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7384B" w14:textId="1243DC94" w:rsidR="00B57166" w:rsidRDefault="00B57166" w:rsidP="00B57166">
      <w:pPr>
        <w:pStyle w:val="CRCoverPage"/>
        <w:tabs>
          <w:tab w:val="right" w:pos="9639"/>
        </w:tabs>
        <w:spacing w:after="0"/>
        <w:rPr>
          <w:b/>
          <w:i/>
          <w:sz w:val="28"/>
        </w:rPr>
      </w:pPr>
      <w:bookmarkStart w:id="0" w:name="_Toc29245180"/>
      <w:bookmarkStart w:id="1" w:name="_Toc37298523"/>
      <w:bookmarkStart w:id="2" w:name="_Toc46502285"/>
      <w:bookmarkStart w:id="3" w:name="_Toc52749262"/>
      <w:bookmarkStart w:id="4" w:name="_Toc90590045"/>
      <w:r>
        <w:rPr>
          <w:b/>
          <w:sz w:val="24"/>
        </w:rPr>
        <w:t>3GPP TSG-RAN2 Meeting #11</w:t>
      </w:r>
      <w:r w:rsidR="005B79F6">
        <w:rPr>
          <w:b/>
          <w:sz w:val="24"/>
        </w:rPr>
        <w:t>7</w:t>
      </w:r>
      <w:r>
        <w:rPr>
          <w:b/>
          <w:sz w:val="24"/>
        </w:rPr>
        <w:t>-e</w:t>
      </w:r>
      <w:r>
        <w:rPr>
          <w:b/>
          <w:i/>
          <w:sz w:val="28"/>
        </w:rPr>
        <w:tab/>
      </w:r>
      <w:r w:rsidR="00E77F61" w:rsidRPr="00E77F61">
        <w:rPr>
          <w:b/>
          <w:i/>
          <w:sz w:val="28"/>
        </w:rPr>
        <w:t>R2-</w:t>
      </w:r>
      <w:r w:rsidR="00E77F61" w:rsidRPr="00D24D42">
        <w:rPr>
          <w:b/>
          <w:i/>
          <w:sz w:val="28"/>
        </w:rPr>
        <w:t>220</w:t>
      </w:r>
      <w:r w:rsidR="005B79F6">
        <w:rPr>
          <w:b/>
          <w:i/>
          <w:sz w:val="28"/>
        </w:rPr>
        <w:t>3</w:t>
      </w:r>
      <w:r w:rsidR="006730C8">
        <w:rPr>
          <w:b/>
          <w:i/>
          <w:sz w:val="28"/>
        </w:rPr>
        <w:t>557</w:t>
      </w:r>
    </w:p>
    <w:p w14:paraId="4097565C" w14:textId="2757D7BE" w:rsidR="00B57166" w:rsidRDefault="00B57166" w:rsidP="00B57166">
      <w:pPr>
        <w:pStyle w:val="CRCoverPage"/>
        <w:outlineLvl w:val="0"/>
        <w:rPr>
          <w:b/>
          <w:sz w:val="24"/>
        </w:rPr>
      </w:pPr>
      <w:r>
        <w:rPr>
          <w:b/>
          <w:sz w:val="24"/>
        </w:rPr>
        <w:t xml:space="preserve">Online, </w:t>
      </w:r>
      <w:r w:rsidR="005B79F6">
        <w:rPr>
          <w:b/>
          <w:sz w:val="24"/>
        </w:rPr>
        <w:t>21 Feb - 3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57166" w14:paraId="0263833C" w14:textId="77777777" w:rsidTr="007B3C66">
        <w:tc>
          <w:tcPr>
            <w:tcW w:w="9641" w:type="dxa"/>
            <w:gridSpan w:val="9"/>
            <w:tcBorders>
              <w:top w:val="single" w:sz="4" w:space="0" w:color="auto"/>
              <w:left w:val="single" w:sz="4" w:space="0" w:color="auto"/>
              <w:right w:val="single" w:sz="4" w:space="0" w:color="auto"/>
            </w:tcBorders>
          </w:tcPr>
          <w:p w14:paraId="08D8DB58" w14:textId="77777777" w:rsidR="00B57166" w:rsidRDefault="00B57166" w:rsidP="007B3C66">
            <w:pPr>
              <w:pStyle w:val="CRCoverPage"/>
              <w:spacing w:after="0"/>
              <w:jc w:val="right"/>
              <w:rPr>
                <w:i/>
              </w:rPr>
            </w:pPr>
            <w:r>
              <w:rPr>
                <w:i/>
                <w:sz w:val="14"/>
              </w:rPr>
              <w:t>CR-Form-v12.1</w:t>
            </w:r>
          </w:p>
        </w:tc>
      </w:tr>
      <w:tr w:rsidR="00B57166" w14:paraId="3C1239E5" w14:textId="77777777" w:rsidTr="007B3C66">
        <w:tc>
          <w:tcPr>
            <w:tcW w:w="9641" w:type="dxa"/>
            <w:gridSpan w:val="9"/>
            <w:tcBorders>
              <w:left w:val="single" w:sz="4" w:space="0" w:color="auto"/>
              <w:right w:val="single" w:sz="4" w:space="0" w:color="auto"/>
            </w:tcBorders>
          </w:tcPr>
          <w:p w14:paraId="3EAE341E" w14:textId="77777777" w:rsidR="00B57166" w:rsidRDefault="00B57166" w:rsidP="007B3C66">
            <w:pPr>
              <w:pStyle w:val="CRCoverPage"/>
              <w:spacing w:after="0"/>
              <w:jc w:val="center"/>
            </w:pPr>
            <w:r>
              <w:rPr>
                <w:b/>
                <w:sz w:val="32"/>
              </w:rPr>
              <w:t>CHANGE REQUEST</w:t>
            </w:r>
          </w:p>
        </w:tc>
      </w:tr>
      <w:tr w:rsidR="00B57166" w14:paraId="1DFF86B9" w14:textId="77777777" w:rsidTr="007B3C66">
        <w:tc>
          <w:tcPr>
            <w:tcW w:w="9641" w:type="dxa"/>
            <w:gridSpan w:val="9"/>
            <w:tcBorders>
              <w:left w:val="single" w:sz="4" w:space="0" w:color="auto"/>
              <w:right w:val="single" w:sz="4" w:space="0" w:color="auto"/>
            </w:tcBorders>
          </w:tcPr>
          <w:p w14:paraId="2243CC40" w14:textId="77777777" w:rsidR="00B57166" w:rsidRDefault="00B57166" w:rsidP="007B3C66">
            <w:pPr>
              <w:pStyle w:val="CRCoverPage"/>
              <w:spacing w:after="0"/>
              <w:rPr>
                <w:sz w:val="8"/>
                <w:szCs w:val="8"/>
              </w:rPr>
            </w:pPr>
          </w:p>
        </w:tc>
      </w:tr>
      <w:tr w:rsidR="00B57166" w14:paraId="34A16DAC" w14:textId="77777777" w:rsidTr="007B3C66">
        <w:tc>
          <w:tcPr>
            <w:tcW w:w="142" w:type="dxa"/>
            <w:tcBorders>
              <w:left w:val="single" w:sz="4" w:space="0" w:color="auto"/>
            </w:tcBorders>
          </w:tcPr>
          <w:p w14:paraId="6EE02804" w14:textId="77777777" w:rsidR="00B57166" w:rsidRDefault="00B57166" w:rsidP="007B3C66">
            <w:pPr>
              <w:pStyle w:val="CRCoverPage"/>
              <w:spacing w:after="0"/>
              <w:jc w:val="right"/>
            </w:pPr>
          </w:p>
        </w:tc>
        <w:tc>
          <w:tcPr>
            <w:tcW w:w="1559" w:type="dxa"/>
            <w:shd w:val="pct30" w:color="FFFF00" w:fill="auto"/>
          </w:tcPr>
          <w:p w14:paraId="286C263A" w14:textId="77777777" w:rsidR="00B57166" w:rsidRDefault="00B57166" w:rsidP="007B3C66">
            <w:pPr>
              <w:pStyle w:val="CRCoverPage"/>
              <w:spacing w:after="0"/>
              <w:jc w:val="center"/>
              <w:rPr>
                <w:b/>
                <w:sz w:val="28"/>
              </w:rPr>
            </w:pPr>
            <w:r>
              <w:rPr>
                <w:b/>
                <w:sz w:val="28"/>
              </w:rPr>
              <w:t>38.304</w:t>
            </w:r>
          </w:p>
        </w:tc>
        <w:tc>
          <w:tcPr>
            <w:tcW w:w="709" w:type="dxa"/>
          </w:tcPr>
          <w:p w14:paraId="580353D0" w14:textId="77777777" w:rsidR="00B57166" w:rsidRDefault="00B57166" w:rsidP="007B3C66">
            <w:pPr>
              <w:pStyle w:val="CRCoverPage"/>
              <w:spacing w:after="0"/>
              <w:jc w:val="center"/>
            </w:pPr>
            <w:r>
              <w:rPr>
                <w:b/>
                <w:sz w:val="28"/>
              </w:rPr>
              <w:t>CR</w:t>
            </w:r>
          </w:p>
        </w:tc>
        <w:tc>
          <w:tcPr>
            <w:tcW w:w="1276" w:type="dxa"/>
            <w:shd w:val="pct30" w:color="FFFF00" w:fill="auto"/>
          </w:tcPr>
          <w:p w14:paraId="12B33D1D" w14:textId="56FF0350" w:rsidR="00B57166" w:rsidRDefault="00BD4908" w:rsidP="007B3C66">
            <w:pPr>
              <w:pStyle w:val="CRCoverPage"/>
              <w:spacing w:after="0"/>
              <w:jc w:val="center"/>
            </w:pPr>
            <w:r>
              <w:rPr>
                <w:b/>
                <w:sz w:val="28"/>
              </w:rPr>
              <w:t>0234</w:t>
            </w:r>
          </w:p>
        </w:tc>
        <w:tc>
          <w:tcPr>
            <w:tcW w:w="709" w:type="dxa"/>
          </w:tcPr>
          <w:p w14:paraId="013C4041" w14:textId="77777777" w:rsidR="00B57166" w:rsidRDefault="00B57166" w:rsidP="007B3C66">
            <w:pPr>
              <w:pStyle w:val="CRCoverPage"/>
              <w:tabs>
                <w:tab w:val="right" w:pos="625"/>
              </w:tabs>
              <w:spacing w:after="0"/>
              <w:jc w:val="center"/>
            </w:pPr>
            <w:r>
              <w:rPr>
                <w:b/>
                <w:bCs/>
                <w:sz w:val="28"/>
              </w:rPr>
              <w:t>rev</w:t>
            </w:r>
          </w:p>
        </w:tc>
        <w:tc>
          <w:tcPr>
            <w:tcW w:w="992" w:type="dxa"/>
            <w:shd w:val="pct30" w:color="FFFF00" w:fill="auto"/>
          </w:tcPr>
          <w:p w14:paraId="7F79B25C" w14:textId="5A24EB2B" w:rsidR="00B57166" w:rsidRDefault="006730C8" w:rsidP="007B3C66">
            <w:pPr>
              <w:pStyle w:val="CRCoverPage"/>
              <w:spacing w:after="0"/>
              <w:jc w:val="center"/>
              <w:rPr>
                <w:b/>
              </w:rPr>
            </w:pPr>
            <w:r>
              <w:rPr>
                <w:b/>
                <w:sz w:val="28"/>
              </w:rPr>
              <w:t>1</w:t>
            </w:r>
          </w:p>
        </w:tc>
        <w:tc>
          <w:tcPr>
            <w:tcW w:w="2410" w:type="dxa"/>
          </w:tcPr>
          <w:p w14:paraId="7ABC6ED4" w14:textId="77777777" w:rsidR="00B57166" w:rsidRDefault="00B57166" w:rsidP="007B3C66">
            <w:pPr>
              <w:pStyle w:val="CRCoverPage"/>
              <w:tabs>
                <w:tab w:val="right" w:pos="1825"/>
              </w:tabs>
              <w:spacing w:after="0"/>
              <w:jc w:val="center"/>
            </w:pPr>
            <w:r>
              <w:rPr>
                <w:b/>
                <w:sz w:val="28"/>
                <w:szCs w:val="28"/>
              </w:rPr>
              <w:t>Current version:</w:t>
            </w:r>
          </w:p>
        </w:tc>
        <w:tc>
          <w:tcPr>
            <w:tcW w:w="1701" w:type="dxa"/>
            <w:shd w:val="pct30" w:color="FFFF00" w:fill="auto"/>
          </w:tcPr>
          <w:p w14:paraId="29F4A6B0" w14:textId="273A1B08" w:rsidR="00B57166" w:rsidRDefault="00B57166" w:rsidP="007B3C66">
            <w:pPr>
              <w:pStyle w:val="CRCoverPage"/>
              <w:spacing w:after="0"/>
              <w:jc w:val="center"/>
              <w:rPr>
                <w:sz w:val="28"/>
              </w:rPr>
            </w:pPr>
            <w:r>
              <w:rPr>
                <w:b/>
                <w:sz w:val="28"/>
              </w:rPr>
              <w:t>1</w:t>
            </w:r>
            <w:r w:rsidR="009031F4">
              <w:rPr>
                <w:b/>
                <w:sz w:val="28"/>
              </w:rPr>
              <w:t>6</w:t>
            </w:r>
            <w:r>
              <w:rPr>
                <w:b/>
                <w:sz w:val="28"/>
              </w:rPr>
              <w:t>.</w:t>
            </w:r>
            <w:r w:rsidR="009031F4">
              <w:rPr>
                <w:b/>
                <w:sz w:val="28"/>
              </w:rPr>
              <w:t>7</w:t>
            </w:r>
            <w:r>
              <w:rPr>
                <w:b/>
                <w:sz w:val="28"/>
              </w:rPr>
              <w:t>.0</w:t>
            </w:r>
          </w:p>
        </w:tc>
        <w:tc>
          <w:tcPr>
            <w:tcW w:w="143" w:type="dxa"/>
            <w:tcBorders>
              <w:right w:val="single" w:sz="4" w:space="0" w:color="auto"/>
            </w:tcBorders>
          </w:tcPr>
          <w:p w14:paraId="29AB8887" w14:textId="77777777" w:rsidR="00B57166" w:rsidRDefault="00B57166" w:rsidP="007B3C66">
            <w:pPr>
              <w:pStyle w:val="CRCoverPage"/>
              <w:spacing w:after="0"/>
            </w:pPr>
          </w:p>
        </w:tc>
      </w:tr>
      <w:tr w:rsidR="00B57166" w14:paraId="069A7C85" w14:textId="77777777" w:rsidTr="007B3C66">
        <w:tc>
          <w:tcPr>
            <w:tcW w:w="9641" w:type="dxa"/>
            <w:gridSpan w:val="9"/>
            <w:tcBorders>
              <w:left w:val="single" w:sz="4" w:space="0" w:color="auto"/>
              <w:right w:val="single" w:sz="4" w:space="0" w:color="auto"/>
            </w:tcBorders>
          </w:tcPr>
          <w:p w14:paraId="2FF93607" w14:textId="77777777" w:rsidR="00B57166" w:rsidRDefault="00B57166" w:rsidP="007B3C66">
            <w:pPr>
              <w:pStyle w:val="CRCoverPage"/>
              <w:spacing w:after="0"/>
            </w:pPr>
          </w:p>
        </w:tc>
      </w:tr>
      <w:tr w:rsidR="00B57166" w14:paraId="0D1F694E" w14:textId="77777777" w:rsidTr="007B3C66">
        <w:tc>
          <w:tcPr>
            <w:tcW w:w="9641" w:type="dxa"/>
            <w:gridSpan w:val="9"/>
            <w:tcBorders>
              <w:top w:val="single" w:sz="4" w:space="0" w:color="auto"/>
            </w:tcBorders>
          </w:tcPr>
          <w:p w14:paraId="6FA7A2DA" w14:textId="77777777" w:rsidR="00B57166" w:rsidRDefault="00B57166" w:rsidP="007B3C6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5" w:name="_Hlt497126619"/>
              <w:r>
                <w:rPr>
                  <w:rStyle w:val="Hyperlink"/>
                  <w:rFonts w:cs="Arial"/>
                  <w:b/>
                  <w:i/>
                  <w:color w:val="FF0000"/>
                </w:rPr>
                <w:t>L</w:t>
              </w:r>
              <w:bookmarkEnd w:id="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57166" w14:paraId="65057AF6" w14:textId="77777777" w:rsidTr="007B3C66">
        <w:tc>
          <w:tcPr>
            <w:tcW w:w="9641" w:type="dxa"/>
            <w:gridSpan w:val="9"/>
          </w:tcPr>
          <w:p w14:paraId="09177C3A" w14:textId="77777777" w:rsidR="00B57166" w:rsidRDefault="00B57166" w:rsidP="007B3C66">
            <w:pPr>
              <w:pStyle w:val="CRCoverPage"/>
              <w:spacing w:after="0"/>
              <w:rPr>
                <w:sz w:val="8"/>
                <w:szCs w:val="8"/>
              </w:rPr>
            </w:pPr>
          </w:p>
        </w:tc>
      </w:tr>
    </w:tbl>
    <w:p w14:paraId="1E4B0A8F" w14:textId="77777777" w:rsidR="00B57166" w:rsidRDefault="00B57166" w:rsidP="00B5716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57166" w14:paraId="1F3BA2B0" w14:textId="77777777" w:rsidTr="007B3C66">
        <w:tc>
          <w:tcPr>
            <w:tcW w:w="2835" w:type="dxa"/>
          </w:tcPr>
          <w:p w14:paraId="3FE0C599" w14:textId="77777777" w:rsidR="00B57166" w:rsidRDefault="00B57166" w:rsidP="007B3C66">
            <w:pPr>
              <w:pStyle w:val="CRCoverPage"/>
              <w:tabs>
                <w:tab w:val="right" w:pos="2751"/>
              </w:tabs>
              <w:spacing w:after="0"/>
              <w:rPr>
                <w:b/>
                <w:i/>
              </w:rPr>
            </w:pPr>
            <w:r>
              <w:rPr>
                <w:b/>
                <w:i/>
              </w:rPr>
              <w:t>Proposed change affects:</w:t>
            </w:r>
          </w:p>
        </w:tc>
        <w:tc>
          <w:tcPr>
            <w:tcW w:w="1418" w:type="dxa"/>
          </w:tcPr>
          <w:p w14:paraId="2D095A85" w14:textId="77777777" w:rsidR="00B57166" w:rsidRDefault="00B57166" w:rsidP="007B3C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E27549" w14:textId="77777777" w:rsidR="00B57166" w:rsidRDefault="00B57166" w:rsidP="007B3C66">
            <w:pPr>
              <w:pStyle w:val="CRCoverPage"/>
              <w:spacing w:after="0"/>
              <w:jc w:val="center"/>
              <w:rPr>
                <w:b/>
                <w:caps/>
              </w:rPr>
            </w:pPr>
          </w:p>
        </w:tc>
        <w:tc>
          <w:tcPr>
            <w:tcW w:w="709" w:type="dxa"/>
            <w:tcBorders>
              <w:left w:val="single" w:sz="4" w:space="0" w:color="auto"/>
            </w:tcBorders>
          </w:tcPr>
          <w:p w14:paraId="3CBA4A9C" w14:textId="77777777" w:rsidR="00B57166" w:rsidRDefault="00B57166" w:rsidP="007B3C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1B63" w14:textId="77777777" w:rsidR="00B57166" w:rsidRDefault="00B57166" w:rsidP="007B3C66">
            <w:pPr>
              <w:pStyle w:val="CRCoverPage"/>
              <w:spacing w:after="0"/>
              <w:jc w:val="center"/>
              <w:rPr>
                <w:b/>
                <w:caps/>
              </w:rPr>
            </w:pPr>
            <w:r>
              <w:rPr>
                <w:b/>
                <w:caps/>
              </w:rPr>
              <w:t>X</w:t>
            </w:r>
          </w:p>
        </w:tc>
        <w:tc>
          <w:tcPr>
            <w:tcW w:w="2126" w:type="dxa"/>
          </w:tcPr>
          <w:p w14:paraId="44A08134" w14:textId="77777777" w:rsidR="00B57166" w:rsidRDefault="00B57166" w:rsidP="007B3C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89725E" w14:textId="77777777" w:rsidR="00B57166" w:rsidRDefault="00B57166" w:rsidP="007B3C66">
            <w:pPr>
              <w:pStyle w:val="CRCoverPage"/>
              <w:spacing w:after="0"/>
              <w:jc w:val="center"/>
              <w:rPr>
                <w:b/>
                <w:caps/>
              </w:rPr>
            </w:pPr>
            <w:r>
              <w:rPr>
                <w:b/>
                <w:caps/>
              </w:rPr>
              <w:t>X</w:t>
            </w:r>
          </w:p>
        </w:tc>
        <w:tc>
          <w:tcPr>
            <w:tcW w:w="1418" w:type="dxa"/>
            <w:tcBorders>
              <w:left w:val="nil"/>
            </w:tcBorders>
          </w:tcPr>
          <w:p w14:paraId="1FF56F1F" w14:textId="77777777" w:rsidR="00B57166" w:rsidRDefault="00B57166" w:rsidP="007B3C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B4AC1D" w14:textId="77777777" w:rsidR="00B57166" w:rsidRDefault="00B57166" w:rsidP="007B3C66">
            <w:pPr>
              <w:pStyle w:val="CRCoverPage"/>
              <w:spacing w:after="0"/>
              <w:jc w:val="center"/>
              <w:rPr>
                <w:b/>
                <w:bCs/>
                <w:caps/>
              </w:rPr>
            </w:pPr>
          </w:p>
        </w:tc>
      </w:tr>
    </w:tbl>
    <w:p w14:paraId="4DDCFEB9" w14:textId="77777777" w:rsidR="00B57166" w:rsidRDefault="00B57166" w:rsidP="00B5716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57166" w14:paraId="4931C3D8" w14:textId="77777777" w:rsidTr="007B3C66">
        <w:tc>
          <w:tcPr>
            <w:tcW w:w="9640" w:type="dxa"/>
            <w:gridSpan w:val="11"/>
          </w:tcPr>
          <w:p w14:paraId="3224CF4E" w14:textId="77777777" w:rsidR="00B57166" w:rsidRDefault="00B57166" w:rsidP="007B3C66">
            <w:pPr>
              <w:pStyle w:val="CRCoverPage"/>
              <w:spacing w:after="0"/>
              <w:rPr>
                <w:sz w:val="8"/>
                <w:szCs w:val="8"/>
              </w:rPr>
            </w:pPr>
          </w:p>
        </w:tc>
      </w:tr>
      <w:tr w:rsidR="00B57166" w14:paraId="4D8FF786" w14:textId="77777777" w:rsidTr="007B3C66">
        <w:tc>
          <w:tcPr>
            <w:tcW w:w="1843" w:type="dxa"/>
            <w:tcBorders>
              <w:top w:val="single" w:sz="4" w:space="0" w:color="auto"/>
              <w:left w:val="single" w:sz="4" w:space="0" w:color="auto"/>
            </w:tcBorders>
          </w:tcPr>
          <w:p w14:paraId="15330D83" w14:textId="77777777" w:rsidR="00B57166" w:rsidRDefault="00B57166" w:rsidP="007B3C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9A1E79" w14:textId="3CD81433" w:rsidR="00B57166" w:rsidRDefault="005B79F6" w:rsidP="007B3C66">
            <w:pPr>
              <w:pStyle w:val="CRCoverPage"/>
              <w:spacing w:after="0"/>
              <w:ind w:left="100"/>
            </w:pPr>
            <w:r>
              <w:t xml:space="preserve">Introduction of </w:t>
            </w:r>
            <w:proofErr w:type="spellStart"/>
            <w:r w:rsidR="00B57166">
              <w:t>R</w:t>
            </w:r>
            <w:r>
              <w:t>edCap</w:t>
            </w:r>
            <w:proofErr w:type="spellEnd"/>
            <w:r>
              <w:t xml:space="preserve"> UEs</w:t>
            </w:r>
          </w:p>
        </w:tc>
      </w:tr>
      <w:tr w:rsidR="00B57166" w14:paraId="29FADF63" w14:textId="77777777" w:rsidTr="007B3C66">
        <w:tc>
          <w:tcPr>
            <w:tcW w:w="1843" w:type="dxa"/>
            <w:tcBorders>
              <w:left w:val="single" w:sz="4" w:space="0" w:color="auto"/>
            </w:tcBorders>
          </w:tcPr>
          <w:p w14:paraId="2717BB47"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54786656" w14:textId="77777777" w:rsidR="00B57166" w:rsidRDefault="00B57166" w:rsidP="007B3C66">
            <w:pPr>
              <w:pStyle w:val="CRCoverPage"/>
              <w:spacing w:after="0"/>
              <w:rPr>
                <w:sz w:val="8"/>
                <w:szCs w:val="8"/>
              </w:rPr>
            </w:pPr>
          </w:p>
        </w:tc>
      </w:tr>
      <w:tr w:rsidR="00B57166" w14:paraId="72D381F5" w14:textId="77777777" w:rsidTr="007B3C66">
        <w:tc>
          <w:tcPr>
            <w:tcW w:w="1843" w:type="dxa"/>
            <w:tcBorders>
              <w:left w:val="single" w:sz="4" w:space="0" w:color="auto"/>
            </w:tcBorders>
          </w:tcPr>
          <w:p w14:paraId="1858B342" w14:textId="77777777" w:rsidR="00B57166" w:rsidRDefault="00B57166" w:rsidP="007B3C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E199BC" w14:textId="77777777" w:rsidR="00B57166" w:rsidRDefault="00B57166" w:rsidP="007B3C66">
            <w:pPr>
              <w:pStyle w:val="CRCoverPage"/>
              <w:spacing w:after="0"/>
              <w:ind w:left="100"/>
            </w:pPr>
            <w:r>
              <w:t>Ericsson</w:t>
            </w:r>
          </w:p>
        </w:tc>
      </w:tr>
      <w:tr w:rsidR="00B57166" w14:paraId="133816E6" w14:textId="77777777" w:rsidTr="007B3C66">
        <w:tc>
          <w:tcPr>
            <w:tcW w:w="1843" w:type="dxa"/>
            <w:tcBorders>
              <w:left w:val="single" w:sz="4" w:space="0" w:color="auto"/>
            </w:tcBorders>
          </w:tcPr>
          <w:p w14:paraId="372D8AD7" w14:textId="77777777" w:rsidR="00B57166" w:rsidRDefault="00B57166" w:rsidP="007B3C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934373D" w14:textId="77777777" w:rsidR="00B57166" w:rsidRDefault="00B57166" w:rsidP="007B3C66">
            <w:pPr>
              <w:pStyle w:val="CRCoverPage"/>
              <w:spacing w:after="0"/>
              <w:ind w:left="100"/>
            </w:pPr>
            <w:r>
              <w:t>R2</w:t>
            </w:r>
          </w:p>
        </w:tc>
      </w:tr>
      <w:tr w:rsidR="00B57166" w14:paraId="4FBE1981" w14:textId="77777777" w:rsidTr="007B3C66">
        <w:tc>
          <w:tcPr>
            <w:tcW w:w="1843" w:type="dxa"/>
            <w:tcBorders>
              <w:left w:val="single" w:sz="4" w:space="0" w:color="auto"/>
            </w:tcBorders>
          </w:tcPr>
          <w:p w14:paraId="69D33312"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665B183F" w14:textId="77777777" w:rsidR="00B57166" w:rsidRDefault="00B57166" w:rsidP="007B3C66">
            <w:pPr>
              <w:pStyle w:val="CRCoverPage"/>
              <w:spacing w:after="0"/>
              <w:rPr>
                <w:sz w:val="8"/>
                <w:szCs w:val="8"/>
              </w:rPr>
            </w:pPr>
          </w:p>
        </w:tc>
      </w:tr>
      <w:tr w:rsidR="00B57166" w14:paraId="22DE9B5E" w14:textId="77777777" w:rsidTr="007B3C66">
        <w:tc>
          <w:tcPr>
            <w:tcW w:w="1843" w:type="dxa"/>
            <w:tcBorders>
              <w:left w:val="single" w:sz="4" w:space="0" w:color="auto"/>
            </w:tcBorders>
          </w:tcPr>
          <w:p w14:paraId="4AE543ED" w14:textId="77777777" w:rsidR="00B57166" w:rsidRDefault="00B57166" w:rsidP="007B3C66">
            <w:pPr>
              <w:pStyle w:val="CRCoverPage"/>
              <w:tabs>
                <w:tab w:val="right" w:pos="1759"/>
              </w:tabs>
              <w:spacing w:after="0"/>
              <w:rPr>
                <w:b/>
                <w:i/>
              </w:rPr>
            </w:pPr>
            <w:r>
              <w:rPr>
                <w:b/>
                <w:i/>
              </w:rPr>
              <w:t>Work item code:</w:t>
            </w:r>
          </w:p>
        </w:tc>
        <w:tc>
          <w:tcPr>
            <w:tcW w:w="3686" w:type="dxa"/>
            <w:gridSpan w:val="5"/>
            <w:shd w:val="pct30" w:color="FFFF00" w:fill="auto"/>
          </w:tcPr>
          <w:p w14:paraId="586BC1AC" w14:textId="77777777" w:rsidR="00B57166" w:rsidRDefault="00B57166" w:rsidP="007B3C66">
            <w:pPr>
              <w:pStyle w:val="CRCoverPage"/>
              <w:spacing w:after="0"/>
              <w:ind w:left="100"/>
            </w:pPr>
            <w:proofErr w:type="spellStart"/>
            <w:r>
              <w:t>NR_redcap</w:t>
            </w:r>
            <w:proofErr w:type="spellEnd"/>
            <w:r>
              <w:t>-Core</w:t>
            </w:r>
          </w:p>
        </w:tc>
        <w:tc>
          <w:tcPr>
            <w:tcW w:w="567" w:type="dxa"/>
            <w:tcBorders>
              <w:left w:val="nil"/>
            </w:tcBorders>
          </w:tcPr>
          <w:p w14:paraId="38F1D6E0" w14:textId="77777777" w:rsidR="00B57166" w:rsidRDefault="00B57166" w:rsidP="007B3C66">
            <w:pPr>
              <w:pStyle w:val="CRCoverPage"/>
              <w:spacing w:after="0"/>
              <w:ind w:right="100"/>
            </w:pPr>
          </w:p>
        </w:tc>
        <w:tc>
          <w:tcPr>
            <w:tcW w:w="1417" w:type="dxa"/>
            <w:gridSpan w:val="3"/>
            <w:tcBorders>
              <w:left w:val="nil"/>
            </w:tcBorders>
          </w:tcPr>
          <w:p w14:paraId="30CD1EBA" w14:textId="77777777" w:rsidR="00B57166" w:rsidRDefault="00B57166" w:rsidP="007B3C66">
            <w:pPr>
              <w:pStyle w:val="CRCoverPage"/>
              <w:spacing w:after="0"/>
              <w:jc w:val="right"/>
            </w:pPr>
            <w:r>
              <w:rPr>
                <w:b/>
                <w:i/>
              </w:rPr>
              <w:t>Date:</w:t>
            </w:r>
          </w:p>
        </w:tc>
        <w:tc>
          <w:tcPr>
            <w:tcW w:w="2127" w:type="dxa"/>
            <w:tcBorders>
              <w:right w:val="single" w:sz="4" w:space="0" w:color="auto"/>
            </w:tcBorders>
            <w:shd w:val="pct30" w:color="FFFF00" w:fill="auto"/>
          </w:tcPr>
          <w:p w14:paraId="482086C2" w14:textId="7B7C2657" w:rsidR="00B57166" w:rsidRDefault="00B57166" w:rsidP="007B3C66">
            <w:pPr>
              <w:pStyle w:val="CRCoverPage"/>
              <w:spacing w:after="0"/>
              <w:ind w:left="100"/>
            </w:pPr>
            <w:r>
              <w:t>202</w:t>
            </w:r>
            <w:r w:rsidR="009031F4">
              <w:t>2</w:t>
            </w:r>
            <w:r>
              <w:t>-</w:t>
            </w:r>
            <w:r w:rsidR="009031F4">
              <w:t>0</w:t>
            </w:r>
            <w:r w:rsidR="006730C8">
              <w:t>3</w:t>
            </w:r>
            <w:r>
              <w:t>-</w:t>
            </w:r>
            <w:r w:rsidR="005B79F6">
              <w:t>1</w:t>
            </w:r>
            <w:r w:rsidR="006730C8">
              <w:t>0</w:t>
            </w:r>
          </w:p>
        </w:tc>
      </w:tr>
      <w:tr w:rsidR="00B57166" w14:paraId="64296C51" w14:textId="77777777" w:rsidTr="007B3C66">
        <w:tc>
          <w:tcPr>
            <w:tcW w:w="1843" w:type="dxa"/>
            <w:tcBorders>
              <w:left w:val="single" w:sz="4" w:space="0" w:color="auto"/>
            </w:tcBorders>
          </w:tcPr>
          <w:p w14:paraId="50FB2549" w14:textId="77777777" w:rsidR="00B57166" w:rsidRDefault="00B57166" w:rsidP="007B3C66">
            <w:pPr>
              <w:pStyle w:val="CRCoverPage"/>
              <w:spacing w:after="0"/>
              <w:rPr>
                <w:b/>
                <w:i/>
                <w:sz w:val="8"/>
                <w:szCs w:val="8"/>
              </w:rPr>
            </w:pPr>
          </w:p>
        </w:tc>
        <w:tc>
          <w:tcPr>
            <w:tcW w:w="1986" w:type="dxa"/>
            <w:gridSpan w:val="4"/>
          </w:tcPr>
          <w:p w14:paraId="4DD24DF1" w14:textId="77777777" w:rsidR="00B57166" w:rsidRDefault="00B57166" w:rsidP="007B3C66">
            <w:pPr>
              <w:pStyle w:val="CRCoverPage"/>
              <w:spacing w:after="0"/>
              <w:rPr>
                <w:sz w:val="8"/>
                <w:szCs w:val="8"/>
              </w:rPr>
            </w:pPr>
          </w:p>
        </w:tc>
        <w:tc>
          <w:tcPr>
            <w:tcW w:w="2267" w:type="dxa"/>
            <w:gridSpan w:val="2"/>
          </w:tcPr>
          <w:p w14:paraId="1804EA06" w14:textId="77777777" w:rsidR="00B57166" w:rsidRDefault="00B57166" w:rsidP="007B3C66">
            <w:pPr>
              <w:pStyle w:val="CRCoverPage"/>
              <w:spacing w:after="0"/>
              <w:rPr>
                <w:sz w:val="8"/>
                <w:szCs w:val="8"/>
              </w:rPr>
            </w:pPr>
          </w:p>
        </w:tc>
        <w:tc>
          <w:tcPr>
            <w:tcW w:w="1417" w:type="dxa"/>
            <w:gridSpan w:val="3"/>
          </w:tcPr>
          <w:p w14:paraId="0F92A8FF" w14:textId="77777777" w:rsidR="00B57166" w:rsidRDefault="00B57166" w:rsidP="007B3C66">
            <w:pPr>
              <w:pStyle w:val="CRCoverPage"/>
              <w:spacing w:after="0"/>
              <w:rPr>
                <w:sz w:val="8"/>
                <w:szCs w:val="8"/>
              </w:rPr>
            </w:pPr>
          </w:p>
        </w:tc>
        <w:tc>
          <w:tcPr>
            <w:tcW w:w="2127" w:type="dxa"/>
            <w:tcBorders>
              <w:right w:val="single" w:sz="4" w:space="0" w:color="auto"/>
            </w:tcBorders>
          </w:tcPr>
          <w:p w14:paraId="0869F6B0" w14:textId="77777777" w:rsidR="00B57166" w:rsidRDefault="00B57166" w:rsidP="007B3C66">
            <w:pPr>
              <w:pStyle w:val="CRCoverPage"/>
              <w:spacing w:after="0"/>
              <w:rPr>
                <w:sz w:val="8"/>
                <w:szCs w:val="8"/>
              </w:rPr>
            </w:pPr>
          </w:p>
        </w:tc>
      </w:tr>
      <w:tr w:rsidR="00B57166" w14:paraId="52943118" w14:textId="77777777" w:rsidTr="007B3C66">
        <w:trPr>
          <w:cantSplit/>
        </w:trPr>
        <w:tc>
          <w:tcPr>
            <w:tcW w:w="1843" w:type="dxa"/>
            <w:tcBorders>
              <w:left w:val="single" w:sz="4" w:space="0" w:color="auto"/>
            </w:tcBorders>
          </w:tcPr>
          <w:p w14:paraId="242D49FA" w14:textId="77777777" w:rsidR="00B57166" w:rsidRDefault="00B57166" w:rsidP="007B3C66">
            <w:pPr>
              <w:pStyle w:val="CRCoverPage"/>
              <w:tabs>
                <w:tab w:val="right" w:pos="1759"/>
              </w:tabs>
              <w:spacing w:after="0"/>
              <w:rPr>
                <w:b/>
                <w:i/>
              </w:rPr>
            </w:pPr>
            <w:r>
              <w:rPr>
                <w:b/>
                <w:i/>
              </w:rPr>
              <w:t>Category:</w:t>
            </w:r>
          </w:p>
        </w:tc>
        <w:tc>
          <w:tcPr>
            <w:tcW w:w="851" w:type="dxa"/>
            <w:shd w:val="pct30" w:color="FFFF00" w:fill="auto"/>
          </w:tcPr>
          <w:p w14:paraId="787BBA88" w14:textId="77777777" w:rsidR="00B57166" w:rsidRDefault="00B57166" w:rsidP="007B3C66">
            <w:pPr>
              <w:pStyle w:val="CRCoverPage"/>
              <w:spacing w:after="0"/>
              <w:ind w:left="100" w:right="-609"/>
              <w:rPr>
                <w:b/>
              </w:rPr>
            </w:pPr>
            <w:r>
              <w:t>B</w:t>
            </w:r>
          </w:p>
        </w:tc>
        <w:tc>
          <w:tcPr>
            <w:tcW w:w="3402" w:type="dxa"/>
            <w:gridSpan w:val="5"/>
            <w:tcBorders>
              <w:left w:val="nil"/>
            </w:tcBorders>
          </w:tcPr>
          <w:p w14:paraId="3DAFF4E2" w14:textId="77777777" w:rsidR="00B57166" w:rsidRDefault="00B57166" w:rsidP="007B3C66">
            <w:pPr>
              <w:pStyle w:val="CRCoverPage"/>
              <w:spacing w:after="0"/>
            </w:pPr>
          </w:p>
        </w:tc>
        <w:tc>
          <w:tcPr>
            <w:tcW w:w="1417" w:type="dxa"/>
            <w:gridSpan w:val="3"/>
            <w:tcBorders>
              <w:left w:val="nil"/>
            </w:tcBorders>
          </w:tcPr>
          <w:p w14:paraId="22525726" w14:textId="77777777" w:rsidR="00B57166" w:rsidRDefault="00B57166" w:rsidP="007B3C66">
            <w:pPr>
              <w:pStyle w:val="CRCoverPage"/>
              <w:spacing w:after="0"/>
              <w:jc w:val="right"/>
              <w:rPr>
                <w:b/>
                <w:i/>
              </w:rPr>
            </w:pPr>
            <w:r>
              <w:rPr>
                <w:b/>
                <w:i/>
              </w:rPr>
              <w:t>Release:</w:t>
            </w:r>
          </w:p>
        </w:tc>
        <w:tc>
          <w:tcPr>
            <w:tcW w:w="2127" w:type="dxa"/>
            <w:tcBorders>
              <w:right w:val="single" w:sz="4" w:space="0" w:color="auto"/>
            </w:tcBorders>
            <w:shd w:val="pct30" w:color="FFFF00" w:fill="auto"/>
          </w:tcPr>
          <w:p w14:paraId="4BE60680" w14:textId="77777777" w:rsidR="00B57166" w:rsidRDefault="00B57166" w:rsidP="007B3C66">
            <w:pPr>
              <w:pStyle w:val="CRCoverPage"/>
              <w:spacing w:after="0"/>
              <w:ind w:left="100"/>
            </w:pPr>
            <w:r>
              <w:t>Rel-17</w:t>
            </w:r>
          </w:p>
        </w:tc>
      </w:tr>
      <w:tr w:rsidR="00B57166" w14:paraId="62A5DC18" w14:textId="77777777" w:rsidTr="007B3C66">
        <w:tc>
          <w:tcPr>
            <w:tcW w:w="1843" w:type="dxa"/>
            <w:tcBorders>
              <w:left w:val="single" w:sz="4" w:space="0" w:color="auto"/>
              <w:bottom w:val="single" w:sz="4" w:space="0" w:color="auto"/>
            </w:tcBorders>
          </w:tcPr>
          <w:p w14:paraId="1A2C4255" w14:textId="77777777" w:rsidR="00B57166" w:rsidRDefault="00B57166" w:rsidP="007B3C66">
            <w:pPr>
              <w:pStyle w:val="CRCoverPage"/>
              <w:spacing w:after="0"/>
              <w:rPr>
                <w:b/>
                <w:i/>
              </w:rPr>
            </w:pPr>
          </w:p>
        </w:tc>
        <w:tc>
          <w:tcPr>
            <w:tcW w:w="4677" w:type="dxa"/>
            <w:gridSpan w:val="8"/>
            <w:tcBorders>
              <w:bottom w:val="single" w:sz="4" w:space="0" w:color="auto"/>
            </w:tcBorders>
          </w:tcPr>
          <w:p w14:paraId="2EF97DD6" w14:textId="77777777" w:rsidR="00B57166" w:rsidRDefault="00B57166" w:rsidP="007B3C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5D551B" w14:textId="77777777" w:rsidR="00B57166" w:rsidRDefault="00B57166" w:rsidP="007B3C6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96C8E4" w14:textId="77777777" w:rsidR="00B57166" w:rsidRDefault="00B57166" w:rsidP="007B3C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57166" w14:paraId="2EF2834B" w14:textId="77777777" w:rsidTr="007B3C66">
        <w:tc>
          <w:tcPr>
            <w:tcW w:w="1843" w:type="dxa"/>
          </w:tcPr>
          <w:p w14:paraId="0FF97BEF" w14:textId="77777777" w:rsidR="00B57166" w:rsidRDefault="00B57166" w:rsidP="007B3C66">
            <w:pPr>
              <w:pStyle w:val="CRCoverPage"/>
              <w:spacing w:after="0"/>
              <w:rPr>
                <w:b/>
                <w:i/>
                <w:sz w:val="8"/>
                <w:szCs w:val="8"/>
              </w:rPr>
            </w:pPr>
          </w:p>
        </w:tc>
        <w:tc>
          <w:tcPr>
            <w:tcW w:w="7797" w:type="dxa"/>
            <w:gridSpan w:val="10"/>
          </w:tcPr>
          <w:p w14:paraId="711432EC" w14:textId="77777777" w:rsidR="00B57166" w:rsidRDefault="00B57166" w:rsidP="007B3C66">
            <w:pPr>
              <w:pStyle w:val="CRCoverPage"/>
              <w:spacing w:after="0"/>
              <w:rPr>
                <w:sz w:val="8"/>
                <w:szCs w:val="8"/>
              </w:rPr>
            </w:pPr>
          </w:p>
        </w:tc>
      </w:tr>
      <w:tr w:rsidR="00B57166" w14:paraId="27B8609C" w14:textId="77777777" w:rsidTr="007B3C66">
        <w:tc>
          <w:tcPr>
            <w:tcW w:w="2694" w:type="dxa"/>
            <w:gridSpan w:val="2"/>
            <w:tcBorders>
              <w:top w:val="single" w:sz="4" w:space="0" w:color="auto"/>
              <w:left w:val="single" w:sz="4" w:space="0" w:color="auto"/>
            </w:tcBorders>
          </w:tcPr>
          <w:p w14:paraId="28A39BF4" w14:textId="77777777" w:rsidR="00B57166" w:rsidRDefault="00B57166" w:rsidP="007B3C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7A2B2F6" w14:textId="134D4E73" w:rsidR="00B57166" w:rsidRDefault="00B57166" w:rsidP="007B3C66">
            <w:pPr>
              <w:pStyle w:val="CRCoverPage"/>
              <w:spacing w:after="0"/>
              <w:ind w:left="100"/>
            </w:pPr>
            <w:r>
              <w:t xml:space="preserve">This is </w:t>
            </w:r>
            <w:r w:rsidR="005B79F6">
              <w:t xml:space="preserve">to introduce </w:t>
            </w:r>
            <w:proofErr w:type="spellStart"/>
            <w:r w:rsidR="005B79F6">
              <w:t>RedCap</w:t>
            </w:r>
            <w:proofErr w:type="spellEnd"/>
            <w:r w:rsidR="005B79F6">
              <w:t xml:space="preserve"> UE in the specifications.</w:t>
            </w:r>
          </w:p>
        </w:tc>
      </w:tr>
      <w:tr w:rsidR="00B57166" w14:paraId="29050804" w14:textId="77777777" w:rsidTr="007B3C66">
        <w:tc>
          <w:tcPr>
            <w:tcW w:w="2694" w:type="dxa"/>
            <w:gridSpan w:val="2"/>
            <w:tcBorders>
              <w:left w:val="single" w:sz="4" w:space="0" w:color="auto"/>
            </w:tcBorders>
          </w:tcPr>
          <w:p w14:paraId="675F00F5"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42B4B15D" w14:textId="77777777" w:rsidR="00B57166" w:rsidRDefault="00B57166" w:rsidP="007B3C66">
            <w:pPr>
              <w:pStyle w:val="CRCoverPage"/>
              <w:spacing w:after="0"/>
              <w:rPr>
                <w:sz w:val="8"/>
                <w:szCs w:val="8"/>
              </w:rPr>
            </w:pPr>
          </w:p>
        </w:tc>
      </w:tr>
      <w:tr w:rsidR="00B57166" w14:paraId="350703F4" w14:textId="77777777" w:rsidTr="007B3C66">
        <w:tc>
          <w:tcPr>
            <w:tcW w:w="2694" w:type="dxa"/>
            <w:gridSpan w:val="2"/>
            <w:tcBorders>
              <w:left w:val="single" w:sz="4" w:space="0" w:color="auto"/>
            </w:tcBorders>
          </w:tcPr>
          <w:p w14:paraId="41114304" w14:textId="77777777" w:rsidR="00B57166" w:rsidRDefault="00B57166" w:rsidP="007B3C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E44C7D2" w14:textId="77777777" w:rsidR="00B57166" w:rsidRDefault="00B57166" w:rsidP="007B3C66">
            <w:pPr>
              <w:pStyle w:val="CRCoverPage"/>
              <w:spacing w:after="0"/>
              <w:ind w:left="100"/>
            </w:pPr>
            <w:r>
              <w:t>FYI: Agreements and if/how they have been captured (to be removed when finalizing the CR).</w:t>
            </w:r>
          </w:p>
          <w:p w14:paraId="3FB29530" w14:textId="0D855B55" w:rsidR="00B57166" w:rsidRDefault="00B57166" w:rsidP="007B3C66">
            <w:pPr>
              <w:pStyle w:val="CRCoverPage"/>
              <w:spacing w:after="0"/>
              <w:ind w:left="100"/>
            </w:pPr>
          </w:p>
          <w:tbl>
            <w:tblPr>
              <w:tblStyle w:val="TableGrid"/>
              <w:tblW w:w="6852" w:type="dxa"/>
              <w:jc w:val="center"/>
              <w:tblLayout w:type="fixed"/>
              <w:tblLook w:val="04A0" w:firstRow="1" w:lastRow="0" w:firstColumn="1" w:lastColumn="0" w:noHBand="0" w:noVBand="1"/>
            </w:tblPr>
            <w:tblGrid>
              <w:gridCol w:w="3426"/>
              <w:gridCol w:w="3426"/>
            </w:tblGrid>
            <w:tr w:rsidR="0026610C" w:rsidRPr="00346D6F" w14:paraId="751DC64A" w14:textId="77777777" w:rsidTr="00BC33A0">
              <w:trPr>
                <w:jc w:val="center"/>
              </w:trPr>
              <w:tc>
                <w:tcPr>
                  <w:tcW w:w="6852" w:type="dxa"/>
                  <w:gridSpan w:val="2"/>
                </w:tcPr>
                <w:p w14:paraId="7FCCF69C" w14:textId="1F438DC8" w:rsidR="0026610C" w:rsidRPr="00346D6F" w:rsidRDefault="0026610C" w:rsidP="0026610C">
                  <w:pPr>
                    <w:pStyle w:val="CRCoverPage"/>
                    <w:spacing w:after="0"/>
                    <w:rPr>
                      <w:b/>
                      <w:bCs/>
                      <w:noProof/>
                    </w:rPr>
                  </w:pPr>
                  <w:r w:rsidRPr="00346D6F">
                    <w:rPr>
                      <w:b/>
                      <w:bCs/>
                      <w:noProof/>
                    </w:rPr>
                    <w:t>RAN2#11</w:t>
                  </w:r>
                  <w:r w:rsidR="006730C8">
                    <w:rPr>
                      <w:b/>
                      <w:bCs/>
                      <w:noProof/>
                    </w:rPr>
                    <w:t>7:</w:t>
                  </w:r>
                </w:p>
              </w:tc>
            </w:tr>
            <w:tr w:rsidR="00CA684D" w:rsidRPr="009E36C1" w14:paraId="5293ADB3" w14:textId="77777777" w:rsidTr="00D2760F">
              <w:trPr>
                <w:trHeight w:val="242"/>
                <w:jc w:val="center"/>
              </w:trPr>
              <w:tc>
                <w:tcPr>
                  <w:tcW w:w="3426" w:type="dxa"/>
                </w:tcPr>
                <w:p w14:paraId="6F13B331" w14:textId="0286DEDF" w:rsidR="00CA684D" w:rsidRDefault="00CA684D" w:rsidP="00CA684D">
                  <w:pPr>
                    <w:pStyle w:val="CRCoverPage"/>
                    <w:spacing w:after="0"/>
                  </w:pPr>
                  <w:r w:rsidRPr="00722567">
                    <w:rPr>
                      <w:noProof/>
                    </w:rPr>
                    <w:t>Reuse the specification approach from Rel-16 for combined relaxed measur</w:t>
                  </w:r>
                  <w:proofErr w:type="spellStart"/>
                  <w:r w:rsidRPr="00722567">
                    <w:t>ement</w:t>
                  </w:r>
                  <w:proofErr w:type="spellEnd"/>
                  <w:r w:rsidRPr="00722567">
                    <w:t xml:space="preserve"> condition in Rel-17, i.e.</w:t>
                  </w:r>
                  <w:r>
                    <w:t>,</w:t>
                  </w:r>
                  <w:r w:rsidRPr="00722567">
                    <w:t xml:space="preserve"> </w:t>
                  </w:r>
                  <w:r w:rsidRPr="00722567">
                    <w:rPr>
                      <w:noProof/>
                    </w:rPr>
                    <w:t>when both stationary and not-at-cell-edg</w:t>
                  </w:r>
                  <w:r w:rsidRPr="00722567">
                    <w:t>e criteria are configured,</w:t>
                  </w:r>
                </w:p>
                <w:p w14:paraId="13354FA9" w14:textId="77777777" w:rsidR="00CA684D" w:rsidRDefault="00CA684D" w:rsidP="00CA684D">
                  <w:pPr>
                    <w:pStyle w:val="CRCoverPage"/>
                    <w:spacing w:after="0"/>
                  </w:pPr>
                </w:p>
                <w:p w14:paraId="27233938" w14:textId="77777777" w:rsidR="00CA684D" w:rsidRDefault="00CA684D" w:rsidP="00CA684D">
                  <w:pPr>
                    <w:pStyle w:val="CRCoverPage"/>
                    <w:spacing w:after="0"/>
                    <w:rPr>
                      <w:noProof/>
                    </w:rPr>
                  </w:pPr>
                  <w:r>
                    <w:rPr>
                      <w:noProof/>
                    </w:rPr>
                    <w:t>1) if both criteria are fulfilled, UE performs RRM relaxation 1.</w:t>
                  </w:r>
                </w:p>
                <w:p w14:paraId="0D56E254" w14:textId="1D44653D" w:rsidR="00CA684D" w:rsidRDefault="00CA684D" w:rsidP="00CA684D">
                  <w:pPr>
                    <w:pStyle w:val="CRCoverPage"/>
                    <w:spacing w:after="0"/>
                    <w:rPr>
                      <w:noProof/>
                    </w:rPr>
                  </w:pPr>
                  <w:r>
                    <w:rPr>
                      <w:noProof/>
                    </w:rPr>
                    <w:t>2) if stationary criterion is fulfilled but not-at-cell-edge is not fulfilled and combineRelaxedMeasCondition2 is not configured, UE performs RRM relaxation 2.</w:t>
                  </w:r>
                </w:p>
                <w:p w14:paraId="0C986508" w14:textId="77777777" w:rsidR="00CA684D" w:rsidRDefault="00CA684D" w:rsidP="00CA684D">
                  <w:pPr>
                    <w:pStyle w:val="CRCoverPage"/>
                    <w:spacing w:after="0"/>
                    <w:rPr>
                      <w:noProof/>
                    </w:rPr>
                  </w:pPr>
                  <w:r>
                    <w:rPr>
                      <w:noProof/>
                    </w:rPr>
                    <w:t>3) if stationary criterion is fulfilled but not-at-cell-edge is not fulfilled and combineRelaxedMeasCondition2 is configured, UE does not perform RRM relaxation.</w:t>
                  </w:r>
                </w:p>
                <w:p w14:paraId="54951B39" w14:textId="77777777" w:rsidR="00CA684D" w:rsidRDefault="00CA684D" w:rsidP="00CA684D">
                  <w:pPr>
                    <w:pStyle w:val="CRCoverPage"/>
                    <w:spacing w:after="0"/>
                    <w:rPr>
                      <w:noProof/>
                    </w:rPr>
                  </w:pPr>
                </w:p>
                <w:p w14:paraId="124CFC66" w14:textId="724ED02C" w:rsidR="00CA684D" w:rsidRPr="004A11AE" w:rsidRDefault="00CA684D" w:rsidP="00CA684D">
                  <w:pPr>
                    <w:pStyle w:val="CRCoverPage"/>
                    <w:spacing w:after="0"/>
                    <w:rPr>
                      <w:noProof/>
                    </w:rPr>
                  </w:pPr>
                  <w:r>
                    <w:rPr>
                      <w:noProof/>
                    </w:rPr>
                    <w:t>where RRM relaxation method 1 and 2 correspond to the methods agreed in RAN4.</w:t>
                  </w:r>
                </w:p>
              </w:tc>
              <w:tc>
                <w:tcPr>
                  <w:tcW w:w="3426" w:type="dxa"/>
                  <w:vAlign w:val="center"/>
                </w:tcPr>
                <w:p w14:paraId="2E7B7DBE" w14:textId="0E9D30DE" w:rsidR="00CA684D" w:rsidRPr="009E36C1" w:rsidRDefault="00D2760F" w:rsidP="00CA684D">
                  <w:pPr>
                    <w:pStyle w:val="CRCoverPage"/>
                    <w:spacing w:after="0"/>
                    <w:rPr>
                      <w:noProof/>
                    </w:rPr>
                  </w:pPr>
                  <w:r>
                    <w:rPr>
                      <w:noProof/>
                    </w:rPr>
                    <w:t>Captured in subclause 5.2.4.9</w:t>
                  </w:r>
                </w:p>
              </w:tc>
            </w:tr>
            <w:tr w:rsidR="00CA684D" w:rsidRPr="009E36C1" w14:paraId="3F575BF7" w14:textId="77777777" w:rsidTr="00D2760F">
              <w:trPr>
                <w:trHeight w:val="242"/>
                <w:jc w:val="center"/>
              </w:trPr>
              <w:tc>
                <w:tcPr>
                  <w:tcW w:w="3426" w:type="dxa"/>
                </w:tcPr>
                <w:p w14:paraId="7E05F06F" w14:textId="7D1DAD16" w:rsidR="00CA684D" w:rsidRPr="004A11AE" w:rsidRDefault="00CA684D" w:rsidP="00CA684D">
                  <w:pPr>
                    <w:pStyle w:val="CRCoverPage"/>
                    <w:spacing w:after="0"/>
                    <w:rPr>
                      <w:noProof/>
                    </w:rPr>
                  </w:pPr>
                  <w:r w:rsidRPr="00722567">
                    <w:rPr>
                      <w:noProof/>
                    </w:rPr>
                    <w:t xml:space="preserve">The TP on combineRelaxedMeasCondition2 in </w:t>
                  </w:r>
                  <w:r w:rsidRPr="00722567">
                    <w:rPr>
                      <w:noProof/>
                    </w:rPr>
                    <w:lastRenderedPageBreak/>
                    <w:t>R2-2202989 is agreed, and included in the TS 38.304 running CR.</w:t>
                  </w:r>
                </w:p>
              </w:tc>
              <w:tc>
                <w:tcPr>
                  <w:tcW w:w="3426" w:type="dxa"/>
                  <w:vAlign w:val="center"/>
                </w:tcPr>
                <w:p w14:paraId="44E5CF88" w14:textId="02ABAA4A" w:rsidR="00CA684D" w:rsidRPr="009E36C1" w:rsidRDefault="00D2760F" w:rsidP="00CA684D">
                  <w:pPr>
                    <w:pStyle w:val="CRCoverPage"/>
                    <w:spacing w:after="0"/>
                    <w:rPr>
                      <w:noProof/>
                    </w:rPr>
                  </w:pPr>
                  <w:r>
                    <w:rPr>
                      <w:noProof/>
                    </w:rPr>
                    <w:lastRenderedPageBreak/>
                    <w:t>Captured in subclause 5.2.4.9</w:t>
                  </w:r>
                </w:p>
              </w:tc>
            </w:tr>
            <w:tr w:rsidR="00CA684D" w:rsidRPr="009E36C1" w14:paraId="1AE7AD95" w14:textId="77777777" w:rsidTr="00D2760F">
              <w:trPr>
                <w:trHeight w:val="242"/>
                <w:jc w:val="center"/>
              </w:trPr>
              <w:tc>
                <w:tcPr>
                  <w:tcW w:w="3426" w:type="dxa"/>
                </w:tcPr>
                <w:p w14:paraId="0D8641F7" w14:textId="24BF89D8" w:rsidR="00CA684D" w:rsidRPr="00CA684D" w:rsidRDefault="00CA684D" w:rsidP="00CA684D">
                  <w:pPr>
                    <w:pStyle w:val="CRCoverPage"/>
                    <w:spacing w:after="0"/>
                    <w:rPr>
                      <w:noProof/>
                    </w:rPr>
                  </w:pPr>
                  <w:r w:rsidRPr="00CA684D">
                    <w:rPr>
                      <w:rStyle w:val="Hyperlink"/>
                      <w:color w:val="auto"/>
                      <w:u w:val="none"/>
                    </w:rPr>
                    <w:t xml:space="preserve">The following working assumption is confirmed: “System information can provide information on which frequencies accept </w:t>
                  </w:r>
                  <w:proofErr w:type="spellStart"/>
                  <w:r w:rsidRPr="00CA684D">
                    <w:rPr>
                      <w:rStyle w:val="Hyperlink"/>
                      <w:color w:val="auto"/>
                      <w:u w:val="none"/>
                    </w:rPr>
                    <w:t>RedCap</w:t>
                  </w:r>
                  <w:proofErr w:type="spellEnd"/>
                  <w:r w:rsidRPr="00CA684D">
                    <w:rPr>
                      <w:rStyle w:val="Hyperlink"/>
                      <w:color w:val="auto"/>
                      <w:u w:val="none"/>
                    </w:rPr>
                    <w:t xml:space="preserve"> UE access (e.g., by considering whether supporting </w:t>
                  </w:r>
                  <w:proofErr w:type="spellStart"/>
                  <w:r w:rsidRPr="00CA684D">
                    <w:rPr>
                      <w:rStyle w:val="Hyperlink"/>
                      <w:color w:val="auto"/>
                      <w:u w:val="none"/>
                    </w:rPr>
                    <w:t>RedCap</w:t>
                  </w:r>
                  <w:proofErr w:type="spellEnd"/>
                  <w:r w:rsidRPr="00CA684D">
                    <w:rPr>
                      <w:rStyle w:val="Hyperlink"/>
                      <w:color w:val="auto"/>
                      <w:u w:val="none"/>
                    </w:rPr>
                    <w:t>)”</w:t>
                  </w:r>
                </w:p>
              </w:tc>
              <w:tc>
                <w:tcPr>
                  <w:tcW w:w="3426" w:type="dxa"/>
                  <w:vAlign w:val="center"/>
                </w:tcPr>
                <w:p w14:paraId="729D62E4" w14:textId="39AFD96B" w:rsidR="00CA684D" w:rsidRPr="009E36C1" w:rsidRDefault="00D2760F" w:rsidP="00CA684D">
                  <w:pPr>
                    <w:pStyle w:val="CRCoverPage"/>
                    <w:spacing w:after="0"/>
                    <w:rPr>
                      <w:noProof/>
                    </w:rPr>
                  </w:pPr>
                  <w:r>
                    <w:rPr>
                      <w:noProof/>
                    </w:rPr>
                    <w:t>No impact</w:t>
                  </w:r>
                </w:p>
              </w:tc>
            </w:tr>
            <w:tr w:rsidR="00CA684D" w:rsidRPr="009E36C1" w14:paraId="529456B6" w14:textId="77777777" w:rsidTr="00BC33A0">
              <w:trPr>
                <w:trHeight w:val="242"/>
                <w:jc w:val="center"/>
              </w:trPr>
              <w:tc>
                <w:tcPr>
                  <w:tcW w:w="3426" w:type="dxa"/>
                </w:tcPr>
                <w:p w14:paraId="4647CAF9" w14:textId="6317E601" w:rsidR="00CA684D" w:rsidRPr="00CA684D" w:rsidRDefault="00CA684D" w:rsidP="00CA684D">
                  <w:pPr>
                    <w:pStyle w:val="CRCoverPage"/>
                    <w:spacing w:after="0"/>
                    <w:rPr>
                      <w:noProof/>
                    </w:rPr>
                  </w:pPr>
                  <w:r w:rsidRPr="00CA684D">
                    <w:rPr>
                      <w:rStyle w:val="Hyperlink"/>
                      <w:color w:val="auto"/>
                      <w:u w:val="none"/>
                    </w:rPr>
                    <w:t xml:space="preserve">The invalid configuration where INACTIVE </w:t>
                  </w:r>
                  <w:proofErr w:type="spellStart"/>
                  <w:r w:rsidRPr="00CA684D">
                    <w:rPr>
                      <w:rStyle w:val="Hyperlink"/>
                      <w:color w:val="auto"/>
                      <w:u w:val="none"/>
                    </w:rPr>
                    <w:t>eDRX</w:t>
                  </w:r>
                  <w:proofErr w:type="spellEnd"/>
                  <w:r w:rsidRPr="00CA684D">
                    <w:rPr>
                      <w:rStyle w:val="Hyperlink"/>
                      <w:color w:val="auto"/>
                      <w:u w:val="none"/>
                    </w:rPr>
                    <w:t xml:space="preserve"> cycle is configured but IDLE </w:t>
                  </w:r>
                  <w:proofErr w:type="spellStart"/>
                  <w:r w:rsidRPr="00CA684D">
                    <w:rPr>
                      <w:rStyle w:val="Hyperlink"/>
                      <w:color w:val="auto"/>
                      <w:u w:val="none"/>
                    </w:rPr>
                    <w:t>eDRX</w:t>
                  </w:r>
                  <w:proofErr w:type="spellEnd"/>
                  <w:r w:rsidRPr="00CA684D">
                    <w:rPr>
                      <w:rStyle w:val="Hyperlink"/>
                      <w:color w:val="auto"/>
                      <w:u w:val="none"/>
                    </w:rPr>
                    <w:t xml:space="preserve"> cycle is not configured, is captured in the field description of the parameter ran-</w:t>
                  </w:r>
                  <w:proofErr w:type="spellStart"/>
                  <w:r w:rsidRPr="00CA684D">
                    <w:rPr>
                      <w:rStyle w:val="Hyperlink"/>
                      <w:color w:val="auto"/>
                      <w:u w:val="none"/>
                    </w:rPr>
                    <w:t>ExtendedPagingCycle</w:t>
                  </w:r>
                  <w:proofErr w:type="spellEnd"/>
                  <w:r w:rsidRPr="00CA684D">
                    <w:rPr>
                      <w:rStyle w:val="Hyperlink"/>
                      <w:color w:val="auto"/>
                      <w:u w:val="none"/>
                    </w:rPr>
                    <w:t>.</w:t>
                  </w:r>
                </w:p>
              </w:tc>
              <w:tc>
                <w:tcPr>
                  <w:tcW w:w="3426" w:type="dxa"/>
                  <w:vAlign w:val="center"/>
                </w:tcPr>
                <w:p w14:paraId="4B428926" w14:textId="56C75809" w:rsidR="00CA684D" w:rsidRPr="009E36C1" w:rsidRDefault="00BC33A0" w:rsidP="00CA684D">
                  <w:pPr>
                    <w:pStyle w:val="CRCoverPage"/>
                    <w:spacing w:after="0"/>
                    <w:rPr>
                      <w:noProof/>
                    </w:rPr>
                  </w:pPr>
                  <w:r>
                    <w:rPr>
                      <w:noProof/>
                    </w:rPr>
                    <w:t>No impact</w:t>
                  </w:r>
                </w:p>
              </w:tc>
            </w:tr>
            <w:tr w:rsidR="00CA684D" w:rsidRPr="009E36C1" w14:paraId="3E945045" w14:textId="77777777" w:rsidTr="00BC33A0">
              <w:trPr>
                <w:trHeight w:val="242"/>
                <w:jc w:val="center"/>
              </w:trPr>
              <w:tc>
                <w:tcPr>
                  <w:tcW w:w="3426" w:type="dxa"/>
                </w:tcPr>
                <w:p w14:paraId="7186D539" w14:textId="26DF9998" w:rsidR="00CA684D" w:rsidRPr="00CA684D" w:rsidRDefault="00CA684D" w:rsidP="00CA684D">
                  <w:pPr>
                    <w:pStyle w:val="CRCoverPage"/>
                    <w:spacing w:after="0"/>
                    <w:rPr>
                      <w:noProof/>
                    </w:rPr>
                  </w:pPr>
                  <w:r w:rsidRPr="00CA684D">
                    <w:rPr>
                      <w:rStyle w:val="Hyperlink"/>
                      <w:color w:val="auto"/>
                      <w:u w:val="none"/>
                    </w:rPr>
                    <w:t xml:space="preserve">The invalid configuration where INACTIVE </w:t>
                  </w:r>
                  <w:proofErr w:type="spellStart"/>
                  <w:r w:rsidRPr="00CA684D">
                    <w:rPr>
                      <w:rStyle w:val="Hyperlink"/>
                      <w:color w:val="auto"/>
                      <w:u w:val="none"/>
                    </w:rPr>
                    <w:t>eDRX</w:t>
                  </w:r>
                  <w:proofErr w:type="spellEnd"/>
                  <w:r w:rsidRPr="00CA684D">
                    <w:rPr>
                      <w:rStyle w:val="Hyperlink"/>
                      <w:color w:val="auto"/>
                      <w:u w:val="none"/>
                    </w:rPr>
                    <w:t xml:space="preserve"> cycle is longer than IDLE </w:t>
                  </w:r>
                  <w:proofErr w:type="spellStart"/>
                  <w:r w:rsidRPr="00CA684D">
                    <w:rPr>
                      <w:rStyle w:val="Hyperlink"/>
                      <w:color w:val="auto"/>
                      <w:u w:val="none"/>
                    </w:rPr>
                    <w:t>eDRX</w:t>
                  </w:r>
                  <w:proofErr w:type="spellEnd"/>
                  <w:r w:rsidRPr="00CA684D">
                    <w:rPr>
                      <w:rStyle w:val="Hyperlink"/>
                      <w:color w:val="auto"/>
                      <w:u w:val="none"/>
                    </w:rPr>
                    <w:t xml:space="preserve"> cycle, is captured in the field description of the parameter ran-</w:t>
                  </w:r>
                  <w:proofErr w:type="spellStart"/>
                  <w:r w:rsidRPr="00CA684D">
                    <w:rPr>
                      <w:rStyle w:val="Hyperlink"/>
                      <w:color w:val="auto"/>
                      <w:u w:val="none"/>
                    </w:rPr>
                    <w:t>ExtendedPagingCycle</w:t>
                  </w:r>
                  <w:proofErr w:type="spellEnd"/>
                  <w:r w:rsidRPr="00CA684D">
                    <w:rPr>
                      <w:rStyle w:val="Hyperlink"/>
                      <w:color w:val="auto"/>
                      <w:u w:val="none"/>
                    </w:rPr>
                    <w:t>.</w:t>
                  </w:r>
                </w:p>
              </w:tc>
              <w:tc>
                <w:tcPr>
                  <w:tcW w:w="3426" w:type="dxa"/>
                  <w:vAlign w:val="center"/>
                </w:tcPr>
                <w:p w14:paraId="5CAEF25A" w14:textId="081B8EF1" w:rsidR="00CA684D" w:rsidRPr="009E36C1" w:rsidRDefault="00BC33A0" w:rsidP="00CA684D">
                  <w:pPr>
                    <w:pStyle w:val="CRCoverPage"/>
                    <w:spacing w:after="0"/>
                    <w:rPr>
                      <w:noProof/>
                    </w:rPr>
                  </w:pPr>
                  <w:r>
                    <w:rPr>
                      <w:noProof/>
                    </w:rPr>
                    <w:t>No impact</w:t>
                  </w:r>
                </w:p>
              </w:tc>
            </w:tr>
            <w:tr w:rsidR="00CA684D" w:rsidRPr="009E36C1" w14:paraId="51B81C38" w14:textId="77777777" w:rsidTr="00BC33A0">
              <w:trPr>
                <w:trHeight w:val="242"/>
                <w:jc w:val="center"/>
              </w:trPr>
              <w:tc>
                <w:tcPr>
                  <w:tcW w:w="3426" w:type="dxa"/>
                </w:tcPr>
                <w:p w14:paraId="43317234" w14:textId="6B141EE7" w:rsidR="00CA684D" w:rsidRPr="00CA684D" w:rsidRDefault="00CA684D" w:rsidP="00CA684D">
                  <w:pPr>
                    <w:pStyle w:val="CRCoverPage"/>
                    <w:spacing w:after="0"/>
                    <w:rPr>
                      <w:noProof/>
                    </w:rPr>
                  </w:pPr>
                  <w:r w:rsidRPr="00CA684D">
                    <w:rPr>
                      <w:rStyle w:val="Hyperlink"/>
                      <w:color w:val="auto"/>
                      <w:u w:val="none"/>
                    </w:rPr>
                    <w:t>In Rel-17, one spare value is sufficient for the parameter ran-ExtendedPagingCycle-r17.</w:t>
                  </w:r>
                </w:p>
              </w:tc>
              <w:tc>
                <w:tcPr>
                  <w:tcW w:w="3426" w:type="dxa"/>
                  <w:vAlign w:val="center"/>
                </w:tcPr>
                <w:p w14:paraId="5AF70643" w14:textId="7A3774DE" w:rsidR="00CA684D" w:rsidRPr="009E36C1" w:rsidRDefault="00BC33A0" w:rsidP="00CA684D">
                  <w:pPr>
                    <w:pStyle w:val="CRCoverPage"/>
                    <w:spacing w:after="0"/>
                    <w:rPr>
                      <w:noProof/>
                    </w:rPr>
                  </w:pPr>
                  <w:r>
                    <w:rPr>
                      <w:noProof/>
                    </w:rPr>
                    <w:t>No impact</w:t>
                  </w:r>
                </w:p>
              </w:tc>
            </w:tr>
            <w:tr w:rsidR="00CA684D" w:rsidRPr="009E36C1" w14:paraId="7096904D" w14:textId="77777777" w:rsidTr="00BC33A0">
              <w:trPr>
                <w:trHeight w:val="242"/>
                <w:jc w:val="center"/>
              </w:trPr>
              <w:tc>
                <w:tcPr>
                  <w:tcW w:w="3426" w:type="dxa"/>
                </w:tcPr>
                <w:p w14:paraId="74189F5F" w14:textId="7DF27714" w:rsidR="00CA684D" w:rsidRPr="00CA684D" w:rsidRDefault="00CA684D" w:rsidP="00CA684D">
                  <w:pPr>
                    <w:pStyle w:val="CRCoverPage"/>
                    <w:spacing w:after="0"/>
                    <w:rPr>
                      <w:noProof/>
                    </w:rPr>
                  </w:pPr>
                  <w:r w:rsidRPr="00CA684D">
                    <w:rPr>
                      <w:rStyle w:val="Hyperlink"/>
                      <w:color w:val="auto"/>
                      <w:u w:val="none"/>
                    </w:rPr>
                    <w:t xml:space="preserve">For the handover case, if the target </w:t>
                  </w:r>
                  <w:proofErr w:type="spellStart"/>
                  <w:r w:rsidRPr="00CA684D">
                    <w:rPr>
                      <w:rStyle w:val="Hyperlink"/>
                      <w:color w:val="auto"/>
                      <w:u w:val="none"/>
                    </w:rPr>
                    <w:t>gNB</w:t>
                  </w:r>
                  <w:proofErr w:type="spellEnd"/>
                  <w:r w:rsidRPr="00CA684D">
                    <w:rPr>
                      <w:rStyle w:val="Hyperlink"/>
                      <w:color w:val="auto"/>
                      <w:u w:val="none"/>
                    </w:rPr>
                    <w:t xml:space="preserve"> does not configure RRM relaxation for a UE, the UE shall not perform the evaluation of the relaxed measurement criterion for a stationary UE, i.e. the UE shall not perform the procedural text of 5.7.4.X.</w:t>
                  </w:r>
                </w:p>
              </w:tc>
              <w:tc>
                <w:tcPr>
                  <w:tcW w:w="3426" w:type="dxa"/>
                  <w:vAlign w:val="center"/>
                </w:tcPr>
                <w:p w14:paraId="6FA6E470" w14:textId="07B4587D" w:rsidR="00CA684D" w:rsidRPr="009E36C1" w:rsidRDefault="00BC33A0" w:rsidP="00CA684D">
                  <w:pPr>
                    <w:pStyle w:val="CRCoverPage"/>
                    <w:spacing w:after="0"/>
                    <w:rPr>
                      <w:noProof/>
                    </w:rPr>
                  </w:pPr>
                  <w:r>
                    <w:rPr>
                      <w:noProof/>
                    </w:rPr>
                    <w:t>No impact</w:t>
                  </w:r>
                </w:p>
              </w:tc>
            </w:tr>
            <w:tr w:rsidR="00CA684D" w:rsidRPr="009E36C1" w14:paraId="6AB33518" w14:textId="77777777" w:rsidTr="00BC33A0">
              <w:trPr>
                <w:trHeight w:val="242"/>
                <w:jc w:val="center"/>
              </w:trPr>
              <w:tc>
                <w:tcPr>
                  <w:tcW w:w="3426" w:type="dxa"/>
                </w:tcPr>
                <w:p w14:paraId="0F0EAD3D" w14:textId="59CF4183" w:rsidR="00CA684D" w:rsidRPr="00CA684D" w:rsidRDefault="00CA684D" w:rsidP="00CA684D">
                  <w:pPr>
                    <w:pStyle w:val="CRCoverPage"/>
                    <w:spacing w:after="0"/>
                    <w:rPr>
                      <w:noProof/>
                    </w:rPr>
                  </w:pPr>
                  <w:r w:rsidRPr="00CA684D">
                    <w:rPr>
                      <w:rStyle w:val="Hyperlink"/>
                      <w:color w:val="auto"/>
                      <w:u w:val="none"/>
                    </w:rPr>
                    <w:t>When network configures both R16/R17 relaxation criteria and the UE fulfils both, RAN2 assumes it is up to UE implementation to perform either Rel-16 or Rel-17 relaxation method based on the “allowed” cases RAN4 specifies, unless we receive different view from RAN4</w:t>
                  </w:r>
                </w:p>
              </w:tc>
              <w:tc>
                <w:tcPr>
                  <w:tcW w:w="3426" w:type="dxa"/>
                  <w:vAlign w:val="center"/>
                </w:tcPr>
                <w:p w14:paraId="4118AD0A" w14:textId="25E1DF49" w:rsidR="00CA684D" w:rsidRPr="009E36C1" w:rsidRDefault="00C955DF" w:rsidP="00CA684D">
                  <w:pPr>
                    <w:pStyle w:val="CRCoverPage"/>
                    <w:spacing w:after="0"/>
                    <w:rPr>
                      <w:noProof/>
                    </w:rPr>
                  </w:pPr>
                  <w:r>
                    <w:rPr>
                      <w:noProof/>
                    </w:rPr>
                    <w:t>No impact</w:t>
                  </w:r>
                  <w:r w:rsidR="009561C5">
                    <w:rPr>
                      <w:noProof/>
                    </w:rPr>
                    <w:t xml:space="preserve"> for now (To be revisited based on the feedabck from RAN4)</w:t>
                  </w:r>
                </w:p>
              </w:tc>
            </w:tr>
            <w:tr w:rsidR="00CA684D" w:rsidRPr="009E36C1" w14:paraId="701A0963" w14:textId="77777777" w:rsidTr="00BC33A0">
              <w:trPr>
                <w:trHeight w:val="242"/>
                <w:jc w:val="center"/>
              </w:trPr>
              <w:tc>
                <w:tcPr>
                  <w:tcW w:w="3426" w:type="dxa"/>
                </w:tcPr>
                <w:p w14:paraId="7DFC9BB3" w14:textId="7F11132E" w:rsidR="00CA684D" w:rsidRPr="00CA684D" w:rsidRDefault="00CA684D" w:rsidP="00CA684D">
                  <w:pPr>
                    <w:pStyle w:val="CRCoverPage"/>
                    <w:spacing w:after="0"/>
                    <w:rPr>
                      <w:noProof/>
                    </w:rPr>
                  </w:pPr>
                  <w:r w:rsidRPr="00CA684D">
                    <w:rPr>
                      <w:rStyle w:val="Hyperlink"/>
                      <w:color w:val="auto"/>
                      <w:u w:val="none"/>
                    </w:rPr>
                    <w:t>It is up to UE implementation when to start the RRM relaxation in RRC Idle/Inactive if multiple methods are configured</w:t>
                  </w:r>
                </w:p>
              </w:tc>
              <w:tc>
                <w:tcPr>
                  <w:tcW w:w="3426" w:type="dxa"/>
                  <w:vAlign w:val="center"/>
                </w:tcPr>
                <w:p w14:paraId="5EEE1EA2" w14:textId="29CC7493" w:rsidR="00CA684D" w:rsidRPr="009E36C1" w:rsidRDefault="00E867CA" w:rsidP="00CA684D">
                  <w:pPr>
                    <w:pStyle w:val="CRCoverPage"/>
                    <w:spacing w:after="0"/>
                    <w:rPr>
                      <w:noProof/>
                    </w:rPr>
                  </w:pPr>
                  <w:r>
                    <w:rPr>
                      <w:noProof/>
                    </w:rPr>
                    <w:t>Captured in subclause 5.2.4.9</w:t>
                  </w:r>
                </w:p>
              </w:tc>
            </w:tr>
            <w:tr w:rsidR="00CA684D" w:rsidRPr="009E36C1" w14:paraId="33E66770" w14:textId="77777777" w:rsidTr="00BC33A0">
              <w:trPr>
                <w:trHeight w:val="242"/>
                <w:jc w:val="center"/>
              </w:trPr>
              <w:tc>
                <w:tcPr>
                  <w:tcW w:w="3426" w:type="dxa"/>
                </w:tcPr>
                <w:p w14:paraId="08FEA179" w14:textId="4D19CEAF" w:rsidR="00CA684D" w:rsidRPr="00CA684D" w:rsidRDefault="00CA684D" w:rsidP="00CA684D">
                  <w:pPr>
                    <w:pStyle w:val="CRCoverPage"/>
                    <w:spacing w:after="0"/>
                    <w:rPr>
                      <w:noProof/>
                    </w:rPr>
                  </w:pPr>
                  <w:r w:rsidRPr="00CA684D">
                    <w:rPr>
                      <w:rStyle w:val="Hyperlink"/>
                      <w:color w:val="auto"/>
                      <w:u w:val="none"/>
                    </w:rPr>
                    <w:t xml:space="preserve">RAN2 confirms that it is up to network implementation, but it is expected that the network configures a MO on the NCD-SSB frequency if it wants the UE to use it only for serving cell measurements when some </w:t>
                  </w:r>
                  <w:proofErr w:type="spellStart"/>
                  <w:r w:rsidRPr="00CA684D">
                    <w:rPr>
                      <w:rStyle w:val="Hyperlink"/>
                      <w:color w:val="auto"/>
                      <w:u w:val="none"/>
                    </w:rPr>
                    <w:t>neighbor</w:t>
                  </w:r>
                  <w:proofErr w:type="spellEnd"/>
                  <w:r w:rsidRPr="00CA684D">
                    <w:rPr>
                      <w:rStyle w:val="Hyperlink"/>
                      <w:color w:val="auto"/>
                      <w:u w:val="none"/>
                    </w:rPr>
                    <w:t xml:space="preserve"> cells do not send an SSB on UE’s NCD-SSB frequency.</w:t>
                  </w:r>
                </w:p>
              </w:tc>
              <w:tc>
                <w:tcPr>
                  <w:tcW w:w="3426" w:type="dxa"/>
                  <w:vAlign w:val="center"/>
                </w:tcPr>
                <w:p w14:paraId="2B854CF7" w14:textId="401612B9" w:rsidR="00CA684D" w:rsidRPr="009E36C1" w:rsidRDefault="00052D3B" w:rsidP="00CA684D">
                  <w:pPr>
                    <w:pStyle w:val="CRCoverPage"/>
                    <w:spacing w:after="0"/>
                    <w:rPr>
                      <w:noProof/>
                    </w:rPr>
                  </w:pPr>
                  <w:r>
                    <w:rPr>
                      <w:noProof/>
                    </w:rPr>
                    <w:t>No impact</w:t>
                  </w:r>
                </w:p>
              </w:tc>
            </w:tr>
            <w:tr w:rsidR="00CA684D" w:rsidRPr="009E36C1" w14:paraId="294052C8" w14:textId="77777777" w:rsidTr="00BC33A0">
              <w:trPr>
                <w:trHeight w:val="242"/>
                <w:jc w:val="center"/>
              </w:trPr>
              <w:tc>
                <w:tcPr>
                  <w:tcW w:w="3426" w:type="dxa"/>
                </w:tcPr>
                <w:p w14:paraId="63D64364" w14:textId="721AFCE4" w:rsidR="00CA684D" w:rsidRPr="004A11AE" w:rsidRDefault="00CA684D" w:rsidP="00CA684D">
                  <w:pPr>
                    <w:pStyle w:val="CRCoverPage"/>
                    <w:spacing w:after="0"/>
                    <w:rPr>
                      <w:noProof/>
                    </w:rPr>
                  </w:pPr>
                  <w:r w:rsidRPr="000D177B">
                    <w:t>For neighbour cell measurements, it is up to network to configure MO on CD-SSB or NCD-SSB or both (same in legacy, no spec impact)</w:t>
                  </w:r>
                </w:p>
              </w:tc>
              <w:tc>
                <w:tcPr>
                  <w:tcW w:w="3426" w:type="dxa"/>
                  <w:vAlign w:val="center"/>
                </w:tcPr>
                <w:p w14:paraId="2DE44538" w14:textId="5AA401C5" w:rsidR="00CA684D" w:rsidRPr="009E36C1" w:rsidRDefault="00052D3B" w:rsidP="00CA684D">
                  <w:pPr>
                    <w:pStyle w:val="CRCoverPage"/>
                    <w:spacing w:after="0"/>
                    <w:rPr>
                      <w:noProof/>
                    </w:rPr>
                  </w:pPr>
                  <w:r>
                    <w:rPr>
                      <w:noProof/>
                    </w:rPr>
                    <w:t>No impact</w:t>
                  </w:r>
                </w:p>
              </w:tc>
            </w:tr>
            <w:tr w:rsidR="00CA684D" w:rsidRPr="009E36C1" w14:paraId="6076A5E7" w14:textId="77777777" w:rsidTr="00BC33A0">
              <w:trPr>
                <w:trHeight w:val="242"/>
                <w:jc w:val="center"/>
              </w:trPr>
              <w:tc>
                <w:tcPr>
                  <w:tcW w:w="3426" w:type="dxa"/>
                </w:tcPr>
                <w:p w14:paraId="638F4869" w14:textId="1064B78F" w:rsidR="00CA684D" w:rsidRPr="00CA684D" w:rsidRDefault="00CA684D" w:rsidP="00CA684D">
                  <w:pPr>
                    <w:pStyle w:val="CRCoverPage"/>
                    <w:spacing w:after="0"/>
                    <w:rPr>
                      <w:noProof/>
                    </w:rPr>
                  </w:pPr>
                  <w:proofErr w:type="spellStart"/>
                  <w:r w:rsidRPr="00CA684D">
                    <w:rPr>
                      <w:rStyle w:val="Hyperlink"/>
                      <w:color w:val="auto"/>
                      <w:u w:val="none"/>
                    </w:rPr>
                    <w:t>servingCellMO</w:t>
                  </w:r>
                  <w:proofErr w:type="spellEnd"/>
                  <w:r w:rsidRPr="00CA684D">
                    <w:rPr>
                      <w:rStyle w:val="Hyperlink"/>
                      <w:color w:val="auto"/>
                      <w:u w:val="none"/>
                    </w:rPr>
                    <w:t xml:space="preserve"> is configured to the MO on the CD-SSB when </w:t>
                  </w:r>
                  <w:proofErr w:type="spellStart"/>
                  <w:r w:rsidRPr="00CA684D">
                    <w:rPr>
                      <w:rStyle w:val="Hyperlink"/>
                      <w:color w:val="auto"/>
                      <w:u w:val="none"/>
                    </w:rPr>
                    <w:t>RedCap</w:t>
                  </w:r>
                  <w:proofErr w:type="spellEnd"/>
                  <w:r w:rsidRPr="00CA684D">
                    <w:rPr>
                      <w:rStyle w:val="Hyperlink"/>
                      <w:color w:val="auto"/>
                      <w:u w:val="none"/>
                    </w:rPr>
                    <w:t xml:space="preserve"> specific BWP of a UE contains neither CD-SSB nor NCD-SSB.</w:t>
                  </w:r>
                </w:p>
              </w:tc>
              <w:tc>
                <w:tcPr>
                  <w:tcW w:w="3426" w:type="dxa"/>
                  <w:vAlign w:val="center"/>
                </w:tcPr>
                <w:p w14:paraId="0AD9CC13" w14:textId="44082327" w:rsidR="00CA684D" w:rsidRPr="009E36C1" w:rsidRDefault="00052D3B" w:rsidP="00CA684D">
                  <w:pPr>
                    <w:pStyle w:val="CRCoverPage"/>
                    <w:spacing w:after="0"/>
                    <w:rPr>
                      <w:noProof/>
                    </w:rPr>
                  </w:pPr>
                  <w:r>
                    <w:rPr>
                      <w:noProof/>
                    </w:rPr>
                    <w:t>No impact</w:t>
                  </w:r>
                </w:p>
              </w:tc>
            </w:tr>
            <w:tr w:rsidR="00CA684D" w:rsidRPr="009E36C1" w14:paraId="449B8A98" w14:textId="77777777" w:rsidTr="00BC33A0">
              <w:trPr>
                <w:trHeight w:val="242"/>
                <w:jc w:val="center"/>
              </w:trPr>
              <w:tc>
                <w:tcPr>
                  <w:tcW w:w="3426" w:type="dxa"/>
                </w:tcPr>
                <w:p w14:paraId="47067531" w14:textId="02E29ED4" w:rsidR="00CA684D" w:rsidRPr="00CA684D" w:rsidRDefault="00CA684D" w:rsidP="00CA684D">
                  <w:pPr>
                    <w:pStyle w:val="CRCoverPage"/>
                    <w:spacing w:after="0"/>
                    <w:rPr>
                      <w:noProof/>
                    </w:rPr>
                  </w:pPr>
                  <w:r w:rsidRPr="00CA684D">
                    <w:rPr>
                      <w:rStyle w:val="Hyperlink"/>
                      <w:color w:val="auto"/>
                      <w:u w:val="none"/>
                    </w:rPr>
                    <w:lastRenderedPageBreak/>
                    <w:t xml:space="preserve">A </w:t>
                  </w:r>
                  <w:proofErr w:type="spellStart"/>
                  <w:r w:rsidRPr="00CA684D">
                    <w:rPr>
                      <w:rStyle w:val="Hyperlink"/>
                      <w:color w:val="auto"/>
                      <w:u w:val="none"/>
                    </w:rPr>
                    <w:t>RedCap</w:t>
                  </w:r>
                  <w:proofErr w:type="spellEnd"/>
                  <w:r w:rsidRPr="00CA684D">
                    <w:rPr>
                      <w:rStyle w:val="Hyperlink"/>
                      <w:color w:val="auto"/>
                      <w:u w:val="none"/>
                    </w:rPr>
                    <w:t xml:space="preserve"> UE may be configured with multiple NCD-SSBs, but only one per BWP (FFS on what "only one per BWP" means).</w:t>
                  </w:r>
                </w:p>
              </w:tc>
              <w:tc>
                <w:tcPr>
                  <w:tcW w:w="3426" w:type="dxa"/>
                  <w:vAlign w:val="center"/>
                </w:tcPr>
                <w:p w14:paraId="5DCAB556" w14:textId="11B76A56" w:rsidR="00CA684D" w:rsidRPr="009E36C1" w:rsidRDefault="00052D3B" w:rsidP="00CA684D">
                  <w:pPr>
                    <w:pStyle w:val="CRCoverPage"/>
                    <w:spacing w:after="0"/>
                    <w:rPr>
                      <w:noProof/>
                    </w:rPr>
                  </w:pPr>
                  <w:r>
                    <w:rPr>
                      <w:noProof/>
                    </w:rPr>
                    <w:t>No impact</w:t>
                  </w:r>
                </w:p>
              </w:tc>
            </w:tr>
            <w:tr w:rsidR="00CA684D" w:rsidRPr="009E36C1" w14:paraId="6A2FB910" w14:textId="77777777" w:rsidTr="00BC33A0">
              <w:trPr>
                <w:trHeight w:val="242"/>
                <w:jc w:val="center"/>
              </w:trPr>
              <w:tc>
                <w:tcPr>
                  <w:tcW w:w="3426" w:type="dxa"/>
                </w:tcPr>
                <w:p w14:paraId="6B07BD7D" w14:textId="4AF3CF21" w:rsidR="00CA684D" w:rsidRPr="00CA684D" w:rsidRDefault="00CA684D" w:rsidP="00CA684D">
                  <w:pPr>
                    <w:pStyle w:val="CRCoverPage"/>
                    <w:spacing w:after="0"/>
                    <w:rPr>
                      <w:noProof/>
                    </w:rPr>
                  </w:pPr>
                  <w:r w:rsidRPr="00CA684D">
                    <w:rPr>
                      <w:rStyle w:val="Hyperlink"/>
                      <w:color w:val="auto"/>
                      <w:u w:val="none"/>
                    </w:rPr>
                    <w:t>The working assumption “The periodicity of NCD-SSB shall be not less than the periodicity of serving cell’s CD-SSB.” is confirmed.</w:t>
                  </w:r>
                </w:p>
              </w:tc>
              <w:tc>
                <w:tcPr>
                  <w:tcW w:w="3426" w:type="dxa"/>
                  <w:vAlign w:val="center"/>
                </w:tcPr>
                <w:p w14:paraId="22FD4AEA" w14:textId="3620E7B1" w:rsidR="00CA684D" w:rsidRPr="009E36C1" w:rsidRDefault="00052D3B" w:rsidP="00CA684D">
                  <w:pPr>
                    <w:pStyle w:val="CRCoverPage"/>
                    <w:spacing w:after="0"/>
                    <w:rPr>
                      <w:noProof/>
                    </w:rPr>
                  </w:pPr>
                  <w:r>
                    <w:rPr>
                      <w:noProof/>
                    </w:rPr>
                    <w:t>No impact</w:t>
                  </w:r>
                </w:p>
              </w:tc>
            </w:tr>
            <w:tr w:rsidR="00CA684D" w:rsidRPr="009E36C1" w14:paraId="755491B3" w14:textId="77777777" w:rsidTr="00BC33A0">
              <w:trPr>
                <w:trHeight w:val="242"/>
                <w:jc w:val="center"/>
              </w:trPr>
              <w:tc>
                <w:tcPr>
                  <w:tcW w:w="3426" w:type="dxa"/>
                </w:tcPr>
                <w:p w14:paraId="2052A254" w14:textId="065E13F7" w:rsidR="00CA684D" w:rsidRPr="00CA684D" w:rsidRDefault="00CA684D" w:rsidP="00CA684D">
                  <w:pPr>
                    <w:pStyle w:val="CRCoverPage"/>
                    <w:spacing w:after="0"/>
                    <w:rPr>
                      <w:noProof/>
                    </w:rPr>
                  </w:pPr>
                  <w:r w:rsidRPr="00CA684D">
                    <w:rPr>
                      <w:rStyle w:val="Hyperlink"/>
                      <w:color w:val="auto"/>
                      <w:u w:val="none"/>
                    </w:rPr>
                    <w:t xml:space="preserve">NCD-SSB should not be indicated in the handover command, i.e., network sets </w:t>
                  </w:r>
                  <w:proofErr w:type="spellStart"/>
                  <w:r w:rsidRPr="00CA684D">
                    <w:rPr>
                      <w:rStyle w:val="Hyperlink"/>
                      <w:color w:val="auto"/>
                      <w:u w:val="none"/>
                    </w:rPr>
                    <w:t>ServingCellConfigCommon</w:t>
                  </w:r>
                  <w:proofErr w:type="spellEnd"/>
                  <w:r w:rsidRPr="00CA684D">
                    <w:rPr>
                      <w:rStyle w:val="Hyperlink"/>
                      <w:color w:val="auto"/>
                      <w:u w:val="none"/>
                    </w:rPr>
                    <w:t xml:space="preserve"> =&gt; </w:t>
                  </w:r>
                  <w:proofErr w:type="spellStart"/>
                  <w:r w:rsidRPr="00CA684D">
                    <w:rPr>
                      <w:rStyle w:val="Hyperlink"/>
                      <w:color w:val="auto"/>
                      <w:u w:val="none"/>
                    </w:rPr>
                    <w:t>downlinkConfigCommon</w:t>
                  </w:r>
                  <w:proofErr w:type="spellEnd"/>
                  <w:r w:rsidRPr="00CA684D">
                    <w:rPr>
                      <w:rStyle w:val="Hyperlink"/>
                      <w:color w:val="auto"/>
                      <w:u w:val="none"/>
                    </w:rPr>
                    <w:t xml:space="preserve"> =&gt; </w:t>
                  </w:r>
                  <w:proofErr w:type="spellStart"/>
                  <w:r w:rsidRPr="00CA684D">
                    <w:rPr>
                      <w:rStyle w:val="Hyperlink"/>
                      <w:color w:val="auto"/>
                      <w:u w:val="none"/>
                    </w:rPr>
                    <w:t>frequencyInfoDL</w:t>
                  </w:r>
                  <w:proofErr w:type="spellEnd"/>
                  <w:r w:rsidRPr="00CA684D">
                    <w:rPr>
                      <w:rStyle w:val="Hyperlink"/>
                      <w:color w:val="auto"/>
                      <w:u w:val="none"/>
                    </w:rPr>
                    <w:t xml:space="preserve"> =&gt; </w:t>
                  </w:r>
                  <w:proofErr w:type="spellStart"/>
                  <w:r w:rsidRPr="00CA684D">
                    <w:rPr>
                      <w:rStyle w:val="Hyperlink"/>
                      <w:color w:val="auto"/>
                      <w:u w:val="none"/>
                    </w:rPr>
                    <w:t>absoluteFrequencySSB</w:t>
                  </w:r>
                  <w:proofErr w:type="spellEnd"/>
                  <w:r w:rsidRPr="00CA684D">
                    <w:rPr>
                      <w:rStyle w:val="Hyperlink"/>
                      <w:color w:val="auto"/>
                      <w:u w:val="none"/>
                    </w:rPr>
                    <w:t xml:space="preserve"> to the frequency of the CD-SSB (not the NCD-SSB)</w:t>
                  </w:r>
                </w:p>
              </w:tc>
              <w:tc>
                <w:tcPr>
                  <w:tcW w:w="3426" w:type="dxa"/>
                  <w:vAlign w:val="center"/>
                </w:tcPr>
                <w:p w14:paraId="1D2A2831" w14:textId="11A88BF9" w:rsidR="00CA684D" w:rsidRPr="009E36C1" w:rsidRDefault="00052D3B" w:rsidP="00CA684D">
                  <w:pPr>
                    <w:pStyle w:val="CRCoverPage"/>
                    <w:spacing w:after="0"/>
                    <w:rPr>
                      <w:noProof/>
                    </w:rPr>
                  </w:pPr>
                  <w:r>
                    <w:rPr>
                      <w:noProof/>
                    </w:rPr>
                    <w:t>No impact</w:t>
                  </w:r>
                </w:p>
              </w:tc>
            </w:tr>
            <w:tr w:rsidR="00CA684D" w:rsidRPr="009E36C1" w14:paraId="23842DE3" w14:textId="77777777" w:rsidTr="00BC33A0">
              <w:trPr>
                <w:trHeight w:val="242"/>
                <w:jc w:val="center"/>
              </w:trPr>
              <w:tc>
                <w:tcPr>
                  <w:tcW w:w="3426" w:type="dxa"/>
                </w:tcPr>
                <w:p w14:paraId="056AFB24" w14:textId="62308F38" w:rsidR="00CA684D" w:rsidRPr="00CA684D" w:rsidRDefault="00CA684D" w:rsidP="00CA684D">
                  <w:pPr>
                    <w:pStyle w:val="CRCoverPage"/>
                    <w:spacing w:after="0"/>
                    <w:rPr>
                      <w:noProof/>
                    </w:rPr>
                  </w:pPr>
                  <w:r w:rsidRPr="00CA684D">
                    <w:rPr>
                      <w:rStyle w:val="Hyperlink"/>
                      <w:color w:val="auto"/>
                      <w:u w:val="none"/>
                    </w:rPr>
                    <w:t>The discussion on whether a non-</w:t>
                  </w:r>
                  <w:proofErr w:type="spellStart"/>
                  <w:r w:rsidRPr="00CA684D">
                    <w:rPr>
                      <w:rStyle w:val="Hyperlink"/>
                      <w:color w:val="auto"/>
                      <w:u w:val="none"/>
                    </w:rPr>
                    <w:t>RedCap</w:t>
                  </w:r>
                  <w:proofErr w:type="spellEnd"/>
                  <w:r w:rsidRPr="00CA684D">
                    <w:rPr>
                      <w:rStyle w:val="Hyperlink"/>
                      <w:color w:val="auto"/>
                      <w:u w:val="none"/>
                    </w:rPr>
                    <w:t xml:space="preserve"> UE should be able to use NCD-SSB instead of CD-SSB is deprioritized in Rel-17.</w:t>
                  </w:r>
                </w:p>
              </w:tc>
              <w:tc>
                <w:tcPr>
                  <w:tcW w:w="3426" w:type="dxa"/>
                  <w:vAlign w:val="center"/>
                </w:tcPr>
                <w:p w14:paraId="74315483" w14:textId="438D66AF" w:rsidR="00CA684D" w:rsidRPr="009E36C1" w:rsidRDefault="00052D3B" w:rsidP="00CA684D">
                  <w:pPr>
                    <w:pStyle w:val="CRCoverPage"/>
                    <w:spacing w:after="0"/>
                    <w:rPr>
                      <w:noProof/>
                    </w:rPr>
                  </w:pPr>
                  <w:r>
                    <w:rPr>
                      <w:noProof/>
                    </w:rPr>
                    <w:t>No impact</w:t>
                  </w:r>
                </w:p>
              </w:tc>
            </w:tr>
            <w:tr w:rsidR="00CA684D" w:rsidRPr="009E36C1" w14:paraId="4EF03975" w14:textId="77777777" w:rsidTr="00BC33A0">
              <w:trPr>
                <w:trHeight w:val="242"/>
                <w:jc w:val="center"/>
              </w:trPr>
              <w:tc>
                <w:tcPr>
                  <w:tcW w:w="3426" w:type="dxa"/>
                </w:tcPr>
                <w:p w14:paraId="27970282" w14:textId="7BF342CA" w:rsidR="00CA684D" w:rsidRPr="00CA684D" w:rsidRDefault="00CA684D" w:rsidP="00CA684D">
                  <w:pPr>
                    <w:pStyle w:val="CRCoverPage"/>
                    <w:spacing w:after="0"/>
                    <w:rPr>
                      <w:noProof/>
                    </w:rPr>
                  </w:pPr>
                  <w:r w:rsidRPr="00CA684D">
                    <w:rPr>
                      <w:rStyle w:val="Hyperlink"/>
                      <w:color w:val="auto"/>
                      <w:u w:val="none"/>
                    </w:rPr>
                    <w:t>The number of most significant bits used for UE_ID_H is 13.</w:t>
                  </w:r>
                </w:p>
              </w:tc>
              <w:tc>
                <w:tcPr>
                  <w:tcW w:w="3426" w:type="dxa"/>
                  <w:vAlign w:val="center"/>
                </w:tcPr>
                <w:p w14:paraId="6747F789" w14:textId="5AC4F4A2" w:rsidR="00CA684D" w:rsidRPr="009E36C1" w:rsidRDefault="00E867CA" w:rsidP="00CA684D">
                  <w:pPr>
                    <w:pStyle w:val="CRCoverPage"/>
                    <w:spacing w:after="0"/>
                    <w:rPr>
                      <w:noProof/>
                    </w:rPr>
                  </w:pPr>
                  <w:r>
                    <w:rPr>
                      <w:noProof/>
                    </w:rPr>
                    <w:t>Captured in subclause 7.x</w:t>
                  </w:r>
                </w:p>
              </w:tc>
            </w:tr>
            <w:tr w:rsidR="00CA684D" w:rsidRPr="009E36C1" w14:paraId="7B60CC83" w14:textId="77777777" w:rsidTr="00BC33A0">
              <w:trPr>
                <w:trHeight w:val="242"/>
                <w:jc w:val="center"/>
              </w:trPr>
              <w:tc>
                <w:tcPr>
                  <w:tcW w:w="3426" w:type="dxa"/>
                </w:tcPr>
                <w:p w14:paraId="59C748A9" w14:textId="3E562B5B" w:rsidR="00CA684D" w:rsidRPr="00CA684D" w:rsidRDefault="00CA684D" w:rsidP="00CA684D">
                  <w:pPr>
                    <w:pStyle w:val="CRCoverPage"/>
                    <w:spacing w:after="0"/>
                    <w:rPr>
                      <w:noProof/>
                    </w:rPr>
                  </w:pPr>
                  <w:r w:rsidRPr="00CA684D">
                    <w:rPr>
                      <w:rStyle w:val="Hyperlink"/>
                      <w:color w:val="auto"/>
                      <w:u w:val="none"/>
                    </w:rPr>
                    <w:t xml:space="preserve">For </w:t>
                  </w:r>
                  <w:proofErr w:type="spellStart"/>
                  <w:r w:rsidRPr="00CA684D">
                    <w:rPr>
                      <w:rStyle w:val="Hyperlink"/>
                      <w:color w:val="auto"/>
                      <w:u w:val="none"/>
                    </w:rPr>
                    <w:t>RedCap</w:t>
                  </w:r>
                  <w:proofErr w:type="spellEnd"/>
                  <w:r w:rsidRPr="00CA684D">
                    <w:rPr>
                      <w:rStyle w:val="Hyperlink"/>
                      <w:color w:val="auto"/>
                      <w:u w:val="none"/>
                    </w:rPr>
                    <w:t>-specific BWP, both common and dedicated configurations are provided using full configuration, i.e., delta configuration is not supported.</w:t>
                  </w:r>
                </w:p>
              </w:tc>
              <w:tc>
                <w:tcPr>
                  <w:tcW w:w="3426" w:type="dxa"/>
                  <w:vAlign w:val="center"/>
                </w:tcPr>
                <w:p w14:paraId="4D3B6A10" w14:textId="282D0B2D" w:rsidR="00CA684D" w:rsidRPr="009E36C1" w:rsidRDefault="00052D3B" w:rsidP="00CA684D">
                  <w:pPr>
                    <w:pStyle w:val="CRCoverPage"/>
                    <w:spacing w:after="0"/>
                    <w:rPr>
                      <w:noProof/>
                    </w:rPr>
                  </w:pPr>
                  <w:r>
                    <w:rPr>
                      <w:noProof/>
                    </w:rPr>
                    <w:t>No impact</w:t>
                  </w:r>
                </w:p>
              </w:tc>
            </w:tr>
            <w:tr w:rsidR="006730C8" w:rsidRPr="009E36C1" w14:paraId="5E097D02" w14:textId="77777777" w:rsidTr="00BC33A0">
              <w:trPr>
                <w:trHeight w:val="242"/>
                <w:jc w:val="center"/>
              </w:trPr>
              <w:tc>
                <w:tcPr>
                  <w:tcW w:w="3426" w:type="dxa"/>
                </w:tcPr>
                <w:p w14:paraId="55F4FF55" w14:textId="75F32B02" w:rsidR="006730C8" w:rsidRPr="004A11AE" w:rsidRDefault="008D07C9" w:rsidP="0026610C">
                  <w:pPr>
                    <w:pStyle w:val="CRCoverPage"/>
                    <w:spacing w:after="0"/>
                    <w:rPr>
                      <w:noProof/>
                    </w:rPr>
                  </w:pPr>
                  <w:r w:rsidRPr="008D07C9">
                    <w:rPr>
                      <w:noProof/>
                    </w:rPr>
                    <w:t>RAN2 confirms that upon failure of RRC connection setup/resume, UE operates in the initial BWP in which it has been configured to monitor paging (no spec impact)</w:t>
                  </w:r>
                </w:p>
              </w:tc>
              <w:tc>
                <w:tcPr>
                  <w:tcW w:w="3426" w:type="dxa"/>
                  <w:vAlign w:val="center"/>
                </w:tcPr>
                <w:p w14:paraId="32F437B2" w14:textId="3BA985E9" w:rsidR="006730C8" w:rsidRPr="009E36C1" w:rsidRDefault="000B2B8F" w:rsidP="0026610C">
                  <w:pPr>
                    <w:pStyle w:val="CRCoverPage"/>
                    <w:spacing w:after="0"/>
                    <w:rPr>
                      <w:noProof/>
                    </w:rPr>
                  </w:pPr>
                  <w:r>
                    <w:rPr>
                      <w:noProof/>
                    </w:rPr>
                    <w:t>No impact</w:t>
                  </w:r>
                </w:p>
              </w:tc>
            </w:tr>
            <w:tr w:rsidR="008D07C9" w:rsidRPr="009E36C1" w14:paraId="4E0F2836" w14:textId="77777777" w:rsidTr="00BC33A0">
              <w:trPr>
                <w:trHeight w:val="242"/>
                <w:jc w:val="center"/>
              </w:trPr>
              <w:tc>
                <w:tcPr>
                  <w:tcW w:w="3426" w:type="dxa"/>
                </w:tcPr>
                <w:p w14:paraId="170521B2" w14:textId="007C1A23" w:rsidR="008D07C9" w:rsidRPr="004A11AE" w:rsidRDefault="008D07C9" w:rsidP="008D07C9">
                  <w:pPr>
                    <w:pStyle w:val="CRCoverPage"/>
                    <w:spacing w:after="0"/>
                    <w:rPr>
                      <w:noProof/>
                    </w:rPr>
                  </w:pPr>
                  <w:r w:rsidRPr="00C0246D">
                    <w:t xml:space="preserve">In case a notification for system information update or ETWS and/or CMAS is transmitted, RAN2 confirms that system information can be provided via dedicated </w:t>
                  </w:r>
                  <w:proofErr w:type="spellStart"/>
                  <w:r w:rsidRPr="00C0246D">
                    <w:t>signaling</w:t>
                  </w:r>
                  <w:proofErr w:type="spellEnd"/>
                  <w:r w:rsidRPr="00C0246D">
                    <w:t xml:space="preserve"> to a </w:t>
                  </w:r>
                  <w:proofErr w:type="spellStart"/>
                  <w:r w:rsidRPr="00C0246D">
                    <w:t>RedCap</w:t>
                  </w:r>
                  <w:proofErr w:type="spellEnd"/>
                  <w:r w:rsidRPr="00C0246D">
                    <w:t xml:space="preserve"> UE in an active DL BWP that does not contain CD-SSB.</w:t>
                  </w:r>
                </w:p>
              </w:tc>
              <w:tc>
                <w:tcPr>
                  <w:tcW w:w="3426" w:type="dxa"/>
                  <w:vAlign w:val="center"/>
                </w:tcPr>
                <w:p w14:paraId="3AEA6AC7" w14:textId="10B3A72D" w:rsidR="008D07C9" w:rsidRPr="009E36C1" w:rsidRDefault="000B2B8F" w:rsidP="008D07C9">
                  <w:pPr>
                    <w:pStyle w:val="CRCoverPage"/>
                    <w:spacing w:after="0"/>
                    <w:rPr>
                      <w:noProof/>
                    </w:rPr>
                  </w:pPr>
                  <w:r>
                    <w:rPr>
                      <w:noProof/>
                    </w:rPr>
                    <w:t>No impact</w:t>
                  </w:r>
                </w:p>
              </w:tc>
            </w:tr>
            <w:tr w:rsidR="008D07C9" w:rsidRPr="009E36C1" w14:paraId="0BB8D8F9" w14:textId="77777777" w:rsidTr="00BC33A0">
              <w:trPr>
                <w:trHeight w:val="242"/>
                <w:jc w:val="center"/>
              </w:trPr>
              <w:tc>
                <w:tcPr>
                  <w:tcW w:w="3426" w:type="dxa"/>
                </w:tcPr>
                <w:p w14:paraId="78FE3F15" w14:textId="34035222" w:rsidR="008D07C9" w:rsidRPr="004A11AE" w:rsidRDefault="008D07C9" w:rsidP="008D07C9">
                  <w:pPr>
                    <w:pStyle w:val="CRCoverPage"/>
                    <w:spacing w:after="0"/>
                    <w:rPr>
                      <w:noProof/>
                    </w:rPr>
                  </w:pPr>
                  <w:r w:rsidRPr="00C0246D">
                    <w:t xml:space="preserve">RAN2 confirms that SIB1 can be provided via dedicated </w:t>
                  </w:r>
                  <w:proofErr w:type="spellStart"/>
                  <w:r w:rsidRPr="00C0246D">
                    <w:t>signaling</w:t>
                  </w:r>
                  <w:proofErr w:type="spellEnd"/>
                  <w:r w:rsidRPr="00C0246D">
                    <w:t xml:space="preserve"> to a </w:t>
                  </w:r>
                  <w:proofErr w:type="spellStart"/>
                  <w:r w:rsidRPr="00C0246D">
                    <w:t>RedCap</w:t>
                  </w:r>
                  <w:proofErr w:type="spellEnd"/>
                  <w:r w:rsidRPr="00C0246D">
                    <w:t xml:space="preserve"> UE in an active DL BWP that does not contain CD-SSB after an handover in which dedicatedSIB1-Delivery IE is not included in the handover command</w:t>
                  </w:r>
                </w:p>
              </w:tc>
              <w:tc>
                <w:tcPr>
                  <w:tcW w:w="3426" w:type="dxa"/>
                  <w:vAlign w:val="center"/>
                </w:tcPr>
                <w:p w14:paraId="4CC70FE0" w14:textId="2A4BF384" w:rsidR="008D07C9" w:rsidRPr="009E36C1" w:rsidRDefault="000B2B8F" w:rsidP="008D07C9">
                  <w:pPr>
                    <w:pStyle w:val="CRCoverPage"/>
                    <w:spacing w:after="0"/>
                    <w:rPr>
                      <w:noProof/>
                    </w:rPr>
                  </w:pPr>
                  <w:r>
                    <w:rPr>
                      <w:noProof/>
                    </w:rPr>
                    <w:t>No impact</w:t>
                  </w:r>
                </w:p>
              </w:tc>
            </w:tr>
            <w:tr w:rsidR="008D07C9" w:rsidRPr="009E36C1" w14:paraId="37B4500D" w14:textId="77777777" w:rsidTr="00BC33A0">
              <w:trPr>
                <w:trHeight w:val="242"/>
                <w:jc w:val="center"/>
              </w:trPr>
              <w:tc>
                <w:tcPr>
                  <w:tcW w:w="3426" w:type="dxa"/>
                </w:tcPr>
                <w:p w14:paraId="1B5F27F7" w14:textId="3EE56E1E" w:rsidR="008D07C9" w:rsidRPr="004A11AE" w:rsidRDefault="008D07C9" w:rsidP="008D07C9">
                  <w:pPr>
                    <w:pStyle w:val="CRCoverPage"/>
                    <w:spacing w:after="0"/>
                    <w:rPr>
                      <w:noProof/>
                    </w:rPr>
                  </w:pPr>
                  <w:r w:rsidRPr="00841268">
                    <w:t xml:space="preserve">A </w:t>
                  </w:r>
                  <w:proofErr w:type="spellStart"/>
                  <w:r w:rsidRPr="00841268">
                    <w:t>RedCap</w:t>
                  </w:r>
                  <w:proofErr w:type="spellEnd"/>
                  <w:r w:rsidRPr="00841268">
                    <w:t xml:space="preserve"> UE may be configured with multiple NCD-SSBs provided that each BWP is configured with at most one SSB</w:t>
                  </w:r>
                </w:p>
              </w:tc>
              <w:tc>
                <w:tcPr>
                  <w:tcW w:w="3426" w:type="dxa"/>
                  <w:vAlign w:val="center"/>
                </w:tcPr>
                <w:p w14:paraId="2C8CFC35" w14:textId="3AE15281" w:rsidR="008D07C9" w:rsidRPr="009E36C1" w:rsidRDefault="000B2B8F" w:rsidP="008D07C9">
                  <w:pPr>
                    <w:pStyle w:val="CRCoverPage"/>
                    <w:spacing w:after="0"/>
                    <w:rPr>
                      <w:noProof/>
                    </w:rPr>
                  </w:pPr>
                  <w:r>
                    <w:rPr>
                      <w:noProof/>
                    </w:rPr>
                    <w:t>No impact</w:t>
                  </w:r>
                </w:p>
              </w:tc>
            </w:tr>
            <w:tr w:rsidR="008D07C9" w:rsidRPr="009E36C1" w14:paraId="206812FB" w14:textId="77777777" w:rsidTr="00BC33A0">
              <w:trPr>
                <w:trHeight w:val="242"/>
                <w:jc w:val="center"/>
              </w:trPr>
              <w:tc>
                <w:tcPr>
                  <w:tcW w:w="3426" w:type="dxa"/>
                </w:tcPr>
                <w:p w14:paraId="5B1946C2" w14:textId="02BE5064" w:rsidR="008D07C9" w:rsidRPr="004A11AE" w:rsidRDefault="008D07C9" w:rsidP="008D07C9">
                  <w:pPr>
                    <w:pStyle w:val="CRCoverPage"/>
                    <w:spacing w:after="0"/>
                    <w:rPr>
                      <w:noProof/>
                    </w:rPr>
                  </w:pPr>
                  <w:r w:rsidRPr="00841268">
                    <w:t xml:space="preserve">In connected mode if RA occasions are not configured on the active BWP, </w:t>
                  </w:r>
                  <w:proofErr w:type="spellStart"/>
                  <w:r w:rsidRPr="00841268">
                    <w:t>RedCap</w:t>
                  </w:r>
                  <w:proofErr w:type="spellEnd"/>
                  <w:r w:rsidRPr="00841268">
                    <w:t xml:space="preserve"> UEs should use the </w:t>
                  </w:r>
                  <w:proofErr w:type="spellStart"/>
                  <w:r w:rsidRPr="00841268">
                    <w:t>RedCap</w:t>
                  </w:r>
                  <w:proofErr w:type="spellEnd"/>
                  <w:r w:rsidRPr="00841268">
                    <w:t>-specific initial UL BWP, if configured, or else legacy BWP#0</w:t>
                  </w:r>
                </w:p>
              </w:tc>
              <w:tc>
                <w:tcPr>
                  <w:tcW w:w="3426" w:type="dxa"/>
                  <w:vAlign w:val="center"/>
                </w:tcPr>
                <w:p w14:paraId="73BC7882" w14:textId="207B74AD" w:rsidR="008D07C9" w:rsidRPr="009E36C1" w:rsidRDefault="000B2B8F" w:rsidP="008D07C9">
                  <w:pPr>
                    <w:pStyle w:val="CRCoverPage"/>
                    <w:spacing w:after="0"/>
                    <w:rPr>
                      <w:noProof/>
                    </w:rPr>
                  </w:pPr>
                  <w:r>
                    <w:rPr>
                      <w:noProof/>
                    </w:rPr>
                    <w:t>No impact</w:t>
                  </w:r>
                </w:p>
              </w:tc>
            </w:tr>
            <w:tr w:rsidR="008D07C9" w:rsidRPr="009E36C1" w14:paraId="1A3EE29E" w14:textId="77777777" w:rsidTr="00BC33A0">
              <w:trPr>
                <w:trHeight w:val="242"/>
                <w:jc w:val="center"/>
              </w:trPr>
              <w:tc>
                <w:tcPr>
                  <w:tcW w:w="3426" w:type="dxa"/>
                </w:tcPr>
                <w:p w14:paraId="1A3605F9" w14:textId="5A1EB77C" w:rsidR="008D07C9" w:rsidRPr="004A11AE" w:rsidRDefault="008D07C9" w:rsidP="008D07C9">
                  <w:pPr>
                    <w:pStyle w:val="CRCoverPage"/>
                    <w:spacing w:after="0"/>
                    <w:rPr>
                      <w:noProof/>
                    </w:rPr>
                  </w:pPr>
                  <w:r w:rsidRPr="00841268">
                    <w:t xml:space="preserve">In case </w:t>
                  </w:r>
                  <w:proofErr w:type="spellStart"/>
                  <w:r w:rsidRPr="00841268">
                    <w:t>RedCap</w:t>
                  </w:r>
                  <w:proofErr w:type="spellEnd"/>
                  <w:r w:rsidRPr="00841268">
                    <w:t>-specific initial DL BWP contains CD-SSB and CORESET#0, PDCCH-</w:t>
                  </w:r>
                  <w:proofErr w:type="spellStart"/>
                  <w:r w:rsidRPr="00841268">
                    <w:t>ConfigCommon</w:t>
                  </w:r>
                  <w:proofErr w:type="spellEnd"/>
                  <w:r w:rsidRPr="00841268">
                    <w:t xml:space="preserve"> is included in the </w:t>
                  </w:r>
                  <w:r w:rsidRPr="00841268">
                    <w:lastRenderedPageBreak/>
                    <w:t xml:space="preserve">configuration of </w:t>
                  </w:r>
                  <w:proofErr w:type="spellStart"/>
                  <w:r w:rsidRPr="00841268">
                    <w:t>RedCap</w:t>
                  </w:r>
                  <w:proofErr w:type="spellEnd"/>
                  <w:r w:rsidRPr="00841268">
                    <w:t xml:space="preserve">-specific initial DL BWP. </w:t>
                  </w:r>
                  <w:proofErr w:type="spellStart"/>
                  <w:r w:rsidRPr="00841268">
                    <w:t>RedCap</w:t>
                  </w:r>
                  <w:proofErr w:type="spellEnd"/>
                  <w:r w:rsidRPr="00841268">
                    <w:t xml:space="preserve"> UEs don't need to read the PDCCH-</w:t>
                  </w:r>
                  <w:proofErr w:type="spellStart"/>
                  <w:r w:rsidRPr="00841268">
                    <w:t>ConfigCommon</w:t>
                  </w:r>
                  <w:proofErr w:type="spellEnd"/>
                  <w:r w:rsidRPr="00841268">
                    <w:t xml:space="preserve"> configuration from legacy initial BWP if </w:t>
                  </w:r>
                  <w:proofErr w:type="spellStart"/>
                  <w:r w:rsidRPr="00841268">
                    <w:t>RedCap</w:t>
                  </w:r>
                  <w:proofErr w:type="spellEnd"/>
                  <w:r w:rsidRPr="00841268">
                    <w:t>-specific initial BWP is signalled</w:t>
                  </w:r>
                </w:p>
              </w:tc>
              <w:tc>
                <w:tcPr>
                  <w:tcW w:w="3426" w:type="dxa"/>
                  <w:vAlign w:val="center"/>
                </w:tcPr>
                <w:p w14:paraId="258FD72F" w14:textId="5C79FEC3" w:rsidR="008D07C9" w:rsidRPr="009E36C1" w:rsidRDefault="000B2B8F" w:rsidP="008D07C9">
                  <w:pPr>
                    <w:pStyle w:val="CRCoverPage"/>
                    <w:spacing w:after="0"/>
                    <w:rPr>
                      <w:noProof/>
                    </w:rPr>
                  </w:pPr>
                  <w:r>
                    <w:rPr>
                      <w:noProof/>
                    </w:rPr>
                    <w:lastRenderedPageBreak/>
                    <w:t>No impact</w:t>
                  </w:r>
                </w:p>
              </w:tc>
            </w:tr>
            <w:tr w:rsidR="008D07C9" w:rsidRPr="009E36C1" w14:paraId="2FE09DA5" w14:textId="77777777" w:rsidTr="00BC33A0">
              <w:trPr>
                <w:trHeight w:val="242"/>
                <w:jc w:val="center"/>
              </w:trPr>
              <w:tc>
                <w:tcPr>
                  <w:tcW w:w="3426" w:type="dxa"/>
                </w:tcPr>
                <w:p w14:paraId="23C84DC6" w14:textId="677201DD" w:rsidR="008D07C9" w:rsidRPr="004A11AE" w:rsidRDefault="008D07C9" w:rsidP="008D07C9">
                  <w:pPr>
                    <w:pStyle w:val="CRCoverPage"/>
                    <w:spacing w:after="0"/>
                    <w:rPr>
                      <w:noProof/>
                    </w:rPr>
                  </w:pPr>
                  <w:r w:rsidRPr="00841268">
                    <w:t xml:space="preserve">In system information broadcast introduce 1 bit to indicate whether </w:t>
                  </w:r>
                  <w:proofErr w:type="spellStart"/>
                  <w:r w:rsidRPr="00841268">
                    <w:t>eDRX</w:t>
                  </w:r>
                  <w:proofErr w:type="spellEnd"/>
                  <w:r w:rsidRPr="00841268">
                    <w:t xml:space="preserve"> is allowed for UEs in RRC_IDLE and </w:t>
                  </w:r>
                  <w:proofErr w:type="spellStart"/>
                  <w:r w:rsidRPr="00841268">
                    <w:t>RRC_Inactive</w:t>
                  </w:r>
                  <w:proofErr w:type="spellEnd"/>
                  <w:r w:rsidRPr="00841268">
                    <w:t>. Come back to this (and potentially introduce 2 bits) if a separate UE capability will be available</w:t>
                  </w:r>
                </w:p>
              </w:tc>
              <w:tc>
                <w:tcPr>
                  <w:tcW w:w="3426" w:type="dxa"/>
                  <w:vAlign w:val="center"/>
                </w:tcPr>
                <w:p w14:paraId="565C5974" w14:textId="77FA02D9" w:rsidR="008D07C9" w:rsidRPr="009E36C1" w:rsidRDefault="000B2B8F" w:rsidP="008D07C9">
                  <w:pPr>
                    <w:pStyle w:val="CRCoverPage"/>
                    <w:spacing w:after="0"/>
                    <w:rPr>
                      <w:noProof/>
                    </w:rPr>
                  </w:pPr>
                  <w:r>
                    <w:rPr>
                      <w:noProof/>
                    </w:rPr>
                    <w:t>No impact</w:t>
                  </w:r>
                </w:p>
              </w:tc>
            </w:tr>
            <w:tr w:rsidR="008D07C9" w:rsidRPr="009E36C1" w14:paraId="7E8B12BE" w14:textId="77777777" w:rsidTr="00BC33A0">
              <w:trPr>
                <w:trHeight w:val="242"/>
                <w:jc w:val="center"/>
              </w:trPr>
              <w:tc>
                <w:tcPr>
                  <w:tcW w:w="3426" w:type="dxa"/>
                </w:tcPr>
                <w:p w14:paraId="560D4B24" w14:textId="1BBE68C2" w:rsidR="008D07C9" w:rsidRPr="008D07C9" w:rsidRDefault="008D07C9" w:rsidP="008D07C9">
                  <w:pPr>
                    <w:pStyle w:val="CRCoverPage"/>
                    <w:spacing w:after="0"/>
                    <w:rPr>
                      <w:noProof/>
                    </w:rPr>
                  </w:pPr>
                  <w:r w:rsidRPr="008D07C9">
                    <w:rPr>
                      <w:rStyle w:val="Hyperlink"/>
                      <w:color w:val="auto"/>
                      <w:u w:val="none"/>
                    </w:rPr>
                    <w:t xml:space="preserve">UE should consider IFRI as “allowed” when i) cell does not indicate support for </w:t>
                  </w:r>
                  <w:proofErr w:type="spellStart"/>
                  <w:r w:rsidRPr="008D07C9">
                    <w:rPr>
                      <w:rStyle w:val="Hyperlink"/>
                      <w:color w:val="auto"/>
                      <w:u w:val="none"/>
                    </w:rPr>
                    <w:t>RedCap</w:t>
                  </w:r>
                  <w:proofErr w:type="spellEnd"/>
                  <w:r w:rsidRPr="008D07C9">
                    <w:rPr>
                      <w:rStyle w:val="Hyperlink"/>
                      <w:color w:val="auto"/>
                      <w:u w:val="none"/>
                    </w:rPr>
                    <w:t xml:space="preserve"> UEs or ii) Red Cap UE is unable to acquire SIB1</w:t>
                  </w:r>
                </w:p>
              </w:tc>
              <w:tc>
                <w:tcPr>
                  <w:tcW w:w="3426" w:type="dxa"/>
                  <w:vAlign w:val="center"/>
                </w:tcPr>
                <w:p w14:paraId="5708900C" w14:textId="77093BED" w:rsidR="008D07C9" w:rsidRPr="009E36C1" w:rsidRDefault="00C955DF" w:rsidP="008D07C9">
                  <w:pPr>
                    <w:pStyle w:val="CRCoverPage"/>
                    <w:spacing w:after="0"/>
                    <w:rPr>
                      <w:noProof/>
                    </w:rPr>
                  </w:pPr>
                  <w:r>
                    <w:rPr>
                      <w:noProof/>
                    </w:rPr>
                    <w:t>Captured in subclause 5.3.1</w:t>
                  </w:r>
                </w:p>
              </w:tc>
            </w:tr>
            <w:tr w:rsidR="008D07C9" w:rsidRPr="009E36C1" w14:paraId="2331628F" w14:textId="77777777" w:rsidTr="00BC33A0">
              <w:trPr>
                <w:trHeight w:val="242"/>
                <w:jc w:val="center"/>
              </w:trPr>
              <w:tc>
                <w:tcPr>
                  <w:tcW w:w="3426" w:type="dxa"/>
                </w:tcPr>
                <w:p w14:paraId="43881EC4" w14:textId="72C59C69" w:rsidR="008D07C9" w:rsidRPr="008D07C9" w:rsidRDefault="008D07C9" w:rsidP="008D07C9">
                  <w:pPr>
                    <w:pStyle w:val="CRCoverPage"/>
                    <w:spacing w:after="0"/>
                    <w:rPr>
                      <w:noProof/>
                    </w:rPr>
                  </w:pPr>
                  <w:r w:rsidRPr="008D07C9">
                    <w:rPr>
                      <w:rStyle w:val="Hyperlink"/>
                      <w:color w:val="auto"/>
                      <w:u w:val="none"/>
                    </w:rPr>
                    <w:t xml:space="preserve">UE should acquire SIB1 and follow the </w:t>
                  </w:r>
                  <w:proofErr w:type="spellStart"/>
                  <w:r w:rsidRPr="008D07C9">
                    <w:rPr>
                      <w:rStyle w:val="Hyperlink"/>
                      <w:color w:val="auto"/>
                      <w:u w:val="none"/>
                    </w:rPr>
                    <w:t>RedCap</w:t>
                  </w:r>
                  <w:proofErr w:type="spellEnd"/>
                  <w:r w:rsidRPr="008D07C9">
                    <w:rPr>
                      <w:rStyle w:val="Hyperlink"/>
                      <w:color w:val="auto"/>
                      <w:u w:val="none"/>
                    </w:rPr>
                    <w:t xml:space="preserve">-specific IFRI provided in SIB1 when </w:t>
                  </w:r>
                  <w:proofErr w:type="spellStart"/>
                  <w:r w:rsidRPr="008D07C9">
                    <w:rPr>
                      <w:rStyle w:val="Hyperlink"/>
                      <w:color w:val="auto"/>
                      <w:u w:val="none"/>
                    </w:rPr>
                    <w:t>cellBarred</w:t>
                  </w:r>
                  <w:proofErr w:type="spellEnd"/>
                  <w:r w:rsidRPr="008D07C9">
                    <w:rPr>
                      <w:rStyle w:val="Hyperlink"/>
                      <w:color w:val="auto"/>
                      <w:u w:val="none"/>
                    </w:rPr>
                    <w:t xml:space="preserve"> in MIB is set to barred</w:t>
                  </w:r>
                </w:p>
              </w:tc>
              <w:tc>
                <w:tcPr>
                  <w:tcW w:w="3426" w:type="dxa"/>
                  <w:vAlign w:val="center"/>
                </w:tcPr>
                <w:p w14:paraId="58111A78" w14:textId="11435D3F" w:rsidR="008D07C9" w:rsidRPr="009E36C1" w:rsidRDefault="00C955DF" w:rsidP="008D07C9">
                  <w:pPr>
                    <w:pStyle w:val="CRCoverPage"/>
                    <w:spacing w:after="0"/>
                    <w:rPr>
                      <w:noProof/>
                    </w:rPr>
                  </w:pPr>
                  <w:r>
                    <w:rPr>
                      <w:noProof/>
                    </w:rPr>
                    <w:t>Captured in subclause 5.3.1</w:t>
                  </w:r>
                </w:p>
              </w:tc>
            </w:tr>
            <w:tr w:rsidR="00EC6F62" w:rsidRPr="009E36C1" w14:paraId="57D019BC" w14:textId="77777777" w:rsidTr="00BC33A0">
              <w:trPr>
                <w:trHeight w:val="242"/>
                <w:jc w:val="center"/>
              </w:trPr>
              <w:tc>
                <w:tcPr>
                  <w:tcW w:w="3426" w:type="dxa"/>
                </w:tcPr>
                <w:p w14:paraId="7A26CF42" w14:textId="6AAE1028" w:rsidR="00EC6F62" w:rsidRPr="004A11AE" w:rsidRDefault="00EC6F62" w:rsidP="00EC6F62">
                  <w:pPr>
                    <w:pStyle w:val="CRCoverPage"/>
                    <w:spacing w:after="0"/>
                    <w:rPr>
                      <w:noProof/>
                    </w:rPr>
                  </w:pPr>
                  <w:r w:rsidRPr="007E482E">
                    <w:t xml:space="preserve">Send a LS to RAN4/RAN1 saying that from RAN2 </w:t>
                  </w:r>
                  <w:proofErr w:type="spellStart"/>
                  <w:r w:rsidRPr="007E482E">
                    <w:t>signaling</w:t>
                  </w:r>
                  <w:proofErr w:type="spellEnd"/>
                  <w:r w:rsidRPr="007E482E">
                    <w:t xml:space="preserve"> standpoint CD-SSB and NCD-SSB(s) may be transmitted at different times by configuring an offset and asking if this is feasible/needed</w:t>
                  </w:r>
                </w:p>
              </w:tc>
              <w:tc>
                <w:tcPr>
                  <w:tcW w:w="3426" w:type="dxa"/>
                  <w:vAlign w:val="center"/>
                </w:tcPr>
                <w:p w14:paraId="3DEA1262" w14:textId="0C189F3A" w:rsidR="00EC6F62" w:rsidRPr="009E36C1" w:rsidRDefault="000B2B8F" w:rsidP="00EC6F62">
                  <w:pPr>
                    <w:pStyle w:val="CRCoverPage"/>
                    <w:spacing w:after="0"/>
                    <w:rPr>
                      <w:noProof/>
                    </w:rPr>
                  </w:pPr>
                  <w:r>
                    <w:rPr>
                      <w:noProof/>
                    </w:rPr>
                    <w:t>No impact</w:t>
                  </w:r>
                </w:p>
              </w:tc>
            </w:tr>
            <w:tr w:rsidR="00EC6F62" w:rsidRPr="009E36C1" w14:paraId="7350EF9D" w14:textId="77777777" w:rsidTr="00BC33A0">
              <w:trPr>
                <w:trHeight w:val="242"/>
                <w:jc w:val="center"/>
              </w:trPr>
              <w:tc>
                <w:tcPr>
                  <w:tcW w:w="3426" w:type="dxa"/>
                </w:tcPr>
                <w:p w14:paraId="48568FD2" w14:textId="32AEAC7E" w:rsidR="00EC6F62" w:rsidRPr="004A11AE" w:rsidRDefault="00EC6F62" w:rsidP="00EC6F62">
                  <w:pPr>
                    <w:pStyle w:val="CRCoverPage"/>
                    <w:spacing w:after="0"/>
                    <w:rPr>
                      <w:noProof/>
                    </w:rPr>
                  </w:pPr>
                  <w:r w:rsidRPr="007E482E">
                    <w:t xml:space="preserve">Support for Half-Duplex FDD </w:t>
                  </w:r>
                  <w:proofErr w:type="spellStart"/>
                  <w:r w:rsidRPr="007E482E">
                    <w:t>RedCap</w:t>
                  </w:r>
                  <w:proofErr w:type="spellEnd"/>
                  <w:r w:rsidRPr="007E482E">
                    <w:t xml:space="preserve"> is indicated using a single bit in SIB1 (pending on whether FD-FDD is mandatory for </w:t>
                  </w:r>
                  <w:proofErr w:type="spellStart"/>
                  <w:r w:rsidRPr="007E482E">
                    <w:t>RedCap</w:t>
                  </w:r>
                  <w:proofErr w:type="spellEnd"/>
                  <w:r w:rsidRPr="007E482E">
                    <w:t xml:space="preserve"> UEs) (To be included in the CR with an FFS)</w:t>
                  </w:r>
                </w:p>
              </w:tc>
              <w:tc>
                <w:tcPr>
                  <w:tcW w:w="3426" w:type="dxa"/>
                  <w:vAlign w:val="center"/>
                </w:tcPr>
                <w:p w14:paraId="3BD8480D" w14:textId="4D57CBC8" w:rsidR="00EC6F62" w:rsidRPr="009E36C1" w:rsidRDefault="000B2B8F" w:rsidP="00EC6F62">
                  <w:pPr>
                    <w:pStyle w:val="CRCoverPage"/>
                    <w:spacing w:after="0"/>
                    <w:rPr>
                      <w:noProof/>
                    </w:rPr>
                  </w:pPr>
                  <w:r>
                    <w:rPr>
                      <w:noProof/>
                    </w:rPr>
                    <w:t>No impact</w:t>
                  </w:r>
                </w:p>
              </w:tc>
            </w:tr>
            <w:tr w:rsidR="00EC6F62" w:rsidRPr="009E36C1" w14:paraId="5EE3D167" w14:textId="77777777" w:rsidTr="00BC33A0">
              <w:trPr>
                <w:trHeight w:val="242"/>
                <w:jc w:val="center"/>
              </w:trPr>
              <w:tc>
                <w:tcPr>
                  <w:tcW w:w="3426" w:type="dxa"/>
                </w:tcPr>
                <w:p w14:paraId="1C37E8D2" w14:textId="7C8A2996" w:rsidR="00EC6F62" w:rsidRDefault="00EC6F62" w:rsidP="00EC6F62">
                  <w:pPr>
                    <w:pStyle w:val="CRCoverPage"/>
                    <w:spacing w:after="0"/>
                  </w:pPr>
                  <w:r w:rsidRPr="007E482E">
                    <w:t xml:space="preserve">UE considers RRC_IDLE </w:t>
                  </w:r>
                  <w:proofErr w:type="spellStart"/>
                  <w:r w:rsidRPr="007E482E">
                    <w:t>eDRX</w:t>
                  </w:r>
                  <w:proofErr w:type="spellEnd"/>
                  <w:r w:rsidRPr="007E482E">
                    <w:t xml:space="preserve"> cycle for comparing with the modification period for both RRC_IDLE and RRC_INACTIVE to decide if </w:t>
                  </w:r>
                  <w:proofErr w:type="spellStart"/>
                  <w:r w:rsidRPr="007E482E">
                    <w:t>eDRX</w:t>
                  </w:r>
                  <w:proofErr w:type="spellEnd"/>
                  <w:r w:rsidRPr="007E482E">
                    <w:t xml:space="preserve"> acquisition period is used. Capture this in TS 38.331 as:</w:t>
                  </w:r>
                </w:p>
                <w:p w14:paraId="5B6A5DE5" w14:textId="77777777" w:rsidR="00EC6F62" w:rsidRDefault="00EC6F62" w:rsidP="00EC6F62">
                  <w:pPr>
                    <w:pStyle w:val="CRCoverPage"/>
                    <w:spacing w:after="0"/>
                  </w:pPr>
                </w:p>
                <w:p w14:paraId="18BC04CE" w14:textId="712C840F" w:rsidR="00EC6F62" w:rsidRDefault="00EC6F62" w:rsidP="00EC6F62">
                  <w:pPr>
                    <w:pStyle w:val="CRCoverPage"/>
                    <w:spacing w:after="0"/>
                  </w:pPr>
                  <w:r>
                    <w:t>1&gt; i</w:t>
                  </w:r>
                  <w:r w:rsidRPr="00E73840">
                    <w:t xml:space="preserve">f the UE is </w:t>
                  </w:r>
                  <w:r w:rsidRPr="0042407E">
                    <w:rPr>
                      <w:strike/>
                    </w:rPr>
                    <w:t>in RRC_IDLE,</w:t>
                  </w:r>
                  <w:r w:rsidRPr="00E73840">
                    <w:t xml:space="preserve"> configured with an </w:t>
                  </w:r>
                  <w:proofErr w:type="spellStart"/>
                  <w:r w:rsidRPr="00E73840">
                    <w:t>eDRX</w:t>
                  </w:r>
                  <w:proofErr w:type="spellEnd"/>
                  <w:r w:rsidRPr="00E73840">
                    <w:t xml:space="preserve"> cycle longer than the modification period and the </w:t>
                  </w:r>
                  <w:proofErr w:type="spellStart"/>
                  <w:r w:rsidRPr="00E73840">
                    <w:t>systemInfoModification-eDRX</w:t>
                  </w:r>
                  <w:proofErr w:type="spellEnd"/>
                  <w:r w:rsidRPr="00E73840">
                    <w:t xml:space="preserve"> bit of Short Message is set:</w:t>
                  </w:r>
                </w:p>
                <w:p w14:paraId="070AE932" w14:textId="27EBB644" w:rsidR="00EC6F62" w:rsidRPr="004A11AE" w:rsidRDefault="00EC6F62" w:rsidP="00EC6F62">
                  <w:pPr>
                    <w:pStyle w:val="CRCoverPage"/>
                    <w:spacing w:after="0"/>
                    <w:rPr>
                      <w:noProof/>
                    </w:rPr>
                  </w:pPr>
                </w:p>
              </w:tc>
              <w:tc>
                <w:tcPr>
                  <w:tcW w:w="3426" w:type="dxa"/>
                  <w:vAlign w:val="center"/>
                </w:tcPr>
                <w:p w14:paraId="48A0E0FB" w14:textId="67507CD3" w:rsidR="00EC6F62" w:rsidRPr="009E36C1" w:rsidRDefault="00C955DF" w:rsidP="00EC6F62">
                  <w:pPr>
                    <w:pStyle w:val="CRCoverPage"/>
                    <w:spacing w:after="0"/>
                    <w:rPr>
                      <w:noProof/>
                    </w:rPr>
                  </w:pPr>
                  <w:r>
                    <w:rPr>
                      <w:noProof/>
                    </w:rPr>
                    <w:t>No impact</w:t>
                  </w:r>
                </w:p>
              </w:tc>
            </w:tr>
            <w:tr w:rsidR="00EC6F62" w:rsidRPr="009E36C1" w14:paraId="5B6FC7C9" w14:textId="77777777" w:rsidTr="00BC33A0">
              <w:trPr>
                <w:trHeight w:val="242"/>
                <w:jc w:val="center"/>
              </w:trPr>
              <w:tc>
                <w:tcPr>
                  <w:tcW w:w="3426" w:type="dxa"/>
                </w:tcPr>
                <w:p w14:paraId="135736A4" w14:textId="7D107C01" w:rsidR="00EC6F62" w:rsidRPr="004A11AE" w:rsidRDefault="00EC6F62" w:rsidP="00EC6F62">
                  <w:pPr>
                    <w:pStyle w:val="CRCoverPage"/>
                    <w:spacing w:after="0"/>
                    <w:rPr>
                      <w:noProof/>
                    </w:rPr>
                  </w:pPr>
                  <w:r w:rsidRPr="00E73840">
                    <w:t xml:space="preserve">The network may configure a dedicated BWP associated with NCD-SSB in an </w:t>
                  </w:r>
                  <w:proofErr w:type="spellStart"/>
                  <w:r w:rsidRPr="00E73840">
                    <w:t>RRCReconfiguration</w:t>
                  </w:r>
                  <w:proofErr w:type="spellEnd"/>
                  <w:r w:rsidRPr="00E73840">
                    <w:t xml:space="preserve"> which includes </w:t>
                  </w:r>
                  <w:proofErr w:type="spellStart"/>
                  <w:r w:rsidRPr="00E73840">
                    <w:t>reconfigurationWithSync</w:t>
                  </w:r>
                  <w:proofErr w:type="spellEnd"/>
                  <w:r w:rsidRPr="00E73840">
                    <w:t>.</w:t>
                  </w:r>
                </w:p>
              </w:tc>
              <w:tc>
                <w:tcPr>
                  <w:tcW w:w="3426" w:type="dxa"/>
                  <w:vAlign w:val="center"/>
                </w:tcPr>
                <w:p w14:paraId="13D7DE17" w14:textId="5C2FD423" w:rsidR="00EC6F62" w:rsidRPr="009E36C1" w:rsidRDefault="000B2B8F" w:rsidP="00EC6F62">
                  <w:pPr>
                    <w:pStyle w:val="CRCoverPage"/>
                    <w:spacing w:after="0"/>
                    <w:rPr>
                      <w:noProof/>
                    </w:rPr>
                  </w:pPr>
                  <w:r>
                    <w:rPr>
                      <w:noProof/>
                    </w:rPr>
                    <w:t>No impact</w:t>
                  </w:r>
                </w:p>
              </w:tc>
            </w:tr>
            <w:tr w:rsidR="00BC33A0" w:rsidRPr="009E36C1" w14:paraId="1A26245B" w14:textId="77777777" w:rsidTr="00BC33A0">
              <w:trPr>
                <w:trHeight w:val="242"/>
                <w:jc w:val="center"/>
              </w:trPr>
              <w:tc>
                <w:tcPr>
                  <w:tcW w:w="3426" w:type="dxa"/>
                </w:tcPr>
                <w:p w14:paraId="296DFACA" w14:textId="2151F0A4" w:rsidR="00BC33A0" w:rsidRPr="004A11AE" w:rsidRDefault="00BC33A0" w:rsidP="00BC33A0">
                  <w:pPr>
                    <w:pStyle w:val="CRCoverPage"/>
                    <w:spacing w:after="0"/>
                    <w:rPr>
                      <w:noProof/>
                    </w:rPr>
                  </w:pPr>
                  <w:r w:rsidRPr="00581E61">
                    <w:t xml:space="preserve">Dedicated LCID for </w:t>
                  </w:r>
                  <w:proofErr w:type="spellStart"/>
                  <w:r w:rsidRPr="00581E61">
                    <w:t>RedCap</w:t>
                  </w:r>
                  <w:proofErr w:type="spellEnd"/>
                  <w:r w:rsidRPr="00581E61">
                    <w:t xml:space="preserve"> is always indicated when CCCH is sent in </w:t>
                  </w:r>
                  <w:proofErr w:type="spellStart"/>
                  <w:r w:rsidRPr="00581E61">
                    <w:t>MsgA</w:t>
                  </w:r>
                  <w:proofErr w:type="spellEnd"/>
                  <w:r w:rsidRPr="00581E61">
                    <w:t xml:space="preserve"> by a </w:t>
                  </w:r>
                  <w:proofErr w:type="spellStart"/>
                  <w:r w:rsidRPr="00581E61">
                    <w:t>RedCap</w:t>
                  </w:r>
                  <w:proofErr w:type="spellEnd"/>
                  <w:r w:rsidRPr="00581E61">
                    <w:t xml:space="preserve"> UE (i.e. no other precondition).</w:t>
                  </w:r>
                </w:p>
              </w:tc>
              <w:tc>
                <w:tcPr>
                  <w:tcW w:w="3426" w:type="dxa"/>
                  <w:vAlign w:val="center"/>
                </w:tcPr>
                <w:p w14:paraId="7B3ACF0D" w14:textId="1A32D295" w:rsidR="00BC33A0" w:rsidRPr="009E36C1" w:rsidRDefault="000B2B8F" w:rsidP="00BC33A0">
                  <w:pPr>
                    <w:pStyle w:val="CRCoverPage"/>
                    <w:spacing w:after="0"/>
                    <w:rPr>
                      <w:noProof/>
                    </w:rPr>
                  </w:pPr>
                  <w:r>
                    <w:rPr>
                      <w:noProof/>
                    </w:rPr>
                    <w:t>No impact</w:t>
                  </w:r>
                </w:p>
              </w:tc>
            </w:tr>
            <w:tr w:rsidR="00BC33A0" w:rsidRPr="009E36C1" w14:paraId="0ED88C84" w14:textId="77777777" w:rsidTr="00BC33A0">
              <w:trPr>
                <w:trHeight w:val="242"/>
                <w:jc w:val="center"/>
              </w:trPr>
              <w:tc>
                <w:tcPr>
                  <w:tcW w:w="3426" w:type="dxa"/>
                </w:tcPr>
                <w:p w14:paraId="556DC029" w14:textId="77777777" w:rsidR="00BC33A0" w:rsidRDefault="00BC33A0" w:rsidP="00BC33A0">
                  <w:pPr>
                    <w:pStyle w:val="CRCoverPage"/>
                    <w:spacing w:after="0"/>
                  </w:pPr>
                  <w:r w:rsidRPr="00581E61">
                    <w:t>Capture the below Note in RACH section in MAC specification as the starting point:</w:t>
                  </w:r>
                </w:p>
                <w:p w14:paraId="4C9C3632" w14:textId="17BFCDEE" w:rsidR="00BC33A0" w:rsidRDefault="00BC33A0" w:rsidP="00BC33A0">
                  <w:pPr>
                    <w:pStyle w:val="CRCoverPage"/>
                    <w:spacing w:after="0"/>
                  </w:pPr>
                </w:p>
                <w:p w14:paraId="344BEBFE" w14:textId="411558FE" w:rsidR="00BC33A0" w:rsidRDefault="00BC33A0" w:rsidP="00BC33A0">
                  <w:pPr>
                    <w:pStyle w:val="CRCoverPage"/>
                    <w:spacing w:after="0"/>
                  </w:pPr>
                  <w:r w:rsidRPr="00A35926">
                    <w:lastRenderedPageBreak/>
                    <w:t xml:space="preserve">NOTE X1: If a </w:t>
                  </w:r>
                  <w:proofErr w:type="spellStart"/>
                  <w:r w:rsidRPr="00A35926">
                    <w:t>RedCap</w:t>
                  </w:r>
                  <w:proofErr w:type="spellEnd"/>
                  <w:r w:rsidRPr="00A35926">
                    <w:t xml:space="preserve"> UE in RRC_IDLE or RRC_INACTIVE mode is configured with a</w:t>
                  </w:r>
                  <w:r w:rsidRPr="00A35926">
                    <w:rPr>
                      <w:rStyle w:val="apple-converted-space"/>
                    </w:rPr>
                    <w:t> </w:t>
                  </w:r>
                  <w:r w:rsidRPr="00A35926">
                    <w:t>BWP indicated by [</w:t>
                  </w:r>
                  <w:proofErr w:type="spellStart"/>
                  <w:r w:rsidRPr="00A35926">
                    <w:t>initialDownlinkBWP-RedCap</w:t>
                  </w:r>
                  <w:proofErr w:type="spellEnd"/>
                  <w:r w:rsidRPr="00A35926">
                    <w:t>] which is not associated with any SSB, SS-RSRP</w:t>
                  </w:r>
                  <w:r w:rsidRPr="00A35926">
                    <w:rPr>
                      <w:rStyle w:val="apple-converted-space"/>
                    </w:rPr>
                    <w:t> </w:t>
                  </w:r>
                  <w:r w:rsidRPr="00A35926">
                    <w:t xml:space="preserve">measurement is performed based on the SSB associated with the BWP indicated by </w:t>
                  </w:r>
                  <w:proofErr w:type="spellStart"/>
                  <w:r w:rsidRPr="00A35926">
                    <w:t>initialDownlinkBWP</w:t>
                  </w:r>
                  <w:proofErr w:type="spellEnd"/>
                  <w:r w:rsidRPr="00A35926">
                    <w:t>.</w:t>
                  </w:r>
                </w:p>
                <w:p w14:paraId="48E2E0D9" w14:textId="226D0D19" w:rsidR="00BC33A0" w:rsidRPr="004A11AE" w:rsidRDefault="00BC33A0" w:rsidP="00BC33A0">
                  <w:pPr>
                    <w:pStyle w:val="CRCoverPage"/>
                    <w:spacing w:after="0"/>
                    <w:rPr>
                      <w:noProof/>
                    </w:rPr>
                  </w:pPr>
                </w:p>
              </w:tc>
              <w:tc>
                <w:tcPr>
                  <w:tcW w:w="3426" w:type="dxa"/>
                  <w:vAlign w:val="center"/>
                </w:tcPr>
                <w:p w14:paraId="42D8B65B" w14:textId="16C6BD3A" w:rsidR="00BC33A0" w:rsidRPr="009E36C1" w:rsidRDefault="000B2B8F" w:rsidP="00BC33A0">
                  <w:pPr>
                    <w:pStyle w:val="CRCoverPage"/>
                    <w:spacing w:after="0"/>
                    <w:rPr>
                      <w:noProof/>
                    </w:rPr>
                  </w:pPr>
                  <w:r>
                    <w:rPr>
                      <w:noProof/>
                    </w:rPr>
                    <w:lastRenderedPageBreak/>
                    <w:t>No impact</w:t>
                  </w:r>
                </w:p>
              </w:tc>
            </w:tr>
            <w:tr w:rsidR="00BC33A0" w:rsidRPr="009E36C1" w14:paraId="0C503ED1" w14:textId="77777777" w:rsidTr="00BC33A0">
              <w:trPr>
                <w:trHeight w:val="242"/>
                <w:jc w:val="center"/>
              </w:trPr>
              <w:tc>
                <w:tcPr>
                  <w:tcW w:w="3426" w:type="dxa"/>
                </w:tcPr>
                <w:p w14:paraId="3126416A" w14:textId="305D022F" w:rsidR="00BC33A0" w:rsidRPr="004A11AE" w:rsidRDefault="00BC33A0" w:rsidP="00BC33A0">
                  <w:pPr>
                    <w:pStyle w:val="CRCoverPage"/>
                    <w:spacing w:after="0"/>
                    <w:rPr>
                      <w:noProof/>
                    </w:rPr>
                  </w:pPr>
                  <w:r w:rsidRPr="00A35926">
                    <w:t xml:space="preserve">There is no new UE behaviour (i.e. no specification impact) for the case where the UE uses the </w:t>
                  </w:r>
                  <w:proofErr w:type="spellStart"/>
                  <w:r w:rsidRPr="00A35926">
                    <w:t>RedCap</w:t>
                  </w:r>
                  <w:proofErr w:type="spellEnd"/>
                  <w:r w:rsidRPr="00A35926">
                    <w:t>-specific initial DL/UL BWP for RACH, if the number of preamble transmission is reached to the maximum value and a random access problem is indicated to the upper layer.</w:t>
                  </w:r>
                </w:p>
              </w:tc>
              <w:tc>
                <w:tcPr>
                  <w:tcW w:w="3426" w:type="dxa"/>
                  <w:vAlign w:val="center"/>
                </w:tcPr>
                <w:p w14:paraId="23A8584D" w14:textId="3CE86844" w:rsidR="00BC33A0" w:rsidRPr="009E36C1" w:rsidRDefault="000B2B8F" w:rsidP="00BC33A0">
                  <w:pPr>
                    <w:pStyle w:val="CRCoverPage"/>
                    <w:spacing w:after="0"/>
                    <w:rPr>
                      <w:noProof/>
                    </w:rPr>
                  </w:pPr>
                  <w:r>
                    <w:rPr>
                      <w:noProof/>
                    </w:rPr>
                    <w:t>No impact</w:t>
                  </w:r>
                </w:p>
              </w:tc>
            </w:tr>
            <w:tr w:rsidR="006730C8" w:rsidRPr="009E36C1" w14:paraId="07123A76" w14:textId="77777777" w:rsidTr="00BC33A0">
              <w:trPr>
                <w:trHeight w:val="242"/>
                <w:jc w:val="center"/>
              </w:trPr>
              <w:tc>
                <w:tcPr>
                  <w:tcW w:w="3426" w:type="dxa"/>
                </w:tcPr>
                <w:p w14:paraId="2978BDB1" w14:textId="77777777" w:rsidR="006730C8" w:rsidRPr="004A11AE" w:rsidRDefault="006730C8" w:rsidP="0026610C">
                  <w:pPr>
                    <w:pStyle w:val="CRCoverPage"/>
                    <w:spacing w:after="0"/>
                    <w:rPr>
                      <w:noProof/>
                    </w:rPr>
                  </w:pPr>
                </w:p>
              </w:tc>
              <w:tc>
                <w:tcPr>
                  <w:tcW w:w="3426" w:type="dxa"/>
                </w:tcPr>
                <w:p w14:paraId="181209E4" w14:textId="77777777" w:rsidR="006730C8" w:rsidRPr="009E36C1" w:rsidRDefault="006730C8" w:rsidP="0026610C">
                  <w:pPr>
                    <w:pStyle w:val="CRCoverPage"/>
                    <w:spacing w:after="0"/>
                    <w:rPr>
                      <w:noProof/>
                    </w:rPr>
                  </w:pPr>
                </w:p>
              </w:tc>
            </w:tr>
            <w:tr w:rsidR="006730C8" w:rsidRPr="009E36C1" w14:paraId="0539FEE1" w14:textId="77777777" w:rsidTr="00BC33A0">
              <w:trPr>
                <w:trHeight w:val="242"/>
                <w:jc w:val="center"/>
              </w:trPr>
              <w:tc>
                <w:tcPr>
                  <w:tcW w:w="3426" w:type="dxa"/>
                </w:tcPr>
                <w:p w14:paraId="64182855" w14:textId="15D28632" w:rsidR="006730C8" w:rsidRPr="004A11AE" w:rsidRDefault="006730C8" w:rsidP="0026610C">
                  <w:pPr>
                    <w:pStyle w:val="CRCoverPage"/>
                    <w:spacing w:after="0"/>
                    <w:rPr>
                      <w:noProof/>
                    </w:rPr>
                  </w:pPr>
                  <w:r w:rsidRPr="00346D6F">
                    <w:rPr>
                      <w:b/>
                      <w:bCs/>
                      <w:noProof/>
                    </w:rPr>
                    <w:t>RAN2#11</w:t>
                  </w:r>
                  <w:r>
                    <w:rPr>
                      <w:b/>
                      <w:bCs/>
                      <w:noProof/>
                    </w:rPr>
                    <w:t>6bis</w:t>
                  </w:r>
                  <w:r w:rsidRPr="00346D6F">
                    <w:rPr>
                      <w:b/>
                      <w:bCs/>
                      <w:noProof/>
                    </w:rPr>
                    <w:t>:</w:t>
                  </w:r>
                </w:p>
              </w:tc>
              <w:tc>
                <w:tcPr>
                  <w:tcW w:w="3426" w:type="dxa"/>
                </w:tcPr>
                <w:p w14:paraId="0DD02577" w14:textId="77777777" w:rsidR="006730C8" w:rsidRDefault="006730C8" w:rsidP="0026610C">
                  <w:pPr>
                    <w:pStyle w:val="CRCoverPage"/>
                    <w:spacing w:after="0"/>
                    <w:rPr>
                      <w:noProof/>
                    </w:rPr>
                  </w:pPr>
                </w:p>
              </w:tc>
            </w:tr>
            <w:tr w:rsidR="0026610C" w:rsidRPr="00346D6F" w14:paraId="21A45899" w14:textId="77777777" w:rsidTr="00BC33A0">
              <w:trPr>
                <w:trHeight w:val="239"/>
                <w:jc w:val="center"/>
              </w:trPr>
              <w:tc>
                <w:tcPr>
                  <w:tcW w:w="3426" w:type="dxa"/>
                </w:tcPr>
                <w:p w14:paraId="067B9767" w14:textId="45B92804" w:rsidR="0026610C" w:rsidRPr="00881666" w:rsidRDefault="006730C8" w:rsidP="0026610C">
                  <w:pPr>
                    <w:pStyle w:val="CRCoverPage"/>
                    <w:spacing w:after="0"/>
                    <w:rPr>
                      <w:noProof/>
                    </w:rPr>
                  </w:pPr>
                  <w:r w:rsidRPr="004A11AE">
                    <w:rPr>
                      <w:noProof/>
                    </w:rPr>
                    <w:t>RedCap UE can optionally support 16 DRBs qualified with a capability.</w:t>
                  </w:r>
                </w:p>
              </w:tc>
              <w:tc>
                <w:tcPr>
                  <w:tcW w:w="3426" w:type="dxa"/>
                </w:tcPr>
                <w:p w14:paraId="4E6C090F" w14:textId="580E076C" w:rsidR="0026610C" w:rsidRPr="00346D6F" w:rsidRDefault="0026610C" w:rsidP="0026610C">
                  <w:pPr>
                    <w:pStyle w:val="CRCoverPage"/>
                    <w:spacing w:after="0"/>
                    <w:rPr>
                      <w:b/>
                      <w:bCs/>
                      <w:noProof/>
                    </w:rPr>
                  </w:pPr>
                  <w:r>
                    <w:rPr>
                      <w:noProof/>
                    </w:rPr>
                    <w:t>No impact</w:t>
                  </w:r>
                </w:p>
              </w:tc>
            </w:tr>
            <w:tr w:rsidR="006730C8" w:rsidRPr="00346D6F" w14:paraId="7C127A91" w14:textId="77777777" w:rsidTr="00BC33A0">
              <w:trPr>
                <w:trHeight w:val="239"/>
                <w:jc w:val="center"/>
              </w:trPr>
              <w:tc>
                <w:tcPr>
                  <w:tcW w:w="3426" w:type="dxa"/>
                </w:tcPr>
                <w:p w14:paraId="1B23C08F" w14:textId="41C7D53B" w:rsidR="006730C8" w:rsidRPr="00881666" w:rsidRDefault="006730C8" w:rsidP="0026610C">
                  <w:pPr>
                    <w:pStyle w:val="CRCoverPage"/>
                    <w:spacing w:after="0"/>
                    <w:rPr>
                      <w:noProof/>
                    </w:rPr>
                  </w:pPr>
                  <w:r w:rsidRPr="00881666">
                    <w:rPr>
                      <w:noProof/>
                    </w:rPr>
                    <w:t>ANR feature is optional for RedCap UE;</w:t>
                  </w:r>
                </w:p>
              </w:tc>
              <w:tc>
                <w:tcPr>
                  <w:tcW w:w="3426" w:type="dxa"/>
                </w:tcPr>
                <w:p w14:paraId="459EE70B" w14:textId="197B7117" w:rsidR="006730C8" w:rsidRDefault="006730C8" w:rsidP="0026610C">
                  <w:pPr>
                    <w:pStyle w:val="CRCoverPage"/>
                    <w:spacing w:after="0"/>
                    <w:rPr>
                      <w:noProof/>
                    </w:rPr>
                  </w:pPr>
                  <w:r>
                    <w:rPr>
                      <w:noProof/>
                    </w:rPr>
                    <w:t>No impact</w:t>
                  </w:r>
                </w:p>
              </w:tc>
            </w:tr>
            <w:tr w:rsidR="0026610C" w:rsidRPr="00346D6F" w14:paraId="1C6313A3" w14:textId="77777777" w:rsidTr="00BC33A0">
              <w:trPr>
                <w:trHeight w:val="239"/>
                <w:jc w:val="center"/>
              </w:trPr>
              <w:tc>
                <w:tcPr>
                  <w:tcW w:w="3426" w:type="dxa"/>
                </w:tcPr>
                <w:p w14:paraId="38E79862" w14:textId="77777777" w:rsidR="0026610C" w:rsidRPr="00881666" w:rsidRDefault="0026610C" w:rsidP="0026610C">
                  <w:pPr>
                    <w:pStyle w:val="CRCoverPage"/>
                    <w:spacing w:after="0"/>
                    <w:rPr>
                      <w:noProof/>
                    </w:rPr>
                  </w:pPr>
                  <w:r w:rsidRPr="00881666">
                    <w:rPr>
                      <w:noProof/>
                    </w:rPr>
                    <w:t>CHO related capabilities are applicable for RedCap UEs (understanding that CHO is already defined as an optional feature). “FFS on CHO” can be removed.</w:t>
                  </w:r>
                </w:p>
              </w:tc>
              <w:tc>
                <w:tcPr>
                  <w:tcW w:w="3426" w:type="dxa"/>
                </w:tcPr>
                <w:p w14:paraId="27CDC749" w14:textId="7DFCF5C4" w:rsidR="0026610C" w:rsidRPr="00346D6F" w:rsidRDefault="0026610C" w:rsidP="0026610C">
                  <w:pPr>
                    <w:pStyle w:val="CRCoverPage"/>
                    <w:spacing w:after="0"/>
                    <w:rPr>
                      <w:b/>
                      <w:bCs/>
                      <w:noProof/>
                    </w:rPr>
                  </w:pPr>
                  <w:r>
                    <w:rPr>
                      <w:noProof/>
                    </w:rPr>
                    <w:t>No impact</w:t>
                  </w:r>
                </w:p>
              </w:tc>
            </w:tr>
            <w:tr w:rsidR="0026610C" w:rsidRPr="00346D6F" w14:paraId="6BC551BB" w14:textId="77777777" w:rsidTr="00BC33A0">
              <w:trPr>
                <w:trHeight w:val="239"/>
                <w:jc w:val="center"/>
              </w:trPr>
              <w:tc>
                <w:tcPr>
                  <w:tcW w:w="3426" w:type="dxa"/>
                </w:tcPr>
                <w:p w14:paraId="1FF51F12" w14:textId="77777777" w:rsidR="0026610C" w:rsidRPr="00881666" w:rsidRDefault="0026610C" w:rsidP="0026610C">
                  <w:pPr>
                    <w:pStyle w:val="CRCoverPage"/>
                    <w:spacing w:after="0"/>
                    <w:rPr>
                      <w:noProof/>
                    </w:rPr>
                  </w:pPr>
                  <w:r w:rsidRPr="00881666">
                    <w:rPr>
                      <w:noProof/>
                    </w:rPr>
                    <w:t>RAN2 confirms RAN1 agreements, i.e. introduce explicit bit to indicate the support of RedCap; To be captured in Mega CR;</w:t>
                  </w:r>
                </w:p>
              </w:tc>
              <w:tc>
                <w:tcPr>
                  <w:tcW w:w="3426" w:type="dxa"/>
                </w:tcPr>
                <w:p w14:paraId="19B5BAA0" w14:textId="791F66F5" w:rsidR="0026610C" w:rsidRPr="00346D6F" w:rsidRDefault="0026610C" w:rsidP="0026610C">
                  <w:pPr>
                    <w:pStyle w:val="CRCoverPage"/>
                    <w:spacing w:after="0"/>
                    <w:rPr>
                      <w:b/>
                      <w:bCs/>
                      <w:noProof/>
                    </w:rPr>
                  </w:pPr>
                  <w:r>
                    <w:rPr>
                      <w:noProof/>
                    </w:rPr>
                    <w:t>No impact</w:t>
                  </w:r>
                </w:p>
              </w:tc>
            </w:tr>
            <w:tr w:rsidR="0026610C" w:rsidRPr="00346D6F" w14:paraId="4CC99AAD" w14:textId="77777777" w:rsidTr="00BC33A0">
              <w:trPr>
                <w:trHeight w:val="239"/>
                <w:jc w:val="center"/>
              </w:trPr>
              <w:tc>
                <w:tcPr>
                  <w:tcW w:w="3426" w:type="dxa"/>
                </w:tcPr>
                <w:p w14:paraId="0BDD6953" w14:textId="77777777" w:rsidR="0026610C" w:rsidRPr="00881666" w:rsidRDefault="0026610C" w:rsidP="0026610C">
                  <w:pPr>
                    <w:pStyle w:val="CRCoverPage"/>
                    <w:spacing w:after="0"/>
                    <w:rPr>
                      <w:noProof/>
                    </w:rPr>
                  </w:pPr>
                  <w:r w:rsidRPr="00881666">
                    <w:rPr>
                      <w:noProof/>
                    </w:rPr>
                    <w:t xml:space="preserve">RAN2 confirms RAN1 agreements, i.e. introduce capability bit on Half-duplex FDD operation type A for RedCap UEs; To be captured in Mega CR. </w:t>
                  </w:r>
                </w:p>
              </w:tc>
              <w:tc>
                <w:tcPr>
                  <w:tcW w:w="3426" w:type="dxa"/>
                </w:tcPr>
                <w:p w14:paraId="481E4854" w14:textId="179DD221" w:rsidR="0026610C" w:rsidRPr="00346D6F" w:rsidRDefault="0026610C" w:rsidP="0026610C">
                  <w:pPr>
                    <w:pStyle w:val="CRCoverPage"/>
                    <w:spacing w:after="0"/>
                    <w:rPr>
                      <w:b/>
                      <w:bCs/>
                      <w:noProof/>
                    </w:rPr>
                  </w:pPr>
                  <w:r>
                    <w:rPr>
                      <w:noProof/>
                    </w:rPr>
                    <w:t>No impact</w:t>
                  </w:r>
                </w:p>
              </w:tc>
            </w:tr>
            <w:tr w:rsidR="0026610C" w:rsidRPr="00346D6F" w14:paraId="126303AB" w14:textId="77777777" w:rsidTr="00BC33A0">
              <w:trPr>
                <w:trHeight w:val="239"/>
                <w:jc w:val="center"/>
              </w:trPr>
              <w:tc>
                <w:tcPr>
                  <w:tcW w:w="3426" w:type="dxa"/>
                </w:tcPr>
                <w:p w14:paraId="6D3FC8B8" w14:textId="77777777" w:rsidR="0026610C" w:rsidRPr="00881666" w:rsidRDefault="0026610C" w:rsidP="0026610C">
                  <w:pPr>
                    <w:pStyle w:val="CRCoverPage"/>
                    <w:spacing w:after="0"/>
                    <w:rPr>
                      <w:noProof/>
                    </w:rPr>
                  </w:pPr>
                  <w:r w:rsidRPr="00881666">
                    <w:rPr>
                      <w:noProof/>
                    </w:rPr>
                    <w:t>RAN2 confirms that for RedCap UEs,  “maxNumberMIMO-LayersPDSCH ” is still per FSPC although per band is enough.</w:t>
                  </w:r>
                </w:p>
              </w:tc>
              <w:tc>
                <w:tcPr>
                  <w:tcW w:w="3426" w:type="dxa"/>
                </w:tcPr>
                <w:p w14:paraId="43042DEF" w14:textId="0BD56D24" w:rsidR="0026610C" w:rsidRPr="00346D6F" w:rsidRDefault="0026610C" w:rsidP="0026610C">
                  <w:pPr>
                    <w:pStyle w:val="CRCoverPage"/>
                    <w:spacing w:after="0"/>
                    <w:rPr>
                      <w:b/>
                      <w:bCs/>
                      <w:noProof/>
                    </w:rPr>
                  </w:pPr>
                  <w:r>
                    <w:rPr>
                      <w:noProof/>
                    </w:rPr>
                    <w:t>No impact</w:t>
                  </w:r>
                </w:p>
              </w:tc>
            </w:tr>
            <w:tr w:rsidR="0026610C" w:rsidRPr="00346D6F" w14:paraId="0A171E00" w14:textId="77777777" w:rsidTr="00BC33A0">
              <w:trPr>
                <w:trHeight w:val="239"/>
                <w:jc w:val="center"/>
              </w:trPr>
              <w:tc>
                <w:tcPr>
                  <w:tcW w:w="3426" w:type="dxa"/>
                </w:tcPr>
                <w:p w14:paraId="7B90626D" w14:textId="77777777" w:rsidR="0026610C" w:rsidRPr="00881666" w:rsidRDefault="0026610C" w:rsidP="0026610C">
                  <w:pPr>
                    <w:pStyle w:val="CRCoverPage"/>
                    <w:spacing w:after="0"/>
                    <w:rPr>
                      <w:noProof/>
                    </w:rPr>
                  </w:pPr>
                  <w:r w:rsidRPr="00881666">
                    <w:rPr>
                      <w:noProof/>
                    </w:rPr>
                    <w:t>Clarify in the field description of shortSN and am-WithShortSN that, RedCap UE should always report "1" in TS 38.306 section 4.2.4 and 4.2.5.</w:t>
                  </w:r>
                </w:p>
              </w:tc>
              <w:tc>
                <w:tcPr>
                  <w:tcW w:w="3426" w:type="dxa"/>
                </w:tcPr>
                <w:p w14:paraId="6D1CEF59" w14:textId="348FDDFD" w:rsidR="0026610C" w:rsidRPr="00346D6F" w:rsidRDefault="0026610C" w:rsidP="0026610C">
                  <w:pPr>
                    <w:pStyle w:val="CRCoverPage"/>
                    <w:spacing w:after="0"/>
                    <w:rPr>
                      <w:b/>
                      <w:bCs/>
                      <w:noProof/>
                    </w:rPr>
                  </w:pPr>
                  <w:r>
                    <w:rPr>
                      <w:noProof/>
                    </w:rPr>
                    <w:t>No impact</w:t>
                  </w:r>
                </w:p>
              </w:tc>
            </w:tr>
            <w:tr w:rsidR="0026610C" w:rsidRPr="008F58DA" w14:paraId="3B5D3DF1" w14:textId="77777777" w:rsidTr="00BC33A0">
              <w:trPr>
                <w:trHeight w:val="239"/>
                <w:jc w:val="center"/>
              </w:trPr>
              <w:tc>
                <w:tcPr>
                  <w:tcW w:w="3426" w:type="dxa"/>
                </w:tcPr>
                <w:p w14:paraId="33E6926F" w14:textId="77777777" w:rsidR="0026610C" w:rsidRPr="005C6D84" w:rsidRDefault="0026610C" w:rsidP="0026610C">
                  <w:pPr>
                    <w:pStyle w:val="CRCoverPage"/>
                    <w:spacing w:after="0"/>
                    <w:rPr>
                      <w:noProof/>
                    </w:rPr>
                  </w:pPr>
                  <w:r w:rsidRPr="005C6D84">
                    <w:rPr>
                      <w:noProof/>
                    </w:rPr>
                    <w:t>For the LTE to NR handover, in case the target NR cell is a legacy cell, the RedCap UE should trigger RRC re-establishment procedure. FFS any specification impact or purely leave to implementation</w:t>
                  </w:r>
                </w:p>
              </w:tc>
              <w:tc>
                <w:tcPr>
                  <w:tcW w:w="3426" w:type="dxa"/>
                </w:tcPr>
                <w:p w14:paraId="2F8C7B26" w14:textId="710F8219" w:rsidR="0026610C" w:rsidRPr="008F58DA" w:rsidRDefault="0026610C" w:rsidP="0026610C">
                  <w:pPr>
                    <w:pStyle w:val="CRCoverPage"/>
                    <w:spacing w:after="0"/>
                    <w:rPr>
                      <w:noProof/>
                    </w:rPr>
                  </w:pPr>
                  <w:r>
                    <w:rPr>
                      <w:noProof/>
                    </w:rPr>
                    <w:t>No impact</w:t>
                  </w:r>
                </w:p>
              </w:tc>
            </w:tr>
            <w:tr w:rsidR="0026610C" w:rsidRPr="00EA685F" w14:paraId="77ED11BE" w14:textId="77777777" w:rsidTr="00BC33A0">
              <w:trPr>
                <w:trHeight w:val="550"/>
                <w:jc w:val="center"/>
              </w:trPr>
              <w:tc>
                <w:tcPr>
                  <w:tcW w:w="3426" w:type="dxa"/>
                </w:tcPr>
                <w:p w14:paraId="031E17ED" w14:textId="77777777" w:rsidR="0026610C" w:rsidRPr="005C6D84" w:rsidRDefault="0026610C" w:rsidP="0026610C">
                  <w:pPr>
                    <w:pStyle w:val="CRCoverPage"/>
                    <w:spacing w:after="0"/>
                    <w:rPr>
                      <w:noProof/>
                    </w:rPr>
                  </w:pPr>
                  <w:r w:rsidRPr="005C6D84">
                    <w:rPr>
                      <w:noProof/>
                    </w:rPr>
                    <w:t>"1 DL MIMO" vs "no MIMO" will no longer be discussed in RAN2</w:t>
                  </w:r>
                </w:p>
              </w:tc>
              <w:tc>
                <w:tcPr>
                  <w:tcW w:w="3426" w:type="dxa"/>
                </w:tcPr>
                <w:p w14:paraId="34889C9D" w14:textId="177A73CA" w:rsidR="0026610C" w:rsidRPr="00EA685F" w:rsidRDefault="0026610C" w:rsidP="0026610C">
                  <w:pPr>
                    <w:pStyle w:val="CRCoverPage"/>
                    <w:spacing w:after="0"/>
                    <w:rPr>
                      <w:noProof/>
                    </w:rPr>
                  </w:pPr>
                  <w:r>
                    <w:rPr>
                      <w:noProof/>
                    </w:rPr>
                    <w:t>No impact</w:t>
                  </w:r>
                </w:p>
              </w:tc>
            </w:tr>
            <w:tr w:rsidR="0026610C" w:rsidRPr="00346D6F" w14:paraId="11549555" w14:textId="77777777" w:rsidTr="00BC33A0">
              <w:trPr>
                <w:trHeight w:val="239"/>
                <w:jc w:val="center"/>
              </w:trPr>
              <w:tc>
                <w:tcPr>
                  <w:tcW w:w="3426" w:type="dxa"/>
                </w:tcPr>
                <w:p w14:paraId="5CCEADA4" w14:textId="77777777" w:rsidR="0026610C" w:rsidRPr="00346D6F" w:rsidRDefault="0026610C" w:rsidP="0026610C">
                  <w:pPr>
                    <w:pStyle w:val="CRCoverPage"/>
                    <w:spacing w:after="0"/>
                    <w:rPr>
                      <w:b/>
                      <w:bCs/>
                      <w:noProof/>
                    </w:rPr>
                  </w:pPr>
                  <w:r w:rsidRPr="00F126A3">
                    <w:t xml:space="preserve">Capture “Support of </w:t>
                  </w:r>
                  <w:proofErr w:type="spellStart"/>
                  <w:r w:rsidRPr="00F126A3">
                    <w:t>RedCap</w:t>
                  </w:r>
                  <w:proofErr w:type="spellEnd"/>
                  <w:r w:rsidRPr="00F126A3">
                    <w:t xml:space="preserve"> early indication based on Msg1, </w:t>
                  </w:r>
                  <w:proofErr w:type="spellStart"/>
                  <w:r w:rsidRPr="00F126A3">
                    <w:t>MsgA</w:t>
                  </w:r>
                  <w:proofErr w:type="spellEnd"/>
                  <w:r w:rsidRPr="00F126A3">
                    <w:t xml:space="preserve"> and Msg3 for RACH” in the field </w:t>
                  </w:r>
                  <w:r w:rsidRPr="00F126A3">
                    <w:lastRenderedPageBreak/>
                    <w:t xml:space="preserve">description of capability bit  “support of </w:t>
                  </w:r>
                  <w:proofErr w:type="spellStart"/>
                  <w:r w:rsidRPr="00F126A3">
                    <w:t>RedCap</w:t>
                  </w:r>
                  <w:proofErr w:type="spellEnd"/>
                  <w:r w:rsidRPr="00F126A3">
                    <w:t>”;</w:t>
                  </w:r>
                </w:p>
              </w:tc>
              <w:tc>
                <w:tcPr>
                  <w:tcW w:w="3426" w:type="dxa"/>
                </w:tcPr>
                <w:p w14:paraId="7FE86416" w14:textId="525EFA01" w:rsidR="0026610C" w:rsidRPr="00346D6F" w:rsidRDefault="0026610C" w:rsidP="0026610C">
                  <w:pPr>
                    <w:pStyle w:val="CRCoverPage"/>
                    <w:spacing w:after="0"/>
                    <w:rPr>
                      <w:b/>
                      <w:bCs/>
                      <w:noProof/>
                    </w:rPr>
                  </w:pPr>
                  <w:r>
                    <w:rPr>
                      <w:noProof/>
                    </w:rPr>
                    <w:lastRenderedPageBreak/>
                    <w:t>No impact</w:t>
                  </w:r>
                </w:p>
              </w:tc>
            </w:tr>
            <w:tr w:rsidR="0026610C" w:rsidRPr="00346D6F" w14:paraId="0A3A7841" w14:textId="77777777" w:rsidTr="00BC33A0">
              <w:trPr>
                <w:trHeight w:val="239"/>
                <w:jc w:val="center"/>
              </w:trPr>
              <w:tc>
                <w:tcPr>
                  <w:tcW w:w="3426" w:type="dxa"/>
                </w:tcPr>
                <w:p w14:paraId="74F1A2BC" w14:textId="77777777" w:rsidR="0026610C" w:rsidRPr="00224F51" w:rsidRDefault="0026610C" w:rsidP="0026610C">
                  <w:pPr>
                    <w:pStyle w:val="CRCoverPage"/>
                    <w:spacing w:after="0"/>
                    <w:rPr>
                      <w:noProof/>
                    </w:rPr>
                  </w:pPr>
                  <w:r w:rsidRPr="00224F51">
                    <w:rPr>
                      <w:noProof/>
                    </w:rPr>
                    <w:t>Capture the limitation on BW, Rx and MIMO in 4.2.xx RedCap Parameters of TS38.306 running CR as:</w:t>
                  </w:r>
                </w:p>
                <w:p w14:paraId="74FD03B9" w14:textId="77777777" w:rsidR="0026610C" w:rsidRPr="00224F51" w:rsidRDefault="0026610C" w:rsidP="0026610C">
                  <w:pPr>
                    <w:pStyle w:val="CRCoverPage"/>
                    <w:spacing w:after="0"/>
                    <w:rPr>
                      <w:noProof/>
                    </w:rPr>
                  </w:pPr>
                  <w:r w:rsidRPr="00224F51">
                    <w:rPr>
                      <w:noProof/>
                    </w:rPr>
                    <w:tab/>
                    <w:t>-</w:t>
                  </w:r>
                  <w:r w:rsidRPr="00224F51">
                    <w:rPr>
                      <w:noProof/>
                    </w:rPr>
                    <w:tab/>
                    <w:t>The maximum bandwidth is 20 MHz for FR1, and is 100 MHz for FR2; UE features and corresponding capabilities related to UE bandwidths wider than 20 MHz in FR1 or wider than 100 MHz in FR2 are not supported by RedCap UEs;</w:t>
                  </w:r>
                </w:p>
                <w:p w14:paraId="2984D31C" w14:textId="77777777" w:rsidR="0026610C" w:rsidRPr="00346D6F" w:rsidRDefault="0026610C" w:rsidP="0026610C">
                  <w:pPr>
                    <w:pStyle w:val="CRCoverPage"/>
                    <w:spacing w:after="0"/>
                    <w:rPr>
                      <w:b/>
                      <w:bCs/>
                      <w:noProof/>
                    </w:rPr>
                  </w:pPr>
                  <w:r w:rsidRPr="00224F51">
                    <w:rPr>
                      <w:noProof/>
                    </w:rPr>
                    <w:tab/>
                    <w:t>-</w:t>
                  </w:r>
                  <w:r w:rsidRPr="00224F51">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tc>
              <w:tc>
                <w:tcPr>
                  <w:tcW w:w="3426" w:type="dxa"/>
                </w:tcPr>
                <w:p w14:paraId="67A3993C" w14:textId="4A4088AA" w:rsidR="0026610C" w:rsidRPr="00346D6F" w:rsidRDefault="0026610C" w:rsidP="0026610C">
                  <w:pPr>
                    <w:pStyle w:val="CRCoverPage"/>
                    <w:spacing w:after="0"/>
                    <w:rPr>
                      <w:b/>
                      <w:bCs/>
                      <w:noProof/>
                    </w:rPr>
                  </w:pPr>
                  <w:r>
                    <w:rPr>
                      <w:noProof/>
                    </w:rPr>
                    <w:t>No impact</w:t>
                  </w:r>
                </w:p>
              </w:tc>
            </w:tr>
            <w:tr w:rsidR="0026610C" w:rsidRPr="00346D6F" w14:paraId="2CFF0957" w14:textId="77777777" w:rsidTr="00BC33A0">
              <w:trPr>
                <w:trHeight w:val="239"/>
                <w:jc w:val="center"/>
              </w:trPr>
              <w:tc>
                <w:tcPr>
                  <w:tcW w:w="3426" w:type="dxa"/>
                </w:tcPr>
                <w:p w14:paraId="002406D8" w14:textId="77777777" w:rsidR="0026610C" w:rsidRDefault="0026610C" w:rsidP="0026610C">
                  <w:pPr>
                    <w:pStyle w:val="CRCoverPage"/>
                    <w:spacing w:after="0"/>
                    <w:rPr>
                      <w:noProof/>
                    </w:rPr>
                  </w:pPr>
                  <w:r w:rsidRPr="00B43F4E">
                    <w:rPr>
                      <w:noProof/>
                    </w:rPr>
                    <w:t>Working Assumption:</w:t>
                  </w:r>
                </w:p>
                <w:p w14:paraId="01274CE9" w14:textId="77777777" w:rsidR="0026610C" w:rsidRPr="00B43F4E" w:rsidRDefault="0026610C" w:rsidP="0026610C">
                  <w:pPr>
                    <w:pStyle w:val="CRCoverPage"/>
                    <w:spacing w:after="0"/>
                    <w:rPr>
                      <w:noProof/>
                    </w:rPr>
                  </w:pPr>
                  <w:r w:rsidRPr="00B43F4E">
                    <w:rPr>
                      <w:noProof/>
                    </w:rPr>
                    <w:t>The capability “support of RedCap” is per UE capability. Take a final agreement in the next meeting based on possible further feedback from RAN1</w:t>
                  </w:r>
                </w:p>
              </w:tc>
              <w:tc>
                <w:tcPr>
                  <w:tcW w:w="3426" w:type="dxa"/>
                </w:tcPr>
                <w:p w14:paraId="5BBE4236" w14:textId="03E75EF3" w:rsidR="0026610C" w:rsidRPr="00346D6F" w:rsidRDefault="0026610C" w:rsidP="0026610C">
                  <w:pPr>
                    <w:pStyle w:val="CRCoverPage"/>
                    <w:spacing w:after="0"/>
                    <w:rPr>
                      <w:b/>
                      <w:bCs/>
                      <w:noProof/>
                    </w:rPr>
                  </w:pPr>
                  <w:r>
                    <w:rPr>
                      <w:noProof/>
                    </w:rPr>
                    <w:t>No impact</w:t>
                  </w:r>
                </w:p>
              </w:tc>
            </w:tr>
            <w:tr w:rsidR="00364FF4" w:rsidRPr="000D0382" w14:paraId="70310659" w14:textId="77777777" w:rsidTr="00BC33A0">
              <w:trPr>
                <w:trHeight w:val="1525"/>
                <w:jc w:val="center"/>
              </w:trPr>
              <w:tc>
                <w:tcPr>
                  <w:tcW w:w="3426" w:type="dxa"/>
                </w:tcPr>
                <w:p w14:paraId="4F162718" w14:textId="77777777" w:rsidR="00364FF4" w:rsidRPr="008F55DD" w:rsidRDefault="00364FF4" w:rsidP="00364FF4">
                  <w:pPr>
                    <w:pStyle w:val="CRCoverPage"/>
                    <w:spacing w:after="0"/>
                    <w:rPr>
                      <w:noProof/>
                    </w:rPr>
                  </w:pPr>
                  <w:r w:rsidRPr="008F55DD">
                    <w:rPr>
                      <w:noProof/>
                    </w:rPr>
                    <w:t>A RedCap UE in idle/inactive mode monitors paging only in an initial BWP (default or RedCap specific) associated with CD-SSB and performs cell (re-)selection and measurements on the CD-SSB</w:t>
                  </w:r>
                </w:p>
              </w:tc>
              <w:tc>
                <w:tcPr>
                  <w:tcW w:w="3426" w:type="dxa"/>
                </w:tcPr>
                <w:p w14:paraId="1FE6B16B" w14:textId="105CBD43" w:rsidR="00364FF4" w:rsidRPr="000D0382" w:rsidRDefault="00364FF4" w:rsidP="00364FF4">
                  <w:pPr>
                    <w:pStyle w:val="CRCoverPage"/>
                    <w:spacing w:after="0"/>
                    <w:rPr>
                      <w:noProof/>
                    </w:rPr>
                  </w:pPr>
                  <w:r w:rsidRPr="00A94126">
                    <w:rPr>
                      <w:noProof/>
                    </w:rPr>
                    <w:t>TBD</w:t>
                  </w:r>
                </w:p>
              </w:tc>
            </w:tr>
            <w:tr w:rsidR="00364FF4" w:rsidRPr="000D0382" w14:paraId="32E429F8" w14:textId="77777777" w:rsidTr="00BC33A0">
              <w:trPr>
                <w:trHeight w:val="239"/>
                <w:jc w:val="center"/>
              </w:trPr>
              <w:tc>
                <w:tcPr>
                  <w:tcW w:w="3426" w:type="dxa"/>
                </w:tcPr>
                <w:p w14:paraId="23CD722E" w14:textId="77777777" w:rsidR="00364FF4" w:rsidRPr="008F55DD" w:rsidRDefault="00364FF4" w:rsidP="00364FF4">
                  <w:pPr>
                    <w:pStyle w:val="CRCoverPage"/>
                    <w:spacing w:after="0"/>
                    <w:rPr>
                      <w:noProof/>
                    </w:rPr>
                  </w:pPr>
                  <w:r w:rsidRPr="008F55DD">
                    <w:rPr>
                      <w:noProof/>
                    </w:rPr>
                    <w:t>If a RedCap-specific initial UL BWP is configured for RACH, RedCap UEs shall use only the RedCap-specific initial UL BWP to perform RACH.</w:t>
                  </w:r>
                </w:p>
              </w:tc>
              <w:tc>
                <w:tcPr>
                  <w:tcW w:w="3426" w:type="dxa"/>
                </w:tcPr>
                <w:p w14:paraId="1BA20D47" w14:textId="24B0FECA" w:rsidR="00364FF4" w:rsidRPr="000D0382" w:rsidRDefault="00364FF4" w:rsidP="00364FF4">
                  <w:pPr>
                    <w:pStyle w:val="CRCoverPage"/>
                    <w:spacing w:after="0"/>
                    <w:rPr>
                      <w:noProof/>
                    </w:rPr>
                  </w:pPr>
                  <w:r w:rsidRPr="00A94126">
                    <w:rPr>
                      <w:noProof/>
                    </w:rPr>
                    <w:t>TBD</w:t>
                  </w:r>
                </w:p>
              </w:tc>
            </w:tr>
            <w:tr w:rsidR="00364FF4" w:rsidRPr="000D0382" w14:paraId="1175EA80" w14:textId="77777777" w:rsidTr="00BC33A0">
              <w:trPr>
                <w:trHeight w:val="239"/>
                <w:jc w:val="center"/>
              </w:trPr>
              <w:tc>
                <w:tcPr>
                  <w:tcW w:w="3426" w:type="dxa"/>
                </w:tcPr>
                <w:p w14:paraId="762AEC60" w14:textId="77777777" w:rsidR="00364FF4" w:rsidRPr="00644B20" w:rsidRDefault="00364FF4" w:rsidP="00364FF4">
                  <w:pPr>
                    <w:pStyle w:val="CRCoverPage"/>
                    <w:spacing w:after="0"/>
                    <w:rPr>
                      <w:noProof/>
                    </w:rPr>
                  </w:pPr>
                  <w:r w:rsidRPr="00644B20">
                    <w:rPr>
                      <w:noProof/>
                    </w:rPr>
                    <w:t>If a RedCap UE in idle/inactive mode is configured with a separate initial BWP associated with no SSB (CD or NCD) for RACH, measurements are based on CD-SSB for initial RACH resource selection.</w:t>
                  </w:r>
                </w:p>
              </w:tc>
              <w:tc>
                <w:tcPr>
                  <w:tcW w:w="3426" w:type="dxa"/>
                </w:tcPr>
                <w:p w14:paraId="67BB248C" w14:textId="31A9926E" w:rsidR="00364FF4" w:rsidRPr="000D0382" w:rsidRDefault="00364FF4" w:rsidP="00364FF4">
                  <w:pPr>
                    <w:pStyle w:val="CRCoverPage"/>
                    <w:spacing w:after="0"/>
                    <w:rPr>
                      <w:noProof/>
                    </w:rPr>
                  </w:pPr>
                  <w:r w:rsidRPr="00270964">
                    <w:rPr>
                      <w:noProof/>
                    </w:rPr>
                    <w:t>TBD</w:t>
                  </w:r>
                </w:p>
              </w:tc>
            </w:tr>
            <w:tr w:rsidR="00364FF4" w:rsidRPr="000D0382" w14:paraId="49F7240A" w14:textId="77777777" w:rsidTr="00BC33A0">
              <w:trPr>
                <w:trHeight w:val="239"/>
                <w:jc w:val="center"/>
              </w:trPr>
              <w:tc>
                <w:tcPr>
                  <w:tcW w:w="3426" w:type="dxa"/>
                </w:tcPr>
                <w:p w14:paraId="73B1E998" w14:textId="77777777" w:rsidR="00364FF4" w:rsidRPr="00644B20" w:rsidRDefault="00364FF4" w:rsidP="00364FF4">
                  <w:pPr>
                    <w:pStyle w:val="CRCoverPage"/>
                    <w:spacing w:after="0"/>
                    <w:rPr>
                      <w:noProof/>
                    </w:rPr>
                  </w:pPr>
                  <w:r w:rsidRPr="00644B20">
                    <w:rPr>
                      <w:noProof/>
                    </w:rPr>
                    <w:t>If a RedCap UE in idle/inactive mode is configured with a separate initial BWP associated with no SSB (CD or NCD) for RACH, PDCCH-ConfigCommon of the separate initial DL BWP includes common search space configuration for RAR.</w:t>
                  </w:r>
                </w:p>
              </w:tc>
              <w:tc>
                <w:tcPr>
                  <w:tcW w:w="3426" w:type="dxa"/>
                </w:tcPr>
                <w:p w14:paraId="0B5B55CC" w14:textId="69B00C0D" w:rsidR="00364FF4" w:rsidRPr="000D0382" w:rsidRDefault="00364FF4" w:rsidP="00364FF4">
                  <w:pPr>
                    <w:pStyle w:val="CRCoverPage"/>
                    <w:spacing w:after="0"/>
                    <w:rPr>
                      <w:noProof/>
                    </w:rPr>
                  </w:pPr>
                  <w:r w:rsidRPr="00270964">
                    <w:rPr>
                      <w:noProof/>
                    </w:rPr>
                    <w:t>TBD</w:t>
                  </w:r>
                </w:p>
              </w:tc>
            </w:tr>
            <w:tr w:rsidR="00364FF4" w:rsidRPr="000D0382" w14:paraId="43A585A3" w14:textId="77777777" w:rsidTr="00BC33A0">
              <w:trPr>
                <w:trHeight w:val="239"/>
                <w:jc w:val="center"/>
              </w:trPr>
              <w:tc>
                <w:tcPr>
                  <w:tcW w:w="3426" w:type="dxa"/>
                </w:tcPr>
                <w:p w14:paraId="292E5E90" w14:textId="77777777" w:rsidR="00364FF4" w:rsidRPr="00644B20" w:rsidRDefault="00364FF4" w:rsidP="00364FF4">
                  <w:pPr>
                    <w:pStyle w:val="CRCoverPage"/>
                    <w:spacing w:after="0"/>
                    <w:rPr>
                      <w:noProof/>
                    </w:rPr>
                  </w:pPr>
                  <w:r w:rsidRPr="00644B20">
                    <w:rPr>
                      <w:noProof/>
                    </w:rPr>
                    <w:t xml:space="preserve">From RAN2 perspective, if a RedCap UE in idle/inactive mode is configured with a separate initial </w:t>
                  </w:r>
                  <w:r w:rsidRPr="00644B20">
                    <w:rPr>
                      <w:noProof/>
                    </w:rPr>
                    <w:lastRenderedPageBreak/>
                    <w:t xml:space="preserve">BWP associated with no SSB (CD or NCD) for RACH, it is up to UE implementation to perform new RSRP measurement in a DL BWP associated with CD-SSB before Msg1/A retransmission. </w:t>
                  </w:r>
                </w:p>
              </w:tc>
              <w:tc>
                <w:tcPr>
                  <w:tcW w:w="3426" w:type="dxa"/>
                </w:tcPr>
                <w:p w14:paraId="72EE865D" w14:textId="0DAE6225" w:rsidR="00364FF4" w:rsidRPr="000D0382" w:rsidRDefault="00364FF4" w:rsidP="00364FF4">
                  <w:pPr>
                    <w:pStyle w:val="CRCoverPage"/>
                    <w:spacing w:after="0"/>
                    <w:rPr>
                      <w:noProof/>
                    </w:rPr>
                  </w:pPr>
                  <w:r w:rsidRPr="00270964">
                    <w:rPr>
                      <w:noProof/>
                    </w:rPr>
                    <w:lastRenderedPageBreak/>
                    <w:t>TBD</w:t>
                  </w:r>
                </w:p>
              </w:tc>
            </w:tr>
            <w:tr w:rsidR="00364FF4" w:rsidRPr="00346D6F" w14:paraId="4C08FB6C" w14:textId="77777777" w:rsidTr="00BC33A0">
              <w:trPr>
                <w:trHeight w:val="239"/>
                <w:jc w:val="center"/>
              </w:trPr>
              <w:tc>
                <w:tcPr>
                  <w:tcW w:w="3426" w:type="dxa"/>
                </w:tcPr>
                <w:p w14:paraId="40048EC3" w14:textId="77777777" w:rsidR="00364FF4" w:rsidRPr="00644B20" w:rsidRDefault="00364FF4" w:rsidP="00364FF4">
                  <w:pPr>
                    <w:pStyle w:val="CRCoverPage"/>
                    <w:spacing w:after="0"/>
                    <w:rPr>
                      <w:noProof/>
                    </w:rPr>
                  </w:pPr>
                  <w:r w:rsidRPr="00644B20">
                    <w:rPr>
                      <w:noProof/>
                    </w:rPr>
                    <w:t>RedCap-specific two-step RACH, if configured, and four-step RACH are always configured in the same BWP.</w:t>
                  </w:r>
                </w:p>
              </w:tc>
              <w:tc>
                <w:tcPr>
                  <w:tcW w:w="3426" w:type="dxa"/>
                </w:tcPr>
                <w:p w14:paraId="09E5B2CC" w14:textId="4393BB27" w:rsidR="00364FF4" w:rsidRPr="00346D6F" w:rsidRDefault="00364FF4" w:rsidP="00364FF4">
                  <w:pPr>
                    <w:pStyle w:val="CRCoverPage"/>
                    <w:spacing w:after="0"/>
                    <w:rPr>
                      <w:b/>
                      <w:bCs/>
                      <w:noProof/>
                    </w:rPr>
                  </w:pPr>
                  <w:r w:rsidRPr="00270964">
                    <w:rPr>
                      <w:noProof/>
                    </w:rPr>
                    <w:t>TBD</w:t>
                  </w:r>
                </w:p>
              </w:tc>
            </w:tr>
            <w:tr w:rsidR="0026610C" w:rsidRPr="00346D6F" w14:paraId="57429991" w14:textId="77777777" w:rsidTr="00BC33A0">
              <w:trPr>
                <w:trHeight w:val="239"/>
                <w:jc w:val="center"/>
              </w:trPr>
              <w:tc>
                <w:tcPr>
                  <w:tcW w:w="3426" w:type="dxa"/>
                </w:tcPr>
                <w:p w14:paraId="0FA24ABC" w14:textId="77777777" w:rsidR="0026610C" w:rsidRPr="00644B20" w:rsidRDefault="0026610C" w:rsidP="0026610C">
                  <w:pPr>
                    <w:pStyle w:val="CRCoverPage"/>
                    <w:spacing w:after="0"/>
                    <w:rPr>
                      <w:noProof/>
                    </w:rPr>
                  </w:pPr>
                  <w:r w:rsidRPr="00644B20">
                    <w:rPr>
                      <w:noProof/>
                    </w:rPr>
                    <w:t>In RRC connected mode NCD-SSB may be configured for a RedCap UE in dedicated DL BWP.</w:t>
                  </w:r>
                </w:p>
              </w:tc>
              <w:tc>
                <w:tcPr>
                  <w:tcW w:w="3426" w:type="dxa"/>
                </w:tcPr>
                <w:p w14:paraId="6019C25F" w14:textId="3D4D6BF7" w:rsidR="0026610C" w:rsidRPr="0026610C" w:rsidRDefault="0026610C" w:rsidP="0026610C">
                  <w:pPr>
                    <w:pStyle w:val="CRCoverPage"/>
                    <w:spacing w:after="0"/>
                    <w:rPr>
                      <w:noProof/>
                    </w:rPr>
                  </w:pPr>
                  <w:r w:rsidRPr="0026610C">
                    <w:rPr>
                      <w:noProof/>
                    </w:rPr>
                    <w:t>N</w:t>
                  </w:r>
                  <w:r>
                    <w:rPr>
                      <w:noProof/>
                    </w:rPr>
                    <w:t>o impact</w:t>
                  </w:r>
                </w:p>
              </w:tc>
            </w:tr>
            <w:tr w:rsidR="0026610C" w:rsidRPr="00346D6F" w14:paraId="5318E64C" w14:textId="77777777" w:rsidTr="00BC33A0">
              <w:trPr>
                <w:trHeight w:val="239"/>
                <w:jc w:val="center"/>
              </w:trPr>
              <w:tc>
                <w:tcPr>
                  <w:tcW w:w="3426" w:type="dxa"/>
                </w:tcPr>
                <w:p w14:paraId="310A2E76" w14:textId="77777777" w:rsidR="0026610C" w:rsidRPr="00644B20" w:rsidRDefault="0026610C" w:rsidP="0026610C">
                  <w:pPr>
                    <w:pStyle w:val="CRCoverPage"/>
                    <w:spacing w:after="0"/>
                    <w:rPr>
                      <w:noProof/>
                    </w:rPr>
                  </w:pPr>
                  <w:r w:rsidRPr="00644B20">
                    <w:rPr>
                      <w:noProof/>
                    </w:rPr>
                    <w:t>For connected mode operation NCD-SSB has the same properties (e.g., ssb-PositionsInBurst, PCI, ssb-periodicity, ssb-PBCH-BlockPower) as the corresponding CD-SSB. FFS if an additional property needs to be specified.</w:t>
                  </w:r>
                </w:p>
              </w:tc>
              <w:tc>
                <w:tcPr>
                  <w:tcW w:w="3426" w:type="dxa"/>
                </w:tcPr>
                <w:p w14:paraId="6EA53616" w14:textId="7DDEABAB" w:rsidR="0026610C" w:rsidRPr="0026610C" w:rsidRDefault="0026610C" w:rsidP="0026610C">
                  <w:pPr>
                    <w:pStyle w:val="CRCoverPage"/>
                    <w:spacing w:after="0"/>
                    <w:rPr>
                      <w:noProof/>
                    </w:rPr>
                  </w:pPr>
                  <w:r w:rsidRPr="0026610C">
                    <w:rPr>
                      <w:noProof/>
                    </w:rPr>
                    <w:t xml:space="preserve">No </w:t>
                  </w:r>
                  <w:r>
                    <w:rPr>
                      <w:noProof/>
                    </w:rPr>
                    <w:t>impact</w:t>
                  </w:r>
                </w:p>
              </w:tc>
            </w:tr>
            <w:tr w:rsidR="0026610C" w:rsidRPr="00346D6F" w14:paraId="0E9CFE14" w14:textId="77777777" w:rsidTr="00BC33A0">
              <w:trPr>
                <w:trHeight w:val="239"/>
                <w:jc w:val="center"/>
              </w:trPr>
              <w:tc>
                <w:tcPr>
                  <w:tcW w:w="3426" w:type="dxa"/>
                </w:tcPr>
                <w:p w14:paraId="7D47D8A2" w14:textId="77777777" w:rsidR="0026610C" w:rsidRPr="00644B20" w:rsidRDefault="0026610C" w:rsidP="0026610C">
                  <w:pPr>
                    <w:pStyle w:val="CRCoverPage"/>
                    <w:spacing w:after="0"/>
                    <w:rPr>
                      <w:noProof/>
                    </w:rPr>
                  </w:pPr>
                  <w:r w:rsidRPr="00644B20">
                    <w:rPr>
                      <w:noProof/>
                    </w:rPr>
                    <w:t>For connected mode operation if NCD-SSB is configured in a dedicated DL BWP, RedCap UE assumes that “SSB” in QCL-Info IE and “ssb-Index” in RadioLinkMonitoringRS IE refer to the beam with the same index in the NCD-SSB configured in that BWP.</w:t>
                  </w:r>
                </w:p>
              </w:tc>
              <w:tc>
                <w:tcPr>
                  <w:tcW w:w="3426" w:type="dxa"/>
                </w:tcPr>
                <w:p w14:paraId="484EB5B0" w14:textId="141C9241" w:rsidR="0026610C" w:rsidRPr="0026610C" w:rsidRDefault="0026610C" w:rsidP="0026610C">
                  <w:pPr>
                    <w:pStyle w:val="CRCoverPage"/>
                    <w:spacing w:after="0"/>
                    <w:rPr>
                      <w:noProof/>
                    </w:rPr>
                  </w:pPr>
                  <w:r>
                    <w:rPr>
                      <w:noProof/>
                    </w:rPr>
                    <w:t>No impact</w:t>
                  </w:r>
                </w:p>
              </w:tc>
            </w:tr>
            <w:tr w:rsidR="0026610C" w:rsidRPr="00346D6F" w14:paraId="5A4C6268" w14:textId="77777777" w:rsidTr="00BC33A0">
              <w:trPr>
                <w:trHeight w:val="239"/>
                <w:jc w:val="center"/>
              </w:trPr>
              <w:tc>
                <w:tcPr>
                  <w:tcW w:w="3426" w:type="dxa"/>
                </w:tcPr>
                <w:p w14:paraId="37CBF046" w14:textId="77777777" w:rsidR="0026610C" w:rsidRPr="00644B20" w:rsidRDefault="0026610C" w:rsidP="0026610C">
                  <w:pPr>
                    <w:pStyle w:val="CRCoverPage"/>
                    <w:spacing w:after="0"/>
                    <w:rPr>
                      <w:noProof/>
                    </w:rPr>
                  </w:pPr>
                  <w:r w:rsidRPr="00644B20">
                    <w:rPr>
                      <w:noProof/>
                    </w:rPr>
                    <w:t>For connected mode operation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p>
              </w:tc>
              <w:tc>
                <w:tcPr>
                  <w:tcW w:w="3426" w:type="dxa"/>
                </w:tcPr>
                <w:p w14:paraId="25CD9150" w14:textId="5AAE28DC" w:rsidR="0026610C" w:rsidRPr="0026610C" w:rsidRDefault="0026610C" w:rsidP="0026610C">
                  <w:pPr>
                    <w:pStyle w:val="CRCoverPage"/>
                    <w:spacing w:after="0"/>
                    <w:rPr>
                      <w:noProof/>
                    </w:rPr>
                  </w:pPr>
                  <w:r>
                    <w:rPr>
                      <w:noProof/>
                    </w:rPr>
                    <w:t>No impact</w:t>
                  </w:r>
                </w:p>
              </w:tc>
            </w:tr>
            <w:tr w:rsidR="0026610C" w:rsidRPr="00346D6F" w14:paraId="29DD3C7A" w14:textId="77777777" w:rsidTr="00BC33A0">
              <w:trPr>
                <w:trHeight w:val="239"/>
                <w:jc w:val="center"/>
              </w:trPr>
              <w:tc>
                <w:tcPr>
                  <w:tcW w:w="3426" w:type="dxa"/>
                </w:tcPr>
                <w:p w14:paraId="3F682066" w14:textId="77777777" w:rsidR="0026610C" w:rsidRPr="00346D6F" w:rsidRDefault="0026610C" w:rsidP="0026610C">
                  <w:pPr>
                    <w:pStyle w:val="CRCoverPage"/>
                    <w:spacing w:after="0"/>
                    <w:rPr>
                      <w:b/>
                      <w:bCs/>
                      <w:noProof/>
                    </w:rPr>
                  </w:pPr>
                  <w:r w:rsidRPr="00446CDA">
                    <w:t xml:space="preserve">The network may provide </w:t>
                  </w:r>
                  <w:proofErr w:type="spellStart"/>
                  <w:r w:rsidRPr="00446CDA">
                    <w:t>absoluteFrequencySSB</w:t>
                  </w:r>
                  <w:proofErr w:type="spellEnd"/>
                  <w:r w:rsidRPr="00446CDA">
                    <w:t xml:space="preserve"> and </w:t>
                  </w:r>
                  <w:proofErr w:type="spellStart"/>
                  <w:r w:rsidRPr="00446CDA">
                    <w:t>ssb</w:t>
                  </w:r>
                  <w:proofErr w:type="spellEnd"/>
                  <w:r w:rsidRPr="00446CDA">
                    <w:t xml:space="preserve">-periodicity explicitly for NCD-SSB, i.e., other properties such as PCI, </w:t>
                  </w:r>
                  <w:proofErr w:type="spellStart"/>
                  <w:r w:rsidRPr="00446CDA">
                    <w:t>ssb</w:t>
                  </w:r>
                  <w:proofErr w:type="spellEnd"/>
                  <w:r w:rsidRPr="00446CDA">
                    <w:t>-PBCH-</w:t>
                  </w:r>
                  <w:proofErr w:type="spellStart"/>
                  <w:r w:rsidRPr="00446CDA">
                    <w:t>BlockPower</w:t>
                  </w:r>
                  <w:proofErr w:type="spellEnd"/>
                  <w:r w:rsidRPr="00446CDA">
                    <w:t xml:space="preserve">, </w:t>
                  </w:r>
                  <w:proofErr w:type="spellStart"/>
                  <w:r w:rsidRPr="00446CDA">
                    <w:t>ssb-PositionsInBurst</w:t>
                  </w:r>
                  <w:proofErr w:type="spellEnd"/>
                  <w:r w:rsidRPr="00446CDA">
                    <w:t xml:space="preserve"> are configured with the same values from serving cell's CD-SSB. FFS for the time offset (feedback from RAN1 might also be received)</w:t>
                  </w:r>
                </w:p>
              </w:tc>
              <w:tc>
                <w:tcPr>
                  <w:tcW w:w="3426" w:type="dxa"/>
                </w:tcPr>
                <w:p w14:paraId="18AFC31F" w14:textId="4D28A42C" w:rsidR="0026610C" w:rsidRPr="0026610C" w:rsidRDefault="00364FF4" w:rsidP="0026610C">
                  <w:pPr>
                    <w:pStyle w:val="CRCoverPage"/>
                    <w:spacing w:after="0"/>
                    <w:rPr>
                      <w:noProof/>
                    </w:rPr>
                  </w:pPr>
                  <w:r>
                    <w:rPr>
                      <w:noProof/>
                    </w:rPr>
                    <w:t>TBD</w:t>
                  </w:r>
                </w:p>
              </w:tc>
            </w:tr>
            <w:tr w:rsidR="0026610C" w:rsidRPr="00346D6F" w14:paraId="5A3F14C3" w14:textId="77777777" w:rsidTr="00BC33A0">
              <w:trPr>
                <w:trHeight w:val="239"/>
                <w:jc w:val="center"/>
              </w:trPr>
              <w:tc>
                <w:tcPr>
                  <w:tcW w:w="3426" w:type="dxa"/>
                </w:tcPr>
                <w:p w14:paraId="2765E159" w14:textId="77777777" w:rsidR="0026610C" w:rsidRPr="00346D6F" w:rsidRDefault="0026610C" w:rsidP="0026610C">
                  <w:pPr>
                    <w:pStyle w:val="CRCoverPage"/>
                    <w:spacing w:after="0"/>
                    <w:rPr>
                      <w:b/>
                      <w:bCs/>
                      <w:noProof/>
                    </w:rPr>
                  </w:pPr>
                  <w:r w:rsidRPr="00446CDA">
                    <w:t xml:space="preserve">Send a reply LS to RAN1 (cc: RAN4) indicating that "The use of CSI-RS for cell/beam RLM and measurements is supported from RAN2 </w:t>
                  </w:r>
                  <w:proofErr w:type="spellStart"/>
                  <w:r w:rsidRPr="00446CDA">
                    <w:t>signaling</w:t>
                  </w:r>
                  <w:proofErr w:type="spellEnd"/>
                  <w:r w:rsidRPr="00446CDA">
                    <w:t xml:space="preserve"> standpoint as indicated earlier. RAN4 has informed RAN2 and RAN1 that CSI-RS cannot be used as a standalone mechanism for RRM measurements and existing requirements rely on the presence of SSB signals. RAN2 </w:t>
                  </w:r>
                  <w:r w:rsidRPr="00446CDA">
                    <w:lastRenderedPageBreak/>
                    <w:t xml:space="preserve">does not intend to introduce a new mechanism that would enable a </w:t>
                  </w:r>
                  <w:proofErr w:type="spellStart"/>
                  <w:r w:rsidRPr="00446CDA">
                    <w:t>RedCap</w:t>
                  </w:r>
                  <w:proofErr w:type="spellEnd"/>
                  <w:r w:rsidRPr="00446CDA">
                    <w:t xml:space="preserve"> UE to perform CSI-RS based RRM measurements and think that it is up to RAN4 to decide whether RAN1 working assumption regarding the use of CSI-RS in connected mode is acceptable based on the information provided above."</w:t>
                  </w:r>
                </w:p>
              </w:tc>
              <w:tc>
                <w:tcPr>
                  <w:tcW w:w="3426" w:type="dxa"/>
                </w:tcPr>
                <w:p w14:paraId="0A82E2AF" w14:textId="43EEC760" w:rsidR="0026610C" w:rsidRPr="0026610C" w:rsidRDefault="0026610C" w:rsidP="0026610C">
                  <w:pPr>
                    <w:pStyle w:val="CRCoverPage"/>
                    <w:spacing w:after="0"/>
                    <w:rPr>
                      <w:noProof/>
                    </w:rPr>
                  </w:pPr>
                  <w:r>
                    <w:rPr>
                      <w:noProof/>
                    </w:rPr>
                    <w:lastRenderedPageBreak/>
                    <w:t>No impact.</w:t>
                  </w:r>
                </w:p>
              </w:tc>
            </w:tr>
            <w:tr w:rsidR="0026610C" w:rsidRPr="00346D6F" w14:paraId="1E2EDBF6" w14:textId="77777777" w:rsidTr="00BC33A0">
              <w:trPr>
                <w:trHeight w:val="239"/>
                <w:jc w:val="center"/>
              </w:trPr>
              <w:tc>
                <w:tcPr>
                  <w:tcW w:w="3426" w:type="dxa"/>
                </w:tcPr>
                <w:p w14:paraId="410C57BA" w14:textId="77777777" w:rsidR="0026610C" w:rsidRPr="00346D6F" w:rsidRDefault="0026610C" w:rsidP="0026610C">
                  <w:pPr>
                    <w:pStyle w:val="CRCoverPage"/>
                    <w:spacing w:after="0"/>
                    <w:rPr>
                      <w:b/>
                      <w:bCs/>
                      <w:noProof/>
                    </w:rPr>
                  </w:pPr>
                  <w:r w:rsidRPr="00574C03">
                    <w:t xml:space="preserve">Send a LS to RAN4 (Cc: RAN1) to inform that "it is up to UE implementation to perform new RSRP measurement in a DL BWP associated with CD-SSB before Msg1/A retransmission if a </w:t>
                  </w:r>
                  <w:proofErr w:type="spellStart"/>
                  <w:r w:rsidRPr="00574C03">
                    <w:t>RedCap</w:t>
                  </w:r>
                  <w:proofErr w:type="spellEnd"/>
                  <w:r w:rsidRPr="00574C03">
                    <w:t xml:space="preserve"> UE in idle/inactive mode is configured with a separate initial BWP associated with no SSB (CD or NCD) for RACH." and ask them to check if they need to do anything in their specs.</w:t>
                  </w:r>
                </w:p>
              </w:tc>
              <w:tc>
                <w:tcPr>
                  <w:tcW w:w="3426" w:type="dxa"/>
                </w:tcPr>
                <w:p w14:paraId="118E6113" w14:textId="1E284EA2" w:rsidR="0026610C" w:rsidRPr="0026610C" w:rsidRDefault="005821A1" w:rsidP="0026610C">
                  <w:pPr>
                    <w:pStyle w:val="CRCoverPage"/>
                    <w:spacing w:after="0"/>
                    <w:rPr>
                      <w:noProof/>
                    </w:rPr>
                  </w:pPr>
                  <w:r>
                    <w:rPr>
                      <w:noProof/>
                    </w:rPr>
                    <w:t>No impact</w:t>
                  </w:r>
                </w:p>
              </w:tc>
            </w:tr>
            <w:tr w:rsidR="0026610C" w:rsidRPr="00346D6F" w14:paraId="334BA4C8" w14:textId="77777777" w:rsidTr="00BC33A0">
              <w:trPr>
                <w:trHeight w:val="239"/>
                <w:jc w:val="center"/>
              </w:trPr>
              <w:tc>
                <w:tcPr>
                  <w:tcW w:w="3426" w:type="dxa"/>
                </w:tcPr>
                <w:p w14:paraId="06B93FD7" w14:textId="77777777" w:rsidR="0026610C" w:rsidRPr="00346D6F" w:rsidRDefault="0026610C" w:rsidP="0026610C">
                  <w:pPr>
                    <w:pStyle w:val="CRCoverPage"/>
                    <w:spacing w:after="0"/>
                    <w:rPr>
                      <w:b/>
                      <w:bCs/>
                      <w:noProof/>
                    </w:rPr>
                  </w:pPr>
                  <w:r w:rsidRPr="00446CDA">
                    <w:t>Working Assumption:</w:t>
                  </w:r>
                  <w:r w:rsidRPr="002B5782">
                    <w:tab/>
                    <w:t>The periodicity of NCD-SSB shall be not less than the periodicity of serving cell’s CD-SSB</w:t>
                  </w:r>
                </w:p>
              </w:tc>
              <w:tc>
                <w:tcPr>
                  <w:tcW w:w="3426" w:type="dxa"/>
                </w:tcPr>
                <w:p w14:paraId="0BD2DBEC" w14:textId="02F8910E" w:rsidR="0026610C" w:rsidRPr="0026610C" w:rsidRDefault="00196734" w:rsidP="0026610C">
                  <w:pPr>
                    <w:pStyle w:val="CRCoverPage"/>
                    <w:spacing w:after="0"/>
                    <w:rPr>
                      <w:noProof/>
                    </w:rPr>
                  </w:pPr>
                  <w:r>
                    <w:rPr>
                      <w:noProof/>
                    </w:rPr>
                    <w:t>No impact</w:t>
                  </w:r>
                </w:p>
              </w:tc>
            </w:tr>
            <w:tr w:rsidR="0026610C" w:rsidRPr="00D42A4B" w14:paraId="4982A92C" w14:textId="77777777" w:rsidTr="00BC33A0">
              <w:trPr>
                <w:trHeight w:val="239"/>
                <w:jc w:val="center"/>
              </w:trPr>
              <w:tc>
                <w:tcPr>
                  <w:tcW w:w="3426" w:type="dxa"/>
                </w:tcPr>
                <w:p w14:paraId="77FD6166" w14:textId="77777777" w:rsidR="0026610C" w:rsidRPr="00BE7CAC" w:rsidRDefault="0026610C" w:rsidP="0026610C">
                  <w:pPr>
                    <w:pStyle w:val="CRCoverPage"/>
                    <w:spacing w:after="0"/>
                    <w:rPr>
                      <w:noProof/>
                    </w:rPr>
                  </w:pPr>
                  <w:r w:rsidRPr="00BE7CAC">
                    <w:rPr>
                      <w:noProof/>
                    </w:rPr>
                    <w:t>In MAC perspective, a RedCap UE uses MsgA PRACH early identification when it transmits preamble for CBRA if MsgA PRACH early identification is configured for RedCap by NW.</w:t>
                  </w:r>
                </w:p>
              </w:tc>
              <w:tc>
                <w:tcPr>
                  <w:tcW w:w="3426" w:type="dxa"/>
                </w:tcPr>
                <w:p w14:paraId="4E8E709A" w14:textId="1E795E1E" w:rsidR="0026610C" w:rsidRPr="0026610C" w:rsidRDefault="00196734" w:rsidP="0026610C">
                  <w:pPr>
                    <w:pStyle w:val="CRCoverPage"/>
                    <w:spacing w:after="0"/>
                    <w:rPr>
                      <w:noProof/>
                    </w:rPr>
                  </w:pPr>
                  <w:r>
                    <w:rPr>
                      <w:noProof/>
                    </w:rPr>
                    <w:t>No impact</w:t>
                  </w:r>
                </w:p>
              </w:tc>
            </w:tr>
            <w:tr w:rsidR="0026610C" w:rsidRPr="00346D6F" w14:paraId="3EF9F759" w14:textId="77777777" w:rsidTr="00BC33A0">
              <w:trPr>
                <w:trHeight w:val="239"/>
                <w:jc w:val="center"/>
              </w:trPr>
              <w:tc>
                <w:tcPr>
                  <w:tcW w:w="3426" w:type="dxa"/>
                </w:tcPr>
                <w:p w14:paraId="34A0E609" w14:textId="77777777" w:rsidR="0026610C" w:rsidRPr="00BE7CAC" w:rsidRDefault="0026610C" w:rsidP="0026610C">
                  <w:pPr>
                    <w:pStyle w:val="CRCoverPage"/>
                    <w:spacing w:after="0"/>
                    <w:rPr>
                      <w:noProof/>
                    </w:rPr>
                  </w:pPr>
                  <w:r w:rsidRPr="00BE7CAC">
                    <w:rPr>
                      <w:noProof/>
                    </w:rPr>
                    <w:t>For MsgA PRACH early identification, RAN2 confirms both dedicated ROs and dedicated PRACH preamble can be supported from signalling point of view.</w:t>
                  </w:r>
                </w:p>
              </w:tc>
              <w:tc>
                <w:tcPr>
                  <w:tcW w:w="3426" w:type="dxa"/>
                </w:tcPr>
                <w:p w14:paraId="1BA5B413" w14:textId="0A048B05" w:rsidR="0026610C" w:rsidRPr="0026610C" w:rsidRDefault="00196734" w:rsidP="0026610C">
                  <w:pPr>
                    <w:pStyle w:val="CRCoverPage"/>
                    <w:spacing w:after="0"/>
                    <w:rPr>
                      <w:noProof/>
                    </w:rPr>
                  </w:pPr>
                  <w:r>
                    <w:rPr>
                      <w:noProof/>
                    </w:rPr>
                    <w:t>No impact</w:t>
                  </w:r>
                </w:p>
              </w:tc>
            </w:tr>
            <w:tr w:rsidR="0026610C" w:rsidRPr="00346D6F" w14:paraId="3386D85A" w14:textId="77777777" w:rsidTr="00BC33A0">
              <w:trPr>
                <w:trHeight w:val="239"/>
                <w:jc w:val="center"/>
              </w:trPr>
              <w:tc>
                <w:tcPr>
                  <w:tcW w:w="3426" w:type="dxa"/>
                </w:tcPr>
                <w:p w14:paraId="1692DEE3" w14:textId="77777777" w:rsidR="0026610C" w:rsidRPr="00BE7CAC" w:rsidRDefault="0026610C" w:rsidP="0026610C">
                  <w:pPr>
                    <w:pStyle w:val="CRCoverPage"/>
                    <w:spacing w:after="0"/>
                    <w:rPr>
                      <w:noProof/>
                    </w:rPr>
                  </w:pPr>
                  <w:r w:rsidRPr="00BE7CAC">
                    <w:rPr>
                      <w:noProof/>
                    </w:rPr>
                    <w:t>For RedCap, MsgA PRACH early identification is enabled/disabled implicitly by the presence of dedicated RACH configuration for MsgA PRACH early identification.</w:t>
                  </w:r>
                </w:p>
              </w:tc>
              <w:tc>
                <w:tcPr>
                  <w:tcW w:w="3426" w:type="dxa"/>
                </w:tcPr>
                <w:p w14:paraId="1B7D5DDE" w14:textId="5A05E2C1" w:rsidR="0026610C" w:rsidRPr="0026610C" w:rsidRDefault="00196734" w:rsidP="0026610C">
                  <w:pPr>
                    <w:pStyle w:val="CRCoverPage"/>
                    <w:spacing w:after="0"/>
                    <w:rPr>
                      <w:noProof/>
                    </w:rPr>
                  </w:pPr>
                  <w:r>
                    <w:rPr>
                      <w:noProof/>
                    </w:rPr>
                    <w:t>No impact</w:t>
                  </w:r>
                </w:p>
              </w:tc>
            </w:tr>
            <w:tr w:rsidR="0026610C" w:rsidRPr="00346D6F" w14:paraId="4A792015" w14:textId="77777777" w:rsidTr="00BC33A0">
              <w:trPr>
                <w:trHeight w:val="239"/>
                <w:jc w:val="center"/>
              </w:trPr>
              <w:tc>
                <w:tcPr>
                  <w:tcW w:w="3426" w:type="dxa"/>
                </w:tcPr>
                <w:p w14:paraId="5726D234" w14:textId="77777777" w:rsidR="0026610C" w:rsidRPr="00BE7CAC" w:rsidRDefault="0026610C" w:rsidP="0026610C">
                  <w:pPr>
                    <w:pStyle w:val="CRCoverPage"/>
                    <w:spacing w:after="0"/>
                    <w:rPr>
                      <w:noProof/>
                    </w:rPr>
                  </w:pPr>
                  <w:r w:rsidRPr="00BE7CAC">
                    <w:rPr>
                      <w:noProof/>
                    </w:rPr>
                    <w:t>As in legacy, in case the cell is barred due to being unable to acquire the MIB, intra-frequency cell reselection is considered by RedCap UE as “allowed”.</w:t>
                  </w:r>
                </w:p>
              </w:tc>
              <w:tc>
                <w:tcPr>
                  <w:tcW w:w="3426" w:type="dxa"/>
                </w:tcPr>
                <w:p w14:paraId="075B091C" w14:textId="62303CDC" w:rsidR="0026610C" w:rsidRPr="0026610C" w:rsidRDefault="00364FF4" w:rsidP="0026610C">
                  <w:pPr>
                    <w:pStyle w:val="CRCoverPage"/>
                    <w:spacing w:after="0"/>
                    <w:rPr>
                      <w:noProof/>
                    </w:rPr>
                  </w:pPr>
                  <w:r>
                    <w:rPr>
                      <w:noProof/>
                    </w:rPr>
                    <w:t>TBD</w:t>
                  </w:r>
                </w:p>
              </w:tc>
            </w:tr>
            <w:tr w:rsidR="0026610C" w:rsidRPr="00346D6F" w14:paraId="11A69441" w14:textId="77777777" w:rsidTr="00BC33A0">
              <w:trPr>
                <w:trHeight w:val="239"/>
                <w:jc w:val="center"/>
              </w:trPr>
              <w:tc>
                <w:tcPr>
                  <w:tcW w:w="3426" w:type="dxa"/>
                </w:tcPr>
                <w:p w14:paraId="23D0A637" w14:textId="77777777" w:rsidR="0026610C" w:rsidRPr="00226AB2" w:rsidRDefault="0026610C" w:rsidP="0026610C">
                  <w:pPr>
                    <w:pStyle w:val="CRCoverPage"/>
                    <w:spacing w:after="0"/>
                    <w:rPr>
                      <w:noProof/>
                    </w:rPr>
                  </w:pPr>
                  <w:r w:rsidRPr="00226AB2">
                    <w:rPr>
                      <w:noProof/>
                    </w:rPr>
                    <w:t>In MAC perspective, RedCap UE uses the dedicated LCID for Msg3 early identification, when the Msg3 includes the CCCH data (no other precondition)</w:t>
                  </w:r>
                </w:p>
              </w:tc>
              <w:tc>
                <w:tcPr>
                  <w:tcW w:w="3426" w:type="dxa"/>
                </w:tcPr>
                <w:p w14:paraId="168544A1" w14:textId="3B8F28D2" w:rsidR="0026610C" w:rsidRPr="0026610C" w:rsidRDefault="00196734" w:rsidP="0026610C">
                  <w:pPr>
                    <w:pStyle w:val="CRCoverPage"/>
                    <w:spacing w:after="0"/>
                    <w:rPr>
                      <w:noProof/>
                    </w:rPr>
                  </w:pPr>
                  <w:r>
                    <w:rPr>
                      <w:noProof/>
                    </w:rPr>
                    <w:t>No impact</w:t>
                  </w:r>
                </w:p>
              </w:tc>
            </w:tr>
            <w:tr w:rsidR="0026610C" w:rsidRPr="00346D6F" w14:paraId="0A1F3CAF" w14:textId="77777777" w:rsidTr="00BC33A0">
              <w:trPr>
                <w:trHeight w:val="239"/>
                <w:jc w:val="center"/>
              </w:trPr>
              <w:tc>
                <w:tcPr>
                  <w:tcW w:w="3426" w:type="dxa"/>
                </w:tcPr>
                <w:p w14:paraId="3E924B31" w14:textId="77777777" w:rsidR="0026610C" w:rsidRPr="00226AB2" w:rsidRDefault="0026610C" w:rsidP="0026610C">
                  <w:pPr>
                    <w:pStyle w:val="CRCoverPage"/>
                    <w:spacing w:after="0"/>
                    <w:rPr>
                      <w:noProof/>
                    </w:rPr>
                  </w:pPr>
                  <w:r w:rsidRPr="00226AB2">
                    <w:rPr>
                      <w:noProof/>
                    </w:rPr>
                    <w:t>Also when msg1 early identification is configured, new dedicated LCID is used for CCCH identification</w:t>
                  </w:r>
                </w:p>
              </w:tc>
              <w:tc>
                <w:tcPr>
                  <w:tcW w:w="3426" w:type="dxa"/>
                </w:tcPr>
                <w:p w14:paraId="0D5B7EE1" w14:textId="4288FBCB" w:rsidR="0026610C" w:rsidRPr="0026610C" w:rsidRDefault="00196734" w:rsidP="0026610C">
                  <w:pPr>
                    <w:pStyle w:val="CRCoverPage"/>
                    <w:spacing w:after="0"/>
                    <w:rPr>
                      <w:noProof/>
                    </w:rPr>
                  </w:pPr>
                  <w:r>
                    <w:rPr>
                      <w:noProof/>
                    </w:rPr>
                    <w:t>No impact</w:t>
                  </w:r>
                </w:p>
              </w:tc>
            </w:tr>
            <w:tr w:rsidR="0026610C" w:rsidRPr="00346D6F" w14:paraId="042D18DA" w14:textId="77777777" w:rsidTr="00BC33A0">
              <w:trPr>
                <w:trHeight w:val="239"/>
                <w:jc w:val="center"/>
              </w:trPr>
              <w:tc>
                <w:tcPr>
                  <w:tcW w:w="3426" w:type="dxa"/>
                </w:tcPr>
                <w:p w14:paraId="6B67A8DD" w14:textId="77777777" w:rsidR="0026610C" w:rsidRPr="00226AB2" w:rsidRDefault="0026610C" w:rsidP="0026610C">
                  <w:pPr>
                    <w:pStyle w:val="CRCoverPage"/>
                    <w:spacing w:after="0"/>
                    <w:rPr>
                      <w:noProof/>
                    </w:rPr>
                  </w:pPr>
                  <w:r>
                    <w:rPr>
                      <w:noProof/>
                    </w:rPr>
                    <w:t xml:space="preserve">Working assumption: </w:t>
                  </w:r>
                  <w:r w:rsidRPr="00226AB2">
                    <w:rPr>
                      <w:noProof/>
                    </w:rPr>
                    <w:t>Msg3 early identification is mandatorily supported by RedCap UE</w:t>
                  </w:r>
                </w:p>
              </w:tc>
              <w:tc>
                <w:tcPr>
                  <w:tcW w:w="3426" w:type="dxa"/>
                </w:tcPr>
                <w:p w14:paraId="02C61555" w14:textId="5F2BC8F9" w:rsidR="0026610C" w:rsidRPr="0026610C" w:rsidRDefault="00196734" w:rsidP="0026610C">
                  <w:pPr>
                    <w:pStyle w:val="CRCoverPage"/>
                    <w:spacing w:after="0"/>
                    <w:rPr>
                      <w:noProof/>
                    </w:rPr>
                  </w:pPr>
                  <w:r>
                    <w:rPr>
                      <w:noProof/>
                    </w:rPr>
                    <w:t>No impact</w:t>
                  </w:r>
                </w:p>
              </w:tc>
            </w:tr>
            <w:tr w:rsidR="00364FF4" w:rsidRPr="00346D6F" w14:paraId="7FE01AF0" w14:textId="77777777" w:rsidTr="00BC33A0">
              <w:trPr>
                <w:trHeight w:val="239"/>
                <w:jc w:val="center"/>
              </w:trPr>
              <w:tc>
                <w:tcPr>
                  <w:tcW w:w="3426" w:type="dxa"/>
                </w:tcPr>
                <w:p w14:paraId="511F14CD" w14:textId="77777777" w:rsidR="00364FF4" w:rsidRPr="00346D6F" w:rsidRDefault="00364FF4" w:rsidP="00364FF4">
                  <w:pPr>
                    <w:pStyle w:val="CRCoverPage"/>
                    <w:spacing w:after="0"/>
                    <w:rPr>
                      <w:b/>
                      <w:bCs/>
                      <w:noProof/>
                    </w:rPr>
                  </w:pPr>
                  <w:r w:rsidRPr="00AD6065">
                    <w:t xml:space="preserve">For the cell barring in SIB1, RAN2 agree to use two mandatory sub-IEs with {barred, </w:t>
                  </w:r>
                  <w:proofErr w:type="spellStart"/>
                  <w:r w:rsidRPr="00AD6065">
                    <w:t>notBarred</w:t>
                  </w:r>
                  <w:proofErr w:type="spellEnd"/>
                  <w:r w:rsidRPr="00AD6065">
                    <w:t xml:space="preserve">} values </w:t>
                  </w:r>
                  <w:r w:rsidRPr="00AD6065">
                    <w:lastRenderedPageBreak/>
                    <w:t>included in one optional parent IE cellBarredRedCap-r17</w:t>
                  </w:r>
                </w:p>
              </w:tc>
              <w:tc>
                <w:tcPr>
                  <w:tcW w:w="3426" w:type="dxa"/>
                </w:tcPr>
                <w:p w14:paraId="306DD062" w14:textId="07575BD9" w:rsidR="00364FF4" w:rsidRPr="0026610C" w:rsidRDefault="00364FF4" w:rsidP="00364FF4">
                  <w:pPr>
                    <w:pStyle w:val="CRCoverPage"/>
                    <w:spacing w:after="0"/>
                    <w:rPr>
                      <w:noProof/>
                    </w:rPr>
                  </w:pPr>
                  <w:r w:rsidRPr="00F11062">
                    <w:rPr>
                      <w:noProof/>
                    </w:rPr>
                    <w:lastRenderedPageBreak/>
                    <w:t>TBD</w:t>
                  </w:r>
                </w:p>
              </w:tc>
            </w:tr>
            <w:tr w:rsidR="00364FF4" w:rsidRPr="00827B80" w14:paraId="10433244" w14:textId="77777777" w:rsidTr="00BC33A0">
              <w:trPr>
                <w:trHeight w:val="239"/>
                <w:jc w:val="center"/>
              </w:trPr>
              <w:tc>
                <w:tcPr>
                  <w:tcW w:w="3426" w:type="dxa"/>
                </w:tcPr>
                <w:p w14:paraId="53765323" w14:textId="77777777" w:rsidR="00364FF4" w:rsidRPr="00AB0830" w:rsidRDefault="00364FF4" w:rsidP="00364FF4">
                  <w:pPr>
                    <w:pStyle w:val="CRCoverPage"/>
                    <w:spacing w:after="0"/>
                    <w:rPr>
                      <w:noProof/>
                    </w:rPr>
                  </w:pPr>
                  <w:r w:rsidRPr="00AB0830">
                    <w:rPr>
                      <w:noProof/>
                    </w:rPr>
                    <w:t>Working Assumption:</w:t>
                  </w:r>
                </w:p>
                <w:p w14:paraId="7D60398E" w14:textId="77777777" w:rsidR="00364FF4" w:rsidRPr="00346D6F" w:rsidRDefault="00364FF4" w:rsidP="00364FF4">
                  <w:pPr>
                    <w:pStyle w:val="CRCoverPage"/>
                    <w:spacing w:after="0"/>
                    <w:rPr>
                      <w:b/>
                      <w:bCs/>
                      <w:noProof/>
                    </w:rPr>
                  </w:pPr>
                  <w:r w:rsidRPr="00AB0830">
                    <w:rPr>
                      <w:noProof/>
                    </w:rPr>
                    <w:t>System information can provide information on which frequencies accept RedCap UE access (e.g. by considering whether supporting RedCap).</w:t>
                  </w:r>
                </w:p>
              </w:tc>
              <w:tc>
                <w:tcPr>
                  <w:tcW w:w="3426" w:type="dxa"/>
                </w:tcPr>
                <w:p w14:paraId="6F8D069A" w14:textId="5553EDA0" w:rsidR="00364FF4" w:rsidRPr="0026610C" w:rsidRDefault="00364FF4" w:rsidP="00364FF4">
                  <w:pPr>
                    <w:pStyle w:val="CRCoverPage"/>
                    <w:spacing w:after="0"/>
                    <w:rPr>
                      <w:noProof/>
                    </w:rPr>
                  </w:pPr>
                  <w:r w:rsidRPr="00F11062">
                    <w:rPr>
                      <w:noProof/>
                    </w:rPr>
                    <w:t>TBD</w:t>
                  </w:r>
                </w:p>
              </w:tc>
            </w:tr>
            <w:tr w:rsidR="0026610C" w:rsidRPr="00346D6F" w14:paraId="33913566" w14:textId="77777777" w:rsidTr="00BC33A0">
              <w:trPr>
                <w:trHeight w:val="239"/>
                <w:jc w:val="center"/>
              </w:trPr>
              <w:tc>
                <w:tcPr>
                  <w:tcW w:w="3426" w:type="dxa"/>
                </w:tcPr>
                <w:p w14:paraId="7CEC18F7" w14:textId="77777777" w:rsidR="0026610C" w:rsidRPr="00346D6F" w:rsidRDefault="0026610C" w:rsidP="0026610C">
                  <w:pPr>
                    <w:pStyle w:val="CRCoverPage"/>
                    <w:spacing w:after="0"/>
                    <w:rPr>
                      <w:b/>
                      <w:bCs/>
                      <w:noProof/>
                    </w:rPr>
                  </w:pPr>
                </w:p>
              </w:tc>
              <w:tc>
                <w:tcPr>
                  <w:tcW w:w="3426" w:type="dxa"/>
                </w:tcPr>
                <w:p w14:paraId="0886B9C3" w14:textId="77777777" w:rsidR="0026610C" w:rsidRPr="0026610C" w:rsidRDefault="0026610C" w:rsidP="0026610C">
                  <w:pPr>
                    <w:pStyle w:val="CRCoverPage"/>
                    <w:spacing w:after="0"/>
                    <w:rPr>
                      <w:noProof/>
                    </w:rPr>
                  </w:pPr>
                </w:p>
              </w:tc>
            </w:tr>
            <w:tr w:rsidR="0026610C" w:rsidRPr="00346D6F" w14:paraId="6FB12085" w14:textId="77777777" w:rsidTr="00BC33A0">
              <w:trPr>
                <w:trHeight w:val="239"/>
                <w:jc w:val="center"/>
              </w:trPr>
              <w:tc>
                <w:tcPr>
                  <w:tcW w:w="3426" w:type="dxa"/>
                </w:tcPr>
                <w:p w14:paraId="64BA4F70" w14:textId="77777777" w:rsidR="0026610C" w:rsidRPr="00346D6F" w:rsidRDefault="0026610C" w:rsidP="0026610C">
                  <w:pPr>
                    <w:pStyle w:val="CRCoverPage"/>
                    <w:spacing w:after="0"/>
                    <w:rPr>
                      <w:b/>
                      <w:bCs/>
                      <w:noProof/>
                    </w:rPr>
                  </w:pPr>
                  <w:r w:rsidRPr="00486515">
                    <w:t>If UAI-based report is adopted, 1-bit indication (i.e., whether UE meets stationary criterion or not) is sufficient for UE to report its relaxation status.</w:t>
                  </w:r>
                </w:p>
              </w:tc>
              <w:tc>
                <w:tcPr>
                  <w:tcW w:w="3426" w:type="dxa"/>
                </w:tcPr>
                <w:p w14:paraId="5A865D2B" w14:textId="1740E2CB" w:rsidR="0026610C" w:rsidRPr="0026610C" w:rsidRDefault="00196734" w:rsidP="0026610C">
                  <w:pPr>
                    <w:pStyle w:val="CRCoverPage"/>
                    <w:spacing w:after="0"/>
                    <w:rPr>
                      <w:noProof/>
                    </w:rPr>
                  </w:pPr>
                  <w:r>
                    <w:rPr>
                      <w:noProof/>
                    </w:rPr>
                    <w:t>No impact</w:t>
                  </w:r>
                </w:p>
              </w:tc>
            </w:tr>
            <w:tr w:rsidR="0026610C" w:rsidRPr="00346D6F" w14:paraId="54E2227F" w14:textId="77777777" w:rsidTr="00BC33A0">
              <w:trPr>
                <w:trHeight w:val="239"/>
                <w:jc w:val="center"/>
              </w:trPr>
              <w:tc>
                <w:tcPr>
                  <w:tcW w:w="3426" w:type="dxa"/>
                </w:tcPr>
                <w:p w14:paraId="79398FB7" w14:textId="77777777" w:rsidR="0026610C" w:rsidRPr="00346D6F" w:rsidRDefault="0026610C" w:rsidP="0026610C">
                  <w:pPr>
                    <w:pStyle w:val="CRCoverPage"/>
                    <w:spacing w:after="0"/>
                    <w:rPr>
                      <w:b/>
                      <w:bCs/>
                      <w:noProof/>
                    </w:rPr>
                  </w:pPr>
                  <w:r w:rsidRPr="00486515">
                    <w:t>Define a Rel-17 indicator similar to combineRelaxedMeasCondition-r16. This indication is used to differentiate two cases 1) only stationary criterion is met and 2) both criteria (stationary and not-at-cell-edge) are met, when both criteria are configured.</w:t>
                  </w:r>
                </w:p>
              </w:tc>
              <w:tc>
                <w:tcPr>
                  <w:tcW w:w="3426" w:type="dxa"/>
                </w:tcPr>
                <w:p w14:paraId="304B53FF" w14:textId="78097DAF" w:rsidR="0026610C" w:rsidRPr="0026610C" w:rsidRDefault="00B812F6" w:rsidP="0026610C">
                  <w:pPr>
                    <w:pStyle w:val="CRCoverPage"/>
                    <w:spacing w:after="0"/>
                    <w:rPr>
                      <w:noProof/>
                    </w:rPr>
                  </w:pPr>
                  <w:r>
                    <w:rPr>
                      <w:noProof/>
                    </w:rPr>
                    <w:t>Impact captured in 5.2.4.9.0</w:t>
                  </w:r>
                </w:p>
              </w:tc>
            </w:tr>
            <w:tr w:rsidR="0026610C" w:rsidRPr="00346D6F" w14:paraId="1005E837" w14:textId="77777777" w:rsidTr="00BC33A0">
              <w:trPr>
                <w:trHeight w:val="239"/>
                <w:jc w:val="center"/>
              </w:trPr>
              <w:tc>
                <w:tcPr>
                  <w:tcW w:w="3426" w:type="dxa"/>
                </w:tcPr>
                <w:p w14:paraId="02523935" w14:textId="77777777" w:rsidR="0026610C" w:rsidRPr="00346D6F" w:rsidRDefault="0026610C" w:rsidP="0026610C">
                  <w:pPr>
                    <w:pStyle w:val="CRCoverPage"/>
                    <w:spacing w:after="0"/>
                    <w:rPr>
                      <w:b/>
                      <w:bCs/>
                      <w:noProof/>
                    </w:rPr>
                  </w:pPr>
                  <w:r w:rsidRPr="00486515">
                    <w:t>RRC Release message is not used to configure RRM relaxation for IDLE/INACTIVE UE.</w:t>
                  </w:r>
                </w:p>
              </w:tc>
              <w:tc>
                <w:tcPr>
                  <w:tcW w:w="3426" w:type="dxa"/>
                </w:tcPr>
                <w:p w14:paraId="27695C47" w14:textId="077074E3" w:rsidR="0026610C" w:rsidRPr="0026610C" w:rsidRDefault="00196734" w:rsidP="0026610C">
                  <w:pPr>
                    <w:pStyle w:val="CRCoverPage"/>
                    <w:spacing w:after="0"/>
                    <w:rPr>
                      <w:noProof/>
                    </w:rPr>
                  </w:pPr>
                  <w:r>
                    <w:rPr>
                      <w:noProof/>
                    </w:rPr>
                    <w:t>No impact</w:t>
                  </w:r>
                </w:p>
              </w:tc>
            </w:tr>
            <w:tr w:rsidR="0026610C" w:rsidRPr="00346D6F" w14:paraId="6D1E6458" w14:textId="77777777" w:rsidTr="00BC33A0">
              <w:trPr>
                <w:trHeight w:val="239"/>
                <w:jc w:val="center"/>
              </w:trPr>
              <w:tc>
                <w:tcPr>
                  <w:tcW w:w="3426" w:type="dxa"/>
                </w:tcPr>
                <w:p w14:paraId="4DAA36FC" w14:textId="77777777" w:rsidR="0026610C" w:rsidRPr="00346D6F" w:rsidRDefault="0026610C" w:rsidP="0026610C">
                  <w:pPr>
                    <w:pStyle w:val="CRCoverPage"/>
                    <w:spacing w:after="0"/>
                    <w:rPr>
                      <w:b/>
                      <w:bCs/>
                      <w:noProof/>
                    </w:rPr>
                  </w:pPr>
                  <w:r w:rsidRPr="00486515">
                    <w:t>Do not discuss the issue related to CGI reading requirement.</w:t>
                  </w:r>
                </w:p>
              </w:tc>
              <w:tc>
                <w:tcPr>
                  <w:tcW w:w="3426" w:type="dxa"/>
                </w:tcPr>
                <w:p w14:paraId="160C3372" w14:textId="31619776" w:rsidR="0026610C" w:rsidRPr="0026610C" w:rsidRDefault="00196734" w:rsidP="0026610C">
                  <w:pPr>
                    <w:pStyle w:val="CRCoverPage"/>
                    <w:spacing w:after="0"/>
                    <w:rPr>
                      <w:noProof/>
                    </w:rPr>
                  </w:pPr>
                  <w:r>
                    <w:rPr>
                      <w:noProof/>
                    </w:rPr>
                    <w:t>No impact</w:t>
                  </w:r>
                </w:p>
              </w:tc>
            </w:tr>
            <w:tr w:rsidR="0026610C" w:rsidRPr="00346D6F" w14:paraId="337F5248" w14:textId="77777777" w:rsidTr="00BC33A0">
              <w:trPr>
                <w:trHeight w:val="239"/>
                <w:jc w:val="center"/>
              </w:trPr>
              <w:tc>
                <w:tcPr>
                  <w:tcW w:w="3426" w:type="dxa"/>
                </w:tcPr>
                <w:p w14:paraId="41FC6C32" w14:textId="77777777" w:rsidR="0026610C" w:rsidRPr="00346D6F" w:rsidRDefault="0026610C" w:rsidP="0026610C">
                  <w:pPr>
                    <w:pStyle w:val="CRCoverPage"/>
                    <w:spacing w:after="0"/>
                    <w:rPr>
                      <w:b/>
                      <w:bCs/>
                      <w:noProof/>
                    </w:rPr>
                  </w:pPr>
                  <w:r w:rsidRPr="00486515">
                    <w:t xml:space="preserve">Introduce a separate reference </w:t>
                  </w:r>
                  <w:proofErr w:type="spellStart"/>
                  <w:r w:rsidRPr="00486515">
                    <w:t>Srxlev</w:t>
                  </w:r>
                  <w:proofErr w:type="spellEnd"/>
                  <w:r w:rsidRPr="00486515">
                    <w:t xml:space="preserve"> value, </w:t>
                  </w:r>
                  <w:proofErr w:type="spellStart"/>
                  <w:r w:rsidRPr="00486515">
                    <w:t>SrxlevRef</w:t>
                  </w:r>
                  <w:proofErr w:type="spellEnd"/>
                  <w:r w:rsidRPr="00486515">
                    <w:t>-Stationary, for evaluating the R17 stationary criterion.</w:t>
                  </w:r>
                </w:p>
              </w:tc>
              <w:tc>
                <w:tcPr>
                  <w:tcW w:w="3426" w:type="dxa"/>
                </w:tcPr>
                <w:p w14:paraId="0BCF871E" w14:textId="79CF0A14" w:rsidR="0026610C" w:rsidRPr="0026610C" w:rsidRDefault="00C84D4E" w:rsidP="0026610C">
                  <w:pPr>
                    <w:pStyle w:val="CRCoverPage"/>
                    <w:spacing w:after="0"/>
                    <w:rPr>
                      <w:noProof/>
                    </w:rPr>
                  </w:pPr>
                  <w:r>
                    <w:rPr>
                      <w:noProof/>
                    </w:rPr>
                    <w:t xml:space="preserve">Impact captured in </w:t>
                  </w:r>
                  <w:r>
                    <w:t>5.2.4.9.X</w:t>
                  </w:r>
                </w:p>
              </w:tc>
            </w:tr>
            <w:tr w:rsidR="0026610C" w:rsidRPr="00346D6F" w14:paraId="6DE7D70B" w14:textId="77777777" w:rsidTr="00BC33A0">
              <w:trPr>
                <w:trHeight w:val="239"/>
                <w:jc w:val="center"/>
              </w:trPr>
              <w:tc>
                <w:tcPr>
                  <w:tcW w:w="3426" w:type="dxa"/>
                </w:tcPr>
                <w:p w14:paraId="36845977" w14:textId="77777777" w:rsidR="0026610C" w:rsidRPr="00346D6F" w:rsidRDefault="0026610C" w:rsidP="0026610C">
                  <w:pPr>
                    <w:pStyle w:val="CRCoverPage"/>
                    <w:spacing w:after="0"/>
                    <w:rPr>
                      <w:b/>
                      <w:bCs/>
                      <w:noProof/>
                    </w:rPr>
                  </w:pPr>
                  <w:r w:rsidRPr="00486515">
                    <w:t xml:space="preserve">No need to specify any restriction (e.g., not evaluate stationary criterion / not report relaxation status) in specification, in case </w:t>
                  </w:r>
                  <w:proofErr w:type="spellStart"/>
                  <w:r w:rsidRPr="00486515">
                    <w:t>SpCell</w:t>
                  </w:r>
                  <w:proofErr w:type="spellEnd"/>
                  <w:r w:rsidRPr="00486515">
                    <w:t xml:space="preserve"> RSRP is not lower than s-</w:t>
                  </w:r>
                  <w:proofErr w:type="spellStart"/>
                  <w:r w:rsidRPr="00486515">
                    <w:t>MeasureConfig</w:t>
                  </w:r>
                  <w:proofErr w:type="spellEnd"/>
                  <w:r w:rsidRPr="00486515">
                    <w:t>. It is left to UE implementation.</w:t>
                  </w:r>
                </w:p>
              </w:tc>
              <w:tc>
                <w:tcPr>
                  <w:tcW w:w="3426" w:type="dxa"/>
                </w:tcPr>
                <w:p w14:paraId="0E6904BF" w14:textId="46F9BB8F" w:rsidR="0026610C" w:rsidRPr="0026610C" w:rsidRDefault="00196734" w:rsidP="0026610C">
                  <w:pPr>
                    <w:pStyle w:val="CRCoverPage"/>
                    <w:spacing w:after="0"/>
                    <w:rPr>
                      <w:noProof/>
                    </w:rPr>
                  </w:pPr>
                  <w:r>
                    <w:rPr>
                      <w:noProof/>
                    </w:rPr>
                    <w:t>No impact</w:t>
                  </w:r>
                </w:p>
              </w:tc>
            </w:tr>
            <w:tr w:rsidR="0026610C" w:rsidRPr="00346D6F" w14:paraId="1BA13188" w14:textId="77777777" w:rsidTr="00BC33A0">
              <w:trPr>
                <w:trHeight w:val="239"/>
                <w:jc w:val="center"/>
              </w:trPr>
              <w:tc>
                <w:tcPr>
                  <w:tcW w:w="3426" w:type="dxa"/>
                </w:tcPr>
                <w:p w14:paraId="7231C205" w14:textId="77777777" w:rsidR="0026610C" w:rsidRPr="00346D6F" w:rsidRDefault="0026610C" w:rsidP="0026610C">
                  <w:pPr>
                    <w:pStyle w:val="CRCoverPage"/>
                    <w:spacing w:after="0"/>
                    <w:rPr>
                      <w:b/>
                      <w:bCs/>
                      <w:noProof/>
                    </w:rPr>
                  </w:pPr>
                  <w:r w:rsidRPr="002F639A">
                    <w:t>Except for the first report, UE reports are triggered only if relaxation status (i.e., whether relaxation criterion is met or not) toggles. UE triggers the first report when relaxation criterion is first met since configured (further check if there is anything to fix when drafting the running CR)</w:t>
                  </w:r>
                </w:p>
              </w:tc>
              <w:tc>
                <w:tcPr>
                  <w:tcW w:w="3426" w:type="dxa"/>
                </w:tcPr>
                <w:p w14:paraId="79ED31EC" w14:textId="61303EB5" w:rsidR="0026610C" w:rsidRPr="0026610C" w:rsidRDefault="00196734" w:rsidP="0026610C">
                  <w:pPr>
                    <w:pStyle w:val="CRCoverPage"/>
                    <w:spacing w:after="0"/>
                    <w:rPr>
                      <w:noProof/>
                    </w:rPr>
                  </w:pPr>
                  <w:r>
                    <w:rPr>
                      <w:noProof/>
                    </w:rPr>
                    <w:t>No impact</w:t>
                  </w:r>
                </w:p>
              </w:tc>
            </w:tr>
            <w:tr w:rsidR="0026610C" w:rsidRPr="00346D6F" w14:paraId="7E308E05" w14:textId="77777777" w:rsidTr="00BC33A0">
              <w:trPr>
                <w:trHeight w:val="239"/>
                <w:jc w:val="center"/>
              </w:trPr>
              <w:tc>
                <w:tcPr>
                  <w:tcW w:w="3426" w:type="dxa"/>
                </w:tcPr>
                <w:p w14:paraId="11F5FF8F" w14:textId="77777777" w:rsidR="0026610C" w:rsidRPr="00346D6F" w:rsidRDefault="0026610C" w:rsidP="0026610C">
                  <w:pPr>
                    <w:pStyle w:val="CRCoverPage"/>
                    <w:spacing w:after="0"/>
                    <w:rPr>
                      <w:b/>
                      <w:bCs/>
                      <w:noProof/>
                    </w:rPr>
                  </w:pPr>
                  <w:proofErr w:type="spellStart"/>
                  <w:r w:rsidRPr="002F639A">
                    <w:t>RedCap</w:t>
                  </w:r>
                  <w:proofErr w:type="spellEnd"/>
                  <w:r w:rsidRPr="002F639A">
                    <w:t xml:space="preserve"> UE cannot use CSI-RS-based measurement for stationary criterion in RRC_CONNECTED.</w:t>
                  </w:r>
                </w:p>
              </w:tc>
              <w:tc>
                <w:tcPr>
                  <w:tcW w:w="3426" w:type="dxa"/>
                </w:tcPr>
                <w:p w14:paraId="2559B990" w14:textId="139EE423" w:rsidR="0026610C" w:rsidRPr="0026610C" w:rsidRDefault="00765149" w:rsidP="0026610C">
                  <w:pPr>
                    <w:pStyle w:val="CRCoverPage"/>
                    <w:spacing w:after="0"/>
                    <w:rPr>
                      <w:noProof/>
                    </w:rPr>
                  </w:pPr>
                  <w:r>
                    <w:rPr>
                      <w:noProof/>
                    </w:rPr>
                    <w:t>No impact</w:t>
                  </w:r>
                </w:p>
              </w:tc>
            </w:tr>
            <w:tr w:rsidR="0026610C" w:rsidRPr="00346D6F" w14:paraId="77AB8A2E" w14:textId="77777777" w:rsidTr="00BC33A0">
              <w:trPr>
                <w:trHeight w:val="239"/>
                <w:jc w:val="center"/>
              </w:trPr>
              <w:tc>
                <w:tcPr>
                  <w:tcW w:w="3426" w:type="dxa"/>
                </w:tcPr>
                <w:p w14:paraId="27C54550" w14:textId="77777777" w:rsidR="0026610C" w:rsidRPr="00E81504" w:rsidRDefault="0026610C" w:rsidP="0026610C">
                  <w:pPr>
                    <w:pStyle w:val="CRCoverPage"/>
                    <w:spacing w:after="0"/>
                    <w:rPr>
                      <w:noProof/>
                    </w:rPr>
                  </w:pPr>
                  <w:r w:rsidRPr="00E81504">
                    <w:rPr>
                      <w:noProof/>
                    </w:rPr>
                    <w:t>UAI is used for UE to report its relaxation status</w:t>
                  </w:r>
                </w:p>
              </w:tc>
              <w:tc>
                <w:tcPr>
                  <w:tcW w:w="3426" w:type="dxa"/>
                </w:tcPr>
                <w:p w14:paraId="5600CC54" w14:textId="2993A816" w:rsidR="0026610C" w:rsidRPr="0026610C" w:rsidRDefault="00196734" w:rsidP="0026610C">
                  <w:pPr>
                    <w:pStyle w:val="CRCoverPage"/>
                    <w:spacing w:after="0"/>
                    <w:rPr>
                      <w:noProof/>
                    </w:rPr>
                  </w:pPr>
                  <w:r>
                    <w:rPr>
                      <w:noProof/>
                    </w:rPr>
                    <w:t>No impact</w:t>
                  </w:r>
                </w:p>
              </w:tc>
            </w:tr>
            <w:tr w:rsidR="00B57166" w14:paraId="6E8A705F" w14:textId="77777777" w:rsidTr="00BC33A0">
              <w:trPr>
                <w:jc w:val="center"/>
              </w:trPr>
              <w:tc>
                <w:tcPr>
                  <w:tcW w:w="6852" w:type="dxa"/>
                  <w:gridSpan w:val="2"/>
                </w:tcPr>
                <w:p w14:paraId="41121A5E" w14:textId="77777777" w:rsidR="00B57166" w:rsidRDefault="00B57166" w:rsidP="007B3C66">
                  <w:pPr>
                    <w:pStyle w:val="CRCoverPage"/>
                    <w:spacing w:after="0"/>
                    <w:rPr>
                      <w:b/>
                      <w:bCs/>
                    </w:rPr>
                  </w:pPr>
                  <w:r>
                    <w:rPr>
                      <w:b/>
                      <w:bCs/>
                    </w:rPr>
                    <w:t>RAN2#116:</w:t>
                  </w:r>
                </w:p>
              </w:tc>
            </w:tr>
            <w:tr w:rsidR="00B57166" w14:paraId="3437B437" w14:textId="77777777" w:rsidTr="00BC33A0">
              <w:trPr>
                <w:jc w:val="center"/>
              </w:trPr>
              <w:tc>
                <w:tcPr>
                  <w:tcW w:w="3426" w:type="dxa"/>
                </w:tcPr>
                <w:p w14:paraId="5005DFC0" w14:textId="77777777" w:rsidR="00B57166" w:rsidRDefault="00B57166" w:rsidP="007B3C66">
                  <w:pPr>
                    <w:pStyle w:val="CRCoverPage"/>
                    <w:spacing w:after="0"/>
                  </w:pPr>
                  <w:r>
                    <w:t xml:space="preserve">RAN2 will not further discuss L2 buffer size reduction for </w:t>
                  </w:r>
                  <w:proofErr w:type="spellStart"/>
                  <w:r>
                    <w:t>RedCap</w:t>
                  </w:r>
                  <w:proofErr w:type="spellEnd"/>
                  <w:r>
                    <w:t xml:space="preserve"> UEs in Rel-17 (this does not prevent future discussion in future releases)</w:t>
                  </w:r>
                </w:p>
              </w:tc>
              <w:tc>
                <w:tcPr>
                  <w:tcW w:w="3426" w:type="dxa"/>
                </w:tcPr>
                <w:p w14:paraId="0C65B0AE" w14:textId="77777777" w:rsidR="00B57166" w:rsidRDefault="00B57166" w:rsidP="007B3C66">
                  <w:pPr>
                    <w:pStyle w:val="CRCoverPage"/>
                    <w:spacing w:after="0"/>
                  </w:pPr>
                  <w:r>
                    <w:t>No impact</w:t>
                  </w:r>
                </w:p>
              </w:tc>
            </w:tr>
            <w:tr w:rsidR="00B57166" w14:paraId="4836F659" w14:textId="77777777" w:rsidTr="00BC33A0">
              <w:trPr>
                <w:jc w:val="center"/>
              </w:trPr>
              <w:tc>
                <w:tcPr>
                  <w:tcW w:w="3426" w:type="dxa"/>
                </w:tcPr>
                <w:p w14:paraId="580973E0" w14:textId="77777777" w:rsidR="00B57166" w:rsidRDefault="00B57166" w:rsidP="007B3C66">
                  <w:pPr>
                    <w:pStyle w:val="CRCoverPage"/>
                    <w:spacing w:after="0"/>
                  </w:pPr>
                  <w:r>
                    <w:t xml:space="preserve">In MAC perspective, a </w:t>
                  </w:r>
                  <w:proofErr w:type="spellStart"/>
                  <w:r>
                    <w:t>RedCap</w:t>
                  </w:r>
                  <w:proofErr w:type="spellEnd"/>
                  <w:r>
                    <w:t xml:space="preserve"> UE uses Msg1 early identification whenever transmitting preamble for </w:t>
                  </w:r>
                  <w:r>
                    <w:lastRenderedPageBreak/>
                    <w:t xml:space="preserve">CBRA, as long as the Msg1 early identification is configured for </w:t>
                  </w:r>
                  <w:proofErr w:type="spellStart"/>
                  <w:r>
                    <w:t>RedCap</w:t>
                  </w:r>
                  <w:proofErr w:type="spellEnd"/>
                  <w:r>
                    <w:t xml:space="preserve"> by NW.</w:t>
                  </w:r>
                </w:p>
              </w:tc>
              <w:tc>
                <w:tcPr>
                  <w:tcW w:w="3426" w:type="dxa"/>
                </w:tcPr>
                <w:p w14:paraId="7DAF46AA" w14:textId="77777777" w:rsidR="00B57166" w:rsidRDefault="00B57166" w:rsidP="007B3C66">
                  <w:pPr>
                    <w:pStyle w:val="CRCoverPage"/>
                    <w:spacing w:after="0"/>
                  </w:pPr>
                  <w:r>
                    <w:lastRenderedPageBreak/>
                    <w:t>No impact</w:t>
                  </w:r>
                </w:p>
              </w:tc>
            </w:tr>
            <w:tr w:rsidR="00B57166" w14:paraId="43BC8460" w14:textId="77777777" w:rsidTr="00BC33A0">
              <w:trPr>
                <w:jc w:val="center"/>
              </w:trPr>
              <w:tc>
                <w:tcPr>
                  <w:tcW w:w="3426" w:type="dxa"/>
                </w:tcPr>
                <w:p w14:paraId="7F958148" w14:textId="77777777" w:rsidR="00B57166" w:rsidRDefault="00B57166" w:rsidP="007B3C66">
                  <w:pPr>
                    <w:pStyle w:val="CRCoverPage"/>
                    <w:spacing w:after="0"/>
                  </w:pPr>
                  <w:r>
                    <w:t>For Msg1 early identification, RAN2 confirm both dedicated ROs and dedicated PRACH preamble can be supported from signalling point of view</w:t>
                  </w:r>
                </w:p>
              </w:tc>
              <w:tc>
                <w:tcPr>
                  <w:tcW w:w="3426" w:type="dxa"/>
                </w:tcPr>
                <w:p w14:paraId="258D95E7" w14:textId="77777777" w:rsidR="00B57166" w:rsidRDefault="00B57166" w:rsidP="007B3C66">
                  <w:pPr>
                    <w:pStyle w:val="CRCoverPage"/>
                    <w:spacing w:after="0"/>
                  </w:pPr>
                  <w:r>
                    <w:t>No impact</w:t>
                  </w:r>
                </w:p>
              </w:tc>
            </w:tr>
            <w:tr w:rsidR="00B57166" w14:paraId="7F04903C" w14:textId="77777777" w:rsidTr="00BC33A0">
              <w:trPr>
                <w:jc w:val="center"/>
              </w:trPr>
              <w:tc>
                <w:tcPr>
                  <w:tcW w:w="3426" w:type="dxa"/>
                </w:tcPr>
                <w:p w14:paraId="322F3F54" w14:textId="77777777" w:rsidR="00B57166" w:rsidRDefault="00B57166" w:rsidP="007B3C66">
                  <w:pPr>
                    <w:pStyle w:val="CRCoverPage"/>
                    <w:spacing w:after="0"/>
                  </w:pPr>
                  <w:r>
                    <w:t xml:space="preserve">For </w:t>
                  </w:r>
                  <w:proofErr w:type="spellStart"/>
                  <w:r>
                    <w:t>RedCap</w:t>
                  </w:r>
                  <w:proofErr w:type="spellEnd"/>
                  <w:r>
                    <w:t>, Msg1 early identification is enabled/disabled implicitly by the presence of dedicate RACH configuration for Msg1 early identification.</w:t>
                  </w:r>
                </w:p>
              </w:tc>
              <w:tc>
                <w:tcPr>
                  <w:tcW w:w="3426" w:type="dxa"/>
                </w:tcPr>
                <w:p w14:paraId="599D34EF" w14:textId="77777777" w:rsidR="00B57166" w:rsidRDefault="00B57166" w:rsidP="007B3C66">
                  <w:pPr>
                    <w:pStyle w:val="CRCoverPage"/>
                    <w:spacing w:after="0"/>
                  </w:pPr>
                  <w:r>
                    <w:t>No impact</w:t>
                  </w:r>
                </w:p>
              </w:tc>
            </w:tr>
            <w:tr w:rsidR="00B57166" w14:paraId="341C4920" w14:textId="77777777" w:rsidTr="00BC33A0">
              <w:trPr>
                <w:jc w:val="center"/>
              </w:trPr>
              <w:tc>
                <w:tcPr>
                  <w:tcW w:w="3426" w:type="dxa"/>
                </w:tcPr>
                <w:p w14:paraId="6D1E3EB6" w14:textId="77777777" w:rsidR="00B57166" w:rsidRDefault="00B57166" w:rsidP="007B3C66">
                  <w:pPr>
                    <w:pStyle w:val="CRCoverPage"/>
                    <w:spacing w:after="0"/>
                  </w:pPr>
                  <w:r>
                    <w:t xml:space="preserve">At least the dedicated LCID (i.e. the Msg3 early identification solution) can be supported for </w:t>
                  </w:r>
                  <w:proofErr w:type="spellStart"/>
                  <w:r>
                    <w:t>MsgA</w:t>
                  </w:r>
                  <w:proofErr w:type="spellEnd"/>
                  <w:r>
                    <w:t xml:space="preserve"> early identification. It is up to RAN1 on the need of dedicated preamble and/or dedicated PUSCH resource configuration.</w:t>
                  </w:r>
                </w:p>
              </w:tc>
              <w:tc>
                <w:tcPr>
                  <w:tcW w:w="3426" w:type="dxa"/>
                </w:tcPr>
                <w:p w14:paraId="3C58C221" w14:textId="77777777" w:rsidR="00B57166" w:rsidRDefault="00B57166" w:rsidP="007B3C66">
                  <w:pPr>
                    <w:pStyle w:val="CRCoverPage"/>
                    <w:spacing w:after="0"/>
                  </w:pPr>
                  <w:r>
                    <w:t>No impact</w:t>
                  </w:r>
                </w:p>
              </w:tc>
            </w:tr>
            <w:tr w:rsidR="00B57166" w14:paraId="002201AB" w14:textId="77777777" w:rsidTr="00BC33A0">
              <w:trPr>
                <w:jc w:val="center"/>
              </w:trPr>
              <w:tc>
                <w:tcPr>
                  <w:tcW w:w="3426" w:type="dxa"/>
                </w:tcPr>
                <w:p w14:paraId="3C2E21FF" w14:textId="77777777" w:rsidR="00B57166" w:rsidRDefault="00B57166" w:rsidP="007B3C66">
                  <w:pPr>
                    <w:pStyle w:val="CRCoverPage"/>
                    <w:spacing w:after="0"/>
                  </w:pPr>
                  <w:r>
                    <w:t xml:space="preserve">Do not support the </w:t>
                  </w:r>
                  <w:proofErr w:type="spellStart"/>
                  <w:r>
                    <w:t>RedCap</w:t>
                  </w:r>
                  <w:proofErr w:type="spellEnd"/>
                  <w:r>
                    <w:t xml:space="preserve"> specific UAC parameters.</w:t>
                  </w:r>
                </w:p>
              </w:tc>
              <w:tc>
                <w:tcPr>
                  <w:tcW w:w="3426" w:type="dxa"/>
                </w:tcPr>
                <w:p w14:paraId="50DB1784" w14:textId="77777777" w:rsidR="00B57166" w:rsidRDefault="00B57166" w:rsidP="007B3C66">
                  <w:pPr>
                    <w:pStyle w:val="CRCoverPage"/>
                    <w:spacing w:after="0"/>
                  </w:pPr>
                  <w:r>
                    <w:t>No impact</w:t>
                  </w:r>
                </w:p>
              </w:tc>
            </w:tr>
            <w:tr w:rsidR="00B57166" w14:paraId="1A072F22" w14:textId="77777777" w:rsidTr="00BC33A0">
              <w:trPr>
                <w:jc w:val="center"/>
              </w:trPr>
              <w:tc>
                <w:tcPr>
                  <w:tcW w:w="3426" w:type="dxa"/>
                </w:tcPr>
                <w:p w14:paraId="33A6A103" w14:textId="77777777" w:rsidR="00B57166" w:rsidRDefault="00B57166" w:rsidP="007B3C66">
                  <w:pPr>
                    <w:pStyle w:val="CRCoverPage"/>
                    <w:spacing w:after="0"/>
                  </w:pPr>
                  <w:r>
                    <w:t xml:space="preserve">In MAC perspective, </w:t>
                  </w:r>
                  <w:proofErr w:type="spellStart"/>
                  <w:r>
                    <w:t>RedCap</w:t>
                  </w:r>
                  <w:proofErr w:type="spellEnd"/>
                  <w:r>
                    <w:t xml:space="preserve">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1A7BCA28" w14:textId="77777777" w:rsidR="00B57166" w:rsidRDefault="00B57166" w:rsidP="007B3C66">
                  <w:pPr>
                    <w:pStyle w:val="CRCoverPage"/>
                    <w:spacing w:after="0"/>
                  </w:pPr>
                  <w:r>
                    <w:t>No impact</w:t>
                  </w:r>
                </w:p>
              </w:tc>
            </w:tr>
            <w:tr w:rsidR="00B57166" w14:paraId="1F81990B" w14:textId="77777777" w:rsidTr="00BC33A0">
              <w:trPr>
                <w:jc w:val="center"/>
              </w:trPr>
              <w:tc>
                <w:tcPr>
                  <w:tcW w:w="3426" w:type="dxa"/>
                </w:tcPr>
                <w:p w14:paraId="20A7F396" w14:textId="77777777" w:rsidR="00B57166" w:rsidRDefault="00B57166" w:rsidP="007B3C66">
                  <w:pPr>
                    <w:pStyle w:val="CRCoverPage"/>
                    <w:spacing w:after="0"/>
                  </w:pPr>
                  <w:r>
                    <w:t>Two reserved LCIDs are used for CCCH and CCCH1 cases respectively for Msg3 early identification</w:t>
                  </w:r>
                </w:p>
              </w:tc>
              <w:tc>
                <w:tcPr>
                  <w:tcW w:w="3426" w:type="dxa"/>
                </w:tcPr>
                <w:p w14:paraId="663878DD" w14:textId="77777777" w:rsidR="00B57166" w:rsidRDefault="00B57166" w:rsidP="007B3C66">
                  <w:pPr>
                    <w:pStyle w:val="CRCoverPage"/>
                    <w:spacing w:after="0"/>
                  </w:pPr>
                  <w:r>
                    <w:t>No impact</w:t>
                  </w:r>
                </w:p>
              </w:tc>
            </w:tr>
            <w:tr w:rsidR="00B57166" w14:paraId="7F27545A" w14:textId="77777777" w:rsidTr="00BC33A0">
              <w:trPr>
                <w:jc w:val="center"/>
              </w:trPr>
              <w:tc>
                <w:tcPr>
                  <w:tcW w:w="3426" w:type="dxa"/>
                </w:tcPr>
                <w:p w14:paraId="49D8FDE8" w14:textId="77777777" w:rsidR="00B57166" w:rsidRDefault="00B57166" w:rsidP="007B3C66">
                  <w:pPr>
                    <w:pStyle w:val="CRCoverPage"/>
                    <w:spacing w:after="0"/>
                  </w:pPr>
                  <w:r>
                    <w:t xml:space="preserve">The max </w:t>
                  </w:r>
                  <w:proofErr w:type="spellStart"/>
                  <w:r>
                    <w:t>eDRX</w:t>
                  </w:r>
                  <w:proofErr w:type="spellEnd"/>
                  <w:r>
                    <w:t xml:space="preserve"> cycle length for RRC Inactive is 10.24s in Rel-17</w:t>
                  </w:r>
                </w:p>
              </w:tc>
              <w:tc>
                <w:tcPr>
                  <w:tcW w:w="3426" w:type="dxa"/>
                </w:tcPr>
                <w:p w14:paraId="24918EFD" w14:textId="77777777" w:rsidR="00B57166" w:rsidRDefault="00B57166" w:rsidP="007B3C66">
                  <w:pPr>
                    <w:pStyle w:val="CRCoverPage"/>
                    <w:spacing w:after="0"/>
                  </w:pPr>
                  <w:r>
                    <w:t>No impact</w:t>
                  </w:r>
                </w:p>
              </w:tc>
            </w:tr>
            <w:tr w:rsidR="00B57166" w14:paraId="1BDF2D7F" w14:textId="77777777" w:rsidTr="00BC33A0">
              <w:trPr>
                <w:jc w:val="center"/>
              </w:trPr>
              <w:tc>
                <w:tcPr>
                  <w:tcW w:w="3426" w:type="dxa"/>
                </w:tcPr>
                <w:p w14:paraId="22DBF5BC" w14:textId="77777777" w:rsidR="00B57166" w:rsidRDefault="00B57166" w:rsidP="007B3C66">
                  <w:pPr>
                    <w:pStyle w:val="CRCoverPage"/>
                    <w:spacing w:after="0"/>
                  </w:pPr>
                  <w:r>
                    <w:t xml:space="preserve">PO determination for non-overlapping CN/RN case is applicable to </w:t>
                  </w:r>
                  <w:proofErr w:type="spellStart"/>
                  <w:r>
                    <w:t>eDRX</w:t>
                  </w:r>
                  <w:proofErr w:type="spellEnd"/>
                </w:p>
              </w:tc>
              <w:tc>
                <w:tcPr>
                  <w:tcW w:w="3426" w:type="dxa"/>
                </w:tcPr>
                <w:p w14:paraId="6B6EFCA5" w14:textId="3FE125EF" w:rsidR="00B57166" w:rsidRDefault="00B57166" w:rsidP="007B3C66">
                  <w:pPr>
                    <w:pStyle w:val="CRCoverPage"/>
                    <w:spacing w:after="0"/>
                  </w:pPr>
                  <w:r>
                    <w:t xml:space="preserve">Impact captured in CR#0224. </w:t>
                  </w:r>
                </w:p>
              </w:tc>
            </w:tr>
            <w:tr w:rsidR="00B57166" w14:paraId="7C4F4364" w14:textId="77777777" w:rsidTr="00BC33A0">
              <w:trPr>
                <w:jc w:val="center"/>
              </w:trPr>
              <w:tc>
                <w:tcPr>
                  <w:tcW w:w="3426" w:type="dxa"/>
                </w:tcPr>
                <w:p w14:paraId="5BE115CF" w14:textId="77777777" w:rsidR="00B57166" w:rsidRDefault="00B57166" w:rsidP="007B3C66">
                  <w:pPr>
                    <w:pStyle w:val="CRCoverPage"/>
                    <w:spacing w:after="0"/>
                  </w:pPr>
                  <w:r>
                    <w:t xml:space="preserve">When IDLE </w:t>
                  </w:r>
                  <w:proofErr w:type="spellStart"/>
                  <w:r>
                    <w:t>eDRX</w:t>
                  </w:r>
                  <w:proofErr w:type="spellEnd"/>
                  <w:r>
                    <w:t xml:space="preserve"> and INACTIVE </w:t>
                  </w:r>
                  <w:proofErr w:type="spellStart"/>
                  <w:r>
                    <w:t>eDRX</w:t>
                  </w:r>
                  <w:proofErr w:type="spellEnd"/>
                  <w:r>
                    <w:t xml:space="preserve"> are configured and both cycles are no longer than 10.24s, PO is determined by IDLE </w:t>
                  </w:r>
                  <w:proofErr w:type="spellStart"/>
                  <w:r>
                    <w:t>eDRX</w:t>
                  </w:r>
                  <w:proofErr w:type="spellEnd"/>
                  <w:r>
                    <w:t>.</w:t>
                  </w:r>
                </w:p>
              </w:tc>
              <w:tc>
                <w:tcPr>
                  <w:tcW w:w="3426" w:type="dxa"/>
                </w:tcPr>
                <w:p w14:paraId="650E9AA3" w14:textId="77777777" w:rsidR="00B57166" w:rsidRDefault="00B57166" w:rsidP="007B3C66">
                  <w:pPr>
                    <w:pStyle w:val="CRCoverPage"/>
                    <w:spacing w:after="0"/>
                  </w:pPr>
                  <w:r>
                    <w:t>Impact captured in 7.1</w:t>
                  </w:r>
                </w:p>
              </w:tc>
            </w:tr>
            <w:tr w:rsidR="00B57166" w14:paraId="1DF984DC" w14:textId="77777777" w:rsidTr="00BC33A0">
              <w:trPr>
                <w:jc w:val="center"/>
              </w:trPr>
              <w:tc>
                <w:tcPr>
                  <w:tcW w:w="3426" w:type="dxa"/>
                </w:tcPr>
                <w:p w14:paraId="07D94DEA" w14:textId="77777777" w:rsidR="00B57166" w:rsidRDefault="00B57166" w:rsidP="007B3C66">
                  <w:pPr>
                    <w:pStyle w:val="CRCoverPage"/>
                    <w:spacing w:after="0"/>
                  </w:pPr>
                  <w:r>
                    <w:t xml:space="preserve">When IDLE </w:t>
                  </w:r>
                  <w:proofErr w:type="spellStart"/>
                  <w:r>
                    <w:t>eDRX</w:t>
                  </w:r>
                  <w:proofErr w:type="spellEnd"/>
                  <w:r>
                    <w:t xml:space="preserve"> is configured and is no longer than 10.24s, INACITVE </w:t>
                  </w:r>
                  <w:proofErr w:type="spellStart"/>
                  <w:r>
                    <w:t>eDRX</w:t>
                  </w:r>
                  <w:proofErr w:type="spellEnd"/>
                  <w:r>
                    <w:t xml:space="preserve"> cycle is not configured, PO is determined by IDLE </w:t>
                  </w:r>
                  <w:proofErr w:type="spellStart"/>
                  <w:r>
                    <w:t>eDRX</w:t>
                  </w:r>
                  <w:proofErr w:type="spellEnd"/>
                  <w:r>
                    <w:t>.</w:t>
                  </w:r>
                </w:p>
              </w:tc>
              <w:tc>
                <w:tcPr>
                  <w:tcW w:w="3426" w:type="dxa"/>
                </w:tcPr>
                <w:p w14:paraId="368EC3C7" w14:textId="77777777" w:rsidR="00B57166" w:rsidRDefault="00B57166" w:rsidP="007B3C66">
                  <w:pPr>
                    <w:pStyle w:val="CRCoverPage"/>
                    <w:spacing w:after="0"/>
                  </w:pPr>
                  <w:r>
                    <w:t>Impact captured in 7.1</w:t>
                  </w:r>
                </w:p>
              </w:tc>
            </w:tr>
            <w:tr w:rsidR="00B57166" w14:paraId="53608FED" w14:textId="77777777" w:rsidTr="00BC33A0">
              <w:trPr>
                <w:jc w:val="center"/>
              </w:trPr>
              <w:tc>
                <w:tcPr>
                  <w:tcW w:w="3426" w:type="dxa"/>
                </w:tcPr>
                <w:p w14:paraId="086A9E0D" w14:textId="77777777" w:rsidR="00B57166" w:rsidRDefault="00B57166" w:rsidP="007B3C66">
                  <w:pPr>
                    <w:pStyle w:val="CRCoverPage"/>
                    <w:spacing w:after="0"/>
                  </w:pPr>
                  <w:r>
                    <w:t xml:space="preserve">During CN PTW when IDLE </w:t>
                  </w:r>
                  <w:proofErr w:type="spellStart"/>
                  <w:r>
                    <w:t>eDRX</w:t>
                  </w:r>
                  <w:proofErr w:type="spellEnd"/>
                  <w:r>
                    <w:t xml:space="preserve"> is configured and longer than 10.24s, and INACTIVE </w:t>
                  </w:r>
                  <w:proofErr w:type="spellStart"/>
                  <w:r>
                    <w:t>eDRX</w:t>
                  </w:r>
                  <w:proofErr w:type="spellEnd"/>
                  <w:r>
                    <w:t xml:space="preserve"> is configured, PO is determined by the shortest value of default paging cycle and UE specific DRX cycle if configured by upper layer.</w:t>
                  </w:r>
                </w:p>
              </w:tc>
              <w:tc>
                <w:tcPr>
                  <w:tcW w:w="3426" w:type="dxa"/>
                </w:tcPr>
                <w:p w14:paraId="7D3E200D" w14:textId="77777777" w:rsidR="00B57166" w:rsidRDefault="00B57166" w:rsidP="007B3C66">
                  <w:pPr>
                    <w:pStyle w:val="CRCoverPage"/>
                    <w:spacing w:after="0"/>
                  </w:pPr>
                  <w:r>
                    <w:t xml:space="preserve">Impact captured in 7.1. </w:t>
                  </w:r>
                </w:p>
              </w:tc>
            </w:tr>
            <w:tr w:rsidR="00B57166" w14:paraId="098A2403" w14:textId="77777777" w:rsidTr="00BC33A0">
              <w:trPr>
                <w:jc w:val="center"/>
              </w:trPr>
              <w:tc>
                <w:tcPr>
                  <w:tcW w:w="3426" w:type="dxa"/>
                </w:tcPr>
                <w:p w14:paraId="3A7E6505" w14:textId="77777777" w:rsidR="00B57166" w:rsidRDefault="00B57166" w:rsidP="007B3C66">
                  <w:pPr>
                    <w:pStyle w:val="CRCoverPage"/>
                    <w:spacing w:after="0"/>
                  </w:pPr>
                  <w:r>
                    <w:t xml:space="preserve">During CN PTW when IDLE </w:t>
                  </w:r>
                  <w:proofErr w:type="spellStart"/>
                  <w:r>
                    <w:t>eDRX</w:t>
                  </w:r>
                  <w:proofErr w:type="spellEnd"/>
                  <w:r>
                    <w:t xml:space="preserve"> is configure and is longer than 10.24s, INACTIVE </w:t>
                  </w:r>
                  <w:proofErr w:type="spellStart"/>
                  <w:r>
                    <w:t>eDRX</w:t>
                  </w:r>
                  <w:proofErr w:type="spellEnd"/>
                  <w:r>
                    <w:t xml:space="preserve"> cycle is not configured, PO is determined by the shortest value of default paging </w:t>
                  </w:r>
                  <w:r>
                    <w:lastRenderedPageBreak/>
                    <w:t>cycle and UE specific DRX cycle if configured by upper layer.</w:t>
                  </w:r>
                </w:p>
              </w:tc>
              <w:tc>
                <w:tcPr>
                  <w:tcW w:w="3426" w:type="dxa"/>
                </w:tcPr>
                <w:p w14:paraId="1DF63634" w14:textId="77777777" w:rsidR="00B57166" w:rsidRDefault="00B57166" w:rsidP="007B3C66">
                  <w:pPr>
                    <w:pStyle w:val="CRCoverPage"/>
                    <w:spacing w:after="0"/>
                  </w:pPr>
                  <w:r>
                    <w:lastRenderedPageBreak/>
                    <w:t xml:space="preserve">Impact captured in 7.1. </w:t>
                  </w:r>
                </w:p>
              </w:tc>
            </w:tr>
            <w:tr w:rsidR="00B57166" w14:paraId="05EB2E1F" w14:textId="77777777" w:rsidTr="00BC33A0">
              <w:trPr>
                <w:jc w:val="center"/>
              </w:trPr>
              <w:tc>
                <w:tcPr>
                  <w:tcW w:w="3426" w:type="dxa"/>
                </w:tcPr>
                <w:p w14:paraId="139446A2" w14:textId="77777777" w:rsidR="00B57166" w:rsidRDefault="00B57166" w:rsidP="007B3C66">
                  <w:pPr>
                    <w:pStyle w:val="CRCoverPage"/>
                    <w:spacing w:after="0"/>
                  </w:pPr>
                  <w:proofErr w:type="spellStart"/>
                  <w:r>
                    <w:t>eDRX</w:t>
                  </w:r>
                  <w:proofErr w:type="spellEnd"/>
                  <w:r>
                    <w:t xml:space="preserve"> supporting UEs are assumed to also support the UE capability on PO determination for </w:t>
                  </w:r>
                  <w:proofErr w:type="spellStart"/>
                  <w:r>
                    <w:t>non overlapping</w:t>
                  </w:r>
                  <w:proofErr w:type="spellEnd"/>
                  <w:r>
                    <w:t xml:space="preserve"> CN/RN case (Further discuss on the reporting of </w:t>
                  </w:r>
                  <w:proofErr w:type="spellStart"/>
                  <w:r>
                    <w:t>eDRX</w:t>
                  </w:r>
                  <w:proofErr w:type="spellEnd"/>
                  <w:r>
                    <w:t xml:space="preserve"> capability)</w:t>
                  </w:r>
                </w:p>
              </w:tc>
              <w:tc>
                <w:tcPr>
                  <w:tcW w:w="3426" w:type="dxa"/>
                </w:tcPr>
                <w:p w14:paraId="3A666987" w14:textId="77777777" w:rsidR="00B57166" w:rsidRDefault="00B57166" w:rsidP="007B3C66">
                  <w:pPr>
                    <w:pStyle w:val="CRCoverPage"/>
                    <w:spacing w:after="0"/>
                  </w:pPr>
                  <w:r>
                    <w:t>No impact / FFS.</w:t>
                  </w:r>
                </w:p>
              </w:tc>
            </w:tr>
            <w:tr w:rsidR="00B57166" w14:paraId="147F3693" w14:textId="77777777" w:rsidTr="00BC33A0">
              <w:trPr>
                <w:jc w:val="center"/>
              </w:trPr>
              <w:tc>
                <w:tcPr>
                  <w:tcW w:w="3426" w:type="dxa"/>
                </w:tcPr>
                <w:p w14:paraId="2A551914" w14:textId="77777777" w:rsidR="00B57166" w:rsidRDefault="00B57166" w:rsidP="007B3C66">
                  <w:pPr>
                    <w:pStyle w:val="CRCoverPage"/>
                    <w:spacing w:after="0"/>
                  </w:pPr>
                  <w:r>
                    <w:t>The below working agreement is now changed to an agreement.</w:t>
                  </w:r>
                </w:p>
                <w:p w14:paraId="1DAFE87D" w14:textId="77777777" w:rsidR="00B57166" w:rsidRDefault="00B57166" w:rsidP="007B3C66">
                  <w:pPr>
                    <w:pStyle w:val="CRCoverPage"/>
                    <w:spacing w:after="0"/>
                  </w:pPr>
                  <w:r>
                    <w:tab/>
                    <w:t xml:space="preserve">When IDLE </w:t>
                  </w:r>
                  <w:proofErr w:type="spellStart"/>
                  <w:r>
                    <w:t>eDRX</w:t>
                  </w:r>
                  <w:proofErr w:type="spellEnd"/>
                  <w:r>
                    <w:t xml:space="preserve"> cycle is longer than 10.24s, CN </w:t>
                  </w:r>
                  <w:proofErr w:type="spellStart"/>
                  <w:r>
                    <w:t>PTW_start</w:t>
                  </w:r>
                  <w:proofErr w:type="spellEnd"/>
                  <w:r>
                    <w:t xml:space="preserve"> calculation formula defined in LTE is re-used as the baseline, as below. FFS whether CN </w:t>
                  </w:r>
                  <w:proofErr w:type="spellStart"/>
                  <w:r>
                    <w:t>PTW_start</w:t>
                  </w:r>
                  <w:proofErr w:type="spellEnd"/>
                  <w:r>
                    <w:t xml:space="preserve"> position could be configurable by network and in case which node decides the N value. Note: this formula would be revisited if INACTIVE </w:t>
                  </w:r>
                  <w:proofErr w:type="spellStart"/>
                  <w:r>
                    <w:t>eDRX</w:t>
                  </w:r>
                  <w:proofErr w:type="spellEnd"/>
                  <w:r>
                    <w:t xml:space="preserve"> cycle can be above 10.24s</w:t>
                  </w:r>
                </w:p>
                <w:p w14:paraId="0076BD2F" w14:textId="77777777" w:rsidR="00B57166" w:rsidRDefault="00B57166" w:rsidP="007B3C66">
                  <w:pPr>
                    <w:pStyle w:val="CRCoverPage"/>
                    <w:spacing w:after="0"/>
                  </w:pPr>
                  <w:r>
                    <w:tab/>
                  </w:r>
                  <w:proofErr w:type="spellStart"/>
                  <w:r>
                    <w:t>PTW_start</w:t>
                  </w:r>
                  <w:proofErr w:type="spellEnd"/>
                  <w:r>
                    <w:t xml:space="preserve"> denotes the first radio frame of the PH that is part of the PTW and has SFN satisfying the following equation:</w:t>
                  </w:r>
                </w:p>
                <w:p w14:paraId="66446945" w14:textId="77777777" w:rsidR="00B57166" w:rsidRDefault="00B57166" w:rsidP="007B3C66">
                  <w:pPr>
                    <w:pStyle w:val="CRCoverPage"/>
                    <w:spacing w:after="0"/>
                  </w:pPr>
                  <w:r>
                    <w:tab/>
                  </w:r>
                  <w:r>
                    <w:tab/>
                    <w:t xml:space="preserve">SFN = 1024/N* </w:t>
                  </w:r>
                  <w:proofErr w:type="spellStart"/>
                  <w:r>
                    <w:t>ieDRX</w:t>
                  </w:r>
                  <w:proofErr w:type="spellEnd"/>
                  <w:r>
                    <w:t>, where</w:t>
                  </w:r>
                </w:p>
                <w:p w14:paraId="69877AEB" w14:textId="77777777" w:rsidR="00B57166" w:rsidRDefault="00B57166" w:rsidP="007B3C66">
                  <w:pPr>
                    <w:pStyle w:val="CRCoverPage"/>
                    <w:spacing w:after="0"/>
                  </w:pPr>
                  <w:r>
                    <w:tab/>
                  </w:r>
                  <w:r>
                    <w:tab/>
                  </w:r>
                  <w:proofErr w:type="spellStart"/>
                  <w:r>
                    <w:t>ieDRX</w:t>
                  </w:r>
                  <w:proofErr w:type="spellEnd"/>
                  <w:r>
                    <w:t xml:space="preserve"> = floor(UE_ID_H /</w:t>
                  </w:r>
                  <w:proofErr w:type="spellStart"/>
                  <w:r>
                    <w:t>TeDRX,H</w:t>
                  </w:r>
                  <w:proofErr w:type="spellEnd"/>
                  <w:r>
                    <w:t>) mod N</w:t>
                  </w:r>
                </w:p>
                <w:p w14:paraId="0D838289" w14:textId="77777777" w:rsidR="00B57166" w:rsidRDefault="00B57166" w:rsidP="007B3C66">
                  <w:pPr>
                    <w:pStyle w:val="CRCoverPage"/>
                    <w:spacing w:after="0"/>
                  </w:pPr>
                  <w:r>
                    <w:tab/>
                  </w:r>
                  <w:r>
                    <w:tab/>
                    <w:t>FFS N = 4 or 8, FFS if N can take other values</w:t>
                  </w:r>
                </w:p>
              </w:tc>
              <w:tc>
                <w:tcPr>
                  <w:tcW w:w="3426" w:type="dxa"/>
                </w:tcPr>
                <w:p w14:paraId="09336A3C" w14:textId="77777777" w:rsidR="00B57166" w:rsidRDefault="00B57166" w:rsidP="007B3C66">
                  <w:pPr>
                    <w:pStyle w:val="CRCoverPage"/>
                    <w:spacing w:after="0"/>
                  </w:pPr>
                  <w:r>
                    <w:t>Impact captured in 7.x</w:t>
                  </w:r>
                </w:p>
              </w:tc>
            </w:tr>
            <w:tr w:rsidR="00B57166" w14:paraId="3887B4F7" w14:textId="77777777" w:rsidTr="00BC33A0">
              <w:trPr>
                <w:jc w:val="center"/>
              </w:trPr>
              <w:tc>
                <w:tcPr>
                  <w:tcW w:w="3426" w:type="dxa"/>
                </w:tcPr>
                <w:p w14:paraId="6F5D5069" w14:textId="77777777" w:rsidR="00B57166" w:rsidRDefault="00B57166" w:rsidP="007B3C66">
                  <w:pPr>
                    <w:pStyle w:val="CRCoverPage"/>
                    <w:spacing w:after="0"/>
                  </w:pPr>
                  <w:r>
                    <w:t>The same LTE hashed UE_ID calculation is used for UE_ID_H for NR.</w:t>
                  </w:r>
                </w:p>
              </w:tc>
              <w:tc>
                <w:tcPr>
                  <w:tcW w:w="3426" w:type="dxa"/>
                </w:tcPr>
                <w:p w14:paraId="69E2B006" w14:textId="77777777" w:rsidR="00B57166" w:rsidRDefault="00B57166" w:rsidP="007B3C66">
                  <w:pPr>
                    <w:pStyle w:val="CRCoverPage"/>
                    <w:spacing w:after="0"/>
                  </w:pPr>
                  <w:r>
                    <w:t>Impact captured in 7.x</w:t>
                  </w:r>
                </w:p>
              </w:tc>
            </w:tr>
            <w:tr w:rsidR="00B57166" w14:paraId="1C234115" w14:textId="77777777" w:rsidTr="00BC33A0">
              <w:trPr>
                <w:jc w:val="center"/>
              </w:trPr>
              <w:tc>
                <w:tcPr>
                  <w:tcW w:w="3426" w:type="dxa"/>
                </w:tcPr>
                <w:p w14:paraId="493638F4" w14:textId="77777777" w:rsidR="00B57166" w:rsidRDefault="00B57166" w:rsidP="007B3C66">
                  <w:pPr>
                    <w:pStyle w:val="CRCoverPage"/>
                    <w:spacing w:after="0"/>
                  </w:pPr>
                  <w:proofErr w:type="spellStart"/>
                  <w:r>
                    <w:t>eDRX</w:t>
                  </w:r>
                  <w:proofErr w:type="spellEnd"/>
                  <w:r>
                    <w:t xml:space="preserve"> feature can be supported by </w:t>
                  </w:r>
                  <w:proofErr w:type="spellStart"/>
                  <w:r>
                    <w:t>non RedCap</w:t>
                  </w:r>
                  <w:proofErr w:type="spellEnd"/>
                  <w:r>
                    <w:t xml:space="preserve"> UEs.</w:t>
                  </w:r>
                </w:p>
              </w:tc>
              <w:tc>
                <w:tcPr>
                  <w:tcW w:w="3426" w:type="dxa"/>
                </w:tcPr>
                <w:p w14:paraId="4033BE95" w14:textId="77777777" w:rsidR="00B57166" w:rsidRDefault="00B57166" w:rsidP="007B3C66">
                  <w:pPr>
                    <w:pStyle w:val="CRCoverPage"/>
                    <w:spacing w:after="0"/>
                  </w:pPr>
                  <w:r>
                    <w:t>No impact</w:t>
                  </w:r>
                </w:p>
              </w:tc>
            </w:tr>
            <w:tr w:rsidR="00B57166" w14:paraId="1A09D2EE" w14:textId="77777777" w:rsidTr="00BC33A0">
              <w:trPr>
                <w:jc w:val="center"/>
              </w:trPr>
              <w:tc>
                <w:tcPr>
                  <w:tcW w:w="3426" w:type="dxa"/>
                </w:tcPr>
                <w:p w14:paraId="0F848C23" w14:textId="77777777" w:rsidR="00B57166" w:rsidRDefault="00B57166" w:rsidP="007B3C66">
                  <w:pPr>
                    <w:pStyle w:val="CRCoverPage"/>
                    <w:spacing w:after="0"/>
                  </w:pPr>
                  <w:r>
                    <w:t xml:space="preserve">A UE in idle mode requests </w:t>
                  </w:r>
                  <w:proofErr w:type="spellStart"/>
                  <w:r>
                    <w:t>eDRX</w:t>
                  </w:r>
                  <w:proofErr w:type="spellEnd"/>
                  <w:r>
                    <w:t xml:space="preserve"> configuration via NAS signalling. FFS if capability signalling in RAN, as part of the UE capability message, is also needed.</w:t>
                  </w:r>
                </w:p>
              </w:tc>
              <w:tc>
                <w:tcPr>
                  <w:tcW w:w="3426" w:type="dxa"/>
                </w:tcPr>
                <w:p w14:paraId="6B00D575" w14:textId="77777777" w:rsidR="00B57166" w:rsidRDefault="00B57166" w:rsidP="007B3C66">
                  <w:pPr>
                    <w:pStyle w:val="CRCoverPage"/>
                    <w:spacing w:after="0"/>
                  </w:pPr>
                  <w:r>
                    <w:t>No impact</w:t>
                  </w:r>
                </w:p>
              </w:tc>
            </w:tr>
            <w:tr w:rsidR="00B57166" w14:paraId="36CA6063" w14:textId="77777777" w:rsidTr="00BC33A0">
              <w:trPr>
                <w:jc w:val="center"/>
              </w:trPr>
              <w:tc>
                <w:tcPr>
                  <w:tcW w:w="3426" w:type="dxa"/>
                </w:tcPr>
                <w:p w14:paraId="05EDBDD2" w14:textId="77777777" w:rsidR="00B57166" w:rsidRDefault="00B57166" w:rsidP="007B3C66">
                  <w:pPr>
                    <w:pStyle w:val="CRCoverPage"/>
                    <w:spacing w:after="0"/>
                  </w:pPr>
                  <w:proofErr w:type="spellStart"/>
                  <w:r>
                    <w:t>eDRX</w:t>
                  </w:r>
                  <w:proofErr w:type="spellEnd"/>
                  <w:r>
                    <w:t xml:space="preserve"> support is optional for the </w:t>
                  </w:r>
                  <w:proofErr w:type="spellStart"/>
                  <w:r>
                    <w:t>RedCap</w:t>
                  </w:r>
                  <w:proofErr w:type="spellEnd"/>
                  <w:r>
                    <w:t xml:space="preserve"> UE.</w:t>
                  </w:r>
                </w:p>
              </w:tc>
              <w:tc>
                <w:tcPr>
                  <w:tcW w:w="3426" w:type="dxa"/>
                </w:tcPr>
                <w:p w14:paraId="0C97CE1A" w14:textId="77777777" w:rsidR="00B57166" w:rsidRDefault="00B57166" w:rsidP="007B3C66">
                  <w:pPr>
                    <w:pStyle w:val="CRCoverPage"/>
                    <w:spacing w:after="0"/>
                  </w:pPr>
                  <w:r>
                    <w:t>No impact</w:t>
                  </w:r>
                </w:p>
              </w:tc>
            </w:tr>
            <w:tr w:rsidR="00B57166" w14:paraId="0B78FEE0" w14:textId="77777777" w:rsidTr="00BC33A0">
              <w:trPr>
                <w:jc w:val="center"/>
              </w:trPr>
              <w:tc>
                <w:tcPr>
                  <w:tcW w:w="3426" w:type="dxa"/>
                </w:tcPr>
                <w:p w14:paraId="0CE07E80" w14:textId="77777777" w:rsidR="00B57166" w:rsidRDefault="00B57166" w:rsidP="007B3C66">
                  <w:pPr>
                    <w:pStyle w:val="CRCoverPage"/>
                    <w:spacing w:after="0"/>
                  </w:pPr>
                  <w:r>
                    <w:t xml:space="preserve">the UE_ID for </w:t>
                  </w:r>
                  <w:proofErr w:type="spellStart"/>
                  <w:r>
                    <w:t>eDRX</w:t>
                  </w:r>
                  <w:proofErr w:type="spellEnd"/>
                  <w:r>
                    <w:t xml:space="preserve"> is defined by 5G-S-TMSI mod 4096.</w:t>
                  </w:r>
                </w:p>
              </w:tc>
              <w:tc>
                <w:tcPr>
                  <w:tcW w:w="3426" w:type="dxa"/>
                </w:tcPr>
                <w:p w14:paraId="1B61A162" w14:textId="77777777" w:rsidR="00B57166" w:rsidRDefault="00B57166" w:rsidP="007B3C66">
                  <w:pPr>
                    <w:pStyle w:val="CRCoverPage"/>
                    <w:spacing w:after="0"/>
                  </w:pPr>
                  <w:r>
                    <w:t>Impact captured in 7.1</w:t>
                  </w:r>
                </w:p>
              </w:tc>
            </w:tr>
            <w:tr w:rsidR="00B57166" w14:paraId="6A99FF53" w14:textId="77777777" w:rsidTr="00BC33A0">
              <w:trPr>
                <w:jc w:val="center"/>
              </w:trPr>
              <w:tc>
                <w:tcPr>
                  <w:tcW w:w="3426" w:type="dxa"/>
                </w:tcPr>
                <w:p w14:paraId="3BD69BC9" w14:textId="77777777" w:rsidR="00B57166" w:rsidRDefault="00B57166" w:rsidP="007B3C66">
                  <w:pPr>
                    <w:pStyle w:val="CRCoverPage"/>
                    <w:spacing w:after="0"/>
                  </w:pPr>
                  <w:r>
                    <w:t xml:space="preserve">the </w:t>
                  </w:r>
                  <w:proofErr w:type="spellStart"/>
                  <w:r>
                    <w:t>eDRX</w:t>
                  </w:r>
                  <w:proofErr w:type="spellEnd"/>
                  <w:r>
                    <w:t xml:space="preserve"> acquisition period is the maximum configurable value of the </w:t>
                  </w:r>
                  <w:proofErr w:type="spellStart"/>
                  <w:r>
                    <w:t>eDRX</w:t>
                  </w:r>
                  <w:proofErr w:type="spellEnd"/>
                  <w:r>
                    <w:t xml:space="preserve"> cycle</w:t>
                  </w:r>
                </w:p>
              </w:tc>
              <w:tc>
                <w:tcPr>
                  <w:tcW w:w="3426" w:type="dxa"/>
                </w:tcPr>
                <w:p w14:paraId="332341A4" w14:textId="77777777" w:rsidR="00B57166" w:rsidRDefault="00B57166" w:rsidP="007B3C66">
                  <w:pPr>
                    <w:pStyle w:val="CRCoverPage"/>
                    <w:spacing w:after="0"/>
                  </w:pPr>
                  <w:r>
                    <w:t>No impact</w:t>
                  </w:r>
                </w:p>
              </w:tc>
            </w:tr>
            <w:tr w:rsidR="00B57166" w14:paraId="7565A9AD" w14:textId="77777777" w:rsidTr="00BC33A0">
              <w:trPr>
                <w:jc w:val="center"/>
              </w:trPr>
              <w:tc>
                <w:tcPr>
                  <w:tcW w:w="3426" w:type="dxa"/>
                </w:tcPr>
                <w:p w14:paraId="30E50FAF" w14:textId="77777777" w:rsidR="00B57166" w:rsidRDefault="00B57166" w:rsidP="007B3C66">
                  <w:pPr>
                    <w:pStyle w:val="CRCoverPage"/>
                    <w:spacing w:after="0"/>
                  </w:pPr>
                  <w:r>
                    <w:t xml:space="preserve">No </w:t>
                  </w:r>
                  <w:proofErr w:type="spellStart"/>
                  <w:r>
                    <w:t>eDRX</w:t>
                  </w:r>
                  <w:proofErr w:type="spellEnd"/>
                  <w:r>
                    <w:t xml:space="preserve"> specific on-demand SI enhancements are considered for Rel-17</w:t>
                  </w:r>
                </w:p>
              </w:tc>
              <w:tc>
                <w:tcPr>
                  <w:tcW w:w="3426" w:type="dxa"/>
                </w:tcPr>
                <w:p w14:paraId="5E978211" w14:textId="77777777" w:rsidR="00B57166" w:rsidRDefault="00B57166" w:rsidP="007B3C66">
                  <w:pPr>
                    <w:pStyle w:val="CRCoverPage"/>
                    <w:spacing w:after="0"/>
                  </w:pPr>
                  <w:r>
                    <w:t>No impact</w:t>
                  </w:r>
                </w:p>
              </w:tc>
            </w:tr>
            <w:tr w:rsidR="00B57166" w14:paraId="42EFC5B5" w14:textId="77777777" w:rsidTr="00BC33A0">
              <w:trPr>
                <w:jc w:val="center"/>
              </w:trPr>
              <w:tc>
                <w:tcPr>
                  <w:tcW w:w="3426" w:type="dxa"/>
                </w:tcPr>
                <w:p w14:paraId="582B5A71" w14:textId="77777777" w:rsidR="00B57166" w:rsidRDefault="00B57166" w:rsidP="007B3C66">
                  <w:pPr>
                    <w:pStyle w:val="CRCoverPage"/>
                    <w:spacing w:after="0"/>
                  </w:pPr>
                  <w:r>
                    <w:t xml:space="preserve">For the </w:t>
                  </w:r>
                  <w:proofErr w:type="spellStart"/>
                  <w:r>
                    <w:t>eDRX</w:t>
                  </w:r>
                  <w:proofErr w:type="spellEnd"/>
                  <w:r>
                    <w:t xml:space="preserve"> PTW start calculation, agree to N=8. No signalling needed to CN.</w:t>
                  </w:r>
                </w:p>
              </w:tc>
              <w:tc>
                <w:tcPr>
                  <w:tcW w:w="3426" w:type="dxa"/>
                </w:tcPr>
                <w:p w14:paraId="12397FFD" w14:textId="77777777" w:rsidR="00B57166" w:rsidRDefault="00B57166" w:rsidP="007B3C66">
                  <w:pPr>
                    <w:pStyle w:val="CRCoverPage"/>
                    <w:spacing w:after="0"/>
                  </w:pPr>
                  <w:r>
                    <w:t>Impact captured in 7.x</w:t>
                  </w:r>
                </w:p>
              </w:tc>
            </w:tr>
            <w:tr w:rsidR="00B57166" w14:paraId="12EC93EF" w14:textId="77777777" w:rsidTr="00BC33A0">
              <w:trPr>
                <w:jc w:val="center"/>
              </w:trPr>
              <w:tc>
                <w:tcPr>
                  <w:tcW w:w="3426" w:type="dxa"/>
                </w:tcPr>
                <w:p w14:paraId="03807E75" w14:textId="77777777" w:rsidR="00B57166" w:rsidRDefault="00B57166" w:rsidP="007B3C66">
                  <w:pPr>
                    <w:pStyle w:val="CRCoverPage"/>
                    <w:spacing w:after="0"/>
                  </w:pPr>
                  <w:r>
                    <w:t xml:space="preserve">The </w:t>
                  </w:r>
                  <w:proofErr w:type="spellStart"/>
                  <w:r>
                    <w:t>eDRX</w:t>
                  </w:r>
                  <w:proofErr w:type="spellEnd"/>
                  <w:r>
                    <w:t xml:space="preserve"> acquisition period is the same for IDLE and INACTIVE.</w:t>
                  </w:r>
                </w:p>
              </w:tc>
              <w:tc>
                <w:tcPr>
                  <w:tcW w:w="3426" w:type="dxa"/>
                </w:tcPr>
                <w:p w14:paraId="73800FD7" w14:textId="77777777" w:rsidR="00B57166" w:rsidRDefault="00B57166" w:rsidP="007B3C66">
                  <w:pPr>
                    <w:pStyle w:val="CRCoverPage"/>
                    <w:spacing w:after="0"/>
                  </w:pPr>
                  <w:r>
                    <w:t>No impact</w:t>
                  </w:r>
                </w:p>
              </w:tc>
            </w:tr>
            <w:tr w:rsidR="00B57166" w14:paraId="78F5DDB3" w14:textId="77777777" w:rsidTr="00BC33A0">
              <w:trPr>
                <w:jc w:val="center"/>
              </w:trPr>
              <w:tc>
                <w:tcPr>
                  <w:tcW w:w="3426" w:type="dxa"/>
                </w:tcPr>
                <w:p w14:paraId="18F3EFCC" w14:textId="77777777" w:rsidR="00B57166" w:rsidRDefault="00B57166" w:rsidP="007B3C66">
                  <w:pPr>
                    <w:pStyle w:val="CRCoverPage"/>
                    <w:spacing w:after="0"/>
                  </w:pPr>
                  <w:r>
                    <w:t>A)</w:t>
                  </w:r>
                  <w:r>
                    <w:tab/>
                    <w:t xml:space="preserve">For RRC_INACTIVE UE, when IDLE </w:t>
                  </w:r>
                  <w:proofErr w:type="spellStart"/>
                  <w:r>
                    <w:t>eDRX</w:t>
                  </w:r>
                  <w:proofErr w:type="spellEnd"/>
                  <w:r>
                    <w:t xml:space="preserve"> cycle is no longer than 10.24s and INACTIVE </w:t>
                  </w:r>
                  <w:proofErr w:type="spellStart"/>
                  <w:r>
                    <w:t>eDRX</w:t>
                  </w:r>
                  <w:proofErr w:type="spellEnd"/>
                  <w:r>
                    <w:t xml:space="preserve"> cycle is not configured, T is determined by the shortest of RAN paging cycle and IDLE </w:t>
                  </w:r>
                  <w:proofErr w:type="spellStart"/>
                  <w:r>
                    <w:t>eDRX</w:t>
                  </w:r>
                  <w:proofErr w:type="spellEnd"/>
                  <w:r>
                    <w:t xml:space="preserve"> cycle.</w:t>
                  </w:r>
                </w:p>
                <w:p w14:paraId="614332E2" w14:textId="77777777" w:rsidR="00B57166" w:rsidRDefault="00B57166" w:rsidP="007B3C66">
                  <w:pPr>
                    <w:pStyle w:val="CRCoverPage"/>
                    <w:spacing w:after="0"/>
                  </w:pPr>
                  <w:r>
                    <w:lastRenderedPageBreak/>
                    <w:tab/>
                    <w:t>B)</w:t>
                  </w:r>
                  <w:r>
                    <w:tab/>
                    <w:t xml:space="preserve">For RRC_INACTIVE UE, when IDLE </w:t>
                  </w:r>
                  <w:proofErr w:type="spellStart"/>
                  <w:r>
                    <w:t>eDRX</w:t>
                  </w:r>
                  <w:proofErr w:type="spellEnd"/>
                  <w:r>
                    <w:t xml:space="preserve"> cycle is longer than 10.24s and INACTIVE </w:t>
                  </w:r>
                  <w:proofErr w:type="spellStart"/>
                  <w:r>
                    <w:t>eDRX</w:t>
                  </w:r>
                  <w:proofErr w:type="spellEnd"/>
                  <w:r>
                    <w:t xml:space="preserve"> cycle is not configured, outside CN PTW, T is determined by RAN paging cycle.</w:t>
                  </w:r>
                </w:p>
              </w:tc>
              <w:tc>
                <w:tcPr>
                  <w:tcW w:w="3426" w:type="dxa"/>
                </w:tcPr>
                <w:p w14:paraId="6A03F6C5" w14:textId="77777777" w:rsidR="00B57166" w:rsidRDefault="00B57166" w:rsidP="007B3C66">
                  <w:pPr>
                    <w:pStyle w:val="CRCoverPage"/>
                    <w:spacing w:after="0"/>
                  </w:pPr>
                  <w:r>
                    <w:lastRenderedPageBreak/>
                    <w:t>A) Impact captured in 7.1</w:t>
                  </w:r>
                </w:p>
                <w:p w14:paraId="351EC845" w14:textId="77777777" w:rsidR="00B57166" w:rsidRDefault="00B57166" w:rsidP="007B3C66">
                  <w:pPr>
                    <w:pStyle w:val="CRCoverPage"/>
                    <w:spacing w:after="0"/>
                  </w:pPr>
                  <w:r>
                    <w:t>B) Already captured in 7.1</w:t>
                  </w:r>
                </w:p>
              </w:tc>
            </w:tr>
            <w:tr w:rsidR="00B57166" w14:paraId="3EC184DA" w14:textId="77777777" w:rsidTr="00BC33A0">
              <w:trPr>
                <w:jc w:val="center"/>
              </w:trPr>
              <w:tc>
                <w:tcPr>
                  <w:tcW w:w="3426" w:type="dxa"/>
                </w:tcPr>
                <w:p w14:paraId="0B4705AE" w14:textId="77777777" w:rsidR="00B57166" w:rsidRDefault="00B57166" w:rsidP="007B3C66">
                  <w:pPr>
                    <w:pStyle w:val="CRCoverPage"/>
                    <w:spacing w:after="0"/>
                  </w:pPr>
                  <w:r>
                    <w:t>UE is not allowed to relax its RRM measurements if both stationarity criterion and R17 not-at-cell-edge criterion are configured but UE meets only the R17 not-at-cell-edge criterion.</w:t>
                  </w:r>
                </w:p>
              </w:tc>
              <w:tc>
                <w:tcPr>
                  <w:tcW w:w="3426" w:type="dxa"/>
                </w:tcPr>
                <w:p w14:paraId="3EB19C2F" w14:textId="77777777" w:rsidR="00B57166" w:rsidRDefault="00B57166" w:rsidP="007B3C66">
                  <w:pPr>
                    <w:pStyle w:val="CRCoverPage"/>
                    <w:spacing w:after="0"/>
                  </w:pPr>
                  <w:r>
                    <w:t>No impact (already covered by 5.2.4.9.0)</w:t>
                  </w:r>
                </w:p>
              </w:tc>
            </w:tr>
            <w:tr w:rsidR="00B57166" w14:paraId="1F0B6F87" w14:textId="77777777" w:rsidTr="00BC33A0">
              <w:trPr>
                <w:jc w:val="center"/>
              </w:trPr>
              <w:tc>
                <w:tcPr>
                  <w:tcW w:w="3426" w:type="dxa"/>
                </w:tcPr>
                <w:p w14:paraId="21126781" w14:textId="77777777" w:rsidR="00B57166" w:rsidRDefault="00B57166" w:rsidP="007B3C66">
                  <w:pPr>
                    <w:pStyle w:val="CRCoverPage"/>
                    <w:spacing w:after="0"/>
                  </w:pPr>
                  <w:r>
                    <w:t>UE reports to network when it no longer meets relaxation criteria.</w:t>
                  </w:r>
                </w:p>
              </w:tc>
              <w:tc>
                <w:tcPr>
                  <w:tcW w:w="3426" w:type="dxa"/>
                </w:tcPr>
                <w:p w14:paraId="5A197E34" w14:textId="77777777" w:rsidR="00B57166" w:rsidRDefault="00B57166" w:rsidP="007B3C66">
                  <w:pPr>
                    <w:pStyle w:val="CRCoverPage"/>
                    <w:spacing w:after="0"/>
                  </w:pPr>
                  <w:r>
                    <w:t>No impact</w:t>
                  </w:r>
                </w:p>
              </w:tc>
            </w:tr>
            <w:tr w:rsidR="00B57166" w14:paraId="6BFD763A" w14:textId="77777777" w:rsidTr="00BC33A0">
              <w:trPr>
                <w:jc w:val="center"/>
              </w:trPr>
              <w:tc>
                <w:tcPr>
                  <w:tcW w:w="3426" w:type="dxa"/>
                </w:tcPr>
                <w:p w14:paraId="14C25155" w14:textId="77777777" w:rsidR="00B57166" w:rsidRDefault="00B57166" w:rsidP="007B3C66">
                  <w:pPr>
                    <w:pStyle w:val="CRCoverPage"/>
                    <w:spacing w:after="0"/>
                  </w:pPr>
                  <w:r>
                    <w:t xml:space="preserve">No additional </w:t>
                  </w:r>
                  <w:proofErr w:type="spellStart"/>
                  <w:r>
                    <w:t>signaling</w:t>
                  </w:r>
                  <w:proofErr w:type="spellEnd"/>
                  <w:r>
                    <w:t xml:space="preserve"> is introduced for network to tell UE whether and which criteria for RRM relaxation is considered satisfied when leaving RRC_CONNECTED state.</w:t>
                  </w:r>
                </w:p>
              </w:tc>
              <w:tc>
                <w:tcPr>
                  <w:tcW w:w="3426" w:type="dxa"/>
                </w:tcPr>
                <w:p w14:paraId="7DB6E1B2" w14:textId="77777777" w:rsidR="00B57166" w:rsidRDefault="00B57166" w:rsidP="007B3C66">
                  <w:pPr>
                    <w:pStyle w:val="CRCoverPage"/>
                    <w:spacing w:after="0"/>
                  </w:pPr>
                  <w:r>
                    <w:t>No impact</w:t>
                  </w:r>
                </w:p>
              </w:tc>
            </w:tr>
            <w:tr w:rsidR="00B57166" w14:paraId="37024E57" w14:textId="77777777" w:rsidTr="00BC33A0">
              <w:trPr>
                <w:jc w:val="center"/>
              </w:trPr>
              <w:tc>
                <w:tcPr>
                  <w:tcW w:w="3426" w:type="dxa"/>
                </w:tcPr>
                <w:p w14:paraId="75AD85FB" w14:textId="77777777" w:rsidR="00B57166" w:rsidRDefault="00B57166" w:rsidP="007B3C66">
                  <w:pPr>
                    <w:pStyle w:val="CRCoverPage"/>
                    <w:spacing w:after="0"/>
                  </w:pPr>
                  <w:r>
                    <w:t>No need for UE to send UE Assistance Information to request network configuring it with relaxation criteria.</w:t>
                  </w:r>
                </w:p>
              </w:tc>
              <w:tc>
                <w:tcPr>
                  <w:tcW w:w="3426" w:type="dxa"/>
                </w:tcPr>
                <w:p w14:paraId="1CF9D237" w14:textId="77777777" w:rsidR="00B57166" w:rsidRDefault="00B57166" w:rsidP="007B3C66">
                  <w:pPr>
                    <w:pStyle w:val="CRCoverPage"/>
                    <w:spacing w:after="0"/>
                  </w:pPr>
                  <w:r>
                    <w:t>No impact</w:t>
                  </w:r>
                </w:p>
              </w:tc>
            </w:tr>
            <w:tr w:rsidR="00B57166" w14:paraId="6439C00E" w14:textId="77777777" w:rsidTr="00BC33A0">
              <w:trPr>
                <w:jc w:val="center"/>
              </w:trPr>
              <w:tc>
                <w:tcPr>
                  <w:tcW w:w="3426" w:type="dxa"/>
                </w:tcPr>
                <w:p w14:paraId="6E842895" w14:textId="77777777" w:rsidR="00B57166" w:rsidRDefault="00B57166" w:rsidP="007B3C66">
                  <w:pPr>
                    <w:pStyle w:val="CRCoverPage"/>
                    <w:spacing w:after="0"/>
                  </w:pPr>
                  <w:r>
                    <w:t xml:space="preserve">UE does not report its history/state of RRM relaxation when transitioning from RRC Idle/Inactive to RRC Connected.  </w:t>
                  </w:r>
                </w:p>
              </w:tc>
              <w:tc>
                <w:tcPr>
                  <w:tcW w:w="3426" w:type="dxa"/>
                </w:tcPr>
                <w:p w14:paraId="5F15D92F" w14:textId="77777777" w:rsidR="00B57166" w:rsidRDefault="00B57166" w:rsidP="007B3C66">
                  <w:pPr>
                    <w:pStyle w:val="CRCoverPage"/>
                    <w:spacing w:after="0"/>
                  </w:pPr>
                  <w:r>
                    <w:t>No impact</w:t>
                  </w:r>
                </w:p>
              </w:tc>
            </w:tr>
            <w:tr w:rsidR="00B57166" w14:paraId="26DC5DCD" w14:textId="77777777" w:rsidTr="00BC33A0">
              <w:trPr>
                <w:jc w:val="center"/>
              </w:trPr>
              <w:tc>
                <w:tcPr>
                  <w:tcW w:w="3426" w:type="dxa"/>
                </w:tcPr>
                <w:p w14:paraId="1689CD14" w14:textId="77777777" w:rsidR="00B57166" w:rsidRDefault="00B57166" w:rsidP="007B3C66">
                  <w:pPr>
                    <w:pStyle w:val="CRCoverPage"/>
                    <w:spacing w:after="0"/>
                  </w:pPr>
                  <w:r>
                    <w:t xml:space="preserve">Relaxation criteria for UEs in RRC Connected are configured by only dedicated </w:t>
                  </w:r>
                  <w:proofErr w:type="spellStart"/>
                  <w:r>
                    <w:t>signaling</w:t>
                  </w:r>
                  <w:proofErr w:type="spellEnd"/>
                  <w:r>
                    <w:t>.</w:t>
                  </w:r>
                </w:p>
              </w:tc>
              <w:tc>
                <w:tcPr>
                  <w:tcW w:w="3426" w:type="dxa"/>
                </w:tcPr>
                <w:p w14:paraId="3F8D32A3" w14:textId="77777777" w:rsidR="00B57166" w:rsidRDefault="00B57166" w:rsidP="007B3C66">
                  <w:pPr>
                    <w:pStyle w:val="CRCoverPage"/>
                    <w:spacing w:after="0"/>
                  </w:pPr>
                  <w:r>
                    <w:t>No impact</w:t>
                  </w:r>
                </w:p>
              </w:tc>
            </w:tr>
            <w:tr w:rsidR="00B57166" w14:paraId="57BBDCC3" w14:textId="77777777" w:rsidTr="00BC33A0">
              <w:trPr>
                <w:jc w:val="center"/>
              </w:trPr>
              <w:tc>
                <w:tcPr>
                  <w:tcW w:w="3426" w:type="dxa"/>
                </w:tcPr>
                <w:p w14:paraId="6F0738FE" w14:textId="77777777" w:rsidR="00B57166" w:rsidRDefault="00B57166" w:rsidP="007B3C66">
                  <w:pPr>
                    <w:pStyle w:val="CRCoverPage"/>
                    <w:spacing w:after="0"/>
                  </w:pPr>
                  <w:r>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032258F8" w14:textId="77777777" w:rsidR="00B57166" w:rsidRDefault="00B57166" w:rsidP="007B3C66">
                  <w:pPr>
                    <w:pStyle w:val="CRCoverPage"/>
                    <w:spacing w:after="0"/>
                  </w:pPr>
                  <w:r>
                    <w:t>No impact</w:t>
                  </w:r>
                </w:p>
              </w:tc>
            </w:tr>
            <w:tr w:rsidR="00B57166" w14:paraId="6B190336" w14:textId="77777777" w:rsidTr="00BC33A0">
              <w:trPr>
                <w:jc w:val="center"/>
              </w:trPr>
              <w:tc>
                <w:tcPr>
                  <w:tcW w:w="3426" w:type="dxa"/>
                </w:tcPr>
                <w:p w14:paraId="5D11074C" w14:textId="77777777" w:rsidR="00B57166" w:rsidRDefault="00B57166" w:rsidP="007B3C66">
                  <w:pPr>
                    <w:pStyle w:val="CRCoverPage"/>
                    <w:spacing w:after="0"/>
                  </w:pPr>
                  <w:r>
                    <w:t>RAN2 understands that no prohibit timer is needed, if legacy measurement reporting framework is reused by UE to report its relaxation status</w:t>
                  </w:r>
                </w:p>
              </w:tc>
              <w:tc>
                <w:tcPr>
                  <w:tcW w:w="3426" w:type="dxa"/>
                </w:tcPr>
                <w:p w14:paraId="7151D303" w14:textId="77777777" w:rsidR="00B57166" w:rsidRDefault="00B57166" w:rsidP="007B3C66">
                  <w:pPr>
                    <w:pStyle w:val="CRCoverPage"/>
                    <w:spacing w:after="0"/>
                  </w:pPr>
                  <w:r>
                    <w:t>No impact</w:t>
                  </w:r>
                </w:p>
              </w:tc>
            </w:tr>
            <w:tr w:rsidR="00B57166" w14:paraId="307F2260" w14:textId="77777777" w:rsidTr="00BC33A0">
              <w:trPr>
                <w:jc w:val="center"/>
              </w:trPr>
              <w:tc>
                <w:tcPr>
                  <w:tcW w:w="3426" w:type="dxa"/>
                </w:tcPr>
                <w:p w14:paraId="399D28D3" w14:textId="77777777" w:rsidR="00B57166" w:rsidRDefault="00B57166" w:rsidP="007B3C66">
                  <w:pPr>
                    <w:pStyle w:val="CRCoverPage"/>
                    <w:spacing w:after="0"/>
                  </w:pPr>
                  <w:r>
                    <w:t>The granularity of RRM measurement relaxations (i.e. whether it should be specified per beam, per cell or per frequency) should be handled by RAN4</w:t>
                  </w:r>
                </w:p>
              </w:tc>
              <w:tc>
                <w:tcPr>
                  <w:tcW w:w="3426" w:type="dxa"/>
                </w:tcPr>
                <w:p w14:paraId="5D340A61" w14:textId="77777777" w:rsidR="00B57166" w:rsidRDefault="00B57166" w:rsidP="007B3C66">
                  <w:pPr>
                    <w:pStyle w:val="CRCoverPage"/>
                    <w:spacing w:after="0"/>
                  </w:pPr>
                  <w:r>
                    <w:t>No impact</w:t>
                  </w:r>
                </w:p>
              </w:tc>
            </w:tr>
            <w:tr w:rsidR="00B57166" w14:paraId="2DAA7446" w14:textId="77777777" w:rsidTr="00BC33A0">
              <w:trPr>
                <w:jc w:val="center"/>
              </w:trPr>
              <w:tc>
                <w:tcPr>
                  <w:tcW w:w="3426" w:type="dxa"/>
                </w:tcPr>
                <w:p w14:paraId="18568F60" w14:textId="77777777" w:rsidR="00B57166" w:rsidRDefault="00B57166" w:rsidP="007B3C66">
                  <w:pPr>
                    <w:pStyle w:val="CRCoverPage"/>
                    <w:spacing w:after="0"/>
                  </w:pPr>
                </w:p>
              </w:tc>
              <w:tc>
                <w:tcPr>
                  <w:tcW w:w="3426" w:type="dxa"/>
                </w:tcPr>
                <w:p w14:paraId="4BC708D3" w14:textId="77777777" w:rsidR="00B57166" w:rsidRDefault="00B57166" w:rsidP="007B3C66">
                  <w:pPr>
                    <w:pStyle w:val="CRCoverPage"/>
                    <w:spacing w:after="0"/>
                  </w:pPr>
                </w:p>
              </w:tc>
            </w:tr>
            <w:tr w:rsidR="00B57166" w14:paraId="267688F1" w14:textId="77777777" w:rsidTr="00BC33A0">
              <w:trPr>
                <w:jc w:val="center"/>
              </w:trPr>
              <w:tc>
                <w:tcPr>
                  <w:tcW w:w="6852" w:type="dxa"/>
                  <w:gridSpan w:val="2"/>
                </w:tcPr>
                <w:p w14:paraId="7F3B714D" w14:textId="77777777" w:rsidR="00B57166" w:rsidRDefault="00B57166" w:rsidP="007B3C66">
                  <w:pPr>
                    <w:pStyle w:val="CRCoverPage"/>
                    <w:spacing w:after="0"/>
                    <w:rPr>
                      <w:b/>
                      <w:bCs/>
                    </w:rPr>
                  </w:pPr>
                  <w:r>
                    <w:rPr>
                      <w:b/>
                      <w:bCs/>
                    </w:rPr>
                    <w:t>RAN2#115:</w:t>
                  </w:r>
                </w:p>
              </w:tc>
            </w:tr>
            <w:tr w:rsidR="00B57166" w14:paraId="6E533AD7" w14:textId="77777777" w:rsidTr="00BC33A0">
              <w:trPr>
                <w:jc w:val="center"/>
              </w:trPr>
              <w:tc>
                <w:tcPr>
                  <w:tcW w:w="3426" w:type="dxa"/>
                </w:tcPr>
                <w:p w14:paraId="2C7043AB" w14:textId="77777777" w:rsidR="00B57166" w:rsidRDefault="00B57166" w:rsidP="007B3C66">
                  <w:pPr>
                    <w:pStyle w:val="CRCoverPage"/>
                    <w:spacing w:after="0"/>
                  </w:pPr>
                  <w:r>
                    <w:t xml:space="preserve">The number of DRBs supported by </w:t>
                  </w:r>
                  <w:proofErr w:type="spellStart"/>
                  <w:r>
                    <w:t>RedCap</w:t>
                  </w:r>
                  <w:proofErr w:type="spellEnd"/>
                  <w:r>
                    <w:t xml:space="preserve"> UEs is less than legacy value (which is 16). There will be a single mandatory value (FFS if 4 or 8). FFS if it will be possible to have an optional capability</w:t>
                  </w:r>
                </w:p>
              </w:tc>
              <w:tc>
                <w:tcPr>
                  <w:tcW w:w="3426" w:type="dxa"/>
                </w:tcPr>
                <w:p w14:paraId="69E0C0D9" w14:textId="77777777" w:rsidR="00B57166" w:rsidRDefault="00B57166" w:rsidP="007B3C66">
                  <w:pPr>
                    <w:pStyle w:val="CRCoverPage"/>
                    <w:spacing w:after="0"/>
                  </w:pPr>
                  <w:r>
                    <w:t>No impact</w:t>
                  </w:r>
                </w:p>
              </w:tc>
            </w:tr>
            <w:tr w:rsidR="00B57166" w14:paraId="1DA2C0F2" w14:textId="77777777" w:rsidTr="00BC33A0">
              <w:trPr>
                <w:jc w:val="center"/>
              </w:trPr>
              <w:tc>
                <w:tcPr>
                  <w:tcW w:w="3426" w:type="dxa"/>
                </w:tcPr>
                <w:p w14:paraId="0A054D89" w14:textId="77777777" w:rsidR="00B57166" w:rsidRDefault="00B57166" w:rsidP="007B3C66">
                  <w:pPr>
                    <w:pStyle w:val="CRCoverPage"/>
                    <w:spacing w:after="0"/>
                  </w:pPr>
                  <w:r>
                    <w:t xml:space="preserve">“RRC processing delay” is not relaxed for </w:t>
                  </w:r>
                  <w:proofErr w:type="spellStart"/>
                  <w:r>
                    <w:t>RedCap</w:t>
                  </w:r>
                  <w:proofErr w:type="spellEnd"/>
                  <w:r>
                    <w:t xml:space="preserve"> UE</w:t>
                  </w:r>
                </w:p>
              </w:tc>
              <w:tc>
                <w:tcPr>
                  <w:tcW w:w="3426" w:type="dxa"/>
                </w:tcPr>
                <w:p w14:paraId="087C24F7" w14:textId="77777777" w:rsidR="00B57166" w:rsidRDefault="00B57166" w:rsidP="007B3C66">
                  <w:pPr>
                    <w:pStyle w:val="CRCoverPage"/>
                    <w:spacing w:after="0"/>
                  </w:pPr>
                  <w:r>
                    <w:t>No impact</w:t>
                  </w:r>
                </w:p>
              </w:tc>
            </w:tr>
            <w:tr w:rsidR="00B57166" w14:paraId="4DF4AFDB" w14:textId="77777777" w:rsidTr="00BC33A0">
              <w:trPr>
                <w:jc w:val="center"/>
              </w:trPr>
              <w:tc>
                <w:tcPr>
                  <w:tcW w:w="3426" w:type="dxa"/>
                </w:tcPr>
                <w:p w14:paraId="07D0B3A6" w14:textId="77777777" w:rsidR="00B57166" w:rsidRDefault="00B57166" w:rsidP="007B3C66">
                  <w:pPr>
                    <w:pStyle w:val="CRCoverPage"/>
                    <w:spacing w:after="0"/>
                  </w:pPr>
                  <w:r>
                    <w:t xml:space="preserve">PDCP/RLC AM 12 bits SN is mandatory for </w:t>
                  </w:r>
                  <w:proofErr w:type="spellStart"/>
                  <w:r>
                    <w:t>RedCap</w:t>
                  </w:r>
                  <w:proofErr w:type="spellEnd"/>
                  <w:r>
                    <w:t xml:space="preserve"> UE, and PDCP/RLC AM 18bits SN is </w:t>
                  </w:r>
                  <w:r>
                    <w:lastRenderedPageBreak/>
                    <w:t xml:space="preserve">optional supported by </w:t>
                  </w:r>
                  <w:proofErr w:type="spellStart"/>
                  <w:r>
                    <w:t>RedCap</w:t>
                  </w:r>
                  <w:proofErr w:type="spellEnd"/>
                  <w:r>
                    <w:t xml:space="preserve"> UE; FFS on how to capture this in specification</w:t>
                  </w:r>
                </w:p>
              </w:tc>
              <w:tc>
                <w:tcPr>
                  <w:tcW w:w="3426" w:type="dxa"/>
                </w:tcPr>
                <w:p w14:paraId="6C888F77" w14:textId="77777777" w:rsidR="00B57166" w:rsidRDefault="00B57166" w:rsidP="007B3C66">
                  <w:pPr>
                    <w:pStyle w:val="CRCoverPage"/>
                    <w:spacing w:after="0"/>
                  </w:pPr>
                  <w:r>
                    <w:lastRenderedPageBreak/>
                    <w:t>No impact</w:t>
                  </w:r>
                </w:p>
              </w:tc>
            </w:tr>
            <w:tr w:rsidR="00B57166" w14:paraId="34888527" w14:textId="77777777" w:rsidTr="00BC33A0">
              <w:trPr>
                <w:jc w:val="center"/>
              </w:trPr>
              <w:tc>
                <w:tcPr>
                  <w:tcW w:w="3426" w:type="dxa"/>
                </w:tcPr>
                <w:p w14:paraId="3F0B467E" w14:textId="77777777" w:rsidR="00B57166" w:rsidRDefault="00B57166" w:rsidP="007B3C66">
                  <w:pPr>
                    <w:pStyle w:val="CRCoverPage"/>
                    <w:spacing w:after="0"/>
                  </w:pPr>
                  <w:r>
                    <w:t xml:space="preserve">NE-DC, and (NG)EN-DC are not supported by </w:t>
                  </w:r>
                  <w:proofErr w:type="spellStart"/>
                  <w:r>
                    <w:t>RedCap</w:t>
                  </w:r>
                  <w:proofErr w:type="spellEnd"/>
                  <w:r>
                    <w:t xml:space="preserve"> UE; FFS on how to capture it in the specification</w:t>
                  </w:r>
                </w:p>
              </w:tc>
              <w:tc>
                <w:tcPr>
                  <w:tcW w:w="3426" w:type="dxa"/>
                </w:tcPr>
                <w:p w14:paraId="2E9C12C3" w14:textId="77777777" w:rsidR="00B57166" w:rsidRDefault="00B57166" w:rsidP="007B3C66">
                  <w:pPr>
                    <w:pStyle w:val="CRCoverPage"/>
                    <w:spacing w:after="0"/>
                  </w:pPr>
                  <w:r>
                    <w:t>No impact</w:t>
                  </w:r>
                </w:p>
              </w:tc>
            </w:tr>
            <w:tr w:rsidR="00B57166" w14:paraId="570FDB67" w14:textId="77777777" w:rsidTr="00BC33A0">
              <w:trPr>
                <w:jc w:val="center"/>
              </w:trPr>
              <w:tc>
                <w:tcPr>
                  <w:tcW w:w="3426" w:type="dxa"/>
                </w:tcPr>
                <w:p w14:paraId="7468F97D" w14:textId="77777777" w:rsidR="00B57166" w:rsidRDefault="00B57166" w:rsidP="007B3C66">
                  <w:pPr>
                    <w:pStyle w:val="CRCoverPage"/>
                    <w:spacing w:after="0"/>
                  </w:pPr>
                  <w:r>
                    <w:t xml:space="preserve">DAPS and CAPC related capabilities are not applicable for </w:t>
                  </w:r>
                  <w:proofErr w:type="spellStart"/>
                  <w:r>
                    <w:t>RedCap</w:t>
                  </w:r>
                  <w:proofErr w:type="spellEnd"/>
                  <w:r>
                    <w:t xml:space="preserve"> UE; [8/20] FFS on CHO. FFS on how to capture this in the specification;</w:t>
                  </w:r>
                </w:p>
              </w:tc>
              <w:tc>
                <w:tcPr>
                  <w:tcW w:w="3426" w:type="dxa"/>
                </w:tcPr>
                <w:p w14:paraId="7A3825D2" w14:textId="77777777" w:rsidR="00B57166" w:rsidRDefault="00B57166" w:rsidP="007B3C66">
                  <w:pPr>
                    <w:pStyle w:val="CRCoverPage"/>
                    <w:spacing w:after="0"/>
                  </w:pPr>
                  <w:r>
                    <w:t>No impact</w:t>
                  </w:r>
                </w:p>
              </w:tc>
            </w:tr>
            <w:tr w:rsidR="00B57166" w14:paraId="54FCBED5" w14:textId="77777777" w:rsidTr="00BC33A0">
              <w:trPr>
                <w:jc w:val="center"/>
              </w:trPr>
              <w:tc>
                <w:tcPr>
                  <w:tcW w:w="3426" w:type="dxa"/>
                </w:tcPr>
                <w:p w14:paraId="1660F0D6" w14:textId="77777777" w:rsidR="00B57166" w:rsidRDefault="00B57166" w:rsidP="007B3C66">
                  <w:pPr>
                    <w:pStyle w:val="CRCoverPage"/>
                    <w:spacing w:after="0"/>
                  </w:pPr>
                  <w:r>
                    <w:t xml:space="preserve">Maximum 8 DRBs is mandatory supported by </w:t>
                  </w:r>
                  <w:proofErr w:type="spellStart"/>
                  <w:r>
                    <w:t>RedCap</w:t>
                  </w:r>
                  <w:proofErr w:type="spellEnd"/>
                  <w:r>
                    <w:t xml:space="preserve"> UEs.</w:t>
                  </w:r>
                </w:p>
              </w:tc>
              <w:tc>
                <w:tcPr>
                  <w:tcW w:w="3426" w:type="dxa"/>
                </w:tcPr>
                <w:p w14:paraId="2004033B" w14:textId="77777777" w:rsidR="00B57166" w:rsidRDefault="00B57166" w:rsidP="007B3C66">
                  <w:pPr>
                    <w:pStyle w:val="CRCoverPage"/>
                    <w:spacing w:after="0"/>
                  </w:pPr>
                  <w:r>
                    <w:t>No impact</w:t>
                  </w:r>
                </w:p>
              </w:tc>
            </w:tr>
            <w:tr w:rsidR="00B57166" w14:paraId="35B65B7F" w14:textId="77777777" w:rsidTr="00BC33A0">
              <w:trPr>
                <w:jc w:val="center"/>
              </w:trPr>
              <w:tc>
                <w:tcPr>
                  <w:tcW w:w="3426" w:type="dxa"/>
                </w:tcPr>
                <w:p w14:paraId="7F31C765" w14:textId="77777777" w:rsidR="00B57166" w:rsidRDefault="00B57166" w:rsidP="007B3C66">
                  <w:pPr>
                    <w:pStyle w:val="CRCoverPage"/>
                    <w:spacing w:after="0"/>
                  </w:pPr>
                  <w:r>
                    <w:t xml:space="preserve">From RAN2 perspective, inter RAT mobility related capabilities are applicable for </w:t>
                  </w:r>
                  <w:proofErr w:type="spellStart"/>
                  <w:r>
                    <w:t>RedCap</w:t>
                  </w:r>
                  <w:proofErr w:type="spellEnd"/>
                  <w:r>
                    <w:t xml:space="preserve"> UE;</w:t>
                  </w:r>
                </w:p>
              </w:tc>
              <w:tc>
                <w:tcPr>
                  <w:tcW w:w="3426" w:type="dxa"/>
                </w:tcPr>
                <w:p w14:paraId="33BB5B9D" w14:textId="77777777" w:rsidR="00B57166" w:rsidRDefault="00B57166" w:rsidP="007B3C66">
                  <w:pPr>
                    <w:pStyle w:val="CRCoverPage"/>
                    <w:spacing w:after="0"/>
                  </w:pPr>
                  <w:r>
                    <w:t>No impact</w:t>
                  </w:r>
                </w:p>
              </w:tc>
            </w:tr>
            <w:tr w:rsidR="00B57166" w14:paraId="1EAF33D3" w14:textId="77777777" w:rsidTr="00BC33A0">
              <w:trPr>
                <w:jc w:val="center"/>
              </w:trPr>
              <w:tc>
                <w:tcPr>
                  <w:tcW w:w="3426" w:type="dxa"/>
                </w:tcPr>
                <w:p w14:paraId="2FE0D93A" w14:textId="77777777" w:rsidR="00B57166" w:rsidRDefault="00B57166" w:rsidP="007B3C66">
                  <w:pPr>
                    <w:pStyle w:val="CRCoverPage"/>
                    <w:spacing w:after="0"/>
                  </w:pPr>
                  <w:r>
                    <w:t xml:space="preserve">From RAN2 perspective, measurement related capabilities are applicable for </w:t>
                  </w:r>
                  <w:proofErr w:type="spellStart"/>
                  <w:r>
                    <w:t>RedCap</w:t>
                  </w:r>
                  <w:proofErr w:type="spellEnd"/>
                  <w:r>
                    <w:t xml:space="preserve"> UE;</w:t>
                  </w:r>
                </w:p>
              </w:tc>
              <w:tc>
                <w:tcPr>
                  <w:tcW w:w="3426" w:type="dxa"/>
                </w:tcPr>
                <w:p w14:paraId="5FFA417D" w14:textId="77777777" w:rsidR="00B57166" w:rsidRDefault="00B57166" w:rsidP="007B3C66">
                  <w:pPr>
                    <w:pStyle w:val="CRCoverPage"/>
                    <w:spacing w:after="0"/>
                  </w:pPr>
                  <w:r>
                    <w:t>No impact</w:t>
                  </w:r>
                </w:p>
              </w:tc>
            </w:tr>
            <w:tr w:rsidR="00B57166" w14:paraId="7EDDCB1B" w14:textId="77777777" w:rsidTr="00BC33A0">
              <w:trPr>
                <w:jc w:val="center"/>
              </w:trPr>
              <w:tc>
                <w:tcPr>
                  <w:tcW w:w="3426" w:type="dxa"/>
                </w:tcPr>
                <w:p w14:paraId="4263F035" w14:textId="77777777" w:rsidR="00B57166" w:rsidRDefault="00B57166" w:rsidP="007B3C66">
                  <w:pPr>
                    <w:pStyle w:val="CRCoverPage"/>
                    <w:spacing w:after="0"/>
                  </w:pPr>
                  <w:r>
                    <w:t xml:space="preserve">From RAN2 perspective, URLLC related capabilities are applicable for </w:t>
                  </w:r>
                  <w:proofErr w:type="spellStart"/>
                  <w:r>
                    <w:t>RedCap</w:t>
                  </w:r>
                  <w:proofErr w:type="spellEnd"/>
                  <w:r>
                    <w:t xml:space="preserve"> UE except those affected by CA/DC;</w:t>
                  </w:r>
                </w:p>
              </w:tc>
              <w:tc>
                <w:tcPr>
                  <w:tcW w:w="3426" w:type="dxa"/>
                </w:tcPr>
                <w:p w14:paraId="0F02F0D5" w14:textId="77777777" w:rsidR="00B57166" w:rsidRDefault="00B57166" w:rsidP="007B3C66">
                  <w:pPr>
                    <w:pStyle w:val="CRCoverPage"/>
                    <w:spacing w:after="0"/>
                  </w:pPr>
                  <w:r>
                    <w:t>No impact</w:t>
                  </w:r>
                </w:p>
              </w:tc>
            </w:tr>
            <w:tr w:rsidR="00B57166" w14:paraId="37B6B3BD" w14:textId="77777777" w:rsidTr="00BC33A0">
              <w:trPr>
                <w:jc w:val="center"/>
              </w:trPr>
              <w:tc>
                <w:tcPr>
                  <w:tcW w:w="3426" w:type="dxa"/>
                </w:tcPr>
                <w:p w14:paraId="1DC5BFB3" w14:textId="77777777" w:rsidR="00B57166" w:rsidRDefault="00B57166" w:rsidP="007B3C66">
                  <w:pPr>
                    <w:pStyle w:val="CRCoverPage"/>
                    <w:spacing w:after="0"/>
                  </w:pPr>
                  <w:r>
                    <w:t xml:space="preserve">From RAN2 perspective, IAB related capabilities are not applicable for </w:t>
                  </w:r>
                  <w:proofErr w:type="spellStart"/>
                  <w:r>
                    <w:t>RedCap</w:t>
                  </w:r>
                  <w:proofErr w:type="spellEnd"/>
                  <w:r>
                    <w:t xml:space="preserve"> UE, i.e. the </w:t>
                  </w:r>
                  <w:proofErr w:type="spellStart"/>
                  <w:r>
                    <w:t>RedCap</w:t>
                  </w:r>
                  <w:proofErr w:type="spellEnd"/>
                  <w:r>
                    <w:t xml:space="preserve"> UE is not expected to act as IAB node;</w:t>
                  </w:r>
                </w:p>
              </w:tc>
              <w:tc>
                <w:tcPr>
                  <w:tcW w:w="3426" w:type="dxa"/>
                </w:tcPr>
                <w:p w14:paraId="4657F74A" w14:textId="77777777" w:rsidR="00B57166" w:rsidRDefault="00B57166" w:rsidP="007B3C66">
                  <w:pPr>
                    <w:pStyle w:val="CRCoverPage"/>
                    <w:spacing w:after="0"/>
                  </w:pPr>
                  <w:r>
                    <w:t>No impact</w:t>
                  </w:r>
                </w:p>
              </w:tc>
            </w:tr>
            <w:tr w:rsidR="00B57166" w14:paraId="3947A3E9" w14:textId="77777777" w:rsidTr="00BC33A0">
              <w:trPr>
                <w:jc w:val="center"/>
              </w:trPr>
              <w:tc>
                <w:tcPr>
                  <w:tcW w:w="3426" w:type="dxa"/>
                </w:tcPr>
                <w:p w14:paraId="771A3C0A" w14:textId="77777777" w:rsidR="00B57166" w:rsidRDefault="00B57166" w:rsidP="007B3C66">
                  <w:pPr>
                    <w:pStyle w:val="CRCoverPage"/>
                    <w:spacing w:after="0"/>
                  </w:pPr>
                  <w:r>
                    <w:t xml:space="preserve">Do not introduce capability signalling on the supported Rx number for </w:t>
                  </w:r>
                  <w:proofErr w:type="spellStart"/>
                  <w:r>
                    <w:t>RedCap</w:t>
                  </w:r>
                  <w:proofErr w:type="spellEnd"/>
                  <w:r>
                    <w:t xml:space="preserve"> UE since the number of Rx branches for </w:t>
                  </w:r>
                  <w:proofErr w:type="spellStart"/>
                  <w:r>
                    <w:t>RedCap</w:t>
                  </w:r>
                  <w:proofErr w:type="spellEnd"/>
                  <w:r>
                    <w:t xml:space="preserve"> is implicitly indicated by the corresponding capability parameter </w:t>
                  </w:r>
                  <w:proofErr w:type="spellStart"/>
                  <w:r>
                    <w:t>maxNumberMIMO-LayersPDSCH</w:t>
                  </w:r>
                  <w:proofErr w:type="spellEnd"/>
                  <w:r>
                    <w:t xml:space="preserve"> in the existing UE capability framework;</w:t>
                  </w:r>
                </w:p>
              </w:tc>
              <w:tc>
                <w:tcPr>
                  <w:tcW w:w="3426" w:type="dxa"/>
                </w:tcPr>
                <w:p w14:paraId="447E386E" w14:textId="77777777" w:rsidR="00B57166" w:rsidRDefault="00B57166" w:rsidP="007B3C66">
                  <w:pPr>
                    <w:pStyle w:val="CRCoverPage"/>
                    <w:spacing w:after="0"/>
                  </w:pPr>
                  <w:r>
                    <w:t>No impact</w:t>
                  </w:r>
                </w:p>
              </w:tc>
            </w:tr>
            <w:tr w:rsidR="00B57166" w14:paraId="1CF96DD7" w14:textId="77777777" w:rsidTr="00BC33A0">
              <w:trPr>
                <w:jc w:val="center"/>
              </w:trPr>
              <w:tc>
                <w:tcPr>
                  <w:tcW w:w="3426" w:type="dxa"/>
                </w:tcPr>
                <w:p w14:paraId="0C67F438" w14:textId="77777777" w:rsidR="00B57166" w:rsidRDefault="00B57166" w:rsidP="007B3C66">
                  <w:pPr>
                    <w:pStyle w:val="CRCoverPage"/>
                    <w:spacing w:after="0"/>
                  </w:pPr>
                  <w:r>
                    <w:t>Msg1 identification which can be configured to be enabled/disabled can be specified from RAN2 point of view.</w:t>
                  </w:r>
                </w:p>
              </w:tc>
              <w:tc>
                <w:tcPr>
                  <w:tcW w:w="3426" w:type="dxa"/>
                </w:tcPr>
                <w:p w14:paraId="0B10C244" w14:textId="77777777" w:rsidR="00B57166" w:rsidRDefault="00B57166" w:rsidP="007B3C66">
                  <w:pPr>
                    <w:pStyle w:val="CRCoverPage"/>
                    <w:spacing w:after="0"/>
                  </w:pPr>
                  <w:r>
                    <w:t>No impact</w:t>
                  </w:r>
                </w:p>
              </w:tc>
            </w:tr>
            <w:tr w:rsidR="00B57166" w14:paraId="31D77CE1" w14:textId="77777777" w:rsidTr="00BC33A0">
              <w:trPr>
                <w:jc w:val="center"/>
              </w:trPr>
              <w:tc>
                <w:tcPr>
                  <w:tcW w:w="3426" w:type="dxa"/>
                </w:tcPr>
                <w:p w14:paraId="27F7A15B" w14:textId="77777777" w:rsidR="00B57166" w:rsidRDefault="00B57166" w:rsidP="007B3C66">
                  <w:pPr>
                    <w:pStyle w:val="CRCoverPage"/>
                    <w:spacing w:after="0"/>
                  </w:pPr>
                  <w:r>
                    <w:t>Solution for early identification for 2-step RACH will be specified.</w:t>
                  </w:r>
                </w:p>
              </w:tc>
              <w:tc>
                <w:tcPr>
                  <w:tcW w:w="3426" w:type="dxa"/>
                </w:tcPr>
                <w:p w14:paraId="61F5E823" w14:textId="77777777" w:rsidR="00B57166" w:rsidRDefault="00B57166" w:rsidP="007B3C66">
                  <w:pPr>
                    <w:pStyle w:val="CRCoverPage"/>
                    <w:spacing w:after="0"/>
                  </w:pPr>
                  <w:r>
                    <w:t>No impact</w:t>
                  </w:r>
                </w:p>
              </w:tc>
            </w:tr>
            <w:tr w:rsidR="00B57166" w14:paraId="2E897B05" w14:textId="77777777" w:rsidTr="00BC33A0">
              <w:trPr>
                <w:jc w:val="center"/>
              </w:trPr>
              <w:tc>
                <w:tcPr>
                  <w:tcW w:w="3426" w:type="dxa"/>
                </w:tcPr>
                <w:p w14:paraId="32DE8860" w14:textId="77777777" w:rsidR="00B57166" w:rsidRDefault="00B57166" w:rsidP="007B3C66">
                  <w:pPr>
                    <w:pStyle w:val="CRCoverPage"/>
                    <w:spacing w:after="0"/>
                  </w:pPr>
                  <w:r>
                    <w:t xml:space="preserve">Specify separate indications in SIB1 for barring </w:t>
                  </w:r>
                  <w:proofErr w:type="spellStart"/>
                  <w:r>
                    <w:t>RedCap</w:t>
                  </w:r>
                  <w:proofErr w:type="spellEnd"/>
                  <w:r>
                    <w:t xml:space="preserve"> UEs with 1 Rx chain and 2 Rx chains.</w:t>
                  </w:r>
                </w:p>
              </w:tc>
              <w:tc>
                <w:tcPr>
                  <w:tcW w:w="3426" w:type="dxa"/>
                </w:tcPr>
                <w:p w14:paraId="1E228D0A" w14:textId="77777777" w:rsidR="00B57166" w:rsidRDefault="00B57166" w:rsidP="007B3C66">
                  <w:pPr>
                    <w:pStyle w:val="CRCoverPage"/>
                    <w:spacing w:after="0"/>
                    <w:rPr>
                      <w:highlight w:val="cyan"/>
                    </w:rPr>
                  </w:pPr>
                  <w:r>
                    <w:t>Impact captured in 5.3.1</w:t>
                  </w:r>
                </w:p>
              </w:tc>
            </w:tr>
            <w:tr w:rsidR="00B57166" w14:paraId="16B89080" w14:textId="77777777" w:rsidTr="00BC33A0">
              <w:trPr>
                <w:jc w:val="center"/>
              </w:trPr>
              <w:tc>
                <w:tcPr>
                  <w:tcW w:w="3426" w:type="dxa"/>
                </w:tcPr>
                <w:p w14:paraId="6B41461B" w14:textId="77777777" w:rsidR="00B57166" w:rsidRDefault="00B57166" w:rsidP="007B3C66">
                  <w:pPr>
                    <w:pStyle w:val="CRCoverPage"/>
                    <w:spacing w:after="0"/>
                  </w:pPr>
                  <w:r>
                    <w:t xml:space="preserve">Specify a </w:t>
                  </w:r>
                  <w:proofErr w:type="spellStart"/>
                  <w:r>
                    <w:t>RedCap</w:t>
                  </w:r>
                  <w:proofErr w:type="spellEnd"/>
                  <w:r>
                    <w:t xml:space="preserve"> specific IFRI in SIB1.</w:t>
                  </w:r>
                </w:p>
              </w:tc>
              <w:tc>
                <w:tcPr>
                  <w:tcW w:w="3426" w:type="dxa"/>
                </w:tcPr>
                <w:p w14:paraId="422B6B1A" w14:textId="77777777" w:rsidR="00B57166" w:rsidRDefault="00B57166" w:rsidP="007B3C66">
                  <w:pPr>
                    <w:pStyle w:val="CRCoverPage"/>
                    <w:spacing w:after="0"/>
                    <w:rPr>
                      <w:highlight w:val="cyan"/>
                    </w:rPr>
                  </w:pPr>
                  <w:r>
                    <w:t>Impact captured in 5.3.1</w:t>
                  </w:r>
                </w:p>
              </w:tc>
            </w:tr>
            <w:tr w:rsidR="00B57166" w14:paraId="06C2B5B9" w14:textId="77777777" w:rsidTr="00BC33A0">
              <w:trPr>
                <w:jc w:val="center"/>
              </w:trPr>
              <w:tc>
                <w:tcPr>
                  <w:tcW w:w="3426" w:type="dxa"/>
                </w:tcPr>
                <w:p w14:paraId="418C3FFD" w14:textId="77777777" w:rsidR="00B57166" w:rsidRDefault="00B57166" w:rsidP="007B3C66">
                  <w:pPr>
                    <w:pStyle w:val="CRCoverPage"/>
                    <w:spacing w:after="0"/>
                  </w:pPr>
                  <w:r>
                    <w:t xml:space="preserve">IFRI for </w:t>
                  </w:r>
                  <w:proofErr w:type="spellStart"/>
                  <w:r>
                    <w:t>RedCap</w:t>
                  </w:r>
                  <w:proofErr w:type="spellEnd"/>
                  <w:r>
                    <w:t xml:space="preserve"> UEs in SIB1 is common for UEs with 1 Rx or 2 Rx branches. </w:t>
                  </w:r>
                </w:p>
              </w:tc>
              <w:tc>
                <w:tcPr>
                  <w:tcW w:w="3426" w:type="dxa"/>
                </w:tcPr>
                <w:p w14:paraId="3C7F9D4F" w14:textId="77777777" w:rsidR="00B57166" w:rsidRDefault="00B57166" w:rsidP="007B3C66">
                  <w:pPr>
                    <w:pStyle w:val="CRCoverPage"/>
                    <w:spacing w:after="0"/>
                    <w:rPr>
                      <w:highlight w:val="cyan"/>
                    </w:rPr>
                  </w:pPr>
                  <w:r>
                    <w:t>No impact</w:t>
                  </w:r>
                </w:p>
              </w:tc>
            </w:tr>
            <w:tr w:rsidR="00B57166" w14:paraId="5578B11A" w14:textId="77777777" w:rsidTr="00BC33A0">
              <w:trPr>
                <w:jc w:val="center"/>
              </w:trPr>
              <w:tc>
                <w:tcPr>
                  <w:tcW w:w="3426" w:type="dxa"/>
                </w:tcPr>
                <w:p w14:paraId="76C21B66" w14:textId="77777777" w:rsidR="00B57166" w:rsidRDefault="00B57166" w:rsidP="007B3C66">
                  <w:pPr>
                    <w:pStyle w:val="CRCoverPage"/>
                    <w:spacing w:after="0"/>
                  </w:pPr>
                  <w:r>
                    <w:t xml:space="preserve">If </w:t>
                  </w:r>
                  <w:proofErr w:type="spellStart"/>
                  <w:r>
                    <w:t>RedCap</w:t>
                  </w:r>
                  <w:proofErr w:type="spellEnd"/>
                  <w:r>
                    <w:t xml:space="preserve">-specific IFRI is absent from broadcast SI, the UE considers the cell does not support </w:t>
                  </w:r>
                  <w:proofErr w:type="spellStart"/>
                  <w:r>
                    <w:t>RedCap</w:t>
                  </w:r>
                  <w:proofErr w:type="spellEnd"/>
                  <w:r>
                    <w:t>.</w:t>
                  </w:r>
                </w:p>
              </w:tc>
              <w:tc>
                <w:tcPr>
                  <w:tcW w:w="3426" w:type="dxa"/>
                </w:tcPr>
                <w:p w14:paraId="0FA203CE" w14:textId="77777777" w:rsidR="00B57166" w:rsidRDefault="00B57166" w:rsidP="007B3C66">
                  <w:pPr>
                    <w:pStyle w:val="CRCoverPage"/>
                    <w:spacing w:after="0"/>
                    <w:rPr>
                      <w:highlight w:val="cyan"/>
                    </w:rPr>
                  </w:pPr>
                  <w:r>
                    <w:t>Impact in 38.304 is TBD. Perhaps sufficient to capture this in 38.331.</w:t>
                  </w:r>
                </w:p>
              </w:tc>
            </w:tr>
            <w:tr w:rsidR="00B57166" w14:paraId="69BF9F40" w14:textId="77777777" w:rsidTr="00BC33A0">
              <w:trPr>
                <w:jc w:val="center"/>
              </w:trPr>
              <w:tc>
                <w:tcPr>
                  <w:tcW w:w="3426" w:type="dxa"/>
                </w:tcPr>
                <w:p w14:paraId="122F264A" w14:textId="77777777" w:rsidR="00B57166" w:rsidRDefault="00B57166" w:rsidP="007B3C66">
                  <w:pPr>
                    <w:pStyle w:val="CRCoverPage"/>
                    <w:spacing w:after="0"/>
                  </w:pPr>
                  <w:r>
                    <w:t>A Msg3 early identification based on dedicated LCID is supported (if SA3 confirms there is no problem)</w:t>
                  </w:r>
                </w:p>
              </w:tc>
              <w:tc>
                <w:tcPr>
                  <w:tcW w:w="3426" w:type="dxa"/>
                </w:tcPr>
                <w:p w14:paraId="35DC9151" w14:textId="77777777" w:rsidR="00B57166" w:rsidRDefault="00B57166" w:rsidP="007B3C66">
                  <w:pPr>
                    <w:pStyle w:val="CRCoverPage"/>
                    <w:spacing w:after="0"/>
                  </w:pPr>
                  <w:r>
                    <w:t>No impact</w:t>
                  </w:r>
                </w:p>
              </w:tc>
            </w:tr>
            <w:tr w:rsidR="00B57166" w14:paraId="452AA145" w14:textId="77777777" w:rsidTr="00BC33A0">
              <w:trPr>
                <w:jc w:val="center"/>
              </w:trPr>
              <w:tc>
                <w:tcPr>
                  <w:tcW w:w="3426" w:type="dxa"/>
                </w:tcPr>
                <w:p w14:paraId="774D3762" w14:textId="77777777" w:rsidR="00B57166" w:rsidRDefault="00B57166" w:rsidP="007B3C66">
                  <w:pPr>
                    <w:pStyle w:val="CRCoverPage"/>
                    <w:spacing w:after="0"/>
                  </w:pPr>
                  <w:proofErr w:type="spellStart"/>
                  <w:r>
                    <w:t>RedCap</w:t>
                  </w:r>
                  <w:proofErr w:type="spellEnd"/>
                  <w:r>
                    <w:t xml:space="preserve"> UE applies the existing </w:t>
                  </w:r>
                  <w:proofErr w:type="spellStart"/>
                  <w:r>
                    <w:t>cellBarred</w:t>
                  </w:r>
                  <w:proofErr w:type="spellEnd"/>
                  <w:r>
                    <w:t xml:space="preserve"> field in MIB</w:t>
                  </w:r>
                </w:p>
              </w:tc>
              <w:tc>
                <w:tcPr>
                  <w:tcW w:w="3426" w:type="dxa"/>
                </w:tcPr>
                <w:p w14:paraId="6852A256" w14:textId="77777777" w:rsidR="00B57166" w:rsidRDefault="00B57166" w:rsidP="007B3C66">
                  <w:pPr>
                    <w:pStyle w:val="CRCoverPage"/>
                    <w:spacing w:after="0"/>
                  </w:pPr>
                  <w:r>
                    <w:t>No impact</w:t>
                  </w:r>
                </w:p>
              </w:tc>
            </w:tr>
            <w:tr w:rsidR="00B57166" w14:paraId="2856CAB9" w14:textId="77777777" w:rsidTr="00BC33A0">
              <w:trPr>
                <w:jc w:val="center"/>
              </w:trPr>
              <w:tc>
                <w:tcPr>
                  <w:tcW w:w="3426" w:type="dxa"/>
                </w:tcPr>
                <w:p w14:paraId="0F79C0B7" w14:textId="77777777" w:rsidR="00B57166" w:rsidRDefault="00B57166" w:rsidP="007B3C66">
                  <w:pPr>
                    <w:pStyle w:val="CRCoverPage"/>
                    <w:spacing w:after="0"/>
                  </w:pPr>
                  <w:r>
                    <w:lastRenderedPageBreak/>
                    <w:t xml:space="preserve">When IDLE </w:t>
                  </w:r>
                  <w:proofErr w:type="spellStart"/>
                  <w:r>
                    <w:t>eDRX</w:t>
                  </w:r>
                  <w:proofErr w:type="spellEnd"/>
                  <w:r>
                    <w:t xml:space="preserve"> cycle is longer than 10.24s, PH calculation formula defined in LTE is re-used, i.e. </w:t>
                  </w:r>
                </w:p>
                <w:p w14:paraId="4CE2EE7E" w14:textId="77777777" w:rsidR="00B57166" w:rsidRDefault="00B57166" w:rsidP="007B3C66">
                  <w:pPr>
                    <w:pStyle w:val="CRCoverPage"/>
                    <w:spacing w:after="0"/>
                  </w:pPr>
                  <w:r>
                    <w:tab/>
                    <w:t xml:space="preserve">PH_CN:  H-SFN mod </w:t>
                  </w:r>
                  <w:proofErr w:type="spellStart"/>
                  <w:r>
                    <w:t>TeDRX</w:t>
                  </w:r>
                  <w:proofErr w:type="spellEnd"/>
                  <w:r>
                    <w:t xml:space="preserve">,_CN,H= (UE_ID_H mod </w:t>
                  </w:r>
                  <w:proofErr w:type="spellStart"/>
                  <w:r>
                    <w:t>TeDRX_CN,H</w:t>
                  </w:r>
                  <w:proofErr w:type="spellEnd"/>
                  <w:r>
                    <w:t>)</w:t>
                  </w:r>
                </w:p>
                <w:p w14:paraId="38E43296" w14:textId="77777777" w:rsidR="00B57166" w:rsidRDefault="00B57166" w:rsidP="007B3C66">
                  <w:pPr>
                    <w:pStyle w:val="CRCoverPage"/>
                    <w:spacing w:after="0"/>
                  </w:pPr>
                  <w:r>
                    <w:tab/>
                    <w:t xml:space="preserve">-  where </w:t>
                  </w:r>
                  <w:proofErr w:type="spellStart"/>
                  <w:r>
                    <w:t>TeDRX_CN,H</w:t>
                  </w:r>
                  <w:proofErr w:type="spellEnd"/>
                  <w:r>
                    <w:t xml:space="preserve"> is equal to IDLE </w:t>
                  </w:r>
                  <w:proofErr w:type="spellStart"/>
                  <w:r>
                    <w:t>eDRX</w:t>
                  </w:r>
                  <w:proofErr w:type="spellEnd"/>
                  <w:r>
                    <w:t xml:space="preserve"> cycle.</w:t>
                  </w:r>
                </w:p>
              </w:tc>
              <w:tc>
                <w:tcPr>
                  <w:tcW w:w="3426" w:type="dxa"/>
                </w:tcPr>
                <w:p w14:paraId="25758407" w14:textId="77777777" w:rsidR="00B57166" w:rsidRDefault="00B57166" w:rsidP="007B3C66">
                  <w:pPr>
                    <w:pStyle w:val="CRCoverPage"/>
                    <w:spacing w:after="0"/>
                    <w:rPr>
                      <w:highlight w:val="magenta"/>
                    </w:rPr>
                  </w:pPr>
                  <w:r>
                    <w:t>Impact captured in 7.x</w:t>
                  </w:r>
                </w:p>
              </w:tc>
            </w:tr>
            <w:tr w:rsidR="00B57166" w14:paraId="33465A28" w14:textId="77777777" w:rsidTr="00BC33A0">
              <w:trPr>
                <w:jc w:val="center"/>
              </w:trPr>
              <w:tc>
                <w:tcPr>
                  <w:tcW w:w="3426" w:type="dxa"/>
                </w:tcPr>
                <w:p w14:paraId="24ABEE4E" w14:textId="77777777" w:rsidR="00B57166" w:rsidRDefault="00B57166" w:rsidP="007B3C66">
                  <w:pPr>
                    <w:pStyle w:val="CRCoverPage"/>
                    <w:spacing w:after="0"/>
                  </w:pPr>
                  <w:r>
                    <w:t xml:space="preserve">When IDLE </w:t>
                  </w:r>
                  <w:proofErr w:type="spellStart"/>
                  <w:r>
                    <w:t>eDRX</w:t>
                  </w:r>
                  <w:proofErr w:type="spellEnd"/>
                  <w:r>
                    <w:t xml:space="preserve"> cycle is longer than 10.24s, CN </w:t>
                  </w:r>
                  <w:proofErr w:type="spellStart"/>
                  <w:r>
                    <w:t>PTW_end</w:t>
                  </w:r>
                  <w:proofErr w:type="spellEnd"/>
                  <w:r>
                    <w:t xml:space="preserve"> calculation formula defined in LTE is re-used, i.e. </w:t>
                  </w:r>
                </w:p>
                <w:p w14:paraId="72E1EAAB" w14:textId="77777777" w:rsidR="00B57166" w:rsidRDefault="00B57166" w:rsidP="007B3C66">
                  <w:pPr>
                    <w:pStyle w:val="CRCoverPage"/>
                    <w:spacing w:after="0"/>
                  </w:pPr>
                  <w:r>
                    <w:tab/>
                  </w:r>
                  <w:proofErr w:type="spellStart"/>
                  <w:r>
                    <w:t>PTW_end</w:t>
                  </w:r>
                  <w:proofErr w:type="spellEnd"/>
                  <w:r>
                    <w:t xml:space="preserve"> is radio frame satisfying SFN = (</w:t>
                  </w:r>
                  <w:proofErr w:type="spellStart"/>
                  <w:r>
                    <w:t>PTW_start</w:t>
                  </w:r>
                  <w:proofErr w:type="spellEnd"/>
                  <w:r>
                    <w:t xml:space="preserve"> + L*100 - 1) mod 1024, </w:t>
                  </w:r>
                </w:p>
                <w:p w14:paraId="5FF49522" w14:textId="77777777" w:rsidR="00B57166" w:rsidRDefault="00B57166" w:rsidP="007B3C66">
                  <w:pPr>
                    <w:pStyle w:val="CRCoverPage"/>
                    <w:spacing w:after="0"/>
                  </w:pPr>
                  <w:r>
                    <w:tab/>
                    <w:t>- where L is PTW length configured by upper layers.</w:t>
                  </w:r>
                </w:p>
              </w:tc>
              <w:tc>
                <w:tcPr>
                  <w:tcW w:w="3426" w:type="dxa"/>
                </w:tcPr>
                <w:p w14:paraId="450A32A9" w14:textId="77777777" w:rsidR="00B57166" w:rsidRDefault="00B57166" w:rsidP="007B3C66">
                  <w:pPr>
                    <w:pStyle w:val="CRCoverPage"/>
                    <w:spacing w:after="0"/>
                    <w:rPr>
                      <w:highlight w:val="magenta"/>
                    </w:rPr>
                  </w:pPr>
                  <w:r>
                    <w:t>Impact captured in 7.x</w:t>
                  </w:r>
                </w:p>
              </w:tc>
            </w:tr>
            <w:tr w:rsidR="00B57166" w14:paraId="01C807AF" w14:textId="77777777" w:rsidTr="00BC33A0">
              <w:trPr>
                <w:jc w:val="center"/>
              </w:trPr>
              <w:tc>
                <w:tcPr>
                  <w:tcW w:w="3426" w:type="dxa"/>
                </w:tcPr>
                <w:p w14:paraId="2CFD856D" w14:textId="77777777" w:rsidR="00B57166" w:rsidRDefault="00B57166" w:rsidP="007B3C66">
                  <w:pPr>
                    <w:pStyle w:val="CRCoverPage"/>
                    <w:spacing w:after="0"/>
                  </w:pPr>
                  <w:r>
                    <w:t xml:space="preserve">For RRC_IDLE UE, when </w:t>
                  </w:r>
                  <w:proofErr w:type="spellStart"/>
                  <w:r>
                    <w:t>eDRX</w:t>
                  </w:r>
                  <w:proofErr w:type="spellEnd"/>
                  <w:r>
                    <w:t xml:space="preserve"> cycle is no longer than 10.24s, T is determined by IDLE </w:t>
                  </w:r>
                  <w:proofErr w:type="spellStart"/>
                  <w:r>
                    <w:t>eDRX</w:t>
                  </w:r>
                  <w:proofErr w:type="spellEnd"/>
                  <w:r>
                    <w:t xml:space="preserve"> cycle. When </w:t>
                  </w:r>
                  <w:proofErr w:type="spellStart"/>
                  <w:r>
                    <w:t>eDRX</w:t>
                  </w:r>
                  <w:proofErr w:type="spellEnd"/>
                  <w:r>
                    <w:t xml:space="preserve"> cycle is longer than 10.24s, during the CN PTW, T is determined by the shortest of UE specific DRX cycle, if configured by upper layer, and default paging cycle.</w:t>
                  </w:r>
                </w:p>
              </w:tc>
              <w:tc>
                <w:tcPr>
                  <w:tcW w:w="3426" w:type="dxa"/>
                </w:tcPr>
                <w:p w14:paraId="14F478B9" w14:textId="77777777" w:rsidR="00B57166" w:rsidRDefault="00B57166" w:rsidP="007B3C66">
                  <w:pPr>
                    <w:pStyle w:val="CRCoverPage"/>
                    <w:spacing w:after="0"/>
                    <w:rPr>
                      <w:highlight w:val="magenta"/>
                    </w:rPr>
                  </w:pPr>
                  <w:r>
                    <w:t>Impact captured in 7.1</w:t>
                  </w:r>
                </w:p>
              </w:tc>
            </w:tr>
            <w:tr w:rsidR="00B57166" w14:paraId="36E7AA22" w14:textId="77777777" w:rsidTr="00BC33A0">
              <w:trPr>
                <w:jc w:val="center"/>
              </w:trPr>
              <w:tc>
                <w:tcPr>
                  <w:tcW w:w="3426" w:type="dxa"/>
                </w:tcPr>
                <w:p w14:paraId="71DB7A12" w14:textId="77777777" w:rsidR="00B57166" w:rsidRDefault="00B57166" w:rsidP="007B3C66">
                  <w:pPr>
                    <w:pStyle w:val="CRCoverPage"/>
                    <w:spacing w:after="0"/>
                  </w:pPr>
                  <w:r>
                    <w:t xml:space="preserve">For RRC_INACTIVE UE, when IDLE </w:t>
                  </w:r>
                  <w:proofErr w:type="spellStart"/>
                  <w:r>
                    <w:t>eDRX</w:t>
                  </w:r>
                  <w:proofErr w:type="spellEnd"/>
                  <w:r>
                    <w:t xml:space="preserve"> cycle is longer than 10.24s and Inactive </w:t>
                  </w:r>
                  <w:proofErr w:type="spellStart"/>
                  <w:r>
                    <w:t>eDRX</w:t>
                  </w:r>
                  <w:proofErr w:type="spellEnd"/>
                  <w:r>
                    <w:t xml:space="preserve"> cycle is not configured, during CN PTW, T is determined by the shortest of UE specific DRX cycle, if configured by upper layer, RAN paging cycle and default paging cycle.</w:t>
                  </w:r>
                </w:p>
              </w:tc>
              <w:tc>
                <w:tcPr>
                  <w:tcW w:w="3426" w:type="dxa"/>
                </w:tcPr>
                <w:p w14:paraId="0BE6F8E9" w14:textId="77777777" w:rsidR="00B57166" w:rsidRDefault="00B57166" w:rsidP="007B3C66">
                  <w:pPr>
                    <w:pStyle w:val="CRCoverPage"/>
                    <w:spacing w:after="0"/>
                    <w:rPr>
                      <w:highlight w:val="magenta"/>
                    </w:rPr>
                  </w:pPr>
                  <w:r>
                    <w:t>Impact captured in 7.1</w:t>
                  </w:r>
                </w:p>
              </w:tc>
            </w:tr>
            <w:tr w:rsidR="00B57166" w14:paraId="6ED6E1D6" w14:textId="77777777" w:rsidTr="00BC33A0">
              <w:trPr>
                <w:jc w:val="center"/>
              </w:trPr>
              <w:tc>
                <w:tcPr>
                  <w:tcW w:w="3426" w:type="dxa"/>
                </w:tcPr>
                <w:p w14:paraId="7076A9A0" w14:textId="77777777" w:rsidR="00B57166" w:rsidRDefault="00B57166" w:rsidP="007B3C66">
                  <w:pPr>
                    <w:pStyle w:val="CRCoverPage"/>
                    <w:spacing w:after="0"/>
                  </w:pPr>
                  <w:r>
                    <w:t xml:space="preserve">For RRC_INACTIVE UE, when IDLE </w:t>
                  </w:r>
                  <w:proofErr w:type="spellStart"/>
                  <w:r>
                    <w:t>eDRX</w:t>
                  </w:r>
                  <w:proofErr w:type="spellEnd"/>
                  <w:r>
                    <w:t xml:space="preserve"> cycle is longer than 10.24s and Inactive </w:t>
                  </w:r>
                  <w:proofErr w:type="spellStart"/>
                  <w:r>
                    <w:t>eDRX</w:t>
                  </w:r>
                  <w:proofErr w:type="spellEnd"/>
                  <w:r>
                    <w:t xml:space="preserve"> cycle is no longer than 10.24s, outside CN PTW, T is determined by INACTIVE </w:t>
                  </w:r>
                  <w:proofErr w:type="spellStart"/>
                  <w:r>
                    <w:t>eDRX</w:t>
                  </w:r>
                  <w:proofErr w:type="spellEnd"/>
                  <w:r>
                    <w:t xml:space="preserve"> cycle.</w:t>
                  </w:r>
                </w:p>
              </w:tc>
              <w:tc>
                <w:tcPr>
                  <w:tcW w:w="3426" w:type="dxa"/>
                </w:tcPr>
                <w:p w14:paraId="13563FB6" w14:textId="77777777" w:rsidR="00B57166" w:rsidRDefault="00B57166" w:rsidP="007B3C66">
                  <w:pPr>
                    <w:pStyle w:val="CRCoverPage"/>
                    <w:spacing w:after="0"/>
                    <w:rPr>
                      <w:highlight w:val="magenta"/>
                    </w:rPr>
                  </w:pPr>
                  <w:r>
                    <w:t>Impact captured in 7.1</w:t>
                  </w:r>
                </w:p>
              </w:tc>
            </w:tr>
            <w:tr w:rsidR="00B57166" w14:paraId="34DC38C3" w14:textId="77777777" w:rsidTr="00BC33A0">
              <w:trPr>
                <w:jc w:val="center"/>
              </w:trPr>
              <w:tc>
                <w:tcPr>
                  <w:tcW w:w="3426" w:type="dxa"/>
                </w:tcPr>
                <w:p w14:paraId="44A2BBD6" w14:textId="77777777" w:rsidR="00B57166" w:rsidRDefault="00B57166" w:rsidP="007B3C66">
                  <w:pPr>
                    <w:pStyle w:val="CRCoverPage"/>
                    <w:spacing w:after="0"/>
                  </w:pPr>
                  <w:r>
                    <w:t xml:space="preserve">RAN2 considers the configuration as an invalid case, where INACTIVE </w:t>
                  </w:r>
                  <w:proofErr w:type="spellStart"/>
                  <w:r>
                    <w:t>eDRX</w:t>
                  </w:r>
                  <w:proofErr w:type="spellEnd"/>
                  <w:r>
                    <w:t xml:space="preserve"> cycle is configured but IDLE </w:t>
                  </w:r>
                  <w:proofErr w:type="spellStart"/>
                  <w:r>
                    <w:t>eDRX</w:t>
                  </w:r>
                  <w:proofErr w:type="spellEnd"/>
                  <w:r>
                    <w:t xml:space="preserve"> cycle is not configured. FFS whether to capture this restriction in RAN2 spec.</w:t>
                  </w:r>
                </w:p>
              </w:tc>
              <w:tc>
                <w:tcPr>
                  <w:tcW w:w="3426" w:type="dxa"/>
                </w:tcPr>
                <w:p w14:paraId="320CEC91" w14:textId="77777777" w:rsidR="00B57166" w:rsidRDefault="00B57166" w:rsidP="007B3C66">
                  <w:pPr>
                    <w:pStyle w:val="CRCoverPage"/>
                    <w:spacing w:after="0"/>
                    <w:rPr>
                      <w:highlight w:val="magenta"/>
                    </w:rPr>
                  </w:pPr>
                  <w:r>
                    <w:t>No Impact</w:t>
                  </w:r>
                </w:p>
              </w:tc>
            </w:tr>
            <w:tr w:rsidR="00B57166" w14:paraId="74AE9DE6" w14:textId="77777777" w:rsidTr="00BC33A0">
              <w:trPr>
                <w:jc w:val="center"/>
              </w:trPr>
              <w:tc>
                <w:tcPr>
                  <w:tcW w:w="3426" w:type="dxa"/>
                </w:tcPr>
                <w:p w14:paraId="7F7A729E" w14:textId="77777777" w:rsidR="00B57166" w:rsidRDefault="00B57166" w:rsidP="007B3C66">
                  <w:pPr>
                    <w:pStyle w:val="CRCoverPage"/>
                    <w:spacing w:after="0"/>
                  </w:pPr>
                  <w:r>
                    <w:t xml:space="preserve">RAN2 considers the configuration as invalid case, where INACTIVE </w:t>
                  </w:r>
                  <w:proofErr w:type="spellStart"/>
                  <w:r>
                    <w:t>eDRX</w:t>
                  </w:r>
                  <w:proofErr w:type="spellEnd"/>
                  <w:r>
                    <w:t xml:space="preserve"> cycle is longer than IDLE </w:t>
                  </w:r>
                  <w:proofErr w:type="spellStart"/>
                  <w:r>
                    <w:t>eDRX</w:t>
                  </w:r>
                  <w:proofErr w:type="spellEnd"/>
                  <w:r>
                    <w:t xml:space="preserve"> cycle. FFS whether to capture this restriction in RAN2 spec.</w:t>
                  </w:r>
                </w:p>
              </w:tc>
              <w:tc>
                <w:tcPr>
                  <w:tcW w:w="3426" w:type="dxa"/>
                </w:tcPr>
                <w:p w14:paraId="178C192D" w14:textId="77777777" w:rsidR="00B57166" w:rsidRDefault="00B57166" w:rsidP="007B3C66">
                  <w:pPr>
                    <w:pStyle w:val="CRCoverPage"/>
                    <w:spacing w:after="0"/>
                    <w:rPr>
                      <w:highlight w:val="magenta"/>
                    </w:rPr>
                  </w:pPr>
                  <w:r>
                    <w:t>No Impact</w:t>
                  </w:r>
                </w:p>
              </w:tc>
            </w:tr>
            <w:tr w:rsidR="00B57166" w14:paraId="7CFF3763" w14:textId="77777777" w:rsidTr="00BC33A0">
              <w:trPr>
                <w:jc w:val="center"/>
              </w:trPr>
              <w:tc>
                <w:tcPr>
                  <w:tcW w:w="3426" w:type="dxa"/>
                </w:tcPr>
                <w:p w14:paraId="69EC767D" w14:textId="77777777" w:rsidR="00B57166" w:rsidRDefault="00B57166" w:rsidP="007B3C66">
                  <w:pPr>
                    <w:pStyle w:val="CRCoverPage"/>
                    <w:spacing w:after="0"/>
                  </w:pPr>
                  <w:r>
                    <w:t xml:space="preserve">The maximum PTW length is 40.96s when IDLE </w:t>
                  </w:r>
                  <w:proofErr w:type="spellStart"/>
                  <w:r>
                    <w:t>eDRX</w:t>
                  </w:r>
                  <w:proofErr w:type="spellEnd"/>
                  <w:r>
                    <w:t xml:space="preserve"> cycle is longer than 10.24s.</w:t>
                  </w:r>
                </w:p>
              </w:tc>
              <w:tc>
                <w:tcPr>
                  <w:tcW w:w="3426" w:type="dxa"/>
                </w:tcPr>
                <w:p w14:paraId="2F8A9604" w14:textId="77777777" w:rsidR="00B57166" w:rsidRDefault="00B57166" w:rsidP="007B3C66">
                  <w:pPr>
                    <w:pStyle w:val="CRCoverPage"/>
                    <w:spacing w:after="0"/>
                    <w:rPr>
                      <w:highlight w:val="magenta"/>
                    </w:rPr>
                  </w:pPr>
                  <w:r>
                    <w:t>No Impact</w:t>
                  </w:r>
                </w:p>
                <w:p w14:paraId="72A9F3E9" w14:textId="77777777" w:rsidR="00B57166" w:rsidRDefault="00B57166" w:rsidP="007B3C66">
                  <w:pPr>
                    <w:pStyle w:val="CRCoverPage"/>
                    <w:spacing w:after="0"/>
                    <w:rPr>
                      <w:highlight w:val="magenta"/>
                    </w:rPr>
                  </w:pPr>
                </w:p>
              </w:tc>
            </w:tr>
            <w:tr w:rsidR="00B57166" w14:paraId="356B4B42" w14:textId="77777777" w:rsidTr="00BC33A0">
              <w:trPr>
                <w:jc w:val="center"/>
              </w:trPr>
              <w:tc>
                <w:tcPr>
                  <w:tcW w:w="3426" w:type="dxa"/>
                </w:tcPr>
                <w:p w14:paraId="65FCDA02" w14:textId="77777777" w:rsidR="00B57166" w:rsidRDefault="00B57166" w:rsidP="007B3C66">
                  <w:pPr>
                    <w:pStyle w:val="CRCoverPage"/>
                    <w:spacing w:after="0"/>
                  </w:pPr>
                  <w:r>
                    <w:t xml:space="preserve">The minimum PTW length is 1.28s and the step length/granularity of PTW length is 1.28 when IDLE </w:t>
                  </w:r>
                  <w:proofErr w:type="spellStart"/>
                  <w:r>
                    <w:t>eDRX</w:t>
                  </w:r>
                  <w:proofErr w:type="spellEnd"/>
                  <w:r>
                    <w:t xml:space="preserve"> cycle is longer than 10.24s.</w:t>
                  </w:r>
                </w:p>
              </w:tc>
              <w:tc>
                <w:tcPr>
                  <w:tcW w:w="3426" w:type="dxa"/>
                </w:tcPr>
                <w:p w14:paraId="3044611C" w14:textId="77777777" w:rsidR="00B57166" w:rsidRDefault="00B57166" w:rsidP="007B3C66">
                  <w:pPr>
                    <w:pStyle w:val="CRCoverPage"/>
                    <w:spacing w:after="0"/>
                    <w:rPr>
                      <w:highlight w:val="magenta"/>
                    </w:rPr>
                  </w:pPr>
                  <w:r>
                    <w:t>No Impact</w:t>
                  </w:r>
                </w:p>
                <w:p w14:paraId="4A4E359B" w14:textId="77777777" w:rsidR="00B57166" w:rsidRDefault="00B57166" w:rsidP="007B3C66">
                  <w:pPr>
                    <w:pStyle w:val="CRCoverPage"/>
                    <w:spacing w:after="0"/>
                    <w:rPr>
                      <w:highlight w:val="magenta"/>
                    </w:rPr>
                  </w:pPr>
                </w:p>
              </w:tc>
            </w:tr>
            <w:tr w:rsidR="00B57166" w14:paraId="490AEFF6" w14:textId="77777777" w:rsidTr="00BC33A0">
              <w:trPr>
                <w:jc w:val="center"/>
              </w:trPr>
              <w:tc>
                <w:tcPr>
                  <w:tcW w:w="3426" w:type="dxa"/>
                </w:tcPr>
                <w:p w14:paraId="7032F58C" w14:textId="77777777" w:rsidR="00B57166" w:rsidRDefault="00B57166" w:rsidP="007B3C66">
                  <w:pPr>
                    <w:pStyle w:val="CRCoverPage"/>
                    <w:spacing w:after="0"/>
                  </w:pPr>
                  <w:r>
                    <w:lastRenderedPageBreak/>
                    <w:t xml:space="preserve">Introduce an additional new IE for INACTIVE </w:t>
                  </w:r>
                  <w:proofErr w:type="spellStart"/>
                  <w:r>
                    <w:t>eDRX</w:t>
                  </w:r>
                  <w:proofErr w:type="spellEnd"/>
                  <w:r>
                    <w:t xml:space="preserve"> to contain all values of INACTIVE </w:t>
                  </w:r>
                  <w:proofErr w:type="spellStart"/>
                  <w:r>
                    <w:t>eDRX</w:t>
                  </w:r>
                  <w:proofErr w:type="spellEnd"/>
                  <w:r>
                    <w:t xml:space="preserve"> cycles (also include values &gt;10.24, if agreed in future).</w:t>
                  </w:r>
                </w:p>
              </w:tc>
              <w:tc>
                <w:tcPr>
                  <w:tcW w:w="3426" w:type="dxa"/>
                </w:tcPr>
                <w:p w14:paraId="6E02DC24" w14:textId="77777777" w:rsidR="00B57166" w:rsidRDefault="00B57166" w:rsidP="007B3C66">
                  <w:pPr>
                    <w:pStyle w:val="CRCoverPage"/>
                    <w:spacing w:after="0"/>
                    <w:rPr>
                      <w:highlight w:val="magenta"/>
                    </w:rPr>
                  </w:pPr>
                  <w:r>
                    <w:t>No Impact</w:t>
                  </w:r>
                </w:p>
                <w:p w14:paraId="7EC43AA6" w14:textId="77777777" w:rsidR="00B57166" w:rsidRDefault="00B57166" w:rsidP="007B3C66">
                  <w:pPr>
                    <w:pStyle w:val="CRCoverPage"/>
                    <w:spacing w:after="0"/>
                    <w:rPr>
                      <w:highlight w:val="magenta"/>
                    </w:rPr>
                  </w:pPr>
                </w:p>
              </w:tc>
            </w:tr>
            <w:tr w:rsidR="00B57166" w14:paraId="48234B23" w14:textId="77777777" w:rsidTr="00BC33A0">
              <w:trPr>
                <w:jc w:val="center"/>
              </w:trPr>
              <w:tc>
                <w:tcPr>
                  <w:tcW w:w="3426" w:type="dxa"/>
                </w:tcPr>
                <w:p w14:paraId="43A47B5F" w14:textId="77777777" w:rsidR="00B57166" w:rsidRDefault="00B57166" w:rsidP="007B3C66">
                  <w:pPr>
                    <w:pStyle w:val="CRCoverPage"/>
                    <w:spacing w:after="0"/>
                  </w:pPr>
                  <w:r>
                    <w:t xml:space="preserve">For RRC_INACTIVE UE, when IDLE </w:t>
                  </w:r>
                  <w:proofErr w:type="spellStart"/>
                  <w:r>
                    <w:t>eDRX</w:t>
                  </w:r>
                  <w:proofErr w:type="spellEnd"/>
                  <w:r>
                    <w:t xml:space="preserve"> cycle is no longer than 10.24s and INACTIVE </w:t>
                  </w:r>
                  <w:proofErr w:type="spellStart"/>
                  <w:r>
                    <w:t>eDRX</w:t>
                  </w:r>
                  <w:proofErr w:type="spellEnd"/>
                  <w:r>
                    <w:t xml:space="preserve"> cycle is no longer than 10.24s, T is determined by the shortest of IDLE </w:t>
                  </w:r>
                  <w:proofErr w:type="spellStart"/>
                  <w:r>
                    <w:t>eDRX</w:t>
                  </w:r>
                  <w:proofErr w:type="spellEnd"/>
                  <w:r>
                    <w:t xml:space="preserve"> cycle and INACTIVE </w:t>
                  </w:r>
                  <w:proofErr w:type="spellStart"/>
                  <w:r>
                    <w:t>eDRX</w:t>
                  </w:r>
                  <w:proofErr w:type="spellEnd"/>
                  <w:r>
                    <w:t xml:space="preserve"> cycle.</w:t>
                  </w:r>
                </w:p>
              </w:tc>
              <w:tc>
                <w:tcPr>
                  <w:tcW w:w="3426" w:type="dxa"/>
                </w:tcPr>
                <w:p w14:paraId="181DBE89" w14:textId="77777777" w:rsidR="00B57166" w:rsidRDefault="00B57166" w:rsidP="007B3C66">
                  <w:pPr>
                    <w:pStyle w:val="CRCoverPage"/>
                    <w:spacing w:after="0"/>
                    <w:rPr>
                      <w:highlight w:val="magenta"/>
                    </w:rPr>
                  </w:pPr>
                  <w:r>
                    <w:t>Impact captured in 7.1</w:t>
                  </w:r>
                </w:p>
              </w:tc>
            </w:tr>
            <w:tr w:rsidR="00B57166" w14:paraId="381D1499" w14:textId="77777777" w:rsidTr="00BC33A0">
              <w:trPr>
                <w:jc w:val="center"/>
              </w:trPr>
              <w:tc>
                <w:tcPr>
                  <w:tcW w:w="3426" w:type="dxa"/>
                </w:tcPr>
                <w:p w14:paraId="0D064E7E" w14:textId="77777777" w:rsidR="00B57166" w:rsidRDefault="00B57166" w:rsidP="007B3C66">
                  <w:pPr>
                    <w:pStyle w:val="CRCoverPage"/>
                    <w:spacing w:after="0"/>
                  </w:pPr>
                  <w:r>
                    <w:t xml:space="preserve">For RRC_INACTIVE UE, when IDLE </w:t>
                  </w:r>
                  <w:proofErr w:type="spellStart"/>
                  <w:r>
                    <w:t>eDRX</w:t>
                  </w:r>
                  <w:proofErr w:type="spellEnd"/>
                  <w:r>
                    <w:t xml:space="preserve"> cycle is longer than 10.24s and INACTIVE </w:t>
                  </w:r>
                  <w:proofErr w:type="spellStart"/>
                  <w:r>
                    <w:t>eDRX</w:t>
                  </w:r>
                  <w:proofErr w:type="spellEnd"/>
                  <w:r>
                    <w:t xml:space="preserve"> cycle is no longer than 10.24s, during CN PTW, T is determined by the shortest of UE specific DRX cycle, if configured by upper layer, INACTIVE </w:t>
                  </w:r>
                  <w:proofErr w:type="spellStart"/>
                  <w:r>
                    <w:t>eDRX</w:t>
                  </w:r>
                  <w:proofErr w:type="spellEnd"/>
                  <w:r>
                    <w:t xml:space="preserve"> cycle and default paging cycle.</w:t>
                  </w:r>
                </w:p>
              </w:tc>
              <w:tc>
                <w:tcPr>
                  <w:tcW w:w="3426" w:type="dxa"/>
                </w:tcPr>
                <w:p w14:paraId="45FDE3E8" w14:textId="77777777" w:rsidR="00B57166" w:rsidRDefault="00B57166" w:rsidP="007B3C66">
                  <w:pPr>
                    <w:pStyle w:val="CRCoverPage"/>
                    <w:spacing w:after="0"/>
                    <w:rPr>
                      <w:highlight w:val="magenta"/>
                    </w:rPr>
                  </w:pPr>
                  <w:r>
                    <w:t>Impact captured in 7.1</w:t>
                  </w:r>
                </w:p>
              </w:tc>
            </w:tr>
            <w:tr w:rsidR="00B57166" w14:paraId="108C226D" w14:textId="77777777" w:rsidTr="00BC33A0">
              <w:trPr>
                <w:jc w:val="center"/>
              </w:trPr>
              <w:tc>
                <w:tcPr>
                  <w:tcW w:w="3426" w:type="dxa"/>
                </w:tcPr>
                <w:p w14:paraId="4EABF8D7" w14:textId="77777777" w:rsidR="00B57166" w:rsidRDefault="00B57166" w:rsidP="007B3C66">
                  <w:pPr>
                    <w:pStyle w:val="CRCoverPage"/>
                    <w:spacing w:after="0"/>
                  </w:pPr>
                  <w:proofErr w:type="spellStart"/>
                  <w:r>
                    <w:t>eDRX</w:t>
                  </w:r>
                  <w:proofErr w:type="spellEnd"/>
                  <w:r>
                    <w:t xml:space="preserve"> feature is optional for any UE (including </w:t>
                  </w:r>
                  <w:proofErr w:type="spellStart"/>
                  <w:r>
                    <w:t>RedCap</w:t>
                  </w:r>
                  <w:proofErr w:type="spellEnd"/>
                  <w:r>
                    <w:t xml:space="preserve"> and non-</w:t>
                  </w:r>
                  <w:proofErr w:type="spellStart"/>
                  <w:r>
                    <w:t>RedCap</w:t>
                  </w:r>
                  <w:proofErr w:type="spellEnd"/>
                  <w:r>
                    <w:t xml:space="preserve"> UEs).</w:t>
                  </w:r>
                </w:p>
              </w:tc>
              <w:tc>
                <w:tcPr>
                  <w:tcW w:w="3426" w:type="dxa"/>
                </w:tcPr>
                <w:p w14:paraId="36761FFB" w14:textId="77777777" w:rsidR="00B57166" w:rsidRDefault="00B57166" w:rsidP="007B3C66">
                  <w:pPr>
                    <w:pStyle w:val="CRCoverPage"/>
                    <w:spacing w:after="0"/>
                    <w:rPr>
                      <w:highlight w:val="magenta"/>
                    </w:rPr>
                  </w:pPr>
                  <w:r>
                    <w:t>No Impact</w:t>
                  </w:r>
                </w:p>
                <w:p w14:paraId="6CB5ABC9" w14:textId="77777777" w:rsidR="00B57166" w:rsidRDefault="00B57166" w:rsidP="007B3C66">
                  <w:pPr>
                    <w:pStyle w:val="CRCoverPage"/>
                    <w:spacing w:after="0"/>
                    <w:rPr>
                      <w:highlight w:val="magenta"/>
                    </w:rPr>
                  </w:pPr>
                </w:p>
              </w:tc>
            </w:tr>
            <w:tr w:rsidR="00B57166" w14:paraId="3069AC14" w14:textId="77777777" w:rsidTr="00BC33A0">
              <w:trPr>
                <w:jc w:val="center"/>
              </w:trPr>
              <w:tc>
                <w:tcPr>
                  <w:tcW w:w="3426" w:type="dxa"/>
                </w:tcPr>
                <w:p w14:paraId="6B11725B" w14:textId="77777777" w:rsidR="00B57166" w:rsidRDefault="00B57166" w:rsidP="007B3C66">
                  <w:pPr>
                    <w:pStyle w:val="CRCoverPage"/>
                    <w:spacing w:after="0"/>
                  </w:pPr>
                  <w:proofErr w:type="spellStart"/>
                  <w:r>
                    <w:t>eDRX</w:t>
                  </w:r>
                  <w:proofErr w:type="spellEnd"/>
                  <w:r>
                    <w:t xml:space="preserve"> is optional for any </w:t>
                  </w:r>
                  <w:proofErr w:type="spellStart"/>
                  <w:r>
                    <w:t>gNB</w:t>
                  </w:r>
                  <w:proofErr w:type="spellEnd"/>
                  <w:r>
                    <w:t xml:space="preserve"> (either supporting </w:t>
                  </w:r>
                  <w:proofErr w:type="spellStart"/>
                  <w:r>
                    <w:t>RedCap</w:t>
                  </w:r>
                  <w:proofErr w:type="spellEnd"/>
                  <w:r>
                    <w:t xml:space="preserve"> or not), which means it is up to </w:t>
                  </w:r>
                  <w:proofErr w:type="spellStart"/>
                  <w:r>
                    <w:t>gNB</w:t>
                  </w:r>
                  <w:proofErr w:type="spellEnd"/>
                  <w:r>
                    <w:t xml:space="preserve"> implementation whether to support </w:t>
                  </w:r>
                  <w:proofErr w:type="spellStart"/>
                  <w:r>
                    <w:t>eDRX</w:t>
                  </w:r>
                  <w:proofErr w:type="spellEnd"/>
                </w:p>
              </w:tc>
              <w:tc>
                <w:tcPr>
                  <w:tcW w:w="3426" w:type="dxa"/>
                </w:tcPr>
                <w:p w14:paraId="175D0732" w14:textId="77777777" w:rsidR="00B57166" w:rsidRDefault="00B57166" w:rsidP="007B3C66">
                  <w:pPr>
                    <w:pStyle w:val="CRCoverPage"/>
                    <w:spacing w:after="0"/>
                    <w:rPr>
                      <w:highlight w:val="magenta"/>
                    </w:rPr>
                  </w:pPr>
                  <w:r>
                    <w:t>No Impact</w:t>
                  </w:r>
                </w:p>
                <w:p w14:paraId="66E9BFA3" w14:textId="77777777" w:rsidR="00B57166" w:rsidRDefault="00B57166" w:rsidP="007B3C66">
                  <w:pPr>
                    <w:pStyle w:val="CRCoverPage"/>
                    <w:spacing w:after="0"/>
                    <w:rPr>
                      <w:highlight w:val="magenta"/>
                    </w:rPr>
                  </w:pPr>
                </w:p>
              </w:tc>
            </w:tr>
            <w:tr w:rsidR="00B57166" w14:paraId="7A4C6320" w14:textId="77777777" w:rsidTr="00BC33A0">
              <w:trPr>
                <w:jc w:val="center"/>
              </w:trPr>
              <w:tc>
                <w:tcPr>
                  <w:tcW w:w="3426" w:type="dxa"/>
                </w:tcPr>
                <w:p w14:paraId="60FB4944" w14:textId="77777777" w:rsidR="00B57166" w:rsidRDefault="00B57166" w:rsidP="007B3C66">
                  <w:pPr>
                    <w:pStyle w:val="CRCoverPage"/>
                    <w:spacing w:after="0"/>
                  </w:pPr>
                  <w:r>
                    <w:t xml:space="preserve">When IDLE </w:t>
                  </w:r>
                  <w:proofErr w:type="spellStart"/>
                  <w:r>
                    <w:t>eDRX</w:t>
                  </w:r>
                  <w:proofErr w:type="spellEnd"/>
                  <w:r>
                    <w:t xml:space="preserve"> cycle is longer than 10.24s, CN </w:t>
                  </w:r>
                  <w:proofErr w:type="spellStart"/>
                  <w:r>
                    <w:t>PTW_start</w:t>
                  </w:r>
                  <w:proofErr w:type="spellEnd"/>
                  <w:r>
                    <w:t xml:space="preserve"> calculation formula defined in LTE is re-used as the baseline, as below. FFS whether CN </w:t>
                  </w:r>
                  <w:proofErr w:type="spellStart"/>
                  <w:r>
                    <w:t>PTW_start</w:t>
                  </w:r>
                  <w:proofErr w:type="spellEnd"/>
                  <w:r>
                    <w:t xml:space="preserve"> position could be configurable by network and in case which node decides the N value. Note: this formula would be revisited if INACTIVE </w:t>
                  </w:r>
                  <w:proofErr w:type="spellStart"/>
                  <w:r>
                    <w:t>eDRX</w:t>
                  </w:r>
                  <w:proofErr w:type="spellEnd"/>
                  <w:r>
                    <w:t xml:space="preserve"> cycle can be above 10.24s</w:t>
                  </w:r>
                </w:p>
                <w:p w14:paraId="233692EA" w14:textId="77777777" w:rsidR="00B57166" w:rsidRDefault="00B57166" w:rsidP="007B3C66">
                  <w:pPr>
                    <w:pStyle w:val="CRCoverPage"/>
                    <w:spacing w:after="0"/>
                  </w:pPr>
                  <w:proofErr w:type="spellStart"/>
                  <w:r>
                    <w:t>PTW_start</w:t>
                  </w:r>
                  <w:proofErr w:type="spellEnd"/>
                  <w:r>
                    <w:t xml:space="preserve"> denotes the first radio frame of the PH that is part of the PTW and has SFN satisfying the following equation:</w:t>
                  </w:r>
                </w:p>
                <w:p w14:paraId="7FAEF358" w14:textId="77777777" w:rsidR="00B57166" w:rsidRDefault="00B57166" w:rsidP="007B3C66">
                  <w:pPr>
                    <w:pStyle w:val="CRCoverPage"/>
                    <w:spacing w:after="0"/>
                  </w:pPr>
                  <w:r>
                    <w:t xml:space="preserve">SFN = 1024/N* </w:t>
                  </w:r>
                  <w:proofErr w:type="spellStart"/>
                  <w:r>
                    <w:t>ieDRX</w:t>
                  </w:r>
                  <w:proofErr w:type="spellEnd"/>
                  <w:r>
                    <w:t>, where</w:t>
                  </w:r>
                </w:p>
                <w:p w14:paraId="75BA7D16" w14:textId="77777777" w:rsidR="00B57166" w:rsidRDefault="00B57166" w:rsidP="007B3C66">
                  <w:pPr>
                    <w:pStyle w:val="CRCoverPage"/>
                    <w:spacing w:after="0"/>
                  </w:pPr>
                  <w:proofErr w:type="spellStart"/>
                  <w:r>
                    <w:t>ieDRX</w:t>
                  </w:r>
                  <w:proofErr w:type="spellEnd"/>
                  <w:r>
                    <w:t xml:space="preserve"> = floor(UE_ID_H /</w:t>
                  </w:r>
                  <w:proofErr w:type="spellStart"/>
                  <w:r>
                    <w:t>TeDRX,H</w:t>
                  </w:r>
                  <w:proofErr w:type="spellEnd"/>
                  <w:r>
                    <w:t>) mod N</w:t>
                  </w:r>
                </w:p>
                <w:p w14:paraId="0E5DBA98" w14:textId="77777777" w:rsidR="00B57166" w:rsidRDefault="00B57166" w:rsidP="007B3C66">
                  <w:pPr>
                    <w:pStyle w:val="CRCoverPage"/>
                    <w:spacing w:after="0"/>
                  </w:pPr>
                  <w:r>
                    <w:t>FFS N = 4 or 8, FFS if N can take other values</w:t>
                  </w:r>
                </w:p>
              </w:tc>
              <w:tc>
                <w:tcPr>
                  <w:tcW w:w="3426" w:type="dxa"/>
                </w:tcPr>
                <w:p w14:paraId="3CCC079A" w14:textId="77777777" w:rsidR="00B57166" w:rsidRDefault="00B57166" w:rsidP="007B3C66">
                  <w:pPr>
                    <w:pStyle w:val="CRCoverPage"/>
                    <w:spacing w:after="0"/>
                    <w:rPr>
                      <w:highlight w:val="magenta"/>
                    </w:rPr>
                  </w:pPr>
                  <w:r>
                    <w:t>Impact captured in 7.1 and 7.x</w:t>
                  </w:r>
                </w:p>
              </w:tc>
            </w:tr>
            <w:tr w:rsidR="00B57166" w14:paraId="400F0E9B" w14:textId="77777777" w:rsidTr="00BC33A0">
              <w:trPr>
                <w:jc w:val="center"/>
              </w:trPr>
              <w:tc>
                <w:tcPr>
                  <w:tcW w:w="3426" w:type="dxa"/>
                </w:tcPr>
                <w:p w14:paraId="5F83CE11" w14:textId="77777777" w:rsidR="00B57166" w:rsidRDefault="00B57166" w:rsidP="007B3C66">
                  <w:pPr>
                    <w:pStyle w:val="CRCoverPage"/>
                    <w:spacing w:after="0"/>
                  </w:pPr>
                  <w:r>
                    <w:t xml:space="preserve">For RRC_INACTIVE UE, when IDLE </w:t>
                  </w:r>
                  <w:proofErr w:type="spellStart"/>
                  <w:r>
                    <w:t>eDRX</w:t>
                  </w:r>
                  <w:proofErr w:type="spellEnd"/>
                  <w:r>
                    <w:t xml:space="preserve"> cycle is no longer than 10.24s and INACTIVE </w:t>
                  </w:r>
                  <w:proofErr w:type="spellStart"/>
                  <w:r>
                    <w:t>eDRX</w:t>
                  </w:r>
                  <w:proofErr w:type="spellEnd"/>
                  <w:r>
                    <w:t xml:space="preserve"> cycle is not configured, FFS which option below is adopted for paging monitoring:</w:t>
                  </w:r>
                </w:p>
                <w:p w14:paraId="5E853D5D" w14:textId="77777777" w:rsidR="00B57166" w:rsidRDefault="00B57166" w:rsidP="007B3C66">
                  <w:pPr>
                    <w:pStyle w:val="CRCoverPage"/>
                    <w:spacing w:after="0"/>
                  </w:pPr>
                  <w:r>
                    <w:tab/>
                    <w:t xml:space="preserve">Option 1: T is determined by the shortest of RAN paging cycle, IDLE </w:t>
                  </w:r>
                  <w:proofErr w:type="spellStart"/>
                  <w:r>
                    <w:t>eDRX</w:t>
                  </w:r>
                  <w:proofErr w:type="spellEnd"/>
                  <w:r>
                    <w:t xml:space="preserve"> cycle, and default paging cycle.</w:t>
                  </w:r>
                </w:p>
                <w:p w14:paraId="388FF4CC" w14:textId="77777777" w:rsidR="00B57166" w:rsidRDefault="00B57166" w:rsidP="007B3C66">
                  <w:pPr>
                    <w:pStyle w:val="CRCoverPage"/>
                    <w:spacing w:after="0"/>
                  </w:pPr>
                  <w:r>
                    <w:lastRenderedPageBreak/>
                    <w:tab/>
                    <w:t xml:space="preserve">Option 2: T is determined by the shortest of RAN paging cycle and IDLE </w:t>
                  </w:r>
                  <w:proofErr w:type="spellStart"/>
                  <w:r>
                    <w:t>eDRX</w:t>
                  </w:r>
                  <w:proofErr w:type="spellEnd"/>
                  <w:r>
                    <w:t xml:space="preserve"> cycle</w:t>
                  </w:r>
                </w:p>
              </w:tc>
              <w:tc>
                <w:tcPr>
                  <w:tcW w:w="3426" w:type="dxa"/>
                </w:tcPr>
                <w:p w14:paraId="05AF120D" w14:textId="77777777" w:rsidR="00B57166" w:rsidRDefault="00B57166" w:rsidP="007B3C66">
                  <w:pPr>
                    <w:pStyle w:val="CRCoverPage"/>
                    <w:spacing w:after="0"/>
                    <w:rPr>
                      <w:highlight w:val="magenta"/>
                    </w:rPr>
                  </w:pPr>
                  <w:r>
                    <w:lastRenderedPageBreak/>
                    <w:t>No Impact</w:t>
                  </w:r>
                </w:p>
                <w:p w14:paraId="28542B54" w14:textId="77777777" w:rsidR="00B57166" w:rsidRDefault="00B57166" w:rsidP="007B3C66">
                  <w:pPr>
                    <w:pStyle w:val="CRCoverPage"/>
                    <w:spacing w:after="0"/>
                    <w:rPr>
                      <w:highlight w:val="magenta"/>
                    </w:rPr>
                  </w:pPr>
                </w:p>
              </w:tc>
            </w:tr>
            <w:tr w:rsidR="00B57166" w14:paraId="593CF696" w14:textId="77777777" w:rsidTr="00BC33A0">
              <w:trPr>
                <w:jc w:val="center"/>
              </w:trPr>
              <w:tc>
                <w:tcPr>
                  <w:tcW w:w="3426" w:type="dxa"/>
                </w:tcPr>
                <w:p w14:paraId="1CB02907" w14:textId="77777777" w:rsidR="00B57166" w:rsidRDefault="00B57166" w:rsidP="007B3C66">
                  <w:pPr>
                    <w:pStyle w:val="CRCoverPage"/>
                    <w:spacing w:after="0"/>
                  </w:pPr>
                  <w:r>
                    <w:t xml:space="preserve">For RRC_INACTIVE UE, when IDLE </w:t>
                  </w:r>
                  <w:proofErr w:type="spellStart"/>
                  <w:r>
                    <w:t>eDRX</w:t>
                  </w:r>
                  <w:proofErr w:type="spellEnd"/>
                  <w:r>
                    <w:t xml:space="preserve"> cycle is longer than 10.24s and INACTIVE </w:t>
                  </w:r>
                  <w:proofErr w:type="spellStart"/>
                  <w:r>
                    <w:t>eDRX</w:t>
                  </w:r>
                  <w:proofErr w:type="spellEnd"/>
                  <w:r>
                    <w:t xml:space="preserve"> cycle is not configured, outside CN PTW, FFS which option below is adopted for paging monitoring:</w:t>
                  </w:r>
                </w:p>
                <w:p w14:paraId="2D22A76B" w14:textId="77777777" w:rsidR="00B57166" w:rsidRDefault="00B57166" w:rsidP="007B3C66">
                  <w:pPr>
                    <w:pStyle w:val="CRCoverPage"/>
                    <w:spacing w:after="0"/>
                  </w:pPr>
                  <w:r>
                    <w:tab/>
                    <w:t>Option 1: T is determined by the shortest of RAN paging cycle and default paging cycle.</w:t>
                  </w:r>
                </w:p>
                <w:p w14:paraId="257D7E5A" w14:textId="77777777" w:rsidR="00B57166" w:rsidRDefault="00B57166" w:rsidP="007B3C66">
                  <w:pPr>
                    <w:pStyle w:val="CRCoverPage"/>
                    <w:spacing w:after="0"/>
                  </w:pPr>
                  <w:r>
                    <w:tab/>
                    <w:t>Option 2: T is determined by RAN paging cycle.</w:t>
                  </w:r>
                </w:p>
              </w:tc>
              <w:tc>
                <w:tcPr>
                  <w:tcW w:w="3426" w:type="dxa"/>
                </w:tcPr>
                <w:p w14:paraId="5A650B4D" w14:textId="77777777" w:rsidR="00B57166" w:rsidRDefault="00B57166" w:rsidP="007B3C66">
                  <w:pPr>
                    <w:pStyle w:val="CRCoverPage"/>
                    <w:spacing w:after="0"/>
                    <w:rPr>
                      <w:highlight w:val="magenta"/>
                    </w:rPr>
                  </w:pPr>
                  <w:r>
                    <w:t>No Impact yet due to FFS.</w:t>
                  </w:r>
                </w:p>
                <w:p w14:paraId="716F632F" w14:textId="77777777" w:rsidR="00B57166" w:rsidRDefault="00B57166" w:rsidP="007B3C66">
                  <w:pPr>
                    <w:pStyle w:val="CRCoverPage"/>
                    <w:spacing w:after="0"/>
                    <w:rPr>
                      <w:highlight w:val="magenta"/>
                    </w:rPr>
                  </w:pPr>
                </w:p>
              </w:tc>
            </w:tr>
            <w:tr w:rsidR="00B57166" w14:paraId="5E70493F" w14:textId="77777777" w:rsidTr="00BC33A0">
              <w:trPr>
                <w:jc w:val="center"/>
              </w:trPr>
              <w:tc>
                <w:tcPr>
                  <w:tcW w:w="3426" w:type="dxa"/>
                </w:tcPr>
                <w:p w14:paraId="12CCC3B8" w14:textId="77777777" w:rsidR="00B57166" w:rsidRDefault="00B57166" w:rsidP="007B3C66">
                  <w:pPr>
                    <w:pStyle w:val="CRCoverPage"/>
                    <w:spacing w:after="0"/>
                  </w:pPr>
                  <w:r>
                    <w:t>Do not introduce nor reuse not-at-cell-edge threshold for R17 RRC_CONNECTED UEs.</w:t>
                  </w:r>
                </w:p>
              </w:tc>
              <w:tc>
                <w:tcPr>
                  <w:tcW w:w="3426" w:type="dxa"/>
                </w:tcPr>
                <w:p w14:paraId="547D1A8C" w14:textId="77777777" w:rsidR="00B57166" w:rsidRDefault="00B57166" w:rsidP="007B3C66">
                  <w:pPr>
                    <w:pStyle w:val="CRCoverPage"/>
                    <w:spacing w:after="0"/>
                  </w:pPr>
                  <w:r>
                    <w:t>No impact</w:t>
                  </w:r>
                </w:p>
              </w:tc>
            </w:tr>
            <w:tr w:rsidR="00B57166" w14:paraId="7F461BFD" w14:textId="77777777" w:rsidTr="00BC33A0">
              <w:trPr>
                <w:jc w:val="center"/>
              </w:trPr>
              <w:tc>
                <w:tcPr>
                  <w:tcW w:w="3426" w:type="dxa"/>
                </w:tcPr>
                <w:p w14:paraId="14B6CE4E" w14:textId="77777777" w:rsidR="00B57166" w:rsidRDefault="00B57166" w:rsidP="007B3C66">
                  <w:pPr>
                    <w:pStyle w:val="CRCoverPage"/>
                    <w:spacing w:after="0"/>
                  </w:pPr>
                  <w:r>
                    <w:t>Do not introduce beam change based criterion in Rel-17.</w:t>
                  </w:r>
                </w:p>
              </w:tc>
              <w:tc>
                <w:tcPr>
                  <w:tcW w:w="3426" w:type="dxa"/>
                </w:tcPr>
                <w:p w14:paraId="441546B3" w14:textId="77777777" w:rsidR="00B57166" w:rsidRDefault="00B57166" w:rsidP="007B3C66">
                  <w:pPr>
                    <w:pStyle w:val="CRCoverPage"/>
                    <w:spacing w:after="0"/>
                  </w:pPr>
                  <w:r>
                    <w:t>No impact</w:t>
                  </w:r>
                </w:p>
              </w:tc>
            </w:tr>
            <w:tr w:rsidR="00B57166" w14:paraId="55FEC4D9" w14:textId="77777777" w:rsidTr="00BC33A0">
              <w:trPr>
                <w:jc w:val="center"/>
              </w:trPr>
              <w:tc>
                <w:tcPr>
                  <w:tcW w:w="3426" w:type="dxa"/>
                </w:tcPr>
                <w:p w14:paraId="3FACA661" w14:textId="77777777" w:rsidR="00B57166" w:rsidRDefault="00B57166" w:rsidP="007B3C66">
                  <w:pPr>
                    <w:pStyle w:val="CRCoverPage"/>
                    <w:spacing w:after="0"/>
                  </w:pPr>
                  <w:r>
                    <w:t xml:space="preserve">The network provides the configuration of stationarity criterion to the UE via dedicated signalling (e.g. </w:t>
                  </w:r>
                  <w:proofErr w:type="spellStart"/>
                  <w:r>
                    <w:t>RRCReconfiguration</w:t>
                  </w:r>
                  <w:proofErr w:type="spellEnd"/>
                  <w:r>
                    <w:t xml:space="preserve"> message) in RRC_CONNECTED.</w:t>
                  </w:r>
                </w:p>
              </w:tc>
              <w:tc>
                <w:tcPr>
                  <w:tcW w:w="3426" w:type="dxa"/>
                </w:tcPr>
                <w:p w14:paraId="5D77BF9D" w14:textId="77777777" w:rsidR="00B57166" w:rsidRDefault="00B57166" w:rsidP="007B3C66">
                  <w:pPr>
                    <w:pStyle w:val="CRCoverPage"/>
                    <w:spacing w:after="0"/>
                  </w:pPr>
                  <w:r>
                    <w:t>No impact</w:t>
                  </w:r>
                </w:p>
              </w:tc>
            </w:tr>
            <w:tr w:rsidR="00B57166" w14:paraId="29AE219D" w14:textId="77777777" w:rsidTr="00BC33A0">
              <w:trPr>
                <w:jc w:val="center"/>
              </w:trPr>
              <w:tc>
                <w:tcPr>
                  <w:tcW w:w="3426" w:type="dxa"/>
                </w:tcPr>
                <w:p w14:paraId="29D2985E" w14:textId="77777777" w:rsidR="00B57166" w:rsidRDefault="00B57166" w:rsidP="007B3C66">
                  <w:pPr>
                    <w:pStyle w:val="CRCoverPage"/>
                    <w:spacing w:after="0"/>
                  </w:pPr>
                  <w:r>
                    <w:t>Send LS to RAN4 to inform RAN2 conclusions for RRM relaxation.</w:t>
                  </w:r>
                </w:p>
              </w:tc>
              <w:tc>
                <w:tcPr>
                  <w:tcW w:w="3426" w:type="dxa"/>
                </w:tcPr>
                <w:p w14:paraId="0F2C1855" w14:textId="77777777" w:rsidR="00B57166" w:rsidRDefault="00B57166" w:rsidP="007B3C66">
                  <w:pPr>
                    <w:pStyle w:val="CRCoverPage"/>
                    <w:spacing w:after="0"/>
                  </w:pPr>
                  <w:r>
                    <w:t>No impact</w:t>
                  </w:r>
                </w:p>
              </w:tc>
            </w:tr>
            <w:tr w:rsidR="00B57166" w14:paraId="1447EB22" w14:textId="77777777" w:rsidTr="00BC33A0">
              <w:trPr>
                <w:jc w:val="center"/>
              </w:trPr>
              <w:tc>
                <w:tcPr>
                  <w:tcW w:w="3426" w:type="dxa"/>
                </w:tcPr>
                <w:p w14:paraId="184C485F" w14:textId="77777777" w:rsidR="00B57166" w:rsidRDefault="00B57166" w:rsidP="007B3C66">
                  <w:pPr>
                    <w:pStyle w:val="CRCoverPage"/>
                    <w:spacing w:after="0"/>
                  </w:pPr>
                  <w:r>
                    <w:t>The LS to RAN4 includes the agreed RAN2 conclusions and “For RRC_IDLE/INACTIVE, RAN4 is asked to study and define corresponding R17 RRM relaxation method” .</w:t>
                  </w:r>
                </w:p>
              </w:tc>
              <w:tc>
                <w:tcPr>
                  <w:tcW w:w="3426" w:type="dxa"/>
                </w:tcPr>
                <w:p w14:paraId="4181312A" w14:textId="77777777" w:rsidR="00B57166" w:rsidRDefault="00B57166" w:rsidP="007B3C66">
                  <w:pPr>
                    <w:pStyle w:val="CRCoverPage"/>
                    <w:spacing w:after="0"/>
                  </w:pPr>
                  <w:r>
                    <w:t>No impact</w:t>
                  </w:r>
                </w:p>
              </w:tc>
            </w:tr>
            <w:tr w:rsidR="00B57166" w14:paraId="749A5B3A" w14:textId="77777777" w:rsidTr="00BC33A0">
              <w:trPr>
                <w:jc w:val="center"/>
              </w:trPr>
              <w:tc>
                <w:tcPr>
                  <w:tcW w:w="3426" w:type="dxa"/>
                </w:tcPr>
                <w:p w14:paraId="261426C8" w14:textId="77777777" w:rsidR="00B57166" w:rsidRDefault="00B57166" w:rsidP="007B3C66">
                  <w:pPr>
                    <w:pStyle w:val="CRCoverPage"/>
                    <w:spacing w:after="0"/>
                  </w:pPr>
                  <w: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6E209FAB" w14:textId="77777777" w:rsidR="00B57166" w:rsidRDefault="00B57166" w:rsidP="007B3C66">
                  <w:pPr>
                    <w:pStyle w:val="CRCoverPage"/>
                    <w:spacing w:after="0"/>
                  </w:pPr>
                  <w:r>
                    <w:t>Impact captured in 5.2.4.9</w:t>
                  </w:r>
                </w:p>
              </w:tc>
            </w:tr>
            <w:tr w:rsidR="00B57166" w14:paraId="129C03CD" w14:textId="77777777" w:rsidTr="00BC33A0">
              <w:trPr>
                <w:jc w:val="center"/>
              </w:trPr>
              <w:tc>
                <w:tcPr>
                  <w:tcW w:w="6852" w:type="dxa"/>
                  <w:gridSpan w:val="2"/>
                </w:tcPr>
                <w:p w14:paraId="60AAC6DD" w14:textId="77777777" w:rsidR="00B57166" w:rsidRDefault="00B57166" w:rsidP="007B3C66">
                  <w:pPr>
                    <w:pStyle w:val="CRCoverPage"/>
                    <w:spacing w:after="0"/>
                    <w:rPr>
                      <w:b/>
                      <w:bCs/>
                    </w:rPr>
                  </w:pPr>
                  <w:r>
                    <w:rPr>
                      <w:b/>
                      <w:bCs/>
                    </w:rPr>
                    <w:t>RAN2#114:</w:t>
                  </w:r>
                </w:p>
              </w:tc>
            </w:tr>
            <w:tr w:rsidR="00B57166" w14:paraId="1FFF34F3" w14:textId="77777777" w:rsidTr="00BC33A0">
              <w:trPr>
                <w:jc w:val="center"/>
              </w:trPr>
              <w:tc>
                <w:tcPr>
                  <w:tcW w:w="3426" w:type="dxa"/>
                </w:tcPr>
                <w:p w14:paraId="064A7816" w14:textId="77777777" w:rsidR="00B57166" w:rsidRDefault="00B57166" w:rsidP="007B3C66">
                  <w:pPr>
                    <w:pStyle w:val="CRCoverPage"/>
                    <w:spacing w:after="0"/>
                  </w:pPr>
                  <w:r>
                    <w:t xml:space="preserve">Working assumption: </w:t>
                  </w:r>
                </w:p>
                <w:p w14:paraId="71EDA8B3" w14:textId="77777777" w:rsidR="00B57166" w:rsidRDefault="00B57166" w:rsidP="007B3C66">
                  <w:pPr>
                    <w:pStyle w:val="CRCoverPage"/>
                    <w:spacing w:after="0"/>
                  </w:pPr>
                  <w:r>
                    <w:t>1.</w:t>
                  </w:r>
                  <w:r>
                    <w:tab/>
                    <w:t xml:space="preserve">Extend UE-NR-Capability using NCE to capture </w:t>
                  </w:r>
                  <w:proofErr w:type="spellStart"/>
                  <w:r>
                    <w:t>RedCap</w:t>
                  </w:r>
                  <w:proofErr w:type="spellEnd"/>
                  <w:r>
                    <w:t xml:space="preserve"> capabilities</w:t>
                  </w:r>
                </w:p>
              </w:tc>
              <w:tc>
                <w:tcPr>
                  <w:tcW w:w="3426" w:type="dxa"/>
                </w:tcPr>
                <w:p w14:paraId="456DCA85" w14:textId="77777777" w:rsidR="00B57166" w:rsidRDefault="00B57166" w:rsidP="007B3C66">
                  <w:pPr>
                    <w:pStyle w:val="CRCoverPage"/>
                    <w:spacing w:after="0"/>
                  </w:pPr>
                  <w:r>
                    <w:t>No impact</w:t>
                  </w:r>
                </w:p>
              </w:tc>
            </w:tr>
            <w:tr w:rsidR="00B57166" w14:paraId="48FD6B94" w14:textId="77777777" w:rsidTr="00BC33A0">
              <w:trPr>
                <w:jc w:val="center"/>
              </w:trPr>
              <w:tc>
                <w:tcPr>
                  <w:tcW w:w="3426" w:type="dxa"/>
                </w:tcPr>
                <w:p w14:paraId="1C9EFF95" w14:textId="77777777" w:rsidR="00B57166" w:rsidRDefault="00B57166" w:rsidP="007B3C66">
                  <w:pPr>
                    <w:pStyle w:val="CRCoverPage"/>
                    <w:spacing w:after="0"/>
                  </w:pPr>
                  <w:r>
                    <w:t>2.</w:t>
                  </w:r>
                  <w:r>
                    <w:tab/>
                    <w:t xml:space="preserve">We will continue the discussion on which capability are applicable to </w:t>
                  </w:r>
                  <w:proofErr w:type="spellStart"/>
                  <w:r>
                    <w:t>RedCap</w:t>
                  </w:r>
                  <w:proofErr w:type="spellEnd"/>
                  <w:r>
                    <w:t xml:space="preserve"> UE (FFS if we need to have an exhaustive check)</w:t>
                  </w:r>
                </w:p>
              </w:tc>
              <w:tc>
                <w:tcPr>
                  <w:tcW w:w="3426" w:type="dxa"/>
                </w:tcPr>
                <w:p w14:paraId="1ABFBE8A" w14:textId="77777777" w:rsidR="00B57166" w:rsidRDefault="00B57166" w:rsidP="007B3C66">
                  <w:pPr>
                    <w:pStyle w:val="CRCoverPage"/>
                    <w:spacing w:after="0"/>
                  </w:pPr>
                  <w:r>
                    <w:t>No impact</w:t>
                  </w:r>
                </w:p>
              </w:tc>
            </w:tr>
            <w:tr w:rsidR="00B57166" w14:paraId="2072BC65" w14:textId="77777777" w:rsidTr="00BC33A0">
              <w:trPr>
                <w:jc w:val="center"/>
              </w:trPr>
              <w:tc>
                <w:tcPr>
                  <w:tcW w:w="3426" w:type="dxa"/>
                </w:tcPr>
                <w:p w14:paraId="3D14F67D" w14:textId="77777777" w:rsidR="00B57166" w:rsidRDefault="00B57166" w:rsidP="007B3C66">
                  <w:pPr>
                    <w:pStyle w:val="CRCoverPage"/>
                    <w:spacing w:after="0"/>
                  </w:pPr>
                  <w:r>
                    <w:t>3.</w:t>
                  </w:r>
                  <w:r>
                    <w:tab/>
                    <w:t xml:space="preserve">At least for early identification there will be only one </w:t>
                  </w:r>
                  <w:proofErr w:type="spellStart"/>
                  <w:r>
                    <w:t>RedCap</w:t>
                  </w:r>
                  <w:proofErr w:type="spellEnd"/>
                  <w:r>
                    <w:t xml:space="preserve"> UE (no need to define separate </w:t>
                  </w:r>
                  <w:proofErr w:type="spellStart"/>
                  <w:r>
                    <w:t>RedCap</w:t>
                  </w:r>
                  <w:proofErr w:type="spellEnd"/>
                  <w:r>
                    <w:t xml:space="preserve"> UE types for FR1 and FR2)</w:t>
                  </w:r>
                </w:p>
              </w:tc>
              <w:tc>
                <w:tcPr>
                  <w:tcW w:w="3426" w:type="dxa"/>
                </w:tcPr>
                <w:p w14:paraId="6840FE90" w14:textId="77777777" w:rsidR="00B57166" w:rsidRDefault="00B57166" w:rsidP="007B3C66">
                  <w:pPr>
                    <w:pStyle w:val="CRCoverPage"/>
                    <w:spacing w:after="0"/>
                  </w:pPr>
                  <w:r>
                    <w:t>No impact</w:t>
                  </w:r>
                </w:p>
              </w:tc>
            </w:tr>
            <w:tr w:rsidR="00B57166" w14:paraId="5018AEBE" w14:textId="77777777" w:rsidTr="00BC33A0">
              <w:trPr>
                <w:jc w:val="center"/>
              </w:trPr>
              <w:tc>
                <w:tcPr>
                  <w:tcW w:w="3426" w:type="dxa"/>
                </w:tcPr>
                <w:p w14:paraId="6CB23F9D" w14:textId="77777777" w:rsidR="00B57166" w:rsidRDefault="00B57166" w:rsidP="007B3C66">
                  <w:pPr>
                    <w:pStyle w:val="CRCoverPage"/>
                    <w:spacing w:after="0"/>
                  </w:pPr>
                  <w:r>
                    <w:t>4.</w:t>
                  </w:r>
                  <w:r>
                    <w:tab/>
                    <w:t xml:space="preserve">It is up to the network how to prevent </w:t>
                  </w:r>
                  <w:proofErr w:type="spellStart"/>
                  <w:r>
                    <w:t>RedCap</w:t>
                  </w:r>
                  <w:proofErr w:type="spellEnd"/>
                  <w:r>
                    <w:t xml:space="preserve"> UEs from using radio capabilities not intended for </w:t>
                  </w:r>
                  <w:proofErr w:type="spellStart"/>
                  <w:r>
                    <w:t>RedCap</w:t>
                  </w:r>
                  <w:proofErr w:type="spellEnd"/>
                  <w:r>
                    <w:t xml:space="preserve"> UEs (no specification impact is foreseen at least in RAN2. </w:t>
                  </w:r>
                  <w:r>
                    <w:lastRenderedPageBreak/>
                    <w:t>FFS whether something is needed from SA2/CT1)</w:t>
                  </w:r>
                </w:p>
              </w:tc>
              <w:tc>
                <w:tcPr>
                  <w:tcW w:w="3426" w:type="dxa"/>
                </w:tcPr>
                <w:p w14:paraId="0D3F4A79" w14:textId="77777777" w:rsidR="00B57166" w:rsidRDefault="00B57166" w:rsidP="007B3C66">
                  <w:pPr>
                    <w:pStyle w:val="CRCoverPage"/>
                    <w:spacing w:after="0"/>
                  </w:pPr>
                  <w:r>
                    <w:lastRenderedPageBreak/>
                    <w:t>No impact</w:t>
                  </w:r>
                </w:p>
              </w:tc>
            </w:tr>
            <w:tr w:rsidR="00B57166" w14:paraId="1BE03140" w14:textId="77777777" w:rsidTr="00BC33A0">
              <w:trPr>
                <w:jc w:val="center"/>
              </w:trPr>
              <w:tc>
                <w:tcPr>
                  <w:tcW w:w="3426" w:type="dxa"/>
                </w:tcPr>
                <w:p w14:paraId="5DF47DFF" w14:textId="77777777" w:rsidR="00B57166" w:rsidRDefault="00B57166" w:rsidP="007B3C66">
                  <w:pPr>
                    <w:pStyle w:val="CRCoverPage"/>
                    <w:spacing w:after="0"/>
                  </w:pPr>
                  <w:r>
                    <w:t>1.</w:t>
                  </w:r>
                  <w:r>
                    <w:tab/>
                    <w:t>RAN2 Working Assumption: by default, all non-</w:t>
                  </w:r>
                  <w:proofErr w:type="spellStart"/>
                  <w:r>
                    <w:t>RedCap</w:t>
                  </w:r>
                  <w:proofErr w:type="spellEnd"/>
                  <w:r>
                    <w:t xml:space="preserve"> UE capabilities are applicable for </w:t>
                  </w:r>
                  <w:proofErr w:type="spellStart"/>
                  <w:r>
                    <w:t>RedCap</w:t>
                  </w:r>
                  <w:proofErr w:type="spellEnd"/>
                  <w:r>
                    <w:t xml:space="preserve"> UE, and therefore only for non-</w:t>
                  </w:r>
                  <w:proofErr w:type="spellStart"/>
                  <w:r>
                    <w:t>RedCap</w:t>
                  </w:r>
                  <w:proofErr w:type="spellEnd"/>
                  <w:r>
                    <w:t xml:space="preserve"> capabilities that are not appliable for </w:t>
                  </w:r>
                  <w:proofErr w:type="spellStart"/>
                  <w:r>
                    <w:t>RedCap</w:t>
                  </w:r>
                  <w:proofErr w:type="spellEnd"/>
                  <w:r>
                    <w:t xml:space="preserve"> UE, we clarify in the definitions for parameters in TS38.306, the value or feature is not applicable for </w:t>
                  </w:r>
                  <w:proofErr w:type="spellStart"/>
                  <w:r>
                    <w:t>RedCap</w:t>
                  </w:r>
                  <w:proofErr w:type="spellEnd"/>
                  <w:r>
                    <w:t xml:space="preserve"> UE</w:t>
                  </w:r>
                </w:p>
              </w:tc>
              <w:tc>
                <w:tcPr>
                  <w:tcW w:w="3426" w:type="dxa"/>
                </w:tcPr>
                <w:p w14:paraId="07928AB7" w14:textId="77777777" w:rsidR="00B57166" w:rsidRDefault="00B57166" w:rsidP="007B3C66">
                  <w:pPr>
                    <w:pStyle w:val="CRCoverPage"/>
                    <w:spacing w:after="0"/>
                  </w:pPr>
                  <w:r>
                    <w:t>No impact</w:t>
                  </w:r>
                </w:p>
              </w:tc>
            </w:tr>
            <w:tr w:rsidR="00B57166" w14:paraId="0E8B102D" w14:textId="77777777" w:rsidTr="00BC33A0">
              <w:trPr>
                <w:jc w:val="center"/>
              </w:trPr>
              <w:tc>
                <w:tcPr>
                  <w:tcW w:w="3426" w:type="dxa"/>
                </w:tcPr>
                <w:p w14:paraId="02CE2285" w14:textId="77777777" w:rsidR="00B57166" w:rsidRDefault="00B57166" w:rsidP="007B3C66">
                  <w:pPr>
                    <w:pStyle w:val="CRCoverPage"/>
                    <w:spacing w:after="0"/>
                  </w:pPr>
                  <w:r>
                    <w:t>2.</w:t>
                  </w:r>
                  <w:r>
                    <w:tab/>
                    <w:t xml:space="preserve">We will have an email discussion until the next meeting to discuss which higher layer capabilities are not applicable for </w:t>
                  </w:r>
                  <w:proofErr w:type="spellStart"/>
                  <w:r>
                    <w:t>RedCap</w:t>
                  </w:r>
                  <w:proofErr w:type="spellEnd"/>
                  <w:r>
                    <w:t xml:space="preserve"> UEs (it could result in a draft 38.306 CR) and how to reflect the handling of </w:t>
                  </w:r>
                  <w:proofErr w:type="spellStart"/>
                  <w:r>
                    <w:t>RedCap</w:t>
                  </w:r>
                  <w:proofErr w:type="spellEnd"/>
                  <w:r>
                    <w:t xml:space="preserve"> specific capabilities (e.g. Maximum BW, Max Rx, MIMO-Layer, 256QAM, CA/DC, HD-FDD, etc)</w:t>
                  </w:r>
                </w:p>
              </w:tc>
              <w:tc>
                <w:tcPr>
                  <w:tcW w:w="3426" w:type="dxa"/>
                </w:tcPr>
                <w:p w14:paraId="390EF99F" w14:textId="77777777" w:rsidR="00B57166" w:rsidRDefault="00B57166" w:rsidP="007B3C66">
                  <w:pPr>
                    <w:pStyle w:val="CRCoverPage"/>
                    <w:spacing w:after="0"/>
                  </w:pPr>
                  <w:r>
                    <w:t>No impact</w:t>
                  </w:r>
                </w:p>
              </w:tc>
            </w:tr>
            <w:tr w:rsidR="00B57166" w14:paraId="21F7232A" w14:textId="77777777" w:rsidTr="00BC33A0">
              <w:trPr>
                <w:jc w:val="center"/>
              </w:trPr>
              <w:tc>
                <w:tcPr>
                  <w:tcW w:w="3426" w:type="dxa"/>
                </w:tcPr>
                <w:p w14:paraId="07F83670" w14:textId="77777777" w:rsidR="00B57166" w:rsidRDefault="00B57166" w:rsidP="007B3C66">
                  <w:pPr>
                    <w:pStyle w:val="CRCoverPage"/>
                    <w:spacing w:after="0"/>
                  </w:pPr>
                  <w:r>
                    <w:t>3.</w:t>
                  </w:r>
                  <w:r>
                    <w:tab/>
                    <w:t xml:space="preserve">The network needs to know if the UE is a </w:t>
                  </w:r>
                  <w:proofErr w:type="spellStart"/>
                  <w:r>
                    <w:t>RedCap</w:t>
                  </w:r>
                  <w:proofErr w:type="spellEnd"/>
                  <w:r>
                    <w:t xml:space="preserve"> UE or not in order to at least correctly identify the set of mandatory features (i.e. baseline capabilities) that the UE supports, including Handover case</w:t>
                  </w:r>
                </w:p>
              </w:tc>
              <w:tc>
                <w:tcPr>
                  <w:tcW w:w="3426" w:type="dxa"/>
                </w:tcPr>
                <w:p w14:paraId="584D20FB" w14:textId="77777777" w:rsidR="00B57166" w:rsidRDefault="00B57166" w:rsidP="007B3C66">
                  <w:pPr>
                    <w:pStyle w:val="CRCoverPage"/>
                    <w:spacing w:after="0"/>
                  </w:pPr>
                  <w:r>
                    <w:t>No impact</w:t>
                  </w:r>
                </w:p>
              </w:tc>
            </w:tr>
            <w:tr w:rsidR="00B57166" w14:paraId="623A1F90" w14:textId="77777777" w:rsidTr="00BC33A0">
              <w:trPr>
                <w:jc w:val="center"/>
              </w:trPr>
              <w:tc>
                <w:tcPr>
                  <w:tcW w:w="3426" w:type="dxa"/>
                </w:tcPr>
                <w:p w14:paraId="210CBDE7" w14:textId="77777777" w:rsidR="00B57166" w:rsidRDefault="00B57166" w:rsidP="007B3C66">
                  <w:pPr>
                    <w:pStyle w:val="CRCoverPage"/>
                    <w:spacing w:after="0"/>
                  </w:pPr>
                  <w:r>
                    <w:t>4.</w:t>
                  </w:r>
                  <w:r>
                    <w:tab/>
                    <w:t xml:space="preserve">The network needs to unambiguously know whether the UE is a </w:t>
                  </w:r>
                  <w:proofErr w:type="spellStart"/>
                  <w:r>
                    <w:t>RedCap</w:t>
                  </w:r>
                  <w:proofErr w:type="spellEnd"/>
                  <w:r>
                    <w:t xml:space="preserve"> or a non-</w:t>
                  </w:r>
                  <w:proofErr w:type="spellStart"/>
                  <w:r>
                    <w:t>RedCap</w:t>
                  </w:r>
                  <w:proofErr w:type="spellEnd"/>
                  <w:r>
                    <w:t xml:space="preserve"> UE from its reported UE capability information.</w:t>
                  </w:r>
                </w:p>
              </w:tc>
              <w:tc>
                <w:tcPr>
                  <w:tcW w:w="3426" w:type="dxa"/>
                </w:tcPr>
                <w:p w14:paraId="00DE10E0" w14:textId="77777777" w:rsidR="00B57166" w:rsidRDefault="00B57166" w:rsidP="007B3C66">
                  <w:pPr>
                    <w:pStyle w:val="CRCoverPage"/>
                    <w:spacing w:after="0"/>
                  </w:pPr>
                  <w:r>
                    <w:t>No impact</w:t>
                  </w:r>
                </w:p>
              </w:tc>
            </w:tr>
            <w:tr w:rsidR="00B57166" w14:paraId="62A08D24" w14:textId="77777777" w:rsidTr="00BC33A0">
              <w:trPr>
                <w:jc w:val="center"/>
              </w:trPr>
              <w:tc>
                <w:tcPr>
                  <w:tcW w:w="3426" w:type="dxa"/>
                </w:tcPr>
                <w:p w14:paraId="6AD9CE5F" w14:textId="77777777" w:rsidR="00B57166" w:rsidRDefault="00B57166" w:rsidP="007B3C66">
                  <w:pPr>
                    <w:pStyle w:val="CRCoverPage"/>
                    <w:spacing w:after="0"/>
                  </w:pPr>
                  <w:r>
                    <w:t>1.</w:t>
                  </w:r>
                  <w:r>
                    <w:tab/>
                    <w:t xml:space="preserve">SIB1 (not MIB) indicates cell barring for 1 Rx branch and 2 Rx branches separately for </w:t>
                  </w:r>
                  <w:proofErr w:type="spellStart"/>
                  <w:r>
                    <w:t>RedCap</w:t>
                  </w:r>
                  <w:proofErr w:type="spellEnd"/>
                  <w:r>
                    <w:t xml:space="preserve"> UEs. Further details of the solution are FFS</w:t>
                  </w:r>
                </w:p>
              </w:tc>
              <w:tc>
                <w:tcPr>
                  <w:tcW w:w="3426" w:type="dxa"/>
                </w:tcPr>
                <w:p w14:paraId="40CF0FDE" w14:textId="77777777" w:rsidR="00B57166" w:rsidRDefault="00B57166" w:rsidP="007B3C66">
                  <w:pPr>
                    <w:pStyle w:val="CRCoverPage"/>
                    <w:spacing w:after="0"/>
                  </w:pPr>
                  <w:r>
                    <w:t>No impact</w:t>
                  </w:r>
                </w:p>
              </w:tc>
            </w:tr>
            <w:tr w:rsidR="00B57166" w14:paraId="3BB68F48" w14:textId="77777777" w:rsidTr="00BC33A0">
              <w:trPr>
                <w:jc w:val="center"/>
              </w:trPr>
              <w:tc>
                <w:tcPr>
                  <w:tcW w:w="3426" w:type="dxa"/>
                </w:tcPr>
                <w:p w14:paraId="44538195" w14:textId="77777777" w:rsidR="00B57166" w:rsidRDefault="00B57166" w:rsidP="007B3C66">
                  <w:pPr>
                    <w:pStyle w:val="CRCoverPage"/>
                    <w:spacing w:after="0"/>
                  </w:pPr>
                  <w:r>
                    <w:t>2.</w:t>
                  </w:r>
                  <w:r>
                    <w:tab/>
                    <w:t xml:space="preserve">The cell barring for </w:t>
                  </w:r>
                  <w:proofErr w:type="spellStart"/>
                  <w:r>
                    <w:t>RedCap</w:t>
                  </w:r>
                  <w:proofErr w:type="spellEnd"/>
                  <w:r>
                    <w:t xml:space="preserve"> UE is per cell (not per PLMN).</w:t>
                  </w:r>
                </w:p>
              </w:tc>
              <w:tc>
                <w:tcPr>
                  <w:tcW w:w="3426" w:type="dxa"/>
                </w:tcPr>
                <w:p w14:paraId="529F135C" w14:textId="77777777" w:rsidR="00B57166" w:rsidRDefault="00B57166" w:rsidP="007B3C66">
                  <w:pPr>
                    <w:pStyle w:val="CRCoverPage"/>
                    <w:spacing w:after="0"/>
                  </w:pPr>
                  <w:r>
                    <w:t>No impact</w:t>
                  </w:r>
                </w:p>
              </w:tc>
            </w:tr>
            <w:tr w:rsidR="00B57166" w14:paraId="12F4447F" w14:textId="77777777" w:rsidTr="00BC33A0">
              <w:trPr>
                <w:jc w:val="center"/>
              </w:trPr>
              <w:tc>
                <w:tcPr>
                  <w:tcW w:w="3426" w:type="dxa"/>
                </w:tcPr>
                <w:p w14:paraId="65A39558" w14:textId="77777777" w:rsidR="00B57166" w:rsidRDefault="00B57166" w:rsidP="007B3C66">
                  <w:pPr>
                    <w:pStyle w:val="CRCoverPage"/>
                    <w:spacing w:after="0"/>
                  </w:pPr>
                  <w:r>
                    <w:t>3.</w:t>
                  </w:r>
                  <w:r>
                    <w:tab/>
                  </w:r>
                  <w:proofErr w:type="spellStart"/>
                  <w:r>
                    <w:t>RedCap</w:t>
                  </w:r>
                  <w:proofErr w:type="spellEnd"/>
                  <w:r>
                    <w:t xml:space="preserve"> UE supports the Intra Frequency Reselection Indicator.</w:t>
                  </w:r>
                </w:p>
              </w:tc>
              <w:tc>
                <w:tcPr>
                  <w:tcW w:w="3426" w:type="dxa"/>
                </w:tcPr>
                <w:p w14:paraId="4FA54927" w14:textId="77777777" w:rsidR="00B57166" w:rsidRDefault="00B57166" w:rsidP="007B3C66">
                  <w:pPr>
                    <w:pStyle w:val="CRCoverPage"/>
                    <w:spacing w:after="0"/>
                  </w:pPr>
                  <w:r>
                    <w:t>No impact</w:t>
                  </w:r>
                </w:p>
              </w:tc>
            </w:tr>
            <w:tr w:rsidR="00B57166" w14:paraId="403A4323" w14:textId="77777777" w:rsidTr="00BC33A0">
              <w:trPr>
                <w:jc w:val="center"/>
              </w:trPr>
              <w:tc>
                <w:tcPr>
                  <w:tcW w:w="3426" w:type="dxa"/>
                </w:tcPr>
                <w:p w14:paraId="3FF4821F" w14:textId="77777777" w:rsidR="00B57166" w:rsidRDefault="00B57166" w:rsidP="007B3C66">
                  <w:pPr>
                    <w:pStyle w:val="CRCoverPage"/>
                    <w:spacing w:after="0"/>
                  </w:pPr>
                  <w:r>
                    <w:t>4.</w:t>
                  </w:r>
                  <w:r>
                    <w:tab/>
                    <w:t>Either Msg1 and/or Msg3 early identification will be supported</w:t>
                  </w:r>
                </w:p>
              </w:tc>
              <w:tc>
                <w:tcPr>
                  <w:tcW w:w="3426" w:type="dxa"/>
                </w:tcPr>
                <w:p w14:paraId="2230ABC4" w14:textId="77777777" w:rsidR="00B57166" w:rsidRDefault="00B57166" w:rsidP="007B3C66">
                  <w:pPr>
                    <w:pStyle w:val="CRCoverPage"/>
                    <w:spacing w:after="0"/>
                  </w:pPr>
                  <w:r>
                    <w:t>No impact</w:t>
                  </w:r>
                </w:p>
              </w:tc>
            </w:tr>
            <w:tr w:rsidR="00B57166" w14:paraId="28FF233F" w14:textId="77777777" w:rsidTr="00BC33A0">
              <w:trPr>
                <w:jc w:val="center"/>
              </w:trPr>
              <w:tc>
                <w:tcPr>
                  <w:tcW w:w="3426" w:type="dxa"/>
                </w:tcPr>
                <w:p w14:paraId="162E73C1" w14:textId="77777777" w:rsidR="00B57166" w:rsidRDefault="00B57166" w:rsidP="007B3C66">
                  <w:pPr>
                    <w:pStyle w:val="CRCoverPage"/>
                    <w:spacing w:after="0"/>
                  </w:pPr>
                  <w:r>
                    <w:t>1.</w:t>
                  </w:r>
                  <w:r>
                    <w:tab/>
                    <w:t>There is no need to support Rx branches specific early identification from RAN2 perceptive (final decision up to RAN1).</w:t>
                  </w:r>
                </w:p>
              </w:tc>
              <w:tc>
                <w:tcPr>
                  <w:tcW w:w="3426" w:type="dxa"/>
                </w:tcPr>
                <w:p w14:paraId="0F1B6505" w14:textId="77777777" w:rsidR="00B57166" w:rsidRDefault="00B57166" w:rsidP="007B3C66">
                  <w:pPr>
                    <w:pStyle w:val="CRCoverPage"/>
                    <w:spacing w:after="0"/>
                  </w:pPr>
                  <w:r>
                    <w:t>No impact</w:t>
                  </w:r>
                </w:p>
              </w:tc>
            </w:tr>
            <w:tr w:rsidR="00B57166" w14:paraId="3728263A" w14:textId="77777777" w:rsidTr="00BC33A0">
              <w:trPr>
                <w:jc w:val="center"/>
              </w:trPr>
              <w:tc>
                <w:tcPr>
                  <w:tcW w:w="3426" w:type="dxa"/>
                </w:tcPr>
                <w:p w14:paraId="5EF7E4BA" w14:textId="77777777" w:rsidR="00B57166" w:rsidRDefault="00B57166" w:rsidP="007B3C66">
                  <w:pPr>
                    <w:pStyle w:val="CRCoverPage"/>
                    <w:spacing w:after="0"/>
                  </w:pPr>
                  <w:r>
                    <w:t>2.</w:t>
                  </w:r>
                  <w:r>
                    <w:tab/>
                    <w:t xml:space="preserve">Send LS to ask RAN3 to consider the coordination between </w:t>
                  </w:r>
                  <w:proofErr w:type="spellStart"/>
                  <w:r>
                    <w:t>gNBs</w:t>
                  </w:r>
                  <w:proofErr w:type="spellEnd"/>
                  <w:r>
                    <w:t xml:space="preserve"> on whether a neighbour/target </w:t>
                  </w:r>
                  <w:proofErr w:type="spellStart"/>
                  <w:r>
                    <w:t>gNB</w:t>
                  </w:r>
                  <w:proofErr w:type="spellEnd"/>
                  <w:r>
                    <w:t xml:space="preserve"> supports </w:t>
                  </w:r>
                  <w:proofErr w:type="spellStart"/>
                  <w:r>
                    <w:t>RedCap</w:t>
                  </w:r>
                  <w:proofErr w:type="spellEnd"/>
                  <w:r>
                    <w:t xml:space="preserve"> UEs, if needed, to avoid handover </w:t>
                  </w:r>
                  <w:proofErr w:type="spellStart"/>
                  <w:r>
                    <w:t>RedCap</w:t>
                  </w:r>
                  <w:proofErr w:type="spellEnd"/>
                  <w:r>
                    <w:t xml:space="preserve"> to a target cell that it can’t access. We can come back in the next meeting with discussions on other restrictions, e.g. related to number of RX</w:t>
                  </w:r>
                </w:p>
              </w:tc>
              <w:tc>
                <w:tcPr>
                  <w:tcW w:w="3426" w:type="dxa"/>
                </w:tcPr>
                <w:p w14:paraId="670EA04A" w14:textId="77777777" w:rsidR="00B57166" w:rsidRDefault="00B57166" w:rsidP="007B3C66">
                  <w:pPr>
                    <w:pStyle w:val="CRCoverPage"/>
                    <w:spacing w:after="0"/>
                  </w:pPr>
                  <w:r>
                    <w:t>No impact</w:t>
                  </w:r>
                </w:p>
              </w:tc>
            </w:tr>
            <w:tr w:rsidR="00B57166" w14:paraId="5E0F0168" w14:textId="77777777" w:rsidTr="00BC33A0">
              <w:trPr>
                <w:jc w:val="center"/>
              </w:trPr>
              <w:tc>
                <w:tcPr>
                  <w:tcW w:w="3426" w:type="dxa"/>
                </w:tcPr>
                <w:p w14:paraId="1A4F55C4" w14:textId="77777777" w:rsidR="00B57166" w:rsidRDefault="00B57166" w:rsidP="007B3C66">
                  <w:pPr>
                    <w:pStyle w:val="CRCoverPage"/>
                    <w:spacing w:after="0"/>
                  </w:pPr>
                  <w:r>
                    <w:t>1.</w:t>
                  </w:r>
                  <w:r>
                    <w:tab/>
                    <w:t xml:space="preserve">Lower bound for </w:t>
                  </w:r>
                  <w:proofErr w:type="spellStart"/>
                  <w:r>
                    <w:t>eDRX</w:t>
                  </w:r>
                  <w:proofErr w:type="spellEnd"/>
                  <w:r>
                    <w:t xml:space="preserve"> configuration in RRC_IDLE and RRC_INACTIVE is 2.56 seconds. </w:t>
                  </w:r>
                  <w:r>
                    <w:lastRenderedPageBreak/>
                    <w:t>Inform SA2/CT1 and check if there is any concern.</w:t>
                  </w:r>
                </w:p>
              </w:tc>
              <w:tc>
                <w:tcPr>
                  <w:tcW w:w="3426" w:type="dxa"/>
                </w:tcPr>
                <w:p w14:paraId="7099F9BF" w14:textId="77777777" w:rsidR="00B57166" w:rsidRDefault="00B57166" w:rsidP="007B3C66">
                  <w:pPr>
                    <w:pStyle w:val="CRCoverPage"/>
                    <w:spacing w:after="0"/>
                  </w:pPr>
                  <w:r>
                    <w:lastRenderedPageBreak/>
                    <w:t>No impact</w:t>
                  </w:r>
                </w:p>
              </w:tc>
            </w:tr>
            <w:tr w:rsidR="00B57166" w14:paraId="22F9D089" w14:textId="77777777" w:rsidTr="00BC33A0">
              <w:trPr>
                <w:jc w:val="center"/>
              </w:trPr>
              <w:tc>
                <w:tcPr>
                  <w:tcW w:w="3426" w:type="dxa"/>
                </w:tcPr>
                <w:p w14:paraId="00B5D7B7" w14:textId="77777777" w:rsidR="00B57166" w:rsidRDefault="00B57166" w:rsidP="007B3C66">
                  <w:pPr>
                    <w:pStyle w:val="CRCoverPage"/>
                    <w:spacing w:after="0"/>
                  </w:pPr>
                  <w:r>
                    <w:t>2.</w:t>
                  </w:r>
                  <w:r>
                    <w:tab/>
                    <w:t>It is up to RAN to configure the length for PTW for RAN paging, the RAN PTW length can be different from the CN PTW length.</w:t>
                  </w:r>
                </w:p>
              </w:tc>
              <w:tc>
                <w:tcPr>
                  <w:tcW w:w="3426" w:type="dxa"/>
                </w:tcPr>
                <w:p w14:paraId="5B212E4B" w14:textId="77777777" w:rsidR="00B57166" w:rsidRDefault="00B57166" w:rsidP="007B3C66">
                  <w:pPr>
                    <w:pStyle w:val="CRCoverPage"/>
                    <w:spacing w:after="0"/>
                  </w:pPr>
                  <w:r>
                    <w:t>No impact</w:t>
                  </w:r>
                </w:p>
              </w:tc>
            </w:tr>
            <w:tr w:rsidR="00B57166" w14:paraId="3E351FA1" w14:textId="77777777" w:rsidTr="00BC33A0">
              <w:trPr>
                <w:jc w:val="center"/>
              </w:trPr>
              <w:tc>
                <w:tcPr>
                  <w:tcW w:w="3426" w:type="dxa"/>
                </w:tcPr>
                <w:p w14:paraId="64C1DC2D" w14:textId="77777777" w:rsidR="00B57166" w:rsidRDefault="00B57166" w:rsidP="007B3C66">
                  <w:pPr>
                    <w:pStyle w:val="CRCoverPage"/>
                    <w:spacing w:after="0"/>
                  </w:pPr>
                  <w:r>
                    <w:t>3.</w:t>
                  </w:r>
                  <w:r>
                    <w:tab/>
                    <w:t>When RAN and CN paging coincide in the same PH, the PTW starting locations are the same. FFS how to calculate the PTW starting location so that it is the same for RAN and CN PTW.</w:t>
                  </w:r>
                </w:p>
              </w:tc>
              <w:tc>
                <w:tcPr>
                  <w:tcW w:w="3426" w:type="dxa"/>
                </w:tcPr>
                <w:p w14:paraId="7C28A454" w14:textId="77777777" w:rsidR="00B57166" w:rsidRDefault="00B57166" w:rsidP="007B3C66">
                  <w:pPr>
                    <w:pStyle w:val="CRCoverPage"/>
                    <w:spacing w:after="0"/>
                  </w:pPr>
                  <w:r>
                    <w:t>No impact (yet)</w:t>
                  </w:r>
                </w:p>
              </w:tc>
            </w:tr>
            <w:tr w:rsidR="00B57166" w14:paraId="7266DD13" w14:textId="77777777" w:rsidTr="00BC33A0">
              <w:trPr>
                <w:jc w:val="center"/>
              </w:trPr>
              <w:tc>
                <w:tcPr>
                  <w:tcW w:w="3426" w:type="dxa"/>
                </w:tcPr>
                <w:p w14:paraId="170B39BC" w14:textId="77777777" w:rsidR="00B57166" w:rsidRDefault="00B57166" w:rsidP="007B3C66">
                  <w:pPr>
                    <w:pStyle w:val="CRCoverPage"/>
                    <w:spacing w:after="0"/>
                  </w:pPr>
                  <w:r>
                    <w:t>1.</w:t>
                  </w:r>
                  <w:r>
                    <w:tab/>
                    <w:t>Continue in the next meeting the discussion on how UE is expected to monitor RAN and CN PTW, e.g. whether UE in RRC_INACTIVE monitors for only RAN PTW or both CN and RAN PTW when they overlap</w:t>
                  </w:r>
                </w:p>
              </w:tc>
              <w:tc>
                <w:tcPr>
                  <w:tcW w:w="3426" w:type="dxa"/>
                </w:tcPr>
                <w:p w14:paraId="24B29766" w14:textId="77777777" w:rsidR="00B57166" w:rsidRDefault="00B57166" w:rsidP="007B3C66">
                  <w:pPr>
                    <w:pStyle w:val="CRCoverPage"/>
                    <w:spacing w:after="0"/>
                  </w:pPr>
                  <w:r>
                    <w:t>No impact (yet)</w:t>
                  </w:r>
                </w:p>
              </w:tc>
            </w:tr>
            <w:tr w:rsidR="00B57166" w14:paraId="63B8E056" w14:textId="77777777" w:rsidTr="00BC33A0">
              <w:trPr>
                <w:jc w:val="center"/>
              </w:trPr>
              <w:tc>
                <w:tcPr>
                  <w:tcW w:w="3426" w:type="dxa"/>
                </w:tcPr>
                <w:p w14:paraId="6F3C0481" w14:textId="77777777" w:rsidR="00B57166" w:rsidRDefault="00B57166" w:rsidP="007B3C66">
                  <w:pPr>
                    <w:pStyle w:val="CRCoverPage"/>
                    <w:spacing w:after="0"/>
                  </w:pPr>
                  <w:r>
                    <w:t>1.</w:t>
                  </w:r>
                  <w: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6C85CA90" w14:textId="77777777" w:rsidR="00B57166" w:rsidRDefault="00B57166" w:rsidP="007B3C66">
                  <w:pPr>
                    <w:pStyle w:val="CRCoverPage"/>
                    <w:spacing w:after="0"/>
                  </w:pPr>
                  <w:r>
                    <w:t>No impact</w:t>
                  </w:r>
                </w:p>
              </w:tc>
            </w:tr>
            <w:tr w:rsidR="00B57166" w14:paraId="4636DA0D" w14:textId="77777777" w:rsidTr="00BC33A0">
              <w:trPr>
                <w:jc w:val="center"/>
              </w:trPr>
              <w:tc>
                <w:tcPr>
                  <w:tcW w:w="3426" w:type="dxa"/>
                </w:tcPr>
                <w:p w14:paraId="46831DFB" w14:textId="77777777" w:rsidR="00B57166" w:rsidRDefault="00B57166" w:rsidP="007B3C66">
                  <w:pPr>
                    <w:pStyle w:val="CRCoverPage"/>
                    <w:spacing w:after="0"/>
                  </w:pPr>
                  <w:r>
                    <w:t>1.</w:t>
                  </w:r>
                  <w:r>
                    <w:tab/>
                    <w:t>Subscription based relaxation criteria will not be considered in Rel-17 RRM relaxation</w:t>
                  </w:r>
                </w:p>
              </w:tc>
              <w:tc>
                <w:tcPr>
                  <w:tcW w:w="3426" w:type="dxa"/>
                </w:tcPr>
                <w:p w14:paraId="2F21FEC0" w14:textId="77777777" w:rsidR="00B57166" w:rsidRDefault="00B57166" w:rsidP="007B3C66">
                  <w:pPr>
                    <w:pStyle w:val="CRCoverPage"/>
                    <w:spacing w:after="0"/>
                  </w:pPr>
                  <w:r>
                    <w:t>No impact</w:t>
                  </w:r>
                </w:p>
              </w:tc>
            </w:tr>
            <w:tr w:rsidR="00B57166" w14:paraId="6C2A7052" w14:textId="77777777" w:rsidTr="00BC33A0">
              <w:trPr>
                <w:jc w:val="center"/>
              </w:trPr>
              <w:tc>
                <w:tcPr>
                  <w:tcW w:w="3426" w:type="dxa"/>
                </w:tcPr>
                <w:p w14:paraId="4157F772" w14:textId="77777777" w:rsidR="00B57166" w:rsidRDefault="00B57166" w:rsidP="007B3C66">
                  <w:pPr>
                    <w:pStyle w:val="CRCoverPage"/>
                    <w:spacing w:after="0"/>
                  </w:pPr>
                  <w:r>
                    <w:t>1.</w:t>
                  </w:r>
                  <w:r>
                    <w:tab/>
                    <w:t xml:space="preserve">Reuse R16 low mobility criterion, as part or whole of Rel-17 stationary criterion in RRC_IDLE/INACTIVE. When NW configures both Rel-17 stationary criterion and Rel-16 low mobility criterion, NW configures different Rel-17 thresholds (i.e., </w:t>
                  </w:r>
                  <w:proofErr w:type="spellStart"/>
                  <w:r>
                    <w:t>SSearchDeltaP_stationary</w:t>
                  </w:r>
                  <w:proofErr w:type="spellEnd"/>
                  <w:r>
                    <w:t>/</w:t>
                  </w:r>
                  <w:proofErr w:type="spellStart"/>
                  <w:r>
                    <w:t>TSearchDeltaP_stationary</w:t>
                  </w:r>
                  <w:proofErr w:type="spellEnd"/>
                  <w:r>
                    <w:t>) from Rel-16 (</w:t>
                  </w:r>
                  <w:proofErr w:type="spellStart"/>
                  <w:r>
                    <w:t>SSearchDeltaP</w:t>
                  </w:r>
                  <w:proofErr w:type="spellEnd"/>
                  <w:r>
                    <w:t xml:space="preserve"> / </w:t>
                  </w:r>
                  <w:proofErr w:type="spellStart"/>
                  <w:r>
                    <w:t>TSearchDeltaP</w:t>
                  </w:r>
                  <w:proofErr w:type="spellEnd"/>
                  <w:r>
                    <w:t xml:space="preserve">). How to configure the criterion (e.g. more stringent) is left to NW implementation (i.e. no specification impact to RAN2).  </w:t>
                  </w:r>
                </w:p>
              </w:tc>
              <w:tc>
                <w:tcPr>
                  <w:tcW w:w="3426" w:type="dxa"/>
                </w:tcPr>
                <w:p w14:paraId="66BC9845" w14:textId="77777777" w:rsidR="00B57166" w:rsidRDefault="00B57166" w:rsidP="007B3C66">
                  <w:pPr>
                    <w:pStyle w:val="CRCoverPage"/>
                    <w:spacing w:after="0"/>
                  </w:pPr>
                  <w:r>
                    <w:t>Captured in 5.2.4.9</w:t>
                  </w:r>
                </w:p>
              </w:tc>
            </w:tr>
            <w:tr w:rsidR="00B57166" w14:paraId="3162ED90" w14:textId="77777777" w:rsidTr="00BC33A0">
              <w:trPr>
                <w:jc w:val="center"/>
              </w:trPr>
              <w:tc>
                <w:tcPr>
                  <w:tcW w:w="3426" w:type="dxa"/>
                </w:tcPr>
                <w:p w14:paraId="3323F127" w14:textId="77777777" w:rsidR="00B57166" w:rsidRDefault="00B57166" w:rsidP="007B3C66">
                  <w:pPr>
                    <w:pStyle w:val="CRCoverPage"/>
                    <w:spacing w:after="0"/>
                  </w:pPr>
                  <w:r>
                    <w:t>2.</w:t>
                  </w:r>
                  <w:r>
                    <w:tab/>
                    <w:t>Postpone the following discussion until RAN4 defines RRM relaxation method for Rel-17:</w:t>
                  </w:r>
                </w:p>
                <w:p w14:paraId="04E72649" w14:textId="77777777" w:rsidR="00B57166" w:rsidRDefault="00B57166" w:rsidP="007B3C66">
                  <w:pPr>
                    <w:pStyle w:val="CRCoverPage"/>
                    <w:spacing w:after="0"/>
                  </w:pPr>
                  <w:r>
                    <w:tab/>
                    <w:t xml:space="preserve">When NW configures both R16/R17 relaxation criteria and the UE </w:t>
                  </w:r>
                  <w:proofErr w:type="spellStart"/>
                  <w:r>
                    <w:t>fulfills</w:t>
                  </w:r>
                  <w:proofErr w:type="spellEnd"/>
                  <w:r>
                    <w:t xml:space="preserve"> both, UE performs:</w:t>
                  </w:r>
                </w:p>
                <w:p w14:paraId="32B46C14" w14:textId="77777777" w:rsidR="00B57166" w:rsidRDefault="00B57166" w:rsidP="007B3C66">
                  <w:pPr>
                    <w:pStyle w:val="CRCoverPage"/>
                    <w:spacing w:after="0"/>
                  </w:pPr>
                  <w:r>
                    <w:tab/>
                    <w:t>- Option 1) UE performs Rel-17 RRM relaxation method</w:t>
                  </w:r>
                </w:p>
                <w:p w14:paraId="4EA2FF86" w14:textId="77777777" w:rsidR="00B57166" w:rsidRDefault="00B57166" w:rsidP="007B3C66">
                  <w:pPr>
                    <w:pStyle w:val="CRCoverPage"/>
                    <w:spacing w:after="0"/>
                  </w:pPr>
                  <w:r>
                    <w:lastRenderedPageBreak/>
                    <w:tab/>
                    <w:t>- Option 2) It is up to UE implementation to select either Rel-16 or Rel-17 relaxation operation</w:t>
                  </w:r>
                </w:p>
              </w:tc>
              <w:tc>
                <w:tcPr>
                  <w:tcW w:w="3426" w:type="dxa"/>
                </w:tcPr>
                <w:p w14:paraId="5E31A3BA" w14:textId="77777777" w:rsidR="00B57166" w:rsidRDefault="00B57166" w:rsidP="007B3C66">
                  <w:pPr>
                    <w:pStyle w:val="CRCoverPage"/>
                    <w:spacing w:after="0"/>
                  </w:pPr>
                  <w:r>
                    <w:lastRenderedPageBreak/>
                    <w:t>No impact</w:t>
                  </w:r>
                </w:p>
              </w:tc>
            </w:tr>
            <w:tr w:rsidR="00B57166" w14:paraId="2E250DF2" w14:textId="77777777" w:rsidTr="00BC33A0">
              <w:trPr>
                <w:jc w:val="center"/>
              </w:trPr>
              <w:tc>
                <w:tcPr>
                  <w:tcW w:w="3426" w:type="dxa"/>
                </w:tcPr>
                <w:p w14:paraId="3B4082BB" w14:textId="77777777" w:rsidR="00B57166" w:rsidRDefault="00B57166" w:rsidP="007B3C66">
                  <w:pPr>
                    <w:pStyle w:val="CRCoverPage"/>
                    <w:spacing w:after="0"/>
                  </w:pPr>
                  <w:r>
                    <w:t>1.</w:t>
                  </w:r>
                  <w:r>
                    <w:tab/>
                    <w:t>Working Assumption: If beam-level criterion is adopted for Rel-17 stationary criterion in RRC_IDLE/INACTIVE, it is configured separately with Rel-16 low mobility criterion reused</w:t>
                  </w:r>
                </w:p>
              </w:tc>
              <w:tc>
                <w:tcPr>
                  <w:tcW w:w="3426" w:type="dxa"/>
                </w:tcPr>
                <w:p w14:paraId="34E41C79" w14:textId="77777777" w:rsidR="00B57166" w:rsidRDefault="00B57166" w:rsidP="007B3C66">
                  <w:pPr>
                    <w:pStyle w:val="CRCoverPage"/>
                    <w:spacing w:after="0"/>
                  </w:pPr>
                  <w:r>
                    <w:t>No impact.</w:t>
                  </w:r>
                </w:p>
              </w:tc>
            </w:tr>
            <w:tr w:rsidR="00B57166" w14:paraId="2F4A4CA2" w14:textId="77777777" w:rsidTr="00BC33A0">
              <w:trPr>
                <w:jc w:val="center"/>
              </w:trPr>
              <w:tc>
                <w:tcPr>
                  <w:tcW w:w="3426" w:type="dxa"/>
                </w:tcPr>
                <w:p w14:paraId="5E94DB66" w14:textId="77777777" w:rsidR="00B57166" w:rsidRDefault="00B57166" w:rsidP="007B3C66">
                  <w:pPr>
                    <w:pStyle w:val="CRCoverPage"/>
                    <w:spacing w:after="0"/>
                  </w:pPr>
                  <w:r>
                    <w:t>2.</w:t>
                  </w:r>
                  <w:r>
                    <w:tab/>
                    <w:t>When NW configures Rel-17 RRM relaxation for RRC_IDLE/INACTIVE, Rel-17 stationary criterion is mandatory, and Rel-17 not-at-cell-edge criterion is optional configuration. FFS whether the same applies to RRC Connected</w:t>
                  </w:r>
                </w:p>
              </w:tc>
              <w:tc>
                <w:tcPr>
                  <w:tcW w:w="3426" w:type="dxa"/>
                </w:tcPr>
                <w:p w14:paraId="0FB1B3C5" w14:textId="77777777" w:rsidR="00B57166" w:rsidRDefault="00B57166" w:rsidP="007B3C66">
                  <w:pPr>
                    <w:pStyle w:val="CRCoverPage"/>
                    <w:spacing w:after="0"/>
                  </w:pPr>
                  <w:r>
                    <w:t>No impact</w:t>
                  </w:r>
                </w:p>
              </w:tc>
            </w:tr>
            <w:tr w:rsidR="00B57166" w14:paraId="01B73B79" w14:textId="77777777" w:rsidTr="00BC33A0">
              <w:trPr>
                <w:jc w:val="center"/>
              </w:trPr>
              <w:tc>
                <w:tcPr>
                  <w:tcW w:w="3426" w:type="dxa"/>
                </w:tcPr>
                <w:p w14:paraId="506AA1F1" w14:textId="77777777" w:rsidR="00B57166" w:rsidRDefault="00B57166" w:rsidP="007B3C66">
                  <w:pPr>
                    <w:pStyle w:val="CRCoverPage"/>
                    <w:spacing w:after="0"/>
                  </w:pPr>
                  <w:r>
                    <w:t>3.</w:t>
                  </w:r>
                  <w:r>
                    <w:tab/>
                    <w:t>Continue discussion on Rel-17 not-at-cell-edge criterion in RRC_IDLE/INACTIVE within two options:</w:t>
                  </w:r>
                </w:p>
                <w:p w14:paraId="25D37225" w14:textId="77777777" w:rsidR="00B57166" w:rsidRDefault="00B57166" w:rsidP="007B3C66">
                  <w:pPr>
                    <w:pStyle w:val="CRCoverPage"/>
                    <w:spacing w:after="0"/>
                  </w:pPr>
                  <w:r>
                    <w:tab/>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14:paraId="3BCEB5E1" w14:textId="77777777" w:rsidR="00B57166" w:rsidRDefault="00B57166" w:rsidP="007B3C66">
                  <w:pPr>
                    <w:pStyle w:val="CRCoverPage"/>
                    <w:spacing w:after="0"/>
                  </w:pPr>
                  <w:r>
                    <w:tab/>
                    <w:t>- Option 2) Reuse Rel-16 not-at-cell-edge criterion with the different thresholds</w:t>
                  </w:r>
                </w:p>
              </w:tc>
              <w:tc>
                <w:tcPr>
                  <w:tcW w:w="3426" w:type="dxa"/>
                </w:tcPr>
                <w:p w14:paraId="04245AAC" w14:textId="77777777" w:rsidR="00B57166" w:rsidRDefault="00B57166" w:rsidP="007B3C66">
                  <w:pPr>
                    <w:pStyle w:val="CRCoverPage"/>
                    <w:spacing w:after="0"/>
                  </w:pPr>
                  <w:r>
                    <w:t>No impact</w:t>
                  </w:r>
                </w:p>
              </w:tc>
            </w:tr>
            <w:tr w:rsidR="00B57166" w14:paraId="2F944E65" w14:textId="77777777" w:rsidTr="00BC33A0">
              <w:trPr>
                <w:jc w:val="center"/>
              </w:trPr>
              <w:tc>
                <w:tcPr>
                  <w:tcW w:w="6852" w:type="dxa"/>
                  <w:gridSpan w:val="2"/>
                </w:tcPr>
                <w:p w14:paraId="6D715344" w14:textId="77777777" w:rsidR="00B57166" w:rsidRDefault="00B57166" w:rsidP="007B3C66">
                  <w:pPr>
                    <w:pStyle w:val="CRCoverPage"/>
                    <w:spacing w:after="0"/>
                    <w:rPr>
                      <w:b/>
                      <w:bCs/>
                    </w:rPr>
                  </w:pPr>
                  <w:r>
                    <w:rPr>
                      <w:b/>
                      <w:bCs/>
                    </w:rPr>
                    <w:t>RAN2#113bis</w:t>
                  </w:r>
                </w:p>
              </w:tc>
            </w:tr>
            <w:tr w:rsidR="00B57166" w14:paraId="06D3CFB5" w14:textId="77777777" w:rsidTr="00BC33A0">
              <w:trPr>
                <w:jc w:val="center"/>
              </w:trPr>
              <w:tc>
                <w:tcPr>
                  <w:tcW w:w="3426" w:type="dxa"/>
                </w:tcPr>
                <w:p w14:paraId="67903874" w14:textId="77777777" w:rsidR="00B57166" w:rsidRDefault="00B57166" w:rsidP="007B3C66">
                  <w:pPr>
                    <w:pStyle w:val="CRCoverPage"/>
                    <w:spacing w:after="0"/>
                  </w:pPr>
                  <w:r>
                    <w:t>1.</w:t>
                  </w:r>
                  <w:r>
                    <w:tab/>
                    <w:t xml:space="preserve">RAN decides and configures </w:t>
                  </w:r>
                  <w:proofErr w:type="spellStart"/>
                  <w:r>
                    <w:t>eDRX</w:t>
                  </w:r>
                  <w:proofErr w:type="spellEnd"/>
                  <w:r>
                    <w:t xml:space="preserve"> via RRC for RRC_INACTIVE (FFS on the need and details of coordination with the CN)</w:t>
                  </w:r>
                </w:p>
              </w:tc>
              <w:tc>
                <w:tcPr>
                  <w:tcW w:w="3426" w:type="dxa"/>
                </w:tcPr>
                <w:p w14:paraId="22D2AA16" w14:textId="77777777" w:rsidR="00B57166" w:rsidRDefault="00B57166" w:rsidP="007B3C66">
                  <w:pPr>
                    <w:pStyle w:val="CRCoverPage"/>
                    <w:spacing w:after="0"/>
                  </w:pPr>
                  <w:r>
                    <w:t>No impact</w:t>
                  </w:r>
                </w:p>
              </w:tc>
            </w:tr>
            <w:tr w:rsidR="00B57166" w14:paraId="70014978" w14:textId="77777777" w:rsidTr="00BC33A0">
              <w:trPr>
                <w:jc w:val="center"/>
              </w:trPr>
              <w:tc>
                <w:tcPr>
                  <w:tcW w:w="3426" w:type="dxa"/>
                </w:tcPr>
                <w:p w14:paraId="06D411B3" w14:textId="77777777" w:rsidR="00B57166" w:rsidRDefault="00B57166" w:rsidP="007B3C66">
                  <w:pPr>
                    <w:pStyle w:val="CRCoverPage"/>
                    <w:spacing w:after="0"/>
                  </w:pPr>
                  <w:r>
                    <w:t>2.</w:t>
                  </w:r>
                  <w:r>
                    <w:tab/>
                    <w:t xml:space="preserve">At least for </w:t>
                  </w:r>
                  <w:proofErr w:type="spellStart"/>
                  <w:r>
                    <w:t>eDRX</w:t>
                  </w:r>
                  <w:proofErr w:type="spellEnd"/>
                  <w:r>
                    <w:t xml:space="preserve"> cycle, the configurations of the </w:t>
                  </w:r>
                  <w:proofErr w:type="spellStart"/>
                  <w:r>
                    <w:t>eDRX</w:t>
                  </w:r>
                  <w:proofErr w:type="spellEnd"/>
                  <w:r>
                    <w:t xml:space="preserve"> for RRC_IDLE and RRC_INACTIVE can be different (FFS for PTW, e.g. length and starting point, when </w:t>
                  </w:r>
                  <w:proofErr w:type="spellStart"/>
                  <w:r>
                    <w:t>eDRX</w:t>
                  </w:r>
                  <w:proofErr w:type="spellEnd"/>
                  <w:r>
                    <w:t xml:space="preserve"> cycles are longer than 10.24s)</w:t>
                  </w:r>
                </w:p>
              </w:tc>
              <w:tc>
                <w:tcPr>
                  <w:tcW w:w="3426" w:type="dxa"/>
                </w:tcPr>
                <w:p w14:paraId="10B7A352" w14:textId="77777777" w:rsidR="00B57166" w:rsidRDefault="00B57166" w:rsidP="007B3C66">
                  <w:pPr>
                    <w:pStyle w:val="CRCoverPage"/>
                    <w:spacing w:after="0"/>
                  </w:pPr>
                  <w:r>
                    <w:t>Partly captured in 7.x.</w:t>
                  </w:r>
                </w:p>
              </w:tc>
            </w:tr>
            <w:tr w:rsidR="00B57166" w14:paraId="6073EA41" w14:textId="77777777" w:rsidTr="00BC33A0">
              <w:trPr>
                <w:jc w:val="center"/>
              </w:trPr>
              <w:tc>
                <w:tcPr>
                  <w:tcW w:w="3426" w:type="dxa"/>
                </w:tcPr>
                <w:p w14:paraId="7C6C61C6" w14:textId="77777777" w:rsidR="00B57166" w:rsidRDefault="00B57166" w:rsidP="007B3C66">
                  <w:pPr>
                    <w:pStyle w:val="CRCoverPage"/>
                    <w:spacing w:after="0"/>
                  </w:pPr>
                  <w:r>
                    <w:t>1.</w:t>
                  </w:r>
                  <w:r>
                    <w:tab/>
                    <w:t xml:space="preserve">RAN2 assumes that CN provides necessary assistance information on </w:t>
                  </w:r>
                  <w:proofErr w:type="spellStart"/>
                  <w:r>
                    <w:t>eDRX</w:t>
                  </w:r>
                  <w:proofErr w:type="spellEnd"/>
                  <w:r>
                    <w:t xml:space="preserve"> config. for RRC_IDLE to RAN (e.g. reusing </w:t>
                  </w:r>
                  <w:proofErr w:type="spellStart"/>
                  <w:r>
                    <w:t>eDRX</w:t>
                  </w:r>
                  <w:proofErr w:type="spellEnd"/>
                  <w:r>
                    <w:t xml:space="preserve"> config. defined in “CN Assistance Information for RRC INACTIVE IE” for E-UTRA/5GC).</w:t>
                  </w:r>
                </w:p>
              </w:tc>
              <w:tc>
                <w:tcPr>
                  <w:tcW w:w="3426" w:type="dxa"/>
                </w:tcPr>
                <w:p w14:paraId="64EFD965" w14:textId="77777777" w:rsidR="00B57166" w:rsidRDefault="00B57166" w:rsidP="007B3C66">
                  <w:pPr>
                    <w:pStyle w:val="CRCoverPage"/>
                    <w:spacing w:after="0"/>
                  </w:pPr>
                  <w:r>
                    <w:t>No impact</w:t>
                  </w:r>
                </w:p>
              </w:tc>
            </w:tr>
            <w:tr w:rsidR="00B57166" w14:paraId="0799F62C" w14:textId="77777777" w:rsidTr="00BC33A0">
              <w:trPr>
                <w:jc w:val="center"/>
              </w:trPr>
              <w:tc>
                <w:tcPr>
                  <w:tcW w:w="3426" w:type="dxa"/>
                </w:tcPr>
                <w:p w14:paraId="59EEB566" w14:textId="77777777" w:rsidR="00B57166" w:rsidRDefault="00B57166" w:rsidP="007B3C66">
                  <w:pPr>
                    <w:pStyle w:val="CRCoverPage"/>
                    <w:spacing w:after="0"/>
                  </w:pPr>
                  <w:r>
                    <w:t>2.</w:t>
                  </w:r>
                  <w:r>
                    <w:tab/>
                  </w:r>
                  <w:proofErr w:type="spellStart"/>
                  <w:r>
                    <w:t>eDRX</w:t>
                  </w:r>
                  <w:proofErr w:type="spellEnd"/>
                  <w:r>
                    <w:t xml:space="preserve"> feature, including the related parameters (i.e. PH, PTW. H-SFN) and corresponding paging operation defined for E-UTRA/5GC is used as baseline to enable </w:t>
                  </w:r>
                  <w:proofErr w:type="spellStart"/>
                  <w:r>
                    <w:t>eDRX</w:t>
                  </w:r>
                  <w:proofErr w:type="spellEnd"/>
                  <w:r>
                    <w:t xml:space="preserve"> &gt;10.24sec for both RRC_IDLE and RRC_INACTIVE in NR/5GC</w:t>
                  </w:r>
                </w:p>
              </w:tc>
              <w:tc>
                <w:tcPr>
                  <w:tcW w:w="3426" w:type="dxa"/>
                </w:tcPr>
                <w:p w14:paraId="35B1F893" w14:textId="77777777" w:rsidR="00B57166" w:rsidRDefault="00B57166" w:rsidP="007B3C66">
                  <w:pPr>
                    <w:pStyle w:val="CRCoverPage"/>
                    <w:spacing w:after="0"/>
                  </w:pPr>
                  <w:r>
                    <w:t xml:space="preserve">Partly captured in 7.x, further details to be discussed and agreed. </w:t>
                  </w:r>
                </w:p>
              </w:tc>
            </w:tr>
            <w:tr w:rsidR="00B57166" w14:paraId="15C8B180" w14:textId="77777777" w:rsidTr="00BC33A0">
              <w:trPr>
                <w:jc w:val="center"/>
              </w:trPr>
              <w:tc>
                <w:tcPr>
                  <w:tcW w:w="3426" w:type="dxa"/>
                </w:tcPr>
                <w:p w14:paraId="3885B680" w14:textId="77777777" w:rsidR="00B57166" w:rsidRDefault="00B57166" w:rsidP="007B3C66">
                  <w:pPr>
                    <w:pStyle w:val="CRCoverPage"/>
                    <w:spacing w:after="0"/>
                  </w:pPr>
                  <w:r>
                    <w:t>3.</w:t>
                  </w:r>
                  <w:r>
                    <w:tab/>
                    <w:t>RAN2 confirms that CN paging and RAN paging use the same paging frame offset and first PDCCH monitoring occasion in PO, which are configured by RAN without involvement of CN.</w:t>
                  </w:r>
                </w:p>
              </w:tc>
              <w:tc>
                <w:tcPr>
                  <w:tcW w:w="3426" w:type="dxa"/>
                </w:tcPr>
                <w:p w14:paraId="7CB70F08" w14:textId="77777777" w:rsidR="00B57166" w:rsidRDefault="00B57166" w:rsidP="007B3C66">
                  <w:pPr>
                    <w:pStyle w:val="CRCoverPage"/>
                    <w:spacing w:after="0"/>
                  </w:pPr>
                  <w:r>
                    <w:t xml:space="preserve">Not yet captured. </w:t>
                  </w:r>
                </w:p>
              </w:tc>
            </w:tr>
            <w:tr w:rsidR="00B57166" w14:paraId="218862DC" w14:textId="77777777" w:rsidTr="00BC33A0">
              <w:trPr>
                <w:jc w:val="center"/>
              </w:trPr>
              <w:tc>
                <w:tcPr>
                  <w:tcW w:w="3426" w:type="dxa"/>
                </w:tcPr>
                <w:p w14:paraId="4F4E3E43" w14:textId="77777777" w:rsidR="00B57166" w:rsidRDefault="00B57166" w:rsidP="007B3C66">
                  <w:pPr>
                    <w:pStyle w:val="CRCoverPage"/>
                    <w:spacing w:after="0"/>
                  </w:pPr>
                  <w:r>
                    <w:lastRenderedPageBreak/>
                    <w:t>4.</w:t>
                  </w:r>
                  <w:r>
                    <w:tab/>
                    <w:t xml:space="preserve">RAN2 confirms that SI modification mechanism from LTE is used as a baseline for SI change (other than ETWS and CMAS), i.e. by using an </w:t>
                  </w:r>
                  <w:proofErr w:type="spellStart"/>
                  <w:r>
                    <w:t>eDRX</w:t>
                  </w:r>
                  <w:proofErr w:type="spellEnd"/>
                  <w:r>
                    <w:t xml:space="preserve"> acquisition period and a flag to indicate SI modification for </w:t>
                  </w:r>
                  <w:proofErr w:type="spellStart"/>
                  <w:r>
                    <w:t>eDRX</w:t>
                  </w:r>
                  <w:proofErr w:type="spellEnd"/>
                  <w:r>
                    <w:t xml:space="preserve"> in Short Message (e.g. </w:t>
                  </w:r>
                  <w:proofErr w:type="spellStart"/>
                  <w:r>
                    <w:t>systemInfoModification-eDRX</w:t>
                  </w:r>
                  <w:proofErr w:type="spellEnd"/>
                  <w:r>
                    <w:t>)</w:t>
                  </w:r>
                </w:p>
              </w:tc>
              <w:tc>
                <w:tcPr>
                  <w:tcW w:w="3426" w:type="dxa"/>
                </w:tcPr>
                <w:p w14:paraId="07B7641D" w14:textId="77777777" w:rsidR="00B57166" w:rsidRDefault="00B57166" w:rsidP="007B3C66">
                  <w:pPr>
                    <w:pStyle w:val="CRCoverPage"/>
                    <w:spacing w:after="0"/>
                  </w:pPr>
                  <w:r>
                    <w:t>No impact</w:t>
                  </w:r>
                </w:p>
              </w:tc>
            </w:tr>
            <w:tr w:rsidR="00B57166" w14:paraId="4CA65B5D" w14:textId="77777777" w:rsidTr="00BC33A0">
              <w:trPr>
                <w:jc w:val="center"/>
              </w:trPr>
              <w:tc>
                <w:tcPr>
                  <w:tcW w:w="3426" w:type="dxa"/>
                </w:tcPr>
                <w:p w14:paraId="08455FDA" w14:textId="77777777" w:rsidR="00B57166" w:rsidRDefault="00B57166" w:rsidP="007B3C66">
                  <w:pPr>
                    <w:pStyle w:val="CRCoverPage"/>
                    <w:spacing w:after="0"/>
                  </w:pPr>
                  <w:r>
                    <w:t>1.</w:t>
                  </w:r>
                  <w: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687ADE13" w14:textId="77777777" w:rsidR="00B57166" w:rsidRDefault="00B57166" w:rsidP="007B3C66">
                  <w:pPr>
                    <w:pStyle w:val="CRCoverPage"/>
                    <w:spacing w:after="0"/>
                  </w:pPr>
                  <w:r>
                    <w:t>Captured in 5.2.4.9</w:t>
                  </w:r>
                </w:p>
              </w:tc>
            </w:tr>
            <w:tr w:rsidR="00B57166" w14:paraId="71A6CAA0" w14:textId="77777777" w:rsidTr="00BC33A0">
              <w:trPr>
                <w:jc w:val="center"/>
              </w:trPr>
              <w:tc>
                <w:tcPr>
                  <w:tcW w:w="3426" w:type="dxa"/>
                </w:tcPr>
                <w:p w14:paraId="250BDE2C" w14:textId="77777777" w:rsidR="00B57166" w:rsidRDefault="00B57166" w:rsidP="007B3C66">
                  <w:pPr>
                    <w:pStyle w:val="CRCoverPage"/>
                    <w:spacing w:after="0"/>
                  </w:pPr>
                  <w: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5356FA3A" w14:textId="77777777" w:rsidR="00B57166" w:rsidRDefault="00B57166" w:rsidP="007B3C66">
                  <w:pPr>
                    <w:pStyle w:val="CRCoverPage"/>
                    <w:spacing w:after="0"/>
                  </w:pPr>
                  <w:r>
                    <w:tab/>
                    <w:t>-</w:t>
                  </w:r>
                  <w:r>
                    <w:tab/>
                    <w:t>the same algorithm used in R16 low-mobility criterion but with its own specific set of thresholds; and/or</w:t>
                  </w:r>
                </w:p>
                <w:p w14:paraId="4ACA5E68" w14:textId="77777777" w:rsidR="00B57166" w:rsidRDefault="00B57166" w:rsidP="007B3C66">
                  <w:pPr>
                    <w:pStyle w:val="CRCoverPage"/>
                    <w:spacing w:after="0"/>
                  </w:pPr>
                  <w:r>
                    <w:tab/>
                    <w:t>-</w:t>
                  </w:r>
                  <w:r>
                    <w:tab/>
                    <w:t>a combination of R16 low-mobility criterion and/or beam-change based criterion. Exact details of beam change criterion are FFS.</w:t>
                  </w:r>
                </w:p>
              </w:tc>
              <w:tc>
                <w:tcPr>
                  <w:tcW w:w="3426" w:type="dxa"/>
                </w:tcPr>
                <w:p w14:paraId="5094A5BB" w14:textId="77777777" w:rsidR="00B57166" w:rsidRDefault="00B57166" w:rsidP="007B3C66">
                  <w:pPr>
                    <w:pStyle w:val="CRCoverPage"/>
                    <w:spacing w:after="0"/>
                  </w:pPr>
                  <w:r>
                    <w:t>Captured in 5.2.4.9</w:t>
                  </w:r>
                </w:p>
              </w:tc>
            </w:tr>
            <w:tr w:rsidR="00B57166" w14:paraId="2E4A4ED8" w14:textId="77777777" w:rsidTr="00BC33A0">
              <w:trPr>
                <w:jc w:val="center"/>
              </w:trPr>
              <w:tc>
                <w:tcPr>
                  <w:tcW w:w="3426" w:type="dxa"/>
                </w:tcPr>
                <w:p w14:paraId="26B85835" w14:textId="77777777" w:rsidR="00B57166" w:rsidRDefault="00B57166" w:rsidP="007B3C66">
                  <w:pPr>
                    <w:pStyle w:val="CRCoverPage"/>
                    <w:spacing w:after="0"/>
                  </w:pPr>
                  <w:r>
                    <w:t>1.</w:t>
                  </w:r>
                  <w: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091CBB4E" w14:textId="77777777" w:rsidR="00B57166" w:rsidRDefault="00B57166" w:rsidP="007B3C66">
                  <w:pPr>
                    <w:pStyle w:val="CRCoverPage"/>
                    <w:spacing w:after="0"/>
                  </w:pPr>
                  <w:r>
                    <w:t>Captured in 5.2.4.9</w:t>
                  </w:r>
                </w:p>
              </w:tc>
            </w:tr>
          </w:tbl>
          <w:p w14:paraId="73BF6E16" w14:textId="77777777" w:rsidR="00B57166" w:rsidRDefault="00B57166" w:rsidP="007B3C66">
            <w:pPr>
              <w:pStyle w:val="CRCoverPage"/>
              <w:spacing w:after="0"/>
              <w:ind w:left="100"/>
            </w:pPr>
          </w:p>
          <w:p w14:paraId="11EF35FC" w14:textId="77777777" w:rsidR="00B57166" w:rsidRDefault="00B57166" w:rsidP="007B3C66">
            <w:pPr>
              <w:pStyle w:val="CRCoverPage"/>
              <w:spacing w:after="0"/>
              <w:ind w:left="100"/>
            </w:pPr>
          </w:p>
          <w:p w14:paraId="20F6BEEB" w14:textId="77777777" w:rsidR="00B57166" w:rsidRDefault="00B57166" w:rsidP="007B3C66">
            <w:pPr>
              <w:pStyle w:val="CRCoverPage"/>
              <w:spacing w:after="0"/>
              <w:ind w:left="100"/>
            </w:pPr>
          </w:p>
        </w:tc>
      </w:tr>
      <w:tr w:rsidR="00B57166" w14:paraId="43585B8B" w14:textId="77777777" w:rsidTr="007B3C66">
        <w:tc>
          <w:tcPr>
            <w:tcW w:w="2694" w:type="dxa"/>
            <w:gridSpan w:val="2"/>
            <w:tcBorders>
              <w:left w:val="single" w:sz="4" w:space="0" w:color="auto"/>
            </w:tcBorders>
          </w:tcPr>
          <w:p w14:paraId="692F858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5F22565F" w14:textId="77777777" w:rsidR="00B57166" w:rsidRDefault="00B57166" w:rsidP="007B3C66">
            <w:pPr>
              <w:pStyle w:val="CRCoverPage"/>
              <w:spacing w:after="0"/>
              <w:rPr>
                <w:sz w:val="8"/>
                <w:szCs w:val="8"/>
              </w:rPr>
            </w:pPr>
          </w:p>
        </w:tc>
      </w:tr>
      <w:tr w:rsidR="00B57166" w14:paraId="239944D3" w14:textId="77777777" w:rsidTr="007B3C66">
        <w:tc>
          <w:tcPr>
            <w:tcW w:w="2694" w:type="dxa"/>
            <w:gridSpan w:val="2"/>
            <w:tcBorders>
              <w:left w:val="single" w:sz="4" w:space="0" w:color="auto"/>
              <w:bottom w:val="single" w:sz="4" w:space="0" w:color="auto"/>
            </w:tcBorders>
          </w:tcPr>
          <w:p w14:paraId="2FBCC5F4" w14:textId="77777777" w:rsidR="00B57166" w:rsidRDefault="00B57166" w:rsidP="007B3C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02EF0A" w14:textId="2804442C" w:rsidR="00B57166" w:rsidRDefault="00B57166" w:rsidP="007B3C66">
            <w:pPr>
              <w:pStyle w:val="CRCoverPage"/>
              <w:spacing w:after="0"/>
              <w:ind w:left="100"/>
            </w:pPr>
            <w:proofErr w:type="spellStart"/>
            <w:r>
              <w:t>RedCap</w:t>
            </w:r>
            <w:proofErr w:type="spellEnd"/>
            <w:r>
              <w:t xml:space="preserve"> is not supported in </w:t>
            </w:r>
            <w:r w:rsidR="0034524A">
              <w:t xml:space="preserve">TS </w:t>
            </w:r>
            <w:r>
              <w:t>38.304</w:t>
            </w:r>
          </w:p>
        </w:tc>
      </w:tr>
      <w:tr w:rsidR="00B57166" w14:paraId="368673DD" w14:textId="77777777" w:rsidTr="007B3C66">
        <w:tc>
          <w:tcPr>
            <w:tcW w:w="2694" w:type="dxa"/>
            <w:gridSpan w:val="2"/>
          </w:tcPr>
          <w:p w14:paraId="49F22599" w14:textId="77777777" w:rsidR="00B57166" w:rsidRDefault="00B57166" w:rsidP="007B3C66">
            <w:pPr>
              <w:pStyle w:val="CRCoverPage"/>
              <w:spacing w:after="0"/>
              <w:rPr>
                <w:b/>
                <w:i/>
                <w:sz w:val="8"/>
                <w:szCs w:val="8"/>
              </w:rPr>
            </w:pPr>
          </w:p>
        </w:tc>
        <w:tc>
          <w:tcPr>
            <w:tcW w:w="6946" w:type="dxa"/>
            <w:gridSpan w:val="9"/>
          </w:tcPr>
          <w:p w14:paraId="69993B57" w14:textId="77777777" w:rsidR="00B57166" w:rsidRDefault="00B57166" w:rsidP="007B3C66">
            <w:pPr>
              <w:pStyle w:val="CRCoverPage"/>
              <w:spacing w:after="0"/>
              <w:rPr>
                <w:sz w:val="8"/>
                <w:szCs w:val="8"/>
              </w:rPr>
            </w:pPr>
          </w:p>
        </w:tc>
      </w:tr>
      <w:tr w:rsidR="00B57166" w14:paraId="621FA242" w14:textId="77777777" w:rsidTr="007B3C66">
        <w:tc>
          <w:tcPr>
            <w:tcW w:w="2694" w:type="dxa"/>
            <w:gridSpan w:val="2"/>
            <w:tcBorders>
              <w:top w:val="single" w:sz="4" w:space="0" w:color="auto"/>
              <w:left w:val="single" w:sz="4" w:space="0" w:color="auto"/>
            </w:tcBorders>
          </w:tcPr>
          <w:p w14:paraId="5F17B768" w14:textId="77777777" w:rsidR="00B57166" w:rsidRDefault="00B57166" w:rsidP="007B3C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E3ED9E" w14:textId="77777777" w:rsidR="00B57166" w:rsidRDefault="00B57166" w:rsidP="007B3C66">
            <w:pPr>
              <w:pStyle w:val="CRCoverPage"/>
              <w:spacing w:after="0"/>
              <w:ind w:left="100"/>
            </w:pPr>
            <w:r>
              <w:t>TBD</w:t>
            </w:r>
          </w:p>
        </w:tc>
      </w:tr>
      <w:tr w:rsidR="00B57166" w14:paraId="3D4E7A44" w14:textId="77777777" w:rsidTr="007B3C66">
        <w:tc>
          <w:tcPr>
            <w:tcW w:w="2694" w:type="dxa"/>
            <w:gridSpan w:val="2"/>
            <w:tcBorders>
              <w:left w:val="single" w:sz="4" w:space="0" w:color="auto"/>
            </w:tcBorders>
          </w:tcPr>
          <w:p w14:paraId="72A0B25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19E690D2" w14:textId="77777777" w:rsidR="00B57166" w:rsidRDefault="00B57166" w:rsidP="007B3C66">
            <w:pPr>
              <w:pStyle w:val="CRCoverPage"/>
              <w:spacing w:after="0"/>
              <w:rPr>
                <w:sz w:val="8"/>
                <w:szCs w:val="8"/>
              </w:rPr>
            </w:pPr>
          </w:p>
        </w:tc>
      </w:tr>
      <w:tr w:rsidR="00B57166" w14:paraId="4C415B72" w14:textId="77777777" w:rsidTr="007B3C66">
        <w:tc>
          <w:tcPr>
            <w:tcW w:w="2694" w:type="dxa"/>
            <w:gridSpan w:val="2"/>
            <w:tcBorders>
              <w:left w:val="single" w:sz="4" w:space="0" w:color="auto"/>
            </w:tcBorders>
          </w:tcPr>
          <w:p w14:paraId="06B56277" w14:textId="77777777" w:rsidR="00B57166" w:rsidRDefault="00B57166" w:rsidP="007B3C6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F27F3" w14:textId="77777777" w:rsidR="00B57166" w:rsidRDefault="00B57166" w:rsidP="007B3C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FC825F" w14:textId="77777777" w:rsidR="00B57166" w:rsidRDefault="00B57166" w:rsidP="007B3C66">
            <w:pPr>
              <w:pStyle w:val="CRCoverPage"/>
              <w:spacing w:after="0"/>
              <w:jc w:val="center"/>
              <w:rPr>
                <w:b/>
                <w:caps/>
              </w:rPr>
            </w:pPr>
            <w:r>
              <w:rPr>
                <w:b/>
                <w:caps/>
              </w:rPr>
              <w:t>N</w:t>
            </w:r>
          </w:p>
        </w:tc>
        <w:tc>
          <w:tcPr>
            <w:tcW w:w="2977" w:type="dxa"/>
            <w:gridSpan w:val="4"/>
          </w:tcPr>
          <w:p w14:paraId="77226255" w14:textId="77777777" w:rsidR="00B57166" w:rsidRDefault="00B57166" w:rsidP="007B3C66">
            <w:pPr>
              <w:pStyle w:val="CRCoverPage"/>
              <w:tabs>
                <w:tab w:val="right" w:pos="2893"/>
              </w:tabs>
              <w:spacing w:after="0"/>
            </w:pPr>
          </w:p>
        </w:tc>
        <w:tc>
          <w:tcPr>
            <w:tcW w:w="3401" w:type="dxa"/>
            <w:gridSpan w:val="3"/>
            <w:tcBorders>
              <w:right w:val="single" w:sz="4" w:space="0" w:color="auto"/>
            </w:tcBorders>
            <w:shd w:val="clear" w:color="FFFF00" w:fill="auto"/>
          </w:tcPr>
          <w:p w14:paraId="7D233F53" w14:textId="77777777" w:rsidR="00B57166" w:rsidRDefault="00B57166" w:rsidP="007B3C66">
            <w:pPr>
              <w:pStyle w:val="CRCoverPage"/>
              <w:spacing w:after="0"/>
              <w:ind w:left="99"/>
            </w:pPr>
          </w:p>
        </w:tc>
      </w:tr>
      <w:tr w:rsidR="00B57166" w14:paraId="77CD6C27" w14:textId="77777777" w:rsidTr="007B3C66">
        <w:tc>
          <w:tcPr>
            <w:tcW w:w="2694" w:type="dxa"/>
            <w:gridSpan w:val="2"/>
            <w:tcBorders>
              <w:left w:val="single" w:sz="4" w:space="0" w:color="auto"/>
            </w:tcBorders>
          </w:tcPr>
          <w:p w14:paraId="025E0DD8" w14:textId="77777777" w:rsidR="00B57166" w:rsidRDefault="00B57166" w:rsidP="007B3C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D45BA62" w14:textId="77777777" w:rsidR="00B57166" w:rsidRDefault="00B57166" w:rsidP="007B3C66">
            <w:pPr>
              <w:pStyle w:val="CRCoverPage"/>
              <w:spacing w:after="0"/>
              <w:jc w:val="center"/>
              <w:rPr>
                <w:b/>
                <w:caps/>
              </w:rPr>
            </w:pPr>
            <w:commentRangeStart w:id="6"/>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0C342C" w14:textId="77777777" w:rsidR="00B57166" w:rsidRDefault="00B57166" w:rsidP="007B3C66">
            <w:pPr>
              <w:pStyle w:val="CRCoverPage"/>
              <w:spacing w:after="0"/>
              <w:jc w:val="center"/>
              <w:rPr>
                <w:b/>
                <w:caps/>
              </w:rPr>
            </w:pPr>
          </w:p>
        </w:tc>
        <w:tc>
          <w:tcPr>
            <w:tcW w:w="2977" w:type="dxa"/>
            <w:gridSpan w:val="4"/>
          </w:tcPr>
          <w:p w14:paraId="1A3A3C0D" w14:textId="77777777" w:rsidR="00B57166" w:rsidRDefault="00B57166" w:rsidP="007B3C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1E7DD0" w14:textId="77777777" w:rsidR="00B57166" w:rsidRDefault="00B57166" w:rsidP="007B3C66">
            <w:pPr>
              <w:pStyle w:val="CRCoverPage"/>
              <w:spacing w:after="0"/>
              <w:ind w:left="99"/>
            </w:pPr>
            <w:r>
              <w:t>TS TODO CR TODO</w:t>
            </w:r>
            <w:commentRangeEnd w:id="6"/>
            <w:r w:rsidR="00E47722">
              <w:rPr>
                <w:rStyle w:val="CommentReference"/>
                <w:rFonts w:ascii="Times New Roman" w:eastAsia="Batang" w:hAnsi="Times New Roman"/>
                <w:lang w:eastAsia="ja-JP"/>
              </w:rPr>
              <w:commentReference w:id="6"/>
            </w:r>
          </w:p>
        </w:tc>
      </w:tr>
      <w:tr w:rsidR="00B57166" w14:paraId="4BAAFBAC" w14:textId="77777777" w:rsidTr="007B3C66">
        <w:tc>
          <w:tcPr>
            <w:tcW w:w="2694" w:type="dxa"/>
            <w:gridSpan w:val="2"/>
            <w:tcBorders>
              <w:left w:val="single" w:sz="4" w:space="0" w:color="auto"/>
            </w:tcBorders>
          </w:tcPr>
          <w:p w14:paraId="1EBAFAF9" w14:textId="77777777" w:rsidR="00B57166" w:rsidRDefault="00B57166" w:rsidP="007B3C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63ADE07"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647588" w14:textId="77777777" w:rsidR="00B57166" w:rsidRDefault="00B57166" w:rsidP="007B3C66">
            <w:pPr>
              <w:pStyle w:val="CRCoverPage"/>
              <w:spacing w:after="0"/>
              <w:jc w:val="center"/>
              <w:rPr>
                <w:b/>
                <w:caps/>
              </w:rPr>
            </w:pPr>
            <w:r>
              <w:rPr>
                <w:b/>
                <w:caps/>
              </w:rPr>
              <w:t>X</w:t>
            </w:r>
          </w:p>
        </w:tc>
        <w:tc>
          <w:tcPr>
            <w:tcW w:w="2977" w:type="dxa"/>
            <w:gridSpan w:val="4"/>
          </w:tcPr>
          <w:p w14:paraId="77FDA4B7" w14:textId="77777777" w:rsidR="00B57166" w:rsidRDefault="00B57166" w:rsidP="007B3C66">
            <w:pPr>
              <w:pStyle w:val="CRCoverPage"/>
              <w:spacing w:after="0"/>
            </w:pPr>
            <w:r>
              <w:t xml:space="preserve"> Test specifications</w:t>
            </w:r>
          </w:p>
        </w:tc>
        <w:tc>
          <w:tcPr>
            <w:tcW w:w="3401" w:type="dxa"/>
            <w:gridSpan w:val="3"/>
            <w:tcBorders>
              <w:right w:val="single" w:sz="4" w:space="0" w:color="auto"/>
            </w:tcBorders>
            <w:shd w:val="pct30" w:color="FFFF00" w:fill="auto"/>
          </w:tcPr>
          <w:p w14:paraId="58A4F72A" w14:textId="77777777" w:rsidR="00B57166" w:rsidRDefault="00B57166" w:rsidP="007B3C66">
            <w:pPr>
              <w:pStyle w:val="CRCoverPage"/>
              <w:spacing w:after="0"/>
              <w:ind w:left="99"/>
            </w:pPr>
            <w:r>
              <w:t xml:space="preserve">TS/TR ... CR ... </w:t>
            </w:r>
          </w:p>
        </w:tc>
      </w:tr>
      <w:tr w:rsidR="00B57166" w14:paraId="2FB4C3BB" w14:textId="77777777" w:rsidTr="007B3C66">
        <w:tc>
          <w:tcPr>
            <w:tcW w:w="2694" w:type="dxa"/>
            <w:gridSpan w:val="2"/>
            <w:tcBorders>
              <w:left w:val="single" w:sz="4" w:space="0" w:color="auto"/>
            </w:tcBorders>
          </w:tcPr>
          <w:p w14:paraId="7985C129" w14:textId="77777777" w:rsidR="00B57166" w:rsidRDefault="00B57166" w:rsidP="007B3C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502D45"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56EC7" w14:textId="77777777" w:rsidR="00B57166" w:rsidRDefault="00B57166" w:rsidP="007B3C66">
            <w:pPr>
              <w:pStyle w:val="CRCoverPage"/>
              <w:spacing w:after="0"/>
              <w:jc w:val="center"/>
              <w:rPr>
                <w:b/>
                <w:caps/>
              </w:rPr>
            </w:pPr>
            <w:r>
              <w:rPr>
                <w:b/>
                <w:caps/>
              </w:rPr>
              <w:t>X</w:t>
            </w:r>
          </w:p>
        </w:tc>
        <w:tc>
          <w:tcPr>
            <w:tcW w:w="2977" w:type="dxa"/>
            <w:gridSpan w:val="4"/>
          </w:tcPr>
          <w:p w14:paraId="15D7C9C6" w14:textId="77777777" w:rsidR="00B57166" w:rsidRDefault="00B57166" w:rsidP="007B3C66">
            <w:pPr>
              <w:pStyle w:val="CRCoverPage"/>
              <w:spacing w:after="0"/>
            </w:pPr>
            <w:r>
              <w:t xml:space="preserve"> O&amp;M Specifications</w:t>
            </w:r>
          </w:p>
        </w:tc>
        <w:tc>
          <w:tcPr>
            <w:tcW w:w="3401" w:type="dxa"/>
            <w:gridSpan w:val="3"/>
            <w:tcBorders>
              <w:right w:val="single" w:sz="4" w:space="0" w:color="auto"/>
            </w:tcBorders>
            <w:shd w:val="pct30" w:color="FFFF00" w:fill="auto"/>
          </w:tcPr>
          <w:p w14:paraId="12645F9D" w14:textId="77777777" w:rsidR="00B57166" w:rsidRDefault="00B57166" w:rsidP="007B3C66">
            <w:pPr>
              <w:pStyle w:val="CRCoverPage"/>
              <w:spacing w:after="0"/>
              <w:ind w:left="99"/>
            </w:pPr>
            <w:r>
              <w:t xml:space="preserve">TS/TR ... CR ... </w:t>
            </w:r>
          </w:p>
        </w:tc>
      </w:tr>
      <w:tr w:rsidR="00B57166" w14:paraId="617A47FD" w14:textId="77777777" w:rsidTr="007B3C66">
        <w:tc>
          <w:tcPr>
            <w:tcW w:w="2694" w:type="dxa"/>
            <w:gridSpan w:val="2"/>
            <w:tcBorders>
              <w:left w:val="single" w:sz="4" w:space="0" w:color="auto"/>
            </w:tcBorders>
          </w:tcPr>
          <w:p w14:paraId="44C5B187" w14:textId="77777777" w:rsidR="00B57166" w:rsidRDefault="00B57166" w:rsidP="007B3C66">
            <w:pPr>
              <w:pStyle w:val="CRCoverPage"/>
              <w:spacing w:after="0"/>
              <w:rPr>
                <w:b/>
                <w:i/>
              </w:rPr>
            </w:pPr>
          </w:p>
        </w:tc>
        <w:tc>
          <w:tcPr>
            <w:tcW w:w="6946" w:type="dxa"/>
            <w:gridSpan w:val="9"/>
            <w:tcBorders>
              <w:right w:val="single" w:sz="4" w:space="0" w:color="auto"/>
            </w:tcBorders>
          </w:tcPr>
          <w:p w14:paraId="6F3864A7" w14:textId="77777777" w:rsidR="00B57166" w:rsidRDefault="00B57166" w:rsidP="007B3C66">
            <w:pPr>
              <w:pStyle w:val="CRCoverPage"/>
              <w:spacing w:after="0"/>
            </w:pPr>
          </w:p>
        </w:tc>
      </w:tr>
      <w:tr w:rsidR="00B57166" w14:paraId="60CE8A8A" w14:textId="77777777" w:rsidTr="007B3C66">
        <w:tc>
          <w:tcPr>
            <w:tcW w:w="2694" w:type="dxa"/>
            <w:gridSpan w:val="2"/>
            <w:tcBorders>
              <w:left w:val="single" w:sz="4" w:space="0" w:color="auto"/>
              <w:bottom w:val="single" w:sz="4" w:space="0" w:color="auto"/>
            </w:tcBorders>
          </w:tcPr>
          <w:p w14:paraId="2B288F5A" w14:textId="77777777" w:rsidR="00B57166" w:rsidRDefault="00B57166" w:rsidP="007B3C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C90AB9" w14:textId="77777777" w:rsidR="00151F40" w:rsidRPr="00E77F61" w:rsidRDefault="00B57166" w:rsidP="007B3C66">
            <w:pPr>
              <w:pStyle w:val="CRCoverPage"/>
              <w:spacing w:after="0"/>
              <w:ind w:left="100"/>
            </w:pPr>
            <w:r w:rsidRPr="00E77F61">
              <w:t xml:space="preserve">Note this CR is not an exact copy of the previously endorsed version of the running 304 CR for </w:t>
            </w:r>
            <w:proofErr w:type="spellStart"/>
            <w:r w:rsidRPr="00E77F61">
              <w:t>RedCap</w:t>
            </w:r>
            <w:proofErr w:type="spellEnd"/>
            <w:r w:rsidRPr="00E77F61">
              <w:t>.</w:t>
            </w:r>
          </w:p>
          <w:p w14:paraId="4EF0D49C" w14:textId="314EB8D5" w:rsidR="00151F40" w:rsidRPr="00E77F61" w:rsidRDefault="00151F40" w:rsidP="007B3C66">
            <w:pPr>
              <w:pStyle w:val="CRCoverPage"/>
              <w:spacing w:after="0"/>
              <w:ind w:left="100"/>
            </w:pPr>
          </w:p>
          <w:p w14:paraId="34158637" w14:textId="56EE3BE9" w:rsidR="00151F40" w:rsidRPr="00E77F61" w:rsidRDefault="00151F40" w:rsidP="007B3C66">
            <w:pPr>
              <w:pStyle w:val="CRCoverPage"/>
              <w:spacing w:after="0"/>
              <w:ind w:left="100"/>
            </w:pPr>
            <w:r w:rsidRPr="00E77F61">
              <w:lastRenderedPageBreak/>
              <w:t>This CR has not implemented the change from CR#0224.Instead, interested readers are referred to the CR#0224.</w:t>
            </w:r>
          </w:p>
          <w:p w14:paraId="09666A00" w14:textId="77777777" w:rsidR="00151F40" w:rsidRPr="00E77F61" w:rsidRDefault="00151F40" w:rsidP="007B3C66">
            <w:pPr>
              <w:pStyle w:val="CRCoverPage"/>
              <w:spacing w:after="0"/>
              <w:ind w:left="100"/>
            </w:pPr>
          </w:p>
          <w:p w14:paraId="202086F9" w14:textId="1CD2681D" w:rsidR="00B57166" w:rsidRPr="00E77F61" w:rsidRDefault="00B57166" w:rsidP="007B3C66">
            <w:pPr>
              <w:pStyle w:val="CRCoverPage"/>
              <w:spacing w:after="0"/>
              <w:ind w:left="100"/>
            </w:pPr>
            <w:r w:rsidRPr="00E77F61">
              <w:t>This CR has one more occurrence of the following in 5.2.4.9.1 on top of what is captured in the endorsed R2-2111621:</w:t>
            </w:r>
          </w:p>
          <w:p w14:paraId="1AE6D467" w14:textId="77777777" w:rsidR="00B57166" w:rsidRPr="00E77F61" w:rsidRDefault="00B57166" w:rsidP="007B3C66">
            <w:pPr>
              <w:pStyle w:val="CRCoverPage"/>
              <w:spacing w:after="0"/>
              <w:ind w:left="100"/>
            </w:pPr>
          </w:p>
          <w:p w14:paraId="592AFA3B" w14:textId="77FF06E2" w:rsidR="00B57166" w:rsidRPr="00A046BD" w:rsidRDefault="00B57166" w:rsidP="00A046BD">
            <w:pPr>
              <w:pStyle w:val="B1"/>
              <w:rPr>
                <w:color w:val="FF0000"/>
              </w:rPr>
            </w:pPr>
            <w:r w:rsidRPr="00E77F61">
              <w:t>-</w:t>
            </w:r>
            <w:r w:rsidRPr="00E77F61">
              <w:tab/>
              <w:t xml:space="preserve">if the UE has performed normal intra-frequency, NR inter-frequency, or inter-RAT frequency measurements for at least </w:t>
            </w:r>
            <w:proofErr w:type="spellStart"/>
            <w:r w:rsidRPr="00E77F61">
              <w:t>T</w:t>
            </w:r>
            <w:r w:rsidRPr="00E77F61">
              <w:rPr>
                <w:vertAlign w:val="subscript"/>
              </w:rPr>
              <w:t>SearchDeltaP</w:t>
            </w:r>
            <w:proofErr w:type="spellEnd"/>
            <w:r w:rsidRPr="00E77F61">
              <w:t xml:space="preserve"> after (re-)selecting a new cell; and</w:t>
            </w:r>
          </w:p>
        </w:tc>
      </w:tr>
      <w:tr w:rsidR="00B57166" w14:paraId="4B60DFC9" w14:textId="77777777" w:rsidTr="007B3C66">
        <w:tc>
          <w:tcPr>
            <w:tcW w:w="2694" w:type="dxa"/>
            <w:gridSpan w:val="2"/>
            <w:tcBorders>
              <w:top w:val="single" w:sz="4" w:space="0" w:color="auto"/>
              <w:bottom w:val="single" w:sz="4" w:space="0" w:color="auto"/>
            </w:tcBorders>
          </w:tcPr>
          <w:p w14:paraId="6EA5B98E" w14:textId="77777777" w:rsidR="00B57166" w:rsidRDefault="00B57166" w:rsidP="007B3C6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6CC6C3A" w14:textId="77777777" w:rsidR="00B57166" w:rsidRDefault="00B57166" w:rsidP="007B3C66">
            <w:pPr>
              <w:pStyle w:val="CRCoverPage"/>
              <w:spacing w:after="0"/>
              <w:ind w:left="100"/>
              <w:rPr>
                <w:sz w:val="8"/>
                <w:szCs w:val="8"/>
              </w:rPr>
            </w:pPr>
          </w:p>
        </w:tc>
      </w:tr>
      <w:tr w:rsidR="00B57166" w14:paraId="0F7A2979" w14:textId="77777777" w:rsidTr="007B3C66">
        <w:tc>
          <w:tcPr>
            <w:tcW w:w="2694" w:type="dxa"/>
            <w:gridSpan w:val="2"/>
            <w:tcBorders>
              <w:top w:val="single" w:sz="4" w:space="0" w:color="auto"/>
              <w:left w:val="single" w:sz="4" w:space="0" w:color="auto"/>
              <w:bottom w:val="single" w:sz="4" w:space="0" w:color="auto"/>
            </w:tcBorders>
          </w:tcPr>
          <w:p w14:paraId="5E75FF61" w14:textId="77777777" w:rsidR="00B57166" w:rsidRDefault="00B57166" w:rsidP="007B3C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D31283" w14:textId="77777777" w:rsidR="00B57166" w:rsidRDefault="00B57166" w:rsidP="007B3C66">
            <w:pPr>
              <w:pStyle w:val="CRCoverPage"/>
              <w:spacing w:after="0"/>
              <w:ind w:left="100"/>
            </w:pPr>
          </w:p>
        </w:tc>
      </w:tr>
    </w:tbl>
    <w:p w14:paraId="6449E41B" w14:textId="5C95C06D" w:rsidR="00080512" w:rsidRPr="00B97067" w:rsidRDefault="00B57166">
      <w:pPr>
        <w:pStyle w:val="Heading1"/>
      </w:pPr>
      <w:r>
        <w:br w:type="page"/>
      </w:r>
      <w:r w:rsidR="00080512" w:rsidRPr="00B97067">
        <w:lastRenderedPageBreak/>
        <w:t>1</w:t>
      </w:r>
      <w:r w:rsidR="00080512" w:rsidRPr="00B97067">
        <w:tab/>
        <w:t>Scope</w:t>
      </w:r>
      <w:bookmarkEnd w:id="0"/>
      <w:bookmarkEnd w:id="1"/>
      <w:bookmarkEnd w:id="2"/>
      <w:bookmarkEnd w:id="3"/>
      <w:bookmarkEnd w:id="4"/>
    </w:p>
    <w:p w14:paraId="01C0BE86" w14:textId="77777777" w:rsidR="007D073C" w:rsidRPr="00B97067" w:rsidRDefault="000429B3" w:rsidP="000429B3">
      <w:r w:rsidRPr="00B97067">
        <w:t>The present document specifies the Access Stratum (AS) part of the</w:t>
      </w:r>
      <w:r w:rsidR="00CA65E5" w:rsidRPr="00B97067">
        <w:t xml:space="preserve"> UE procedures in</w:t>
      </w:r>
      <w:r w:rsidRPr="00B97067">
        <w:t xml:space="preserve"> </w:t>
      </w:r>
      <w:r w:rsidR="0045119A" w:rsidRPr="00B97067">
        <w:t>RRC_IDLE state</w:t>
      </w:r>
      <w:r w:rsidR="00C60E63" w:rsidRPr="00B97067">
        <w:t xml:space="preserve"> </w:t>
      </w:r>
      <w:r w:rsidR="003F5942" w:rsidRPr="00B97067">
        <w:t xml:space="preserve">(also called Idle mode) </w:t>
      </w:r>
      <w:r w:rsidRPr="00B97067">
        <w:t xml:space="preserve">and </w:t>
      </w:r>
      <w:r w:rsidR="0045119A" w:rsidRPr="00B97067">
        <w:t>RRC_INACTIVE state</w:t>
      </w:r>
      <w:r w:rsidRPr="00B97067">
        <w:t xml:space="preserve">. </w:t>
      </w:r>
      <w:r w:rsidR="007D073C" w:rsidRPr="00B97067">
        <w:t xml:space="preserve">The non-access stratum (NAS) part of Idle mode procedures and processes is specified in </w:t>
      </w:r>
      <w:r w:rsidR="00CF59EA" w:rsidRPr="00B97067">
        <w:t>TS 23.122 [9]</w:t>
      </w:r>
      <w:r w:rsidR="007D073C" w:rsidRPr="00B97067">
        <w:t>.</w:t>
      </w:r>
    </w:p>
    <w:p w14:paraId="5A59BE92" w14:textId="77777777" w:rsidR="000429B3" w:rsidRPr="00B97067" w:rsidRDefault="000429B3" w:rsidP="000429B3">
      <w:r w:rsidRPr="00B97067">
        <w:t>The present document specifies the model for the functional division between the NAS and AS in a UE.</w:t>
      </w:r>
    </w:p>
    <w:p w14:paraId="3FF0C11B" w14:textId="77777777" w:rsidR="000429B3" w:rsidRPr="00B97067" w:rsidRDefault="000429B3" w:rsidP="000429B3">
      <w:r w:rsidRPr="00B97067">
        <w:t xml:space="preserve">The present document applies to all UEs that support at least </w:t>
      </w:r>
      <w:r w:rsidR="002D2A6E" w:rsidRPr="00B97067">
        <w:t>NR Radio Access</w:t>
      </w:r>
      <w:r w:rsidRPr="00B97067">
        <w:t>, including multi-RAT UEs as described in 3GPP specifications, in the following cases:</w:t>
      </w:r>
    </w:p>
    <w:p w14:paraId="122D0007" w14:textId="77777777" w:rsidR="000429B3" w:rsidRPr="00B97067" w:rsidRDefault="000429B3" w:rsidP="000429B3">
      <w:pPr>
        <w:pStyle w:val="B1"/>
      </w:pPr>
      <w:r w:rsidRPr="00B97067">
        <w:t>-</w:t>
      </w:r>
      <w:r w:rsidRPr="00B97067">
        <w:tab/>
        <w:t xml:space="preserve">When the UE is camped on a </w:t>
      </w:r>
      <w:r w:rsidR="002D2A6E" w:rsidRPr="00B97067">
        <w:t>NR</w:t>
      </w:r>
      <w:r w:rsidR="001A5A6A" w:rsidRPr="00B97067">
        <w:t xml:space="preserve"> </w:t>
      </w:r>
      <w:r w:rsidRPr="00B97067">
        <w:t>cell;</w:t>
      </w:r>
    </w:p>
    <w:p w14:paraId="6366D080" w14:textId="77777777" w:rsidR="000429B3" w:rsidRPr="00B97067" w:rsidRDefault="000429B3" w:rsidP="000429B3">
      <w:pPr>
        <w:pStyle w:val="B1"/>
      </w:pPr>
      <w:r w:rsidRPr="00B97067">
        <w:t>-</w:t>
      </w:r>
      <w:r w:rsidRPr="00B97067">
        <w:tab/>
        <w:t>When the UE is searching for a cell to camp on;</w:t>
      </w:r>
    </w:p>
    <w:p w14:paraId="7A59B509" w14:textId="77777777" w:rsidR="00080512" w:rsidRPr="00B97067" w:rsidRDefault="00C33FFF" w:rsidP="001A5A6A">
      <w:pPr>
        <w:pStyle w:val="NO"/>
      </w:pPr>
      <w:r w:rsidRPr="00B97067">
        <w:t>NOTE:</w:t>
      </w:r>
      <w:r w:rsidR="000429B3" w:rsidRPr="00B97067">
        <w:tab/>
        <w:t>When the UE is camped on or searching for a cell to camp on belonging to other RATs, the UE behaviour is described in the specifications of the other RAT</w:t>
      </w:r>
      <w:r w:rsidR="004E3C84" w:rsidRPr="00B97067">
        <w:t>s</w:t>
      </w:r>
      <w:r w:rsidRPr="00B97067">
        <w:t>.</w:t>
      </w:r>
    </w:p>
    <w:p w14:paraId="5E8301BE" w14:textId="77777777" w:rsidR="00080512" w:rsidRPr="00B97067" w:rsidRDefault="00080512">
      <w:pPr>
        <w:pStyle w:val="Heading1"/>
      </w:pPr>
      <w:bookmarkStart w:id="7" w:name="_Toc29245181"/>
      <w:bookmarkStart w:id="8" w:name="_Toc37298524"/>
      <w:bookmarkStart w:id="9" w:name="_Toc46502286"/>
      <w:bookmarkStart w:id="10" w:name="_Toc52749263"/>
      <w:bookmarkStart w:id="11" w:name="_Toc90590046"/>
      <w:r w:rsidRPr="00B97067">
        <w:t>2</w:t>
      </w:r>
      <w:r w:rsidRPr="00B97067">
        <w:tab/>
        <w:t>References</w:t>
      </w:r>
      <w:bookmarkEnd w:id="7"/>
      <w:bookmarkEnd w:id="8"/>
      <w:bookmarkEnd w:id="9"/>
      <w:bookmarkEnd w:id="10"/>
      <w:bookmarkEnd w:id="11"/>
    </w:p>
    <w:p w14:paraId="62E6D061" w14:textId="77777777" w:rsidR="00080512" w:rsidRPr="00B97067" w:rsidRDefault="00080512">
      <w:r w:rsidRPr="00B97067">
        <w:t>The following documents contain provisions which, through reference in this text, constitute provisions of the present document.</w:t>
      </w:r>
    </w:p>
    <w:p w14:paraId="4BD50AD4" w14:textId="77777777" w:rsidR="00080512" w:rsidRPr="00B97067" w:rsidRDefault="00051834" w:rsidP="00051834">
      <w:pPr>
        <w:pStyle w:val="B1"/>
      </w:pPr>
      <w:bookmarkStart w:id="12" w:name="OLE_LINK1"/>
      <w:bookmarkStart w:id="13" w:name="OLE_LINK2"/>
      <w:bookmarkStart w:id="14" w:name="OLE_LINK3"/>
      <w:bookmarkStart w:id="15" w:name="OLE_LINK4"/>
      <w:r w:rsidRPr="00B97067">
        <w:t>-</w:t>
      </w:r>
      <w:r w:rsidRPr="00B97067">
        <w:tab/>
      </w:r>
      <w:r w:rsidR="00080512" w:rsidRPr="00B97067">
        <w:t>References are either specific (identified by date of publication, edition numbe</w:t>
      </w:r>
      <w:r w:rsidR="00DC4DA2" w:rsidRPr="00B97067">
        <w:t>r, version number, etc.) or non</w:t>
      </w:r>
      <w:r w:rsidR="00DC4DA2" w:rsidRPr="00B97067">
        <w:noBreakHyphen/>
      </w:r>
      <w:r w:rsidR="00080512" w:rsidRPr="00B97067">
        <w:t>specific.</w:t>
      </w:r>
    </w:p>
    <w:p w14:paraId="470D4EF1" w14:textId="77777777" w:rsidR="00080512" w:rsidRPr="00B97067" w:rsidRDefault="00051834" w:rsidP="00051834">
      <w:pPr>
        <w:pStyle w:val="B1"/>
      </w:pPr>
      <w:r w:rsidRPr="00B97067">
        <w:t>-</w:t>
      </w:r>
      <w:r w:rsidRPr="00B97067">
        <w:tab/>
      </w:r>
      <w:r w:rsidR="00080512" w:rsidRPr="00B97067">
        <w:t>For a specific reference, subsequent revisions do not apply.</w:t>
      </w:r>
    </w:p>
    <w:p w14:paraId="649A4AEA" w14:textId="77777777" w:rsidR="00080512" w:rsidRPr="00B97067" w:rsidRDefault="00051834" w:rsidP="00051834">
      <w:pPr>
        <w:pStyle w:val="B1"/>
      </w:pPr>
      <w:r w:rsidRPr="00B97067">
        <w:t>-</w:t>
      </w:r>
      <w:r w:rsidRPr="00B97067">
        <w:tab/>
      </w:r>
      <w:r w:rsidR="00080512" w:rsidRPr="00B97067">
        <w:t>For a non-specific reference, the latest version applies. In the case of a reference to a 3GPP document (including a GSM document), a non-specific reference implicitly refers to the latest version of that document</w:t>
      </w:r>
      <w:r w:rsidR="00080512" w:rsidRPr="00B97067">
        <w:rPr>
          <w:i/>
        </w:rPr>
        <w:t xml:space="preserve"> in the same Release as the present document</w:t>
      </w:r>
      <w:r w:rsidR="00080512" w:rsidRPr="00B97067">
        <w:t>.</w:t>
      </w:r>
    </w:p>
    <w:bookmarkEnd w:id="12"/>
    <w:bookmarkEnd w:id="13"/>
    <w:bookmarkEnd w:id="14"/>
    <w:bookmarkEnd w:id="15"/>
    <w:p w14:paraId="0E38EB45" w14:textId="77777777" w:rsidR="00EC4A25" w:rsidRPr="00B97067" w:rsidRDefault="00EC4A25" w:rsidP="00EC4A25">
      <w:pPr>
        <w:pStyle w:val="EX"/>
      </w:pPr>
      <w:r w:rsidRPr="00B97067">
        <w:t>[1]</w:t>
      </w:r>
      <w:r w:rsidRPr="00B97067">
        <w:tab/>
        <w:t>3GPP TR 21.905: "Vocabulary for 3GPP Specifications".</w:t>
      </w:r>
    </w:p>
    <w:p w14:paraId="38A67E00" w14:textId="77777777" w:rsidR="000429B3" w:rsidRPr="00B97067" w:rsidRDefault="000429B3" w:rsidP="000429B3">
      <w:pPr>
        <w:pStyle w:val="EX"/>
      </w:pPr>
      <w:r w:rsidRPr="00B97067">
        <w:t>[2]</w:t>
      </w:r>
      <w:r w:rsidRPr="00B97067">
        <w:tab/>
        <w:t>3GPP TS 38.300: "</w:t>
      </w:r>
      <w:r w:rsidR="001E6944" w:rsidRPr="00B97067">
        <w:t>NR</w:t>
      </w:r>
      <w:r w:rsidRPr="00B97067">
        <w:t xml:space="preserve"> Overall Description; Stage 2".</w:t>
      </w:r>
    </w:p>
    <w:p w14:paraId="663C87DC" w14:textId="77777777" w:rsidR="000429B3" w:rsidRPr="00B97067" w:rsidRDefault="000429B3" w:rsidP="000429B3">
      <w:pPr>
        <w:pStyle w:val="EX"/>
      </w:pPr>
      <w:r w:rsidRPr="00B97067">
        <w:t>[3]</w:t>
      </w:r>
      <w:r w:rsidRPr="00B97067">
        <w:tab/>
        <w:t>3GPP TS 38.331: "</w:t>
      </w:r>
      <w:r w:rsidR="001E6944" w:rsidRPr="00B97067">
        <w:t>NR</w:t>
      </w:r>
      <w:r w:rsidRPr="00B97067">
        <w:t>; Radio Resource Control (RRC) - Protocol Specification".</w:t>
      </w:r>
    </w:p>
    <w:p w14:paraId="3B34F62A" w14:textId="77777777" w:rsidR="000429B3" w:rsidRPr="00B97067" w:rsidRDefault="000429B3" w:rsidP="000429B3">
      <w:pPr>
        <w:pStyle w:val="EX"/>
      </w:pPr>
      <w:r w:rsidRPr="00B97067">
        <w:t>[4]</w:t>
      </w:r>
      <w:r w:rsidRPr="00B97067">
        <w:tab/>
        <w:t>3GPP TS 38.213: "</w:t>
      </w:r>
      <w:r w:rsidR="001E6944" w:rsidRPr="00B97067">
        <w:t>NR</w:t>
      </w:r>
      <w:r w:rsidRPr="00B97067">
        <w:t>; Physical layer procedures</w:t>
      </w:r>
      <w:r w:rsidR="00445F1D" w:rsidRPr="00B97067">
        <w:t xml:space="preserve"> for control </w:t>
      </w:r>
      <w:r w:rsidRPr="00B97067">
        <w:t>".</w:t>
      </w:r>
    </w:p>
    <w:p w14:paraId="79D46AAB" w14:textId="77777777" w:rsidR="000429B3" w:rsidRPr="00B97067" w:rsidRDefault="000429B3" w:rsidP="000429B3">
      <w:pPr>
        <w:pStyle w:val="EX"/>
      </w:pPr>
      <w:r w:rsidRPr="00B97067">
        <w:t>[5]</w:t>
      </w:r>
      <w:r w:rsidRPr="00B97067">
        <w:tab/>
      </w:r>
      <w:r w:rsidR="00445F1D" w:rsidRPr="00B97067">
        <w:t>Void</w:t>
      </w:r>
    </w:p>
    <w:p w14:paraId="650D11EA" w14:textId="77777777" w:rsidR="001A5A6A" w:rsidRPr="00B97067" w:rsidRDefault="001A5A6A" w:rsidP="001A5A6A">
      <w:pPr>
        <w:pStyle w:val="EX"/>
      </w:pPr>
      <w:r w:rsidRPr="00B97067">
        <w:t>[6]</w:t>
      </w:r>
      <w:r w:rsidRPr="00B97067">
        <w:tab/>
        <w:t xml:space="preserve">3GPP TS 36.331: "E-UTRA; </w:t>
      </w:r>
      <w:r w:rsidR="00C401AC" w:rsidRPr="00B97067">
        <w:t>Radio Resource Control (RRC) - Protocol Specification</w:t>
      </w:r>
      <w:r w:rsidRPr="00B97067">
        <w:t>".</w:t>
      </w:r>
    </w:p>
    <w:p w14:paraId="41751826" w14:textId="77777777" w:rsidR="006C76FB" w:rsidRPr="00B97067" w:rsidRDefault="006C76FB" w:rsidP="006C76FB">
      <w:pPr>
        <w:pStyle w:val="EX"/>
      </w:pPr>
      <w:r w:rsidRPr="00B97067">
        <w:t>[7]</w:t>
      </w:r>
      <w:r w:rsidRPr="00B97067">
        <w:tab/>
        <w:t xml:space="preserve">3GPP TS 36.304: "E-UTRA; User Equipment (UE) procedures in </w:t>
      </w:r>
      <w:r w:rsidR="0045119A" w:rsidRPr="00B97067">
        <w:t>RRC_IDLE state</w:t>
      </w:r>
      <w:r w:rsidRPr="00B97067">
        <w:t xml:space="preserve"> ".</w:t>
      </w:r>
    </w:p>
    <w:p w14:paraId="442C30FD" w14:textId="77777777" w:rsidR="00B65E7C" w:rsidRPr="00B97067" w:rsidRDefault="006C76FB" w:rsidP="00A70AAE">
      <w:pPr>
        <w:pStyle w:val="EX"/>
      </w:pPr>
      <w:r w:rsidRPr="00B97067">
        <w:t>[</w:t>
      </w:r>
      <w:r w:rsidR="00AC1463" w:rsidRPr="00B97067">
        <w:t>8</w:t>
      </w:r>
      <w:r w:rsidR="009D0465" w:rsidRPr="00B97067">
        <w:t>]</w:t>
      </w:r>
      <w:r w:rsidR="009D0465" w:rsidRPr="00B97067">
        <w:tab/>
        <w:t>3GPP TS 38.133: "</w:t>
      </w:r>
      <w:r w:rsidR="001E6944" w:rsidRPr="00B97067">
        <w:t>NR</w:t>
      </w:r>
      <w:r w:rsidR="00BC0D08" w:rsidRPr="00B97067">
        <w:t xml:space="preserve">; </w:t>
      </w:r>
      <w:r w:rsidR="009D0465" w:rsidRPr="00B97067">
        <w:t>Requirements for Support of Radio Resource Management".</w:t>
      </w:r>
    </w:p>
    <w:p w14:paraId="6E6022D0" w14:textId="77777777" w:rsidR="00201E78" w:rsidRPr="00B97067" w:rsidRDefault="00201E78" w:rsidP="00A70AAE">
      <w:pPr>
        <w:pStyle w:val="EX"/>
      </w:pPr>
      <w:r w:rsidRPr="00B97067">
        <w:t>[9]</w:t>
      </w:r>
      <w:r w:rsidRPr="00B97067">
        <w:tab/>
        <w:t xml:space="preserve">3GPP TS 23.122: "NAS functions related to Mobile Station (MS) in </w:t>
      </w:r>
      <w:r w:rsidR="0045119A" w:rsidRPr="00B97067">
        <w:t>RRC_IDLE state</w:t>
      </w:r>
      <w:r w:rsidRPr="00B97067">
        <w:t>".</w:t>
      </w:r>
    </w:p>
    <w:p w14:paraId="79247BA5" w14:textId="77777777" w:rsidR="00BC0D08" w:rsidRPr="00B97067" w:rsidRDefault="00BC0D08" w:rsidP="00BC0D08">
      <w:pPr>
        <w:pStyle w:val="EX"/>
      </w:pPr>
      <w:r w:rsidRPr="00B97067">
        <w:t>[10]</w:t>
      </w:r>
      <w:r w:rsidRPr="00B97067">
        <w:tab/>
        <w:t xml:space="preserve">3GPP TS 23.501: </w:t>
      </w:r>
      <w:r w:rsidR="00244EA8" w:rsidRPr="00B97067">
        <w:t>"</w:t>
      </w:r>
      <w:r w:rsidRPr="00B97067">
        <w:t>System Architecture for the 5G System; Stage 2</w:t>
      </w:r>
      <w:r w:rsidR="00244EA8" w:rsidRPr="00B97067">
        <w:t>"</w:t>
      </w:r>
      <w:r w:rsidRPr="00B97067">
        <w:t>.</w:t>
      </w:r>
    </w:p>
    <w:p w14:paraId="07A87356" w14:textId="77777777" w:rsidR="001E6944" w:rsidRPr="00B97067" w:rsidRDefault="001E6944" w:rsidP="001E6944">
      <w:pPr>
        <w:pStyle w:val="EX"/>
      </w:pPr>
      <w:r w:rsidRPr="00B97067">
        <w:t>[11]</w:t>
      </w:r>
      <w:r w:rsidRPr="00B97067">
        <w:tab/>
        <w:t>3GPP TS 38.215: "NR; Physical layer measurements".</w:t>
      </w:r>
    </w:p>
    <w:p w14:paraId="645D7099" w14:textId="77777777" w:rsidR="002225DA" w:rsidRPr="00B97067" w:rsidRDefault="002225DA" w:rsidP="00BD06C3">
      <w:pPr>
        <w:pStyle w:val="EX"/>
      </w:pPr>
      <w:r w:rsidRPr="00B97067">
        <w:t>[12]</w:t>
      </w:r>
      <w:r w:rsidRPr="00B97067">
        <w:tab/>
        <w:t>3GPP TS 22.</w:t>
      </w:r>
      <w:r w:rsidR="00BD06C3" w:rsidRPr="00B97067">
        <w:t>26</w:t>
      </w:r>
      <w:r w:rsidRPr="00B97067">
        <w:t>1: "</w:t>
      </w:r>
      <w:r w:rsidR="00BD06C3" w:rsidRPr="00B97067">
        <w:t>Service requ</w:t>
      </w:r>
      <w:r w:rsidR="00592E67" w:rsidRPr="00B97067">
        <w:t>irements for the 5G system"</w:t>
      </w:r>
      <w:r w:rsidR="00BD06C3" w:rsidRPr="00B97067">
        <w:t>.</w:t>
      </w:r>
    </w:p>
    <w:p w14:paraId="6FB58CEC" w14:textId="77777777" w:rsidR="00186B22" w:rsidRPr="00B97067" w:rsidRDefault="00186B22" w:rsidP="00186B22">
      <w:pPr>
        <w:pStyle w:val="EX"/>
      </w:pPr>
      <w:r w:rsidRPr="00B97067">
        <w:t>[13]</w:t>
      </w:r>
      <w:r w:rsidRPr="00B97067">
        <w:tab/>
        <w:t>3GPP TS 24.</w:t>
      </w:r>
      <w:r w:rsidR="008E1185" w:rsidRPr="00B97067">
        <w:t>8</w:t>
      </w:r>
      <w:r w:rsidRPr="00B97067">
        <w:t xml:space="preserve">90: "5G System – Phase 1; </w:t>
      </w:r>
      <w:r w:rsidR="00592E67" w:rsidRPr="00B97067">
        <w:t>CT WG1 Aspects"</w:t>
      </w:r>
      <w:r w:rsidR="001D046B" w:rsidRPr="00B97067">
        <w:t>.</w:t>
      </w:r>
    </w:p>
    <w:p w14:paraId="22EC36CB" w14:textId="77777777" w:rsidR="001E6944" w:rsidRPr="00B97067" w:rsidRDefault="001D046B" w:rsidP="00BC0D08">
      <w:pPr>
        <w:pStyle w:val="EX"/>
      </w:pPr>
      <w:r w:rsidRPr="00B97067">
        <w:t>[14]</w:t>
      </w:r>
      <w:r w:rsidRPr="00B97067">
        <w:tab/>
        <w:t xml:space="preserve">3GPP TS 24.501: </w:t>
      </w:r>
      <w:r w:rsidR="00E94240" w:rsidRPr="00B97067">
        <w:t>"</w:t>
      </w:r>
      <w:r w:rsidRPr="00B97067">
        <w:t>Non-Access-Stratum (NAS) protocol for 5G System (5GS); Stage 3</w:t>
      </w:r>
      <w:r w:rsidR="00E94240" w:rsidRPr="00B97067">
        <w:t>"</w:t>
      </w:r>
      <w:r w:rsidR="00CF59EA" w:rsidRPr="00B97067">
        <w:t>.</w:t>
      </w:r>
    </w:p>
    <w:p w14:paraId="5AFEC35D" w14:textId="77777777" w:rsidR="00CF59EA" w:rsidRPr="00B97067" w:rsidRDefault="00A500E3" w:rsidP="00BC0D08">
      <w:pPr>
        <w:pStyle w:val="EX"/>
      </w:pPr>
      <w:r w:rsidRPr="00B97067">
        <w:t>[15]</w:t>
      </w:r>
      <w:r w:rsidRPr="00B97067">
        <w:tab/>
        <w:t>3GPP TS 38.101</w:t>
      </w:r>
      <w:r w:rsidR="00257752" w:rsidRPr="00B97067">
        <w:t>-1</w:t>
      </w:r>
      <w:r w:rsidRPr="00B97067">
        <w:t>: "</w:t>
      </w:r>
      <w:r w:rsidR="00CF59EA" w:rsidRPr="00B97067">
        <w:t>NR; User Equipment (UE) radio transmission and recept</w:t>
      </w:r>
      <w:r w:rsidRPr="00B97067">
        <w:t>ion; Part 1: Range 1 Standalone"</w:t>
      </w:r>
      <w:r w:rsidR="00CF59EA" w:rsidRPr="00B97067">
        <w:t>.</w:t>
      </w:r>
    </w:p>
    <w:p w14:paraId="7A99BAC5" w14:textId="77777777" w:rsidR="003E70C7" w:rsidRPr="00B97067" w:rsidRDefault="003E70C7" w:rsidP="003E70C7">
      <w:pPr>
        <w:pStyle w:val="EX"/>
      </w:pPr>
      <w:r w:rsidRPr="00B97067">
        <w:lastRenderedPageBreak/>
        <w:t>[16]</w:t>
      </w:r>
      <w:r w:rsidRPr="00B97067">
        <w:tab/>
        <w:t>3GPP TS 23.287: "Architecture enhancements for 5G System (5GS) to support Vehicle-to-Everything (V2X) services".</w:t>
      </w:r>
    </w:p>
    <w:p w14:paraId="769F1EA9" w14:textId="77777777" w:rsidR="003E70C7" w:rsidRPr="00B97067" w:rsidRDefault="003E70C7" w:rsidP="00A55AED">
      <w:pPr>
        <w:pStyle w:val="EX"/>
        <w:rPr>
          <w:lang w:eastAsia="zh-CN"/>
        </w:rPr>
      </w:pPr>
      <w:r w:rsidRPr="00B97067">
        <w:rPr>
          <w:lang w:eastAsia="zh-CN"/>
        </w:rPr>
        <w:t>[17]</w:t>
      </w:r>
      <w:r w:rsidRPr="00B97067">
        <w:rPr>
          <w:lang w:eastAsia="zh-CN"/>
        </w:rPr>
        <w:tab/>
        <w:t>3GPP TS 23.285: "Technical Specification Group Services and System Aspects; Architecture enhancements for V2X services".</w:t>
      </w:r>
    </w:p>
    <w:p w14:paraId="2A551FF5" w14:textId="77777777" w:rsidR="0038211D" w:rsidRDefault="007D2CA6" w:rsidP="0038211D">
      <w:pPr>
        <w:pStyle w:val="EX"/>
        <w:rPr>
          <w:ins w:id="16" w:author="Ericsson - After RAN2#116" w:date="2022-01-06T15:19:00Z"/>
          <w:lang w:eastAsia="zh-CN"/>
        </w:rPr>
      </w:pPr>
      <w:r w:rsidRPr="00B97067">
        <w:rPr>
          <w:lang w:eastAsia="zh-CN"/>
        </w:rPr>
        <w:t>[18]</w:t>
      </w:r>
      <w:r w:rsidRPr="00B97067">
        <w:rPr>
          <w:lang w:eastAsia="zh-CN"/>
        </w:rPr>
        <w:tab/>
        <w:t>3GPP TS 22.011: "Service accessibility".</w:t>
      </w:r>
    </w:p>
    <w:p w14:paraId="5168266A" w14:textId="5C6D7CE0" w:rsidR="007D2CA6" w:rsidRDefault="0038211D" w:rsidP="0038211D">
      <w:pPr>
        <w:pStyle w:val="EX"/>
        <w:rPr>
          <w:ins w:id="17" w:author="Ericsson - RAN2#117" w:date="2022-03-07T16:34:00Z"/>
          <w:lang w:eastAsia="zh-CN"/>
        </w:rPr>
      </w:pPr>
      <w:ins w:id="18" w:author="Ericsson - After RAN2#116" w:date="2022-01-06T15:19:00Z">
        <w:r>
          <w:rPr>
            <w:lang w:eastAsia="zh-CN"/>
          </w:rPr>
          <w:t>[X]</w:t>
        </w:r>
        <w:r>
          <w:rPr>
            <w:lang w:eastAsia="zh-CN"/>
          </w:rPr>
          <w:tab/>
          <w:t xml:space="preserve">3GPP TS 23.003: </w:t>
        </w:r>
        <w:r>
          <w:t>"</w:t>
        </w:r>
        <w:r>
          <w:rPr>
            <w:lang w:eastAsia="zh-CN"/>
          </w:rPr>
          <w:t>Numbering, addressing and identification</w:t>
        </w:r>
        <w:r>
          <w:t>"</w:t>
        </w:r>
        <w:r>
          <w:rPr>
            <w:lang w:eastAsia="zh-CN"/>
          </w:rPr>
          <w:t>.</w:t>
        </w:r>
      </w:ins>
    </w:p>
    <w:p w14:paraId="6F5C7351" w14:textId="59C6022D" w:rsidR="009519B1" w:rsidRPr="00B97067" w:rsidRDefault="009519B1" w:rsidP="0038211D">
      <w:pPr>
        <w:pStyle w:val="EX"/>
      </w:pPr>
      <w:ins w:id="19" w:author="Ericsson - RAN2#117" w:date="2022-03-07T16:34:00Z">
        <w:r>
          <w:rPr>
            <w:lang w:eastAsia="zh-CN"/>
          </w:rPr>
          <w:t>[Y]</w:t>
        </w:r>
        <w:r>
          <w:rPr>
            <w:lang w:eastAsia="zh-CN"/>
          </w:rPr>
          <w:tab/>
        </w:r>
      </w:ins>
      <w:ins w:id="20" w:author="Ericsson - RAN2#117" w:date="2022-03-07T16:35:00Z">
        <w:r>
          <w:rPr>
            <w:lang w:eastAsia="zh-CN"/>
          </w:rPr>
          <w:t xml:space="preserve">3GPP TS 38.306: </w:t>
        </w:r>
        <w:r w:rsidRPr="00D27132">
          <w:t>"User Equipment (UE) radio access capabilities"</w:t>
        </w:r>
        <w:r>
          <w:t>.</w:t>
        </w:r>
      </w:ins>
    </w:p>
    <w:p w14:paraId="23969570" w14:textId="77777777" w:rsidR="00080512" w:rsidRPr="00B97067" w:rsidRDefault="00080512">
      <w:pPr>
        <w:pStyle w:val="Heading1"/>
      </w:pPr>
      <w:bookmarkStart w:id="21" w:name="_Toc29245182"/>
      <w:bookmarkStart w:id="22" w:name="_Toc37298525"/>
      <w:bookmarkStart w:id="23" w:name="_Toc46502287"/>
      <w:bookmarkStart w:id="24" w:name="_Toc52749264"/>
      <w:bookmarkStart w:id="25" w:name="_Toc90590047"/>
      <w:r w:rsidRPr="00B97067">
        <w:t>3</w:t>
      </w:r>
      <w:r w:rsidRPr="00B97067">
        <w:tab/>
        <w:t xml:space="preserve">Definitions, </w:t>
      </w:r>
      <w:r w:rsidR="008028A4" w:rsidRPr="00B97067">
        <w:t>symbols and abbreviations</w:t>
      </w:r>
      <w:bookmarkEnd w:id="21"/>
      <w:bookmarkEnd w:id="22"/>
      <w:bookmarkEnd w:id="23"/>
      <w:bookmarkEnd w:id="24"/>
      <w:bookmarkEnd w:id="25"/>
    </w:p>
    <w:p w14:paraId="62EFB6DD" w14:textId="77777777" w:rsidR="00080512" w:rsidRPr="00B97067" w:rsidRDefault="00080512">
      <w:pPr>
        <w:pStyle w:val="Heading2"/>
      </w:pPr>
      <w:bookmarkStart w:id="26" w:name="_Toc29245183"/>
      <w:bookmarkStart w:id="27" w:name="_Toc37298526"/>
      <w:bookmarkStart w:id="28" w:name="_Toc46502288"/>
      <w:bookmarkStart w:id="29" w:name="_Toc52749265"/>
      <w:bookmarkStart w:id="30" w:name="_Toc90590048"/>
      <w:r w:rsidRPr="00B97067">
        <w:t>3.1</w:t>
      </w:r>
      <w:r w:rsidRPr="00B97067">
        <w:tab/>
        <w:t>Definitions</w:t>
      </w:r>
      <w:bookmarkEnd w:id="26"/>
      <w:bookmarkEnd w:id="27"/>
      <w:bookmarkEnd w:id="28"/>
      <w:bookmarkEnd w:id="29"/>
      <w:bookmarkEnd w:id="30"/>
    </w:p>
    <w:p w14:paraId="21471993" w14:textId="77777777" w:rsidR="00013441" w:rsidRPr="00B97067" w:rsidRDefault="00013441" w:rsidP="00013441">
      <w:r w:rsidRPr="00B97067">
        <w:t>For the purposes of the present document, the following terms and definitions apply:</w:t>
      </w:r>
    </w:p>
    <w:p w14:paraId="3FACD559" w14:textId="77777777" w:rsidR="00013441" w:rsidRPr="00B97067" w:rsidRDefault="00013441" w:rsidP="00013441">
      <w:r w:rsidRPr="00B97067">
        <w:rPr>
          <w:b/>
        </w:rPr>
        <w:t>Acceptable Cell:</w:t>
      </w:r>
      <w:r w:rsidRPr="00B97067">
        <w:t xml:space="preserve"> A cell that satisfies certain conditions as specified in 4.</w:t>
      </w:r>
      <w:r w:rsidR="00CF59EA" w:rsidRPr="00B97067">
        <w:t>5</w:t>
      </w:r>
      <w:r w:rsidRPr="00B97067">
        <w:t>.</w:t>
      </w:r>
    </w:p>
    <w:p w14:paraId="648192F8" w14:textId="77777777" w:rsidR="00DC76A2" w:rsidRPr="00B97067" w:rsidRDefault="00DC76A2" w:rsidP="00DC76A2">
      <w:pPr>
        <w:rPr>
          <w:b/>
        </w:rPr>
      </w:pPr>
      <w:r w:rsidRPr="00B97067">
        <w:rPr>
          <w:b/>
        </w:rPr>
        <w:t>Allowed CAG list:</w:t>
      </w:r>
      <w:r w:rsidRPr="00B97067">
        <w:rPr>
          <w:bCs/>
        </w:rPr>
        <w:t xml:space="preserve"> </w:t>
      </w:r>
      <w:r w:rsidR="009F6ACB" w:rsidRPr="00B97067">
        <w:rPr>
          <w:bCs/>
        </w:rPr>
        <w:t>A</w:t>
      </w:r>
      <w:r w:rsidRPr="00B97067">
        <w:rPr>
          <w:bCs/>
        </w:rPr>
        <w:t xml:space="preserve"> per-PLMN list of CAG Identifiers the UE is allowed to access (see TS 23.501 [</w:t>
      </w:r>
      <w:r w:rsidR="00B31F53" w:rsidRPr="00B97067">
        <w:rPr>
          <w:bCs/>
        </w:rPr>
        <w:t>10</w:t>
      </w:r>
      <w:r w:rsidRPr="00B97067">
        <w:rPr>
          <w:bCs/>
        </w:rPr>
        <w:t>])</w:t>
      </w:r>
      <w:r w:rsidRPr="00B97067">
        <w:rPr>
          <w:b/>
        </w:rPr>
        <w:t>.</w:t>
      </w:r>
    </w:p>
    <w:p w14:paraId="59F0138D" w14:textId="77777777" w:rsidR="00013441" w:rsidRPr="00B97067" w:rsidRDefault="00013441" w:rsidP="00013441">
      <w:r w:rsidRPr="00B97067">
        <w:rPr>
          <w:b/>
        </w:rPr>
        <w:t>Available PLMN(s):</w:t>
      </w:r>
      <w:r w:rsidRPr="00B97067">
        <w:t xml:space="preserve"> One or more PLMN(s) for which the UE has found at least one cell and read its PLMN identity(</w:t>
      </w:r>
      <w:proofErr w:type="spellStart"/>
      <w:r w:rsidRPr="00B97067">
        <w:t>ies</w:t>
      </w:r>
      <w:proofErr w:type="spellEnd"/>
      <w:r w:rsidRPr="00B97067">
        <w:t>).</w:t>
      </w:r>
    </w:p>
    <w:p w14:paraId="761896C0" w14:textId="77777777" w:rsidR="001A0F83" w:rsidRPr="00B97067" w:rsidRDefault="001A0F83" w:rsidP="001A0F83">
      <w:pPr>
        <w:rPr>
          <w:rFonts w:eastAsia="MS Mincho"/>
        </w:rPr>
      </w:pPr>
      <w:r w:rsidRPr="00B97067">
        <w:rPr>
          <w:b/>
        </w:rPr>
        <w:t>Available SNPN(s):</w:t>
      </w:r>
      <w:r w:rsidRPr="00B97067">
        <w:t xml:space="preserve"> One or more SNPN(s) for which the UE has found at least one cell and read its SNPN identity(</w:t>
      </w:r>
      <w:proofErr w:type="spellStart"/>
      <w:r w:rsidRPr="00B97067">
        <w:t>ies</w:t>
      </w:r>
      <w:proofErr w:type="spellEnd"/>
      <w:r w:rsidRPr="00B97067">
        <w:t>).</w:t>
      </w:r>
    </w:p>
    <w:p w14:paraId="6A2AF1CB" w14:textId="77777777" w:rsidR="00CF59EA" w:rsidRPr="00B97067" w:rsidRDefault="00CF59EA" w:rsidP="00CF59EA">
      <w:r w:rsidRPr="00B97067">
        <w:rPr>
          <w:b/>
        </w:rPr>
        <w:t>Barred Cell</w:t>
      </w:r>
      <w:r w:rsidRPr="00B97067">
        <w:t>: A cell a UE is not allowed to camp on.</w:t>
      </w:r>
    </w:p>
    <w:p w14:paraId="0C8AF654" w14:textId="77777777" w:rsidR="00DC76A2" w:rsidRPr="00B97067" w:rsidRDefault="00DC76A2" w:rsidP="00DC76A2">
      <w:r w:rsidRPr="00B97067">
        <w:rPr>
          <w:b/>
          <w:bCs/>
        </w:rPr>
        <w:t>CAG cell</w:t>
      </w:r>
      <w:r w:rsidRPr="00B97067">
        <w:t>: A cell broadcasting at least one Closed Access Group Identifier.</w:t>
      </w:r>
    </w:p>
    <w:p w14:paraId="4A18B87A" w14:textId="77777777" w:rsidR="00013441" w:rsidRPr="00B97067" w:rsidRDefault="00013441" w:rsidP="00013441">
      <w:r w:rsidRPr="00B97067">
        <w:rPr>
          <w:b/>
        </w:rPr>
        <w:t>Camped on a cell:</w:t>
      </w:r>
      <w:r w:rsidRPr="00B97067">
        <w:t xml:space="preserve"> UE has completed the cell selection/reselection process and has chosen a cell. The UE monitors system information and (in most cases) paging information.</w:t>
      </w:r>
    </w:p>
    <w:p w14:paraId="3169F07F" w14:textId="77777777" w:rsidR="00901D73" w:rsidRPr="00B97067" w:rsidRDefault="00901D73" w:rsidP="00901D73">
      <w:r w:rsidRPr="00B97067">
        <w:rPr>
          <w:b/>
        </w:rPr>
        <w:t>Camped on any cell</w:t>
      </w:r>
      <w:r w:rsidRPr="00B97067">
        <w:t>: UE is in idle mode and has completed the cell selection/reselection process and has chosen a cell irrespective of PLMN identity.</w:t>
      </w:r>
    </w:p>
    <w:p w14:paraId="483BF940" w14:textId="77777777" w:rsidR="00DC76A2" w:rsidRPr="00B97067" w:rsidRDefault="00DC76A2" w:rsidP="00DC76A2">
      <w:r w:rsidRPr="00B97067">
        <w:rPr>
          <w:b/>
          <w:bCs/>
        </w:rPr>
        <w:t>Closed Access Group Identifier</w:t>
      </w:r>
      <w:r w:rsidRPr="00B97067">
        <w:t xml:space="preserve">: </w:t>
      </w:r>
      <w:r w:rsidR="009F6ACB" w:rsidRPr="00B97067">
        <w:t xml:space="preserve">Identifier of </w:t>
      </w:r>
      <w:r w:rsidRPr="00B97067">
        <w:t>a CAG within a PLMN.</w:t>
      </w:r>
    </w:p>
    <w:p w14:paraId="3FD5E02C" w14:textId="77777777" w:rsidR="00013441" w:rsidRPr="00B97067" w:rsidRDefault="00013441" w:rsidP="00013441">
      <w:r w:rsidRPr="00B97067">
        <w:rPr>
          <w:b/>
        </w:rPr>
        <w:t>Commercial Mobile Alert System:</w:t>
      </w:r>
      <w:r w:rsidRPr="00B97067">
        <w:t xml:space="preserve"> Public Warning System that delivers </w:t>
      </w:r>
      <w:r w:rsidRPr="00B97067">
        <w:rPr>
          <w:i/>
        </w:rPr>
        <w:t>Warning Notifications</w:t>
      </w:r>
      <w:r w:rsidRPr="00B97067">
        <w:t xml:space="preserve"> provided by </w:t>
      </w:r>
      <w:r w:rsidRPr="00B97067">
        <w:rPr>
          <w:i/>
        </w:rPr>
        <w:t>Warning Notification Providers</w:t>
      </w:r>
      <w:r w:rsidRPr="00B97067">
        <w:t xml:space="preserve"> to CMAS capable UEs.</w:t>
      </w:r>
    </w:p>
    <w:p w14:paraId="0B05BC3F" w14:textId="77777777" w:rsidR="00B31F53" w:rsidRPr="00B97067" w:rsidRDefault="00B31F53" w:rsidP="00B31F53">
      <w:pPr>
        <w:rPr>
          <w:b/>
          <w:bCs/>
        </w:rPr>
      </w:pPr>
      <w:proofErr w:type="spellStart"/>
      <w:r w:rsidRPr="00B97067">
        <w:rPr>
          <w:b/>
        </w:rPr>
        <w:t>eCall</w:t>
      </w:r>
      <w:proofErr w:type="spellEnd"/>
      <w:r w:rsidRPr="00B97067">
        <w:rPr>
          <w:b/>
        </w:rPr>
        <w:t xml:space="preserve"> Only Mode:</w:t>
      </w:r>
      <w:r w:rsidRPr="00B97067">
        <w:t xml:space="preserve"> A UE configuration option that allows the UE to register at 5GC and register in IMS to perform only </w:t>
      </w:r>
      <w:proofErr w:type="spellStart"/>
      <w:r w:rsidRPr="00B97067">
        <w:t>eCall</w:t>
      </w:r>
      <w:proofErr w:type="spellEnd"/>
      <w:r w:rsidRPr="00B97067">
        <w:t xml:space="preserve"> Over IMS, and a non-emergency</w:t>
      </w:r>
      <w:r w:rsidRPr="00B97067">
        <w:rPr>
          <w:b/>
        </w:rPr>
        <w:t xml:space="preserve"> </w:t>
      </w:r>
      <w:r w:rsidRPr="00B97067">
        <w:t>IMS call for test and/or terminal reconfiguration services.</w:t>
      </w:r>
    </w:p>
    <w:p w14:paraId="76138291" w14:textId="77777777" w:rsidR="00CF59EA" w:rsidRPr="00B97067" w:rsidRDefault="00CF59EA" w:rsidP="00CF59EA">
      <w:pPr>
        <w:rPr>
          <w:b/>
          <w:bCs/>
        </w:rPr>
      </w:pPr>
      <w:r w:rsidRPr="00B97067">
        <w:rPr>
          <w:b/>
          <w:bCs/>
        </w:rPr>
        <w:t xml:space="preserve">EHPLMN: </w:t>
      </w:r>
      <w:r w:rsidRPr="00B97067">
        <w:rPr>
          <w:bCs/>
        </w:rPr>
        <w:t>Any of the PLMN entries contained in the Equivalent HPLMN list TS 23.122 [9].</w:t>
      </w:r>
    </w:p>
    <w:p w14:paraId="6584F207" w14:textId="77777777" w:rsidR="00CF59EA" w:rsidRPr="00B97067" w:rsidRDefault="00CF59EA" w:rsidP="00CF59EA">
      <w:pPr>
        <w:rPr>
          <w:bCs/>
        </w:rPr>
      </w:pPr>
      <w:r w:rsidRPr="00B97067">
        <w:rPr>
          <w:b/>
          <w:bCs/>
        </w:rPr>
        <w:t xml:space="preserve">Equivalent PLMN list: </w:t>
      </w:r>
      <w:r w:rsidRPr="00B97067">
        <w:rPr>
          <w:bCs/>
        </w:rPr>
        <w:t>List of PLMNs considered as equivalent by the UE for cell selection, cell reselection, and handover according to the information provided by the NAS.</w:t>
      </w:r>
    </w:p>
    <w:p w14:paraId="3845F266" w14:textId="77777777" w:rsidR="00013441" w:rsidRPr="00B97067" w:rsidRDefault="00013441" w:rsidP="00013441">
      <w:r w:rsidRPr="00B97067">
        <w:rPr>
          <w:b/>
        </w:rPr>
        <w:t>Home PLMN:</w:t>
      </w:r>
      <w:r w:rsidRPr="00B97067">
        <w:t xml:space="preserve"> A PLMN where the Mobile Country Code (MCC) and Mobile Network Code (MNC) of the PLMN identity are the same as the MCC and MNC of the IMSI.</w:t>
      </w:r>
    </w:p>
    <w:p w14:paraId="6E71168F" w14:textId="77777777" w:rsidR="00DC76A2" w:rsidRPr="00B97067" w:rsidRDefault="00DC76A2" w:rsidP="00DC76A2">
      <w:r w:rsidRPr="00B97067">
        <w:rPr>
          <w:b/>
          <w:bCs/>
        </w:rPr>
        <w:t>Network Identifier</w:t>
      </w:r>
      <w:r w:rsidRPr="00B97067">
        <w:t xml:space="preserve">: </w:t>
      </w:r>
      <w:r w:rsidR="009F6ACB" w:rsidRPr="00B97067">
        <w:t>Identifier of</w:t>
      </w:r>
      <w:r w:rsidRPr="00B97067">
        <w:t xml:space="preserve"> an SNPN in combination with a PLMN ID (TS 23.501 [</w:t>
      </w:r>
      <w:r w:rsidR="00B31F53" w:rsidRPr="00B97067">
        <w:t>10</w:t>
      </w:r>
      <w:r w:rsidRPr="00B97067">
        <w:t>]).</w:t>
      </w:r>
    </w:p>
    <w:p w14:paraId="037B4E2F" w14:textId="77777777" w:rsidR="00DC76A2" w:rsidRPr="00B97067" w:rsidRDefault="00DC76A2" w:rsidP="00DC76A2">
      <w:pPr>
        <w:rPr>
          <w:bCs/>
        </w:rPr>
      </w:pPr>
      <w:r w:rsidRPr="00B97067">
        <w:rPr>
          <w:b/>
        </w:rPr>
        <w:t>Non-Public Network:</w:t>
      </w:r>
      <w:r w:rsidRPr="00B97067">
        <w:t xml:space="preserve"> A</w:t>
      </w:r>
      <w:r w:rsidRPr="00B97067">
        <w:rPr>
          <w:lang w:eastAsia="zh-CN"/>
        </w:rPr>
        <w:t xml:space="preserve"> network deployed for non-public use, as defined in TS 22.261 [12]</w:t>
      </w:r>
      <w:r w:rsidRPr="00B97067">
        <w:rPr>
          <w:bCs/>
        </w:rPr>
        <w:t>.</w:t>
      </w:r>
    </w:p>
    <w:p w14:paraId="2C7319A6" w14:textId="77777777" w:rsidR="003E70C7" w:rsidRPr="00B97067" w:rsidRDefault="003E70C7" w:rsidP="003E70C7">
      <w:pPr>
        <w:rPr>
          <w:rFonts w:eastAsia="Malgun Gothic"/>
          <w:lang w:eastAsia="ko-KR"/>
        </w:rPr>
      </w:pPr>
      <w:r w:rsidRPr="00B97067">
        <w:rPr>
          <w:b/>
        </w:rPr>
        <w:t xml:space="preserve">NR </w:t>
      </w:r>
      <w:proofErr w:type="spellStart"/>
      <w:r w:rsidRPr="00B97067">
        <w:rPr>
          <w:b/>
        </w:rPr>
        <w:t>sidelink</w:t>
      </w:r>
      <w:proofErr w:type="spellEnd"/>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rFonts w:eastAsia="Malgun Gothic"/>
          <w:lang w:eastAsia="ko-KR"/>
        </w:rPr>
        <w:t xml:space="preserve"> </w:t>
      </w:r>
      <w:r w:rsidRPr="00B97067">
        <w:t>AS functionality enabling at least V2X Communication as defined in TS 23.287 [16], between two or more nearby UEs, using NR technology but not traversing any network node</w:t>
      </w:r>
      <w:r w:rsidRPr="00B97067">
        <w:rPr>
          <w:rFonts w:eastAsia="Malgun Gothic"/>
          <w:lang w:eastAsia="ko-KR"/>
        </w:rPr>
        <w:t>.</w:t>
      </w:r>
    </w:p>
    <w:p w14:paraId="56ABAE19" w14:textId="77777777" w:rsidR="00013441" w:rsidRPr="00B97067" w:rsidRDefault="00013441" w:rsidP="00013441">
      <w:r w:rsidRPr="00B97067">
        <w:rPr>
          <w:b/>
        </w:rPr>
        <w:t xml:space="preserve">Process: </w:t>
      </w:r>
      <w:r w:rsidRPr="00B97067">
        <w:t xml:space="preserve">A local action in the UE invoked by </w:t>
      </w:r>
      <w:r w:rsidR="004E3C84" w:rsidRPr="00B97067">
        <w:t>an</w:t>
      </w:r>
      <w:r w:rsidRPr="00B97067">
        <w:t xml:space="preserve"> RRC procedure or an </w:t>
      </w:r>
      <w:r w:rsidR="000322A7" w:rsidRPr="00B97067">
        <w:t>RRC_IDLE</w:t>
      </w:r>
      <w:r w:rsidR="00487DDA" w:rsidRPr="00B97067">
        <w:t xml:space="preserve"> or </w:t>
      </w:r>
      <w:r w:rsidR="0045119A" w:rsidRPr="00B97067">
        <w:t>RRC_INACTIVE state</w:t>
      </w:r>
      <w:r w:rsidRPr="00B97067">
        <w:t xml:space="preserve"> procedure.</w:t>
      </w:r>
    </w:p>
    <w:p w14:paraId="53876FD8" w14:textId="77777777" w:rsidR="007B3C66" w:rsidRDefault="00013441" w:rsidP="007B3C66">
      <w:pPr>
        <w:rPr>
          <w:ins w:id="31" w:author="Ericsson - After RAN2 RAN2#115" w:date="2021-10-18T13:12:00Z"/>
        </w:rPr>
      </w:pPr>
      <w:r w:rsidRPr="00B97067">
        <w:rPr>
          <w:b/>
        </w:rPr>
        <w:lastRenderedPageBreak/>
        <w:t>Radio Access Technology:</w:t>
      </w:r>
      <w:r w:rsidRPr="00B97067">
        <w:t xml:space="preserve"> Type of technology used for radio access, for instance </w:t>
      </w:r>
      <w:r w:rsidR="005442FA" w:rsidRPr="00B97067">
        <w:t xml:space="preserve">NR or </w:t>
      </w:r>
      <w:r w:rsidRPr="00B97067">
        <w:t>E-UTRA.</w:t>
      </w:r>
    </w:p>
    <w:p w14:paraId="1342E926" w14:textId="729FA71A" w:rsidR="00013441" w:rsidRPr="00B97067" w:rsidRDefault="007B3C66" w:rsidP="007B3C66">
      <w:proofErr w:type="spellStart"/>
      <w:ins w:id="32" w:author="Ericsson - After RAN2 RAN2#115" w:date="2021-10-18T13:12:00Z">
        <w:r>
          <w:rPr>
            <w:b/>
            <w:bCs/>
          </w:rPr>
          <w:t>RedCap</w:t>
        </w:r>
        <w:proofErr w:type="spellEnd"/>
        <w:r>
          <w:rPr>
            <w:b/>
            <w:bCs/>
          </w:rPr>
          <w:t xml:space="preserve"> UE:</w:t>
        </w:r>
        <w:r w:rsidRPr="007B3C66">
          <w:t xml:space="preserve"> </w:t>
        </w:r>
      </w:ins>
      <w:ins w:id="33" w:author="Ericsson - RAN2#117" w:date="2022-03-07T16:34:00Z">
        <w:r w:rsidR="009519B1">
          <w:t>A</w:t>
        </w:r>
        <w:r w:rsidR="009519B1" w:rsidRPr="0064309E">
          <w:t xml:space="preserve"> UE </w:t>
        </w:r>
        <w:r w:rsidR="009519B1">
          <w:t xml:space="preserve">with </w:t>
        </w:r>
        <w:r w:rsidR="009519B1" w:rsidRPr="0064309E">
          <w:t xml:space="preserve">reduced capabilities </w:t>
        </w:r>
        <w:r w:rsidR="009519B1">
          <w:t xml:space="preserve">as </w:t>
        </w:r>
        <w:r w:rsidR="009519B1" w:rsidRPr="0064309E">
          <w:t>specified in sub-clause 4.2.x.x.</w:t>
        </w:r>
        <w:r w:rsidR="009519B1">
          <w:t xml:space="preserve"> in TS 38.306 [</w:t>
        </w:r>
      </w:ins>
      <w:ins w:id="34" w:author="Ericsson - RAN2#117" w:date="2022-03-07T16:36:00Z">
        <w:r w:rsidR="009519B1">
          <w:t>Y</w:t>
        </w:r>
      </w:ins>
      <w:ins w:id="35" w:author="Ericsson - RAN2#117" w:date="2022-03-07T16:34:00Z">
        <w:r w:rsidR="009519B1">
          <w:t>]</w:t>
        </w:r>
      </w:ins>
      <w:ins w:id="36" w:author="Ericsson - After RAN2 RAN2#115" w:date="2021-10-18T13:12:00Z">
        <w:del w:id="37" w:author="Ericsson - RAN2#117" w:date="2022-03-07T16:34:00Z">
          <w:r w:rsidRPr="007B3C66" w:rsidDel="009519B1">
            <w:delText>TBD</w:delText>
          </w:r>
        </w:del>
      </w:ins>
    </w:p>
    <w:p w14:paraId="08F71825" w14:textId="77777777" w:rsidR="00013441" w:rsidRPr="00B97067" w:rsidRDefault="00013441" w:rsidP="00013441">
      <w:pPr>
        <w:rPr>
          <w:b/>
        </w:rPr>
      </w:pPr>
      <w:r w:rsidRPr="00B97067">
        <w:rPr>
          <w:b/>
        </w:rPr>
        <w:t>Registration Area</w:t>
      </w:r>
      <w:r w:rsidRPr="00B97067">
        <w:t>: (NAS) registration area is an area in which the UE may roam without a need to perform location registration, which is a NAS procedure.</w:t>
      </w:r>
    </w:p>
    <w:p w14:paraId="0A6605E8" w14:textId="77777777" w:rsidR="00CF59EA" w:rsidRPr="00B97067" w:rsidRDefault="00CF59EA" w:rsidP="00CF59EA">
      <w:r w:rsidRPr="00B97067">
        <w:rPr>
          <w:b/>
        </w:rPr>
        <w:t>Registered PLMN:</w:t>
      </w:r>
      <w:r w:rsidRPr="00B97067">
        <w:t xml:space="preserve"> This is the PLMN on which certain Location Registration outcomes have occurred</w:t>
      </w:r>
      <w:r w:rsidR="00E8452D" w:rsidRPr="00B97067">
        <w:t>, as specified in</w:t>
      </w:r>
      <w:r w:rsidRPr="00B97067">
        <w:t xml:space="preserve"> TS 23.122 [9].</w:t>
      </w:r>
    </w:p>
    <w:p w14:paraId="06FD4D2E" w14:textId="77777777" w:rsidR="00DC76A2" w:rsidRPr="00B97067" w:rsidRDefault="00DC76A2" w:rsidP="00DC76A2">
      <w:r w:rsidRPr="00B97067">
        <w:rPr>
          <w:b/>
          <w:bCs/>
        </w:rPr>
        <w:t>Registered SNPN</w:t>
      </w:r>
      <w:r w:rsidRPr="00B97067">
        <w:t>: This is the SNPN on which certain Location Registration outcomes have occurred, as specified in TS 23.122 [9].</w:t>
      </w:r>
    </w:p>
    <w:p w14:paraId="3E86A485" w14:textId="77777777" w:rsidR="00CF59EA" w:rsidRPr="00B97067" w:rsidRDefault="00CF59EA" w:rsidP="00CF59EA">
      <w:r w:rsidRPr="00B97067">
        <w:rPr>
          <w:b/>
        </w:rPr>
        <w:t>Reserved Cell</w:t>
      </w:r>
      <w:r w:rsidRPr="00B97067">
        <w:t>: A cell on which camping is not allowed, except for particular UEs, if so indicated in the system information.</w:t>
      </w:r>
    </w:p>
    <w:p w14:paraId="4E624EBE" w14:textId="77777777" w:rsidR="00013441" w:rsidRPr="00B97067" w:rsidRDefault="00013441" w:rsidP="00013441">
      <w:r w:rsidRPr="00B97067">
        <w:rPr>
          <w:b/>
        </w:rPr>
        <w:t>Selected PLMN:</w:t>
      </w:r>
      <w:r w:rsidRPr="00B97067">
        <w:t xml:space="preserve"> This is the PLMN that has been selected by the NAS, either manually or automatically.</w:t>
      </w:r>
    </w:p>
    <w:p w14:paraId="2C73B35B" w14:textId="77777777" w:rsidR="00DC76A2" w:rsidRPr="00B97067" w:rsidRDefault="00DC76A2" w:rsidP="00DC76A2">
      <w:r w:rsidRPr="00B97067">
        <w:rPr>
          <w:b/>
          <w:bCs/>
        </w:rPr>
        <w:t>Selected SNPN</w:t>
      </w:r>
      <w:r w:rsidRPr="00B97067">
        <w:t>: This is the SNPN that has been selected by the NAS, either manually or automatically.</w:t>
      </w:r>
    </w:p>
    <w:p w14:paraId="6DB465D9" w14:textId="77777777" w:rsidR="00013441" w:rsidRPr="00B97067" w:rsidRDefault="00013441" w:rsidP="00013441">
      <w:r w:rsidRPr="00B97067">
        <w:rPr>
          <w:b/>
        </w:rPr>
        <w:t>Serving cell:</w:t>
      </w:r>
      <w:r w:rsidRPr="00B97067">
        <w:t xml:space="preserve"> The cell on which the UE is camped.</w:t>
      </w:r>
    </w:p>
    <w:p w14:paraId="3CB43416" w14:textId="77777777" w:rsidR="003E70C7" w:rsidRPr="00B97067" w:rsidRDefault="003E70C7" w:rsidP="003E70C7">
      <w:proofErr w:type="spellStart"/>
      <w:r w:rsidRPr="00B97067">
        <w:rPr>
          <w:rFonts w:eastAsia="SimSun"/>
          <w:b/>
          <w:bCs/>
          <w:lang w:eastAsia="zh-CN"/>
        </w:rPr>
        <w:t>Sidelink</w:t>
      </w:r>
      <w:proofErr w:type="spellEnd"/>
      <w:r w:rsidRPr="00B97067">
        <w:rPr>
          <w:rFonts w:eastAsia="SimSun"/>
          <w:b/>
          <w:bCs/>
          <w:lang w:eastAsia="zh-CN"/>
        </w:rPr>
        <w:t xml:space="preserve">: </w:t>
      </w:r>
      <w:r w:rsidRPr="00B97067">
        <w:t>UE to UE interface for</w:t>
      </w:r>
      <w:r w:rsidRPr="00B97067">
        <w:rPr>
          <w:rFonts w:eastAsia="SimSun"/>
          <w:lang w:eastAsia="zh-CN"/>
        </w:rPr>
        <w:t xml:space="preserve"> V2X </w:t>
      </w:r>
      <w:proofErr w:type="spellStart"/>
      <w:r w:rsidRPr="00B97067">
        <w:rPr>
          <w:rFonts w:eastAsia="SimSun"/>
          <w:lang w:eastAsia="zh-CN"/>
        </w:rPr>
        <w:t>sidelink</w:t>
      </w:r>
      <w:proofErr w:type="spellEnd"/>
      <w:r w:rsidRPr="00B97067">
        <w:rPr>
          <w:rFonts w:eastAsia="SimSun"/>
          <w:lang w:eastAsia="zh-CN"/>
        </w:rPr>
        <w:t xml:space="preserve"> communication defined in TS 23.287[16].</w:t>
      </w:r>
    </w:p>
    <w:p w14:paraId="683F0C60" w14:textId="77777777" w:rsidR="00DC76A2" w:rsidRPr="00B97067" w:rsidRDefault="00DC76A2" w:rsidP="00DC76A2">
      <w:pPr>
        <w:rPr>
          <w:bCs/>
        </w:rPr>
      </w:pPr>
      <w:r w:rsidRPr="00B97067">
        <w:rPr>
          <w:b/>
        </w:rPr>
        <w:t>SNPN Access Mode:</w:t>
      </w:r>
      <w:r w:rsidRPr="00B97067">
        <w:rPr>
          <w:bCs/>
        </w:rPr>
        <w:t xml:space="preserve"> </w:t>
      </w:r>
      <w:r w:rsidR="009F6ACB" w:rsidRPr="00B97067">
        <w:rPr>
          <w:bCs/>
        </w:rPr>
        <w:t>M</w:t>
      </w:r>
      <w:r w:rsidRPr="00B97067">
        <w:rPr>
          <w:bCs/>
        </w:rPr>
        <w:t xml:space="preserve">ode of operation wherein UE only selects SNPNs (as defined in </w:t>
      </w:r>
      <w:r w:rsidRPr="00B97067">
        <w:t>TS 23.501 [</w:t>
      </w:r>
      <w:r w:rsidR="00B31F53" w:rsidRPr="00B97067">
        <w:t>10</w:t>
      </w:r>
      <w:r w:rsidRPr="00B97067">
        <w:t>])</w:t>
      </w:r>
      <w:r w:rsidRPr="00B97067">
        <w:rPr>
          <w:bCs/>
        </w:rPr>
        <w:t>.</w:t>
      </w:r>
    </w:p>
    <w:p w14:paraId="55CABDA7" w14:textId="77777777" w:rsidR="00DC76A2" w:rsidRPr="00B97067" w:rsidRDefault="00DC76A2" w:rsidP="00DC76A2">
      <w:r w:rsidRPr="00B97067">
        <w:rPr>
          <w:b/>
        </w:rPr>
        <w:t>SNPN identity</w:t>
      </w:r>
      <w:r w:rsidRPr="00B97067">
        <w:rPr>
          <w:bCs/>
        </w:rPr>
        <w:t xml:space="preserve">: </w:t>
      </w:r>
      <w:r w:rsidR="009F6ACB" w:rsidRPr="00B97067">
        <w:rPr>
          <w:bCs/>
        </w:rPr>
        <w:t>A</w:t>
      </w:r>
      <w:r w:rsidRPr="00B97067">
        <w:rPr>
          <w:bCs/>
        </w:rPr>
        <w:t xml:space="preserve">n identifier of an SNPN comprising of </w:t>
      </w:r>
      <w:r w:rsidRPr="00B97067">
        <w:t>a PLMN ID and an NID combination.</w:t>
      </w:r>
    </w:p>
    <w:p w14:paraId="5DDA9665" w14:textId="77777777" w:rsidR="00013441" w:rsidRPr="00B97067" w:rsidRDefault="00013441" w:rsidP="00013441">
      <w:r w:rsidRPr="00B97067">
        <w:rPr>
          <w:b/>
        </w:rPr>
        <w:t>Strongest cell:</w:t>
      </w:r>
      <w:r w:rsidRPr="00B97067">
        <w:t xml:space="preserve"> The cell on a particular </w:t>
      </w:r>
      <w:r w:rsidR="00CF59EA" w:rsidRPr="00B97067">
        <w:t xml:space="preserve">frequency </w:t>
      </w:r>
      <w:r w:rsidRPr="00B97067">
        <w:t xml:space="preserve">that is considered strongest according to the layer 1 cell search procedure </w:t>
      </w:r>
      <w:r w:rsidR="00F545B6" w:rsidRPr="00B97067">
        <w:t xml:space="preserve">(TS 38.213 </w:t>
      </w:r>
      <w:r w:rsidRPr="00B97067">
        <w:t xml:space="preserve">[4], </w:t>
      </w:r>
      <w:r w:rsidR="00F545B6" w:rsidRPr="00B97067">
        <w:t>TS 38.21</w:t>
      </w:r>
      <w:r w:rsidR="00257752" w:rsidRPr="00B97067">
        <w:t>5</w:t>
      </w:r>
      <w:r w:rsidR="00F545B6" w:rsidRPr="00B97067">
        <w:t xml:space="preserve"> </w:t>
      </w:r>
      <w:r w:rsidRPr="00B97067">
        <w:t>[</w:t>
      </w:r>
      <w:r w:rsidR="00257752" w:rsidRPr="00B97067">
        <w:t>11</w:t>
      </w:r>
      <w:r w:rsidRPr="00B97067">
        <w:t>]</w:t>
      </w:r>
      <w:r w:rsidR="00F545B6" w:rsidRPr="00B97067">
        <w:t>)</w:t>
      </w:r>
      <w:r w:rsidRPr="00B97067">
        <w:t>.</w:t>
      </w:r>
    </w:p>
    <w:p w14:paraId="25C87BA8" w14:textId="77777777" w:rsidR="00013441" w:rsidRPr="00B97067" w:rsidRDefault="00013441" w:rsidP="00013441">
      <w:r w:rsidRPr="00B97067">
        <w:rPr>
          <w:b/>
        </w:rPr>
        <w:t>Suitable Cell:</w:t>
      </w:r>
      <w:r w:rsidRPr="00B97067">
        <w:t xml:space="preserve"> This is a cell on which a UE may camp. </w:t>
      </w:r>
      <w:r w:rsidR="00901D73" w:rsidRPr="00B97067">
        <w:t>For NR cell, the criteria are defined in clause 4.</w:t>
      </w:r>
      <w:r w:rsidR="00CF59EA" w:rsidRPr="00B97067">
        <w:t>5</w:t>
      </w:r>
      <w:r w:rsidR="00901D73" w:rsidRPr="00B97067">
        <w:t xml:space="preserve">, for E-UTRA cell in </w:t>
      </w:r>
      <w:r w:rsidR="00F545B6" w:rsidRPr="00B97067">
        <w:t xml:space="preserve">TS 36.304 </w:t>
      </w:r>
      <w:r w:rsidR="00901D73" w:rsidRPr="00B97067">
        <w:t>[7].</w:t>
      </w:r>
    </w:p>
    <w:p w14:paraId="173CA324" w14:textId="77777777" w:rsidR="003E70C7" w:rsidRPr="00B97067" w:rsidRDefault="003E70C7" w:rsidP="003E70C7">
      <w:bookmarkStart w:id="38" w:name="_Toc29245184"/>
      <w:r w:rsidRPr="00B97067">
        <w:rPr>
          <w:b/>
          <w:lang w:eastAsia="zh-CN"/>
        </w:rPr>
        <w:t xml:space="preserve">V2X </w:t>
      </w:r>
      <w:proofErr w:type="spellStart"/>
      <w:r w:rsidRPr="00B97067">
        <w:rPr>
          <w:b/>
          <w:lang w:eastAsia="zh-CN"/>
        </w:rPr>
        <w:t>s</w:t>
      </w:r>
      <w:r w:rsidRPr="00B97067">
        <w:rPr>
          <w:b/>
        </w:rPr>
        <w:t>idelink</w:t>
      </w:r>
      <w:proofErr w:type="spellEnd"/>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lang w:eastAsia="ko-KR"/>
        </w:rPr>
        <w:t xml:space="preserve"> </w:t>
      </w:r>
      <w:r w:rsidRPr="00B97067">
        <w:t>AS functionality enabling V2X Communication as defined in TS 23.285 [</w:t>
      </w:r>
      <w:r w:rsidRPr="00B97067">
        <w:rPr>
          <w:lang w:eastAsia="zh-CN"/>
        </w:rPr>
        <w:t>17</w:t>
      </w:r>
      <w:r w:rsidRPr="00B97067">
        <w:t>], between nearby UEs, using E-UTRA technology but not traversing any network node.</w:t>
      </w:r>
    </w:p>
    <w:p w14:paraId="0C4B5E05" w14:textId="77777777" w:rsidR="00080512" w:rsidRPr="00B97067" w:rsidRDefault="00670473">
      <w:pPr>
        <w:pStyle w:val="Heading2"/>
      </w:pPr>
      <w:bookmarkStart w:id="39" w:name="_Toc37298527"/>
      <w:bookmarkStart w:id="40" w:name="_Toc46502289"/>
      <w:bookmarkStart w:id="41" w:name="_Toc52749266"/>
      <w:bookmarkStart w:id="42" w:name="_Toc90590049"/>
      <w:r w:rsidRPr="00B97067">
        <w:t>3.2</w:t>
      </w:r>
      <w:r w:rsidR="00080512" w:rsidRPr="00B97067">
        <w:tab/>
        <w:t>Abbreviations</w:t>
      </w:r>
      <w:bookmarkEnd w:id="38"/>
      <w:bookmarkEnd w:id="39"/>
      <w:bookmarkEnd w:id="40"/>
      <w:bookmarkEnd w:id="41"/>
      <w:bookmarkEnd w:id="42"/>
    </w:p>
    <w:p w14:paraId="4262934C" w14:textId="77777777" w:rsidR="00080512" w:rsidRPr="00B97067" w:rsidRDefault="00080512">
      <w:pPr>
        <w:keepNext/>
      </w:pPr>
      <w:r w:rsidRPr="00B97067">
        <w:t>For the purposes of the present document, the abb</w:t>
      </w:r>
      <w:r w:rsidR="004D3578" w:rsidRPr="00B97067">
        <w:t>reviations given in TR 21.905 [1</w:t>
      </w:r>
      <w:r w:rsidRPr="00B97067">
        <w:t>] and the following apply. An abbreviation defined in the present document takes precedence over the definition of the same abbre</w:t>
      </w:r>
      <w:r w:rsidR="004D3578" w:rsidRPr="00B97067">
        <w:t>viation, if any, in TR 21.905 [1</w:t>
      </w:r>
      <w:r w:rsidRPr="00B97067">
        <w:t>].</w:t>
      </w:r>
    </w:p>
    <w:p w14:paraId="5AB9AE43" w14:textId="77777777" w:rsidR="00D70233" w:rsidRPr="00B97067" w:rsidRDefault="00D70233" w:rsidP="00D70233">
      <w:pPr>
        <w:pStyle w:val="EW"/>
      </w:pPr>
      <w:r w:rsidRPr="00B97067">
        <w:t>AS</w:t>
      </w:r>
      <w:r w:rsidRPr="00B97067">
        <w:tab/>
        <w:t>Access Stratum</w:t>
      </w:r>
    </w:p>
    <w:p w14:paraId="205F3082" w14:textId="77777777" w:rsidR="00DC76A2" w:rsidRPr="00B97067" w:rsidRDefault="00DC76A2" w:rsidP="00DC76A2">
      <w:pPr>
        <w:pStyle w:val="EW"/>
      </w:pPr>
      <w:r w:rsidRPr="00B97067">
        <w:t>CAG</w:t>
      </w:r>
      <w:r w:rsidRPr="00B97067">
        <w:tab/>
        <w:t>Closed Access Group</w:t>
      </w:r>
    </w:p>
    <w:p w14:paraId="7ED4C1D7" w14:textId="77777777" w:rsidR="00DC76A2" w:rsidRPr="00B97067" w:rsidRDefault="00DC76A2" w:rsidP="00DC76A2">
      <w:pPr>
        <w:pStyle w:val="EW"/>
      </w:pPr>
      <w:r w:rsidRPr="00B97067">
        <w:t>CAG-ID</w:t>
      </w:r>
      <w:r w:rsidRPr="00B97067">
        <w:tab/>
        <w:t>Closed Access Group Identifier</w:t>
      </w:r>
    </w:p>
    <w:p w14:paraId="431D5469" w14:textId="77777777" w:rsidR="00D70233" w:rsidRPr="00B97067" w:rsidRDefault="00D70233" w:rsidP="00D70233">
      <w:pPr>
        <w:pStyle w:val="EW"/>
      </w:pPr>
      <w:r w:rsidRPr="00B97067">
        <w:t>CMAS</w:t>
      </w:r>
      <w:r w:rsidRPr="00B97067">
        <w:tab/>
        <w:t>Commercial Mobile Alert System</w:t>
      </w:r>
    </w:p>
    <w:p w14:paraId="573C0AFF" w14:textId="77777777" w:rsidR="000B2D3B" w:rsidRPr="00B97067" w:rsidRDefault="000B2D3B" w:rsidP="00D70233">
      <w:pPr>
        <w:pStyle w:val="EW"/>
      </w:pPr>
      <w:r w:rsidRPr="00B97067">
        <w:t>CN</w:t>
      </w:r>
      <w:r w:rsidRPr="00B97067">
        <w:tab/>
        <w:t>Core Network</w:t>
      </w:r>
    </w:p>
    <w:p w14:paraId="416071F1" w14:textId="77777777" w:rsidR="007B3C66" w:rsidRDefault="004E3C84" w:rsidP="007B3C66">
      <w:pPr>
        <w:pStyle w:val="EW"/>
        <w:rPr>
          <w:ins w:id="43" w:author="Ericsson - After RAN2 RAN2#115" w:date="2021-10-18T13:35:00Z"/>
        </w:rPr>
      </w:pPr>
      <w:r w:rsidRPr="00B97067">
        <w:t>DCI</w:t>
      </w:r>
      <w:r w:rsidRPr="00B97067">
        <w:tab/>
        <w:t>Downlink Control Information</w:t>
      </w:r>
      <w:bookmarkStart w:id="44" w:name="_Hlk92375138"/>
    </w:p>
    <w:p w14:paraId="2C000B49" w14:textId="77777777" w:rsidR="007B3C66" w:rsidRDefault="007B3C66" w:rsidP="007B3C66">
      <w:pPr>
        <w:pStyle w:val="EW"/>
        <w:rPr>
          <w:ins w:id="45" w:author="Ericsson - After RAN2 RAN2#115" w:date="2021-10-19T08:36:00Z"/>
        </w:rPr>
      </w:pPr>
      <w:ins w:id="46" w:author="Ericsson - After RAN2 RAN2#115" w:date="2021-10-18T13:35:00Z">
        <w:r>
          <w:t>DRX</w:t>
        </w:r>
        <w:r>
          <w:tab/>
          <w:t>Discontinuous Reception</w:t>
        </w:r>
      </w:ins>
    </w:p>
    <w:p w14:paraId="357EC416" w14:textId="66D6A0D5" w:rsidR="004E3C84" w:rsidRPr="00B97067" w:rsidRDefault="007B3C66" w:rsidP="007B3C66">
      <w:pPr>
        <w:pStyle w:val="EW"/>
      </w:pPr>
      <w:proofErr w:type="spellStart"/>
      <w:ins w:id="47" w:author="Ericsson - After RAN2 RAN2#115" w:date="2021-10-19T08:36:00Z">
        <w:r>
          <w:t>eDRX</w:t>
        </w:r>
        <w:proofErr w:type="spellEnd"/>
        <w:r>
          <w:tab/>
        </w:r>
      </w:ins>
      <w:bookmarkEnd w:id="44"/>
      <w:ins w:id="48" w:author="Ericsson - After RAN2 RAN2#116" w:date="2021-11-18T14:01:00Z">
        <w:r>
          <w:t>E</w:t>
        </w:r>
      </w:ins>
      <w:ins w:id="49" w:author="Ericsson - After RAN2 RAN2#115" w:date="2021-10-19T08:36:00Z">
        <w:r>
          <w:t>xtended DRX</w:t>
        </w:r>
      </w:ins>
    </w:p>
    <w:p w14:paraId="5B354599" w14:textId="77777777" w:rsidR="00D70233" w:rsidRPr="00B97067" w:rsidRDefault="00D70233" w:rsidP="00D70233">
      <w:pPr>
        <w:pStyle w:val="EW"/>
      </w:pPr>
      <w:r w:rsidRPr="00B97067">
        <w:t>ETWS</w:t>
      </w:r>
      <w:r w:rsidRPr="00B97067">
        <w:tab/>
        <w:t>Earthquake and Tsunami Warning System</w:t>
      </w:r>
    </w:p>
    <w:p w14:paraId="25BBF4F8" w14:textId="77777777" w:rsidR="00D70233" w:rsidRPr="00B97067" w:rsidRDefault="00D70233" w:rsidP="00D70233">
      <w:pPr>
        <w:pStyle w:val="EW"/>
      </w:pPr>
      <w:r w:rsidRPr="00B97067">
        <w:t>E-UTRA</w:t>
      </w:r>
      <w:r w:rsidRPr="00B97067">
        <w:tab/>
        <w:t>Evolved UMTS Terrestrial Radio Access</w:t>
      </w:r>
    </w:p>
    <w:p w14:paraId="634352EB" w14:textId="77777777" w:rsidR="007B3C66" w:rsidRDefault="00D70233" w:rsidP="007B3C66">
      <w:pPr>
        <w:pStyle w:val="EW"/>
        <w:rPr>
          <w:ins w:id="50" w:author="Ericsson - After RAN2 RAN2#115" w:date="2021-10-18T13:37:00Z"/>
        </w:rPr>
      </w:pPr>
      <w:r w:rsidRPr="00B97067">
        <w:t>E-UTRAN</w:t>
      </w:r>
      <w:r w:rsidRPr="00B97067">
        <w:tab/>
        <w:t>Evolved UMTS T</w:t>
      </w:r>
      <w:r w:rsidR="006839B4" w:rsidRPr="00B97067">
        <w:t>errestrial Radio Access Network</w:t>
      </w:r>
    </w:p>
    <w:p w14:paraId="36B1A7A2" w14:textId="28D0DCEF" w:rsidR="00D70233" w:rsidRPr="00C2164A" w:rsidRDefault="007B3C66" w:rsidP="007B3C66">
      <w:pPr>
        <w:pStyle w:val="EW"/>
        <w:rPr>
          <w:lang w:val="sv-SE"/>
        </w:rPr>
      </w:pPr>
      <w:ins w:id="51" w:author="Ericsson - After RAN2 RAN2#115" w:date="2021-10-18T13:37:00Z">
        <w:r>
          <w:rPr>
            <w:lang w:val="sv-SE"/>
          </w:rPr>
          <w:t>H-SFN</w:t>
        </w:r>
        <w:r>
          <w:rPr>
            <w:lang w:val="sv-SE"/>
          </w:rPr>
          <w:tab/>
          <w:t>Hyper System Frame Number</w:t>
        </w:r>
      </w:ins>
    </w:p>
    <w:p w14:paraId="5878CE03" w14:textId="77777777" w:rsidR="00DC76A2" w:rsidRPr="00B97067" w:rsidRDefault="00DC76A2" w:rsidP="00DC76A2">
      <w:pPr>
        <w:pStyle w:val="EW"/>
      </w:pPr>
      <w:r w:rsidRPr="00B97067">
        <w:t>HRNN</w:t>
      </w:r>
      <w:r w:rsidRPr="00B97067">
        <w:tab/>
        <w:t>Human-Readable Network Name</w:t>
      </w:r>
    </w:p>
    <w:p w14:paraId="2D8432F7" w14:textId="77777777" w:rsidR="003E70C7" w:rsidRPr="00B97067" w:rsidRDefault="003E70C7" w:rsidP="003E70C7">
      <w:pPr>
        <w:pStyle w:val="EW"/>
      </w:pPr>
      <w:r w:rsidRPr="00B97067">
        <w:t>IAB</w:t>
      </w:r>
      <w:r w:rsidRPr="00B97067">
        <w:tab/>
        <w:t>Integrated Access and Backhaul</w:t>
      </w:r>
    </w:p>
    <w:p w14:paraId="43A3FA75" w14:textId="77777777" w:rsidR="00D70233" w:rsidRPr="00B97067" w:rsidRDefault="00D70233" w:rsidP="00D70233">
      <w:pPr>
        <w:pStyle w:val="EW"/>
      </w:pPr>
      <w:r w:rsidRPr="00B97067">
        <w:t>IMSI</w:t>
      </w:r>
      <w:r w:rsidRPr="00B97067">
        <w:tab/>
        <w:t>International Mobile Subscriber Identity</w:t>
      </w:r>
    </w:p>
    <w:p w14:paraId="04CC3459" w14:textId="77777777" w:rsidR="00D70233" w:rsidRPr="00B97067" w:rsidRDefault="00D70233" w:rsidP="00D70233">
      <w:pPr>
        <w:pStyle w:val="EW"/>
      </w:pPr>
      <w:r w:rsidRPr="00B97067">
        <w:t>MCC</w:t>
      </w:r>
      <w:r w:rsidRPr="00B97067">
        <w:tab/>
        <w:t>Mobile Country Code</w:t>
      </w:r>
    </w:p>
    <w:p w14:paraId="2900E5A4" w14:textId="77777777" w:rsidR="00FF08DE" w:rsidRPr="00B97067" w:rsidRDefault="00FF08DE" w:rsidP="00D70233">
      <w:pPr>
        <w:pStyle w:val="EW"/>
      </w:pPr>
      <w:r w:rsidRPr="00B97067">
        <w:t>MICO</w:t>
      </w:r>
      <w:r w:rsidRPr="00B97067">
        <w:tab/>
        <w:t>Mobile Initiated Connection Only</w:t>
      </w:r>
    </w:p>
    <w:p w14:paraId="22769DF8" w14:textId="77777777" w:rsidR="0061358F" w:rsidRPr="00B97067" w:rsidRDefault="00D70233" w:rsidP="00D70233">
      <w:pPr>
        <w:pStyle w:val="EW"/>
      </w:pPr>
      <w:r w:rsidRPr="00B97067">
        <w:t>NAS</w:t>
      </w:r>
      <w:r w:rsidRPr="00B97067">
        <w:tab/>
        <w:t>Non-Access Stratum</w:t>
      </w:r>
    </w:p>
    <w:p w14:paraId="3B970152" w14:textId="77777777" w:rsidR="00DC76A2" w:rsidRPr="00B97067" w:rsidRDefault="00DC76A2" w:rsidP="00DC76A2">
      <w:pPr>
        <w:pStyle w:val="EW"/>
      </w:pPr>
      <w:r w:rsidRPr="00B97067">
        <w:t>NID</w:t>
      </w:r>
      <w:r w:rsidRPr="00B97067">
        <w:tab/>
        <w:t>Network Identifier</w:t>
      </w:r>
    </w:p>
    <w:p w14:paraId="2B1A728B" w14:textId="77777777" w:rsidR="00DC76A2" w:rsidRPr="00B97067" w:rsidRDefault="00DC76A2" w:rsidP="00DC76A2">
      <w:pPr>
        <w:pStyle w:val="EW"/>
      </w:pPr>
      <w:r w:rsidRPr="00B97067">
        <w:t>NPN</w:t>
      </w:r>
      <w:r w:rsidRPr="00B97067">
        <w:tab/>
        <w:t>Non-Public Network</w:t>
      </w:r>
    </w:p>
    <w:p w14:paraId="564CC312" w14:textId="77777777" w:rsidR="007B3C66" w:rsidRDefault="00CC20F7" w:rsidP="007B3C66">
      <w:pPr>
        <w:pStyle w:val="EW"/>
        <w:rPr>
          <w:ins w:id="52" w:author="Ericsson - After RAN2 RAN2#115" w:date="2021-10-18T13:35:00Z"/>
        </w:rPr>
      </w:pPr>
      <w:r w:rsidRPr="00B97067">
        <w:t>NR</w:t>
      </w:r>
      <w:r w:rsidRPr="00B97067">
        <w:tab/>
      </w:r>
      <w:proofErr w:type="spellStart"/>
      <w:r w:rsidRPr="00B97067">
        <w:t>NR</w:t>
      </w:r>
      <w:proofErr w:type="spellEnd"/>
      <w:r w:rsidRPr="00B97067">
        <w:t xml:space="preserve"> Radio Access</w:t>
      </w:r>
    </w:p>
    <w:p w14:paraId="30A90A7A" w14:textId="59E46C98" w:rsidR="00CC20F7" w:rsidRPr="00B97067" w:rsidRDefault="007B3C66" w:rsidP="007B3C66">
      <w:pPr>
        <w:pStyle w:val="EW"/>
      </w:pPr>
      <w:ins w:id="53" w:author="Ericsson - After RAN2 RAN2#115" w:date="2021-10-18T13:35:00Z">
        <w:r>
          <w:lastRenderedPageBreak/>
          <w:t>PH</w:t>
        </w:r>
        <w:r>
          <w:tab/>
          <w:t xml:space="preserve">Paging </w:t>
        </w:r>
        <w:proofErr w:type="spellStart"/>
        <w:r>
          <w:t>Hyperframe</w:t>
        </w:r>
      </w:ins>
      <w:proofErr w:type="spellEnd"/>
    </w:p>
    <w:p w14:paraId="7CACB8AF" w14:textId="77777777" w:rsidR="007B3C66" w:rsidRDefault="00D70233" w:rsidP="007B3C66">
      <w:pPr>
        <w:pStyle w:val="EW"/>
        <w:rPr>
          <w:ins w:id="54" w:author="Ericsson - After RAN2 RAN2#115" w:date="2021-10-03T14:19:00Z"/>
        </w:rPr>
      </w:pPr>
      <w:r w:rsidRPr="00B97067">
        <w:t>PLMN</w:t>
      </w:r>
      <w:r w:rsidRPr="00B97067">
        <w:tab/>
        <w:t>Public Land Mobile Network</w:t>
      </w:r>
    </w:p>
    <w:p w14:paraId="6003A4D6" w14:textId="0935FC47" w:rsidR="00D70233" w:rsidRPr="00B97067" w:rsidRDefault="007B3C66" w:rsidP="007B3C66">
      <w:pPr>
        <w:pStyle w:val="EW"/>
      </w:pPr>
      <w:ins w:id="55" w:author="Ericsson - After RAN2 RAN2#115" w:date="2021-10-03T14:19:00Z">
        <w:r>
          <w:t>PTW</w:t>
        </w:r>
        <w:r>
          <w:tab/>
          <w:t>Paging Time Window</w:t>
        </w:r>
      </w:ins>
    </w:p>
    <w:p w14:paraId="06D7A0A1" w14:textId="77777777" w:rsidR="00D70233" w:rsidRPr="00B97067" w:rsidRDefault="00D70233" w:rsidP="00D70233">
      <w:pPr>
        <w:pStyle w:val="EW"/>
      </w:pPr>
      <w:r w:rsidRPr="00B97067">
        <w:t>RAT</w:t>
      </w:r>
      <w:r w:rsidRPr="00B97067">
        <w:tab/>
        <w:t>Radio Access Technology</w:t>
      </w:r>
    </w:p>
    <w:p w14:paraId="1939EFC5" w14:textId="77777777" w:rsidR="00B73090" w:rsidRPr="00B97067" w:rsidRDefault="00B73090" w:rsidP="00B73090">
      <w:pPr>
        <w:pStyle w:val="EW"/>
      </w:pPr>
      <w:r w:rsidRPr="00B97067">
        <w:t>RNA</w:t>
      </w:r>
      <w:r w:rsidRPr="00B97067">
        <w:tab/>
        <w:t>RAN-based Notification Area</w:t>
      </w:r>
    </w:p>
    <w:p w14:paraId="5EB023A5" w14:textId="77777777" w:rsidR="003D1C2A" w:rsidRPr="00B97067" w:rsidRDefault="003D1C2A" w:rsidP="003D1C2A">
      <w:pPr>
        <w:pStyle w:val="EW"/>
      </w:pPr>
      <w:r w:rsidRPr="00B97067">
        <w:t>RNAU</w:t>
      </w:r>
      <w:r w:rsidRPr="00B97067">
        <w:tab/>
        <w:t>RAN-based Notification Area Update</w:t>
      </w:r>
    </w:p>
    <w:p w14:paraId="26544AEF" w14:textId="77777777" w:rsidR="00D70233" w:rsidRPr="00B97067" w:rsidRDefault="00D70233" w:rsidP="00D70233">
      <w:pPr>
        <w:pStyle w:val="EW"/>
      </w:pPr>
      <w:r w:rsidRPr="00B97067">
        <w:t>RRC</w:t>
      </w:r>
      <w:r w:rsidRPr="00B97067">
        <w:tab/>
        <w:t>Radio Resource Control</w:t>
      </w:r>
    </w:p>
    <w:p w14:paraId="0ACB6C13" w14:textId="77777777" w:rsidR="00DC76A2" w:rsidRPr="00B97067" w:rsidRDefault="00DC76A2" w:rsidP="00DC76A2">
      <w:pPr>
        <w:pStyle w:val="EW"/>
      </w:pPr>
      <w:r w:rsidRPr="00B97067">
        <w:t>SNPN</w:t>
      </w:r>
      <w:r w:rsidRPr="00B97067">
        <w:tab/>
        <w:t>Stand-alone Non-Public Network</w:t>
      </w:r>
    </w:p>
    <w:p w14:paraId="38FDBFB0" w14:textId="77777777" w:rsidR="00135253" w:rsidRPr="00B97067" w:rsidRDefault="00135253" w:rsidP="00D70233">
      <w:pPr>
        <w:pStyle w:val="EW"/>
      </w:pPr>
      <w:r w:rsidRPr="00B97067">
        <w:t>UAC</w:t>
      </w:r>
      <w:r w:rsidRPr="00B97067">
        <w:tab/>
        <w:t>Unified Access Control</w:t>
      </w:r>
    </w:p>
    <w:p w14:paraId="79AF91E9" w14:textId="77777777" w:rsidR="00D70233" w:rsidRPr="00B97067" w:rsidRDefault="00D70233" w:rsidP="00D70233">
      <w:pPr>
        <w:pStyle w:val="EW"/>
      </w:pPr>
      <w:r w:rsidRPr="00B97067">
        <w:t>UE</w:t>
      </w:r>
      <w:r w:rsidRPr="00B97067">
        <w:tab/>
        <w:t>User Equipment</w:t>
      </w:r>
    </w:p>
    <w:p w14:paraId="5F7D82B7" w14:textId="77777777" w:rsidR="00080512" w:rsidRPr="00B97067" w:rsidRDefault="00D70233" w:rsidP="00AE3AD2">
      <w:pPr>
        <w:pStyle w:val="EW"/>
      </w:pPr>
      <w:r w:rsidRPr="00B97067">
        <w:t>UMTS</w:t>
      </w:r>
      <w:r w:rsidRPr="00B97067">
        <w:tab/>
        <w:t>Universal Mobile Telecommunications System</w:t>
      </w:r>
    </w:p>
    <w:p w14:paraId="6D0C960C" w14:textId="77777777" w:rsidR="003E70C7" w:rsidRPr="00B97067" w:rsidRDefault="003E70C7" w:rsidP="00AE3AD2">
      <w:pPr>
        <w:pStyle w:val="EX"/>
        <w:spacing w:after="0"/>
        <w:ind w:left="1701" w:hanging="1417"/>
        <w:rPr>
          <w:rFonts w:eastAsia="SimSun"/>
        </w:rPr>
      </w:pPr>
      <w:r w:rsidRPr="00B97067">
        <w:rPr>
          <w:rFonts w:eastAsia="SimSun"/>
        </w:rPr>
        <w:t>V2X</w:t>
      </w:r>
      <w:r w:rsidRPr="00B97067">
        <w:rPr>
          <w:rFonts w:eastAsia="SimSun"/>
        </w:rPr>
        <w:tab/>
        <w:t>Vehicle to Everything</w:t>
      </w:r>
    </w:p>
    <w:p w14:paraId="16E535F6" w14:textId="77777777" w:rsidR="006E3ABA" w:rsidRPr="00B97067" w:rsidRDefault="006E3ABA" w:rsidP="006E3ABA">
      <w:pPr>
        <w:pStyle w:val="Heading1"/>
      </w:pPr>
      <w:bookmarkStart w:id="56" w:name="_Toc29245185"/>
      <w:bookmarkStart w:id="57" w:name="_Toc37298528"/>
      <w:bookmarkStart w:id="58" w:name="_Toc46502290"/>
      <w:bookmarkStart w:id="59" w:name="_Toc52749267"/>
      <w:bookmarkStart w:id="60" w:name="_Toc90590050"/>
      <w:r w:rsidRPr="00B97067">
        <w:t>4</w:t>
      </w:r>
      <w:r w:rsidRPr="00B97067">
        <w:tab/>
        <w:t xml:space="preserve">General description of </w:t>
      </w:r>
      <w:r w:rsidR="0045119A" w:rsidRPr="00B97067">
        <w:t>RRC_IDLE</w:t>
      </w:r>
      <w:r w:rsidR="008B5326" w:rsidRPr="00B97067">
        <w:t xml:space="preserve"> state</w:t>
      </w:r>
      <w:r w:rsidR="0045119A" w:rsidRPr="00B97067">
        <w:t xml:space="preserve"> </w:t>
      </w:r>
      <w:r w:rsidR="006C76FB" w:rsidRPr="00B97067">
        <w:t xml:space="preserve">and </w:t>
      </w:r>
      <w:r w:rsidR="0045119A" w:rsidRPr="00B97067">
        <w:t>RRC_INACTIVE state</w:t>
      </w:r>
      <w:bookmarkStart w:id="61" w:name="_975763386"/>
      <w:bookmarkStart w:id="62" w:name="_977548777"/>
      <w:bookmarkEnd w:id="56"/>
      <w:bookmarkEnd w:id="57"/>
      <w:bookmarkEnd w:id="58"/>
      <w:bookmarkEnd w:id="59"/>
      <w:bookmarkEnd w:id="60"/>
      <w:bookmarkEnd w:id="61"/>
      <w:bookmarkEnd w:id="62"/>
    </w:p>
    <w:p w14:paraId="7253CB8C" w14:textId="77777777" w:rsidR="006E3ABA" w:rsidRPr="00B97067" w:rsidRDefault="006E3ABA" w:rsidP="006E3ABA">
      <w:pPr>
        <w:pStyle w:val="Heading2"/>
      </w:pPr>
      <w:bookmarkStart w:id="63" w:name="_Toc29245186"/>
      <w:bookmarkStart w:id="64" w:name="_Toc37298529"/>
      <w:bookmarkStart w:id="65" w:name="_Toc46502291"/>
      <w:bookmarkStart w:id="66" w:name="_Toc52749268"/>
      <w:bookmarkStart w:id="67" w:name="_Toc90590051"/>
      <w:r w:rsidRPr="00B97067">
        <w:t>4.1</w:t>
      </w:r>
      <w:r w:rsidRPr="00B97067">
        <w:tab/>
        <w:t>Overview</w:t>
      </w:r>
      <w:bookmarkEnd w:id="63"/>
      <w:bookmarkEnd w:id="64"/>
      <w:bookmarkEnd w:id="65"/>
      <w:bookmarkEnd w:id="66"/>
      <w:bookmarkEnd w:id="67"/>
    </w:p>
    <w:p w14:paraId="13B4A802" w14:textId="77777777" w:rsidR="00870D33" w:rsidRPr="00B97067" w:rsidRDefault="00870D33" w:rsidP="00870D33">
      <w:r w:rsidRPr="00B97067">
        <w:t xml:space="preserve">The </w:t>
      </w:r>
      <w:r w:rsidR="0045119A" w:rsidRPr="00B97067">
        <w:t>RRC_IDLE state</w:t>
      </w:r>
      <w:r w:rsidRPr="00B97067">
        <w:t xml:space="preserve"> and </w:t>
      </w:r>
      <w:r w:rsidR="0045119A" w:rsidRPr="00B97067">
        <w:t>RRC_INACTIVE state</w:t>
      </w:r>
      <w:r w:rsidRPr="00B97067">
        <w:t xml:space="preserve"> tasks can be subdivided into three processes:</w:t>
      </w:r>
    </w:p>
    <w:p w14:paraId="149E08CE" w14:textId="77777777" w:rsidR="00870D33" w:rsidRPr="00B97067" w:rsidRDefault="00870D33" w:rsidP="00870D33">
      <w:pPr>
        <w:pStyle w:val="B1"/>
      </w:pPr>
      <w:r w:rsidRPr="00B97067">
        <w:t>-</w:t>
      </w:r>
      <w:r w:rsidRPr="00B97067">
        <w:tab/>
        <w:t>PLMN selection</w:t>
      </w:r>
      <w:r w:rsidR="00DC76A2" w:rsidRPr="00B97067">
        <w:t xml:space="preserve"> (for UE not operating in SNPN access mode) or SNPN selection (for UE operating in SNPN access mode)</w:t>
      </w:r>
      <w:r w:rsidRPr="00B97067">
        <w:t>;</w:t>
      </w:r>
    </w:p>
    <w:p w14:paraId="0DC48388" w14:textId="77777777" w:rsidR="00870D33" w:rsidRPr="00B97067" w:rsidRDefault="00870D33" w:rsidP="00870D33">
      <w:pPr>
        <w:pStyle w:val="B1"/>
      </w:pPr>
      <w:r w:rsidRPr="00B97067">
        <w:t>-</w:t>
      </w:r>
      <w:r w:rsidRPr="00B97067">
        <w:tab/>
        <w:t>Cell selection and reselection;</w:t>
      </w:r>
    </w:p>
    <w:p w14:paraId="46F6B0D4" w14:textId="77777777" w:rsidR="00870D33" w:rsidRPr="00B97067" w:rsidRDefault="00870D33" w:rsidP="00870D33">
      <w:pPr>
        <w:pStyle w:val="B1"/>
      </w:pPr>
      <w:r w:rsidRPr="00B97067">
        <w:t>-</w:t>
      </w:r>
      <w:r w:rsidRPr="00B97067">
        <w:tab/>
        <w:t>Location registration</w:t>
      </w:r>
      <w:r w:rsidR="00B73090" w:rsidRPr="00B97067">
        <w:t xml:space="preserve"> and RNA update</w:t>
      </w:r>
      <w:r w:rsidR="00C33FFF" w:rsidRPr="00B97067">
        <w:t>.</w:t>
      </w:r>
    </w:p>
    <w:p w14:paraId="00EA863E" w14:textId="77777777" w:rsidR="00701CF2" w:rsidRPr="00B97067" w:rsidRDefault="00870D33" w:rsidP="00870D33">
      <w:pPr>
        <w:pStyle w:val="B1"/>
        <w:ind w:left="0" w:firstLine="0"/>
      </w:pPr>
      <w:r w:rsidRPr="00B97067">
        <w:t>PLMN selection</w:t>
      </w:r>
      <w:r w:rsidR="00B73090" w:rsidRPr="00B97067">
        <w:t xml:space="preserve">, </w:t>
      </w:r>
      <w:r w:rsidR="00DC76A2" w:rsidRPr="00B97067">
        <w:t xml:space="preserve">SNPN selection, </w:t>
      </w:r>
      <w:r w:rsidRPr="00B97067">
        <w:t>cell reselection procedures</w:t>
      </w:r>
      <w:r w:rsidR="00B73090" w:rsidRPr="00B97067">
        <w:t>, and location registration</w:t>
      </w:r>
      <w:r w:rsidRPr="00B97067">
        <w:t xml:space="preserve"> are common for</w:t>
      </w:r>
      <w:r w:rsidR="008B5326" w:rsidRPr="00B97067">
        <w:t xml:space="preserve"> both</w:t>
      </w:r>
      <w:r w:rsidRPr="00B97067">
        <w:t xml:space="preserve"> </w:t>
      </w:r>
      <w:r w:rsidR="0045119A" w:rsidRPr="00B97067">
        <w:t>RRC_IDLE state</w:t>
      </w:r>
      <w:r w:rsidRPr="00B97067">
        <w:t xml:space="preserve"> and </w:t>
      </w:r>
      <w:r w:rsidR="0045119A" w:rsidRPr="00B97067">
        <w:t>RRC_INACTIVE state</w:t>
      </w:r>
      <w:r w:rsidRPr="00B97067">
        <w:t>.</w:t>
      </w:r>
      <w:r w:rsidR="00C405E4" w:rsidRPr="00B97067">
        <w:t xml:space="preserve"> RNA update is only applicable for RRC_INACTIVE state.</w:t>
      </w:r>
      <w:r w:rsidR="00CF59EA" w:rsidRPr="00B97067">
        <w:t xml:space="preserve"> When UE selects a new PLMN</w:t>
      </w:r>
      <w:r w:rsidR="00DC76A2" w:rsidRPr="00B97067">
        <w:t xml:space="preserve"> or SNPN</w:t>
      </w:r>
      <w:r w:rsidR="00CF59EA" w:rsidRPr="00B97067">
        <w:t>, UE transitions from RRC_INACTIVE to RRC_IDLE</w:t>
      </w:r>
      <w:r w:rsidR="00E8452D" w:rsidRPr="00B97067">
        <w:t>,</w:t>
      </w:r>
      <w:r w:rsidR="008F7CC3" w:rsidRPr="00B97067">
        <w:t xml:space="preserve"> as specified in TS 24.501 [14]</w:t>
      </w:r>
      <w:r w:rsidR="00CF59EA" w:rsidRPr="00B97067">
        <w:t>.</w:t>
      </w:r>
    </w:p>
    <w:p w14:paraId="402CA81A" w14:textId="77777777" w:rsidR="00A13E53" w:rsidRPr="00B97067" w:rsidRDefault="00A13E53" w:rsidP="00A13E53">
      <w:r w:rsidRPr="00B97067">
        <w:t>When a UE is switched on, a public land mobile network (PLMN)</w:t>
      </w:r>
      <w:r w:rsidR="00DC76A2" w:rsidRPr="00B97067">
        <w:t xml:space="preserve"> or a SNPN</w:t>
      </w:r>
      <w:r w:rsidRPr="00B97067">
        <w:t xml:space="preserve"> is selected by NAS. For the selected PLMN</w:t>
      </w:r>
      <w:r w:rsidR="00DC76A2" w:rsidRPr="00B97067">
        <w:t>/SNPN</w:t>
      </w:r>
      <w:r w:rsidRPr="00B97067">
        <w:t>, associated RAT(s) may be set</w:t>
      </w:r>
      <w:r w:rsidR="00E8452D" w:rsidRPr="00B97067">
        <w:t>, as specified in</w:t>
      </w:r>
      <w:r w:rsidR="00CF59EA" w:rsidRPr="00B97067">
        <w:t xml:space="preserve"> TS 23.122</w:t>
      </w:r>
      <w:r w:rsidRPr="00B97067">
        <w:t xml:space="preserve"> [</w:t>
      </w:r>
      <w:r w:rsidR="002225DA" w:rsidRPr="00B97067">
        <w:t>9</w:t>
      </w:r>
      <w:r w:rsidRPr="00B97067">
        <w:t>]. The NAS shall provide a list of equivalent PLMNs, if available, that the AS shall use for cell selection and cell reselection.</w:t>
      </w:r>
    </w:p>
    <w:p w14:paraId="0C39D467" w14:textId="77777777" w:rsidR="00A13E53" w:rsidRPr="00B97067" w:rsidRDefault="00A13E53" w:rsidP="00A13E53">
      <w:r w:rsidRPr="00B97067">
        <w:t>With cell selection, the UE searches for a suitable cell of the selected PLMN</w:t>
      </w:r>
      <w:r w:rsidR="00DC76A2" w:rsidRPr="00B97067">
        <w:t xml:space="preserve"> or selected SNPN</w:t>
      </w:r>
      <w:r w:rsidR="00097099" w:rsidRPr="00B97067">
        <w:t xml:space="preserve">, </w:t>
      </w:r>
      <w:r w:rsidRPr="00B97067">
        <w:t>chooses that cell to provide available services</w:t>
      </w:r>
      <w:r w:rsidR="00097099" w:rsidRPr="00B97067">
        <w:t>, and</w:t>
      </w:r>
      <w:r w:rsidRPr="00B97067">
        <w:t xml:space="preserve"> </w:t>
      </w:r>
      <w:r w:rsidR="00097099" w:rsidRPr="00B97067">
        <w:t>monitors its</w:t>
      </w:r>
      <w:r w:rsidRPr="00B97067">
        <w:t xml:space="preserve"> control channel. This </w:t>
      </w:r>
      <w:r w:rsidR="00097099" w:rsidRPr="00B97067">
        <w:t>procedure</w:t>
      </w:r>
      <w:r w:rsidRPr="00B97067">
        <w:t xml:space="preserve"> is </w:t>
      </w:r>
      <w:r w:rsidR="00097099" w:rsidRPr="00B97067">
        <w:t xml:space="preserve">defined </w:t>
      </w:r>
      <w:r w:rsidRPr="00B97067">
        <w:t>as "camping on the cell".</w:t>
      </w:r>
    </w:p>
    <w:p w14:paraId="21962207" w14:textId="77777777" w:rsidR="00A13E53" w:rsidRPr="00B97067" w:rsidRDefault="00A13E53" w:rsidP="00A13E53">
      <w:r w:rsidRPr="00B97067">
        <w:t>The UE shall, if necessary, then register its presence, by means of a NAS registration procedure, in the tracking area of the chosen cell</w:t>
      </w:r>
      <w:r w:rsidR="00097099" w:rsidRPr="00B97067">
        <w:t>. A</w:t>
      </w:r>
      <w:r w:rsidRPr="00B97067">
        <w:t xml:space="preserve">s </w:t>
      </w:r>
      <w:r w:rsidR="00097099" w:rsidRPr="00B97067">
        <w:t xml:space="preserve">an </w:t>
      </w:r>
      <w:r w:rsidRPr="00B97067">
        <w:t>outcome of a successful Location Registration</w:t>
      </w:r>
      <w:r w:rsidR="005E4B66" w:rsidRPr="00B97067">
        <w:t>,</w:t>
      </w:r>
      <w:r w:rsidRPr="00B97067">
        <w:t xml:space="preserve"> the selected PLMN</w:t>
      </w:r>
      <w:r w:rsidR="00DC76A2" w:rsidRPr="00B97067">
        <w:t>/SNPN</w:t>
      </w:r>
      <w:r w:rsidRPr="00B97067">
        <w:t xml:space="preserve"> </w:t>
      </w:r>
      <w:r w:rsidR="00097099" w:rsidRPr="00B97067">
        <w:t xml:space="preserve">then </w:t>
      </w:r>
      <w:r w:rsidRPr="00B97067">
        <w:t>becomes the registered PLMN</w:t>
      </w:r>
      <w:r w:rsidR="00DC76A2" w:rsidRPr="00B97067">
        <w:t>/SNPN</w:t>
      </w:r>
      <w:r w:rsidR="00E8452D" w:rsidRPr="00B97067">
        <w:t>, as specified in</w:t>
      </w:r>
      <w:r w:rsidRPr="00B97067">
        <w:t xml:space="preserve"> </w:t>
      </w:r>
      <w:r w:rsidR="00CF59EA" w:rsidRPr="00B97067">
        <w:t xml:space="preserve">TS 23.122 </w:t>
      </w:r>
      <w:r w:rsidRPr="00B97067">
        <w:t>[</w:t>
      </w:r>
      <w:r w:rsidR="00703729" w:rsidRPr="00B97067">
        <w:t>9</w:t>
      </w:r>
      <w:r w:rsidRPr="00B97067">
        <w:t>].</w:t>
      </w:r>
    </w:p>
    <w:p w14:paraId="17A41946" w14:textId="77777777" w:rsidR="00A13E53" w:rsidRPr="00B97067" w:rsidRDefault="00A13E53" w:rsidP="00A13E53">
      <w:r w:rsidRPr="00B97067">
        <w:t>If the UE finds a more suitable cell, according to the cell reselection criteria, it reselects onto that cell and camps on it.</w:t>
      </w:r>
      <w:r w:rsidR="006C6425" w:rsidRPr="00B97067">
        <w:t xml:space="preserve"> </w:t>
      </w:r>
      <w:r w:rsidRPr="00B97067">
        <w:t>If the new cell does not belong to at least one tracking area to which the UE is registered, location registration is performed.</w:t>
      </w:r>
      <w:r w:rsidR="00B73090" w:rsidRPr="00B97067">
        <w:t xml:space="preserve"> </w:t>
      </w:r>
      <w:r w:rsidR="006C6425" w:rsidRPr="00B97067">
        <w:t>In RRC_INACTIVE state, i</w:t>
      </w:r>
      <w:r w:rsidR="00B73090" w:rsidRPr="00B97067">
        <w:t>f the new cell does not belong to the configured RNA, a</w:t>
      </w:r>
      <w:r w:rsidR="00B70827" w:rsidRPr="00B97067">
        <w:t>n</w:t>
      </w:r>
      <w:r w:rsidR="00B73090" w:rsidRPr="00B97067">
        <w:t xml:space="preserve"> RNA update procedure is performed.</w:t>
      </w:r>
    </w:p>
    <w:p w14:paraId="0D6A44C9" w14:textId="77777777" w:rsidR="0075587B" w:rsidRPr="00B97067" w:rsidRDefault="0075587B" w:rsidP="0075587B">
      <w:r w:rsidRPr="00B97067">
        <w:t>If necessary, the UE shall search for higher priority PLMNs at regular time intervals as described in</w:t>
      </w:r>
      <w:r w:rsidR="00CF59EA" w:rsidRPr="00B97067">
        <w:t xml:space="preserve"> TS 23.122</w:t>
      </w:r>
      <w:r w:rsidRPr="00B97067">
        <w:t xml:space="preserve"> [</w:t>
      </w:r>
      <w:r w:rsidR="002B0FBC" w:rsidRPr="00B97067">
        <w:t>9</w:t>
      </w:r>
      <w:r w:rsidRPr="00B97067">
        <w:t>] and search for a suitable cell if another PLMN has been selected by NAS.</w:t>
      </w:r>
    </w:p>
    <w:p w14:paraId="40DD88E5" w14:textId="77777777" w:rsidR="00DC76A2" w:rsidRPr="00B97067" w:rsidRDefault="00DC76A2" w:rsidP="00DC76A2">
      <w:r w:rsidRPr="00B97067">
        <w:t xml:space="preserve">For UE not operating in SNPN access mode, search of available CAGs may be triggered by NAS to support manual CAG selection. The AS shall report available </w:t>
      </w:r>
      <w:r w:rsidR="002C272A" w:rsidRPr="00B97067">
        <w:rPr>
          <w:lang w:eastAsia="zh-CN"/>
        </w:rPr>
        <w:t>CAG-ID</w:t>
      </w:r>
      <w:r w:rsidRPr="00B97067">
        <w:t>(s) together with their HRNN (if broadcast) and PLMN(s) to the NAS.</w:t>
      </w:r>
    </w:p>
    <w:p w14:paraId="0DD983AC" w14:textId="77777777" w:rsidR="001712BC" w:rsidRPr="00B97067" w:rsidRDefault="001712BC" w:rsidP="001712BC">
      <w:r w:rsidRPr="00B97067">
        <w:t>If the UE loses coverage of the registered PLMN</w:t>
      </w:r>
      <w:r w:rsidR="00DC76A2" w:rsidRPr="00B97067">
        <w:t>/SNPN</w:t>
      </w:r>
      <w:r w:rsidRPr="00B97067">
        <w:t>, either a new PLMN</w:t>
      </w:r>
      <w:r w:rsidR="00DC76A2" w:rsidRPr="00B97067">
        <w:t>/SNPN</w:t>
      </w:r>
      <w:r w:rsidRPr="00B97067">
        <w:t xml:space="preserve"> is selected automatically (automatic mode), or an indication of </w:t>
      </w:r>
      <w:r w:rsidR="00BF3D90" w:rsidRPr="00B97067">
        <w:t>available</w:t>
      </w:r>
      <w:r w:rsidRPr="00B97067">
        <w:t xml:space="preserve"> PLMNs</w:t>
      </w:r>
      <w:r w:rsidR="00DC76A2" w:rsidRPr="00B97067">
        <w:t>/SNPNs</w:t>
      </w:r>
      <w:r w:rsidRPr="00B97067">
        <w:t xml:space="preserve"> </w:t>
      </w:r>
      <w:r w:rsidR="00BF3D90" w:rsidRPr="00B97067">
        <w:t>is</w:t>
      </w:r>
      <w:r w:rsidRPr="00B97067">
        <w:t xml:space="preserve"> </w:t>
      </w:r>
      <w:r w:rsidR="00BF3D90" w:rsidRPr="00B97067">
        <w:t>given</w:t>
      </w:r>
      <w:r w:rsidRPr="00B97067">
        <w:t xml:space="preserve"> to the user</w:t>
      </w:r>
      <w:r w:rsidR="00BF3D90" w:rsidRPr="00B97067">
        <w:t xml:space="preserve"> </w:t>
      </w:r>
      <w:r w:rsidRPr="00B97067">
        <w:t xml:space="preserve">so that a manual selection can be </w:t>
      </w:r>
      <w:r w:rsidR="00BF3D90" w:rsidRPr="00B97067">
        <w:t xml:space="preserve">performed </w:t>
      </w:r>
      <w:r w:rsidRPr="00B97067">
        <w:t>(manual mode).</w:t>
      </w:r>
      <w:r w:rsidR="00DC76A2" w:rsidRPr="00B97067">
        <w:t xml:space="preserve"> As part of manual SNPN selection, the AS shall report available SNPN identifiers together with their HRNN (if broadcast) to the NAS.</w:t>
      </w:r>
    </w:p>
    <w:p w14:paraId="6C9D2616" w14:textId="77777777" w:rsidR="001712BC" w:rsidRPr="00B97067" w:rsidRDefault="001712BC" w:rsidP="001712BC">
      <w:r w:rsidRPr="00B97067">
        <w:t>Registration is not performed by UEs only capable of services that need no registration.</w:t>
      </w:r>
    </w:p>
    <w:p w14:paraId="63CB1A91" w14:textId="77777777" w:rsidR="003E70C7" w:rsidRPr="00B97067" w:rsidRDefault="003E70C7" w:rsidP="00A13E53">
      <w:r w:rsidRPr="00B97067">
        <w:lastRenderedPageBreak/>
        <w:t xml:space="preserve">The UE may perform </w:t>
      </w:r>
      <w:r w:rsidRPr="00B97067">
        <w:rPr>
          <w:rFonts w:eastAsia="SimSun"/>
          <w:lang w:eastAsia="zh-CN"/>
        </w:rPr>
        <w:t>NR</w:t>
      </w:r>
      <w:r w:rsidRPr="00B97067">
        <w:t xml:space="preserve"> </w:t>
      </w:r>
      <w:proofErr w:type="spellStart"/>
      <w:r w:rsidRPr="00B97067">
        <w:t>sidelink</w:t>
      </w:r>
      <w:proofErr w:type="spellEnd"/>
      <w:r w:rsidRPr="00B97067">
        <w:t xml:space="preserve"> communication</w:t>
      </w:r>
      <w:r w:rsidRPr="00B97067">
        <w:rPr>
          <w:lang w:eastAsia="zh-CN"/>
        </w:rPr>
        <w:t xml:space="preserve"> and/or V2X </w:t>
      </w:r>
      <w:proofErr w:type="spellStart"/>
      <w:r w:rsidRPr="00B97067">
        <w:rPr>
          <w:lang w:eastAsia="zh-CN"/>
        </w:rPr>
        <w:t>sidelink</w:t>
      </w:r>
      <w:proofErr w:type="spellEnd"/>
      <w:r w:rsidRPr="00B97067">
        <w:rPr>
          <w:lang w:eastAsia="zh-CN"/>
        </w:rPr>
        <w:t xml:space="preserve"> communication </w:t>
      </w:r>
      <w:r w:rsidRPr="00B97067">
        <w:t xml:space="preserve">while in-coverage </w:t>
      </w:r>
      <w:r w:rsidRPr="00B97067">
        <w:rPr>
          <w:lang w:eastAsia="ko-KR"/>
        </w:rPr>
        <w:t>or</w:t>
      </w:r>
      <w:r w:rsidRPr="00B97067">
        <w:t xml:space="preserve"> out-of-coverage for </w:t>
      </w:r>
      <w:proofErr w:type="spellStart"/>
      <w:r w:rsidRPr="00B97067">
        <w:rPr>
          <w:rFonts w:eastAsia="Malgun Gothic"/>
          <w:lang w:eastAsia="ko-KR"/>
        </w:rPr>
        <w:t>sidelink</w:t>
      </w:r>
      <w:proofErr w:type="spellEnd"/>
      <w:r w:rsidRPr="00B97067">
        <w:t xml:space="preserve">, as specified in clause </w:t>
      </w:r>
      <w:r w:rsidRPr="00B97067">
        <w:rPr>
          <w:rFonts w:eastAsia="SimSun"/>
          <w:lang w:eastAsia="zh-CN"/>
        </w:rPr>
        <w:t>8</w:t>
      </w:r>
      <w:r w:rsidRPr="00B97067">
        <w:t>.</w:t>
      </w:r>
    </w:p>
    <w:p w14:paraId="01C72132" w14:textId="77777777" w:rsidR="00A13E53" w:rsidRPr="00B97067" w:rsidRDefault="00A13E53" w:rsidP="00A13E53">
      <w:r w:rsidRPr="00B97067">
        <w:t xml:space="preserve">The purpose of camping on a cell in </w:t>
      </w:r>
      <w:r w:rsidR="0045119A" w:rsidRPr="00B97067">
        <w:t>RRC_IDLE state</w:t>
      </w:r>
      <w:r w:rsidRPr="00B97067">
        <w:t xml:space="preserve"> </w:t>
      </w:r>
      <w:r w:rsidR="005E4B66" w:rsidRPr="00B97067">
        <w:t>and</w:t>
      </w:r>
      <w:r w:rsidR="00875BC6" w:rsidRPr="00B97067">
        <w:t xml:space="preserve"> </w:t>
      </w:r>
      <w:r w:rsidR="0045119A" w:rsidRPr="00B97067">
        <w:t>RRC_INACTIVE state</w:t>
      </w:r>
      <w:r w:rsidR="00875BC6" w:rsidRPr="00B97067">
        <w:t xml:space="preserve"> </w:t>
      </w:r>
      <w:r w:rsidRPr="00B97067">
        <w:t xml:space="preserve">is </w:t>
      </w:r>
      <w:r w:rsidR="00083CFF" w:rsidRPr="00B97067">
        <w:t>four</w:t>
      </w:r>
      <w:r w:rsidRPr="00B97067">
        <w:t>fold:</w:t>
      </w:r>
    </w:p>
    <w:p w14:paraId="4F511996" w14:textId="77777777" w:rsidR="00A13E53" w:rsidRPr="00B97067" w:rsidRDefault="00A13E53" w:rsidP="00A13E53">
      <w:pPr>
        <w:pStyle w:val="B1"/>
      </w:pPr>
      <w:r w:rsidRPr="00B97067">
        <w:t>a)</w:t>
      </w:r>
      <w:r w:rsidRPr="00B97067">
        <w:tab/>
        <w:t>It enables the UE to receive system information from the PLMN</w:t>
      </w:r>
      <w:r w:rsidR="00DC76A2" w:rsidRPr="00B97067">
        <w:t xml:space="preserve"> or the SNPN</w:t>
      </w:r>
      <w:r w:rsidRPr="00B97067">
        <w:t>.</w:t>
      </w:r>
    </w:p>
    <w:p w14:paraId="754F5F97" w14:textId="77777777" w:rsidR="00A13E53" w:rsidRPr="00B97067" w:rsidRDefault="00A13E53" w:rsidP="00A13E53">
      <w:pPr>
        <w:pStyle w:val="B1"/>
      </w:pPr>
      <w:r w:rsidRPr="00B97067">
        <w:t>b)</w:t>
      </w:r>
      <w:r w:rsidRPr="00B97067">
        <w:tab/>
        <w:t>When registered and if the UE wishes to establish an RRC connection</w:t>
      </w:r>
      <w:r w:rsidR="00CF59EA" w:rsidRPr="00B97067">
        <w:t xml:space="preserve"> or resume a suspended RRC connection</w:t>
      </w:r>
      <w:r w:rsidRPr="00B97067">
        <w:t>, it can do this by initially accessing the network on the control channel of the cell on which it is camped.</w:t>
      </w:r>
    </w:p>
    <w:p w14:paraId="01131B5F" w14:textId="77777777" w:rsidR="00A13E53" w:rsidRPr="00B97067" w:rsidRDefault="00A13E53" w:rsidP="00A13E53">
      <w:pPr>
        <w:pStyle w:val="B1"/>
      </w:pPr>
      <w:r w:rsidRPr="00B97067">
        <w:t>c)</w:t>
      </w:r>
      <w:r w:rsidRPr="00B97067">
        <w:tab/>
        <w:t xml:space="preserve">If the </w:t>
      </w:r>
      <w:r w:rsidR="00453AE2" w:rsidRPr="00B97067">
        <w:t>network needs to send a message</w:t>
      </w:r>
      <w:r w:rsidR="001C3EEB" w:rsidRPr="00B97067">
        <w:t xml:space="preserve"> or deliver data</w:t>
      </w:r>
      <w:r w:rsidR="00453AE2" w:rsidRPr="00B97067">
        <w:t xml:space="preserve"> to the</w:t>
      </w:r>
      <w:r w:rsidRPr="00B97067">
        <w:t xml:space="preserve"> registered UE, it knows (in most cases) the set of tracking areas</w:t>
      </w:r>
      <w:r w:rsidR="00083CFF" w:rsidRPr="00B97067">
        <w:t xml:space="preserve"> </w:t>
      </w:r>
      <w:r w:rsidR="005E4B66" w:rsidRPr="00B97067">
        <w:t xml:space="preserve">(in </w:t>
      </w:r>
      <w:r w:rsidR="0045119A" w:rsidRPr="00B97067">
        <w:t>RRC_IDLE state</w:t>
      </w:r>
      <w:r w:rsidR="005E4B66" w:rsidRPr="00B97067">
        <w:t xml:space="preserve">) </w:t>
      </w:r>
      <w:r w:rsidR="00083CFF" w:rsidRPr="00B97067">
        <w:t>or RNA</w:t>
      </w:r>
      <w:r w:rsidRPr="00B97067">
        <w:t xml:space="preserve"> </w:t>
      </w:r>
      <w:r w:rsidR="005E4B66" w:rsidRPr="00B97067">
        <w:t xml:space="preserve">(in </w:t>
      </w:r>
      <w:r w:rsidR="0045119A" w:rsidRPr="00B97067">
        <w:t>RRC_INACTIVE state</w:t>
      </w:r>
      <w:r w:rsidR="005E4B66" w:rsidRPr="00B97067">
        <w:t xml:space="preserve">) </w:t>
      </w:r>
      <w:r w:rsidRPr="00B97067">
        <w:t>in which the UE is camped. It can then send a "paging" message for the UE on the control channels of all the cells in th</w:t>
      </w:r>
      <w:r w:rsidR="005E4B66" w:rsidRPr="00B97067">
        <w:t>e corresponding</w:t>
      </w:r>
      <w:r w:rsidRPr="00B97067">
        <w:t xml:space="preserve"> set of areas. The UE will then receive the paging message </w:t>
      </w:r>
      <w:r w:rsidR="00875BC6" w:rsidRPr="00B97067">
        <w:t xml:space="preserve">and </w:t>
      </w:r>
      <w:r w:rsidRPr="00B97067">
        <w:t>can respond.</w:t>
      </w:r>
    </w:p>
    <w:p w14:paraId="550DB432" w14:textId="77777777" w:rsidR="00A13E53" w:rsidRPr="00B97067" w:rsidRDefault="00A13E53" w:rsidP="00083CFF">
      <w:pPr>
        <w:pStyle w:val="B1"/>
      </w:pPr>
      <w:r w:rsidRPr="00B97067">
        <w:t>d)</w:t>
      </w:r>
      <w:r w:rsidRPr="00B97067">
        <w:tab/>
        <w:t>It enables the UE to receive ETWS and CMAS notifications.</w:t>
      </w:r>
    </w:p>
    <w:p w14:paraId="09C6D436" w14:textId="77777777" w:rsidR="00FF08DE" w:rsidRPr="00B97067" w:rsidRDefault="00FF08DE" w:rsidP="004C49CB">
      <w:r w:rsidRPr="00B97067">
        <w:t>When the UE is in RRC_IDLE state, upper layers may deactivate AS layer when MICO mode is activated as specified in TS 24.501 [14]. When MICO mode is activated, the AS configuration (e.g. priorities provided by dedicated signalling) is kept</w:t>
      </w:r>
      <w:r w:rsidR="00E8452D" w:rsidRPr="00B97067">
        <w:t xml:space="preserve"> and</w:t>
      </w:r>
      <w:r w:rsidRPr="00B97067">
        <w:t xml:space="preserve"> all running timers continue to run but the UE need not perform any idle mode tasks. If a timer expires while MICO mode is activated it is up to</w:t>
      </w:r>
      <w:r w:rsidR="00E8452D" w:rsidRPr="00B97067">
        <w:t xml:space="preserve"> the</w:t>
      </w:r>
      <w:r w:rsidRPr="00B9706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B97067" w:rsidRDefault="006E3ABA" w:rsidP="006E3ABA">
      <w:pPr>
        <w:pStyle w:val="Heading2"/>
      </w:pPr>
      <w:bookmarkStart w:id="68" w:name="_Toc29245187"/>
      <w:bookmarkStart w:id="69" w:name="_Toc37298530"/>
      <w:bookmarkStart w:id="70" w:name="_Toc46502292"/>
      <w:bookmarkStart w:id="71" w:name="_Toc52749269"/>
      <w:bookmarkStart w:id="72" w:name="_Toc90590052"/>
      <w:r w:rsidRPr="00B97067">
        <w:lastRenderedPageBreak/>
        <w:t>4.2</w:t>
      </w:r>
      <w:r w:rsidRPr="00B97067">
        <w:tab/>
        <w:t xml:space="preserve">Functional division between AS and NAS in </w:t>
      </w:r>
      <w:r w:rsidR="0045119A" w:rsidRPr="00B97067">
        <w:t>RRC_IDLE state</w:t>
      </w:r>
      <w:r w:rsidR="002B0FBC" w:rsidRPr="00B97067">
        <w:t xml:space="preserve"> and </w:t>
      </w:r>
      <w:r w:rsidR="0045119A" w:rsidRPr="00B97067">
        <w:t>RRC_INACTIVE state</w:t>
      </w:r>
      <w:bookmarkEnd w:id="68"/>
      <w:bookmarkEnd w:id="69"/>
      <w:bookmarkEnd w:id="70"/>
      <w:bookmarkEnd w:id="71"/>
      <w:bookmarkEnd w:id="72"/>
    </w:p>
    <w:p w14:paraId="29F94D8F" w14:textId="77777777" w:rsidR="001712BC" w:rsidRPr="00B97067" w:rsidRDefault="001712BC" w:rsidP="00351FF4">
      <w:pPr>
        <w:keepNext/>
        <w:keepLines/>
      </w:pPr>
      <w:r w:rsidRPr="00B97067">
        <w:t xml:space="preserve">Table 4.2-1 presents the functional division between UE non-access stratum (NAS) and UE access stratum (AS) in </w:t>
      </w:r>
      <w:r w:rsidR="0045119A" w:rsidRPr="00B97067">
        <w:t>RRC_IDLE state</w:t>
      </w:r>
      <w:r w:rsidR="002B0FBC" w:rsidRPr="00B97067">
        <w:t xml:space="preserve"> and </w:t>
      </w:r>
      <w:r w:rsidR="0045119A" w:rsidRPr="00B97067">
        <w:t>RRC_INACTIVE state</w:t>
      </w:r>
      <w:r w:rsidR="00453AE2" w:rsidRPr="00B97067">
        <w:t>s</w:t>
      </w:r>
      <w:r w:rsidRPr="00B97067">
        <w:t xml:space="preserve">. The NAS part is specified in </w:t>
      </w:r>
      <w:r w:rsidR="00CF59EA" w:rsidRPr="00B97067">
        <w:t>TS 23.122 [9]</w:t>
      </w:r>
      <w:r w:rsidRPr="00B97067">
        <w:t xml:space="preserve"> and the AS part in the present document.</w:t>
      </w:r>
      <w:bookmarkStart w:id="73" w:name="_Ref440699169"/>
    </w:p>
    <w:p w14:paraId="5C212A62" w14:textId="77777777" w:rsidR="00351EC8" w:rsidRPr="00B97067" w:rsidRDefault="00CB1009" w:rsidP="00351FF4">
      <w:pPr>
        <w:pStyle w:val="TH"/>
      </w:pPr>
      <w:r w:rsidRPr="00B9706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97067" w:rsidRPr="00B97067" w14:paraId="68F5AE05" w14:textId="77777777" w:rsidTr="00D00B11">
        <w:trPr>
          <w:trHeight w:val="597"/>
          <w:tblHeader/>
        </w:trPr>
        <w:tc>
          <w:tcPr>
            <w:tcW w:w="1690" w:type="dxa"/>
          </w:tcPr>
          <w:p w14:paraId="7F63DDB8" w14:textId="77777777" w:rsidR="001712BC" w:rsidRPr="00B97067" w:rsidRDefault="0045119A" w:rsidP="00351FF4">
            <w:pPr>
              <w:pStyle w:val="TAH"/>
              <w:rPr>
                <w:lang w:eastAsia="en-US"/>
              </w:rPr>
            </w:pPr>
            <w:r w:rsidRPr="00B97067">
              <w:rPr>
                <w:lang w:eastAsia="en-US"/>
              </w:rPr>
              <w:lastRenderedPageBreak/>
              <w:t>RRC_IDLE</w:t>
            </w:r>
            <w:r w:rsidR="009D724A" w:rsidRPr="00B97067">
              <w:rPr>
                <w:lang w:eastAsia="en-US"/>
              </w:rPr>
              <w:t xml:space="preserve"> and RRC_INACTIVE</w:t>
            </w:r>
            <w:r w:rsidRPr="00B97067">
              <w:rPr>
                <w:lang w:eastAsia="en-US"/>
              </w:rPr>
              <w:t xml:space="preserve"> state</w:t>
            </w:r>
            <w:r w:rsidR="001712BC" w:rsidRPr="00B97067">
              <w:rPr>
                <w:lang w:eastAsia="en-US"/>
              </w:rPr>
              <w:t xml:space="preserve"> Process</w:t>
            </w:r>
          </w:p>
        </w:tc>
        <w:tc>
          <w:tcPr>
            <w:tcW w:w="4253" w:type="dxa"/>
          </w:tcPr>
          <w:p w14:paraId="353DE02B" w14:textId="77777777" w:rsidR="001712BC" w:rsidRPr="00B97067" w:rsidRDefault="001712BC" w:rsidP="00351FF4">
            <w:pPr>
              <w:pStyle w:val="TAH"/>
              <w:rPr>
                <w:lang w:eastAsia="en-US"/>
              </w:rPr>
            </w:pPr>
            <w:r w:rsidRPr="00B97067">
              <w:rPr>
                <w:lang w:eastAsia="en-US"/>
              </w:rPr>
              <w:t>UE Non-Access Stratum</w:t>
            </w:r>
          </w:p>
        </w:tc>
        <w:tc>
          <w:tcPr>
            <w:tcW w:w="3685" w:type="dxa"/>
          </w:tcPr>
          <w:p w14:paraId="21CDA312" w14:textId="77777777" w:rsidR="001712BC" w:rsidRPr="00B97067" w:rsidRDefault="001712BC" w:rsidP="00351FF4">
            <w:pPr>
              <w:pStyle w:val="TAH"/>
              <w:rPr>
                <w:lang w:eastAsia="en-US"/>
              </w:rPr>
            </w:pPr>
            <w:r w:rsidRPr="00B97067">
              <w:rPr>
                <w:lang w:eastAsia="en-US"/>
              </w:rPr>
              <w:t>UE Access Stratum</w:t>
            </w:r>
          </w:p>
        </w:tc>
      </w:tr>
      <w:tr w:rsidR="00B97067" w:rsidRPr="00B97067" w14:paraId="72BF2677" w14:textId="77777777" w:rsidTr="00D00B11">
        <w:trPr>
          <w:trHeight w:val="1815"/>
        </w:trPr>
        <w:tc>
          <w:tcPr>
            <w:tcW w:w="1690" w:type="dxa"/>
          </w:tcPr>
          <w:p w14:paraId="3421F6C5" w14:textId="77777777" w:rsidR="001712BC" w:rsidRPr="00B97067" w:rsidRDefault="001712BC" w:rsidP="00D00B11">
            <w:pPr>
              <w:pStyle w:val="TAL"/>
              <w:rPr>
                <w:lang w:eastAsia="en-US"/>
              </w:rPr>
            </w:pPr>
            <w:r w:rsidRPr="00B97067">
              <w:rPr>
                <w:lang w:eastAsia="en-US"/>
              </w:rPr>
              <w:t xml:space="preserve">PLMN Selection </w:t>
            </w:r>
          </w:p>
        </w:tc>
        <w:tc>
          <w:tcPr>
            <w:tcW w:w="4253" w:type="dxa"/>
          </w:tcPr>
          <w:p w14:paraId="1604AE33" w14:textId="77777777" w:rsidR="00DC76A2" w:rsidRPr="00B97067" w:rsidRDefault="00DC76A2" w:rsidP="00DC76A2">
            <w:pPr>
              <w:pStyle w:val="TAL"/>
              <w:rPr>
                <w:b/>
                <w:bCs/>
              </w:rPr>
            </w:pPr>
            <w:r w:rsidRPr="00B97067">
              <w:rPr>
                <w:b/>
                <w:bCs/>
              </w:rPr>
              <w:t>For a UE not operating in SNPN access mode, perform the following:</w:t>
            </w:r>
          </w:p>
          <w:p w14:paraId="4C9B8AB5" w14:textId="77777777" w:rsidR="001712BC" w:rsidRPr="00B97067" w:rsidRDefault="001712BC" w:rsidP="00AE3AD2">
            <w:pPr>
              <w:pStyle w:val="TAL"/>
              <w:ind w:left="284"/>
              <w:rPr>
                <w:lang w:eastAsia="en-US"/>
              </w:rPr>
            </w:pPr>
            <w:r w:rsidRPr="00B97067">
              <w:rPr>
                <w:lang w:eastAsia="en-US"/>
              </w:rPr>
              <w:t xml:space="preserve">Maintain a list of PLMNs in priority order according to </w:t>
            </w:r>
            <w:r w:rsidR="00CF59EA" w:rsidRPr="00B97067">
              <w:rPr>
                <w:lang w:eastAsia="en-US"/>
              </w:rPr>
              <w:t>TS 23.122 [9]</w:t>
            </w:r>
            <w:r w:rsidRPr="00B97067">
              <w:rPr>
                <w:lang w:eastAsia="en-US"/>
              </w:rPr>
              <w:t xml:space="preserve">. Select a PLMN using automatic or manual mode as specified in </w:t>
            </w:r>
            <w:r w:rsidR="00CF59EA" w:rsidRPr="00B97067">
              <w:rPr>
                <w:lang w:eastAsia="en-US"/>
              </w:rPr>
              <w:t>TS 23.122 [9]</w:t>
            </w:r>
            <w:r w:rsidRPr="00B97067">
              <w:rPr>
                <w:lang w:eastAsia="en-US"/>
              </w:rPr>
              <w:t xml:space="preserve"> and</w:t>
            </w:r>
            <w:r w:rsidRPr="00B97067">
              <w:t xml:space="preserve"> r</w:t>
            </w:r>
            <w:r w:rsidRPr="00B97067">
              <w:rPr>
                <w:lang w:eastAsia="en-US"/>
              </w:rPr>
              <w:t>equest AS to select a cell belonging to this PLMN. For each PLMN, associated RAT(s)</w:t>
            </w:r>
            <w:r w:rsidRPr="00B97067">
              <w:t xml:space="preserve"> </w:t>
            </w:r>
            <w:r w:rsidRPr="00B97067">
              <w:rPr>
                <w:lang w:eastAsia="en-US"/>
              </w:rPr>
              <w:t>may be set.</w:t>
            </w:r>
          </w:p>
          <w:p w14:paraId="062513BB" w14:textId="77777777" w:rsidR="001712BC" w:rsidRPr="00B97067" w:rsidRDefault="001712BC" w:rsidP="00AE3AD2">
            <w:pPr>
              <w:pStyle w:val="TAL"/>
              <w:ind w:left="284"/>
              <w:rPr>
                <w:lang w:eastAsia="en-US"/>
              </w:rPr>
            </w:pPr>
          </w:p>
          <w:p w14:paraId="57729578" w14:textId="77777777" w:rsidR="001712BC" w:rsidRPr="00B97067" w:rsidRDefault="001712BC" w:rsidP="00AE3AD2">
            <w:pPr>
              <w:pStyle w:val="TAL"/>
              <w:ind w:left="284"/>
              <w:rPr>
                <w:lang w:eastAsia="en-US"/>
              </w:rPr>
            </w:pPr>
            <w:r w:rsidRPr="00B97067">
              <w:rPr>
                <w:lang w:eastAsia="en-US"/>
              </w:rPr>
              <w:t xml:space="preserve">Evaluate reports of available PLMNs </w:t>
            </w:r>
            <w:r w:rsidR="00DC76A2" w:rsidRPr="00B97067">
              <w:t xml:space="preserve">and any associated CAG-IDs </w:t>
            </w:r>
            <w:r w:rsidRPr="00B97067">
              <w:rPr>
                <w:lang w:eastAsia="en-US"/>
              </w:rPr>
              <w:t>from AS for PLMN selection.</w:t>
            </w:r>
          </w:p>
          <w:p w14:paraId="61DD00B2" w14:textId="77777777" w:rsidR="001712BC" w:rsidRPr="00B97067" w:rsidRDefault="001712BC" w:rsidP="00AE3AD2">
            <w:pPr>
              <w:pStyle w:val="TAL"/>
              <w:ind w:left="284"/>
              <w:rPr>
                <w:lang w:eastAsia="en-US"/>
              </w:rPr>
            </w:pPr>
          </w:p>
          <w:p w14:paraId="7670A047" w14:textId="77777777" w:rsidR="001712BC" w:rsidRPr="00B97067" w:rsidRDefault="001712BC" w:rsidP="00AE3AD2">
            <w:pPr>
              <w:pStyle w:val="TAL"/>
              <w:ind w:left="284"/>
              <w:rPr>
                <w:lang w:eastAsia="en-US"/>
              </w:rPr>
            </w:pPr>
            <w:r w:rsidRPr="00B97067">
              <w:rPr>
                <w:lang w:eastAsia="en-US"/>
              </w:rPr>
              <w:t>Maintain a list of equivalent PLMN identities.</w:t>
            </w:r>
          </w:p>
          <w:p w14:paraId="59C1A80C" w14:textId="77777777" w:rsidR="00DC76A2" w:rsidRPr="00B97067" w:rsidRDefault="00DC76A2" w:rsidP="00AE3AD2">
            <w:pPr>
              <w:pStyle w:val="TAL"/>
              <w:ind w:left="284"/>
              <w:rPr>
                <w:lang w:eastAsia="en-US"/>
              </w:rPr>
            </w:pPr>
          </w:p>
          <w:p w14:paraId="7558AFB2" w14:textId="77777777" w:rsidR="00DC76A2" w:rsidRPr="00B97067" w:rsidRDefault="00DC76A2" w:rsidP="00DC76A2">
            <w:pPr>
              <w:pStyle w:val="TAL"/>
              <w:ind w:left="284"/>
            </w:pPr>
            <w:r w:rsidRPr="00B97067">
              <w:t>To support manual CAG selection, provide request to search for available CAGs and evaluate reports of available CAGs from AS for CAG selection.</w:t>
            </w:r>
          </w:p>
          <w:p w14:paraId="6659299C" w14:textId="77777777" w:rsidR="00DC76A2" w:rsidRPr="00B97067" w:rsidRDefault="00DC76A2" w:rsidP="00DC76A2">
            <w:pPr>
              <w:pStyle w:val="TAL"/>
            </w:pPr>
          </w:p>
          <w:p w14:paraId="059E3FE2" w14:textId="77777777" w:rsidR="00DC76A2" w:rsidRPr="00B97067" w:rsidRDefault="00DC76A2" w:rsidP="00DC76A2">
            <w:pPr>
              <w:pStyle w:val="TAL"/>
              <w:rPr>
                <w:b/>
                <w:bCs/>
              </w:rPr>
            </w:pPr>
            <w:r w:rsidRPr="00B97067">
              <w:rPr>
                <w:b/>
                <w:bCs/>
              </w:rPr>
              <w:t>For a UE operating in SNPN access mode, perform the following:</w:t>
            </w:r>
          </w:p>
          <w:p w14:paraId="23057E65" w14:textId="77777777" w:rsidR="00DC76A2" w:rsidRPr="00B97067" w:rsidRDefault="00DC76A2" w:rsidP="00DC76A2">
            <w:pPr>
              <w:pStyle w:val="TAL"/>
              <w:ind w:left="284"/>
            </w:pPr>
            <w:r w:rsidRPr="00B97067">
              <w:t>Maintain a list of SNPNs according to TS 23.122 [9]. Select a SNPN using automatic or manual mode as specified in TS 23.122 [9] and request AS to select a cell belonging to this SNPN.</w:t>
            </w:r>
          </w:p>
          <w:p w14:paraId="24CEB27F" w14:textId="77777777" w:rsidR="00DC76A2" w:rsidRPr="00B97067" w:rsidRDefault="00DC76A2" w:rsidP="00DC76A2">
            <w:pPr>
              <w:pStyle w:val="TAL"/>
              <w:ind w:left="284"/>
            </w:pPr>
          </w:p>
          <w:p w14:paraId="28A288C1" w14:textId="77777777" w:rsidR="00DC76A2" w:rsidRPr="00B97067" w:rsidRDefault="00DC76A2" w:rsidP="00DC76A2">
            <w:pPr>
              <w:pStyle w:val="TAL"/>
              <w:rPr>
                <w:lang w:eastAsia="en-US"/>
              </w:rPr>
            </w:pPr>
            <w:r w:rsidRPr="00B97067">
              <w:t>Evaluate reports of available SNPNs from AS for SNPN selection.</w:t>
            </w:r>
          </w:p>
        </w:tc>
        <w:tc>
          <w:tcPr>
            <w:tcW w:w="3685" w:type="dxa"/>
          </w:tcPr>
          <w:p w14:paraId="7E652D0D" w14:textId="77777777" w:rsidR="001712BC" w:rsidRPr="00B97067" w:rsidRDefault="00DC76A2" w:rsidP="00D00B11">
            <w:pPr>
              <w:pStyle w:val="TAL"/>
            </w:pPr>
            <w:r w:rsidRPr="00B97067">
              <w:t>For a UE not operating in SNPN access mode, s</w:t>
            </w:r>
            <w:r w:rsidR="001712BC" w:rsidRPr="00B97067">
              <w:rPr>
                <w:lang w:eastAsia="en-US"/>
              </w:rPr>
              <w:t>earch for available PLMNs.</w:t>
            </w:r>
          </w:p>
          <w:p w14:paraId="0A7E3CDE" w14:textId="77777777" w:rsidR="001712BC" w:rsidRPr="00B97067" w:rsidRDefault="001712BC" w:rsidP="00D00B11">
            <w:pPr>
              <w:pStyle w:val="TAL"/>
            </w:pPr>
          </w:p>
          <w:p w14:paraId="27F1CEEA" w14:textId="77777777" w:rsidR="001712BC" w:rsidRPr="00B97067" w:rsidRDefault="001712BC" w:rsidP="00D00B11">
            <w:pPr>
              <w:pStyle w:val="TAL"/>
              <w:rPr>
                <w:lang w:eastAsia="en-US"/>
              </w:rPr>
            </w:pPr>
            <w:r w:rsidRPr="00B97067">
              <w:rPr>
                <w:lang w:eastAsia="en-US"/>
              </w:rPr>
              <w:t>If associated RAT(s)</w:t>
            </w:r>
            <w:r w:rsidRPr="00B97067">
              <w:t xml:space="preserve"> </w:t>
            </w:r>
            <w:r w:rsidRPr="00B97067">
              <w:rPr>
                <w:lang w:eastAsia="en-US"/>
              </w:rPr>
              <w:t>is (are) set for the PLMN,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29BBEAE" w14:textId="77777777" w:rsidR="001712BC" w:rsidRPr="00B97067" w:rsidRDefault="001712BC" w:rsidP="00D00B11">
            <w:pPr>
              <w:pStyle w:val="TAL"/>
            </w:pPr>
          </w:p>
          <w:p w14:paraId="2BEEBA42" w14:textId="77777777" w:rsidR="00DC76A2" w:rsidRPr="00B97067" w:rsidRDefault="00DC76A2" w:rsidP="00D00B11">
            <w:pPr>
              <w:pStyle w:val="TAL"/>
            </w:pPr>
            <w:r w:rsidRPr="00B97067">
              <w:t>For a UE operating in SNPN access mode, search for available SNPNs only consider NR cells.</w:t>
            </w:r>
          </w:p>
          <w:p w14:paraId="006C2D6E" w14:textId="77777777" w:rsidR="00DC76A2" w:rsidRPr="00B97067" w:rsidRDefault="00DC76A2" w:rsidP="00D00B11">
            <w:pPr>
              <w:pStyle w:val="TAL"/>
            </w:pPr>
          </w:p>
          <w:p w14:paraId="511788F6" w14:textId="77777777" w:rsidR="001712BC" w:rsidRPr="00B97067" w:rsidRDefault="001712BC" w:rsidP="00D00B11">
            <w:pPr>
              <w:pStyle w:val="TAL"/>
              <w:rPr>
                <w:lang w:eastAsia="en-US"/>
              </w:rPr>
            </w:pPr>
            <w:r w:rsidRPr="00B97067">
              <w:rPr>
                <w:lang w:eastAsia="en-US"/>
              </w:rPr>
              <w:t>Perform measurements to support PLMN</w:t>
            </w:r>
            <w:r w:rsidR="00DC76A2" w:rsidRPr="00B97067">
              <w:t>/SNPN</w:t>
            </w:r>
            <w:r w:rsidRPr="00B97067">
              <w:rPr>
                <w:lang w:eastAsia="en-US"/>
              </w:rPr>
              <w:t xml:space="preserve"> selection.</w:t>
            </w:r>
          </w:p>
          <w:p w14:paraId="0EEE2175" w14:textId="77777777" w:rsidR="001712BC" w:rsidRPr="00B97067" w:rsidRDefault="001712BC" w:rsidP="00D00B11">
            <w:pPr>
              <w:pStyle w:val="TAL"/>
              <w:rPr>
                <w:lang w:eastAsia="en-US"/>
              </w:rPr>
            </w:pPr>
          </w:p>
          <w:p w14:paraId="60864D82" w14:textId="77777777" w:rsidR="001712BC" w:rsidRPr="00B97067" w:rsidRDefault="001712BC" w:rsidP="00D00B11">
            <w:pPr>
              <w:pStyle w:val="TAL"/>
              <w:rPr>
                <w:lang w:eastAsia="en-US"/>
              </w:rPr>
            </w:pPr>
            <w:r w:rsidRPr="00B97067">
              <w:rPr>
                <w:lang w:eastAsia="en-US"/>
              </w:rPr>
              <w:t>Synchronise to a broadcast channel to identify found PLMNs</w:t>
            </w:r>
            <w:r w:rsidR="00DC76A2" w:rsidRPr="00B97067">
              <w:t>/SNPNs</w:t>
            </w:r>
            <w:r w:rsidRPr="00B97067">
              <w:rPr>
                <w:lang w:eastAsia="en-US"/>
              </w:rPr>
              <w:t>.</w:t>
            </w:r>
          </w:p>
          <w:p w14:paraId="1B58636C" w14:textId="77777777" w:rsidR="001712BC" w:rsidRPr="00B97067" w:rsidRDefault="001712BC" w:rsidP="00D00B11">
            <w:pPr>
              <w:pStyle w:val="TAL"/>
            </w:pPr>
          </w:p>
          <w:p w14:paraId="28EAEEFE" w14:textId="77777777" w:rsidR="001712BC" w:rsidRPr="00B97067" w:rsidRDefault="001712BC" w:rsidP="00D00B11">
            <w:pPr>
              <w:pStyle w:val="TAL"/>
              <w:rPr>
                <w:lang w:eastAsia="en-US"/>
              </w:rPr>
            </w:pPr>
            <w:r w:rsidRPr="00B97067">
              <w:rPr>
                <w:lang w:eastAsia="en-US"/>
              </w:rPr>
              <w:t xml:space="preserve">Report available PLMNs </w:t>
            </w:r>
            <w:r w:rsidR="00DC76A2" w:rsidRPr="00B97067">
              <w:t xml:space="preserve">and any associated CAG-IDs </w:t>
            </w:r>
            <w:r w:rsidRPr="00B97067">
              <w:rPr>
                <w:lang w:eastAsia="en-US"/>
              </w:rPr>
              <w:t>with associated RAT(s)</w:t>
            </w:r>
            <w:r w:rsidRPr="00B97067">
              <w:t xml:space="preserve"> </w:t>
            </w:r>
            <w:r w:rsidRPr="00B97067">
              <w:rPr>
                <w:lang w:eastAsia="en-US"/>
              </w:rPr>
              <w:t>to NAS on request from NAS or autonomously.</w:t>
            </w:r>
          </w:p>
          <w:p w14:paraId="57DF480F" w14:textId="77777777" w:rsidR="00DC76A2" w:rsidRPr="00B97067" w:rsidRDefault="00DC76A2" w:rsidP="00DC76A2">
            <w:pPr>
              <w:pStyle w:val="TAL"/>
            </w:pPr>
          </w:p>
          <w:p w14:paraId="2BDC53B9" w14:textId="77777777" w:rsidR="00DC76A2" w:rsidRPr="00B97067" w:rsidRDefault="00DC76A2" w:rsidP="00DC76A2">
            <w:pPr>
              <w:pStyle w:val="TAL"/>
            </w:pPr>
            <w:r w:rsidRPr="00B97067">
              <w:t>For a UE operating in SNPN access mode, report available SNPNs to NAS autonomously.</w:t>
            </w:r>
          </w:p>
          <w:p w14:paraId="3E84A5BE" w14:textId="77777777" w:rsidR="00DC76A2" w:rsidRPr="00B97067" w:rsidRDefault="00DC76A2" w:rsidP="00DC76A2">
            <w:pPr>
              <w:pStyle w:val="TAL"/>
            </w:pPr>
          </w:p>
          <w:p w14:paraId="01D73315" w14:textId="77777777" w:rsidR="00DC76A2" w:rsidRPr="00B97067" w:rsidRDefault="00DC76A2" w:rsidP="00DC76A2">
            <w:pPr>
              <w:pStyle w:val="TAL"/>
              <w:rPr>
                <w:b/>
                <w:bCs/>
              </w:rPr>
            </w:pPr>
            <w:r w:rsidRPr="00B97067">
              <w:rPr>
                <w:b/>
                <w:bCs/>
              </w:rPr>
              <w:t>To support manual CAG selection, perform the following:</w:t>
            </w:r>
          </w:p>
          <w:p w14:paraId="37CF63ED" w14:textId="77777777" w:rsidR="00DC76A2" w:rsidRPr="00B97067" w:rsidRDefault="00DC76A2" w:rsidP="00DC76A2">
            <w:pPr>
              <w:pStyle w:val="TAL"/>
              <w:ind w:left="284"/>
            </w:pPr>
            <w:r w:rsidRPr="00B97067">
              <w:t xml:space="preserve">Search for </w:t>
            </w:r>
            <w:r w:rsidRPr="00B97067">
              <w:rPr>
                <w:lang w:eastAsia="ko-KR"/>
              </w:rPr>
              <w:t>cells broadcasting a CAG-ID.</w:t>
            </w:r>
          </w:p>
          <w:p w14:paraId="2A3956E4" w14:textId="77777777" w:rsidR="00DC76A2" w:rsidRPr="00B97067" w:rsidRDefault="00DC76A2" w:rsidP="00DC76A2">
            <w:pPr>
              <w:pStyle w:val="TAL"/>
              <w:ind w:left="284"/>
            </w:pPr>
          </w:p>
          <w:p w14:paraId="74C7207F" w14:textId="77777777" w:rsidR="00DC76A2" w:rsidRPr="00B97067" w:rsidRDefault="00DC76A2" w:rsidP="00DC76A2">
            <w:pPr>
              <w:pStyle w:val="TAL"/>
              <w:ind w:left="284"/>
            </w:pPr>
            <w:r w:rsidRPr="00B97067">
              <w:t>Read the HRNN (if broadcast) for each CAG-ID if a cell broadcasting a CAG-ID is found.</w:t>
            </w:r>
          </w:p>
          <w:p w14:paraId="1636A6C5" w14:textId="77777777" w:rsidR="00DC76A2" w:rsidRPr="00B97067" w:rsidRDefault="00DC76A2" w:rsidP="00DC76A2">
            <w:pPr>
              <w:pStyle w:val="TAL"/>
              <w:ind w:left="284"/>
            </w:pPr>
          </w:p>
          <w:p w14:paraId="49A88625" w14:textId="77777777" w:rsidR="00DC76A2" w:rsidRPr="00B97067" w:rsidRDefault="00DC76A2" w:rsidP="00DC76A2">
            <w:pPr>
              <w:pStyle w:val="TAL"/>
              <w:ind w:left="284"/>
            </w:pPr>
            <w:r w:rsidRPr="00B97067">
              <w:t xml:space="preserve">Report CAG-ID(s) of found cell(s) broadcasting a </w:t>
            </w:r>
            <w:r w:rsidR="002C272A" w:rsidRPr="00B97067">
              <w:t>CAG-ID</w:t>
            </w:r>
            <w:r w:rsidRPr="00B97067">
              <w:t xml:space="preserve"> together with the associated </w:t>
            </w:r>
            <w:r w:rsidR="00B31F53" w:rsidRPr="00B97067">
              <w:t xml:space="preserve">manual CAG selection allowed indicator, </w:t>
            </w:r>
            <w:r w:rsidRPr="00B97067">
              <w:t xml:space="preserve">HRNN and </w:t>
            </w:r>
            <w:proofErr w:type="spellStart"/>
            <w:r w:rsidRPr="00B97067">
              <w:t>PLMNto</w:t>
            </w:r>
            <w:proofErr w:type="spellEnd"/>
            <w:r w:rsidRPr="00B97067">
              <w:t xml:space="preserve"> NAS.</w:t>
            </w:r>
          </w:p>
          <w:p w14:paraId="612F0438" w14:textId="77777777" w:rsidR="00DC76A2" w:rsidRPr="00B97067" w:rsidRDefault="00DC76A2" w:rsidP="00DC76A2">
            <w:pPr>
              <w:pStyle w:val="TAL"/>
              <w:ind w:left="284"/>
            </w:pPr>
          </w:p>
          <w:p w14:paraId="63C1BCD2" w14:textId="77777777" w:rsidR="00DC76A2" w:rsidRPr="00B97067" w:rsidRDefault="00DC76A2" w:rsidP="00DC76A2">
            <w:pPr>
              <w:pStyle w:val="TAL"/>
              <w:ind w:left="284"/>
            </w:pPr>
            <w:r w:rsidRPr="00B97067">
              <w:t>On selection of a CAG by NAS, select any acceptable or suitable cell belonging to the selected CAG and give an indication to NAS that access is possible (for the registration procedure)</w:t>
            </w:r>
          </w:p>
          <w:p w14:paraId="1A75B462" w14:textId="77777777" w:rsidR="00DC76A2" w:rsidRPr="00B97067" w:rsidRDefault="00DC76A2" w:rsidP="00DC76A2">
            <w:pPr>
              <w:pStyle w:val="TAL"/>
              <w:ind w:left="284"/>
            </w:pPr>
          </w:p>
          <w:p w14:paraId="3095E340" w14:textId="77777777" w:rsidR="00DC76A2" w:rsidRPr="00B97067" w:rsidRDefault="00DC76A2" w:rsidP="00DC76A2">
            <w:pPr>
              <w:pStyle w:val="TAL"/>
            </w:pPr>
          </w:p>
          <w:p w14:paraId="013BEB51" w14:textId="77777777" w:rsidR="00DC76A2" w:rsidRPr="00B97067" w:rsidRDefault="00DC76A2" w:rsidP="00DC76A2">
            <w:pPr>
              <w:pStyle w:val="TAL"/>
              <w:rPr>
                <w:lang w:eastAsia="en-US"/>
              </w:rPr>
            </w:pPr>
            <w:r w:rsidRPr="00B97067">
              <w:t>To support manual SNPN selection, report available SNPNs together with associated HRNNs (if available) to NAS on request from NAS.</w:t>
            </w:r>
          </w:p>
        </w:tc>
      </w:tr>
      <w:tr w:rsidR="00B97067" w:rsidRPr="00B97067" w14:paraId="37312010" w14:textId="77777777" w:rsidTr="00D00B11">
        <w:trPr>
          <w:trHeight w:val="1815"/>
        </w:trPr>
        <w:tc>
          <w:tcPr>
            <w:tcW w:w="1690" w:type="dxa"/>
          </w:tcPr>
          <w:p w14:paraId="2A338B3C" w14:textId="77777777" w:rsidR="001712BC" w:rsidRPr="00B97067" w:rsidRDefault="001712BC" w:rsidP="00D00B11">
            <w:pPr>
              <w:pStyle w:val="TAL"/>
              <w:rPr>
                <w:lang w:eastAsia="en-US"/>
              </w:rPr>
            </w:pPr>
            <w:r w:rsidRPr="00B97067">
              <w:rPr>
                <w:lang w:eastAsia="en-US"/>
              </w:rPr>
              <w:lastRenderedPageBreak/>
              <w:t xml:space="preserve">Cell </w:t>
            </w:r>
            <w:r w:rsidRPr="00B97067">
              <w:rPr>
                <w:lang w:eastAsia="en-US"/>
              </w:rPr>
              <w:br/>
              <w:t>Selection</w:t>
            </w:r>
          </w:p>
        </w:tc>
        <w:tc>
          <w:tcPr>
            <w:tcW w:w="4253" w:type="dxa"/>
          </w:tcPr>
          <w:p w14:paraId="1671404F" w14:textId="77777777" w:rsidR="00CF59EA" w:rsidRPr="00B97067" w:rsidRDefault="001712BC" w:rsidP="00CF59EA">
            <w:pPr>
              <w:pStyle w:val="TAL"/>
            </w:pPr>
            <w:r w:rsidRPr="00B97067">
              <w:rPr>
                <w:lang w:eastAsia="en-US"/>
              </w:rPr>
              <w:t>Control cell selection for example by indicating RAT(s)</w:t>
            </w:r>
            <w:r w:rsidRPr="00B97067">
              <w:t xml:space="preserve"> </w:t>
            </w:r>
            <w:r w:rsidRPr="00B97067">
              <w:rPr>
                <w:lang w:eastAsia="en-US"/>
              </w:rPr>
              <w:t>associated with the selected PLMN to be used initially in the search of a cell in the cell selection.</w:t>
            </w:r>
          </w:p>
          <w:p w14:paraId="11BCE36E" w14:textId="77777777" w:rsidR="00CF59EA" w:rsidRPr="00B97067" w:rsidRDefault="00CF59EA" w:rsidP="00CF59EA">
            <w:pPr>
              <w:pStyle w:val="TAL"/>
            </w:pPr>
          </w:p>
          <w:p w14:paraId="166DA671" w14:textId="77777777" w:rsidR="00DC76A2" w:rsidRPr="00B97067" w:rsidRDefault="00CF59EA" w:rsidP="00DC76A2">
            <w:pPr>
              <w:pStyle w:val="TAL"/>
            </w:pPr>
            <w:r w:rsidRPr="00B97067">
              <w:t>Maintain a list of "Forbidden Tracking Areas" and provide the list to AS.</w:t>
            </w:r>
          </w:p>
          <w:p w14:paraId="0796E85D" w14:textId="77777777" w:rsidR="00DC76A2" w:rsidRPr="00B97067" w:rsidRDefault="00DC76A2" w:rsidP="00DC76A2">
            <w:pPr>
              <w:pStyle w:val="TAL"/>
            </w:pPr>
          </w:p>
          <w:p w14:paraId="435CEAD0" w14:textId="77777777" w:rsidR="001712BC" w:rsidRPr="00B97067" w:rsidRDefault="00DC76A2" w:rsidP="00CF59EA">
            <w:pPr>
              <w:pStyle w:val="TAL"/>
            </w:pPr>
            <w:r w:rsidRPr="00B9706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97067" w:rsidRDefault="001712BC" w:rsidP="00D00B11">
            <w:pPr>
              <w:pStyle w:val="TAL"/>
              <w:rPr>
                <w:lang w:eastAsia="en-US"/>
              </w:rPr>
            </w:pPr>
            <w:r w:rsidRPr="00B97067">
              <w:rPr>
                <w:lang w:eastAsia="en-US"/>
              </w:rPr>
              <w:t>Perform measurements needed to support cell selection.</w:t>
            </w:r>
          </w:p>
          <w:p w14:paraId="13D04023" w14:textId="77777777" w:rsidR="001712BC" w:rsidRPr="00B97067" w:rsidRDefault="001712BC" w:rsidP="00D00B11">
            <w:pPr>
              <w:pStyle w:val="TAL"/>
              <w:rPr>
                <w:lang w:eastAsia="en-US"/>
              </w:rPr>
            </w:pPr>
          </w:p>
          <w:p w14:paraId="37394AB1"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2BF3492F" w14:textId="77777777" w:rsidR="001712BC" w:rsidRPr="00B97067" w:rsidRDefault="001712BC" w:rsidP="00D00B11">
            <w:pPr>
              <w:pStyle w:val="TAL"/>
              <w:rPr>
                <w:lang w:eastAsia="en-US"/>
              </w:rPr>
            </w:pPr>
          </w:p>
          <w:p w14:paraId="2F4B6498" w14:textId="77777777" w:rsidR="001712BC" w:rsidRPr="00B97067" w:rsidRDefault="001712BC" w:rsidP="00D00B11">
            <w:pPr>
              <w:pStyle w:val="TAL"/>
              <w:rPr>
                <w:lang w:eastAsia="en-US"/>
              </w:rPr>
            </w:pPr>
            <w:r w:rsidRPr="00B97067">
              <w:rPr>
                <w:lang w:eastAsia="en-US"/>
              </w:rPr>
              <w:t xml:space="preserve">Search for a suitable cell. The cells broadcast one or more 'PLMN identity' </w:t>
            </w:r>
            <w:r w:rsidR="00DC76A2" w:rsidRPr="00B97067">
              <w:t xml:space="preserve">or </w:t>
            </w:r>
            <w:r w:rsidR="002502CD" w:rsidRPr="00B97067">
              <w:t>'</w:t>
            </w:r>
            <w:r w:rsidR="00DC76A2" w:rsidRPr="00B97067">
              <w:t>SNPN identity</w:t>
            </w:r>
            <w:r w:rsidR="002502CD" w:rsidRPr="00B97067">
              <w:t>'</w:t>
            </w:r>
            <w:r w:rsidR="00DC76A2" w:rsidRPr="00B97067">
              <w:t xml:space="preserve"> (for a UE operating in SNPN access mode) </w:t>
            </w:r>
            <w:r w:rsidRPr="00B97067">
              <w:rPr>
                <w:lang w:eastAsia="en-US"/>
              </w:rPr>
              <w:t>in the system information. Respond to NAS whether such cell is found or not.</w:t>
            </w:r>
          </w:p>
          <w:p w14:paraId="7A5EF0DC" w14:textId="77777777" w:rsidR="001712BC" w:rsidRPr="00B97067" w:rsidRDefault="001712BC" w:rsidP="00D00B11">
            <w:pPr>
              <w:pStyle w:val="TAL"/>
            </w:pPr>
          </w:p>
          <w:p w14:paraId="274B195D" w14:textId="77777777" w:rsidR="001712BC" w:rsidRPr="00B97067" w:rsidRDefault="001712BC" w:rsidP="00D00B11">
            <w:pPr>
              <w:pStyle w:val="TAL"/>
              <w:rPr>
                <w:lang w:eastAsia="en-US"/>
              </w:rPr>
            </w:pPr>
            <w:r w:rsidRPr="00B97067">
              <w:rPr>
                <w:lang w:eastAsia="en-US"/>
              </w:rPr>
              <w:t>If associated RATs is (are) set for the PLMN, perform the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718DEED" w14:textId="77777777" w:rsidR="001712BC" w:rsidRPr="00B97067" w:rsidRDefault="001712BC" w:rsidP="00D00B11">
            <w:pPr>
              <w:pStyle w:val="TAL"/>
              <w:rPr>
                <w:lang w:eastAsia="en-US"/>
              </w:rPr>
            </w:pPr>
          </w:p>
          <w:p w14:paraId="602CF147" w14:textId="77777777" w:rsidR="001712BC" w:rsidRPr="00B97067" w:rsidRDefault="001712BC" w:rsidP="00D00B11">
            <w:pPr>
              <w:pStyle w:val="TAL"/>
              <w:rPr>
                <w:lang w:eastAsia="en-US"/>
              </w:rPr>
            </w:pPr>
            <w:r w:rsidRPr="00B97067">
              <w:rPr>
                <w:lang w:eastAsia="en-US"/>
              </w:rPr>
              <w:t>If a cell is found</w:t>
            </w:r>
            <w:r w:rsidR="00843BCC" w:rsidRPr="00B97067">
              <w:rPr>
                <w:lang w:eastAsia="en-US"/>
              </w:rPr>
              <w:t xml:space="preserve"> which satisfies cell selection criteria</w:t>
            </w:r>
            <w:r w:rsidRPr="00B97067">
              <w:rPr>
                <w:lang w:eastAsia="en-US"/>
              </w:rPr>
              <w:t>, camp on</w:t>
            </w:r>
            <w:r w:rsidR="00843BCC" w:rsidRPr="00B97067">
              <w:rPr>
                <w:lang w:eastAsia="en-US"/>
              </w:rPr>
              <w:t xml:space="preserve"> that cell.</w:t>
            </w:r>
          </w:p>
        </w:tc>
      </w:tr>
      <w:tr w:rsidR="00B97067" w:rsidRPr="00B97067" w14:paraId="6DB2540D" w14:textId="77777777" w:rsidTr="00D00B11">
        <w:trPr>
          <w:trHeight w:val="1815"/>
        </w:trPr>
        <w:tc>
          <w:tcPr>
            <w:tcW w:w="1690" w:type="dxa"/>
          </w:tcPr>
          <w:p w14:paraId="72A7D589"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Reselection</w:t>
            </w:r>
          </w:p>
        </w:tc>
        <w:tc>
          <w:tcPr>
            <w:tcW w:w="4253" w:type="dxa"/>
          </w:tcPr>
          <w:p w14:paraId="2BB7CCCD" w14:textId="77777777" w:rsidR="00DC76A2" w:rsidRPr="00B97067" w:rsidRDefault="00DC76A2" w:rsidP="00DC76A2">
            <w:pPr>
              <w:pStyle w:val="TAL"/>
            </w:pPr>
            <w:r w:rsidRPr="00B97067">
              <w:t>For a UE not operating in SNPN access mode,</w:t>
            </w:r>
          </w:p>
          <w:p w14:paraId="45389AD5" w14:textId="77777777" w:rsidR="001712BC" w:rsidRPr="00B97067" w:rsidRDefault="00DC76A2" w:rsidP="00DC76A2">
            <w:pPr>
              <w:pStyle w:val="TAL"/>
            </w:pPr>
            <w:r w:rsidRPr="00B97067">
              <w:t>m</w:t>
            </w:r>
            <w:r w:rsidR="001712BC" w:rsidRPr="00B97067">
              <w:rPr>
                <w:lang w:eastAsia="en-US"/>
              </w:rPr>
              <w:t>aintain a list of equivalent PLMN identities and provide the list to AS.</w:t>
            </w:r>
          </w:p>
          <w:p w14:paraId="2798A65C" w14:textId="77777777" w:rsidR="00CF59EA" w:rsidRPr="00B97067" w:rsidRDefault="00CF59EA" w:rsidP="00CF59EA">
            <w:pPr>
              <w:pStyle w:val="TAL"/>
            </w:pPr>
          </w:p>
          <w:p w14:paraId="2632EE1E" w14:textId="77777777" w:rsidR="00DC76A2" w:rsidRPr="00B97067" w:rsidRDefault="00CF59EA" w:rsidP="00DC76A2">
            <w:pPr>
              <w:pStyle w:val="TAL"/>
            </w:pPr>
            <w:r w:rsidRPr="00B97067">
              <w:t>Maintain a list of "Forbidden Tracking Areas" and provide the list to AS.</w:t>
            </w:r>
          </w:p>
          <w:p w14:paraId="0AE5AE72" w14:textId="77777777" w:rsidR="00DC76A2" w:rsidRPr="00B97067" w:rsidRDefault="00DC76A2" w:rsidP="00DC76A2">
            <w:pPr>
              <w:pStyle w:val="TAL"/>
            </w:pPr>
          </w:p>
          <w:p w14:paraId="28621213" w14:textId="77777777" w:rsidR="001712BC" w:rsidRPr="00B97067" w:rsidRDefault="00DC76A2" w:rsidP="00DC76A2">
            <w:pPr>
              <w:pStyle w:val="TAL"/>
              <w:rPr>
                <w:lang w:eastAsia="en-US"/>
              </w:rPr>
            </w:pPr>
            <w:r w:rsidRPr="00B9706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B97067" w:rsidRDefault="001712BC" w:rsidP="00D00B11">
            <w:pPr>
              <w:pStyle w:val="TAL"/>
              <w:rPr>
                <w:lang w:eastAsia="en-US"/>
              </w:rPr>
            </w:pPr>
            <w:r w:rsidRPr="00B97067">
              <w:rPr>
                <w:lang w:eastAsia="en-US"/>
              </w:rPr>
              <w:t>Perform measurements needed to support cell reselection.</w:t>
            </w:r>
          </w:p>
          <w:p w14:paraId="4A79E5E6" w14:textId="77777777" w:rsidR="001712BC" w:rsidRPr="00B97067" w:rsidRDefault="001712BC" w:rsidP="00D00B11">
            <w:pPr>
              <w:pStyle w:val="TAL"/>
              <w:rPr>
                <w:lang w:eastAsia="en-US"/>
              </w:rPr>
            </w:pPr>
          </w:p>
          <w:p w14:paraId="417589F6"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553A814D" w14:textId="77777777" w:rsidR="001712BC" w:rsidRPr="00B97067" w:rsidRDefault="001712BC" w:rsidP="00D00B11">
            <w:pPr>
              <w:pStyle w:val="TAL"/>
              <w:rPr>
                <w:lang w:eastAsia="en-US"/>
              </w:rPr>
            </w:pPr>
          </w:p>
          <w:p w14:paraId="407F4622" w14:textId="77777777" w:rsidR="001712BC" w:rsidRPr="00B97067" w:rsidRDefault="001712BC" w:rsidP="00D00B11">
            <w:pPr>
              <w:pStyle w:val="TAL"/>
              <w:rPr>
                <w:lang w:eastAsia="en-US"/>
              </w:rPr>
            </w:pPr>
            <w:r w:rsidRPr="00B97067">
              <w:rPr>
                <w:lang w:eastAsia="en-US"/>
              </w:rPr>
              <w:t>Change cell if a more suitable cell is found.</w:t>
            </w:r>
          </w:p>
        </w:tc>
      </w:tr>
      <w:tr w:rsidR="00B97067" w:rsidRPr="00B97067" w14:paraId="70948BBF" w14:textId="77777777" w:rsidTr="00D00B11">
        <w:trPr>
          <w:trHeight w:val="1815"/>
        </w:trPr>
        <w:tc>
          <w:tcPr>
            <w:tcW w:w="1690" w:type="dxa"/>
          </w:tcPr>
          <w:p w14:paraId="6D4F5E6C" w14:textId="77777777" w:rsidR="001712BC" w:rsidRPr="00B97067" w:rsidRDefault="001712BC" w:rsidP="00D00B11">
            <w:pPr>
              <w:pStyle w:val="TAL"/>
              <w:rPr>
                <w:lang w:eastAsia="en-US"/>
              </w:rPr>
            </w:pPr>
            <w:r w:rsidRPr="00B97067">
              <w:rPr>
                <w:lang w:eastAsia="en-US"/>
              </w:rPr>
              <w:t>Location registration</w:t>
            </w:r>
          </w:p>
        </w:tc>
        <w:tc>
          <w:tcPr>
            <w:tcW w:w="4253" w:type="dxa"/>
          </w:tcPr>
          <w:p w14:paraId="18E63E10" w14:textId="77777777" w:rsidR="001712BC" w:rsidRPr="00B97067" w:rsidRDefault="001712BC" w:rsidP="00D00B11">
            <w:pPr>
              <w:pStyle w:val="TAL"/>
              <w:rPr>
                <w:lang w:eastAsia="en-US"/>
              </w:rPr>
            </w:pPr>
            <w:r w:rsidRPr="00B97067">
              <w:rPr>
                <w:lang w:eastAsia="en-US"/>
              </w:rPr>
              <w:t>Register the UE as active after power on.</w:t>
            </w:r>
          </w:p>
          <w:p w14:paraId="53E7A3C8" w14:textId="77777777" w:rsidR="001712BC" w:rsidRPr="00B97067" w:rsidRDefault="001712BC" w:rsidP="00D00B11">
            <w:pPr>
              <w:pStyle w:val="TAL"/>
              <w:rPr>
                <w:lang w:eastAsia="en-US"/>
              </w:rPr>
            </w:pPr>
          </w:p>
          <w:p w14:paraId="788323CB" w14:textId="77777777" w:rsidR="001712BC" w:rsidRPr="00B97067" w:rsidRDefault="001712BC" w:rsidP="00D00B11">
            <w:pPr>
              <w:pStyle w:val="TAL"/>
              <w:rPr>
                <w:lang w:eastAsia="en-US"/>
              </w:rPr>
            </w:pPr>
            <w:r w:rsidRPr="00B97067">
              <w:rPr>
                <w:lang w:eastAsia="en-US"/>
              </w:rPr>
              <w:t>Register the UE's presence in a registration area, for instance regularly or when entering a new tracking area.</w:t>
            </w:r>
          </w:p>
          <w:p w14:paraId="5A01116A" w14:textId="77777777" w:rsidR="001712BC" w:rsidRPr="00B97067" w:rsidRDefault="001712BC" w:rsidP="00D00B11">
            <w:pPr>
              <w:pStyle w:val="TAL"/>
            </w:pPr>
          </w:p>
          <w:p w14:paraId="7605F449" w14:textId="77777777" w:rsidR="001712BC" w:rsidRPr="00B97067" w:rsidRDefault="001712BC" w:rsidP="00D00B11">
            <w:pPr>
              <w:pStyle w:val="TAL"/>
              <w:rPr>
                <w:lang w:eastAsia="en-US"/>
              </w:rPr>
            </w:pPr>
            <w:r w:rsidRPr="00B97067">
              <w:rPr>
                <w:lang w:eastAsia="en-US"/>
              </w:rPr>
              <w:t>Deregister UE when shutting down.</w:t>
            </w:r>
          </w:p>
          <w:p w14:paraId="5D797A1F" w14:textId="77777777" w:rsidR="00AE6053" w:rsidRPr="00B97067" w:rsidRDefault="00AE6053" w:rsidP="00AE6053">
            <w:pPr>
              <w:pStyle w:val="TAL"/>
            </w:pPr>
          </w:p>
          <w:p w14:paraId="184EDCCB" w14:textId="77777777" w:rsidR="00B31F53" w:rsidRPr="00B97067" w:rsidRDefault="00AE6053" w:rsidP="00B31F53">
            <w:pPr>
              <w:pStyle w:val="TAL"/>
            </w:pPr>
            <w:r w:rsidRPr="00B97067">
              <w:t>Maintain a list of "Forbidden Tracking Areas".</w:t>
            </w:r>
          </w:p>
          <w:p w14:paraId="24790FF2" w14:textId="77777777" w:rsidR="00B31F53" w:rsidRPr="00B97067" w:rsidRDefault="00B31F53" w:rsidP="00B31F53">
            <w:pPr>
              <w:pStyle w:val="TAL"/>
            </w:pPr>
          </w:p>
          <w:p w14:paraId="5365733B" w14:textId="77777777" w:rsidR="001712BC" w:rsidRPr="00B97067" w:rsidRDefault="00B31F53" w:rsidP="00B31F53">
            <w:pPr>
              <w:pStyle w:val="TAL"/>
              <w:rPr>
                <w:lang w:eastAsia="en-US"/>
              </w:rPr>
            </w:pPr>
            <w:r w:rsidRPr="00B97067">
              <w:rPr>
                <w:lang w:eastAsia="en-US"/>
              </w:rPr>
              <w:t xml:space="preserve">Control and restrict location registration for a UE in </w:t>
            </w:r>
            <w:proofErr w:type="spellStart"/>
            <w:r w:rsidRPr="00B97067">
              <w:rPr>
                <w:lang w:eastAsia="en-US"/>
              </w:rPr>
              <w:t>eCall</w:t>
            </w:r>
            <w:proofErr w:type="spellEnd"/>
            <w:r w:rsidRPr="00B97067">
              <w:rPr>
                <w:lang w:eastAsia="en-US"/>
              </w:rPr>
              <w:t xml:space="preserve"> Only Mode.</w:t>
            </w:r>
          </w:p>
          <w:p w14:paraId="760280BD" w14:textId="77777777" w:rsidR="001712BC" w:rsidRPr="00B97067" w:rsidRDefault="001712BC" w:rsidP="00D00B11">
            <w:pPr>
              <w:pStyle w:val="TAL"/>
              <w:rPr>
                <w:lang w:eastAsia="en-US"/>
              </w:rPr>
            </w:pPr>
          </w:p>
        </w:tc>
        <w:tc>
          <w:tcPr>
            <w:tcW w:w="3685" w:type="dxa"/>
          </w:tcPr>
          <w:p w14:paraId="5911B87D" w14:textId="77777777" w:rsidR="001712BC" w:rsidRPr="00B97067" w:rsidRDefault="001712BC" w:rsidP="00D00B11">
            <w:pPr>
              <w:pStyle w:val="TAL"/>
              <w:rPr>
                <w:lang w:eastAsia="en-US"/>
              </w:rPr>
            </w:pPr>
            <w:r w:rsidRPr="00B97067">
              <w:rPr>
                <w:lang w:eastAsia="en-US"/>
              </w:rPr>
              <w:t>Report registration area information to NAS.</w:t>
            </w:r>
          </w:p>
          <w:p w14:paraId="17DF678F" w14:textId="77777777" w:rsidR="009D724A" w:rsidRPr="00B97067" w:rsidRDefault="009D724A" w:rsidP="00D00B11">
            <w:pPr>
              <w:pStyle w:val="TAL"/>
              <w:rPr>
                <w:lang w:eastAsia="en-US"/>
              </w:rPr>
            </w:pPr>
          </w:p>
        </w:tc>
      </w:tr>
      <w:tr w:rsidR="004348B3" w:rsidRPr="00B97067" w14:paraId="7CD9A641" w14:textId="77777777" w:rsidTr="00D00B11">
        <w:trPr>
          <w:trHeight w:val="1815"/>
        </w:trPr>
        <w:tc>
          <w:tcPr>
            <w:tcW w:w="1690" w:type="dxa"/>
          </w:tcPr>
          <w:p w14:paraId="0DC22470" w14:textId="77777777" w:rsidR="004348B3" w:rsidRPr="00B97067" w:rsidRDefault="004348B3" w:rsidP="00D00B11">
            <w:pPr>
              <w:pStyle w:val="TAL"/>
              <w:rPr>
                <w:lang w:eastAsia="en-US"/>
              </w:rPr>
            </w:pPr>
            <w:r w:rsidRPr="00B97067">
              <w:rPr>
                <w:lang w:eastAsia="en-US"/>
              </w:rPr>
              <w:t xml:space="preserve">RAN </w:t>
            </w:r>
            <w:r w:rsidR="0034120F" w:rsidRPr="00B97067">
              <w:rPr>
                <w:lang w:eastAsia="en-US"/>
              </w:rPr>
              <w:t xml:space="preserve">Notification </w:t>
            </w:r>
            <w:r w:rsidRPr="00B97067">
              <w:rPr>
                <w:lang w:eastAsia="en-US"/>
              </w:rPr>
              <w:t>Area Update</w:t>
            </w:r>
          </w:p>
        </w:tc>
        <w:tc>
          <w:tcPr>
            <w:tcW w:w="4253" w:type="dxa"/>
          </w:tcPr>
          <w:p w14:paraId="6BFC8E83" w14:textId="77777777" w:rsidR="004348B3" w:rsidRPr="00B97067" w:rsidRDefault="00181F97" w:rsidP="00D00B11">
            <w:pPr>
              <w:pStyle w:val="TAL"/>
              <w:rPr>
                <w:lang w:eastAsia="en-US"/>
              </w:rPr>
            </w:pPr>
            <w:r w:rsidRPr="00B97067">
              <w:rPr>
                <w:lang w:eastAsia="en-US"/>
              </w:rPr>
              <w:t>Not applicable</w:t>
            </w:r>
            <w:r w:rsidR="00011709" w:rsidRPr="00B97067">
              <w:rPr>
                <w:lang w:eastAsia="en-US"/>
              </w:rPr>
              <w:t>.</w:t>
            </w:r>
          </w:p>
        </w:tc>
        <w:tc>
          <w:tcPr>
            <w:tcW w:w="3685" w:type="dxa"/>
          </w:tcPr>
          <w:p w14:paraId="52F42FC6" w14:textId="77777777" w:rsidR="004348B3" w:rsidRPr="00B97067" w:rsidRDefault="00181F97" w:rsidP="00D00B11">
            <w:pPr>
              <w:pStyle w:val="TAL"/>
              <w:rPr>
                <w:lang w:eastAsia="en-US"/>
              </w:rPr>
            </w:pPr>
            <w:r w:rsidRPr="00B97067">
              <w:rPr>
                <w:lang w:eastAsia="en-US"/>
              </w:rPr>
              <w:t>Register the UE's presence in a RAN</w:t>
            </w:r>
            <w:r w:rsidR="0034120F" w:rsidRPr="00B97067">
              <w:rPr>
                <w:lang w:eastAsia="en-US"/>
              </w:rPr>
              <w:t>-based notification</w:t>
            </w:r>
            <w:r w:rsidRPr="00B97067">
              <w:rPr>
                <w:lang w:eastAsia="en-US"/>
              </w:rPr>
              <w:t xml:space="preserve"> area</w:t>
            </w:r>
            <w:r w:rsidR="00011709" w:rsidRPr="00B97067">
              <w:rPr>
                <w:lang w:eastAsia="en-US"/>
              </w:rPr>
              <w:t xml:space="preserve"> (RNA)</w:t>
            </w:r>
            <w:r w:rsidRPr="00B97067">
              <w:rPr>
                <w:lang w:eastAsia="en-US"/>
              </w:rPr>
              <w:t xml:space="preserve">, periodically or when entering a new </w:t>
            </w:r>
            <w:r w:rsidR="00011709" w:rsidRPr="00B97067">
              <w:rPr>
                <w:lang w:eastAsia="en-US"/>
              </w:rPr>
              <w:t>RNA</w:t>
            </w:r>
            <w:r w:rsidRPr="00B97067">
              <w:rPr>
                <w:lang w:eastAsia="en-US"/>
              </w:rPr>
              <w:t>.</w:t>
            </w:r>
          </w:p>
        </w:tc>
      </w:tr>
      <w:bookmarkEnd w:id="73"/>
    </w:tbl>
    <w:p w14:paraId="44CBF7F6" w14:textId="77777777" w:rsidR="001712BC" w:rsidRPr="00B97067" w:rsidRDefault="001712BC" w:rsidP="00670473"/>
    <w:p w14:paraId="5FF46504" w14:textId="77777777" w:rsidR="006E3ABA" w:rsidRPr="00B97067" w:rsidRDefault="006E3ABA" w:rsidP="006E3ABA">
      <w:pPr>
        <w:pStyle w:val="Heading2"/>
      </w:pPr>
      <w:bookmarkStart w:id="74" w:name="_Toc29245188"/>
      <w:bookmarkStart w:id="75" w:name="_Toc37298531"/>
      <w:bookmarkStart w:id="76" w:name="_Toc46502293"/>
      <w:bookmarkStart w:id="77" w:name="_Toc52749270"/>
      <w:bookmarkStart w:id="78" w:name="_Toc90590053"/>
      <w:r w:rsidRPr="00B97067">
        <w:t>4.3</w:t>
      </w:r>
      <w:r w:rsidRPr="00B97067">
        <w:tab/>
        <w:t xml:space="preserve">Service types in </w:t>
      </w:r>
      <w:r w:rsidR="0045119A" w:rsidRPr="00B97067">
        <w:t>RRC_IDLE state</w:t>
      </w:r>
      <w:bookmarkEnd w:id="74"/>
      <w:bookmarkEnd w:id="75"/>
      <w:bookmarkEnd w:id="76"/>
      <w:bookmarkEnd w:id="77"/>
      <w:bookmarkEnd w:id="78"/>
    </w:p>
    <w:p w14:paraId="3DD443B0" w14:textId="77777777" w:rsidR="00484955" w:rsidRPr="00B97067" w:rsidRDefault="006E3ABA" w:rsidP="00484955">
      <w:r w:rsidRPr="00B97067">
        <w:t xml:space="preserve">This clause defines the level of service that may be provided by the network to a UE in </w:t>
      </w:r>
      <w:r w:rsidR="0045119A" w:rsidRPr="00B97067">
        <w:t>RRC_IDLE state</w:t>
      </w:r>
      <w:r w:rsidRPr="00B97067">
        <w:t>.</w:t>
      </w:r>
      <w:r w:rsidR="00484955" w:rsidRPr="00B97067">
        <w:t xml:space="preserve"> The following three levels of services are provided while a UE is in </w:t>
      </w:r>
      <w:r w:rsidR="0045119A" w:rsidRPr="00B97067">
        <w:t>RRC_IDLE state</w:t>
      </w:r>
      <w:r w:rsidR="00484955" w:rsidRPr="00B97067">
        <w:t>:</w:t>
      </w:r>
    </w:p>
    <w:p w14:paraId="13358CBC" w14:textId="77777777" w:rsidR="00484955" w:rsidRPr="00B97067" w:rsidRDefault="00484955" w:rsidP="00484955">
      <w:pPr>
        <w:pStyle w:val="B1"/>
      </w:pPr>
      <w:r w:rsidRPr="00B97067">
        <w:t>-</w:t>
      </w:r>
      <w:r w:rsidRPr="00B97067">
        <w:tab/>
        <w:t>Limited service (emergency calls, ETWS and CMAS on an acceptable cell);</w:t>
      </w:r>
    </w:p>
    <w:p w14:paraId="0864BAF4" w14:textId="77777777" w:rsidR="00484955" w:rsidRPr="00B97067" w:rsidRDefault="00484955" w:rsidP="00484955">
      <w:pPr>
        <w:pStyle w:val="B1"/>
      </w:pPr>
      <w:r w:rsidRPr="00B97067">
        <w:lastRenderedPageBreak/>
        <w:t>-</w:t>
      </w:r>
      <w:r w:rsidRPr="00B97067">
        <w:tab/>
        <w:t xml:space="preserve">Normal service (for public use </w:t>
      </w:r>
      <w:r w:rsidR="00B31F53" w:rsidRPr="00B97067">
        <w:t xml:space="preserve">or non-public use </w:t>
      </w:r>
      <w:r w:rsidRPr="00B97067">
        <w:t>on a suitable cell);</w:t>
      </w:r>
    </w:p>
    <w:p w14:paraId="1B64CE07" w14:textId="77777777" w:rsidR="006E3ABA" w:rsidRPr="00B97067" w:rsidRDefault="00484955" w:rsidP="00484955">
      <w:pPr>
        <w:pStyle w:val="B1"/>
      </w:pPr>
      <w:r w:rsidRPr="00B97067">
        <w:t>-</w:t>
      </w:r>
      <w:r w:rsidRPr="00B97067">
        <w:tab/>
        <w:t>Operator service (for operators only on a reserved cell).</w:t>
      </w:r>
    </w:p>
    <w:p w14:paraId="05409C8B" w14:textId="77777777" w:rsidR="006C76FB" w:rsidRPr="00B97067" w:rsidRDefault="006C76FB" w:rsidP="006C76FB">
      <w:pPr>
        <w:pStyle w:val="Heading2"/>
      </w:pPr>
      <w:bookmarkStart w:id="79" w:name="_Toc29245189"/>
      <w:bookmarkStart w:id="80" w:name="_Toc37298532"/>
      <w:bookmarkStart w:id="81" w:name="_Toc46502294"/>
      <w:bookmarkStart w:id="82" w:name="_Toc52749271"/>
      <w:bookmarkStart w:id="83" w:name="_Toc90590054"/>
      <w:r w:rsidRPr="00B97067">
        <w:t>4.4</w:t>
      </w:r>
      <w:r w:rsidRPr="00B97067">
        <w:tab/>
        <w:t xml:space="preserve">Service types in </w:t>
      </w:r>
      <w:r w:rsidR="0045119A" w:rsidRPr="00B97067">
        <w:t>RRC_INACTIVE state</w:t>
      </w:r>
      <w:bookmarkEnd w:id="79"/>
      <w:bookmarkEnd w:id="80"/>
      <w:bookmarkEnd w:id="81"/>
      <w:bookmarkEnd w:id="82"/>
      <w:bookmarkEnd w:id="83"/>
    </w:p>
    <w:p w14:paraId="1AC2243D" w14:textId="77777777" w:rsidR="00E47F75" w:rsidRPr="00B97067" w:rsidRDefault="006C76FB" w:rsidP="00E47F75">
      <w:r w:rsidRPr="00B97067">
        <w:t xml:space="preserve">This clause defines the level of service that may be provided by the network to a UE in </w:t>
      </w:r>
      <w:r w:rsidR="0045119A" w:rsidRPr="00B97067">
        <w:t>RRC_INACTIVE state</w:t>
      </w:r>
      <w:r w:rsidRPr="00B97067">
        <w:t>.</w:t>
      </w:r>
      <w:r w:rsidR="00D40EF3" w:rsidRPr="00B97067">
        <w:t xml:space="preserve"> </w:t>
      </w:r>
      <w:r w:rsidR="00E47F75" w:rsidRPr="00B97067">
        <w:t>The following t</w:t>
      </w:r>
      <w:r w:rsidR="005E3D76" w:rsidRPr="00B97067">
        <w:t>wo</w:t>
      </w:r>
      <w:r w:rsidR="00E47F75" w:rsidRPr="00B97067">
        <w:t xml:space="preserve"> levels of services are provided while a UE is in RRC_</w:t>
      </w:r>
      <w:r w:rsidR="005E3D76" w:rsidRPr="00B97067">
        <w:t>INACTIVE</w:t>
      </w:r>
      <w:r w:rsidR="00E47F75" w:rsidRPr="00B97067">
        <w:t xml:space="preserve"> state:</w:t>
      </w:r>
    </w:p>
    <w:p w14:paraId="24F5044A" w14:textId="77777777" w:rsidR="00E47F75" w:rsidRPr="00B97067" w:rsidRDefault="00E47F75" w:rsidP="00E47F75">
      <w:pPr>
        <w:pStyle w:val="B1"/>
      </w:pPr>
      <w:r w:rsidRPr="00B97067">
        <w:t>-</w:t>
      </w:r>
      <w:r w:rsidRPr="00B97067">
        <w:tab/>
        <w:t>Normal service (for public use</w:t>
      </w:r>
      <w:r w:rsidR="00DC76A2" w:rsidRPr="00B97067">
        <w:t xml:space="preserve"> or non-public use</w:t>
      </w:r>
      <w:r w:rsidRPr="00B97067">
        <w:t xml:space="preserve"> on a suitable cell);</w:t>
      </w:r>
    </w:p>
    <w:p w14:paraId="66B25356" w14:textId="77777777" w:rsidR="00E47F75" w:rsidRPr="00B97067" w:rsidRDefault="00E47F75" w:rsidP="00E47F75">
      <w:pPr>
        <w:pStyle w:val="B1"/>
      </w:pPr>
      <w:r w:rsidRPr="00B97067">
        <w:t>-</w:t>
      </w:r>
      <w:r w:rsidRPr="00B97067">
        <w:tab/>
        <w:t>Operator service (for operators only on a reserved cell).</w:t>
      </w:r>
    </w:p>
    <w:p w14:paraId="6233FCE1" w14:textId="77777777" w:rsidR="007B2B00" w:rsidRPr="00B97067" w:rsidRDefault="007B2B00" w:rsidP="007B2B00">
      <w:pPr>
        <w:pStyle w:val="Heading2"/>
      </w:pPr>
      <w:bookmarkStart w:id="84" w:name="_Toc29245190"/>
      <w:bookmarkStart w:id="85" w:name="_Toc37298533"/>
      <w:bookmarkStart w:id="86" w:name="_Toc46502295"/>
      <w:bookmarkStart w:id="87" w:name="_Toc52749272"/>
      <w:bookmarkStart w:id="88" w:name="_Toc90590055"/>
      <w:r w:rsidRPr="00B97067">
        <w:t>4.5</w:t>
      </w:r>
      <w:r w:rsidRPr="00B97067">
        <w:tab/>
        <w:t>Cell Categories</w:t>
      </w:r>
      <w:bookmarkEnd w:id="84"/>
      <w:bookmarkEnd w:id="85"/>
      <w:bookmarkEnd w:id="86"/>
      <w:bookmarkEnd w:id="87"/>
      <w:bookmarkEnd w:id="88"/>
    </w:p>
    <w:p w14:paraId="7F79407E" w14:textId="77777777" w:rsidR="007B2B00" w:rsidRPr="00B97067" w:rsidRDefault="007B2B00" w:rsidP="007B2B00">
      <w:r w:rsidRPr="00B97067">
        <w:t>The cells are categorised according to which services they offer:</w:t>
      </w:r>
    </w:p>
    <w:p w14:paraId="69AC0C2B" w14:textId="77777777" w:rsidR="007B2B00" w:rsidRPr="00B97067" w:rsidRDefault="007B2B00" w:rsidP="007B2B00">
      <w:pPr>
        <w:rPr>
          <w:b/>
          <w:bCs/>
        </w:rPr>
      </w:pPr>
      <w:r w:rsidRPr="00B97067">
        <w:rPr>
          <w:b/>
          <w:bCs/>
        </w:rPr>
        <w:t>acceptable cell:</w:t>
      </w:r>
    </w:p>
    <w:p w14:paraId="085BCB21" w14:textId="77777777" w:rsidR="007B2B00" w:rsidRPr="00B97067" w:rsidRDefault="007B2B00" w:rsidP="007B2B00">
      <w:r w:rsidRPr="00B9706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B97067">
        <w:t>n</w:t>
      </w:r>
      <w:r w:rsidRPr="00B97067">
        <w:t xml:space="preserve"> NR network:</w:t>
      </w:r>
    </w:p>
    <w:p w14:paraId="448C6DFB" w14:textId="77777777" w:rsidR="007B2B00" w:rsidRPr="00B97067" w:rsidRDefault="007B2B00" w:rsidP="007B2B00">
      <w:pPr>
        <w:pStyle w:val="B1"/>
      </w:pPr>
      <w:r w:rsidRPr="00B97067">
        <w:t>-</w:t>
      </w:r>
      <w:r w:rsidRPr="00B97067">
        <w:tab/>
        <w:t>The cell is not barred, see clause 5.3.1;</w:t>
      </w:r>
    </w:p>
    <w:p w14:paraId="5A640A7A" w14:textId="77777777" w:rsidR="007B2B00" w:rsidRPr="00B97067" w:rsidRDefault="007B2B00" w:rsidP="007B2B00">
      <w:pPr>
        <w:pStyle w:val="B1"/>
      </w:pPr>
      <w:r w:rsidRPr="00B97067">
        <w:t>-</w:t>
      </w:r>
      <w:r w:rsidRPr="00B97067">
        <w:tab/>
        <w:t>The cell selection criteria are f</w:t>
      </w:r>
      <w:r w:rsidR="00670473" w:rsidRPr="00B97067">
        <w:t>ulfilled, see clause 5.2.3.2.</w:t>
      </w:r>
    </w:p>
    <w:p w14:paraId="4AF2D16C" w14:textId="77777777" w:rsidR="007B2B00" w:rsidRPr="00B97067" w:rsidRDefault="007B2B00" w:rsidP="007B2B00">
      <w:pPr>
        <w:rPr>
          <w:b/>
          <w:bCs/>
        </w:rPr>
      </w:pPr>
      <w:r w:rsidRPr="00B97067">
        <w:rPr>
          <w:b/>
          <w:bCs/>
        </w:rPr>
        <w:t>suitable cell:</w:t>
      </w:r>
    </w:p>
    <w:p w14:paraId="6058F3AD" w14:textId="77777777" w:rsidR="007B2B00" w:rsidRPr="00B97067" w:rsidRDefault="00DC76A2" w:rsidP="007B2B00">
      <w:r w:rsidRPr="00B97067">
        <w:t>For UE not operating in SNPN Access Mode, a</w:t>
      </w:r>
      <w:r w:rsidR="007B2B00" w:rsidRPr="00B97067">
        <w:t xml:space="preserve"> cell is considered as suitable if the following conditions are fulfilled:</w:t>
      </w:r>
    </w:p>
    <w:p w14:paraId="4F890CB6" w14:textId="77777777" w:rsidR="004D32E3" w:rsidRPr="00B97067" w:rsidRDefault="004D32E3" w:rsidP="004C49CB">
      <w:pPr>
        <w:pStyle w:val="B1"/>
      </w:pPr>
      <w:r w:rsidRPr="00B97067">
        <w:t>-</w:t>
      </w:r>
      <w:r w:rsidRPr="00B97067">
        <w:tab/>
        <w:t>The cell is part of either the selected PLMN or the registered PLMN or PLMN of the Equivalent PLMN list</w:t>
      </w:r>
      <w:r w:rsidR="00DC76A2" w:rsidRPr="00B97067">
        <w:t>, and for that PLMN either:</w:t>
      </w:r>
    </w:p>
    <w:p w14:paraId="57B98C4A" w14:textId="77777777" w:rsidR="00DC76A2" w:rsidRPr="00B97067" w:rsidRDefault="00DC76A2" w:rsidP="00DC76A2">
      <w:pPr>
        <w:pStyle w:val="B2"/>
      </w:pPr>
      <w:r w:rsidRPr="00B97067">
        <w:t>-</w:t>
      </w:r>
      <w:r w:rsidRPr="00B97067">
        <w:tab/>
        <w:t>The PLMN-ID of that PLMN is broadcast by the cell with no associated CAG-IDs and CAG-only indication in the UE for that PLMN (TS 23.501 [10]) is absent or false;</w:t>
      </w:r>
    </w:p>
    <w:p w14:paraId="0447DB7D" w14:textId="77777777" w:rsidR="00DC76A2" w:rsidRPr="00B97067" w:rsidRDefault="00DC76A2" w:rsidP="00AE3AD2">
      <w:pPr>
        <w:pStyle w:val="B2"/>
      </w:pPr>
      <w:r w:rsidRPr="00B97067">
        <w:t>-</w:t>
      </w:r>
      <w:r w:rsidRPr="00B97067">
        <w:tab/>
        <w:t>Allowed CAG list in the UE for that PLMN (TS 23.501 [10]) includes a CAG-ID broadcast by the cell for that PLMN;</w:t>
      </w:r>
    </w:p>
    <w:p w14:paraId="53BBED67" w14:textId="77777777" w:rsidR="007B2B00" w:rsidRPr="00B97067" w:rsidRDefault="007B2B00" w:rsidP="007B2B00">
      <w:pPr>
        <w:pStyle w:val="B1"/>
      </w:pPr>
      <w:r w:rsidRPr="00B97067">
        <w:t>-</w:t>
      </w:r>
      <w:r w:rsidRPr="00B97067">
        <w:tab/>
        <w:t>The cell selection criteria are fulfilled, see clause 5.2.3.2</w:t>
      </w:r>
      <w:r w:rsidR="00D17C61" w:rsidRPr="00B97067">
        <w:t>.</w:t>
      </w:r>
    </w:p>
    <w:p w14:paraId="6B8F5B96" w14:textId="77777777" w:rsidR="007B2B00" w:rsidRPr="00B97067" w:rsidRDefault="007B2B00" w:rsidP="00670473">
      <w:r w:rsidRPr="00B97067">
        <w:t>According to the latest information provided by NAS:</w:t>
      </w:r>
    </w:p>
    <w:p w14:paraId="75B97B28" w14:textId="77777777" w:rsidR="007B2B00" w:rsidRPr="00B97067" w:rsidRDefault="007B2B00" w:rsidP="007B2B00">
      <w:pPr>
        <w:pStyle w:val="B1"/>
      </w:pPr>
      <w:r w:rsidRPr="00B97067">
        <w:t>-</w:t>
      </w:r>
      <w:r w:rsidRPr="00B97067">
        <w:tab/>
        <w:t>The cell is not barred, see clause 5.3.1;</w:t>
      </w:r>
    </w:p>
    <w:p w14:paraId="67B69C7F" w14:textId="77777777" w:rsidR="007B2B00" w:rsidRPr="00B97067" w:rsidRDefault="007B2B00" w:rsidP="007B2B00">
      <w:pPr>
        <w:pStyle w:val="B1"/>
      </w:pPr>
      <w:r w:rsidRPr="00B97067">
        <w:t>-</w:t>
      </w:r>
      <w:r w:rsidRPr="00B97067">
        <w:tab/>
        <w:t>The cell is part of at least one TA that is not part of the list of "Forbidden Tracking Areas</w:t>
      </w:r>
      <w:r w:rsidR="00A55AED" w:rsidRPr="00B97067">
        <w:t xml:space="preserve"> for Roaming</w:t>
      </w:r>
      <w:r w:rsidRPr="00B97067">
        <w:t xml:space="preserve">" </w:t>
      </w:r>
      <w:r w:rsidR="00E8452D" w:rsidRPr="00B97067">
        <w:t>(</w:t>
      </w:r>
      <w:r w:rsidR="00A55AED" w:rsidRPr="00B97067">
        <w:t>TS 22.011 [18]</w:t>
      </w:r>
      <w:r w:rsidR="00E8452D" w:rsidRPr="00B97067">
        <w:t>)</w:t>
      </w:r>
      <w:r w:rsidRPr="00B97067">
        <w:t>, which belongs to a PLMN that fulfils the first bullet above</w:t>
      </w:r>
      <w:r w:rsidR="00670473" w:rsidRPr="00B97067">
        <w:t>.</w:t>
      </w:r>
    </w:p>
    <w:p w14:paraId="639EB4C9" w14:textId="77777777" w:rsidR="00DC76A2" w:rsidRPr="00B97067" w:rsidRDefault="00DC76A2" w:rsidP="00DC76A2">
      <w:r w:rsidRPr="00B97067">
        <w:t>For UE operating in SNPN Access Mode, a cell is considered as suitable if the following conditions are fulfilled:</w:t>
      </w:r>
    </w:p>
    <w:p w14:paraId="5A8A7E80" w14:textId="77777777" w:rsidR="00DC76A2" w:rsidRPr="00B97067" w:rsidRDefault="00DC76A2" w:rsidP="00DC76A2">
      <w:pPr>
        <w:pStyle w:val="B1"/>
      </w:pPr>
      <w:r w:rsidRPr="00B97067">
        <w:t>-</w:t>
      </w:r>
      <w:r w:rsidRPr="00B97067">
        <w:tab/>
        <w:t>The cell is part of either the selected SNPN or the registered SNPN of the UE;</w:t>
      </w:r>
    </w:p>
    <w:p w14:paraId="0E23DB88" w14:textId="77777777" w:rsidR="00DC76A2" w:rsidRPr="00B97067" w:rsidRDefault="00DC76A2" w:rsidP="00DC76A2">
      <w:pPr>
        <w:pStyle w:val="B1"/>
      </w:pPr>
      <w:r w:rsidRPr="00B97067">
        <w:t>-</w:t>
      </w:r>
      <w:r w:rsidRPr="00B97067">
        <w:tab/>
        <w:t>The cell selection criteria are fulfilled, see clause 5.2.3.2;</w:t>
      </w:r>
    </w:p>
    <w:p w14:paraId="10A99A85" w14:textId="77777777" w:rsidR="00DC76A2" w:rsidRPr="00B97067" w:rsidRDefault="00DC76A2" w:rsidP="00DC76A2">
      <w:r w:rsidRPr="00B97067">
        <w:t>According to the latest information provided by NAS:</w:t>
      </w:r>
    </w:p>
    <w:p w14:paraId="559996F0" w14:textId="77777777" w:rsidR="00DC76A2" w:rsidRPr="00B97067" w:rsidRDefault="00DC76A2" w:rsidP="00DC76A2">
      <w:pPr>
        <w:pStyle w:val="B1"/>
      </w:pPr>
      <w:r w:rsidRPr="00B97067">
        <w:t>-</w:t>
      </w:r>
      <w:r w:rsidRPr="00B97067">
        <w:tab/>
        <w:t>The cell is not barred, see clause 5.3.1;</w:t>
      </w:r>
    </w:p>
    <w:p w14:paraId="00405EFE" w14:textId="77777777" w:rsidR="00DC76A2" w:rsidRPr="00B97067" w:rsidRDefault="00DC76A2" w:rsidP="00DC76A2">
      <w:pPr>
        <w:pStyle w:val="B1"/>
      </w:pPr>
      <w:r w:rsidRPr="00B97067">
        <w:t>-</w:t>
      </w:r>
      <w:r w:rsidRPr="00B97067">
        <w:tab/>
        <w:t>The cell is part of at least one TA that is not part of the list of "Forbidden Tracking Areas</w:t>
      </w:r>
      <w:r w:rsidR="009C5237" w:rsidRPr="00B97067">
        <w:t xml:space="preserve"> for Roaming</w:t>
      </w:r>
      <w:r w:rsidRPr="00B97067">
        <w:t>" which belongs to either the selected SNPN or the registered SNPN of the UE.</w:t>
      </w:r>
    </w:p>
    <w:p w14:paraId="4088D5AB" w14:textId="77777777" w:rsidR="007B2B00" w:rsidRPr="00B97067" w:rsidRDefault="007B2B00" w:rsidP="007B2B00">
      <w:pPr>
        <w:rPr>
          <w:b/>
          <w:bCs/>
        </w:rPr>
      </w:pPr>
      <w:r w:rsidRPr="00B97067">
        <w:rPr>
          <w:b/>
          <w:bCs/>
        </w:rPr>
        <w:t>barred cell:</w:t>
      </w:r>
    </w:p>
    <w:p w14:paraId="5C79DF15" w14:textId="77777777" w:rsidR="007B2B00" w:rsidRPr="00B97067" w:rsidRDefault="007B2B00" w:rsidP="007B2B00">
      <w:r w:rsidRPr="00B97067">
        <w:t>A cell is barred if it is so indicated in the system information</w:t>
      </w:r>
      <w:r w:rsidR="00E8452D" w:rsidRPr="00B97067">
        <w:t>, as specified in</w:t>
      </w:r>
      <w:r w:rsidRPr="00B97067">
        <w:t xml:space="preserve"> </w:t>
      </w:r>
      <w:r w:rsidR="00F545B6" w:rsidRPr="00B97067">
        <w:t xml:space="preserve">TS 38.331 </w:t>
      </w:r>
      <w:r w:rsidRPr="00B97067">
        <w:t>[3].</w:t>
      </w:r>
    </w:p>
    <w:p w14:paraId="4A700850" w14:textId="77777777" w:rsidR="007B2B00" w:rsidRPr="00B97067" w:rsidRDefault="007B2B00" w:rsidP="007B2B00">
      <w:pPr>
        <w:rPr>
          <w:b/>
          <w:bCs/>
        </w:rPr>
      </w:pPr>
      <w:r w:rsidRPr="00B97067">
        <w:rPr>
          <w:b/>
          <w:bCs/>
        </w:rPr>
        <w:lastRenderedPageBreak/>
        <w:t>reserved cell:</w:t>
      </w:r>
    </w:p>
    <w:p w14:paraId="46FBBD2E" w14:textId="77777777" w:rsidR="007B2B00" w:rsidRPr="00B97067" w:rsidRDefault="007B2B00" w:rsidP="006C76FB">
      <w:r w:rsidRPr="00B97067">
        <w:t>A cell is reserved if it is so indicated in system information</w:t>
      </w:r>
      <w:r w:rsidR="00E8452D" w:rsidRPr="00B97067">
        <w:t>,</w:t>
      </w:r>
      <w:r w:rsidRPr="00B97067">
        <w:t xml:space="preserve"> </w:t>
      </w:r>
      <w:r w:rsidR="00E8452D" w:rsidRPr="00B97067">
        <w:t xml:space="preserve">as specified in </w:t>
      </w:r>
      <w:r w:rsidR="00F545B6" w:rsidRPr="00B97067">
        <w:t xml:space="preserve">TS 38.331 </w:t>
      </w:r>
      <w:r w:rsidRPr="00B97067">
        <w:t>[3].</w:t>
      </w:r>
    </w:p>
    <w:p w14:paraId="42955891" w14:textId="77777777" w:rsidR="00AE6053" w:rsidRPr="00B97067" w:rsidRDefault="00AE6053" w:rsidP="00AE6053">
      <w:r w:rsidRPr="00B97067">
        <w:t>Following exception to these definitions are applicable for UEs:</w:t>
      </w:r>
    </w:p>
    <w:p w14:paraId="767377C2" w14:textId="77777777" w:rsidR="00AE6053" w:rsidRPr="00B97067" w:rsidRDefault="00AE6053" w:rsidP="00AE6053">
      <w:pPr>
        <w:pStyle w:val="B1"/>
      </w:pPr>
      <w:r w:rsidRPr="00B97067">
        <w:t>-</w:t>
      </w:r>
      <w:r w:rsidRPr="00B97067">
        <w:tab/>
        <w:t>if a UE has an ongoing emergency call, all acceptable cells of that PLMN are treated as suitable for the duration of the emergency call.</w:t>
      </w:r>
    </w:p>
    <w:p w14:paraId="46C63973" w14:textId="77777777" w:rsidR="00F66C18" w:rsidRPr="00B97067" w:rsidRDefault="00F66C18" w:rsidP="00F66C18">
      <w:pPr>
        <w:pStyle w:val="B1"/>
      </w:pPr>
      <w:r w:rsidRPr="00B97067">
        <w:t>-</w:t>
      </w:r>
      <w:r w:rsidRPr="00B97067">
        <w:tab/>
        <w:t xml:space="preserve">camped on a cell that belongs to a </w:t>
      </w:r>
      <w:r w:rsidR="00A55AED" w:rsidRPr="00B97067">
        <w:t xml:space="preserve">tracking </w:t>
      </w:r>
      <w:r w:rsidRPr="00B97067">
        <w:t xml:space="preserve">area that is forbidden for regional provision of service; a cell that belongs to a </w:t>
      </w:r>
      <w:r w:rsidR="00A55AED" w:rsidRPr="00B97067">
        <w:t xml:space="preserve">tracking </w:t>
      </w:r>
      <w:r w:rsidRPr="00B97067">
        <w:t>area that is forbidden for regional provision service (TS 23.122 [9], TS 24.501 [14]) is suitable but provides only limited service.</w:t>
      </w:r>
    </w:p>
    <w:p w14:paraId="3D96C0E0" w14:textId="77777777" w:rsidR="003E70C7" w:rsidRPr="00B97067" w:rsidRDefault="003E70C7" w:rsidP="003E70C7">
      <w:pPr>
        <w:pStyle w:val="B1"/>
      </w:pPr>
      <w:bookmarkStart w:id="89" w:name="_Toc29245191"/>
      <w:r w:rsidRPr="00B97067">
        <w:t>-</w:t>
      </w:r>
      <w:r w:rsidRPr="00B97067">
        <w:tab/>
      </w:r>
      <w:r w:rsidRPr="00B97067">
        <w:rPr>
          <w:lang w:eastAsia="zh-CN"/>
        </w:rPr>
        <w:t xml:space="preserve">if the UE in RRC_IDLE fulfils the conditions to support NR </w:t>
      </w:r>
      <w:proofErr w:type="spellStart"/>
      <w:r w:rsidRPr="00B97067">
        <w:rPr>
          <w:lang w:eastAsia="zh-CN"/>
        </w:rPr>
        <w:t>sidelink</w:t>
      </w:r>
      <w:proofErr w:type="spellEnd"/>
      <w:r w:rsidRPr="00B97067">
        <w:rPr>
          <w:lang w:eastAsia="zh-CN"/>
        </w:rPr>
        <w:t xml:space="preserve"> communication or V2X </w:t>
      </w:r>
      <w:proofErr w:type="spellStart"/>
      <w:r w:rsidRPr="00B97067">
        <w:rPr>
          <w:lang w:eastAsia="zh-CN"/>
        </w:rPr>
        <w:t>sidelink</w:t>
      </w:r>
      <w:proofErr w:type="spellEnd"/>
      <w:r w:rsidRPr="00B97067">
        <w:rPr>
          <w:lang w:eastAsia="zh-CN"/>
        </w:rPr>
        <w:t xml:space="preserve"> communication in limited service state as specified in TS</w:t>
      </w:r>
      <w:r w:rsidRPr="00B97067">
        <w:t>23.</w:t>
      </w:r>
      <w:r w:rsidRPr="00B97067">
        <w:rPr>
          <w:lang w:eastAsia="zh-CN"/>
        </w:rPr>
        <w:t>287</w:t>
      </w:r>
      <w:r w:rsidRPr="00B97067">
        <w:t xml:space="preserve"> [</w:t>
      </w:r>
      <w:r w:rsidRPr="00B97067">
        <w:rPr>
          <w:rFonts w:eastAsia="SimSun"/>
          <w:lang w:eastAsia="zh-CN"/>
        </w:rPr>
        <w:t>16] clause</w:t>
      </w:r>
      <w:r w:rsidRPr="00B97067">
        <w:t xml:space="preserve"> </w:t>
      </w:r>
      <w:r w:rsidRPr="00B97067">
        <w:rPr>
          <w:rFonts w:eastAsia="SimSun"/>
          <w:lang w:eastAsia="zh-CN"/>
        </w:rPr>
        <w:t>5.7</w:t>
      </w:r>
      <w:r w:rsidRPr="00B97067">
        <w:rPr>
          <w:lang w:eastAsia="zh-CN"/>
        </w:rPr>
        <w:t xml:space="preserve">, the UE may perform NR </w:t>
      </w:r>
      <w:proofErr w:type="spellStart"/>
      <w:r w:rsidRPr="00B97067">
        <w:rPr>
          <w:lang w:eastAsia="zh-CN"/>
        </w:rPr>
        <w:t>sidelink</w:t>
      </w:r>
      <w:proofErr w:type="spellEnd"/>
      <w:r w:rsidRPr="00B97067">
        <w:rPr>
          <w:lang w:eastAsia="zh-CN"/>
        </w:rPr>
        <w:t xml:space="preserve"> communication or V2X </w:t>
      </w:r>
      <w:proofErr w:type="spellStart"/>
      <w:r w:rsidRPr="00B97067">
        <w:rPr>
          <w:lang w:eastAsia="zh-CN"/>
        </w:rPr>
        <w:t>sidelink</w:t>
      </w:r>
      <w:proofErr w:type="spellEnd"/>
      <w:r w:rsidRPr="00B97067">
        <w:rPr>
          <w:lang w:eastAsia="zh-CN"/>
        </w:rPr>
        <w:t xml:space="preserve"> communication</w:t>
      </w:r>
      <w:r w:rsidRPr="00B97067">
        <w:t>.</w:t>
      </w:r>
    </w:p>
    <w:p w14:paraId="5B7231E2" w14:textId="77777777" w:rsidR="00DC76A2" w:rsidRPr="00B97067" w:rsidRDefault="00DC76A2" w:rsidP="00DC76A2">
      <w:pPr>
        <w:keepLines/>
        <w:ind w:left="1135" w:hanging="851"/>
        <w:rPr>
          <w:lang w:eastAsia="x-none"/>
        </w:rPr>
      </w:pPr>
      <w:r w:rsidRPr="00B97067">
        <w:rPr>
          <w:lang w:eastAsia="x-none"/>
        </w:rPr>
        <w:t>NOTE:</w:t>
      </w:r>
      <w:r w:rsidRPr="00B97067">
        <w:rPr>
          <w:lang w:eastAsia="x-none"/>
        </w:rPr>
        <w:tab/>
      </w:r>
      <w:r w:rsidRPr="00B97067">
        <w:t>UE is not required to support manual search and selection of PLMN or CAG or SNPN while in RRC CONNECTED state. The UE may use local release of RRC connection to perform manual search if it is not possible to perform the search while RRC connected</w:t>
      </w:r>
      <w:r w:rsidRPr="00B97067">
        <w:rPr>
          <w:lang w:eastAsia="x-none"/>
        </w:rPr>
        <w:t>.</w:t>
      </w:r>
    </w:p>
    <w:p w14:paraId="46F08324" w14:textId="77777777" w:rsidR="006E3ABA" w:rsidRPr="00B97067" w:rsidRDefault="006E3ABA" w:rsidP="006E3ABA">
      <w:pPr>
        <w:pStyle w:val="Heading1"/>
      </w:pPr>
      <w:bookmarkStart w:id="90" w:name="_Toc37298534"/>
      <w:bookmarkStart w:id="91" w:name="_Toc46502296"/>
      <w:bookmarkStart w:id="92" w:name="_Toc52749273"/>
      <w:bookmarkStart w:id="93" w:name="_Toc90590056"/>
      <w:r w:rsidRPr="00B97067">
        <w:t>5</w:t>
      </w:r>
      <w:r w:rsidRPr="00B97067">
        <w:tab/>
        <w:t>Process and procedure descriptions</w:t>
      </w:r>
      <w:bookmarkEnd w:id="89"/>
      <w:bookmarkEnd w:id="90"/>
      <w:bookmarkEnd w:id="91"/>
      <w:bookmarkEnd w:id="92"/>
      <w:bookmarkEnd w:id="93"/>
    </w:p>
    <w:p w14:paraId="13E3E654" w14:textId="77777777" w:rsidR="006E3ABA" w:rsidRPr="00B97067" w:rsidRDefault="006E3ABA" w:rsidP="00AE3AD2">
      <w:pPr>
        <w:pStyle w:val="Heading2"/>
      </w:pPr>
      <w:bookmarkStart w:id="94" w:name="_Toc29245192"/>
      <w:bookmarkStart w:id="95" w:name="_Toc37298535"/>
      <w:bookmarkStart w:id="96" w:name="_Toc46502297"/>
      <w:bookmarkStart w:id="97" w:name="_Toc52749274"/>
      <w:bookmarkStart w:id="98" w:name="_Toc90590057"/>
      <w:bookmarkStart w:id="99" w:name="_Ref434309180"/>
      <w:r w:rsidRPr="00B97067">
        <w:t>5.1</w:t>
      </w:r>
      <w:r w:rsidRPr="00B97067">
        <w:tab/>
        <w:t>PLMN selection</w:t>
      </w:r>
      <w:bookmarkEnd w:id="94"/>
      <w:r w:rsidR="00DC76A2" w:rsidRPr="00B97067">
        <w:t xml:space="preserve"> and SNPN selection</w:t>
      </w:r>
      <w:bookmarkEnd w:id="95"/>
      <w:bookmarkEnd w:id="96"/>
      <w:bookmarkEnd w:id="97"/>
      <w:bookmarkEnd w:id="98"/>
    </w:p>
    <w:p w14:paraId="2907EDB9" w14:textId="77777777" w:rsidR="00A17CEA" w:rsidRPr="00B97067" w:rsidRDefault="00A17CEA" w:rsidP="00A17CEA">
      <w:r w:rsidRPr="00B97067">
        <w:t>In the UE</w:t>
      </w:r>
      <w:r w:rsidR="00DC76A2" w:rsidRPr="00B97067">
        <w:t xml:space="preserve"> not operating in SNPN access mode</w:t>
      </w:r>
      <w:r w:rsidRPr="00B97067">
        <w:t xml:space="preserve">, the AS shall report available PLMNs </w:t>
      </w:r>
      <w:r w:rsidR="00DC76A2" w:rsidRPr="00B97067">
        <w:t xml:space="preserve">and any associated CAG-IDs to the NAS on request from the NAS or autonomously. In the UE operating in SNPN access mode, the AS shall report available SNPNs </w:t>
      </w:r>
      <w:r w:rsidRPr="00B97067">
        <w:t>to the NAS on request from the NAS or autonomously.</w:t>
      </w:r>
    </w:p>
    <w:p w14:paraId="30379771" w14:textId="77777777" w:rsidR="00A17CEA" w:rsidRPr="00B97067" w:rsidRDefault="00A17CEA" w:rsidP="00A17CEA">
      <w:pPr>
        <w:rPr>
          <w:lang w:eastAsia="ko-KR"/>
        </w:rPr>
      </w:pPr>
      <w:r w:rsidRPr="00B97067">
        <w:rPr>
          <w:lang w:eastAsia="ko-KR"/>
        </w:rPr>
        <w:t>During PLMN selection, based on the list of PLMN identities in priority order, t</w:t>
      </w:r>
      <w:r w:rsidRPr="00B97067">
        <w:t>he particular PLMN may be selected either automatically or manually</w:t>
      </w:r>
      <w:r w:rsidRPr="00B9706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B97067">
        <w:t>[</w:t>
      </w:r>
      <w:r w:rsidR="000F2F4F" w:rsidRPr="00B97067">
        <w:t>9</w:t>
      </w:r>
      <w:r w:rsidRPr="00B97067">
        <w:t>]</w:t>
      </w:r>
      <w:r w:rsidRPr="00B97067">
        <w:rPr>
          <w:lang w:eastAsia="ko-KR"/>
        </w:rPr>
        <w:t xml:space="preserve">) is an identifier of the </w:t>
      </w:r>
      <w:r w:rsidRPr="00B97067">
        <w:t xml:space="preserve">selected </w:t>
      </w:r>
      <w:r w:rsidRPr="00B97067">
        <w:rPr>
          <w:lang w:eastAsia="ko-KR"/>
        </w:rPr>
        <w:t>PLMN.</w:t>
      </w:r>
    </w:p>
    <w:p w14:paraId="5FB99D98" w14:textId="77777777" w:rsidR="00DC76A2" w:rsidRPr="00B97067" w:rsidRDefault="00DC76A2" w:rsidP="00DC76A2">
      <w:pPr>
        <w:rPr>
          <w:lang w:eastAsia="ko-KR"/>
        </w:rPr>
      </w:pPr>
      <w:bookmarkStart w:id="100" w:name="_Toc29245193"/>
      <w:bookmarkEnd w:id="99"/>
      <w:r w:rsidRPr="00B9706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B97067" w:rsidRDefault="006E3ABA" w:rsidP="006E3ABA">
      <w:pPr>
        <w:pStyle w:val="Heading3"/>
      </w:pPr>
      <w:bookmarkStart w:id="101" w:name="_Toc37298536"/>
      <w:bookmarkStart w:id="102" w:name="_Toc46502298"/>
      <w:bookmarkStart w:id="103" w:name="_Toc52749275"/>
      <w:bookmarkStart w:id="104" w:name="_Toc90590058"/>
      <w:r w:rsidRPr="00B97067">
        <w:t>5.1.</w:t>
      </w:r>
      <w:r w:rsidR="006B3930" w:rsidRPr="00B97067">
        <w:t>1</w:t>
      </w:r>
      <w:r w:rsidRPr="00B97067">
        <w:tab/>
        <w:t>Support for PLMN selection</w:t>
      </w:r>
      <w:bookmarkEnd w:id="100"/>
      <w:bookmarkEnd w:id="101"/>
      <w:bookmarkEnd w:id="102"/>
      <w:bookmarkEnd w:id="103"/>
      <w:bookmarkEnd w:id="104"/>
    </w:p>
    <w:p w14:paraId="1896D014" w14:textId="77777777" w:rsidR="006E3ABA" w:rsidRPr="00B97067" w:rsidRDefault="006B3930" w:rsidP="006E3ABA">
      <w:pPr>
        <w:pStyle w:val="Heading4"/>
      </w:pPr>
      <w:bookmarkStart w:id="105" w:name="_Toc29245194"/>
      <w:bookmarkStart w:id="106" w:name="_Toc37298537"/>
      <w:bookmarkStart w:id="107" w:name="_Toc46502299"/>
      <w:bookmarkStart w:id="108" w:name="_Toc52749276"/>
      <w:bookmarkStart w:id="109" w:name="_Toc90590059"/>
      <w:r w:rsidRPr="00B97067">
        <w:t>5.1.1</w:t>
      </w:r>
      <w:r w:rsidR="006E3ABA" w:rsidRPr="00B97067">
        <w:t>.1</w:t>
      </w:r>
      <w:r w:rsidR="006E3ABA" w:rsidRPr="00B97067">
        <w:tab/>
        <w:t>General</w:t>
      </w:r>
      <w:bookmarkEnd w:id="105"/>
      <w:bookmarkEnd w:id="106"/>
      <w:bookmarkEnd w:id="107"/>
      <w:bookmarkEnd w:id="108"/>
      <w:bookmarkEnd w:id="109"/>
    </w:p>
    <w:p w14:paraId="6CB93E18" w14:textId="77777777" w:rsidR="000F2F4F" w:rsidRPr="00B97067" w:rsidRDefault="000F2F4F" w:rsidP="00625BC2">
      <w:r w:rsidRPr="00B97067">
        <w:t>On request of the NAS</w:t>
      </w:r>
      <w:r w:rsidR="00625BC2" w:rsidRPr="00B97067">
        <w:t>,</w:t>
      </w:r>
      <w:r w:rsidRPr="00B97067">
        <w:t xml:space="preserve"> the AS shall perform a search for available PLMNs and report them to NAS.</w:t>
      </w:r>
    </w:p>
    <w:p w14:paraId="19900CB7" w14:textId="77777777" w:rsidR="006E3ABA" w:rsidRPr="00B97067" w:rsidRDefault="006B3930" w:rsidP="006E3ABA">
      <w:pPr>
        <w:pStyle w:val="Heading4"/>
      </w:pPr>
      <w:bookmarkStart w:id="110" w:name="_Toc29245195"/>
      <w:bookmarkStart w:id="111" w:name="_Toc37298538"/>
      <w:bookmarkStart w:id="112" w:name="_Toc46502300"/>
      <w:bookmarkStart w:id="113" w:name="_Toc52749277"/>
      <w:bookmarkStart w:id="114" w:name="_Toc90590060"/>
      <w:r w:rsidRPr="00B97067">
        <w:t>5.1.1</w:t>
      </w:r>
      <w:r w:rsidR="00AF47E0" w:rsidRPr="00B97067">
        <w:t>.2</w:t>
      </w:r>
      <w:r w:rsidR="00AF47E0" w:rsidRPr="00B97067">
        <w:tab/>
      </w:r>
      <w:r w:rsidR="000F4808" w:rsidRPr="00B97067">
        <w:t>NR</w:t>
      </w:r>
      <w:r w:rsidR="006E3ABA" w:rsidRPr="00B97067">
        <w:t xml:space="preserve"> </w:t>
      </w:r>
      <w:r w:rsidR="00D40E2E" w:rsidRPr="00B97067">
        <w:t>case</w:t>
      </w:r>
      <w:bookmarkEnd w:id="110"/>
      <w:bookmarkEnd w:id="111"/>
      <w:bookmarkEnd w:id="112"/>
      <w:bookmarkEnd w:id="113"/>
      <w:bookmarkEnd w:id="114"/>
    </w:p>
    <w:p w14:paraId="464494D5" w14:textId="77777777" w:rsidR="000F2F4F" w:rsidRPr="00B97067" w:rsidRDefault="000F2F4F" w:rsidP="000F2F4F">
      <w:pPr>
        <w:rPr>
          <w:snapToGrid w:val="0"/>
        </w:rPr>
      </w:pPr>
      <w:r w:rsidRPr="00B97067">
        <w:t xml:space="preserve">The UE shall scan all RF channels in the </w:t>
      </w:r>
      <w:r w:rsidR="00B6597B" w:rsidRPr="00B97067">
        <w:t>NR</w:t>
      </w:r>
      <w:r w:rsidRPr="00B97067">
        <w:t xml:space="preserve"> bands according to its capabilities to find available PLMNs</w:t>
      </w:r>
      <w:r w:rsidR="00DC76A2" w:rsidRPr="00B97067">
        <w:t xml:space="preserve"> and available CAGs</w:t>
      </w:r>
      <w:r w:rsidRPr="00B97067">
        <w:t xml:space="preserve">. On each carrier, the UE shall search for </w:t>
      </w:r>
      <w:r w:rsidRPr="00B97067">
        <w:rPr>
          <w:snapToGrid w:val="0"/>
        </w:rPr>
        <w:t>the strongest cell and read its system information, in order to find out which PLMN(s) the cell belongs to</w:t>
      </w:r>
      <w:r w:rsidR="00DC76A2" w:rsidRPr="00B97067">
        <w:rPr>
          <w:snapToGrid w:val="0"/>
        </w:rPr>
        <w:t xml:space="preserve"> and any associated CAG(s)</w:t>
      </w:r>
      <w:r w:rsidRPr="00B97067">
        <w:t>.</w:t>
      </w:r>
      <w:r w:rsidRPr="00B97067">
        <w:rPr>
          <w:snapToGrid w:val="0"/>
        </w:rPr>
        <w:t xml:space="preserve"> </w:t>
      </w:r>
      <w:r w:rsidR="00E7759C" w:rsidRPr="00B97067">
        <w:rPr>
          <w:snapToGrid w:val="0"/>
        </w:rPr>
        <w:t xml:space="preserve">For operation with shared spectrum channel access, the UE may also read the system information of multiple strongest cell(s). </w:t>
      </w:r>
      <w:r w:rsidRPr="00B97067">
        <w:rPr>
          <w:snapToGrid w:val="0"/>
        </w:rPr>
        <w:t>If the UE can read one or several PLMN identities in the strongest cell</w:t>
      </w:r>
      <w:r w:rsidR="00E7759C" w:rsidRPr="00B97067">
        <w:rPr>
          <w:snapToGrid w:val="0"/>
        </w:rPr>
        <w:t xml:space="preserve"> or the multiple strongest cell(s) in case of operation with shared spectrum channel access</w:t>
      </w:r>
      <w:r w:rsidRPr="00B97067">
        <w:rPr>
          <w:snapToGrid w:val="0"/>
        </w:rPr>
        <w:t>, each found PLMN (see the PLMN reading</w:t>
      </w:r>
      <w:r w:rsidRPr="00B97067">
        <w:t xml:space="preserve"> in </w:t>
      </w:r>
      <w:r w:rsidR="00F545B6" w:rsidRPr="00B97067">
        <w:t xml:space="preserve">TS 38.331 </w:t>
      </w:r>
      <w:r w:rsidRPr="00B97067">
        <w:rPr>
          <w:snapToGrid w:val="0"/>
        </w:rPr>
        <w:t>[3]) shall be reported to the NAS as a high quality PLMN (but without the RSRP value)</w:t>
      </w:r>
      <w:r w:rsidR="00DC76A2" w:rsidRPr="00B97067">
        <w:rPr>
          <w:snapToGrid w:val="0"/>
        </w:rPr>
        <w:t xml:space="preserve"> and any associated CAG-ID,</w:t>
      </w:r>
      <w:r w:rsidRPr="00B97067">
        <w:rPr>
          <w:snapToGrid w:val="0"/>
        </w:rPr>
        <w:t xml:space="preserve"> provided that the following </w:t>
      </w:r>
      <w:r w:rsidR="0070016D" w:rsidRPr="00B97067">
        <w:rPr>
          <w:snapToGrid w:val="0"/>
        </w:rPr>
        <w:t>high-quality</w:t>
      </w:r>
      <w:r w:rsidRPr="00B97067">
        <w:rPr>
          <w:snapToGrid w:val="0"/>
        </w:rPr>
        <w:t xml:space="preserve"> criterion is fulfilled:</w:t>
      </w:r>
    </w:p>
    <w:p w14:paraId="500E8CBD" w14:textId="77777777" w:rsidR="00244EA8" w:rsidRPr="00B97067" w:rsidRDefault="00244EA8" w:rsidP="00244EA8">
      <w:pPr>
        <w:pStyle w:val="B1"/>
        <w:rPr>
          <w:snapToGrid w:val="0"/>
        </w:rPr>
      </w:pPr>
      <w:r w:rsidRPr="00B97067">
        <w:rPr>
          <w:snapToGrid w:val="0"/>
        </w:rPr>
        <w:t>1.</w:t>
      </w:r>
      <w:r w:rsidRPr="00B97067">
        <w:rPr>
          <w:snapToGrid w:val="0"/>
        </w:rPr>
        <w:tab/>
        <w:t>For a</w:t>
      </w:r>
      <w:r w:rsidR="00AE6053" w:rsidRPr="00B97067">
        <w:rPr>
          <w:snapToGrid w:val="0"/>
        </w:rPr>
        <w:t>n</w:t>
      </w:r>
      <w:r w:rsidRPr="00B97067">
        <w:rPr>
          <w:snapToGrid w:val="0"/>
        </w:rPr>
        <w:t xml:space="preserve"> NR cell, the measured RSRP value shall be greater than or equal to -110 dBm.</w:t>
      </w:r>
    </w:p>
    <w:p w14:paraId="593A14F0" w14:textId="77777777" w:rsidR="000F2F4F" w:rsidRPr="00B97067" w:rsidRDefault="000F2F4F" w:rsidP="00670473">
      <w:pPr>
        <w:rPr>
          <w:i/>
        </w:rPr>
      </w:pPr>
      <w:r w:rsidRPr="00B97067">
        <w:rPr>
          <w:snapToGrid w:val="0"/>
        </w:rPr>
        <w:lastRenderedPageBreak/>
        <w:t xml:space="preserve">Found PLMNs that do not satisfy the </w:t>
      </w:r>
      <w:r w:rsidR="0070016D" w:rsidRPr="00B97067">
        <w:rPr>
          <w:snapToGrid w:val="0"/>
        </w:rPr>
        <w:t>high-quality</w:t>
      </w:r>
      <w:r w:rsidRPr="00B97067">
        <w:rPr>
          <w:snapToGrid w:val="0"/>
        </w:rPr>
        <w:t xml:space="preserve"> criterion but for which the UE has been able to read the PLMN identities are reported to the NAS together with the</w:t>
      </w:r>
      <w:r w:rsidR="0070016D" w:rsidRPr="00B97067">
        <w:rPr>
          <w:snapToGrid w:val="0"/>
        </w:rPr>
        <w:t>ir</w:t>
      </w:r>
      <w:r w:rsidRPr="00B97067">
        <w:rPr>
          <w:snapToGrid w:val="0"/>
        </w:rPr>
        <w:t xml:space="preserve"> </w:t>
      </w:r>
      <w:r w:rsidR="0070016D" w:rsidRPr="00B97067">
        <w:rPr>
          <w:snapToGrid w:val="0"/>
        </w:rPr>
        <w:t xml:space="preserve">corresponding </w:t>
      </w:r>
      <w:r w:rsidRPr="00B97067">
        <w:rPr>
          <w:snapToGrid w:val="0"/>
        </w:rPr>
        <w:t>RSRP value</w:t>
      </w:r>
      <w:r w:rsidR="0070016D" w:rsidRPr="00B97067">
        <w:rPr>
          <w:snapToGrid w:val="0"/>
        </w:rPr>
        <w:t>s</w:t>
      </w:r>
      <w:r w:rsidR="00DC76A2" w:rsidRPr="00B97067">
        <w:rPr>
          <w:snapToGrid w:val="0"/>
        </w:rPr>
        <w:t xml:space="preserve"> and any associated CAG-ID</w:t>
      </w:r>
      <w:r w:rsidRPr="00B97067">
        <w:rPr>
          <w:snapToGrid w:val="0"/>
        </w:rPr>
        <w:t>. The quality measure reported by the UE to NAS shall be the same for each PLMN found in one cell.</w:t>
      </w:r>
    </w:p>
    <w:p w14:paraId="244212B5" w14:textId="77777777" w:rsidR="000F2F4F" w:rsidRPr="00B97067" w:rsidRDefault="000F2F4F" w:rsidP="000F2F4F">
      <w:r w:rsidRPr="00B97067">
        <w:rPr>
          <w:snapToGrid w:val="0"/>
        </w:rPr>
        <w:t xml:space="preserve">The search for PLMNs may be stopped on request </w:t>
      </w:r>
      <w:r w:rsidR="0070016D" w:rsidRPr="00B97067">
        <w:rPr>
          <w:snapToGrid w:val="0"/>
        </w:rPr>
        <w:t>from</w:t>
      </w:r>
      <w:r w:rsidRPr="00B97067">
        <w:rPr>
          <w:snapToGrid w:val="0"/>
        </w:rPr>
        <w:t xml:space="preserve"> the NAS. The UE may optimise PLMN search by using </w:t>
      </w:r>
      <w:r w:rsidRPr="00B97067">
        <w:t>stored information e.g. frequencies and optionally also information on cell parameters from previously received measurement control information elements</w:t>
      </w:r>
      <w:r w:rsidRPr="00B97067">
        <w:rPr>
          <w:snapToGrid w:val="0"/>
        </w:rPr>
        <w:t>.</w:t>
      </w:r>
    </w:p>
    <w:p w14:paraId="15D4633A" w14:textId="77777777" w:rsidR="001D253B" w:rsidRPr="00B97067" w:rsidRDefault="000F2F4F" w:rsidP="000F2F4F">
      <w:r w:rsidRPr="00B97067">
        <w:t>Once the UE has selected a PLMN, the cell selection procedure shall be performed in order to select a suitable cell of that PLMN to camp on.</w:t>
      </w:r>
    </w:p>
    <w:p w14:paraId="0FEF67C3" w14:textId="77777777" w:rsidR="00DC76A2" w:rsidRPr="00B97067" w:rsidRDefault="00DC76A2" w:rsidP="00DC76A2">
      <w:pPr>
        <w:rPr>
          <w:rFonts w:eastAsia="Malgun Gothic"/>
        </w:rPr>
      </w:pPr>
      <w:bookmarkStart w:id="115" w:name="_Toc29245196"/>
      <w:r w:rsidRPr="00B97067">
        <w:t xml:space="preserve">To support manual CAG selection, the UE shall upon request by NAS report available </w:t>
      </w:r>
      <w:r w:rsidR="002C272A" w:rsidRPr="00B97067">
        <w:t>CAG-ID</w:t>
      </w:r>
      <w:r w:rsidRPr="00B97067">
        <w:t xml:space="preserve">(s) together with their </w:t>
      </w:r>
      <w:r w:rsidR="00B31F53" w:rsidRPr="00B97067">
        <w:t xml:space="preserve">manual CAG selection allowed indicator (if broadcast), </w:t>
      </w:r>
      <w:r w:rsidRPr="00B97067">
        <w:t>HRNN (if broadcast) and PLMN(s) to the NAS. If NAS has selected a CAG and provided this selection to AS, the UE shall search for an acceptable or suitable cell belonging to the selected CAG to camp on.</w:t>
      </w:r>
    </w:p>
    <w:p w14:paraId="6E6C6673" w14:textId="77777777" w:rsidR="00B94C8A" w:rsidRPr="00B97067" w:rsidRDefault="006B3930" w:rsidP="00B94C8A">
      <w:pPr>
        <w:pStyle w:val="Heading4"/>
      </w:pPr>
      <w:bookmarkStart w:id="116" w:name="_Toc37298539"/>
      <w:bookmarkStart w:id="117" w:name="_Toc46502301"/>
      <w:bookmarkStart w:id="118" w:name="_Toc52749278"/>
      <w:bookmarkStart w:id="119" w:name="_Toc90590061"/>
      <w:r w:rsidRPr="00B97067">
        <w:t>5.1.1</w:t>
      </w:r>
      <w:r w:rsidR="00B94C8A" w:rsidRPr="00B97067">
        <w:t>.3</w:t>
      </w:r>
      <w:r w:rsidR="00B94C8A" w:rsidRPr="00B97067">
        <w:tab/>
        <w:t>E-UTRA case</w:t>
      </w:r>
      <w:bookmarkEnd w:id="115"/>
      <w:bookmarkEnd w:id="116"/>
      <w:bookmarkEnd w:id="117"/>
      <w:bookmarkEnd w:id="118"/>
      <w:bookmarkEnd w:id="119"/>
    </w:p>
    <w:p w14:paraId="4FA335F9" w14:textId="77777777" w:rsidR="00B94C8A" w:rsidRPr="00B97067" w:rsidRDefault="00B94C8A" w:rsidP="006E3ABA">
      <w:r w:rsidRPr="00B97067">
        <w:t xml:space="preserve">Support for PLMN selection in E-UTRA is described in </w:t>
      </w:r>
      <w:r w:rsidR="00F545B6" w:rsidRPr="00B97067">
        <w:t xml:space="preserve">TS 36.304 </w:t>
      </w:r>
      <w:r w:rsidRPr="00B97067">
        <w:t>[</w:t>
      </w:r>
      <w:r w:rsidR="00B65E7C" w:rsidRPr="00B97067">
        <w:t>7</w:t>
      </w:r>
      <w:r w:rsidRPr="00B97067">
        <w:t>].</w:t>
      </w:r>
    </w:p>
    <w:p w14:paraId="435A7663" w14:textId="77777777" w:rsidR="00DC76A2" w:rsidRPr="00B97067" w:rsidRDefault="00DC76A2" w:rsidP="00DC76A2">
      <w:pPr>
        <w:pStyle w:val="Heading3"/>
      </w:pPr>
      <w:bookmarkStart w:id="120" w:name="_Toc37298540"/>
      <w:bookmarkStart w:id="121" w:name="_Toc46502302"/>
      <w:bookmarkStart w:id="122" w:name="_Toc52749279"/>
      <w:bookmarkStart w:id="123" w:name="_Toc90590062"/>
      <w:bookmarkStart w:id="124" w:name="_Toc29245197"/>
      <w:r w:rsidRPr="00B97067">
        <w:t>5.1.2</w:t>
      </w:r>
      <w:r w:rsidRPr="00B97067">
        <w:tab/>
        <w:t>Support for SNPN selection</w:t>
      </w:r>
      <w:bookmarkEnd w:id="120"/>
      <w:bookmarkEnd w:id="121"/>
      <w:bookmarkEnd w:id="122"/>
      <w:bookmarkEnd w:id="123"/>
    </w:p>
    <w:p w14:paraId="007C8125" w14:textId="77777777" w:rsidR="00DC76A2" w:rsidRPr="00B97067" w:rsidRDefault="00DC76A2" w:rsidP="00DC76A2">
      <w:pPr>
        <w:pStyle w:val="Heading4"/>
      </w:pPr>
      <w:bookmarkStart w:id="125" w:name="_Toc37298541"/>
      <w:bookmarkStart w:id="126" w:name="_Toc46502303"/>
      <w:bookmarkStart w:id="127" w:name="_Toc52749280"/>
      <w:bookmarkStart w:id="128" w:name="_Toc90590063"/>
      <w:r w:rsidRPr="00B97067">
        <w:t>5.1.2.1</w:t>
      </w:r>
      <w:r w:rsidRPr="00B97067">
        <w:tab/>
        <w:t>General</w:t>
      </w:r>
      <w:bookmarkEnd w:id="125"/>
      <w:bookmarkEnd w:id="126"/>
      <w:bookmarkEnd w:id="127"/>
      <w:bookmarkEnd w:id="128"/>
    </w:p>
    <w:p w14:paraId="43731F5D" w14:textId="77777777" w:rsidR="00DC76A2" w:rsidRPr="00B97067" w:rsidRDefault="00DC76A2" w:rsidP="00DC76A2">
      <w:r w:rsidRPr="00B97067">
        <w:t>On request of the NAS, the AS shall perform a search for available SNPNs on only NR cells and report them to NAS.</w:t>
      </w:r>
    </w:p>
    <w:p w14:paraId="32871219" w14:textId="77777777" w:rsidR="00DC76A2" w:rsidRPr="00B97067" w:rsidRDefault="00DC76A2" w:rsidP="00DC76A2">
      <w:pPr>
        <w:pStyle w:val="Heading4"/>
      </w:pPr>
      <w:bookmarkStart w:id="129" w:name="_Toc37298542"/>
      <w:bookmarkStart w:id="130" w:name="_Toc46502304"/>
      <w:bookmarkStart w:id="131" w:name="_Toc52749281"/>
      <w:bookmarkStart w:id="132" w:name="_Toc90590064"/>
      <w:r w:rsidRPr="00B97067">
        <w:t>5.1.2.2</w:t>
      </w:r>
      <w:r w:rsidRPr="00B97067">
        <w:tab/>
        <w:t>NR case</w:t>
      </w:r>
      <w:bookmarkEnd w:id="129"/>
      <w:bookmarkEnd w:id="130"/>
      <w:bookmarkEnd w:id="131"/>
      <w:bookmarkEnd w:id="132"/>
    </w:p>
    <w:p w14:paraId="02CE09D3" w14:textId="77777777" w:rsidR="00DC76A2" w:rsidRPr="00B97067" w:rsidRDefault="00DC76A2" w:rsidP="00DC76A2">
      <w:r w:rsidRPr="00B97067">
        <w:t xml:space="preserve">The UE shall scan all RF channels in the NR bands according to its capabilities to find available SNPNs. On each carrier, the UE shall search for </w:t>
      </w:r>
      <w:r w:rsidRPr="00B97067">
        <w:rPr>
          <w:snapToGrid w:val="0"/>
        </w:rPr>
        <w:t>the strongest cell and read its system information, in order to find out which SNPN(s) the cell belongs to</w:t>
      </w:r>
      <w:r w:rsidRPr="00B97067">
        <w:t>.</w:t>
      </w:r>
      <w:r w:rsidRPr="00B97067">
        <w:rPr>
          <w:snapToGrid w:val="0"/>
        </w:rPr>
        <w:t xml:space="preserve"> </w:t>
      </w:r>
      <w:r w:rsidR="00B31F53" w:rsidRPr="00B97067">
        <w:rPr>
          <w:snapToGrid w:val="0"/>
        </w:rPr>
        <w:t xml:space="preserve">For operation with shared spectrum channel access, the UE may also read the system information of multiple strongest cell(s). </w:t>
      </w:r>
      <w:r w:rsidRPr="00B97067">
        <w:rPr>
          <w:snapToGrid w:val="0"/>
        </w:rPr>
        <w:t>If the UE can read one or several SNPN identities in the strongest cell, each found SNPN (see the SNPN reading</w:t>
      </w:r>
      <w:r w:rsidRPr="00B97067">
        <w:t xml:space="preserve"> in TS 38.331 </w:t>
      </w:r>
      <w:r w:rsidRPr="00B97067">
        <w:rPr>
          <w:snapToGrid w:val="0"/>
        </w:rPr>
        <w:t xml:space="preserve">[3]) shall be reported to the NAS. For manual selection, </w:t>
      </w:r>
      <w:r w:rsidRPr="00B97067">
        <w:t>UE shall upon request by NAS report available SNPN identifiers together with their HRNN (if broadcast) to the NAS and the search for available SNPNs may be stopped on request of the NAS.</w:t>
      </w:r>
    </w:p>
    <w:p w14:paraId="355B94BB" w14:textId="77777777" w:rsidR="00DC76A2" w:rsidRPr="00B97067" w:rsidRDefault="00DC76A2" w:rsidP="00DC76A2">
      <w:r w:rsidRPr="00B97067">
        <w:rPr>
          <w:snapToGrid w:val="0"/>
        </w:rPr>
        <w:t xml:space="preserve">The search for SNPNs may be stopped on request from the NAS. The UE may optimise SNPN search by using </w:t>
      </w:r>
      <w:r w:rsidRPr="00B97067">
        <w:t>stored information e.g. frequencies and optionally also information on cell parameters from previously received measurement control information elements</w:t>
      </w:r>
      <w:r w:rsidRPr="00B97067">
        <w:rPr>
          <w:snapToGrid w:val="0"/>
        </w:rPr>
        <w:t>.</w:t>
      </w:r>
    </w:p>
    <w:p w14:paraId="1565A2CE" w14:textId="77777777" w:rsidR="00DC76A2" w:rsidRPr="00B97067" w:rsidRDefault="00DC76A2" w:rsidP="00DC76A2">
      <w:pPr>
        <w:pStyle w:val="EW"/>
        <w:ind w:left="0" w:firstLine="0"/>
      </w:pPr>
      <w:r w:rsidRPr="00B97067">
        <w:t>Once the UE has selected a SNPN, the cell selection procedure shall be performed in order to select a suitable cell of that SNPN to camp on.</w:t>
      </w:r>
    </w:p>
    <w:p w14:paraId="77236D48" w14:textId="77777777" w:rsidR="006E3ABA" w:rsidRPr="00B97067" w:rsidRDefault="006E3ABA" w:rsidP="006E3ABA">
      <w:pPr>
        <w:pStyle w:val="Heading2"/>
      </w:pPr>
      <w:bookmarkStart w:id="133" w:name="_Toc37298543"/>
      <w:bookmarkStart w:id="134" w:name="_Toc46502305"/>
      <w:bookmarkStart w:id="135" w:name="_Toc52749282"/>
      <w:bookmarkStart w:id="136" w:name="_Toc90590065"/>
      <w:r w:rsidRPr="00B97067">
        <w:t>5.2</w:t>
      </w:r>
      <w:r w:rsidRPr="00B97067">
        <w:tab/>
        <w:t>Cell selection and reselection</w:t>
      </w:r>
      <w:bookmarkEnd w:id="124"/>
      <w:bookmarkEnd w:id="133"/>
      <w:bookmarkEnd w:id="134"/>
      <w:bookmarkEnd w:id="135"/>
      <w:bookmarkEnd w:id="136"/>
    </w:p>
    <w:p w14:paraId="2524690E" w14:textId="77777777" w:rsidR="006E3ABA" w:rsidRPr="00B97067" w:rsidRDefault="006E3ABA" w:rsidP="006E3ABA">
      <w:pPr>
        <w:pStyle w:val="Heading3"/>
      </w:pPr>
      <w:bookmarkStart w:id="137" w:name="_Toc29245198"/>
      <w:bookmarkStart w:id="138" w:name="_Toc37298544"/>
      <w:bookmarkStart w:id="139" w:name="_Toc46502306"/>
      <w:bookmarkStart w:id="140" w:name="_Toc52749283"/>
      <w:bookmarkStart w:id="141" w:name="_Toc90590066"/>
      <w:r w:rsidRPr="00B97067">
        <w:t>5.2.1</w:t>
      </w:r>
      <w:r w:rsidRPr="00B97067">
        <w:tab/>
        <w:t>Introduction</w:t>
      </w:r>
      <w:bookmarkEnd w:id="137"/>
      <w:bookmarkEnd w:id="138"/>
      <w:bookmarkEnd w:id="139"/>
      <w:bookmarkEnd w:id="140"/>
      <w:bookmarkEnd w:id="141"/>
    </w:p>
    <w:p w14:paraId="00DF0858" w14:textId="77777777" w:rsidR="00C44B42" w:rsidRPr="00B97067" w:rsidRDefault="00C44B42" w:rsidP="00C44B42">
      <w:r w:rsidRPr="00B97067">
        <w:t xml:space="preserve">UE shall perform measurements for cell selection and reselection purposes as specified in </w:t>
      </w:r>
      <w:r w:rsidR="00F545B6" w:rsidRPr="00B97067">
        <w:t xml:space="preserve">TS 38.133 </w:t>
      </w:r>
      <w:r w:rsidRPr="00B97067">
        <w:t>[8].</w:t>
      </w:r>
    </w:p>
    <w:p w14:paraId="074FCBAC" w14:textId="77777777" w:rsidR="00942A48" w:rsidRPr="00B97067" w:rsidRDefault="00942A48" w:rsidP="00C44B42">
      <w:r w:rsidRPr="00B97067">
        <w:t xml:space="preserve">When evaluating </w:t>
      </w:r>
      <w:proofErr w:type="spellStart"/>
      <w:r w:rsidRPr="00B97067">
        <w:t>Srxlev</w:t>
      </w:r>
      <w:proofErr w:type="spellEnd"/>
      <w:r w:rsidRPr="00B97067">
        <w:t xml:space="preserve"> and </w:t>
      </w:r>
      <w:proofErr w:type="spellStart"/>
      <w:r w:rsidRPr="00B97067">
        <w:t>Squal</w:t>
      </w:r>
      <w:proofErr w:type="spellEnd"/>
      <w:r w:rsidRPr="00B97067">
        <w:t xml:space="preserve"> of non-serving cells for reselection evaluation purposes, the UE shall use parameters provided by the serving cell and for the final check on cell selection criterion</w:t>
      </w:r>
      <w:r w:rsidR="00E8452D" w:rsidRPr="00B97067">
        <w:t>,</w:t>
      </w:r>
      <w:r w:rsidRPr="00B97067">
        <w:t xml:space="preserve"> the UE shall use parameters provided by the target cell for cell reselection.</w:t>
      </w:r>
    </w:p>
    <w:p w14:paraId="1B4545B4" w14:textId="77777777" w:rsidR="00C44B42" w:rsidRPr="00B97067" w:rsidRDefault="00C44B42" w:rsidP="00C44B42">
      <w:r w:rsidRPr="00B9706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B97067">
        <w:t>RRC_IDLE</w:t>
      </w:r>
      <w:r w:rsidR="008E4174" w:rsidRPr="00B97067">
        <w:t xml:space="preserve"> or RRC_INACTIVE</w:t>
      </w:r>
      <w:r w:rsidR="0045119A" w:rsidRPr="00B97067">
        <w:t xml:space="preserve"> state</w:t>
      </w:r>
      <w:r w:rsidRPr="00B97067">
        <w:t xml:space="preserve"> measurements and cell selection criteria.</w:t>
      </w:r>
    </w:p>
    <w:p w14:paraId="4B8FBC8E" w14:textId="77777777" w:rsidR="00C44B42" w:rsidRPr="00B97067" w:rsidRDefault="00C44B42" w:rsidP="00C44B42">
      <w:r w:rsidRPr="00B97067">
        <w:t xml:space="preserve">In order to </w:t>
      </w:r>
      <w:r w:rsidR="000103A3" w:rsidRPr="00B97067">
        <w:t>expedite</w:t>
      </w:r>
      <w:r w:rsidRPr="00B97067">
        <w:t xml:space="preserve"> the cell selection process, stored information for several RATs</w:t>
      </w:r>
      <w:r w:rsidR="008E4174" w:rsidRPr="00B97067">
        <w:t xml:space="preserve">, if available, may be used by </w:t>
      </w:r>
      <w:r w:rsidRPr="00B97067">
        <w:t>the UE.</w:t>
      </w:r>
    </w:p>
    <w:p w14:paraId="64417195" w14:textId="77777777" w:rsidR="00C44B42" w:rsidRPr="00B97067" w:rsidRDefault="00C44B42" w:rsidP="00C44B42">
      <w:r w:rsidRPr="00B97067">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B97067">
        <w:t xml:space="preserve">TS 38.133 </w:t>
      </w:r>
      <w:r w:rsidRPr="00B97067">
        <w:t>[</w:t>
      </w:r>
      <w:r w:rsidR="00A85FC5" w:rsidRPr="00B97067">
        <w:t>8</w:t>
      </w:r>
      <w:r w:rsidRPr="00B97067">
        <w:t>].</w:t>
      </w:r>
    </w:p>
    <w:p w14:paraId="3DAF4921" w14:textId="77777777" w:rsidR="00C44B42" w:rsidRPr="00B97067" w:rsidRDefault="00C44B42" w:rsidP="00C44B42">
      <w:r w:rsidRPr="00B97067">
        <w:t>The NAS is informed if the cell selection and reselection result in changes in the received system information relevant for NAS.</w:t>
      </w:r>
    </w:p>
    <w:p w14:paraId="08955554" w14:textId="77777777" w:rsidR="00C44B42" w:rsidRPr="00B97067" w:rsidRDefault="00C44B42" w:rsidP="00C44B42">
      <w:r w:rsidRPr="00B97067">
        <w:t xml:space="preserve">For normal service, the UE shall camp on a suitable cell, </w:t>
      </w:r>
      <w:r w:rsidR="008E4174" w:rsidRPr="00B97067">
        <w:t>monitor</w:t>
      </w:r>
      <w:r w:rsidRPr="00B97067">
        <w:t xml:space="preserve"> control channel(s) </w:t>
      </w:r>
      <w:r w:rsidR="008E4174" w:rsidRPr="00B97067">
        <w:t xml:space="preserve">of that cell </w:t>
      </w:r>
      <w:r w:rsidRPr="00B97067">
        <w:t>so that the UE can:</w:t>
      </w:r>
    </w:p>
    <w:p w14:paraId="63F71EED" w14:textId="77777777" w:rsidR="00C44B42" w:rsidRPr="00B97067" w:rsidRDefault="00C44B42" w:rsidP="00C44B42">
      <w:pPr>
        <w:pStyle w:val="B1"/>
      </w:pPr>
      <w:r w:rsidRPr="00B97067">
        <w:t>-</w:t>
      </w:r>
      <w:r w:rsidRPr="00B97067">
        <w:tab/>
      </w:r>
      <w:r w:rsidR="008E4174" w:rsidRPr="00B97067">
        <w:t>r</w:t>
      </w:r>
      <w:r w:rsidRPr="00B97067">
        <w:t>eceive system information from the PLMN</w:t>
      </w:r>
      <w:r w:rsidR="00DC76A2" w:rsidRPr="00B97067">
        <w:t xml:space="preserve"> or SNPN</w:t>
      </w:r>
      <w:r w:rsidRPr="00B97067">
        <w:t>; and</w:t>
      </w:r>
    </w:p>
    <w:p w14:paraId="1A6A58C5" w14:textId="77777777" w:rsidR="00C44B42" w:rsidRPr="00B97067" w:rsidRDefault="00C44B42" w:rsidP="00C44B42">
      <w:pPr>
        <w:pStyle w:val="B2"/>
      </w:pPr>
      <w:r w:rsidRPr="00B97067">
        <w:t>-</w:t>
      </w:r>
      <w:r w:rsidRPr="00B97067">
        <w:tab/>
        <w:t>receive registration area information from the PLMN</w:t>
      </w:r>
      <w:r w:rsidR="00DC76A2" w:rsidRPr="00B97067">
        <w:t xml:space="preserve"> or SNPN</w:t>
      </w:r>
      <w:r w:rsidRPr="00B97067">
        <w:t>, e.g., tracking area information; and</w:t>
      </w:r>
    </w:p>
    <w:p w14:paraId="7CDC3BE7" w14:textId="77777777" w:rsidR="00C44B42" w:rsidRPr="00B97067" w:rsidRDefault="00C44B42" w:rsidP="00C44B42">
      <w:pPr>
        <w:pStyle w:val="B2"/>
      </w:pPr>
      <w:r w:rsidRPr="00B97067">
        <w:t>-</w:t>
      </w:r>
      <w:r w:rsidRPr="00B97067">
        <w:tab/>
        <w:t>receive other AS and NAS Information; and</w:t>
      </w:r>
    </w:p>
    <w:p w14:paraId="27F311EB" w14:textId="77777777" w:rsidR="00C44B42" w:rsidRPr="00B97067" w:rsidRDefault="00C44B42" w:rsidP="00C44B42">
      <w:pPr>
        <w:pStyle w:val="B1"/>
      </w:pPr>
      <w:r w:rsidRPr="00B97067">
        <w:t>-</w:t>
      </w:r>
      <w:r w:rsidRPr="00B97067">
        <w:tab/>
        <w:t>if registered:</w:t>
      </w:r>
    </w:p>
    <w:p w14:paraId="330327BC" w14:textId="77777777" w:rsidR="00C44B42" w:rsidRPr="00B97067" w:rsidRDefault="00C44B42" w:rsidP="00C44B42">
      <w:pPr>
        <w:pStyle w:val="B2"/>
      </w:pPr>
      <w:r w:rsidRPr="00B97067">
        <w:t>-</w:t>
      </w:r>
      <w:r w:rsidRPr="00B97067">
        <w:tab/>
        <w:t>receive paging and notification messages from the PLMN</w:t>
      </w:r>
      <w:r w:rsidR="00DC76A2" w:rsidRPr="00B97067">
        <w:t xml:space="preserve"> or SNPN</w:t>
      </w:r>
      <w:r w:rsidRPr="00B97067">
        <w:t>; and</w:t>
      </w:r>
    </w:p>
    <w:p w14:paraId="1B181617" w14:textId="77777777" w:rsidR="00C44B42" w:rsidRPr="00B97067" w:rsidRDefault="00C44B42" w:rsidP="00C44B42">
      <w:pPr>
        <w:pStyle w:val="B2"/>
      </w:pPr>
      <w:r w:rsidRPr="00B97067">
        <w:t>-</w:t>
      </w:r>
      <w:r w:rsidRPr="00B97067">
        <w:tab/>
        <w:t xml:space="preserve">initiate transfer to </w:t>
      </w:r>
      <w:r w:rsidR="00A85FC5" w:rsidRPr="00B97067">
        <w:t>C</w:t>
      </w:r>
      <w:r w:rsidRPr="00B97067">
        <w:t>onnected mode.</w:t>
      </w:r>
    </w:p>
    <w:p w14:paraId="06142C14" w14:textId="77777777" w:rsidR="00080CCC" w:rsidRPr="00B97067" w:rsidRDefault="00080CCC" w:rsidP="00080CCC">
      <w:pPr>
        <w:pStyle w:val="B3"/>
        <w:ind w:left="0" w:firstLine="0"/>
      </w:pPr>
      <w:r w:rsidRPr="00B97067">
        <w:t>For cell selection</w:t>
      </w:r>
      <w:r w:rsidR="00AE6053" w:rsidRPr="00B97067">
        <w:t xml:space="preserve"> in multi-beam operations</w:t>
      </w:r>
      <w:r w:rsidRPr="00B97067">
        <w:t>, measurement quantity of a cell is up to UE implementation.</w:t>
      </w:r>
    </w:p>
    <w:p w14:paraId="4EEBA5D3" w14:textId="77777777" w:rsidR="001E6944" w:rsidRPr="00B97067" w:rsidRDefault="00F0262C" w:rsidP="00CC0DC4">
      <w:pPr>
        <w:pStyle w:val="B3"/>
        <w:ind w:left="0" w:firstLine="0"/>
      </w:pPr>
      <w:r w:rsidRPr="00B97067">
        <w:t>For cell reselection i</w:t>
      </w:r>
      <w:r w:rsidR="00AE0B9C" w:rsidRPr="00B97067">
        <w:t>n multi-beam operations,</w:t>
      </w:r>
      <w:r w:rsidR="001E6944" w:rsidRPr="00B97067">
        <w:t xml:space="preserve"> </w:t>
      </w:r>
      <w:r w:rsidR="00FD4C42" w:rsidRPr="00B97067">
        <w:t xml:space="preserve">including inter-RAT reselection from E-UTRA to NR, </w:t>
      </w:r>
      <w:r w:rsidR="00A35A8D" w:rsidRPr="00B97067">
        <w:rPr>
          <w:noProof/>
        </w:rPr>
        <w:t xml:space="preserve">the </w:t>
      </w:r>
      <w:r w:rsidR="00AE0B9C" w:rsidRPr="00B97067">
        <w:t xml:space="preserve">measurement quantity of </w:t>
      </w:r>
      <w:r w:rsidR="00221BFC" w:rsidRPr="00B97067">
        <w:t>this</w:t>
      </w:r>
      <w:r w:rsidR="00AE0B9C" w:rsidRPr="00B97067">
        <w:t xml:space="preserve"> cell is derived amongst the beams corresponding to the same cell </w:t>
      </w:r>
      <w:r w:rsidR="00CC0DC4" w:rsidRPr="00B97067">
        <w:t>based on SS/PBCH block</w:t>
      </w:r>
      <w:r w:rsidR="00F077D1" w:rsidRPr="00B97067">
        <w:t xml:space="preserve"> </w:t>
      </w:r>
      <w:r w:rsidR="00CC0DC4" w:rsidRPr="00B97067">
        <w:t xml:space="preserve">as </w:t>
      </w:r>
      <w:r w:rsidR="001E6944" w:rsidRPr="00B97067">
        <w:t>follows:</w:t>
      </w:r>
    </w:p>
    <w:p w14:paraId="41457016" w14:textId="77777777" w:rsidR="001163F9" w:rsidRPr="00B97067" w:rsidRDefault="001163F9" w:rsidP="001163F9">
      <w:pPr>
        <w:ind w:left="568" w:hanging="284"/>
        <w:rPr>
          <w:lang w:eastAsia="x-none"/>
        </w:rPr>
      </w:pPr>
      <w:r w:rsidRPr="00B97067">
        <w:rPr>
          <w:lang w:eastAsia="x-none"/>
        </w:rPr>
        <w:t>-</w:t>
      </w:r>
      <w:r w:rsidRPr="00B97067">
        <w:rPr>
          <w:lang w:eastAsia="x-none"/>
        </w:rPr>
        <w:tab/>
        <w:t xml:space="preserve">if </w:t>
      </w:r>
      <w:proofErr w:type="spellStart"/>
      <w:r w:rsidRPr="00B97067">
        <w:rPr>
          <w:i/>
          <w:lang w:eastAsia="x-none"/>
        </w:rPr>
        <w:t>nrofSS-BlocksToAverage</w:t>
      </w:r>
      <w:proofErr w:type="spellEnd"/>
      <w:r w:rsidRPr="00B97067">
        <w:rPr>
          <w:lang w:eastAsia="x-none"/>
        </w:rPr>
        <w:t xml:space="preserve"> </w:t>
      </w:r>
      <w:r w:rsidR="00FD4C42" w:rsidRPr="00B97067">
        <w:t>(</w:t>
      </w:r>
      <w:proofErr w:type="spellStart"/>
      <w:r w:rsidR="00FD4C42" w:rsidRPr="00B97067">
        <w:rPr>
          <w:i/>
          <w:lang w:eastAsia="x-none"/>
        </w:rPr>
        <w:t>maxRS-IndexCellQual</w:t>
      </w:r>
      <w:proofErr w:type="spellEnd"/>
      <w:r w:rsidR="00FD4C42" w:rsidRPr="00B97067">
        <w:rPr>
          <w:i/>
          <w:lang w:eastAsia="x-none"/>
        </w:rPr>
        <w:t xml:space="preserve"> </w:t>
      </w:r>
      <w:r w:rsidR="00FD4C42" w:rsidRPr="00B97067">
        <w:rPr>
          <w:lang w:eastAsia="x-none"/>
        </w:rPr>
        <w:t xml:space="preserve">in E-UTRA)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1FE9CD11" w14:textId="77777777" w:rsidR="001163F9" w:rsidRPr="00B97067" w:rsidRDefault="001163F9" w:rsidP="004C49CB">
      <w:pPr>
        <w:ind w:left="568" w:hanging="284"/>
        <w:rPr>
          <w:lang w:eastAsia="x-none"/>
        </w:rPr>
      </w:pPr>
      <w:r w:rsidRPr="00B97067">
        <w:rPr>
          <w:lang w:eastAsia="x-none"/>
        </w:rPr>
        <w:t>-</w:t>
      </w:r>
      <w:r w:rsidRPr="00B97067">
        <w:rPr>
          <w:lang w:eastAsia="x-none"/>
        </w:rPr>
        <w:tab/>
        <w:t xml:space="preserve">if </w:t>
      </w:r>
      <w:proofErr w:type="spellStart"/>
      <w:r w:rsidRPr="00B97067">
        <w:rPr>
          <w:i/>
          <w:lang w:eastAsia="x-none"/>
        </w:rPr>
        <w:t>absThreshSS-BlocksConsolidation</w:t>
      </w:r>
      <w:proofErr w:type="spellEnd"/>
      <w:r w:rsidRPr="00B97067">
        <w:rPr>
          <w:lang w:eastAsia="x-none"/>
        </w:rPr>
        <w:t xml:space="preserve"> </w:t>
      </w:r>
      <w:r w:rsidR="00FD4C42" w:rsidRPr="00B97067">
        <w:t>(</w:t>
      </w:r>
      <w:proofErr w:type="spellStart"/>
      <w:r w:rsidR="00FD4C42" w:rsidRPr="00B97067">
        <w:rPr>
          <w:i/>
          <w:lang w:eastAsia="x-none"/>
        </w:rPr>
        <w:t>threshRS</w:t>
      </w:r>
      <w:proofErr w:type="spellEnd"/>
      <w:r w:rsidR="00FD4C42" w:rsidRPr="00B97067">
        <w:rPr>
          <w:i/>
          <w:lang w:eastAsia="x-none"/>
        </w:rPr>
        <w:t xml:space="preserve">-Index </w:t>
      </w:r>
      <w:r w:rsidR="00FD4C42" w:rsidRPr="00B97067">
        <w:rPr>
          <w:lang w:eastAsia="x-none"/>
        </w:rPr>
        <w:t>in E-UTRA)</w:t>
      </w:r>
      <w:r w:rsidR="00FD4C42" w:rsidRPr="00B97067">
        <w:rPr>
          <w:i/>
          <w:lang w:eastAsia="x-none"/>
        </w:rPr>
        <w:t xml:space="preserve">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676CCD2E" w14:textId="77777777" w:rsidR="001E6944" w:rsidRPr="00B97067" w:rsidRDefault="001E6944" w:rsidP="001E6944">
      <w:pPr>
        <w:pStyle w:val="B1"/>
      </w:pPr>
      <w:r w:rsidRPr="00B97067">
        <w:t>-</w:t>
      </w:r>
      <w:r w:rsidRPr="00B97067">
        <w:tab/>
        <w:t xml:space="preserve">if </w:t>
      </w:r>
      <w:r w:rsidR="004C1606" w:rsidRPr="00B97067">
        <w:t xml:space="preserve">the </w:t>
      </w:r>
      <w:r w:rsidRPr="00B97067">
        <w:t>highest beam measurement quantit</w:t>
      </w:r>
      <w:r w:rsidR="00670473" w:rsidRPr="00B97067">
        <w:t xml:space="preserve">y value is below </w:t>
      </w:r>
      <w:r w:rsidR="001163F9" w:rsidRPr="00B97067">
        <w:t xml:space="preserve">or equal to </w:t>
      </w:r>
      <w:proofErr w:type="spellStart"/>
      <w:r w:rsidR="001163F9" w:rsidRPr="00B97067">
        <w:rPr>
          <w:i/>
        </w:rPr>
        <w:t>absThreshSS-BlocksConsolidation</w:t>
      </w:r>
      <w:proofErr w:type="spellEnd"/>
      <w:r w:rsidR="00FD4C42" w:rsidRPr="00B97067">
        <w:rPr>
          <w:i/>
        </w:rPr>
        <w:t xml:space="preserve"> </w:t>
      </w:r>
      <w:r w:rsidR="00FD4C42" w:rsidRPr="00B97067">
        <w:t>(</w:t>
      </w:r>
      <w:proofErr w:type="spellStart"/>
      <w:r w:rsidR="00FD4C42" w:rsidRPr="00B97067">
        <w:rPr>
          <w:i/>
        </w:rPr>
        <w:t>threshRS</w:t>
      </w:r>
      <w:proofErr w:type="spellEnd"/>
      <w:r w:rsidR="00FD4C42" w:rsidRPr="00B97067">
        <w:rPr>
          <w:i/>
        </w:rPr>
        <w:t>-Index</w:t>
      </w:r>
      <w:r w:rsidR="00FD4C42" w:rsidRPr="00B97067">
        <w:t xml:space="preserve"> in E-UTRA)</w:t>
      </w:r>
      <w:r w:rsidR="00670473" w:rsidRPr="00B97067">
        <w:t>:</w:t>
      </w:r>
    </w:p>
    <w:p w14:paraId="54084CE7" w14:textId="77777777" w:rsidR="001E6944" w:rsidRPr="00B97067" w:rsidRDefault="001E6944" w:rsidP="001E6944">
      <w:pPr>
        <w:pStyle w:val="B2"/>
      </w:pPr>
      <w:r w:rsidRPr="00B97067">
        <w:t>-</w:t>
      </w:r>
      <w:r w:rsidRPr="00B97067">
        <w:tab/>
        <w:t>derive a cell measurement quantity as the highest beam measurement quantity value, where each beam measurement quantity is described in TS 38.215 [11]</w:t>
      </w:r>
      <w:r w:rsidR="00670473" w:rsidRPr="00B97067">
        <w:t>.</w:t>
      </w:r>
    </w:p>
    <w:p w14:paraId="5D7B2909" w14:textId="77777777" w:rsidR="001E6944" w:rsidRPr="00B97067" w:rsidRDefault="001E6944" w:rsidP="00BB3299">
      <w:pPr>
        <w:pStyle w:val="B2"/>
        <w:ind w:left="568"/>
      </w:pPr>
      <w:r w:rsidRPr="00B97067">
        <w:t>-</w:t>
      </w:r>
      <w:r w:rsidRPr="00B97067">
        <w:tab/>
        <w:t>else:</w:t>
      </w:r>
    </w:p>
    <w:p w14:paraId="58E2266B" w14:textId="77777777" w:rsidR="00FF6EF3" w:rsidRPr="00B97067" w:rsidRDefault="001E6944" w:rsidP="00BB3299">
      <w:pPr>
        <w:pStyle w:val="B2"/>
      </w:pPr>
      <w:r w:rsidRPr="00B97067">
        <w:t>-</w:t>
      </w:r>
      <w:r w:rsidRPr="00B97067">
        <w:tab/>
        <w:t xml:space="preserve">derive a cell measurement quantity as </w:t>
      </w:r>
      <w:r w:rsidR="00CC0DC4" w:rsidRPr="00B97067">
        <w:t xml:space="preserve">the linear average of the power values of </w:t>
      </w:r>
      <w:r w:rsidR="008E466C" w:rsidRPr="00B97067">
        <w:t>up to</w:t>
      </w:r>
      <w:r w:rsidR="00F077D1" w:rsidRPr="00B97067">
        <w:t xml:space="preserve"> </w:t>
      </w:r>
      <w:proofErr w:type="spellStart"/>
      <w:r w:rsidR="001163F9" w:rsidRPr="00B97067">
        <w:rPr>
          <w:i/>
        </w:rPr>
        <w:t>nrofSS-BlocksToAverage</w:t>
      </w:r>
      <w:proofErr w:type="spellEnd"/>
      <w:r w:rsidR="001163F9" w:rsidRPr="00B97067">
        <w:t xml:space="preserve"> </w:t>
      </w:r>
      <w:r w:rsidR="00FD4C42" w:rsidRPr="00B97067">
        <w:t>(</w:t>
      </w:r>
      <w:proofErr w:type="spellStart"/>
      <w:r w:rsidR="00FD4C42" w:rsidRPr="00B97067">
        <w:rPr>
          <w:i/>
        </w:rPr>
        <w:t>maxRS-IndexCellQual</w:t>
      </w:r>
      <w:proofErr w:type="spellEnd"/>
      <w:r w:rsidR="00FD4C42" w:rsidRPr="00B97067">
        <w:rPr>
          <w:i/>
        </w:rPr>
        <w:t xml:space="preserve"> </w:t>
      </w:r>
      <w:r w:rsidR="00FD4C42" w:rsidRPr="00B97067">
        <w:t xml:space="preserve">in E-UTRA) </w:t>
      </w:r>
      <w:r w:rsidR="00935E32" w:rsidRPr="00B97067">
        <w:t>of</w:t>
      </w:r>
      <w:r w:rsidR="00F077D1" w:rsidRPr="00B97067">
        <w:t xml:space="preserve"> </w:t>
      </w:r>
      <w:r w:rsidR="00CC0DC4" w:rsidRPr="00B97067">
        <w:t>highest beam measurement quantity values above</w:t>
      </w:r>
      <w:r w:rsidR="00F077D1" w:rsidRPr="00B97067">
        <w:t xml:space="preserve"> </w:t>
      </w:r>
      <w:proofErr w:type="spellStart"/>
      <w:r w:rsidR="001163F9" w:rsidRPr="00B97067">
        <w:rPr>
          <w:i/>
        </w:rPr>
        <w:t>absThreshSS-BlocksConsolidation</w:t>
      </w:r>
      <w:proofErr w:type="spellEnd"/>
      <w:r w:rsidR="00FD4C42" w:rsidRPr="00B97067">
        <w:rPr>
          <w:i/>
        </w:rPr>
        <w:t xml:space="preserve"> </w:t>
      </w:r>
      <w:r w:rsidR="00FD4C42" w:rsidRPr="00B97067">
        <w:t>(</w:t>
      </w:r>
      <w:proofErr w:type="spellStart"/>
      <w:r w:rsidR="00FD4C42" w:rsidRPr="00B97067">
        <w:rPr>
          <w:i/>
        </w:rPr>
        <w:t>threshRS</w:t>
      </w:r>
      <w:proofErr w:type="spellEnd"/>
      <w:r w:rsidR="00FD4C42" w:rsidRPr="00B97067">
        <w:rPr>
          <w:i/>
        </w:rPr>
        <w:t xml:space="preserve">-Index </w:t>
      </w:r>
      <w:r w:rsidR="00FD4C42" w:rsidRPr="00B97067">
        <w:t>in E-UTRA)</w:t>
      </w:r>
      <w:r w:rsidR="008E466C" w:rsidRPr="00B97067">
        <w:t>.</w:t>
      </w:r>
    </w:p>
    <w:p w14:paraId="76E8C324" w14:textId="77777777" w:rsidR="006E3ABA" w:rsidRPr="00B97067" w:rsidRDefault="006E3ABA" w:rsidP="006E3ABA">
      <w:pPr>
        <w:pStyle w:val="Heading3"/>
      </w:pPr>
      <w:bookmarkStart w:id="142" w:name="_Toc29245199"/>
      <w:bookmarkStart w:id="143" w:name="_Toc37298545"/>
      <w:bookmarkStart w:id="144" w:name="_Toc46502307"/>
      <w:bookmarkStart w:id="145" w:name="_Toc52749284"/>
      <w:bookmarkStart w:id="146" w:name="_Toc90590067"/>
      <w:r w:rsidRPr="00B97067">
        <w:t>5.2.2</w:t>
      </w:r>
      <w:r w:rsidRPr="00B97067">
        <w:tab/>
        <w:t xml:space="preserve">States and state transitions in </w:t>
      </w:r>
      <w:r w:rsidR="0045119A" w:rsidRPr="00B97067">
        <w:t>RRC_IDLE state</w:t>
      </w:r>
      <w:r w:rsidR="00C60E63" w:rsidRPr="00B97067">
        <w:t xml:space="preserve"> </w:t>
      </w:r>
      <w:r w:rsidR="009434E3" w:rsidRPr="00B97067">
        <w:t xml:space="preserve">and </w:t>
      </w:r>
      <w:r w:rsidR="0045119A" w:rsidRPr="00B97067">
        <w:t>RRC_INACTIVE state</w:t>
      </w:r>
      <w:bookmarkEnd w:id="142"/>
      <w:bookmarkEnd w:id="143"/>
      <w:bookmarkEnd w:id="144"/>
      <w:bookmarkEnd w:id="145"/>
      <w:bookmarkEnd w:id="146"/>
    </w:p>
    <w:p w14:paraId="5A9327F9" w14:textId="77777777" w:rsidR="00F339E7" w:rsidRPr="00B97067" w:rsidRDefault="00F339E7" w:rsidP="00F339E7">
      <w:r w:rsidRPr="00B97067">
        <w:t xml:space="preserve">Figure 5.2.2-1 shows the states and state transitions and procedures in RRC_IDLE and RRC_INACTIVE. Whenever a new PLMN selection </w:t>
      </w:r>
      <w:r w:rsidR="00DC76A2" w:rsidRPr="00B97067">
        <w:t xml:space="preserve">or new SNPN selection </w:t>
      </w:r>
      <w:r w:rsidRPr="00B97067">
        <w:t>is performed, it causes an exit to number 1</w:t>
      </w:r>
      <w:r w:rsidR="00C12943" w:rsidRPr="00B97067">
        <w:t>.</w:t>
      </w:r>
    </w:p>
    <w:bookmarkStart w:id="147" w:name="_MON_1603860599"/>
    <w:bookmarkEnd w:id="147"/>
    <w:p w14:paraId="5A716AE0" w14:textId="77777777" w:rsidR="006F7D16" w:rsidRPr="00B97067" w:rsidRDefault="009074F4" w:rsidP="00670473">
      <w:pPr>
        <w:pStyle w:val="TH"/>
      </w:pPr>
      <w:r w:rsidRPr="00B97067">
        <w:rPr>
          <w:noProof/>
        </w:rPr>
        <w:object w:dxaOrig="9210" w:dyaOrig="12749" w14:anchorId="15F47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0.8pt;height:570pt;mso-width-percent:0;mso-height-percent:0;mso-width-percent:0;mso-height-percent:0" o:ole="" fillcolor="window">
            <v:imagedata r:id="rId18" o:title=""/>
          </v:shape>
          <o:OLEObject Type="Embed" ProgID="Word.Picture.8" ShapeID="_x0000_i1025" DrawAspect="Content" ObjectID="_1708416021" r:id="rId19"/>
        </w:object>
      </w:r>
    </w:p>
    <w:p w14:paraId="4C1DF109" w14:textId="77777777" w:rsidR="00FF6EF3" w:rsidRPr="00B97067" w:rsidRDefault="008C1610" w:rsidP="00670473">
      <w:pPr>
        <w:pStyle w:val="TF"/>
      </w:pPr>
      <w:r w:rsidRPr="00B97067">
        <w:t>Figure 5.2.2-1</w:t>
      </w:r>
      <w:r w:rsidR="00DC76A2" w:rsidRPr="00B97067">
        <w:t>:</w:t>
      </w:r>
      <w:r w:rsidRPr="00B97067">
        <w:t xml:space="preserve"> RRC_IDLE and RRC_INACTIVE Cell Selection and Reselection</w:t>
      </w:r>
    </w:p>
    <w:p w14:paraId="33B4C20F" w14:textId="77777777" w:rsidR="006E3ABA" w:rsidRPr="00B97067" w:rsidRDefault="006E3ABA" w:rsidP="006E3ABA">
      <w:pPr>
        <w:pStyle w:val="Heading3"/>
      </w:pPr>
      <w:bookmarkStart w:id="148" w:name="_Toc29245200"/>
      <w:bookmarkStart w:id="149" w:name="_Toc37298546"/>
      <w:bookmarkStart w:id="150" w:name="_Toc46502308"/>
      <w:bookmarkStart w:id="151" w:name="_Toc52749285"/>
      <w:bookmarkStart w:id="152" w:name="_Toc90590068"/>
      <w:r w:rsidRPr="00B97067">
        <w:t>5.2.3</w:t>
      </w:r>
      <w:r w:rsidRPr="00B97067">
        <w:tab/>
        <w:t>Cell Selection process</w:t>
      </w:r>
      <w:bookmarkEnd w:id="148"/>
      <w:bookmarkEnd w:id="149"/>
      <w:bookmarkEnd w:id="150"/>
      <w:bookmarkEnd w:id="151"/>
      <w:bookmarkEnd w:id="152"/>
    </w:p>
    <w:p w14:paraId="3885807B" w14:textId="77777777" w:rsidR="006E3ABA" w:rsidRPr="00B97067" w:rsidRDefault="006E3ABA" w:rsidP="006E3ABA">
      <w:pPr>
        <w:pStyle w:val="Heading4"/>
      </w:pPr>
      <w:bookmarkStart w:id="153" w:name="_Toc29245201"/>
      <w:bookmarkStart w:id="154" w:name="_Toc37298547"/>
      <w:bookmarkStart w:id="155" w:name="_Toc46502309"/>
      <w:bookmarkStart w:id="156" w:name="_Toc52749286"/>
      <w:bookmarkStart w:id="157" w:name="_Toc90590069"/>
      <w:r w:rsidRPr="00B97067">
        <w:t>5.2.3.1</w:t>
      </w:r>
      <w:r w:rsidRPr="00B97067">
        <w:tab/>
        <w:t>Description</w:t>
      </w:r>
      <w:bookmarkEnd w:id="153"/>
      <w:bookmarkEnd w:id="154"/>
      <w:bookmarkEnd w:id="155"/>
      <w:bookmarkEnd w:id="156"/>
      <w:bookmarkEnd w:id="157"/>
    </w:p>
    <w:p w14:paraId="749ED003" w14:textId="77777777" w:rsidR="00976526" w:rsidRPr="00B97067" w:rsidRDefault="00976526" w:rsidP="00976526">
      <w:r w:rsidRPr="00B97067">
        <w:t>Cell selection is performed by one of the following two procedures:</w:t>
      </w:r>
    </w:p>
    <w:p w14:paraId="0B9F016C" w14:textId="77777777" w:rsidR="00976526" w:rsidRPr="00B97067" w:rsidRDefault="00976526" w:rsidP="00976526">
      <w:pPr>
        <w:pStyle w:val="B1"/>
      </w:pPr>
      <w:r w:rsidRPr="00B97067">
        <w:t>a)</w:t>
      </w:r>
      <w:r w:rsidRPr="00B97067">
        <w:tab/>
        <w:t xml:space="preserve">Initial cell selection (no prior knowledge of which RF channels are NR </w:t>
      </w:r>
      <w:r w:rsidR="00AE6053" w:rsidRPr="00B97067">
        <w:t>frequencies</w:t>
      </w:r>
      <w:r w:rsidRPr="00B97067">
        <w:t>)</w:t>
      </w:r>
      <w:r w:rsidR="008E4174" w:rsidRPr="00B97067">
        <w:t>:</w:t>
      </w:r>
    </w:p>
    <w:p w14:paraId="6E06494C" w14:textId="77777777" w:rsidR="00976526" w:rsidRPr="00B97067" w:rsidRDefault="00976526" w:rsidP="00976526">
      <w:pPr>
        <w:pStyle w:val="B2"/>
      </w:pPr>
      <w:r w:rsidRPr="00B97067">
        <w:lastRenderedPageBreak/>
        <w:t>1.</w:t>
      </w:r>
      <w:r w:rsidRPr="00B97067">
        <w:tab/>
        <w:t>The UE shall scan all RF channels in the NR bands according to its capabilities to find a suitable cell.</w:t>
      </w:r>
    </w:p>
    <w:p w14:paraId="0236EA3D" w14:textId="77777777" w:rsidR="00976526" w:rsidRPr="00B97067" w:rsidRDefault="00976526" w:rsidP="00976526">
      <w:pPr>
        <w:pStyle w:val="B2"/>
      </w:pPr>
      <w:r w:rsidRPr="00B97067">
        <w:t>2.</w:t>
      </w:r>
      <w:r w:rsidRPr="00B97067">
        <w:tab/>
        <w:t>On each frequency, the UE need only search for the strongest cell</w:t>
      </w:r>
      <w:r w:rsidR="00E7759C" w:rsidRPr="00B97067">
        <w:t>, except for operation with shared spectrum channel access where the UE may search for the next strongest cell(s)</w:t>
      </w:r>
      <w:r w:rsidRPr="00B97067">
        <w:t>.</w:t>
      </w:r>
    </w:p>
    <w:p w14:paraId="0FC4E2EE" w14:textId="77777777" w:rsidR="00976526" w:rsidRPr="00B97067" w:rsidRDefault="00976526" w:rsidP="00976526">
      <w:pPr>
        <w:pStyle w:val="B2"/>
      </w:pPr>
      <w:r w:rsidRPr="00B97067">
        <w:t>3.</w:t>
      </w:r>
      <w:r w:rsidRPr="00B97067">
        <w:tab/>
        <w:t>Once a suitable cell is found</w:t>
      </w:r>
      <w:r w:rsidR="008E4174" w:rsidRPr="00B97067">
        <w:t>,</w:t>
      </w:r>
      <w:r w:rsidRPr="00B97067">
        <w:t xml:space="preserve"> this cell shall be selected.</w:t>
      </w:r>
    </w:p>
    <w:p w14:paraId="0F4283DB" w14:textId="77777777" w:rsidR="00976526" w:rsidRPr="00B97067" w:rsidRDefault="00976526" w:rsidP="00976526">
      <w:pPr>
        <w:pStyle w:val="B1"/>
      </w:pPr>
      <w:r w:rsidRPr="00B97067">
        <w:t>b)</w:t>
      </w:r>
      <w:r w:rsidRPr="00B97067">
        <w:tab/>
        <w:t>Cell selection by leveraging stored information</w:t>
      </w:r>
      <w:r w:rsidR="008E4174" w:rsidRPr="00B97067">
        <w:t>:</w:t>
      </w:r>
    </w:p>
    <w:p w14:paraId="05C9264E" w14:textId="77777777" w:rsidR="00976526" w:rsidRPr="00B97067" w:rsidRDefault="00976526" w:rsidP="00976526">
      <w:pPr>
        <w:pStyle w:val="B2"/>
      </w:pPr>
      <w:r w:rsidRPr="00B97067">
        <w:t>1.</w:t>
      </w:r>
      <w:r w:rsidRPr="00B9706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B97067" w:rsidRDefault="00976526" w:rsidP="00976526">
      <w:pPr>
        <w:pStyle w:val="B2"/>
      </w:pPr>
      <w:r w:rsidRPr="00B97067">
        <w:t>2.</w:t>
      </w:r>
      <w:r w:rsidRPr="00B97067">
        <w:tab/>
        <w:t>Once the UE has found a suitable cell</w:t>
      </w:r>
      <w:r w:rsidR="008E4174" w:rsidRPr="00B97067">
        <w:t>,</w:t>
      </w:r>
      <w:r w:rsidRPr="00B97067">
        <w:t xml:space="preserve"> the UE shall select it.</w:t>
      </w:r>
    </w:p>
    <w:p w14:paraId="75D3DFF5" w14:textId="77777777" w:rsidR="00976526" w:rsidRPr="00B97067" w:rsidRDefault="00976526" w:rsidP="00976526">
      <w:pPr>
        <w:pStyle w:val="B2"/>
      </w:pPr>
      <w:r w:rsidRPr="00B97067">
        <w:t>3.</w:t>
      </w:r>
      <w:r w:rsidRPr="00B97067">
        <w:tab/>
        <w:t>If no suitable cell is found</w:t>
      </w:r>
      <w:r w:rsidR="008E4174" w:rsidRPr="00B97067">
        <w:t>,</w:t>
      </w:r>
      <w:r w:rsidRPr="00B97067">
        <w:t xml:space="preserve"> the </w:t>
      </w:r>
      <w:r w:rsidR="008E4174" w:rsidRPr="00B97067">
        <w:t>i</w:t>
      </w:r>
      <w:r w:rsidRPr="00B97067">
        <w:t xml:space="preserve">nitial </w:t>
      </w:r>
      <w:r w:rsidR="008E4174" w:rsidRPr="00B97067">
        <w:t>c</w:t>
      </w:r>
      <w:r w:rsidRPr="00B97067">
        <w:t xml:space="preserve">ell </w:t>
      </w:r>
      <w:r w:rsidR="008E4174" w:rsidRPr="00B97067">
        <w:t>s</w:t>
      </w:r>
      <w:r w:rsidRPr="00B97067">
        <w:t xml:space="preserve">election procedure </w:t>
      </w:r>
      <w:r w:rsidR="008E4174" w:rsidRPr="00B97067">
        <w:t xml:space="preserve">in a) </w:t>
      </w:r>
      <w:r w:rsidRPr="00B97067">
        <w:t>shall be started.</w:t>
      </w:r>
    </w:p>
    <w:p w14:paraId="5C43BB8E" w14:textId="77777777" w:rsidR="00AE6053" w:rsidRPr="00B97067" w:rsidRDefault="00AE6053" w:rsidP="00AE6053">
      <w:pPr>
        <w:pStyle w:val="NO"/>
      </w:pPr>
      <w:r w:rsidRPr="00B97067">
        <w:t>NOTE:</w:t>
      </w:r>
      <w:r w:rsidRPr="00B97067">
        <w:tab/>
        <w:t>Priorities between different frequencies or RATs provided to the UE by system information or dedicated signalling are not used in the cell selection process.</w:t>
      </w:r>
    </w:p>
    <w:p w14:paraId="2D7F12AD" w14:textId="77777777" w:rsidR="006E3ABA" w:rsidRPr="00B97067" w:rsidRDefault="006E3ABA" w:rsidP="006E3ABA">
      <w:pPr>
        <w:pStyle w:val="Heading4"/>
      </w:pPr>
      <w:bookmarkStart w:id="158" w:name="_Toc29245202"/>
      <w:bookmarkStart w:id="159" w:name="_Toc37298548"/>
      <w:bookmarkStart w:id="160" w:name="_Toc46502310"/>
      <w:bookmarkStart w:id="161" w:name="_Toc52749287"/>
      <w:bookmarkStart w:id="162" w:name="_Toc90590070"/>
      <w:r w:rsidRPr="00B97067">
        <w:t>5.2.3.2</w:t>
      </w:r>
      <w:r w:rsidRPr="00B97067">
        <w:tab/>
        <w:t>Cell Selection Criterion</w:t>
      </w:r>
      <w:bookmarkEnd w:id="158"/>
      <w:bookmarkEnd w:id="159"/>
      <w:bookmarkEnd w:id="160"/>
      <w:bookmarkEnd w:id="161"/>
      <w:bookmarkEnd w:id="162"/>
    </w:p>
    <w:p w14:paraId="7EFC3363" w14:textId="77777777" w:rsidR="00976526" w:rsidRPr="00B97067" w:rsidRDefault="00976526" w:rsidP="00976526">
      <w:r w:rsidRPr="00B97067">
        <w:t>The cell selection criterion S</w:t>
      </w:r>
      <w:r w:rsidRPr="00B97067">
        <w:rPr>
          <w:lang w:eastAsia="zh-CN"/>
        </w:rPr>
        <w:t xml:space="preserve"> </w:t>
      </w:r>
      <w:r w:rsidRPr="00B97067">
        <w:t>is fulfilled when:</w:t>
      </w:r>
    </w:p>
    <w:tbl>
      <w:tblPr>
        <w:tblW w:w="0" w:type="auto"/>
        <w:tblInd w:w="108" w:type="dxa"/>
        <w:tblLook w:val="01E0" w:firstRow="1" w:lastRow="1" w:firstColumn="1" w:lastColumn="1" w:noHBand="0" w:noVBand="0"/>
      </w:tblPr>
      <w:tblGrid>
        <w:gridCol w:w="2835"/>
      </w:tblGrid>
      <w:tr w:rsidR="00B97067" w:rsidRPr="00B97067" w14:paraId="07461BE4" w14:textId="77777777" w:rsidTr="00064CA4">
        <w:tc>
          <w:tcPr>
            <w:tcW w:w="2835" w:type="dxa"/>
            <w:shd w:val="clear" w:color="auto" w:fill="auto"/>
            <w:vAlign w:val="center"/>
          </w:tcPr>
          <w:p w14:paraId="2C4C542D" w14:textId="77777777" w:rsidR="00976526" w:rsidRPr="00B97067" w:rsidRDefault="00976526" w:rsidP="00670473">
            <w:pPr>
              <w:pStyle w:val="EQ"/>
            </w:pPr>
            <w:r w:rsidRPr="00B97067">
              <w:t>Srxlev &gt; 0 AND Squal &gt; 0</w:t>
            </w:r>
          </w:p>
        </w:tc>
      </w:tr>
    </w:tbl>
    <w:p w14:paraId="27A8AFA1" w14:textId="77777777" w:rsidR="00976526" w:rsidRPr="00B97067" w:rsidRDefault="00976526" w:rsidP="00976526">
      <w:r w:rsidRPr="00B97067">
        <w:t>where:</w:t>
      </w:r>
    </w:p>
    <w:tbl>
      <w:tblPr>
        <w:tblW w:w="0" w:type="auto"/>
        <w:tblInd w:w="108" w:type="dxa"/>
        <w:tblLook w:val="01E0" w:firstRow="1" w:lastRow="1" w:firstColumn="1" w:lastColumn="1" w:noHBand="0" w:noVBand="0"/>
      </w:tblPr>
      <w:tblGrid>
        <w:gridCol w:w="6204"/>
      </w:tblGrid>
      <w:tr w:rsidR="00B97067" w:rsidRPr="00B97067" w14:paraId="49654469" w14:textId="77777777" w:rsidTr="00064CA4">
        <w:trPr>
          <w:trHeight w:val="927"/>
        </w:trPr>
        <w:tc>
          <w:tcPr>
            <w:tcW w:w="6204" w:type="dxa"/>
            <w:shd w:val="clear" w:color="auto" w:fill="auto"/>
            <w:vAlign w:val="center"/>
          </w:tcPr>
          <w:p w14:paraId="0D667701" w14:textId="77777777" w:rsidR="00976526" w:rsidRPr="00B97067" w:rsidRDefault="00976526" w:rsidP="00670473">
            <w:pPr>
              <w:pStyle w:val="EQ"/>
            </w:pPr>
            <w:bookmarkStart w:id="163" w:name="_Hlk505630812"/>
            <w:r w:rsidRPr="00B97067">
              <w:t>Srxlev = Q</w:t>
            </w:r>
            <w:r w:rsidRPr="00B97067">
              <w:rPr>
                <w:vertAlign w:val="subscript"/>
              </w:rPr>
              <w:t>rxlevmeas</w:t>
            </w:r>
            <w:r w:rsidRPr="00B97067">
              <w:t xml:space="preserve"> – </w:t>
            </w:r>
            <w:r w:rsidR="00D57BE9" w:rsidRPr="00B97067">
              <w:t>(</w:t>
            </w:r>
            <w:r w:rsidRPr="00B97067">
              <w:t>Q</w:t>
            </w:r>
            <w:r w:rsidRPr="00B97067">
              <w:rPr>
                <w:vertAlign w:val="subscript"/>
              </w:rPr>
              <w:t>rxlevmin</w:t>
            </w:r>
            <w:r w:rsidRPr="00B97067">
              <w:t xml:space="preserve"> </w:t>
            </w:r>
            <w:r w:rsidR="00A25E1A" w:rsidRPr="00B97067">
              <w:t>+ Q</w:t>
            </w:r>
            <w:r w:rsidR="00A25E1A" w:rsidRPr="00B97067">
              <w:rPr>
                <w:vertAlign w:val="subscript"/>
              </w:rPr>
              <w:t>rxlevminoffset</w:t>
            </w:r>
            <w:r w:rsidR="00A25E1A" w:rsidRPr="00B97067">
              <w:t xml:space="preserve"> )</w:t>
            </w:r>
            <w:r w:rsidRPr="00B97067">
              <w:t>– P</w:t>
            </w:r>
            <w:r w:rsidRPr="00B97067">
              <w:rPr>
                <w:vertAlign w:val="subscript"/>
              </w:rPr>
              <w:t>compensation</w:t>
            </w:r>
            <w:r w:rsidR="00813130" w:rsidRPr="00B97067">
              <w:rPr>
                <w:vertAlign w:val="subscript"/>
              </w:rPr>
              <w:t xml:space="preserve"> </w:t>
            </w:r>
            <w:r w:rsidR="00813130" w:rsidRPr="00B97067">
              <w:t xml:space="preserve">- </w:t>
            </w:r>
            <w:r w:rsidR="00813130" w:rsidRPr="00B97067">
              <w:rPr>
                <w:bCs/>
              </w:rPr>
              <w:t>Qoffset</w:t>
            </w:r>
            <w:r w:rsidR="00813130" w:rsidRPr="00B97067">
              <w:rPr>
                <w:bCs/>
                <w:vertAlign w:val="subscript"/>
              </w:rPr>
              <w:t>temp</w:t>
            </w:r>
          </w:p>
          <w:p w14:paraId="2EF007BA" w14:textId="77777777" w:rsidR="00976526" w:rsidRPr="00B97067" w:rsidRDefault="00976526" w:rsidP="00670473">
            <w:pPr>
              <w:pStyle w:val="EQ"/>
            </w:pPr>
            <w:r w:rsidRPr="00B97067">
              <w:t>Squal = Q</w:t>
            </w:r>
            <w:r w:rsidRPr="00B97067">
              <w:rPr>
                <w:vertAlign w:val="subscript"/>
              </w:rPr>
              <w:t>qualmeas</w:t>
            </w:r>
            <w:r w:rsidRPr="00B97067">
              <w:t xml:space="preserve"> – </w:t>
            </w:r>
            <w:r w:rsidR="00A25E1A" w:rsidRPr="00B97067">
              <w:t>(</w:t>
            </w:r>
            <w:r w:rsidRPr="00B97067">
              <w:t>Q</w:t>
            </w:r>
            <w:r w:rsidRPr="00B97067">
              <w:rPr>
                <w:vertAlign w:val="subscript"/>
              </w:rPr>
              <w:t>qualmin</w:t>
            </w:r>
            <w:r w:rsidRPr="00B97067">
              <w:t xml:space="preserve"> </w:t>
            </w:r>
            <w:r w:rsidR="00A25E1A" w:rsidRPr="00B97067">
              <w:t>+ Q</w:t>
            </w:r>
            <w:r w:rsidR="00A25E1A" w:rsidRPr="00B97067">
              <w:rPr>
                <w:vertAlign w:val="subscript"/>
              </w:rPr>
              <w:t>qualminoffset</w:t>
            </w:r>
            <w:r w:rsidR="00A25E1A" w:rsidRPr="00B97067">
              <w:t>)</w:t>
            </w:r>
            <w:r w:rsidR="00813130" w:rsidRPr="00B97067">
              <w:t xml:space="preserve"> - </w:t>
            </w:r>
            <w:r w:rsidR="00813130" w:rsidRPr="00B97067">
              <w:rPr>
                <w:bCs/>
              </w:rPr>
              <w:t>Qoffset</w:t>
            </w:r>
            <w:r w:rsidR="00813130" w:rsidRPr="00B97067">
              <w:rPr>
                <w:bCs/>
                <w:vertAlign w:val="subscript"/>
              </w:rPr>
              <w:t>temp</w:t>
            </w:r>
          </w:p>
        </w:tc>
      </w:tr>
    </w:tbl>
    <w:bookmarkEnd w:id="163"/>
    <w:p w14:paraId="4CFE41D1" w14:textId="77777777" w:rsidR="00976526" w:rsidRPr="00B97067" w:rsidRDefault="00976526" w:rsidP="00976526">
      <w:r w:rsidRPr="00B9706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97067" w:rsidRPr="00B97067" w14:paraId="6427676B" w14:textId="77777777" w:rsidTr="00064CA4">
        <w:trPr>
          <w:trHeight w:val="230"/>
        </w:trPr>
        <w:tc>
          <w:tcPr>
            <w:tcW w:w="2126" w:type="dxa"/>
          </w:tcPr>
          <w:p w14:paraId="512FC851" w14:textId="77777777" w:rsidR="00976526" w:rsidRPr="00B97067" w:rsidRDefault="00976526" w:rsidP="00064CA4">
            <w:pPr>
              <w:pStyle w:val="TAL"/>
              <w:rPr>
                <w:lang w:eastAsia="en-US"/>
              </w:rPr>
            </w:pPr>
            <w:proofErr w:type="spellStart"/>
            <w:r w:rsidRPr="00B97067">
              <w:rPr>
                <w:lang w:eastAsia="en-US"/>
              </w:rPr>
              <w:lastRenderedPageBreak/>
              <w:t>Srxlev</w:t>
            </w:r>
            <w:proofErr w:type="spellEnd"/>
          </w:p>
        </w:tc>
        <w:tc>
          <w:tcPr>
            <w:tcW w:w="5812" w:type="dxa"/>
          </w:tcPr>
          <w:p w14:paraId="312499A7" w14:textId="77777777" w:rsidR="00976526" w:rsidRPr="00B97067" w:rsidRDefault="00976526" w:rsidP="00064CA4">
            <w:pPr>
              <w:pStyle w:val="TAL"/>
              <w:rPr>
                <w:lang w:eastAsia="en-US"/>
              </w:rPr>
            </w:pPr>
            <w:r w:rsidRPr="00B97067">
              <w:rPr>
                <w:lang w:eastAsia="en-US"/>
              </w:rPr>
              <w:t xml:space="preserve">Cell </w:t>
            </w:r>
            <w:r w:rsidRPr="00B97067">
              <w:t>s</w:t>
            </w:r>
            <w:r w:rsidRPr="00B97067">
              <w:rPr>
                <w:lang w:eastAsia="en-US"/>
              </w:rPr>
              <w:t>election RX level value (dB)</w:t>
            </w:r>
          </w:p>
        </w:tc>
      </w:tr>
      <w:tr w:rsidR="00B97067" w:rsidRPr="00B97067" w14:paraId="24DB3105" w14:textId="77777777" w:rsidTr="00064CA4">
        <w:trPr>
          <w:trHeight w:val="180"/>
        </w:trPr>
        <w:tc>
          <w:tcPr>
            <w:tcW w:w="2126" w:type="dxa"/>
          </w:tcPr>
          <w:p w14:paraId="56B76636" w14:textId="77777777" w:rsidR="00976526" w:rsidRPr="00B97067" w:rsidRDefault="00976526" w:rsidP="00064CA4">
            <w:pPr>
              <w:pStyle w:val="TAL"/>
            </w:pPr>
            <w:proofErr w:type="spellStart"/>
            <w:r w:rsidRPr="00B97067">
              <w:t>Squal</w:t>
            </w:r>
            <w:proofErr w:type="spellEnd"/>
          </w:p>
        </w:tc>
        <w:tc>
          <w:tcPr>
            <w:tcW w:w="5812" w:type="dxa"/>
          </w:tcPr>
          <w:p w14:paraId="54D90680" w14:textId="77777777" w:rsidR="00976526" w:rsidRPr="00B97067" w:rsidRDefault="00976526" w:rsidP="00064CA4">
            <w:pPr>
              <w:pStyle w:val="TAL"/>
            </w:pPr>
            <w:r w:rsidRPr="00B97067">
              <w:t>Cell selection quality value (dB)</w:t>
            </w:r>
          </w:p>
        </w:tc>
      </w:tr>
      <w:tr w:rsidR="00B97067" w:rsidRPr="00B97067" w14:paraId="447404E7" w14:textId="77777777" w:rsidTr="00064CA4">
        <w:trPr>
          <w:trHeight w:val="180"/>
        </w:trPr>
        <w:tc>
          <w:tcPr>
            <w:tcW w:w="2126" w:type="dxa"/>
          </w:tcPr>
          <w:p w14:paraId="07F46277" w14:textId="77777777" w:rsidR="00813130" w:rsidRPr="00B97067" w:rsidRDefault="00813130" w:rsidP="00813130">
            <w:pPr>
              <w:pStyle w:val="TAL"/>
            </w:pPr>
            <w:proofErr w:type="spellStart"/>
            <w:r w:rsidRPr="00B97067">
              <w:rPr>
                <w:bCs/>
                <w:lang w:eastAsia="en-US"/>
              </w:rPr>
              <w:t>Qoffset</w:t>
            </w:r>
            <w:r w:rsidRPr="00B97067">
              <w:rPr>
                <w:bCs/>
                <w:vertAlign w:val="subscript"/>
                <w:lang w:eastAsia="en-US"/>
              </w:rPr>
              <w:t>temp</w:t>
            </w:r>
            <w:proofErr w:type="spellEnd"/>
          </w:p>
        </w:tc>
        <w:tc>
          <w:tcPr>
            <w:tcW w:w="5812" w:type="dxa"/>
          </w:tcPr>
          <w:p w14:paraId="457213F2" w14:textId="77777777" w:rsidR="00813130" w:rsidRPr="00B97067" w:rsidRDefault="00813130" w:rsidP="00813130">
            <w:pPr>
              <w:pStyle w:val="TAL"/>
            </w:pPr>
            <w:r w:rsidRPr="00B97067">
              <w:t xml:space="preserve">Offset temporarily applied to a cell as specified in </w:t>
            </w:r>
            <w:r w:rsidR="00F545B6" w:rsidRPr="00B97067">
              <w:t xml:space="preserve">TS 38.331 </w:t>
            </w:r>
            <w:r w:rsidRPr="00B97067">
              <w:t>[3] (dB)</w:t>
            </w:r>
          </w:p>
        </w:tc>
      </w:tr>
      <w:tr w:rsidR="00B97067" w:rsidRPr="00B97067" w14:paraId="4DD3BBC6" w14:textId="77777777" w:rsidTr="00064CA4">
        <w:trPr>
          <w:trHeight w:val="130"/>
        </w:trPr>
        <w:tc>
          <w:tcPr>
            <w:tcW w:w="2126" w:type="dxa"/>
          </w:tcPr>
          <w:p w14:paraId="31ECF187"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lang w:eastAsia="en-US"/>
              </w:rPr>
              <w:t>rxlevmeas</w:t>
            </w:r>
            <w:proofErr w:type="spellEnd"/>
          </w:p>
        </w:tc>
        <w:tc>
          <w:tcPr>
            <w:tcW w:w="5812" w:type="dxa"/>
          </w:tcPr>
          <w:p w14:paraId="69FA9930" w14:textId="77777777" w:rsidR="00813130" w:rsidRPr="00B97067" w:rsidRDefault="00813130" w:rsidP="00813130">
            <w:pPr>
              <w:pStyle w:val="TAL"/>
            </w:pPr>
            <w:r w:rsidRPr="00B97067">
              <w:rPr>
                <w:lang w:eastAsia="en-US"/>
              </w:rPr>
              <w:t>Measured cell RX level value (RSRP)</w:t>
            </w:r>
          </w:p>
        </w:tc>
      </w:tr>
      <w:tr w:rsidR="00B97067" w:rsidRPr="00B97067" w14:paraId="5972CF67" w14:textId="77777777" w:rsidTr="00064CA4">
        <w:trPr>
          <w:trHeight w:val="50"/>
        </w:trPr>
        <w:tc>
          <w:tcPr>
            <w:tcW w:w="2126" w:type="dxa"/>
          </w:tcPr>
          <w:p w14:paraId="4ED78600"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rPr>
              <w:t>qual</w:t>
            </w:r>
            <w:r w:rsidRPr="00B97067">
              <w:rPr>
                <w:vertAlign w:val="subscript"/>
                <w:lang w:eastAsia="en-US"/>
              </w:rPr>
              <w:t>meas</w:t>
            </w:r>
            <w:proofErr w:type="spellEnd"/>
          </w:p>
        </w:tc>
        <w:tc>
          <w:tcPr>
            <w:tcW w:w="5812" w:type="dxa"/>
          </w:tcPr>
          <w:p w14:paraId="3D3C9D7E" w14:textId="77777777" w:rsidR="00813130" w:rsidRPr="00B97067" w:rsidRDefault="00813130" w:rsidP="00813130">
            <w:pPr>
              <w:pStyle w:val="TAL"/>
            </w:pPr>
            <w:r w:rsidRPr="00B97067">
              <w:rPr>
                <w:lang w:eastAsia="en-US"/>
              </w:rPr>
              <w:t xml:space="preserve">Measured cell </w:t>
            </w:r>
            <w:r w:rsidRPr="00B97067">
              <w:t>quality</w:t>
            </w:r>
            <w:r w:rsidRPr="00B97067">
              <w:rPr>
                <w:lang w:eastAsia="en-US"/>
              </w:rPr>
              <w:t xml:space="preserve"> value (RSR</w:t>
            </w:r>
            <w:r w:rsidRPr="00B97067">
              <w:t>Q</w:t>
            </w:r>
            <w:r w:rsidRPr="00B97067">
              <w:rPr>
                <w:lang w:eastAsia="en-US"/>
              </w:rPr>
              <w:t>)</w:t>
            </w:r>
          </w:p>
        </w:tc>
      </w:tr>
      <w:tr w:rsidR="00B97067" w:rsidRPr="00B97067" w14:paraId="28BB2303" w14:textId="77777777" w:rsidTr="00064CA4">
        <w:trPr>
          <w:trHeight w:val="240"/>
        </w:trPr>
        <w:tc>
          <w:tcPr>
            <w:tcW w:w="2126" w:type="dxa"/>
          </w:tcPr>
          <w:p w14:paraId="248B7A16"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lang w:eastAsia="en-US"/>
              </w:rPr>
              <w:t>rxlevmin</w:t>
            </w:r>
            <w:proofErr w:type="spellEnd"/>
          </w:p>
        </w:tc>
        <w:tc>
          <w:tcPr>
            <w:tcW w:w="5812" w:type="dxa"/>
          </w:tcPr>
          <w:p w14:paraId="15D76567" w14:textId="77777777" w:rsidR="005219EA" w:rsidRPr="00B97067" w:rsidRDefault="00813130" w:rsidP="00813130">
            <w:pPr>
              <w:pStyle w:val="TAL"/>
              <w:rPr>
                <w:rFonts w:cs="Arial"/>
              </w:rPr>
            </w:pPr>
            <w:r w:rsidRPr="00B97067">
              <w:rPr>
                <w:lang w:eastAsia="en-US"/>
              </w:rPr>
              <w:t>Minimum required RX level in the cell (dBm)</w:t>
            </w:r>
            <w:r w:rsidR="008F18E8" w:rsidRPr="00B97067">
              <w:rPr>
                <w:lang w:eastAsia="en-US"/>
              </w:rPr>
              <w:t xml:space="preserve">. </w:t>
            </w:r>
            <w:r w:rsidR="008F18E8" w:rsidRPr="00B97067">
              <w:rPr>
                <w:rFonts w:cs="Arial"/>
                <w:lang w:eastAsia="en-US"/>
              </w:rPr>
              <w:t xml:space="preserve">If the UE supports SUL </w:t>
            </w:r>
            <w:r w:rsidR="0019626E" w:rsidRPr="00B97067">
              <w:rPr>
                <w:rFonts w:cs="Arial"/>
                <w:lang w:eastAsia="en-US"/>
              </w:rPr>
              <w:t>frequenc</w:t>
            </w:r>
            <w:r w:rsidR="00492745" w:rsidRPr="00B97067">
              <w:rPr>
                <w:rFonts w:cs="Arial"/>
                <w:lang w:eastAsia="en-US"/>
              </w:rPr>
              <w:t>y</w:t>
            </w:r>
            <w:r w:rsidR="0019626E" w:rsidRPr="00B97067">
              <w:rPr>
                <w:rFonts w:cs="Arial"/>
                <w:lang w:eastAsia="en-US"/>
              </w:rPr>
              <w:t xml:space="preserve"> for this cell</w:t>
            </w:r>
            <w:r w:rsidR="008F18E8" w:rsidRPr="00B97067">
              <w:rPr>
                <w:rFonts w:cs="Arial"/>
                <w:lang w:eastAsia="en-US"/>
              </w:rPr>
              <w:t xml:space="preserve">, </w:t>
            </w:r>
            <w:proofErr w:type="spellStart"/>
            <w:r w:rsidR="008F18E8" w:rsidRPr="00B97067">
              <w:rPr>
                <w:rFonts w:cs="Arial"/>
                <w:lang w:eastAsia="en-US"/>
              </w:rPr>
              <w:t>Q</w:t>
            </w:r>
            <w:r w:rsidR="008F18E8" w:rsidRPr="00B97067">
              <w:rPr>
                <w:rFonts w:cs="Arial"/>
                <w:vertAlign w:val="subscript"/>
                <w:lang w:eastAsia="en-US"/>
              </w:rPr>
              <w:t>rxlevmin</w:t>
            </w:r>
            <w:proofErr w:type="spellEnd"/>
            <w:r w:rsidR="008F18E8" w:rsidRPr="00B97067">
              <w:rPr>
                <w:rFonts w:cs="Arial"/>
                <w:lang w:eastAsia="en-US"/>
              </w:rPr>
              <w:t xml:space="preserve"> is obtained from </w:t>
            </w:r>
            <w:bookmarkStart w:id="164" w:name="_Hlk513297296"/>
            <w:r w:rsidR="00257752" w:rsidRPr="00B97067">
              <w:rPr>
                <w:rFonts w:cs="Arial"/>
                <w:i/>
              </w:rPr>
              <w:t>q-</w:t>
            </w:r>
            <w:proofErr w:type="spellStart"/>
            <w:r w:rsidR="005219EA" w:rsidRPr="00B97067">
              <w:rPr>
                <w:rFonts w:cs="Arial"/>
                <w:bCs/>
                <w:i/>
              </w:rPr>
              <w:t>RxLevMinSUL</w:t>
            </w:r>
            <w:proofErr w:type="spellEnd"/>
            <w:r w:rsidR="00D51D75" w:rsidRPr="00B97067">
              <w:rPr>
                <w:rFonts w:cs="Arial"/>
                <w:bCs/>
                <w:lang w:eastAsia="en-US"/>
              </w:rPr>
              <w:t>, if present,</w:t>
            </w:r>
            <w:r w:rsidR="008F18E8" w:rsidRPr="00B97067">
              <w:rPr>
                <w:rFonts w:cs="Arial"/>
                <w:bCs/>
                <w:i/>
                <w:lang w:eastAsia="en-US"/>
              </w:rPr>
              <w:t xml:space="preserve"> </w:t>
            </w:r>
            <w:bookmarkEnd w:id="164"/>
            <w:r w:rsidR="008F18E8" w:rsidRPr="00B97067">
              <w:rPr>
                <w:rFonts w:cs="Arial"/>
                <w:lang w:eastAsia="en-US"/>
              </w:rPr>
              <w:t xml:space="preserve">in </w:t>
            </w:r>
            <w:r w:rsidR="008F18E8" w:rsidRPr="00B97067">
              <w:rPr>
                <w:rFonts w:cs="Arial"/>
                <w:i/>
                <w:lang w:eastAsia="en-US"/>
              </w:rPr>
              <w:t>SIB1</w:t>
            </w:r>
            <w:r w:rsidR="008F18E8" w:rsidRPr="00B97067">
              <w:rPr>
                <w:rFonts w:cs="Arial"/>
                <w:lang w:eastAsia="en-US"/>
              </w:rPr>
              <w:t>,</w:t>
            </w:r>
            <w:r w:rsidR="005219EA" w:rsidRPr="00B97067">
              <w:rPr>
                <w:rFonts w:cs="Arial"/>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proofErr w:type="spellStart"/>
            <w:r w:rsidR="005219EA" w:rsidRPr="00B97067">
              <w:t>Q</w:t>
            </w:r>
            <w:r w:rsidR="005219EA" w:rsidRPr="00B97067">
              <w:rPr>
                <w:vertAlign w:val="subscript"/>
              </w:rPr>
              <w:t>rxlevminoffsetcellSUL</w:t>
            </w:r>
            <w:proofErr w:type="spellEnd"/>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w:t>
            </w:r>
            <w:proofErr w:type="spellStart"/>
            <w:r w:rsidR="005219EA" w:rsidRPr="00B97067">
              <w:rPr>
                <w:rFonts w:cs="Arial"/>
              </w:rPr>
              <w:t>Qrxlevmin</w:t>
            </w:r>
            <w:proofErr w:type="spellEnd"/>
            <w:r w:rsidR="005219EA" w:rsidRPr="00B97067">
              <w:rPr>
                <w:rFonts w:cs="Arial"/>
              </w:rPr>
              <w:t xml:space="preserve"> to achieve the required minimum RX level in the concerned cell;</w:t>
            </w:r>
          </w:p>
          <w:p w14:paraId="0359D7DE" w14:textId="77777777" w:rsidR="00813130" w:rsidRPr="00B97067" w:rsidRDefault="008F18E8" w:rsidP="00813130">
            <w:pPr>
              <w:pStyle w:val="TAL"/>
              <w:rPr>
                <w:lang w:eastAsia="en-US"/>
              </w:rPr>
            </w:pPr>
            <w:r w:rsidRPr="00B97067">
              <w:rPr>
                <w:rFonts w:cs="Arial"/>
                <w:lang w:eastAsia="en-US"/>
              </w:rPr>
              <w:t xml:space="preserve">else </w:t>
            </w:r>
            <w:proofErr w:type="spellStart"/>
            <w:r w:rsidRPr="00B97067">
              <w:rPr>
                <w:rFonts w:cs="Arial"/>
                <w:lang w:eastAsia="en-US"/>
              </w:rPr>
              <w:t>Q</w:t>
            </w:r>
            <w:r w:rsidRPr="00B97067">
              <w:rPr>
                <w:rFonts w:cs="Arial"/>
                <w:vertAlign w:val="subscript"/>
                <w:lang w:eastAsia="en-US"/>
              </w:rPr>
              <w:t>rxlevmin</w:t>
            </w:r>
            <w:proofErr w:type="spellEnd"/>
            <w:r w:rsidRPr="00B97067">
              <w:rPr>
                <w:rFonts w:cs="Arial"/>
                <w:lang w:eastAsia="en-US"/>
              </w:rPr>
              <w:t xml:space="preserve"> is obtained from </w:t>
            </w:r>
            <w:r w:rsidRPr="00B97067">
              <w:rPr>
                <w:rFonts w:cs="Arial"/>
                <w:bCs/>
                <w:i/>
                <w:lang w:eastAsia="en-US"/>
              </w:rPr>
              <w:t>q-</w:t>
            </w:r>
            <w:proofErr w:type="spellStart"/>
            <w:r w:rsidRPr="00B97067">
              <w:rPr>
                <w:rFonts w:cs="Arial"/>
                <w:bCs/>
                <w:i/>
                <w:lang w:eastAsia="en-US"/>
              </w:rPr>
              <w:t>RxLevMin</w:t>
            </w:r>
            <w:proofErr w:type="spellEnd"/>
            <w:r w:rsidRPr="00B97067">
              <w:rPr>
                <w:rFonts w:cs="Arial"/>
                <w:bCs/>
                <w:i/>
                <w:lang w:eastAsia="en-US"/>
              </w:rPr>
              <w:t xml:space="preserve"> </w:t>
            </w:r>
            <w:r w:rsidRPr="00B97067">
              <w:rPr>
                <w:rFonts w:cs="Arial"/>
                <w:lang w:eastAsia="en-US"/>
              </w:rPr>
              <w:t xml:space="preserve">in </w:t>
            </w:r>
            <w:r w:rsidR="005219EA" w:rsidRPr="00B97067">
              <w:rPr>
                <w:rFonts w:cs="Arial"/>
                <w:i/>
              </w:rPr>
              <w:t xml:space="preserve">SIB1, 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proofErr w:type="spellStart"/>
            <w:r w:rsidR="005219EA" w:rsidRPr="00B97067">
              <w:t>Q</w:t>
            </w:r>
            <w:r w:rsidR="005219EA" w:rsidRPr="00B97067">
              <w:rPr>
                <w:vertAlign w:val="subscript"/>
              </w:rPr>
              <w:t>rxlevminoffsetcell</w:t>
            </w:r>
            <w:proofErr w:type="spellEnd"/>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w:t>
            </w:r>
            <w:proofErr w:type="spellStart"/>
            <w:r w:rsidR="005219EA" w:rsidRPr="00B97067">
              <w:rPr>
                <w:rFonts w:cs="Arial"/>
              </w:rPr>
              <w:t>Qrxlevmin</w:t>
            </w:r>
            <w:proofErr w:type="spellEnd"/>
            <w:r w:rsidR="005219EA" w:rsidRPr="00B97067">
              <w:rPr>
                <w:rFonts w:cs="Arial"/>
              </w:rPr>
              <w:t xml:space="preserve"> to achieve the required minimum RX level in the concerned cell</w:t>
            </w:r>
            <w:r w:rsidRPr="00B97067">
              <w:rPr>
                <w:rFonts w:cs="Arial"/>
                <w:lang w:eastAsia="en-US"/>
              </w:rPr>
              <w:t>.</w:t>
            </w:r>
          </w:p>
        </w:tc>
      </w:tr>
      <w:tr w:rsidR="00B97067" w:rsidRPr="00B97067" w14:paraId="47580636" w14:textId="77777777" w:rsidTr="00064CA4">
        <w:trPr>
          <w:trHeight w:val="50"/>
        </w:trPr>
        <w:tc>
          <w:tcPr>
            <w:tcW w:w="2126" w:type="dxa"/>
          </w:tcPr>
          <w:p w14:paraId="2E3AE8E2"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rPr>
              <w:t>qual</w:t>
            </w:r>
            <w:r w:rsidRPr="00B97067">
              <w:rPr>
                <w:vertAlign w:val="subscript"/>
                <w:lang w:eastAsia="en-US"/>
              </w:rPr>
              <w:t>min</w:t>
            </w:r>
            <w:proofErr w:type="spellEnd"/>
          </w:p>
        </w:tc>
        <w:tc>
          <w:tcPr>
            <w:tcW w:w="5812" w:type="dxa"/>
          </w:tcPr>
          <w:p w14:paraId="2504E1D2" w14:textId="77777777" w:rsidR="00813130" w:rsidRPr="00B97067" w:rsidRDefault="00813130" w:rsidP="00813130">
            <w:pPr>
              <w:pStyle w:val="TAL"/>
              <w:rPr>
                <w:lang w:eastAsia="en-US"/>
              </w:rPr>
            </w:pPr>
            <w:r w:rsidRPr="00B97067">
              <w:rPr>
                <w:lang w:eastAsia="en-US"/>
              </w:rPr>
              <w:t xml:space="preserve">Minimum required </w:t>
            </w:r>
            <w:r w:rsidRPr="00B97067">
              <w:t>quality</w:t>
            </w:r>
            <w:r w:rsidRPr="00B97067">
              <w:rPr>
                <w:lang w:eastAsia="en-US"/>
              </w:rPr>
              <w:t xml:space="preserve"> </w:t>
            </w:r>
            <w:r w:rsidRPr="00B97067">
              <w:t xml:space="preserve">level </w:t>
            </w:r>
            <w:r w:rsidRPr="00B97067">
              <w:rPr>
                <w:lang w:eastAsia="en-US"/>
              </w:rPr>
              <w:t>in the cell (dB)</w:t>
            </w:r>
            <w:r w:rsidR="005219EA" w:rsidRPr="00B97067">
              <w:rPr>
                <w:lang w:eastAsia="en-US"/>
              </w:rPr>
              <w:t xml:space="preserve">. </w:t>
            </w:r>
            <w:r w:rsidR="005219EA" w:rsidRPr="00B97067">
              <w:rPr>
                <w:rFonts w:cs="Arial"/>
              </w:rPr>
              <w:t xml:space="preserve">Additionally, if </w:t>
            </w:r>
            <w:proofErr w:type="spellStart"/>
            <w:r w:rsidR="005219EA" w:rsidRPr="00B97067">
              <w:t>Q</w:t>
            </w:r>
            <w:r w:rsidR="005219EA" w:rsidRPr="00B97067">
              <w:rPr>
                <w:vertAlign w:val="subscript"/>
              </w:rPr>
              <w:t>qualminoffsetcell</w:t>
            </w:r>
            <w:proofErr w:type="spellEnd"/>
            <w:r w:rsidR="005219EA" w:rsidRPr="00B97067">
              <w:rPr>
                <w:rFonts w:cs="Arial"/>
              </w:rPr>
              <w:t xml:space="preserve"> is signalled for the concerned cell, this cell specific offset is added to achieve the required minimum quality level in the concerned cell.</w:t>
            </w:r>
          </w:p>
        </w:tc>
      </w:tr>
      <w:tr w:rsidR="00B97067" w:rsidRPr="00B97067" w14:paraId="0271071F" w14:textId="77777777" w:rsidTr="00064CA4">
        <w:trPr>
          <w:trHeight w:val="50"/>
        </w:trPr>
        <w:tc>
          <w:tcPr>
            <w:tcW w:w="2126" w:type="dxa"/>
          </w:tcPr>
          <w:p w14:paraId="16F3260D"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lang w:eastAsia="en-US"/>
              </w:rPr>
              <w:t>rxlevminoffset</w:t>
            </w:r>
            <w:proofErr w:type="spellEnd"/>
          </w:p>
        </w:tc>
        <w:tc>
          <w:tcPr>
            <w:tcW w:w="5812" w:type="dxa"/>
          </w:tcPr>
          <w:p w14:paraId="090791CC" w14:textId="77777777" w:rsidR="00813130" w:rsidRPr="00B97067" w:rsidRDefault="00813130" w:rsidP="00813130">
            <w:pPr>
              <w:pStyle w:val="TAL"/>
              <w:rPr>
                <w:lang w:eastAsia="en-US"/>
              </w:rPr>
            </w:pPr>
            <w:r w:rsidRPr="00B97067">
              <w:rPr>
                <w:lang w:eastAsia="en-US"/>
              </w:rPr>
              <w:t xml:space="preserve">Offset to the signalled </w:t>
            </w:r>
            <w:proofErr w:type="spellStart"/>
            <w:r w:rsidRPr="00B97067">
              <w:rPr>
                <w:lang w:eastAsia="en-US"/>
              </w:rPr>
              <w:t>Q</w:t>
            </w:r>
            <w:r w:rsidRPr="00B97067">
              <w:rPr>
                <w:vertAlign w:val="subscript"/>
                <w:lang w:eastAsia="en-US"/>
              </w:rPr>
              <w:t>rxlevmin</w:t>
            </w:r>
            <w:proofErr w:type="spellEnd"/>
            <w:r w:rsidRPr="00B97067">
              <w:rPr>
                <w:lang w:eastAsia="en-US"/>
              </w:rPr>
              <w:t xml:space="preserve"> taken into account in the </w:t>
            </w:r>
            <w:proofErr w:type="spellStart"/>
            <w:r w:rsidRPr="00B97067">
              <w:rPr>
                <w:lang w:eastAsia="en-US"/>
              </w:rPr>
              <w:t>Srxlev</w:t>
            </w:r>
            <w:proofErr w:type="spellEnd"/>
            <w:r w:rsidRPr="00B97067">
              <w:rPr>
                <w:lang w:eastAsia="en-US"/>
              </w:rPr>
              <w:t xml:space="preserve">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21371718" w14:textId="77777777" w:rsidTr="00064CA4">
        <w:trPr>
          <w:trHeight w:val="50"/>
        </w:trPr>
        <w:tc>
          <w:tcPr>
            <w:tcW w:w="2126" w:type="dxa"/>
          </w:tcPr>
          <w:p w14:paraId="452AD2BB"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rPr>
              <w:t>qual</w:t>
            </w:r>
            <w:r w:rsidRPr="00B97067">
              <w:rPr>
                <w:vertAlign w:val="subscript"/>
                <w:lang w:eastAsia="en-US"/>
              </w:rPr>
              <w:t>minoffset</w:t>
            </w:r>
            <w:proofErr w:type="spellEnd"/>
          </w:p>
        </w:tc>
        <w:tc>
          <w:tcPr>
            <w:tcW w:w="5812" w:type="dxa"/>
          </w:tcPr>
          <w:p w14:paraId="16E318B2" w14:textId="77777777" w:rsidR="00813130" w:rsidRPr="00B97067" w:rsidRDefault="00813130" w:rsidP="00813130">
            <w:pPr>
              <w:pStyle w:val="TAL"/>
              <w:rPr>
                <w:lang w:eastAsia="en-US"/>
              </w:rPr>
            </w:pPr>
            <w:r w:rsidRPr="00B97067">
              <w:rPr>
                <w:lang w:eastAsia="en-US"/>
              </w:rPr>
              <w:t xml:space="preserve">Offset to the signalled </w:t>
            </w:r>
            <w:proofErr w:type="spellStart"/>
            <w:r w:rsidRPr="00B97067">
              <w:rPr>
                <w:lang w:eastAsia="en-US"/>
              </w:rPr>
              <w:t>Q</w:t>
            </w:r>
            <w:r w:rsidRPr="00B97067">
              <w:rPr>
                <w:vertAlign w:val="subscript"/>
              </w:rPr>
              <w:t>qual</w:t>
            </w:r>
            <w:r w:rsidRPr="00B97067">
              <w:rPr>
                <w:vertAlign w:val="subscript"/>
                <w:lang w:eastAsia="en-US"/>
              </w:rPr>
              <w:t>min</w:t>
            </w:r>
            <w:proofErr w:type="spellEnd"/>
            <w:r w:rsidRPr="00B97067">
              <w:rPr>
                <w:lang w:eastAsia="en-US"/>
              </w:rPr>
              <w:t xml:space="preserve"> taken into account in the </w:t>
            </w:r>
            <w:proofErr w:type="spellStart"/>
            <w:r w:rsidRPr="00B97067">
              <w:rPr>
                <w:lang w:eastAsia="en-US"/>
              </w:rPr>
              <w:t>S</w:t>
            </w:r>
            <w:r w:rsidRPr="00B97067">
              <w:t>qual</w:t>
            </w:r>
            <w:proofErr w:type="spellEnd"/>
            <w:r w:rsidRPr="00B97067">
              <w:rPr>
                <w:lang w:eastAsia="en-US"/>
              </w:rPr>
              <w:t xml:space="preserve">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403D8A65" w14:textId="77777777" w:rsidTr="00064CA4">
        <w:tc>
          <w:tcPr>
            <w:tcW w:w="2126" w:type="dxa"/>
          </w:tcPr>
          <w:p w14:paraId="597DB08F" w14:textId="77777777" w:rsidR="00813130" w:rsidRPr="00B97067" w:rsidRDefault="00813130" w:rsidP="00813130">
            <w:pPr>
              <w:pStyle w:val="TAL"/>
              <w:rPr>
                <w:lang w:eastAsia="en-US"/>
              </w:rPr>
            </w:pPr>
            <w:proofErr w:type="spellStart"/>
            <w:r w:rsidRPr="00B97067">
              <w:rPr>
                <w:lang w:eastAsia="en-US"/>
              </w:rPr>
              <w:t>P</w:t>
            </w:r>
            <w:r w:rsidRPr="00B97067">
              <w:rPr>
                <w:vertAlign w:val="subscript"/>
                <w:lang w:eastAsia="en-US"/>
              </w:rPr>
              <w:t>compensation</w:t>
            </w:r>
            <w:proofErr w:type="spellEnd"/>
            <w:r w:rsidRPr="00B97067">
              <w:rPr>
                <w:lang w:eastAsia="en-US"/>
              </w:rPr>
              <w:t xml:space="preserve"> </w:t>
            </w:r>
          </w:p>
        </w:tc>
        <w:tc>
          <w:tcPr>
            <w:tcW w:w="5812" w:type="dxa"/>
          </w:tcPr>
          <w:p w14:paraId="45EB4AAC" w14:textId="77777777" w:rsidR="001001AD" w:rsidRPr="00B97067" w:rsidRDefault="00717EF5" w:rsidP="001001AD">
            <w:pPr>
              <w:pStyle w:val="TAL"/>
              <w:rPr>
                <w:i/>
                <w:lang w:eastAsia="en-US"/>
              </w:rPr>
            </w:pPr>
            <w:r w:rsidRPr="00B97067">
              <w:t xml:space="preserve">For FR1, </w:t>
            </w:r>
            <w:r w:rsidRPr="00B97067">
              <w:rPr>
                <w:lang w:eastAsia="en-US"/>
              </w:rPr>
              <w:t>i</w:t>
            </w:r>
            <w:r w:rsidR="001001AD" w:rsidRPr="00B97067">
              <w:rPr>
                <w:lang w:eastAsia="en-US"/>
              </w:rPr>
              <w:t xml:space="preserve">f the UE supports the </w:t>
            </w:r>
            <w:proofErr w:type="spellStart"/>
            <w:r w:rsidR="001001AD" w:rsidRPr="00B97067">
              <w:rPr>
                <w:i/>
                <w:iCs/>
                <w:lang w:eastAsia="en-US"/>
              </w:rPr>
              <w:t>additionalPmax</w:t>
            </w:r>
            <w:proofErr w:type="spellEnd"/>
            <w:r w:rsidR="001001AD" w:rsidRPr="00B97067">
              <w:rPr>
                <w:lang w:eastAsia="en-US"/>
              </w:rPr>
              <w:t xml:space="preserve"> in the </w:t>
            </w:r>
            <w:r w:rsidR="00E71D39" w:rsidRPr="00B97067">
              <w:rPr>
                <w:i/>
                <w:iCs/>
                <w:lang w:eastAsia="en-US"/>
              </w:rPr>
              <w:t>NR-</w:t>
            </w:r>
            <w:r w:rsidR="001001AD" w:rsidRPr="00B97067">
              <w:rPr>
                <w:i/>
                <w:iCs/>
                <w:lang w:eastAsia="en-US"/>
              </w:rPr>
              <w:t>NS-</w:t>
            </w:r>
            <w:proofErr w:type="spellStart"/>
            <w:r w:rsidR="001001AD" w:rsidRPr="00B97067">
              <w:rPr>
                <w:i/>
                <w:iCs/>
                <w:lang w:eastAsia="en-US"/>
              </w:rPr>
              <w:t>PmaxList</w:t>
            </w:r>
            <w:proofErr w:type="spellEnd"/>
            <w:r w:rsidR="001001AD" w:rsidRPr="00B97067">
              <w:rPr>
                <w:lang w:eastAsia="en-US"/>
              </w:rPr>
              <w:t xml:space="preserve">, if present, in </w:t>
            </w:r>
            <w:r w:rsidR="001001AD" w:rsidRPr="00B97067">
              <w:rPr>
                <w:i/>
                <w:lang w:eastAsia="en-US"/>
              </w:rPr>
              <w:t>SIB</w:t>
            </w:r>
            <w:r w:rsidR="00D51D75" w:rsidRPr="00B97067">
              <w:rPr>
                <w:i/>
                <w:lang w:eastAsia="en-US"/>
              </w:rPr>
              <w:t>1</w:t>
            </w:r>
            <w:r w:rsidR="005219EA" w:rsidRPr="00B97067">
              <w:rPr>
                <w:i/>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1001AD" w:rsidRPr="00B97067">
              <w:rPr>
                <w:i/>
                <w:lang w:eastAsia="en-US"/>
              </w:rPr>
              <w:t>:</w:t>
            </w:r>
          </w:p>
          <w:p w14:paraId="6E9C7176" w14:textId="77777777" w:rsidR="001001AD" w:rsidRPr="00B97067" w:rsidRDefault="001001AD" w:rsidP="001001AD">
            <w:pPr>
              <w:pStyle w:val="TAL"/>
              <w:rPr>
                <w:i/>
                <w:lang w:eastAsia="en-US"/>
              </w:rPr>
            </w:pPr>
            <w:r w:rsidRPr="00B97067">
              <w:rPr>
                <w:i/>
                <w:lang w:eastAsia="en-US"/>
              </w:rPr>
              <w:t>max(P</w:t>
            </w:r>
            <w:r w:rsidRPr="00B97067">
              <w:rPr>
                <w:i/>
                <w:vertAlign w:val="subscript"/>
                <w:lang w:eastAsia="en-US"/>
              </w:rPr>
              <w:t>EMAX1</w:t>
            </w:r>
            <w:r w:rsidRPr="00B97067">
              <w:rPr>
                <w:i/>
                <w:lang w:eastAsia="en-US"/>
              </w:rPr>
              <w:t xml:space="preserve"> –</w:t>
            </w:r>
            <w:proofErr w:type="spellStart"/>
            <w:r w:rsidRPr="00B97067">
              <w:rPr>
                <w:i/>
                <w:lang w:eastAsia="en-US"/>
              </w:rPr>
              <w:t>P</w:t>
            </w:r>
            <w:r w:rsidRPr="00B97067">
              <w:rPr>
                <w:i/>
                <w:vertAlign w:val="subscript"/>
                <w:lang w:eastAsia="en-US"/>
              </w:rPr>
              <w:t>PowerClass</w:t>
            </w:r>
            <w:proofErr w:type="spellEnd"/>
            <w:r w:rsidRPr="00B97067">
              <w:rPr>
                <w:i/>
                <w:lang w:eastAsia="en-US"/>
              </w:rPr>
              <w:t>, 0) – (min(P</w:t>
            </w:r>
            <w:r w:rsidRPr="00B97067">
              <w:rPr>
                <w:i/>
                <w:vertAlign w:val="subscript"/>
                <w:lang w:eastAsia="en-US"/>
              </w:rPr>
              <w:t>EMAX2</w:t>
            </w:r>
            <w:r w:rsidRPr="00B97067">
              <w:rPr>
                <w:i/>
                <w:lang w:eastAsia="en-US"/>
              </w:rPr>
              <w:t xml:space="preserve">, </w:t>
            </w:r>
            <w:proofErr w:type="spellStart"/>
            <w:r w:rsidRPr="00B97067">
              <w:rPr>
                <w:i/>
                <w:lang w:eastAsia="en-US"/>
              </w:rPr>
              <w:t>P</w:t>
            </w:r>
            <w:r w:rsidRPr="00B97067">
              <w:rPr>
                <w:i/>
                <w:vertAlign w:val="subscript"/>
                <w:lang w:eastAsia="en-US"/>
              </w:rPr>
              <w:t>PowerClass</w:t>
            </w:r>
            <w:proofErr w:type="spellEnd"/>
            <w:r w:rsidRPr="00B97067">
              <w:rPr>
                <w:i/>
                <w:lang w:eastAsia="en-US"/>
              </w:rPr>
              <w:t>) – min(P</w:t>
            </w:r>
            <w:r w:rsidRPr="00B97067">
              <w:rPr>
                <w:i/>
                <w:vertAlign w:val="subscript"/>
                <w:lang w:eastAsia="en-US"/>
              </w:rPr>
              <w:t>EMAX1</w:t>
            </w:r>
            <w:r w:rsidRPr="00B97067">
              <w:rPr>
                <w:i/>
                <w:lang w:eastAsia="en-US"/>
              </w:rPr>
              <w:t xml:space="preserve">, </w:t>
            </w:r>
            <w:proofErr w:type="spellStart"/>
            <w:r w:rsidRPr="00B97067">
              <w:rPr>
                <w:i/>
                <w:lang w:eastAsia="en-US"/>
              </w:rPr>
              <w:t>P</w:t>
            </w:r>
            <w:r w:rsidRPr="00B97067">
              <w:rPr>
                <w:i/>
                <w:vertAlign w:val="subscript"/>
                <w:lang w:eastAsia="en-US"/>
              </w:rPr>
              <w:t>PowerClass</w:t>
            </w:r>
            <w:proofErr w:type="spellEnd"/>
            <w:r w:rsidRPr="00B97067">
              <w:rPr>
                <w:i/>
                <w:lang w:eastAsia="en-US"/>
              </w:rPr>
              <w:t>)) (dB);</w:t>
            </w:r>
          </w:p>
          <w:p w14:paraId="02B9B8ED" w14:textId="77777777" w:rsidR="001001AD" w:rsidRPr="00B97067" w:rsidRDefault="001001AD" w:rsidP="001001AD">
            <w:pPr>
              <w:pStyle w:val="TAL"/>
              <w:rPr>
                <w:i/>
                <w:lang w:eastAsia="en-US"/>
              </w:rPr>
            </w:pPr>
            <w:r w:rsidRPr="00B97067">
              <w:rPr>
                <w:i/>
                <w:lang w:eastAsia="en-US"/>
              </w:rPr>
              <w:t>else:</w:t>
            </w:r>
          </w:p>
          <w:p w14:paraId="29F815B8" w14:textId="77777777" w:rsidR="00717EF5" w:rsidRPr="00B97067" w:rsidRDefault="001001AD" w:rsidP="00717EF5">
            <w:pPr>
              <w:pStyle w:val="TAL"/>
            </w:pPr>
            <w:r w:rsidRPr="00B97067">
              <w:rPr>
                <w:i/>
                <w:lang w:eastAsia="en-US"/>
              </w:rPr>
              <w:t>max(P</w:t>
            </w:r>
            <w:r w:rsidRPr="00B97067">
              <w:rPr>
                <w:i/>
                <w:vertAlign w:val="subscript"/>
                <w:lang w:eastAsia="en-US"/>
              </w:rPr>
              <w:t>EMAX1</w:t>
            </w:r>
            <w:r w:rsidRPr="00B97067">
              <w:rPr>
                <w:i/>
                <w:lang w:eastAsia="en-US"/>
              </w:rPr>
              <w:t xml:space="preserve"> –</w:t>
            </w:r>
            <w:proofErr w:type="spellStart"/>
            <w:r w:rsidRPr="00B97067">
              <w:rPr>
                <w:i/>
                <w:lang w:eastAsia="en-US"/>
              </w:rPr>
              <w:t>P</w:t>
            </w:r>
            <w:r w:rsidRPr="00B97067">
              <w:rPr>
                <w:i/>
                <w:vertAlign w:val="subscript"/>
                <w:lang w:eastAsia="en-US"/>
              </w:rPr>
              <w:t>PowerClass</w:t>
            </w:r>
            <w:proofErr w:type="spellEnd"/>
            <w:r w:rsidRPr="00B97067">
              <w:rPr>
                <w:i/>
                <w:lang w:eastAsia="en-US"/>
              </w:rPr>
              <w:t>, 0) (dB)</w:t>
            </w:r>
          </w:p>
          <w:p w14:paraId="2D660179" w14:textId="77777777" w:rsidR="00717EF5" w:rsidRPr="00B97067" w:rsidRDefault="00717EF5" w:rsidP="00717EF5">
            <w:pPr>
              <w:pStyle w:val="TAL"/>
              <w:rPr>
                <w:i/>
              </w:rPr>
            </w:pPr>
          </w:p>
          <w:p w14:paraId="31CCA9C0" w14:textId="77777777" w:rsidR="00813130" w:rsidRPr="00B97067" w:rsidRDefault="00717EF5" w:rsidP="00717EF5">
            <w:pPr>
              <w:pStyle w:val="TAL"/>
            </w:pPr>
            <w:r w:rsidRPr="00B97067">
              <w:t xml:space="preserve">For FR2, </w:t>
            </w:r>
            <w:proofErr w:type="spellStart"/>
            <w:r w:rsidRPr="00B97067">
              <w:t>P</w:t>
            </w:r>
            <w:r w:rsidRPr="00B97067">
              <w:rPr>
                <w:vertAlign w:val="subscript"/>
              </w:rPr>
              <w:t>compensation</w:t>
            </w:r>
            <w:proofErr w:type="spellEnd"/>
            <w:r w:rsidRPr="00B97067">
              <w:t xml:space="preserve"> is set to 0.</w:t>
            </w:r>
          </w:p>
          <w:p w14:paraId="3D535054" w14:textId="3A4B2071" w:rsidR="00353DC4" w:rsidRPr="00B97067" w:rsidRDefault="00353DC4" w:rsidP="00717EF5">
            <w:pPr>
              <w:pStyle w:val="TAL"/>
              <w:rPr>
                <w:lang w:eastAsia="en-US"/>
              </w:rPr>
            </w:pPr>
            <w:r w:rsidRPr="00B97067">
              <w:t xml:space="preserve">For </w:t>
            </w:r>
            <w:r w:rsidRPr="00B97067">
              <w:rPr>
                <w:lang w:eastAsia="zh-CN"/>
              </w:rPr>
              <w:t>IAB-MT</w:t>
            </w:r>
            <w:r w:rsidRPr="00B97067">
              <w:t xml:space="preserve">, </w:t>
            </w:r>
            <w:proofErr w:type="spellStart"/>
            <w:r w:rsidRPr="00B97067">
              <w:t>P</w:t>
            </w:r>
            <w:r w:rsidRPr="00B97067">
              <w:rPr>
                <w:vertAlign w:val="subscript"/>
              </w:rPr>
              <w:t>compensation</w:t>
            </w:r>
            <w:proofErr w:type="spellEnd"/>
            <w:r w:rsidRPr="00B97067">
              <w:t xml:space="preserve"> is set to 0.</w:t>
            </w:r>
          </w:p>
        </w:tc>
      </w:tr>
      <w:tr w:rsidR="00B97067" w:rsidRPr="00B9706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EMAX1</w:t>
            </w:r>
            <w:r w:rsidRPr="00B97067">
              <w:rPr>
                <w:lang w:eastAsia="en-US"/>
              </w:rPr>
              <w:t>, P</w:t>
            </w:r>
            <w:r w:rsidRPr="00B9706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B97067" w:rsidRDefault="00AE6053" w:rsidP="00AE6053">
            <w:pPr>
              <w:pStyle w:val="TAL"/>
              <w:rPr>
                <w:lang w:eastAsia="en-US"/>
              </w:rPr>
            </w:pPr>
            <w:r w:rsidRPr="00B97067">
              <w:rPr>
                <w:lang w:eastAsia="en-US"/>
              </w:rPr>
              <w:t>Maximum TX power level of a UE may use when transmitting on the uplink in the cell (dBm) defined as P</w:t>
            </w:r>
            <w:r w:rsidRPr="00B97067">
              <w:rPr>
                <w:vertAlign w:val="subscript"/>
                <w:lang w:eastAsia="en-US"/>
              </w:rPr>
              <w:t>EMAX</w:t>
            </w:r>
            <w:r w:rsidRPr="00B97067">
              <w:rPr>
                <w:lang w:eastAsia="en-US"/>
              </w:rPr>
              <w:t xml:space="preserve"> in TS 38.101 [15]. </w:t>
            </w:r>
            <w:r w:rsidR="00E71D39" w:rsidRPr="00B97067">
              <w:t>If UE supports SUL frequency for this cell, P</w:t>
            </w:r>
            <w:r w:rsidR="00E71D39" w:rsidRPr="00B97067">
              <w:rPr>
                <w:vertAlign w:val="subscript"/>
              </w:rPr>
              <w:t>EMAX1</w:t>
            </w:r>
            <w:r w:rsidR="00E71D39" w:rsidRPr="00B97067">
              <w:t xml:space="preserve"> and P</w:t>
            </w:r>
            <w:r w:rsidR="00E71D39" w:rsidRPr="00B97067">
              <w:rPr>
                <w:vertAlign w:val="subscript"/>
              </w:rPr>
              <w:t xml:space="preserve">EMAX2 </w:t>
            </w:r>
            <w:r w:rsidR="00E71D39" w:rsidRPr="00B97067">
              <w:t xml:space="preserve">are obtained from the </w:t>
            </w:r>
            <w:r w:rsidR="00E71D39" w:rsidRPr="00B97067">
              <w:rPr>
                <w:i/>
              </w:rPr>
              <w:t>p-Max</w:t>
            </w:r>
            <w:r w:rsidR="00E71D39" w:rsidRPr="00B97067">
              <w:t xml:space="preserve"> for SUL in </w:t>
            </w:r>
            <w:r w:rsidR="00E71D39" w:rsidRPr="00B97067">
              <w:rPr>
                <w:i/>
              </w:rPr>
              <w:t>SIB1</w:t>
            </w:r>
            <w:r w:rsidR="00E71D39" w:rsidRPr="00B97067">
              <w:t xml:space="preserve"> and </w:t>
            </w:r>
            <w:r w:rsidR="00E71D39" w:rsidRPr="00B97067">
              <w:rPr>
                <w:i/>
              </w:rPr>
              <w:t>NR-NS-</w:t>
            </w:r>
            <w:proofErr w:type="spellStart"/>
            <w:r w:rsidR="00E71D39" w:rsidRPr="00B97067">
              <w:rPr>
                <w:i/>
              </w:rPr>
              <w:t>PmaxList</w:t>
            </w:r>
            <w:proofErr w:type="spellEnd"/>
            <w:r w:rsidR="00E71D39" w:rsidRPr="00B97067">
              <w:t xml:space="preserve"> for SUL respectively in </w:t>
            </w:r>
            <w:r w:rsidR="00E71D39" w:rsidRPr="00B97067">
              <w:rPr>
                <w:i/>
              </w:rPr>
              <w:t>SIB1, SIB2</w:t>
            </w:r>
            <w:r w:rsidR="00E71D39" w:rsidRPr="00B97067">
              <w:t xml:space="preserve"> and </w:t>
            </w:r>
            <w:r w:rsidR="00E71D39" w:rsidRPr="00B97067">
              <w:rPr>
                <w:i/>
              </w:rPr>
              <w:t>SIB4</w:t>
            </w:r>
            <w:r w:rsidR="00E71D39" w:rsidRPr="00B97067">
              <w:t xml:space="preserve"> as specified in TS 38.331 [3], else </w:t>
            </w:r>
            <w:r w:rsidRPr="00B97067">
              <w:rPr>
                <w:lang w:eastAsia="en-US"/>
              </w:rPr>
              <w:t>P</w:t>
            </w:r>
            <w:r w:rsidRPr="00B97067">
              <w:rPr>
                <w:vertAlign w:val="subscript"/>
                <w:lang w:eastAsia="en-US"/>
              </w:rPr>
              <w:t>EMAX1</w:t>
            </w:r>
            <w:r w:rsidRPr="00B97067">
              <w:rPr>
                <w:lang w:eastAsia="en-US"/>
              </w:rPr>
              <w:t xml:space="preserve"> and P</w:t>
            </w:r>
            <w:r w:rsidRPr="00B97067">
              <w:rPr>
                <w:vertAlign w:val="subscript"/>
                <w:lang w:eastAsia="en-US"/>
              </w:rPr>
              <w:t>EMAX2</w:t>
            </w:r>
            <w:r w:rsidRPr="00B97067">
              <w:rPr>
                <w:lang w:eastAsia="en-US"/>
              </w:rPr>
              <w:t xml:space="preserve"> are obtained from the</w:t>
            </w:r>
            <w:r w:rsidRPr="00B97067">
              <w:rPr>
                <w:i/>
                <w:lang w:eastAsia="en-US"/>
              </w:rPr>
              <w:t xml:space="preserve"> p-Max</w:t>
            </w:r>
            <w:r w:rsidRPr="00B97067">
              <w:rPr>
                <w:lang w:eastAsia="en-US"/>
              </w:rPr>
              <w:t xml:space="preserve"> and </w:t>
            </w:r>
            <w:r w:rsidR="00E71D39" w:rsidRPr="00B97067">
              <w:rPr>
                <w:i/>
                <w:lang w:eastAsia="en-US"/>
              </w:rPr>
              <w:t>NR-</w:t>
            </w:r>
            <w:r w:rsidRPr="00B97067">
              <w:rPr>
                <w:i/>
                <w:lang w:eastAsia="en-US"/>
              </w:rPr>
              <w:t>NS-</w:t>
            </w:r>
            <w:proofErr w:type="spellStart"/>
            <w:r w:rsidRPr="00B97067">
              <w:rPr>
                <w:i/>
                <w:lang w:eastAsia="en-US"/>
              </w:rPr>
              <w:t>PmaxList</w:t>
            </w:r>
            <w:proofErr w:type="spellEnd"/>
            <w:r w:rsidRPr="00B97067">
              <w:rPr>
                <w:lang w:eastAsia="en-US"/>
              </w:rPr>
              <w:t xml:space="preserve"> respectively in </w:t>
            </w:r>
            <w:r w:rsidRPr="00B97067">
              <w:rPr>
                <w:i/>
                <w:lang w:eastAsia="en-US"/>
              </w:rPr>
              <w:t>SIB1</w:t>
            </w:r>
            <w:r w:rsidRPr="00B97067">
              <w:rPr>
                <w:lang w:eastAsia="en-US"/>
              </w:rPr>
              <w:t xml:space="preserve">, </w:t>
            </w:r>
            <w:r w:rsidRPr="00B97067">
              <w:rPr>
                <w:i/>
                <w:lang w:eastAsia="en-US"/>
              </w:rPr>
              <w:t>SIB2</w:t>
            </w:r>
            <w:r w:rsidRPr="00B97067">
              <w:rPr>
                <w:lang w:eastAsia="en-US"/>
              </w:rPr>
              <w:t xml:space="preserve"> and </w:t>
            </w:r>
            <w:r w:rsidRPr="00B97067">
              <w:rPr>
                <w:i/>
                <w:lang w:eastAsia="en-US"/>
              </w:rPr>
              <w:t>SIB4</w:t>
            </w:r>
            <w:r w:rsidRPr="00B97067">
              <w:rPr>
                <w:lang w:eastAsia="en-US"/>
              </w:rPr>
              <w:t xml:space="preserve"> </w:t>
            </w:r>
            <w:r w:rsidR="00E71D39" w:rsidRPr="00B97067">
              <w:t xml:space="preserve">for </w:t>
            </w:r>
            <w:r w:rsidR="00257752" w:rsidRPr="00B97067">
              <w:t>normal</w:t>
            </w:r>
            <w:r w:rsidR="00E71D39" w:rsidRPr="00B97067">
              <w:t xml:space="preserve"> UL</w:t>
            </w:r>
            <w:r w:rsidR="00E71D39" w:rsidRPr="00B97067">
              <w:rPr>
                <w:rFonts w:eastAsia="DengXian"/>
              </w:rPr>
              <w:t xml:space="preserve"> </w:t>
            </w:r>
            <w:r w:rsidRPr="00B97067">
              <w:rPr>
                <w:lang w:eastAsia="en-US"/>
              </w:rPr>
              <w:t xml:space="preserve">as specified in </w:t>
            </w:r>
            <w:r w:rsidR="00F545B6" w:rsidRPr="00B97067">
              <w:rPr>
                <w:lang w:eastAsia="en-US"/>
              </w:rPr>
              <w:t xml:space="preserve">TS </w:t>
            </w:r>
            <w:r w:rsidRPr="00B97067">
              <w:rPr>
                <w:lang w:eastAsia="en-US"/>
              </w:rPr>
              <w:t xml:space="preserve">38.331 [3]. </w:t>
            </w:r>
          </w:p>
        </w:tc>
      </w:tr>
      <w:tr w:rsidR="00AE6053" w:rsidRPr="00B9706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B97067" w:rsidRDefault="00AE6053" w:rsidP="00AE6053">
            <w:pPr>
              <w:pStyle w:val="TAL"/>
              <w:rPr>
                <w:lang w:eastAsia="en-US"/>
              </w:rPr>
            </w:pPr>
            <w:proofErr w:type="spellStart"/>
            <w:r w:rsidRPr="00B97067">
              <w:rPr>
                <w:lang w:eastAsia="en-US"/>
              </w:rPr>
              <w:t>P</w:t>
            </w:r>
            <w:r w:rsidRPr="00B97067">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B97067" w:rsidRDefault="00AE6053" w:rsidP="00AE6053">
            <w:pPr>
              <w:pStyle w:val="TAL"/>
              <w:rPr>
                <w:lang w:eastAsia="en-US"/>
              </w:rPr>
            </w:pPr>
            <w:r w:rsidRPr="00B97067">
              <w:rPr>
                <w:lang w:eastAsia="en-US"/>
              </w:rPr>
              <w:t>Maximum RF output power of the UE (dBm) according to the UE power class as defined in TS 38.101</w:t>
            </w:r>
            <w:r w:rsidR="00257752" w:rsidRPr="00B97067">
              <w:rPr>
                <w:lang w:eastAsia="en-US"/>
              </w:rPr>
              <w:t>-1</w:t>
            </w:r>
            <w:r w:rsidRPr="00B97067">
              <w:rPr>
                <w:lang w:eastAsia="en-US"/>
              </w:rPr>
              <w:t xml:space="preserve"> [15]</w:t>
            </w:r>
            <w:r w:rsidR="004C49CB" w:rsidRPr="00B97067">
              <w:rPr>
                <w:lang w:eastAsia="en-US"/>
              </w:rPr>
              <w:t>.</w:t>
            </w:r>
          </w:p>
        </w:tc>
      </w:tr>
    </w:tbl>
    <w:p w14:paraId="192B57DE" w14:textId="77777777" w:rsidR="00976526" w:rsidRPr="00B97067" w:rsidRDefault="00976526" w:rsidP="00976526">
      <w:pPr>
        <w:rPr>
          <w:noProof/>
        </w:rPr>
      </w:pPr>
    </w:p>
    <w:p w14:paraId="2ED68D82" w14:textId="77777777" w:rsidR="004A1082" w:rsidRPr="00B97067" w:rsidRDefault="004A1082" w:rsidP="004A1082">
      <w:r w:rsidRPr="00B97067">
        <w:t xml:space="preserve">The signalled values </w:t>
      </w:r>
      <w:proofErr w:type="spellStart"/>
      <w:r w:rsidRPr="00B97067">
        <w:t>Q</w:t>
      </w:r>
      <w:r w:rsidRPr="00B97067">
        <w:rPr>
          <w:vertAlign w:val="subscript"/>
        </w:rPr>
        <w:t>rxlevminoffset</w:t>
      </w:r>
      <w:proofErr w:type="spellEnd"/>
      <w:r w:rsidRPr="00B97067">
        <w:t xml:space="preserve"> and </w:t>
      </w:r>
      <w:proofErr w:type="spellStart"/>
      <w:r w:rsidRPr="00B97067">
        <w:t>Q</w:t>
      </w:r>
      <w:r w:rsidRPr="00B97067">
        <w:rPr>
          <w:vertAlign w:val="subscript"/>
        </w:rPr>
        <w:t>qualminoffset</w:t>
      </w:r>
      <w:proofErr w:type="spellEnd"/>
      <w:r w:rsidRPr="00B97067">
        <w:t xml:space="preserve"> are only applied when a cell is evaluated for cell selection as a result of a periodic search for a higher priority PLMN while camped normally in a VPLMN </w:t>
      </w:r>
      <w:r w:rsidR="005219EA" w:rsidRPr="00B97067">
        <w:t>(TS 23.122 [9])</w:t>
      </w:r>
      <w:r w:rsidRPr="00B97067">
        <w:t>. During this periodic search for higher priority PLMN</w:t>
      </w:r>
      <w:r w:rsidR="008E4174" w:rsidRPr="00B97067">
        <w:t>,</w:t>
      </w:r>
      <w:r w:rsidRPr="00B97067">
        <w:t xml:space="preserve"> the UE may check the S criteria of a cell using parameter values stored from a different cell of this higher priority PLMN.</w:t>
      </w:r>
    </w:p>
    <w:p w14:paraId="77FF6DFE" w14:textId="77777777" w:rsidR="009D0465" w:rsidRPr="00B97067" w:rsidRDefault="009D0465" w:rsidP="009D0465">
      <w:pPr>
        <w:pStyle w:val="Heading4"/>
      </w:pPr>
      <w:bookmarkStart w:id="165" w:name="_Toc29245203"/>
      <w:bookmarkStart w:id="166" w:name="_Toc37298549"/>
      <w:bookmarkStart w:id="167" w:name="_Toc46502311"/>
      <w:bookmarkStart w:id="168" w:name="_Toc52749288"/>
      <w:bookmarkStart w:id="169" w:name="_Toc90590071"/>
      <w:r w:rsidRPr="00B97067">
        <w:t>5.2.3.</w:t>
      </w:r>
      <w:r w:rsidR="00ED697B" w:rsidRPr="00B97067">
        <w:t>3</w:t>
      </w:r>
      <w:r w:rsidRPr="00B97067">
        <w:tab/>
        <w:t>E-UTRAN case in Cell Selection</w:t>
      </w:r>
      <w:bookmarkEnd w:id="165"/>
      <w:bookmarkEnd w:id="166"/>
      <w:bookmarkEnd w:id="167"/>
      <w:bookmarkEnd w:id="168"/>
      <w:bookmarkEnd w:id="169"/>
    </w:p>
    <w:p w14:paraId="1D2BAB34" w14:textId="77777777" w:rsidR="009D0465" w:rsidRPr="00B97067" w:rsidRDefault="009D0465" w:rsidP="009D0465">
      <w:r w:rsidRPr="00B97067">
        <w:t>The cell selection criteria and procedu</w:t>
      </w:r>
      <w:r w:rsidR="009434E3" w:rsidRPr="00B97067">
        <w:t xml:space="preserve">res in </w:t>
      </w:r>
      <w:r w:rsidR="00905248" w:rsidRPr="00B97067">
        <w:t>E-</w:t>
      </w:r>
      <w:r w:rsidR="009434E3" w:rsidRPr="00B97067">
        <w:t xml:space="preserve">UTRAN are specified in </w:t>
      </w:r>
      <w:r w:rsidR="00F545B6" w:rsidRPr="00B97067">
        <w:t xml:space="preserve">TS 36.304 </w:t>
      </w:r>
      <w:r w:rsidR="009434E3" w:rsidRPr="00B97067">
        <w:t>[7</w:t>
      </w:r>
      <w:r w:rsidRPr="00B97067">
        <w:t>].</w:t>
      </w:r>
    </w:p>
    <w:p w14:paraId="2F539C2B" w14:textId="77777777" w:rsidR="006E3ABA" w:rsidRPr="00B97067" w:rsidRDefault="00670473" w:rsidP="006E3ABA">
      <w:pPr>
        <w:pStyle w:val="Heading3"/>
      </w:pPr>
      <w:bookmarkStart w:id="170" w:name="_Toc29245204"/>
      <w:bookmarkStart w:id="171" w:name="_Toc37298550"/>
      <w:bookmarkStart w:id="172" w:name="_Toc46502312"/>
      <w:bookmarkStart w:id="173" w:name="_Toc52749289"/>
      <w:bookmarkStart w:id="174" w:name="_Toc90590072"/>
      <w:r w:rsidRPr="00B97067">
        <w:t>5.2.4</w:t>
      </w:r>
      <w:r w:rsidR="006E3ABA" w:rsidRPr="00B97067">
        <w:tab/>
        <w:t>Cell Reselection evaluation process</w:t>
      </w:r>
      <w:bookmarkEnd w:id="170"/>
      <w:bookmarkEnd w:id="171"/>
      <w:bookmarkEnd w:id="172"/>
      <w:bookmarkEnd w:id="173"/>
      <w:bookmarkEnd w:id="174"/>
    </w:p>
    <w:p w14:paraId="359AF2E4" w14:textId="77777777" w:rsidR="006E3ABA" w:rsidRPr="00B97067" w:rsidRDefault="006E3ABA" w:rsidP="006E3ABA">
      <w:pPr>
        <w:pStyle w:val="Heading4"/>
      </w:pPr>
      <w:bookmarkStart w:id="175" w:name="_Toc29245205"/>
      <w:bookmarkStart w:id="176" w:name="_Toc37298551"/>
      <w:bookmarkStart w:id="177" w:name="_Toc46502313"/>
      <w:bookmarkStart w:id="178" w:name="_Toc52749290"/>
      <w:bookmarkStart w:id="179" w:name="_Toc90590073"/>
      <w:r w:rsidRPr="00B97067">
        <w:t>5.2.4.1</w:t>
      </w:r>
      <w:r w:rsidRPr="00B97067">
        <w:tab/>
        <w:t>Reselection priorities handling</w:t>
      </w:r>
      <w:bookmarkEnd w:id="175"/>
      <w:bookmarkEnd w:id="176"/>
      <w:bookmarkEnd w:id="177"/>
      <w:bookmarkEnd w:id="178"/>
      <w:bookmarkEnd w:id="179"/>
    </w:p>
    <w:p w14:paraId="1464E36E" w14:textId="77777777" w:rsidR="003E70C7" w:rsidRPr="00B97067" w:rsidRDefault="002F004B" w:rsidP="003E70C7">
      <w:pPr>
        <w:rPr>
          <w:rFonts w:eastAsia="SimSun"/>
          <w:lang w:eastAsia="zh-CN"/>
        </w:rPr>
      </w:pPr>
      <w:r w:rsidRPr="00B97067">
        <w:t xml:space="preserve">Absolute priorities of different </w:t>
      </w:r>
      <w:r w:rsidR="00BD5159" w:rsidRPr="00B97067">
        <w:t xml:space="preserve">NR </w:t>
      </w:r>
      <w:r w:rsidRPr="00B97067">
        <w:t xml:space="preserve">frequencies or inter-RAT frequencies may be provided to the UE in the system information, in the </w:t>
      </w:r>
      <w:proofErr w:type="spellStart"/>
      <w:r w:rsidR="00A057AE" w:rsidRPr="00B97067">
        <w:rPr>
          <w:i/>
        </w:rPr>
        <w:t>RRCRelease</w:t>
      </w:r>
      <w:proofErr w:type="spellEnd"/>
      <w:r w:rsidR="00BD5159" w:rsidRPr="00B97067">
        <w:rPr>
          <w:i/>
        </w:rPr>
        <w:t xml:space="preserve"> </w:t>
      </w:r>
      <w:r w:rsidRPr="00B97067">
        <w:t xml:space="preserve">message, or by inheriting from another RAT at inter-RAT cell (re)selection. </w:t>
      </w:r>
      <w:r w:rsidR="0007234E" w:rsidRPr="00B97067">
        <w:t>In the case of system information, a</w:t>
      </w:r>
      <w:r w:rsidR="005219EA" w:rsidRPr="00B97067">
        <w:t>n</w:t>
      </w:r>
      <w:r w:rsidR="00E33EFA" w:rsidRPr="00B97067">
        <w:t xml:space="preserve"> NR </w:t>
      </w:r>
      <w:r w:rsidR="0007234E" w:rsidRPr="00B97067">
        <w:t xml:space="preserve">frequency or inter-RAT frequency may be listed without providing a priority (i.e. the field </w:t>
      </w:r>
      <w:proofErr w:type="spellStart"/>
      <w:r w:rsidR="0007234E" w:rsidRPr="00B97067">
        <w:rPr>
          <w:i/>
        </w:rPr>
        <w:t>cellReselectionPriority</w:t>
      </w:r>
      <w:proofErr w:type="spellEnd"/>
      <w:r w:rsidR="0007234E" w:rsidRPr="00B97067">
        <w:t xml:space="preserve"> is absent for that frequency). </w:t>
      </w:r>
      <w:r w:rsidRPr="00B97067">
        <w:t xml:space="preserve">If priorities are provided in dedicated signalling, the UE shall </w:t>
      </w:r>
      <w:r w:rsidRPr="00B97067">
        <w:lastRenderedPageBreak/>
        <w:t>ignore all the priorities provi</w:t>
      </w:r>
      <w:r w:rsidR="00670473" w:rsidRPr="00B97067">
        <w:t>ded in system information.</w:t>
      </w:r>
      <w:r w:rsidR="005219EA" w:rsidRPr="00B97067">
        <w:t xml:space="preserve"> If UE is in </w:t>
      </w:r>
      <w:r w:rsidR="005219EA" w:rsidRPr="00B97067">
        <w:rPr>
          <w:i/>
        </w:rPr>
        <w:t>camped on any cell</w:t>
      </w:r>
      <w:r w:rsidR="005219EA" w:rsidRPr="00B97067">
        <w:t xml:space="preserve"> state, UE shall only apply the priorities provided by system information from current cell, and the UE preserves priorities provided by dedicated signalling </w:t>
      </w:r>
      <w:r w:rsidR="005219EA" w:rsidRPr="00B97067">
        <w:rPr>
          <w:rFonts w:eastAsia="SimSun"/>
          <w:lang w:eastAsia="zh-CN"/>
        </w:rPr>
        <w:t xml:space="preserve">and </w:t>
      </w:r>
      <w:proofErr w:type="spellStart"/>
      <w:r w:rsidR="005219EA" w:rsidRPr="00B97067">
        <w:rPr>
          <w:i/>
        </w:rPr>
        <w:t>deprioritisationReq</w:t>
      </w:r>
      <w:proofErr w:type="spellEnd"/>
      <w:r w:rsidR="005219EA" w:rsidRPr="00B97067">
        <w:t xml:space="preserve"> </w:t>
      </w:r>
      <w:r w:rsidR="005219EA" w:rsidRPr="00B97067">
        <w:rPr>
          <w:rFonts w:eastAsia="SimSun"/>
          <w:lang w:eastAsia="zh-CN"/>
        </w:rPr>
        <w:t xml:space="preserve">received in </w:t>
      </w:r>
      <w:proofErr w:type="spellStart"/>
      <w:r w:rsidR="005219EA" w:rsidRPr="00B97067">
        <w:rPr>
          <w:i/>
          <w:lang w:eastAsia="zh-CN"/>
        </w:rPr>
        <w:t>RRCRelease</w:t>
      </w:r>
      <w:proofErr w:type="spellEnd"/>
      <w:r w:rsidR="005219EA" w:rsidRPr="00B97067">
        <w:rPr>
          <w:lang w:eastAsia="zh-CN"/>
        </w:rPr>
        <w:t xml:space="preserve"> </w:t>
      </w:r>
      <w:r w:rsidR="005219EA" w:rsidRPr="00B97067">
        <w:t xml:space="preserve">unless specified otherwise. </w:t>
      </w:r>
      <w:r w:rsidR="005219EA" w:rsidRPr="00B9706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B97067">
        <w:rPr>
          <w:lang w:eastAsia="zh-CN"/>
        </w:rPr>
        <w:t xml:space="preserve"> </w:t>
      </w:r>
      <w:r w:rsidR="003E70C7" w:rsidRPr="00B97067">
        <w:rPr>
          <w:rFonts w:eastAsia="SimSun"/>
          <w:lang w:eastAsia="zh-CN"/>
        </w:rPr>
        <w:t xml:space="preserve">If the UE is configured to perform both NR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and V2X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the UE may consider the frequency providing both NR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configuration and V2X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configuration</w:t>
      </w:r>
      <w:r w:rsidR="003E70C7" w:rsidRPr="00B97067">
        <w:rPr>
          <w:rFonts w:eastAsia="SimSun"/>
          <w:sz w:val="21"/>
          <w:szCs w:val="22"/>
          <w:lang w:eastAsia="zh-CN"/>
        </w:rPr>
        <w:t xml:space="preserve"> to b</w:t>
      </w:r>
      <w:r w:rsidR="003E70C7" w:rsidRPr="00B97067">
        <w:rPr>
          <w:rFonts w:eastAsia="SimSun"/>
          <w:lang w:eastAsia="zh-CN"/>
        </w:rPr>
        <w:t xml:space="preserve">e the highest priority. If the UE is configured to perform NR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w:t>
      </w:r>
      <w:r w:rsidR="00B31F53" w:rsidRPr="00B97067">
        <w:rPr>
          <w:rFonts w:eastAsia="SimSun"/>
          <w:lang w:eastAsia="zh-CN"/>
        </w:rPr>
        <w:t xml:space="preserve"> and not perform V2X communication</w:t>
      </w:r>
      <w:r w:rsidR="003E70C7" w:rsidRPr="00B97067">
        <w:rPr>
          <w:rFonts w:eastAsia="SimSun"/>
          <w:lang w:eastAsia="zh-CN"/>
        </w:rPr>
        <w:t xml:space="preserve">, the UE may consider the frequency providing NR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configuration to be the highest priority. If the UE is configured to perform V2X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w:t>
      </w:r>
      <w:r w:rsidR="00B31F53" w:rsidRPr="00B97067">
        <w:rPr>
          <w:rFonts w:eastAsia="SimSun"/>
          <w:lang w:eastAsia="zh-CN"/>
        </w:rPr>
        <w:t xml:space="preserve"> and not perform NR </w:t>
      </w:r>
      <w:proofErr w:type="spellStart"/>
      <w:r w:rsidR="00B31F53" w:rsidRPr="00B97067">
        <w:rPr>
          <w:rFonts w:eastAsia="SimSun"/>
          <w:lang w:eastAsia="zh-CN"/>
        </w:rPr>
        <w:t>sidelink</w:t>
      </w:r>
      <w:proofErr w:type="spellEnd"/>
      <w:r w:rsidR="00B31F53" w:rsidRPr="00B97067">
        <w:rPr>
          <w:rFonts w:eastAsia="SimSun"/>
          <w:lang w:eastAsia="zh-CN"/>
        </w:rPr>
        <w:t xml:space="preserve"> communication</w:t>
      </w:r>
      <w:r w:rsidR="003E70C7" w:rsidRPr="00B97067">
        <w:rPr>
          <w:rFonts w:eastAsia="SimSun"/>
          <w:lang w:eastAsia="zh-CN"/>
        </w:rPr>
        <w:t xml:space="preserve">, the UE may consider the frequency providing V2X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configuration to be the highest priority.</w:t>
      </w:r>
    </w:p>
    <w:p w14:paraId="7D75BB30" w14:textId="77777777" w:rsidR="003E70C7" w:rsidRPr="00B97067" w:rsidRDefault="003E70C7" w:rsidP="003E70C7">
      <w:pPr>
        <w:pStyle w:val="NO"/>
      </w:pPr>
      <w:r w:rsidRPr="00B97067">
        <w:t>NOTE 1:</w:t>
      </w:r>
      <w:r w:rsidR="000A3F2E" w:rsidRPr="00B97067">
        <w:tab/>
      </w:r>
      <w:r w:rsidRPr="00B97067">
        <w:t>The frequency only providing the anchor frequency configuration should not be prioritized for V2X service during cell reselection</w:t>
      </w:r>
      <w:r w:rsidRPr="00B97067">
        <w:rPr>
          <w:rFonts w:eastAsia="SimSun"/>
          <w:lang w:eastAsia="zh-CN"/>
        </w:rPr>
        <w:t>, as specified in TS 38.331[3]</w:t>
      </w:r>
      <w:r w:rsidRPr="00B97067">
        <w:t>.</w:t>
      </w:r>
    </w:p>
    <w:p w14:paraId="289B248A" w14:textId="77777777" w:rsidR="003E70C7" w:rsidRPr="00B97067" w:rsidRDefault="003E70C7" w:rsidP="003E70C7">
      <w:pPr>
        <w:pStyle w:val="NO"/>
        <w:rPr>
          <w:rFonts w:eastAsia="SimSun"/>
        </w:rPr>
      </w:pPr>
      <w:r w:rsidRPr="00B97067">
        <w:rPr>
          <w:rFonts w:eastAsia="SimSun"/>
          <w:shd w:val="clear" w:color="auto" w:fill="FFFFFF"/>
        </w:rPr>
        <w:t>NOTE 2:</w:t>
      </w:r>
      <w:r w:rsidR="000A3F2E" w:rsidRPr="00B97067">
        <w:rPr>
          <w:rFonts w:eastAsia="SimSun"/>
          <w:shd w:val="clear" w:color="auto" w:fill="FFFFFF"/>
        </w:rPr>
        <w:tab/>
      </w:r>
      <w:r w:rsidRPr="00B97067">
        <w:rPr>
          <w:rFonts w:eastAsia="SimSun"/>
          <w:shd w:val="clear" w:color="auto" w:fill="FFFFFF"/>
        </w:rPr>
        <w:t xml:space="preserve">When UE is configured to perform NR </w:t>
      </w:r>
      <w:proofErr w:type="spellStart"/>
      <w:r w:rsidRPr="00B97067">
        <w:rPr>
          <w:rFonts w:eastAsia="SimSun"/>
          <w:shd w:val="clear" w:color="auto" w:fill="FFFFFF"/>
        </w:rPr>
        <w:t>sidelink</w:t>
      </w:r>
      <w:proofErr w:type="spellEnd"/>
      <w:r w:rsidRPr="00B97067">
        <w:rPr>
          <w:rFonts w:eastAsia="SimSun"/>
          <w:shd w:val="clear" w:color="auto" w:fill="FFFFFF"/>
        </w:rPr>
        <w:t xml:space="preserve"> communication or V2X </w:t>
      </w:r>
      <w:proofErr w:type="spellStart"/>
      <w:r w:rsidRPr="00B97067">
        <w:rPr>
          <w:rFonts w:eastAsia="SimSun"/>
          <w:shd w:val="clear" w:color="auto" w:fill="FFFFFF"/>
        </w:rPr>
        <w:t>sidelink</w:t>
      </w:r>
      <w:proofErr w:type="spellEnd"/>
      <w:r w:rsidRPr="00B97067">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B97067">
        <w:rPr>
          <w:rFonts w:eastAsia="SimSun"/>
          <w:shd w:val="clear" w:color="auto" w:fill="FFFFFF"/>
          <w:lang w:eastAsia="zh-CN"/>
        </w:rPr>
        <w:t>.</w:t>
      </w:r>
    </w:p>
    <w:p w14:paraId="62D57E99" w14:textId="77777777" w:rsidR="003E70C7" w:rsidRPr="00B97067" w:rsidRDefault="003E70C7" w:rsidP="003E70C7">
      <w:pPr>
        <w:pStyle w:val="NO"/>
      </w:pPr>
      <w:r w:rsidRPr="00B97067">
        <w:t>NOTE 3:</w:t>
      </w:r>
      <w:r w:rsidR="000A3F2E" w:rsidRPr="00B97067">
        <w:tab/>
      </w:r>
      <w:r w:rsidRPr="00B97067">
        <w:t>The prioritization among the frequencies which UE considers to be the highest priority frequency is left to UE implementation.</w:t>
      </w:r>
    </w:p>
    <w:p w14:paraId="3366A3D3" w14:textId="77777777" w:rsidR="000A3F2E" w:rsidRPr="00B97067" w:rsidRDefault="000A3F2E" w:rsidP="000A3F2E">
      <w:pPr>
        <w:pStyle w:val="NO"/>
        <w:rPr>
          <w:rFonts w:eastAsiaTheme="minorEastAsia"/>
        </w:rPr>
      </w:pPr>
      <w:r w:rsidRPr="00B97067">
        <w:rPr>
          <w:rFonts w:eastAsiaTheme="minorEastAsia"/>
        </w:rPr>
        <w:t xml:space="preserve">NOTE </w:t>
      </w:r>
      <w:r w:rsidRPr="00B97067">
        <w:rPr>
          <w:rFonts w:eastAsia="DengXian"/>
        </w:rPr>
        <w:t>4</w:t>
      </w:r>
      <w:r w:rsidRPr="00B97067">
        <w:rPr>
          <w:rFonts w:eastAsiaTheme="minorEastAsia"/>
        </w:rPr>
        <w:t>:</w:t>
      </w:r>
      <w:r w:rsidRPr="00B97067">
        <w:rPr>
          <w:rFonts w:eastAsiaTheme="minorEastAsia"/>
        </w:rPr>
        <w:tab/>
        <w:t xml:space="preserve">The UE is configured to perform V2X </w:t>
      </w:r>
      <w:proofErr w:type="spellStart"/>
      <w:r w:rsidRPr="00B97067">
        <w:rPr>
          <w:rFonts w:eastAsiaTheme="minorEastAsia"/>
        </w:rPr>
        <w:t>si</w:t>
      </w:r>
      <w:r w:rsidRPr="00B97067">
        <w:rPr>
          <w:rFonts w:eastAsiaTheme="minorEastAsia"/>
          <w:lang w:eastAsia="zh-CN"/>
        </w:rPr>
        <w:t>del</w:t>
      </w:r>
      <w:r w:rsidRPr="00B97067">
        <w:rPr>
          <w:rFonts w:eastAsiaTheme="minorEastAsia"/>
        </w:rPr>
        <w:t>ink</w:t>
      </w:r>
      <w:proofErr w:type="spellEnd"/>
      <w:r w:rsidRPr="00B97067">
        <w:rPr>
          <w:rFonts w:eastAsiaTheme="minorEastAsia"/>
        </w:rPr>
        <w:t xml:space="preserve"> communication or NR </w:t>
      </w:r>
      <w:proofErr w:type="spellStart"/>
      <w:r w:rsidRPr="00B97067">
        <w:rPr>
          <w:rFonts w:eastAsiaTheme="minorEastAsia"/>
          <w:lang w:eastAsia="zh-CN"/>
        </w:rPr>
        <w:t>sidelink</w:t>
      </w:r>
      <w:proofErr w:type="spellEnd"/>
      <w:r w:rsidRPr="00B97067">
        <w:rPr>
          <w:rFonts w:eastAsiaTheme="minorEastAsia"/>
        </w:rPr>
        <w:t xml:space="preserve"> communication, if it has the capability and is authorized for the corresponding </w:t>
      </w:r>
      <w:proofErr w:type="spellStart"/>
      <w:r w:rsidRPr="00B97067">
        <w:rPr>
          <w:rFonts w:eastAsiaTheme="minorEastAsia"/>
        </w:rPr>
        <w:t>sidelink</w:t>
      </w:r>
      <w:proofErr w:type="spellEnd"/>
      <w:r w:rsidRPr="00B97067">
        <w:rPr>
          <w:rFonts w:eastAsiaTheme="minorEastAsia"/>
        </w:rPr>
        <w:t xml:space="preserve"> operation.</w:t>
      </w:r>
    </w:p>
    <w:p w14:paraId="03A7B33E" w14:textId="77777777" w:rsidR="002F004B" w:rsidRPr="00B97067" w:rsidRDefault="003E70C7" w:rsidP="00AE3AD2">
      <w:pPr>
        <w:pStyle w:val="NO"/>
        <w:rPr>
          <w:rFonts w:eastAsiaTheme="minorEastAsia"/>
        </w:rPr>
      </w:pPr>
      <w:r w:rsidRPr="00B97067">
        <w:rPr>
          <w:rFonts w:eastAsiaTheme="minorEastAsia"/>
          <w:lang w:eastAsia="zh-CN"/>
        </w:rPr>
        <w:t>NOTE 5:</w:t>
      </w:r>
      <w:r w:rsidR="000A3F2E" w:rsidRPr="00B97067">
        <w:rPr>
          <w:rFonts w:eastAsiaTheme="minorEastAsia"/>
          <w:lang w:eastAsia="zh-CN"/>
        </w:rPr>
        <w:tab/>
      </w:r>
      <w:r w:rsidRPr="00B97067">
        <w:rPr>
          <w:rFonts w:eastAsiaTheme="minorEastAsia"/>
          <w:lang w:eastAsia="zh-CN"/>
        </w:rPr>
        <w:t xml:space="preserve">When UE is configured to perform both NR </w:t>
      </w:r>
      <w:proofErr w:type="spellStart"/>
      <w:r w:rsidRPr="00B97067">
        <w:rPr>
          <w:rFonts w:eastAsiaTheme="minorEastAsia"/>
          <w:lang w:eastAsia="zh-CN"/>
        </w:rPr>
        <w:t>sidelink</w:t>
      </w:r>
      <w:proofErr w:type="spellEnd"/>
      <w:r w:rsidRPr="00B97067">
        <w:rPr>
          <w:rFonts w:eastAsiaTheme="minorEastAsia"/>
          <w:lang w:eastAsia="zh-CN"/>
        </w:rPr>
        <w:t xml:space="preserve"> communication and V2X </w:t>
      </w:r>
      <w:proofErr w:type="spellStart"/>
      <w:r w:rsidRPr="00B97067">
        <w:rPr>
          <w:rFonts w:eastAsiaTheme="minorEastAsia"/>
          <w:lang w:eastAsia="zh-CN"/>
        </w:rPr>
        <w:t>sidelink</w:t>
      </w:r>
      <w:proofErr w:type="spellEnd"/>
      <w:r w:rsidRPr="00B97067">
        <w:rPr>
          <w:rFonts w:eastAsiaTheme="minorEastAsia"/>
          <w:lang w:eastAsia="zh-CN"/>
        </w:rPr>
        <w:t xml:space="preserve"> communication, but cannot find a frequency which can provide both NR </w:t>
      </w:r>
      <w:proofErr w:type="spellStart"/>
      <w:r w:rsidRPr="00B97067">
        <w:rPr>
          <w:rFonts w:eastAsiaTheme="minorEastAsia"/>
          <w:lang w:eastAsia="zh-CN"/>
        </w:rPr>
        <w:t>sidelink</w:t>
      </w:r>
      <w:proofErr w:type="spellEnd"/>
      <w:r w:rsidRPr="00B97067">
        <w:rPr>
          <w:rFonts w:eastAsiaTheme="minorEastAsia"/>
          <w:lang w:eastAsia="zh-CN"/>
        </w:rPr>
        <w:t xml:space="preserve"> communication configuration and V2X </w:t>
      </w:r>
      <w:proofErr w:type="spellStart"/>
      <w:r w:rsidRPr="00B97067">
        <w:rPr>
          <w:rFonts w:eastAsiaTheme="minorEastAsia"/>
          <w:lang w:eastAsia="zh-CN"/>
        </w:rPr>
        <w:t>sidelink</w:t>
      </w:r>
      <w:proofErr w:type="spellEnd"/>
      <w:r w:rsidRPr="00B97067">
        <w:rPr>
          <w:rFonts w:eastAsiaTheme="minorEastAsia"/>
          <w:lang w:eastAsia="zh-CN"/>
        </w:rPr>
        <w:t xml:space="preserve"> communication configuration, UE may consider the frequency providing either NR </w:t>
      </w:r>
      <w:proofErr w:type="spellStart"/>
      <w:r w:rsidRPr="00B97067">
        <w:rPr>
          <w:rFonts w:eastAsiaTheme="minorEastAsia"/>
          <w:lang w:eastAsia="zh-CN"/>
        </w:rPr>
        <w:t>sidelink</w:t>
      </w:r>
      <w:proofErr w:type="spellEnd"/>
      <w:r w:rsidRPr="00B97067">
        <w:rPr>
          <w:rFonts w:eastAsiaTheme="minorEastAsia"/>
          <w:lang w:eastAsia="zh-CN"/>
        </w:rPr>
        <w:t xml:space="preserve"> communication configuration or V2X </w:t>
      </w:r>
      <w:proofErr w:type="spellStart"/>
      <w:r w:rsidRPr="00B97067">
        <w:rPr>
          <w:rFonts w:eastAsiaTheme="minorEastAsia"/>
          <w:lang w:eastAsia="zh-CN"/>
        </w:rPr>
        <w:t>sidelink</w:t>
      </w:r>
      <w:proofErr w:type="spellEnd"/>
      <w:r w:rsidRPr="00B97067">
        <w:rPr>
          <w:rFonts w:eastAsiaTheme="minorEastAsia"/>
          <w:lang w:eastAsia="zh-CN"/>
        </w:rPr>
        <w:t xml:space="preserve"> communication configuration to be the highest priority.</w:t>
      </w:r>
    </w:p>
    <w:p w14:paraId="5393FFFA" w14:textId="77777777" w:rsidR="005219EA" w:rsidRPr="00B97067" w:rsidRDefault="005219EA" w:rsidP="005219EA">
      <w:r w:rsidRPr="00B97067">
        <w:t>The UE shall only perform cell reselection evaluation for NR frequencies and inter-RAT frequencies that are given in system information and for which the UE has a priority provided.</w:t>
      </w:r>
    </w:p>
    <w:p w14:paraId="6FD00B56" w14:textId="77777777" w:rsidR="005219EA" w:rsidRPr="00B97067" w:rsidRDefault="005219EA" w:rsidP="005219EA">
      <w:pPr>
        <w:rPr>
          <w:lang w:eastAsia="zh-CN"/>
        </w:rPr>
      </w:pPr>
      <w:r w:rsidRPr="00B97067">
        <w:rPr>
          <w:lang w:eastAsia="zh-CN"/>
        </w:rPr>
        <w:t xml:space="preserve">In case UE receives </w:t>
      </w:r>
      <w:proofErr w:type="spellStart"/>
      <w:r w:rsidRPr="00B97067">
        <w:rPr>
          <w:i/>
          <w:lang w:eastAsia="zh-CN"/>
        </w:rPr>
        <w:t>RRCRelease</w:t>
      </w:r>
      <w:proofErr w:type="spellEnd"/>
      <w:r w:rsidRPr="00B97067">
        <w:rPr>
          <w:i/>
          <w:lang w:eastAsia="zh-CN"/>
        </w:rPr>
        <w:t xml:space="preserve"> </w:t>
      </w:r>
      <w:r w:rsidRPr="00B97067">
        <w:rPr>
          <w:lang w:eastAsia="zh-CN"/>
        </w:rPr>
        <w:t xml:space="preserve">with </w:t>
      </w:r>
      <w:proofErr w:type="spellStart"/>
      <w:r w:rsidRPr="00B97067">
        <w:rPr>
          <w:i/>
        </w:rPr>
        <w:t>deprioritisationReq</w:t>
      </w:r>
      <w:proofErr w:type="spellEnd"/>
      <w:r w:rsidRPr="00B97067">
        <w:rPr>
          <w:lang w:eastAsia="zh-CN"/>
        </w:rPr>
        <w:t xml:space="preserve">, UE shall consider current frequency and stored frequencies due to the previously received </w:t>
      </w:r>
      <w:proofErr w:type="spellStart"/>
      <w:r w:rsidRPr="00B97067">
        <w:rPr>
          <w:i/>
          <w:lang w:eastAsia="zh-CN"/>
        </w:rPr>
        <w:t>RRCRelease</w:t>
      </w:r>
      <w:proofErr w:type="spellEnd"/>
      <w:r w:rsidRPr="00B97067">
        <w:rPr>
          <w:lang w:eastAsia="zh-CN"/>
        </w:rPr>
        <w:t xml:space="preserve"> with </w:t>
      </w:r>
      <w:proofErr w:type="spellStart"/>
      <w:r w:rsidRPr="00B97067">
        <w:rPr>
          <w:i/>
        </w:rPr>
        <w:t>deprioritisationReq</w:t>
      </w:r>
      <w:proofErr w:type="spellEnd"/>
      <w:r w:rsidRPr="00B97067">
        <w:rPr>
          <w:i/>
        </w:rPr>
        <w:t xml:space="preserve"> </w:t>
      </w:r>
      <w:r w:rsidRPr="00B97067">
        <w:rPr>
          <w:lang w:eastAsia="zh-CN"/>
        </w:rPr>
        <w:t xml:space="preserve">or all the frequencies of NR to be the lowest priority frequency </w:t>
      </w:r>
      <w:r w:rsidRPr="00B97067">
        <w:t xml:space="preserve">(i.e. </w:t>
      </w:r>
      <w:r w:rsidRPr="00B97067">
        <w:rPr>
          <w:lang w:eastAsia="zh-CN"/>
        </w:rPr>
        <w:t>low</w:t>
      </w:r>
      <w:r w:rsidRPr="00B97067">
        <w:t xml:space="preserve">er than any of the network configured values) while </w:t>
      </w:r>
      <w:r w:rsidRPr="00B97067">
        <w:rPr>
          <w:lang w:eastAsia="zh-CN"/>
        </w:rPr>
        <w:t>T325 is running irrespective of camped RAT.</w:t>
      </w:r>
      <w:r w:rsidRPr="00B97067">
        <w:t xml:space="preserve"> The UE shall delete the stored </w:t>
      </w:r>
      <w:proofErr w:type="spellStart"/>
      <w:r w:rsidRPr="00B97067">
        <w:t>deprioritisation</w:t>
      </w:r>
      <w:proofErr w:type="spellEnd"/>
      <w:r w:rsidRPr="00B97067">
        <w:t xml:space="preserve"> request(s) when a PLMN selection </w:t>
      </w:r>
      <w:r w:rsidR="00DC76A2" w:rsidRPr="00B97067">
        <w:t xml:space="preserve">or SNPN selection </w:t>
      </w:r>
      <w:r w:rsidRPr="00B97067">
        <w:t>is performed on request by NAS (TS 23.122 [9]).</w:t>
      </w:r>
    </w:p>
    <w:p w14:paraId="1B4FC334" w14:textId="77777777" w:rsidR="005219EA" w:rsidRPr="00B97067" w:rsidRDefault="005219EA" w:rsidP="005219EA">
      <w:pPr>
        <w:pStyle w:val="NO"/>
        <w:rPr>
          <w:lang w:eastAsia="zh-CN"/>
        </w:rPr>
      </w:pPr>
      <w:r w:rsidRPr="00B97067">
        <w:rPr>
          <w:lang w:eastAsia="zh-CN"/>
        </w:rPr>
        <w:t>NOTE:</w:t>
      </w:r>
      <w:r w:rsidRPr="00B97067">
        <w:rPr>
          <w:lang w:eastAsia="zh-CN"/>
        </w:rPr>
        <w:tab/>
        <w:t xml:space="preserve">UE should search for a higher priority layer for cell reselection as soon as possible after the change of priority. The minimum </w:t>
      </w:r>
      <w:r w:rsidRPr="00B97067">
        <w:rPr>
          <w:lang w:eastAsia="ko-KR"/>
        </w:rPr>
        <w:t>related performance requirements specified in TS 38.133 [8] are still applicable.</w:t>
      </w:r>
    </w:p>
    <w:p w14:paraId="5E00572A" w14:textId="77777777" w:rsidR="00E84FCF" w:rsidRPr="00B97067" w:rsidRDefault="00E84FCF" w:rsidP="00E84FCF">
      <w:pPr>
        <w:rPr>
          <w:rFonts w:eastAsia="SimSun"/>
        </w:rPr>
      </w:pPr>
      <w:r w:rsidRPr="00B97067">
        <w:t>The UE shall delete priorities provided by dedicated signalling when:</w:t>
      </w:r>
    </w:p>
    <w:p w14:paraId="4E1CC5B7" w14:textId="77777777" w:rsidR="00E84FCF" w:rsidRPr="00B97067" w:rsidRDefault="00E84FCF" w:rsidP="00E84FCF">
      <w:pPr>
        <w:pStyle w:val="B1"/>
      </w:pPr>
      <w:r w:rsidRPr="00B97067">
        <w:t>-</w:t>
      </w:r>
      <w:r w:rsidRPr="00B97067">
        <w:tab/>
        <w:t xml:space="preserve">the UE enters </w:t>
      </w:r>
      <w:r w:rsidR="00921B17" w:rsidRPr="00B97067">
        <w:t>a different RRC st</w:t>
      </w:r>
      <w:r w:rsidRPr="00B97067">
        <w:t>ate; or</w:t>
      </w:r>
    </w:p>
    <w:p w14:paraId="40D9E70E" w14:textId="77777777" w:rsidR="00D54FA7" w:rsidRPr="00B97067" w:rsidRDefault="00D54FA7" w:rsidP="00D54FA7">
      <w:pPr>
        <w:pStyle w:val="B1"/>
      </w:pPr>
      <w:r w:rsidRPr="00B97067">
        <w:t>-</w:t>
      </w:r>
      <w:r w:rsidRPr="00B97067">
        <w:tab/>
        <w:t>the optional validity time of dedicated priorities (</w:t>
      </w:r>
      <w:r w:rsidR="005816C9" w:rsidRPr="00B97067">
        <w:t>T320</w:t>
      </w:r>
      <w:r w:rsidRPr="00B97067">
        <w:t>) expires; or</w:t>
      </w:r>
    </w:p>
    <w:p w14:paraId="0281DB4E" w14:textId="77777777" w:rsidR="00717EF5" w:rsidRPr="00B97067" w:rsidRDefault="00717EF5" w:rsidP="008C521F">
      <w:pPr>
        <w:pStyle w:val="B1"/>
      </w:pPr>
      <w:r w:rsidRPr="00B97067">
        <w:t>-</w:t>
      </w:r>
      <w:r w:rsidRPr="00B97067">
        <w:tab/>
        <w:t xml:space="preserve">the UE receives an </w:t>
      </w:r>
      <w:proofErr w:type="spellStart"/>
      <w:r w:rsidRPr="00B97067">
        <w:rPr>
          <w:i/>
        </w:rPr>
        <w:t>RRCRelease</w:t>
      </w:r>
      <w:proofErr w:type="spellEnd"/>
      <w:r w:rsidRPr="00B97067">
        <w:t xml:space="preserve"> message with the field </w:t>
      </w:r>
      <w:proofErr w:type="spellStart"/>
      <w:r w:rsidRPr="00B97067">
        <w:rPr>
          <w:i/>
        </w:rPr>
        <w:t>cellReselectionPriorities</w:t>
      </w:r>
      <w:proofErr w:type="spellEnd"/>
      <w:r w:rsidRPr="00B97067">
        <w:t xml:space="preserve"> absent; or</w:t>
      </w:r>
    </w:p>
    <w:p w14:paraId="4AC7034C" w14:textId="77777777" w:rsidR="00E84FCF" w:rsidRPr="00B97067" w:rsidRDefault="00E84FCF" w:rsidP="00E84FCF">
      <w:pPr>
        <w:pStyle w:val="B1"/>
        <w:rPr>
          <w:lang w:eastAsia="en-GB"/>
        </w:rPr>
      </w:pPr>
      <w:r w:rsidRPr="00B97067">
        <w:rPr>
          <w:lang w:eastAsia="en-GB"/>
        </w:rPr>
        <w:t>-</w:t>
      </w:r>
      <w:r w:rsidRPr="00B97067">
        <w:rPr>
          <w:lang w:eastAsia="en-GB"/>
        </w:rPr>
        <w:tab/>
        <w:t xml:space="preserve">a PLMN selection </w:t>
      </w:r>
      <w:r w:rsidR="00DC76A2" w:rsidRPr="00B97067">
        <w:rPr>
          <w:lang w:eastAsia="en-GB"/>
        </w:rPr>
        <w:t xml:space="preserve">or SNPN selection </w:t>
      </w:r>
      <w:r w:rsidRPr="00B97067">
        <w:rPr>
          <w:lang w:eastAsia="en-GB"/>
        </w:rPr>
        <w:t xml:space="preserve">is performed on request by NAS </w:t>
      </w:r>
      <w:r w:rsidR="005219EA" w:rsidRPr="00B97067">
        <w:t>(TS 23.122 [9])</w:t>
      </w:r>
      <w:r w:rsidRPr="00B97067">
        <w:rPr>
          <w:lang w:eastAsia="en-GB"/>
        </w:rPr>
        <w:t>.</w:t>
      </w:r>
    </w:p>
    <w:p w14:paraId="4FD64AC9" w14:textId="77777777" w:rsidR="00E84FCF" w:rsidRPr="00B97067" w:rsidRDefault="00E84FCF" w:rsidP="00E84FCF">
      <w:pPr>
        <w:pStyle w:val="NO"/>
      </w:pPr>
      <w:r w:rsidRPr="00B97067">
        <w:t>NOTE</w:t>
      </w:r>
      <w:r w:rsidR="00670473" w:rsidRPr="00B97067">
        <w:t xml:space="preserve"> 2</w:t>
      </w:r>
      <w:r w:rsidRPr="00B97067">
        <w:t>:</w:t>
      </w:r>
      <w:r w:rsidRPr="00B97067">
        <w:tab/>
        <w:t>Equal priorities between RATs are not supported.</w:t>
      </w:r>
    </w:p>
    <w:p w14:paraId="6AFFD922" w14:textId="77777777" w:rsidR="00E84FCF" w:rsidRPr="00B97067" w:rsidRDefault="00E84FCF" w:rsidP="00E84FCF">
      <w:r w:rsidRPr="00B97067">
        <w:t>The UE shall not consider any black listed cells as candidate for cell reselection.</w:t>
      </w:r>
    </w:p>
    <w:p w14:paraId="7439DE91" w14:textId="77777777" w:rsidR="00E7759C" w:rsidRPr="00B97067" w:rsidRDefault="00E7759C" w:rsidP="00E7759C">
      <w:r w:rsidRPr="00B97067">
        <w:t>The UE shall consider only the white listed cells, if configured, as candidates for cell reselection.</w:t>
      </w:r>
    </w:p>
    <w:p w14:paraId="6B1C4C32" w14:textId="77777777" w:rsidR="00E84FCF" w:rsidRPr="00B97067" w:rsidRDefault="00E84FCF" w:rsidP="00E84FCF">
      <w:r w:rsidRPr="00B97067">
        <w:t xml:space="preserve">The UE </w:t>
      </w:r>
      <w:r w:rsidR="00FD4C42" w:rsidRPr="00B97067">
        <w:t xml:space="preserve">in RRC_IDLE state </w:t>
      </w:r>
      <w:r w:rsidRPr="00B97067">
        <w:t xml:space="preserve">shall inherit the priorities provided by dedicated signalling </w:t>
      </w:r>
      <w:r w:rsidR="00C65AEA" w:rsidRPr="00B97067">
        <w:t>and the remaining validity time</w:t>
      </w:r>
      <w:r w:rsidR="004F2510" w:rsidRPr="00B97067">
        <w:t xml:space="preserve"> (i.e. T320 in NR and E-UTRA), if configured,</w:t>
      </w:r>
      <w:r w:rsidR="00C65AEA" w:rsidRPr="00B97067">
        <w:t xml:space="preserve"> </w:t>
      </w:r>
      <w:r w:rsidRPr="00B97067">
        <w:t>at inter-RAT cell (re)selection.</w:t>
      </w:r>
    </w:p>
    <w:p w14:paraId="37A40D2E" w14:textId="77777777" w:rsidR="00E84FCF" w:rsidRPr="00B97067" w:rsidRDefault="00E84FCF" w:rsidP="00E84FCF">
      <w:pPr>
        <w:pStyle w:val="NO"/>
      </w:pPr>
      <w:r w:rsidRPr="00B97067">
        <w:t>NOTE</w:t>
      </w:r>
      <w:r w:rsidR="00670473" w:rsidRPr="00B97067">
        <w:t xml:space="preserve"> 3</w:t>
      </w:r>
      <w:r w:rsidRPr="00B97067">
        <w:t>:</w:t>
      </w:r>
      <w:r w:rsidRPr="00B97067">
        <w:tab/>
        <w:t>The network may assign dedicated cell reselection priorities for frequencies not configured by system information.</w:t>
      </w:r>
    </w:p>
    <w:p w14:paraId="2B9A70A8" w14:textId="77777777" w:rsidR="006E3ABA" w:rsidRPr="00B97067" w:rsidRDefault="006E3ABA" w:rsidP="006E3ABA">
      <w:pPr>
        <w:pStyle w:val="Heading4"/>
      </w:pPr>
      <w:bookmarkStart w:id="180" w:name="_Toc29245206"/>
      <w:bookmarkStart w:id="181" w:name="_Toc37298552"/>
      <w:bookmarkStart w:id="182" w:name="_Toc46502314"/>
      <w:bookmarkStart w:id="183" w:name="_Toc52749291"/>
      <w:bookmarkStart w:id="184" w:name="_Toc90590074"/>
      <w:r w:rsidRPr="00B97067">
        <w:lastRenderedPageBreak/>
        <w:t>5.2.4.2</w:t>
      </w:r>
      <w:r w:rsidRPr="00B97067">
        <w:tab/>
        <w:t>Measurement rules for cell re-selection</w:t>
      </w:r>
      <w:bookmarkEnd w:id="180"/>
      <w:bookmarkEnd w:id="181"/>
      <w:bookmarkEnd w:id="182"/>
      <w:bookmarkEnd w:id="183"/>
      <w:bookmarkEnd w:id="184"/>
    </w:p>
    <w:p w14:paraId="5EE0B9CA" w14:textId="77777777" w:rsidR="001E25CB" w:rsidRPr="00B97067" w:rsidRDefault="001E25CB" w:rsidP="001E25CB">
      <w:r w:rsidRPr="00B97067">
        <w:t>Following rules are used by the UE to limit needed measurements:</w:t>
      </w:r>
    </w:p>
    <w:p w14:paraId="6E4475A3" w14:textId="77777777" w:rsidR="001E25CB" w:rsidRPr="00B97067" w:rsidRDefault="001E25CB" w:rsidP="001E25CB">
      <w:pPr>
        <w:pStyle w:val="B1"/>
      </w:pPr>
      <w:r w:rsidRPr="00B97067">
        <w:t>-</w:t>
      </w:r>
      <w:r w:rsidRPr="00B97067">
        <w:tab/>
        <w:t xml:space="preserve">If the serving cell fulfils </w:t>
      </w:r>
      <w:proofErr w:type="spellStart"/>
      <w:r w:rsidRPr="00B97067">
        <w:t>Srxlev</w:t>
      </w:r>
      <w:proofErr w:type="spellEnd"/>
      <w:r w:rsidRPr="00B97067">
        <w:rPr>
          <w:vertAlign w:val="subscript"/>
        </w:rPr>
        <w:t xml:space="preserve"> </w:t>
      </w:r>
      <w:r w:rsidRPr="00B97067">
        <w:t xml:space="preserve">&gt; </w:t>
      </w:r>
      <w:proofErr w:type="spellStart"/>
      <w:r w:rsidRPr="00B97067">
        <w:t>S</w:t>
      </w:r>
      <w:r w:rsidRPr="00B97067">
        <w:rPr>
          <w:vertAlign w:val="subscript"/>
        </w:rPr>
        <w:t>IntraSearchP</w:t>
      </w:r>
      <w:proofErr w:type="spellEnd"/>
      <w:r w:rsidRPr="00B97067">
        <w:t xml:space="preserve"> and </w:t>
      </w:r>
      <w:proofErr w:type="spellStart"/>
      <w:r w:rsidRPr="00B97067">
        <w:t>Squal</w:t>
      </w:r>
      <w:proofErr w:type="spellEnd"/>
      <w:r w:rsidRPr="00B97067">
        <w:t xml:space="preserve"> &gt; </w:t>
      </w:r>
      <w:proofErr w:type="spellStart"/>
      <w:r w:rsidRPr="00B97067">
        <w:t>S</w:t>
      </w:r>
      <w:r w:rsidRPr="00B97067">
        <w:rPr>
          <w:vertAlign w:val="subscript"/>
        </w:rPr>
        <w:t>IntraSearchQ</w:t>
      </w:r>
      <w:proofErr w:type="spellEnd"/>
      <w:r w:rsidRPr="00B97067">
        <w:t>, the UE may choose not to perform intra-frequency measurements.</w:t>
      </w:r>
    </w:p>
    <w:p w14:paraId="5361E6B3" w14:textId="77777777" w:rsidR="001E25CB" w:rsidRPr="00B97067" w:rsidRDefault="001E25CB" w:rsidP="001E25CB">
      <w:pPr>
        <w:pStyle w:val="B1"/>
      </w:pPr>
      <w:r w:rsidRPr="00B97067">
        <w:t>-</w:t>
      </w:r>
      <w:r w:rsidRPr="00B97067">
        <w:tab/>
        <w:t>Otherwise, the UE shall perform intra-frequency measurements.</w:t>
      </w:r>
    </w:p>
    <w:p w14:paraId="6DDC3DDC" w14:textId="77777777" w:rsidR="001E25CB" w:rsidRPr="00B97067" w:rsidRDefault="001E25CB" w:rsidP="001E25CB">
      <w:pPr>
        <w:pStyle w:val="B1"/>
      </w:pPr>
      <w:r w:rsidRPr="00B97067">
        <w:rPr>
          <w:lang w:eastAsia="zh-CN"/>
        </w:rPr>
        <w:t>-</w:t>
      </w:r>
      <w:r w:rsidRPr="00B97067">
        <w:rPr>
          <w:lang w:eastAsia="zh-CN"/>
        </w:rPr>
        <w:tab/>
        <w:t xml:space="preserve">The UE shall apply the following rules for </w:t>
      </w:r>
      <w:r w:rsidR="005D7F23" w:rsidRPr="00B97067">
        <w:rPr>
          <w:lang w:eastAsia="zh-CN"/>
        </w:rPr>
        <w:t>NR</w:t>
      </w:r>
      <w:r w:rsidRPr="00B97067">
        <w:rPr>
          <w:lang w:eastAsia="zh-CN"/>
        </w:rPr>
        <w:t xml:space="preserve"> inter-frequencies and inter-RAT frequencies which are indicated in </w:t>
      </w:r>
      <w:r w:rsidRPr="00B97067">
        <w:t>system information</w:t>
      </w:r>
      <w:r w:rsidRPr="00B97067">
        <w:rPr>
          <w:lang w:eastAsia="zh-CN"/>
        </w:rPr>
        <w:t xml:space="preserve"> and for which the UE has priority provided as defined in 5.2.4.1:</w:t>
      </w:r>
    </w:p>
    <w:p w14:paraId="353E2326" w14:textId="77777777" w:rsidR="001E25CB" w:rsidRPr="00B97067" w:rsidRDefault="001E25CB" w:rsidP="001E25CB">
      <w:pPr>
        <w:pStyle w:val="B2"/>
      </w:pPr>
      <w:r w:rsidRPr="00B97067">
        <w:rPr>
          <w:lang w:eastAsia="zh-CN"/>
        </w:rPr>
        <w:t>-</w:t>
      </w:r>
      <w:r w:rsidRPr="00B97067">
        <w:rPr>
          <w:lang w:eastAsia="zh-CN"/>
        </w:rPr>
        <w:tab/>
        <w:t xml:space="preserve">For a </w:t>
      </w:r>
      <w:r w:rsidR="005D7F23" w:rsidRPr="00B97067">
        <w:rPr>
          <w:lang w:eastAsia="zh-CN"/>
        </w:rPr>
        <w:t>NR</w:t>
      </w:r>
      <w:r w:rsidRPr="00B97067">
        <w:rPr>
          <w:lang w:eastAsia="zh-CN"/>
        </w:rPr>
        <w:t xml:space="preserve"> inter-frequency or inter-RAT frequency with a reselection priority higher than the reselection priority of the current NR frequency</w:t>
      </w:r>
      <w:r w:rsidR="000724B8" w:rsidRPr="00B97067">
        <w:rPr>
          <w:lang w:eastAsia="zh-CN"/>
        </w:rPr>
        <w:t>,</w:t>
      </w:r>
      <w:r w:rsidRPr="00B97067">
        <w:rPr>
          <w:lang w:eastAsia="zh-CN"/>
        </w:rPr>
        <w:t xml:space="preserve"> </w:t>
      </w:r>
      <w:r w:rsidRPr="00B97067">
        <w:t xml:space="preserve">the UE shall perform measurements of higher priority </w:t>
      </w:r>
      <w:r w:rsidR="005D7F23" w:rsidRPr="00B97067">
        <w:t>NR</w:t>
      </w:r>
      <w:r w:rsidRPr="00B97067">
        <w:t xml:space="preserve"> inter-frequency or inter-RAT frequencies according to </w:t>
      </w:r>
      <w:r w:rsidR="00F545B6" w:rsidRPr="00B97067">
        <w:t xml:space="preserve">TS 38.133 </w:t>
      </w:r>
      <w:r w:rsidRPr="00B97067">
        <w:t>[8].</w:t>
      </w:r>
    </w:p>
    <w:p w14:paraId="2BD736F5" w14:textId="77777777" w:rsidR="001E25CB" w:rsidRPr="00B97067" w:rsidRDefault="001E25CB" w:rsidP="001E25CB">
      <w:pPr>
        <w:pStyle w:val="B2"/>
        <w:rPr>
          <w:lang w:eastAsia="zh-CN"/>
        </w:rPr>
      </w:pPr>
      <w:r w:rsidRPr="00B97067">
        <w:rPr>
          <w:lang w:eastAsia="zh-CN"/>
        </w:rPr>
        <w:t>-</w:t>
      </w:r>
      <w:r w:rsidRPr="00B97067">
        <w:rPr>
          <w:lang w:eastAsia="zh-CN"/>
        </w:rPr>
        <w:tab/>
        <w:t xml:space="preserve">For a </w:t>
      </w:r>
      <w:r w:rsidR="005D7F23" w:rsidRPr="00B97067">
        <w:rPr>
          <w:lang w:eastAsia="zh-CN"/>
        </w:rPr>
        <w:t>NR</w:t>
      </w:r>
      <w:r w:rsidR="00B031F7" w:rsidRPr="00B97067">
        <w:rPr>
          <w:lang w:eastAsia="zh-CN"/>
        </w:rPr>
        <w:t xml:space="preserve"> </w:t>
      </w:r>
      <w:r w:rsidRPr="00B97067">
        <w:rPr>
          <w:lang w:eastAsia="zh-CN"/>
        </w:rPr>
        <w:t>inter-frequency with an equal or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 and for inter-RAT frequency with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w:t>
      </w:r>
    </w:p>
    <w:p w14:paraId="7A6419C9" w14:textId="77777777" w:rsidR="00967B37" w:rsidRPr="00B97067" w:rsidRDefault="001E25CB" w:rsidP="00967B37">
      <w:pPr>
        <w:pStyle w:val="B3"/>
      </w:pPr>
      <w:r w:rsidRPr="00B97067">
        <w:t>-</w:t>
      </w:r>
      <w:r w:rsidRPr="00B97067">
        <w:tab/>
        <w:t xml:space="preserve">If the serving cell fulfils </w:t>
      </w:r>
      <w:proofErr w:type="spellStart"/>
      <w:r w:rsidRPr="00B97067">
        <w:t>Srxlev</w:t>
      </w:r>
      <w:proofErr w:type="spellEnd"/>
      <w:r w:rsidRPr="00B97067">
        <w:t xml:space="preserve"> &gt; </w:t>
      </w:r>
      <w:proofErr w:type="spellStart"/>
      <w:r w:rsidRPr="00B97067">
        <w:t>S</w:t>
      </w:r>
      <w:r w:rsidRPr="00B97067">
        <w:rPr>
          <w:vertAlign w:val="subscript"/>
        </w:rPr>
        <w:t>nonIntraSearchP</w:t>
      </w:r>
      <w:proofErr w:type="spellEnd"/>
      <w:r w:rsidRPr="00B97067">
        <w:t xml:space="preserve"> and </w:t>
      </w:r>
      <w:proofErr w:type="spellStart"/>
      <w:r w:rsidRPr="00B97067">
        <w:t>Squal</w:t>
      </w:r>
      <w:proofErr w:type="spellEnd"/>
      <w:r w:rsidRPr="00B97067">
        <w:t xml:space="preserve"> &gt; </w:t>
      </w:r>
      <w:proofErr w:type="spellStart"/>
      <w:r w:rsidRPr="00B97067">
        <w:t>S</w:t>
      </w:r>
      <w:r w:rsidRPr="00B97067">
        <w:rPr>
          <w:vertAlign w:val="subscript"/>
        </w:rPr>
        <w:t>nonIntraSearchQ</w:t>
      </w:r>
      <w:proofErr w:type="spellEnd"/>
      <w:r w:rsidRPr="00B97067">
        <w:t xml:space="preserve">, the UE may choose not to perform measurements of </w:t>
      </w:r>
      <w:r w:rsidR="005D7F23" w:rsidRPr="00B97067">
        <w:t>NR</w:t>
      </w:r>
      <w:r w:rsidRPr="00B97067">
        <w:t xml:space="preserve"> inter-frequenc</w:t>
      </w:r>
      <w:r w:rsidR="00484D77" w:rsidRPr="00B97067">
        <w:t>y</w:t>
      </w:r>
      <w:r w:rsidRPr="00B97067">
        <w:t xml:space="preserve"> </w:t>
      </w:r>
      <w:r w:rsidR="00484D77" w:rsidRPr="00B97067">
        <w:t xml:space="preserve">cells of equal or lower priority, </w:t>
      </w:r>
      <w:r w:rsidRPr="00B97067">
        <w:t>or inter-RAT frequency cells of</w:t>
      </w:r>
      <w:r w:rsidR="00670473" w:rsidRPr="00B97067">
        <w:t xml:space="preserve"> lower priority;</w:t>
      </w:r>
    </w:p>
    <w:p w14:paraId="6D3E2A7B" w14:textId="77777777" w:rsidR="00F430D2" w:rsidRPr="00B97067" w:rsidRDefault="00967B37" w:rsidP="00F430D2">
      <w:pPr>
        <w:pStyle w:val="B3"/>
      </w:pPr>
      <w:r w:rsidRPr="00B97067">
        <w:t>-</w:t>
      </w:r>
      <w:r w:rsidRPr="00B97067">
        <w:tab/>
      </w:r>
      <w:r w:rsidR="001E25CB" w:rsidRPr="00B97067">
        <w:t>Otherwise,</w:t>
      </w:r>
      <w:r w:rsidR="001E25CB" w:rsidRPr="00B97067">
        <w:rPr>
          <w:i/>
        </w:rPr>
        <w:t xml:space="preserve"> </w:t>
      </w:r>
      <w:r w:rsidR="001E25CB" w:rsidRPr="00B97067">
        <w:t xml:space="preserve">the UE shall perform measurements of </w:t>
      </w:r>
      <w:r w:rsidR="005D7F23" w:rsidRPr="00B97067">
        <w:t>NR</w:t>
      </w:r>
      <w:r w:rsidR="001E25CB" w:rsidRPr="00B97067">
        <w:t xml:space="preserve"> inter-frequenc</w:t>
      </w:r>
      <w:r w:rsidR="00484D77" w:rsidRPr="00B97067">
        <w:t>y</w:t>
      </w:r>
      <w:r w:rsidR="001E25CB" w:rsidRPr="00B97067">
        <w:t xml:space="preserve"> </w:t>
      </w:r>
      <w:r w:rsidR="00484D77" w:rsidRPr="00B97067">
        <w:t xml:space="preserve">cells of equal or lower priority, </w:t>
      </w:r>
      <w:r w:rsidR="001E25CB" w:rsidRPr="00B97067">
        <w:t xml:space="preserve">or inter-RAT frequency cells of lower priority according to </w:t>
      </w:r>
      <w:r w:rsidR="00F545B6" w:rsidRPr="00B97067">
        <w:t xml:space="preserve">TS 38.133 </w:t>
      </w:r>
      <w:r w:rsidR="001E25CB" w:rsidRPr="00B97067">
        <w:t>[8].</w:t>
      </w:r>
    </w:p>
    <w:p w14:paraId="04F09145" w14:textId="77777777" w:rsidR="00F26CD7" w:rsidRPr="00B97067" w:rsidRDefault="00F26CD7" w:rsidP="00AE3AD2">
      <w:pPr>
        <w:pStyle w:val="B1"/>
        <w:rPr>
          <w:rFonts w:eastAsia="SimSun"/>
        </w:rPr>
      </w:pPr>
      <w:bookmarkStart w:id="185" w:name="_Toc29245207"/>
      <w:r w:rsidRPr="00B97067">
        <w:rPr>
          <w:rFonts w:eastAsia="SimSun"/>
        </w:rPr>
        <w:t>-</w:t>
      </w:r>
      <w:r w:rsidRPr="00B97067">
        <w:rPr>
          <w:rFonts w:eastAsia="SimSun"/>
        </w:rPr>
        <w:tab/>
        <w:t xml:space="preserve">If the UE supports relaxed measurement and </w:t>
      </w:r>
      <w:proofErr w:type="spellStart"/>
      <w:r w:rsidRPr="00B97067">
        <w:rPr>
          <w:rFonts w:eastAsia="SimSun"/>
          <w:i/>
        </w:rPr>
        <w:t>relaxedMeasurement</w:t>
      </w:r>
      <w:proofErr w:type="spellEnd"/>
      <w:r w:rsidRPr="00B97067">
        <w:rPr>
          <w:rFonts w:eastAsia="SimSun"/>
          <w:i/>
        </w:rPr>
        <w:t xml:space="preserve"> </w:t>
      </w:r>
      <w:r w:rsidRPr="00B97067">
        <w:rPr>
          <w:rFonts w:eastAsia="SimSun"/>
        </w:rPr>
        <w:t xml:space="preserve">is present in </w:t>
      </w:r>
      <w:r w:rsidRPr="00B97067">
        <w:rPr>
          <w:rFonts w:eastAsia="SimSun"/>
          <w:i/>
        </w:rPr>
        <w:t>SIB2</w:t>
      </w:r>
      <w:r w:rsidRPr="00B97067">
        <w:rPr>
          <w:rFonts w:eastAsia="SimSun"/>
        </w:rPr>
        <w:t>, the UE may further relax the needed measurements, as specified in clause 5.2.4.9.</w:t>
      </w:r>
    </w:p>
    <w:p w14:paraId="1C01BCCA" w14:textId="77777777" w:rsidR="006E3ABA" w:rsidRPr="00B97067" w:rsidRDefault="006E3ABA" w:rsidP="00476DB0">
      <w:pPr>
        <w:pStyle w:val="Heading4"/>
      </w:pPr>
      <w:bookmarkStart w:id="186" w:name="_Toc37298553"/>
      <w:bookmarkStart w:id="187" w:name="_Toc46502315"/>
      <w:bookmarkStart w:id="188" w:name="_Toc52749292"/>
      <w:bookmarkStart w:id="189" w:name="_Toc90590075"/>
      <w:r w:rsidRPr="00B97067">
        <w:t>5.2.4.3</w:t>
      </w:r>
      <w:r w:rsidRPr="00B97067">
        <w:tab/>
        <w:t>Mobility states of a UE</w:t>
      </w:r>
      <w:bookmarkEnd w:id="185"/>
      <w:bookmarkEnd w:id="186"/>
      <w:bookmarkEnd w:id="187"/>
      <w:bookmarkEnd w:id="188"/>
      <w:bookmarkEnd w:id="189"/>
    </w:p>
    <w:p w14:paraId="09B4581E" w14:textId="77777777" w:rsidR="00890DF2" w:rsidRPr="00B97067" w:rsidRDefault="00890DF2" w:rsidP="00890DF2">
      <w:pPr>
        <w:pStyle w:val="Heading5"/>
      </w:pPr>
      <w:bookmarkStart w:id="190" w:name="_Toc29245208"/>
      <w:bookmarkStart w:id="191" w:name="_Toc37298554"/>
      <w:bookmarkStart w:id="192" w:name="_Toc46502316"/>
      <w:bookmarkStart w:id="193" w:name="_Toc52749293"/>
      <w:bookmarkStart w:id="194" w:name="_Toc90590076"/>
      <w:r w:rsidRPr="00B97067">
        <w:t>5.2.4.3.0</w:t>
      </w:r>
      <w:r w:rsidRPr="00B97067">
        <w:tab/>
        <w:t>Introduction</w:t>
      </w:r>
      <w:bookmarkEnd w:id="190"/>
      <w:bookmarkEnd w:id="191"/>
      <w:bookmarkEnd w:id="192"/>
      <w:bookmarkEnd w:id="193"/>
      <w:bookmarkEnd w:id="194"/>
    </w:p>
    <w:p w14:paraId="66A53C5B" w14:textId="77777777" w:rsidR="00C05C11" w:rsidRPr="00B97067" w:rsidRDefault="00C05C11" w:rsidP="00C05C11">
      <w:r w:rsidRPr="00B97067">
        <w:t>The UE mobility state is determined if the parameters (</w:t>
      </w:r>
      <w:proofErr w:type="spellStart"/>
      <w:r w:rsidRPr="00B97067">
        <w:t>T</w:t>
      </w:r>
      <w:r w:rsidRPr="00B97067">
        <w:rPr>
          <w:vertAlign w:val="subscript"/>
        </w:rPr>
        <w:t>CRmax</w:t>
      </w:r>
      <w:proofErr w:type="spellEnd"/>
      <w:r w:rsidRPr="00B97067">
        <w:t>, N</w:t>
      </w:r>
      <w:r w:rsidRPr="00B97067">
        <w:rPr>
          <w:vertAlign w:val="subscript"/>
        </w:rPr>
        <w:t>CR_H</w:t>
      </w:r>
      <w:r w:rsidRPr="00B97067">
        <w:t>, N</w:t>
      </w:r>
      <w:r w:rsidRPr="00B97067">
        <w:rPr>
          <w:vertAlign w:val="subscript"/>
        </w:rPr>
        <w:t>CR_M</w:t>
      </w:r>
      <w:r w:rsidRPr="00B97067">
        <w:t xml:space="preserve"> and </w:t>
      </w:r>
      <w:proofErr w:type="spellStart"/>
      <w:r w:rsidRPr="00B97067">
        <w:t>T</w:t>
      </w:r>
      <w:r w:rsidRPr="00B97067">
        <w:rPr>
          <w:vertAlign w:val="subscript"/>
        </w:rPr>
        <w:t>CRmaxHyst</w:t>
      </w:r>
      <w:proofErr w:type="spellEnd"/>
      <w:r w:rsidRPr="00B97067">
        <w:t xml:space="preserve">) are broadcasted in system information for </w:t>
      </w:r>
      <w:r w:rsidR="00670473" w:rsidRPr="00B97067">
        <w:t>the serving cell.</w:t>
      </w:r>
    </w:p>
    <w:p w14:paraId="6C095782" w14:textId="77777777" w:rsidR="00C05C11" w:rsidRPr="00B97067" w:rsidRDefault="00C05C11" w:rsidP="00C05C11">
      <w:pPr>
        <w:rPr>
          <w:b/>
        </w:rPr>
      </w:pPr>
      <w:r w:rsidRPr="00B97067">
        <w:rPr>
          <w:b/>
        </w:rPr>
        <w:t>State detection criteria:</w:t>
      </w:r>
    </w:p>
    <w:p w14:paraId="3D6EF802" w14:textId="77777777" w:rsidR="00C05C11" w:rsidRPr="00B97067" w:rsidRDefault="00044640" w:rsidP="00C05C11">
      <w:r w:rsidRPr="00B97067">
        <w:t>Normal</w:t>
      </w:r>
      <w:r w:rsidR="00C05C11" w:rsidRPr="00B97067">
        <w:t>-mobility state criteria:</w:t>
      </w:r>
    </w:p>
    <w:p w14:paraId="652D4036" w14:textId="77777777" w:rsidR="00C05C11" w:rsidRPr="00B97067" w:rsidRDefault="00E94240" w:rsidP="00E94240">
      <w:pPr>
        <w:pStyle w:val="B1"/>
      </w:pPr>
      <w:r w:rsidRPr="00B97067">
        <w:t>-</w:t>
      </w:r>
      <w:r w:rsidRPr="00B97067">
        <w:tab/>
      </w:r>
      <w:r w:rsidR="00C05C11" w:rsidRPr="00B97067">
        <w:t xml:space="preserve">If number of cell reselections during time period </w:t>
      </w:r>
      <w:proofErr w:type="spellStart"/>
      <w:r w:rsidR="00C05C11" w:rsidRPr="00B97067">
        <w:t>T</w:t>
      </w:r>
      <w:r w:rsidR="00C05C11" w:rsidRPr="00B97067">
        <w:rPr>
          <w:vertAlign w:val="subscript"/>
        </w:rPr>
        <w:t>CRmax</w:t>
      </w:r>
      <w:proofErr w:type="spellEnd"/>
      <w:r w:rsidR="00C05C11" w:rsidRPr="00B97067">
        <w:t xml:space="preserve"> is less than N</w:t>
      </w:r>
      <w:r w:rsidR="00C05C11" w:rsidRPr="00B97067">
        <w:rPr>
          <w:vertAlign w:val="subscript"/>
        </w:rPr>
        <w:t>CR_M</w:t>
      </w:r>
      <w:r w:rsidR="00670473" w:rsidRPr="00B97067">
        <w:t>.</w:t>
      </w:r>
    </w:p>
    <w:p w14:paraId="14054F81" w14:textId="77777777" w:rsidR="00C05C11" w:rsidRPr="00B97067" w:rsidRDefault="00C05C11" w:rsidP="00C05C11">
      <w:r w:rsidRPr="00B97067">
        <w:t>Medium-mobility state criteria:</w:t>
      </w:r>
    </w:p>
    <w:p w14:paraId="2AC7D351" w14:textId="77777777" w:rsidR="00C05C11" w:rsidRPr="00B97067" w:rsidRDefault="00E94240" w:rsidP="00E94240">
      <w:pPr>
        <w:pStyle w:val="B1"/>
      </w:pPr>
      <w:r w:rsidRPr="00B97067">
        <w:t>-</w:t>
      </w:r>
      <w:r w:rsidRPr="00B97067">
        <w:tab/>
      </w:r>
      <w:r w:rsidR="00C05C11" w:rsidRPr="00B97067">
        <w:t xml:space="preserve">If number of cell reselections during time period </w:t>
      </w:r>
      <w:proofErr w:type="spellStart"/>
      <w:r w:rsidR="00C05C11" w:rsidRPr="00B97067">
        <w:t>T</w:t>
      </w:r>
      <w:r w:rsidR="00C05C11" w:rsidRPr="00B97067">
        <w:rPr>
          <w:vertAlign w:val="subscript"/>
        </w:rPr>
        <w:t>CRmax</w:t>
      </w:r>
      <w:proofErr w:type="spellEnd"/>
      <w:r w:rsidR="00C05C11" w:rsidRPr="00B97067">
        <w:t xml:space="preserve"> is greater than or equal to N</w:t>
      </w:r>
      <w:r w:rsidR="00C05C11" w:rsidRPr="00B97067">
        <w:rPr>
          <w:vertAlign w:val="subscript"/>
        </w:rPr>
        <w:t>CR_M</w:t>
      </w:r>
      <w:r w:rsidR="00C05C11" w:rsidRPr="00B97067">
        <w:t xml:space="preserve"> but less than </w:t>
      </w:r>
      <w:r w:rsidR="001163F9" w:rsidRPr="00B97067">
        <w:t xml:space="preserve">or equal to </w:t>
      </w:r>
      <w:r w:rsidR="00C05C11" w:rsidRPr="00B97067">
        <w:t>N</w:t>
      </w:r>
      <w:r w:rsidR="00C05C11" w:rsidRPr="00B97067">
        <w:rPr>
          <w:vertAlign w:val="subscript"/>
        </w:rPr>
        <w:t>CR_H</w:t>
      </w:r>
      <w:r w:rsidR="00670473" w:rsidRPr="00B97067">
        <w:t>.</w:t>
      </w:r>
    </w:p>
    <w:p w14:paraId="4F02A0E4" w14:textId="77777777" w:rsidR="00C05C11" w:rsidRPr="00B97067" w:rsidRDefault="00C05C11" w:rsidP="00C05C11">
      <w:r w:rsidRPr="00B97067">
        <w:t>High-mobility state criteria:</w:t>
      </w:r>
    </w:p>
    <w:p w14:paraId="32E33C32" w14:textId="77777777" w:rsidR="00C05C11" w:rsidRPr="00B97067" w:rsidRDefault="00E94240" w:rsidP="00E94240">
      <w:pPr>
        <w:pStyle w:val="B1"/>
      </w:pPr>
      <w:r w:rsidRPr="00B97067">
        <w:t>-</w:t>
      </w:r>
      <w:r w:rsidRPr="00B97067">
        <w:tab/>
      </w:r>
      <w:r w:rsidR="00C05C11" w:rsidRPr="00B97067">
        <w:t xml:space="preserve">If number of cell reselections during time period </w:t>
      </w:r>
      <w:proofErr w:type="spellStart"/>
      <w:r w:rsidR="00C05C11" w:rsidRPr="00B97067">
        <w:t>T</w:t>
      </w:r>
      <w:r w:rsidR="00C05C11" w:rsidRPr="00B97067">
        <w:rPr>
          <w:vertAlign w:val="subscript"/>
        </w:rPr>
        <w:t>CRmax</w:t>
      </w:r>
      <w:proofErr w:type="spellEnd"/>
      <w:r w:rsidR="00C05C11" w:rsidRPr="00B97067">
        <w:t xml:space="preserve"> is greater than N</w:t>
      </w:r>
      <w:r w:rsidR="00C05C11" w:rsidRPr="00B97067">
        <w:rPr>
          <w:vertAlign w:val="subscript"/>
        </w:rPr>
        <w:t>CR_H</w:t>
      </w:r>
      <w:r w:rsidR="00670473" w:rsidRPr="00B97067">
        <w:t>.</w:t>
      </w:r>
    </w:p>
    <w:p w14:paraId="52891D2F" w14:textId="77777777" w:rsidR="00C05C11" w:rsidRPr="00B97067" w:rsidRDefault="00C05C11" w:rsidP="00C05C11">
      <w:r w:rsidRPr="00B97067">
        <w:t xml:space="preserve">The UE shall not </w:t>
      </w:r>
      <w:r w:rsidR="00044640" w:rsidRPr="00B97067">
        <w:t>consider</w:t>
      </w:r>
      <w:r w:rsidRPr="00B97067">
        <w:t xml:space="preserve"> consecutive reselections </w:t>
      </w:r>
      <w:r w:rsidR="00044640" w:rsidRPr="00B97067">
        <w:t>where</w:t>
      </w:r>
      <w:r w:rsidRPr="00B97067">
        <w:t xml:space="preserve"> </w:t>
      </w:r>
      <w:r w:rsidR="00044640" w:rsidRPr="00B97067">
        <w:t xml:space="preserve">a </w:t>
      </w:r>
      <w:r w:rsidRPr="00B97067">
        <w:t>cell is reselected</w:t>
      </w:r>
      <w:r w:rsidR="00044640" w:rsidRPr="00B97067">
        <w:t xml:space="preserve"> again</w:t>
      </w:r>
      <w:r w:rsidRPr="00B97067">
        <w:t xml:space="preserve"> </w:t>
      </w:r>
      <w:r w:rsidR="00044640" w:rsidRPr="00B97067">
        <w:t>right</w:t>
      </w:r>
      <w:r w:rsidRPr="00B97067">
        <w:t xml:space="preserve"> after one reselection</w:t>
      </w:r>
      <w:r w:rsidR="00044640" w:rsidRPr="00B97067">
        <w:t xml:space="preserve"> for mobility state detection criteria</w:t>
      </w:r>
      <w:r w:rsidRPr="00B97067">
        <w:t>.</w:t>
      </w:r>
    </w:p>
    <w:p w14:paraId="713177CD" w14:textId="77777777" w:rsidR="00C05C11" w:rsidRPr="00B97067" w:rsidRDefault="00C05C11" w:rsidP="00C05C11">
      <w:pPr>
        <w:rPr>
          <w:b/>
        </w:rPr>
      </w:pPr>
      <w:r w:rsidRPr="00B97067">
        <w:rPr>
          <w:b/>
        </w:rPr>
        <w:t>State transitions:</w:t>
      </w:r>
    </w:p>
    <w:p w14:paraId="11CDEA9D" w14:textId="77777777" w:rsidR="00C05C11" w:rsidRPr="00B97067" w:rsidRDefault="00C05C11" w:rsidP="00C05C11">
      <w:r w:rsidRPr="00B97067">
        <w:t>The UE shall:</w:t>
      </w:r>
    </w:p>
    <w:p w14:paraId="23AE3552" w14:textId="77777777" w:rsidR="00C05C11" w:rsidRPr="00B97067" w:rsidRDefault="00C05C11" w:rsidP="00C05C11">
      <w:pPr>
        <w:pStyle w:val="B1"/>
      </w:pPr>
      <w:r w:rsidRPr="00B97067">
        <w:t>-</w:t>
      </w:r>
      <w:r w:rsidRPr="00B97067">
        <w:tab/>
        <w:t>if the criteria for High-mobility state is detected:</w:t>
      </w:r>
    </w:p>
    <w:p w14:paraId="6D404BAD" w14:textId="77777777" w:rsidR="00C05C11" w:rsidRPr="00B97067" w:rsidRDefault="00C05C11" w:rsidP="00C05C11">
      <w:pPr>
        <w:pStyle w:val="B2"/>
      </w:pPr>
      <w:r w:rsidRPr="00B97067">
        <w:t>-</w:t>
      </w:r>
      <w:r w:rsidRPr="00B97067">
        <w:tab/>
        <w:t>enter High-mobility state.</w:t>
      </w:r>
    </w:p>
    <w:p w14:paraId="56A41139" w14:textId="77777777" w:rsidR="00C05C11" w:rsidRPr="00B97067" w:rsidRDefault="00C05C11" w:rsidP="00C05C11">
      <w:pPr>
        <w:pStyle w:val="B1"/>
      </w:pPr>
      <w:r w:rsidRPr="00B97067">
        <w:t>-</w:t>
      </w:r>
      <w:r w:rsidRPr="00B97067">
        <w:tab/>
        <w:t>else if the criteria for Medium-mobility state is detected:</w:t>
      </w:r>
    </w:p>
    <w:p w14:paraId="6F35AEC4" w14:textId="77777777" w:rsidR="00C05C11" w:rsidRPr="00B97067" w:rsidRDefault="00C05C11" w:rsidP="00C05C11">
      <w:pPr>
        <w:pStyle w:val="B2"/>
      </w:pPr>
      <w:r w:rsidRPr="00B97067">
        <w:t>-</w:t>
      </w:r>
      <w:r w:rsidRPr="00B97067">
        <w:tab/>
        <w:t>enter Medium-mobility state.</w:t>
      </w:r>
    </w:p>
    <w:p w14:paraId="797E8717" w14:textId="77777777" w:rsidR="00C05C11" w:rsidRPr="00B97067" w:rsidRDefault="00C05C11" w:rsidP="00C05C11">
      <w:pPr>
        <w:pStyle w:val="B1"/>
      </w:pPr>
      <w:r w:rsidRPr="00B97067">
        <w:lastRenderedPageBreak/>
        <w:t>-</w:t>
      </w:r>
      <w:r w:rsidRPr="00B97067">
        <w:tab/>
        <w:t xml:space="preserve">else if criteria for either Medium- or High-mobility state is not detected during time period </w:t>
      </w:r>
      <w:proofErr w:type="spellStart"/>
      <w:r w:rsidRPr="00B97067">
        <w:t>T</w:t>
      </w:r>
      <w:r w:rsidRPr="00B97067">
        <w:rPr>
          <w:vertAlign w:val="subscript"/>
        </w:rPr>
        <w:t>CRmaxHys</w:t>
      </w:r>
      <w:r w:rsidRPr="00B97067">
        <w:rPr>
          <w:b/>
          <w:vertAlign w:val="subscript"/>
        </w:rPr>
        <w:t>t</w:t>
      </w:r>
      <w:proofErr w:type="spellEnd"/>
      <w:r w:rsidRPr="00B97067">
        <w:t>:</w:t>
      </w:r>
    </w:p>
    <w:p w14:paraId="06118128" w14:textId="77777777" w:rsidR="00C05C11" w:rsidRPr="00B97067" w:rsidRDefault="00C05C11" w:rsidP="00C05C11">
      <w:pPr>
        <w:pStyle w:val="B2"/>
      </w:pPr>
      <w:r w:rsidRPr="00B97067">
        <w:t>-</w:t>
      </w:r>
      <w:r w:rsidRPr="00B97067">
        <w:tab/>
        <w:t>enter Normal-mobility state.</w:t>
      </w:r>
    </w:p>
    <w:p w14:paraId="6894A27C" w14:textId="77777777" w:rsidR="00C05C11" w:rsidRPr="00B97067" w:rsidRDefault="00C05C11" w:rsidP="00C05C11">
      <w:r w:rsidRPr="00B97067">
        <w:t>If the UE is in High- or Medium-mobility state, the UE shall apply the speed dependent scaling rules as defined in clause 5.2.4.3.1.</w:t>
      </w:r>
    </w:p>
    <w:p w14:paraId="292A6FC7" w14:textId="77777777" w:rsidR="00C05C11" w:rsidRPr="00B97067" w:rsidRDefault="00C05C11" w:rsidP="00C05C11">
      <w:pPr>
        <w:pStyle w:val="Heading5"/>
      </w:pPr>
      <w:bookmarkStart w:id="195" w:name="_Toc29245209"/>
      <w:bookmarkStart w:id="196" w:name="_Toc37298555"/>
      <w:bookmarkStart w:id="197" w:name="_Toc46502317"/>
      <w:bookmarkStart w:id="198" w:name="_Toc52749294"/>
      <w:bookmarkStart w:id="199" w:name="_Toc90590077"/>
      <w:r w:rsidRPr="00B97067">
        <w:t>5.2.4.3.1</w:t>
      </w:r>
      <w:r w:rsidRPr="00B97067">
        <w:tab/>
        <w:t>Scaling rules</w:t>
      </w:r>
      <w:bookmarkEnd w:id="195"/>
      <w:bookmarkEnd w:id="196"/>
      <w:bookmarkEnd w:id="197"/>
      <w:bookmarkEnd w:id="198"/>
      <w:bookmarkEnd w:id="199"/>
    </w:p>
    <w:p w14:paraId="5C0EDB04" w14:textId="77777777" w:rsidR="00C05C11" w:rsidRPr="00B97067" w:rsidRDefault="00C05C11" w:rsidP="00C05C11">
      <w:pPr>
        <w:rPr>
          <w:noProof/>
        </w:rPr>
      </w:pPr>
      <w:r w:rsidRPr="00B97067">
        <w:rPr>
          <w:noProof/>
        </w:rPr>
        <w:t>UE shall apply the following scaling rules:</w:t>
      </w:r>
    </w:p>
    <w:p w14:paraId="40F50B5C" w14:textId="77777777" w:rsidR="00C05C11" w:rsidRPr="00B97067" w:rsidRDefault="00C05C11" w:rsidP="00C05C11">
      <w:pPr>
        <w:pStyle w:val="B1"/>
        <w:rPr>
          <w:noProof/>
        </w:rPr>
      </w:pPr>
      <w:r w:rsidRPr="00B97067">
        <w:rPr>
          <w:noProof/>
        </w:rPr>
        <w:t>-</w:t>
      </w:r>
      <w:r w:rsidRPr="00B97067">
        <w:rPr>
          <w:noProof/>
        </w:rPr>
        <w:tab/>
        <w:t>If neither Medium- nor High-mobility state is detected:</w:t>
      </w:r>
    </w:p>
    <w:p w14:paraId="13C19946" w14:textId="77777777" w:rsidR="00C05C11" w:rsidRPr="00B97067" w:rsidRDefault="00C05C11" w:rsidP="00C05C11">
      <w:pPr>
        <w:pStyle w:val="B2"/>
        <w:rPr>
          <w:noProof/>
        </w:rPr>
      </w:pPr>
      <w:r w:rsidRPr="00B97067">
        <w:rPr>
          <w:noProof/>
        </w:rPr>
        <w:t>-</w:t>
      </w:r>
      <w:r w:rsidRPr="00B97067">
        <w:rPr>
          <w:noProof/>
        </w:rPr>
        <w:tab/>
        <w:t>no scaling is applied.</w:t>
      </w:r>
    </w:p>
    <w:p w14:paraId="0521C589" w14:textId="77777777" w:rsidR="00C05C11" w:rsidRPr="00B97067" w:rsidRDefault="00C05C11" w:rsidP="00C05C11">
      <w:pPr>
        <w:pStyle w:val="B1"/>
        <w:rPr>
          <w:noProof/>
        </w:rPr>
      </w:pPr>
      <w:r w:rsidRPr="00B97067">
        <w:rPr>
          <w:noProof/>
        </w:rPr>
        <w:t>-</w:t>
      </w:r>
      <w:r w:rsidRPr="00B97067">
        <w:rPr>
          <w:noProof/>
        </w:rPr>
        <w:tab/>
        <w:t>If High-mobility state is detected:</w:t>
      </w:r>
    </w:p>
    <w:p w14:paraId="7BA3C799"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sf-High</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Q</w:t>
      </w:r>
      <w:r w:rsidRPr="00B97067">
        <w:rPr>
          <w:vertAlign w:val="subscript"/>
        </w:rPr>
        <w:t>hyst</w:t>
      </w:r>
      <w:proofErr w:type="spellEnd"/>
      <w:r w:rsidR="00592E67" w:rsidRPr="00B97067">
        <w:t>"</w:t>
      </w:r>
      <w:r w:rsidRPr="00B97067">
        <w:t xml:space="preserve"> to </w:t>
      </w:r>
      <w:proofErr w:type="spellStart"/>
      <w:r w:rsidRPr="00B97067">
        <w:t>Q</w:t>
      </w:r>
      <w:r w:rsidRPr="00B97067">
        <w:rPr>
          <w:vertAlign w:val="subscript"/>
        </w:rPr>
        <w:t>hyst</w:t>
      </w:r>
      <w:proofErr w:type="spellEnd"/>
      <w:r w:rsidRPr="00B97067">
        <w:t xml:space="preserve"> </w:t>
      </w:r>
      <w:r w:rsidRPr="00B97067">
        <w:rPr>
          <w:noProof/>
        </w:rPr>
        <w:t>if broadcasted in system information</w:t>
      </w:r>
      <w:r w:rsidR="00670473" w:rsidRPr="00B97067">
        <w:rPr>
          <w:noProof/>
        </w:rPr>
        <w:t>;</w:t>
      </w:r>
    </w:p>
    <w:p w14:paraId="552D2693"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 xml:space="preserve">, </w:t>
      </w:r>
      <w:r w:rsidRPr="00B97067">
        <w:t>m</w:t>
      </w:r>
      <w:r w:rsidRPr="00B97067">
        <w:rPr>
          <w:noProof/>
        </w:rPr>
        <w:t xml:space="preserve">ultiply </w:t>
      </w:r>
      <w:proofErr w:type="spellStart"/>
      <w:r w:rsidRPr="00B97067">
        <w:rPr>
          <w:bCs/>
        </w:rPr>
        <w:t>Treselection</w:t>
      </w:r>
      <w:r w:rsidR="00E87CF2" w:rsidRPr="00B97067">
        <w:rPr>
          <w:bCs/>
          <w:vertAlign w:val="subscript"/>
        </w:rPr>
        <w:t>NR</w:t>
      </w:r>
      <w:proofErr w:type="spellEnd"/>
      <w:r w:rsidRPr="00B97067">
        <w:rPr>
          <w:noProof/>
        </w:rPr>
        <w:t xml:space="preserve"> by the </w:t>
      </w:r>
      <w:r w:rsidRPr="00B97067">
        <w:rPr>
          <w:i/>
        </w:rPr>
        <w:t>sf-High</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Treselection</w:t>
      </w:r>
      <w:r w:rsidR="00E87CF2" w:rsidRPr="00B97067">
        <w:rPr>
          <w:vertAlign w:val="subscript"/>
        </w:rPr>
        <w:t>NR</w:t>
      </w:r>
      <w:proofErr w:type="spellEnd"/>
      <w:r w:rsidR="00471738" w:rsidRPr="00B97067">
        <w:t>"</w:t>
      </w:r>
      <w:r w:rsidRPr="00B97067">
        <w:t xml:space="preserve"> </w:t>
      </w:r>
      <w:r w:rsidRPr="00B97067">
        <w:rPr>
          <w:noProof/>
        </w:rPr>
        <w:t xml:space="preserve">if </w:t>
      </w:r>
      <w:r w:rsidR="004E3915" w:rsidRPr="00B97067">
        <w:rPr>
          <w:noProof/>
        </w:rPr>
        <w:t xml:space="preserve">broadcasted in </w:t>
      </w:r>
      <w:r w:rsidRPr="00B97067">
        <w:rPr>
          <w:noProof/>
        </w:rPr>
        <w:t>system information</w:t>
      </w:r>
      <w:r w:rsidR="001652E3" w:rsidRPr="00B97067">
        <w:rPr>
          <w:noProof/>
        </w:rPr>
        <w:t>;</w:t>
      </w:r>
    </w:p>
    <w:p w14:paraId="402DC81E"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proofErr w:type="spellStart"/>
      <w:r w:rsidRPr="00B97067">
        <w:rPr>
          <w:bCs/>
        </w:rPr>
        <w:t>Treselection</w:t>
      </w:r>
      <w:r w:rsidRPr="00B97067">
        <w:rPr>
          <w:bCs/>
          <w:vertAlign w:val="subscript"/>
        </w:rPr>
        <w:t>EUTRA</w:t>
      </w:r>
      <w:proofErr w:type="spellEnd"/>
      <w:r w:rsidRPr="00B97067">
        <w:rPr>
          <w:noProof/>
        </w:rPr>
        <w:t xml:space="preserve"> by the </w:t>
      </w:r>
      <w:r w:rsidRPr="00B97067">
        <w:rPr>
          <w:i/>
        </w:rPr>
        <w:t>sf-High</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Treselection</w:t>
      </w:r>
      <w:r w:rsidRPr="00B97067">
        <w:rPr>
          <w:vertAlign w:val="subscript"/>
        </w:rPr>
        <w:t>EUTRA</w:t>
      </w:r>
      <w:proofErr w:type="spellEnd"/>
      <w:r w:rsidR="00A500E3" w:rsidRPr="00B97067">
        <w:t>"</w:t>
      </w:r>
      <w:r w:rsidRPr="00B97067">
        <w:t xml:space="preserve"> </w:t>
      </w:r>
      <w:r w:rsidRPr="00B97067">
        <w:rPr>
          <w:noProof/>
        </w:rPr>
        <w:t>if broadcasted in system information</w:t>
      </w:r>
      <w:r w:rsidR="001652E3" w:rsidRPr="00B97067">
        <w:rPr>
          <w:noProof/>
        </w:rPr>
        <w:t>.</w:t>
      </w:r>
    </w:p>
    <w:p w14:paraId="37630443" w14:textId="77777777" w:rsidR="00C05C11" w:rsidRPr="00B97067" w:rsidRDefault="00C05C11" w:rsidP="00C05C11">
      <w:pPr>
        <w:pStyle w:val="B1"/>
        <w:rPr>
          <w:noProof/>
        </w:rPr>
      </w:pPr>
      <w:r w:rsidRPr="00B97067">
        <w:rPr>
          <w:noProof/>
        </w:rPr>
        <w:t>-</w:t>
      </w:r>
      <w:r w:rsidRPr="00B97067">
        <w:rPr>
          <w:noProof/>
        </w:rPr>
        <w:tab/>
        <w:t>If Medium-mobility state is detected:</w:t>
      </w:r>
    </w:p>
    <w:p w14:paraId="6CA73E40"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sf-Medium</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Q</w:t>
      </w:r>
      <w:r w:rsidRPr="00B97067">
        <w:rPr>
          <w:vertAlign w:val="subscript"/>
        </w:rPr>
        <w:t>hyst</w:t>
      </w:r>
      <w:proofErr w:type="spellEnd"/>
      <w:r w:rsidRPr="00B97067">
        <w:t xml:space="preserve">" to </w:t>
      </w:r>
      <w:proofErr w:type="spellStart"/>
      <w:r w:rsidRPr="00B97067">
        <w:t>Q</w:t>
      </w:r>
      <w:r w:rsidRPr="00B97067">
        <w:rPr>
          <w:vertAlign w:val="subscript"/>
        </w:rPr>
        <w:t>hyst</w:t>
      </w:r>
      <w:proofErr w:type="spellEnd"/>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670473" w:rsidRPr="00B97067">
        <w:rPr>
          <w:noProof/>
        </w:rPr>
        <w:t>;</w:t>
      </w:r>
    </w:p>
    <w:p w14:paraId="670C1B21"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w:t>
      </w:r>
      <w:r w:rsidRPr="00B97067">
        <w:rPr>
          <w:noProof/>
        </w:rPr>
        <w:t xml:space="preserve"> </w:t>
      </w:r>
      <w:r w:rsidRPr="00B97067">
        <w:t>m</w:t>
      </w:r>
      <w:r w:rsidRPr="00B97067">
        <w:rPr>
          <w:noProof/>
        </w:rPr>
        <w:t xml:space="preserve">ultiply </w:t>
      </w:r>
      <w:proofErr w:type="spellStart"/>
      <w:r w:rsidRPr="00B97067">
        <w:rPr>
          <w:bCs/>
        </w:rPr>
        <w:t>Treselection</w:t>
      </w:r>
      <w:r w:rsidR="00E87CF2" w:rsidRPr="00B97067">
        <w:rPr>
          <w:bCs/>
          <w:vertAlign w:val="subscript"/>
        </w:rPr>
        <w:t>NR</w:t>
      </w:r>
      <w:proofErr w:type="spellEnd"/>
      <w:r w:rsidRPr="00B97067">
        <w:rPr>
          <w:noProof/>
        </w:rPr>
        <w:t xml:space="preserve"> by the </w:t>
      </w:r>
      <w:r w:rsidRPr="00B97067">
        <w:rPr>
          <w:i/>
        </w:rPr>
        <w:t>sf-Medium</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Treselection</w:t>
      </w:r>
      <w:r w:rsidR="00E87CF2" w:rsidRPr="00B97067">
        <w:rPr>
          <w:vertAlign w:val="subscript"/>
        </w:rPr>
        <w:t>NR</w:t>
      </w:r>
      <w:proofErr w:type="spellEnd"/>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1652E3" w:rsidRPr="00B97067">
        <w:rPr>
          <w:noProof/>
        </w:rPr>
        <w:t>;</w:t>
      </w:r>
    </w:p>
    <w:p w14:paraId="5679A0D2"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proofErr w:type="spellStart"/>
      <w:r w:rsidRPr="00B97067">
        <w:rPr>
          <w:bCs/>
        </w:rPr>
        <w:t>Treselection</w:t>
      </w:r>
      <w:r w:rsidRPr="00B97067">
        <w:rPr>
          <w:bCs/>
          <w:vertAlign w:val="subscript"/>
        </w:rPr>
        <w:t>EUTRA</w:t>
      </w:r>
      <w:proofErr w:type="spellEnd"/>
      <w:r w:rsidRPr="00B97067">
        <w:rPr>
          <w:noProof/>
        </w:rPr>
        <w:t xml:space="preserve"> by the </w:t>
      </w:r>
      <w:r w:rsidRPr="00B97067">
        <w:rPr>
          <w:i/>
        </w:rPr>
        <w:t>sf-Medium</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Treselection</w:t>
      </w:r>
      <w:r w:rsidRPr="00B97067">
        <w:rPr>
          <w:vertAlign w:val="subscript"/>
        </w:rPr>
        <w:t>EUTRA</w:t>
      </w:r>
      <w:proofErr w:type="spellEnd"/>
      <w:r w:rsidRPr="00B97067">
        <w:t xml:space="preserve">" </w:t>
      </w:r>
      <w:r w:rsidRPr="00B97067">
        <w:rPr>
          <w:noProof/>
        </w:rPr>
        <w:t>if broadcasted in system information</w:t>
      </w:r>
      <w:r w:rsidR="001652E3" w:rsidRPr="00B97067">
        <w:rPr>
          <w:noProof/>
        </w:rPr>
        <w:t>.</w:t>
      </w:r>
    </w:p>
    <w:p w14:paraId="131B7E58" w14:textId="77777777" w:rsidR="00C05C11" w:rsidRPr="00B97067" w:rsidRDefault="00C05C11" w:rsidP="000E45DC">
      <w:r w:rsidRPr="00B97067">
        <w:rPr>
          <w:noProof/>
        </w:rPr>
        <w:t xml:space="preserve">In case scaling is applied to any </w:t>
      </w:r>
      <w:proofErr w:type="spellStart"/>
      <w:r w:rsidRPr="00B97067">
        <w:rPr>
          <w:bCs/>
        </w:rPr>
        <w:t>Treselection</w:t>
      </w:r>
      <w:r w:rsidRPr="00B97067">
        <w:rPr>
          <w:bCs/>
          <w:vertAlign w:val="subscript"/>
        </w:rPr>
        <w:t>RAT</w:t>
      </w:r>
      <w:proofErr w:type="spellEnd"/>
      <w:r w:rsidRPr="00B97067">
        <w:rPr>
          <w:noProof/>
        </w:rPr>
        <w:t xml:space="preserve"> parameter</w:t>
      </w:r>
      <w:r w:rsidR="00044640" w:rsidRPr="00B97067">
        <w:rPr>
          <w:noProof/>
        </w:rPr>
        <w:t xml:space="preserve">, </w:t>
      </w:r>
      <w:r w:rsidRPr="00B97067">
        <w:rPr>
          <w:noProof/>
        </w:rPr>
        <w:t>the UE shall round up the result after all scalings to the nearest second.</w:t>
      </w:r>
    </w:p>
    <w:p w14:paraId="20CAB895" w14:textId="77777777" w:rsidR="006E3ABA" w:rsidRPr="00B97067" w:rsidRDefault="006E3ABA" w:rsidP="006E3ABA">
      <w:pPr>
        <w:pStyle w:val="Heading4"/>
      </w:pPr>
      <w:bookmarkStart w:id="200" w:name="_Toc29245210"/>
      <w:bookmarkStart w:id="201" w:name="_Toc37298556"/>
      <w:bookmarkStart w:id="202" w:name="_Toc46502318"/>
      <w:bookmarkStart w:id="203" w:name="_Toc52749295"/>
      <w:bookmarkStart w:id="204" w:name="_Toc90590078"/>
      <w:r w:rsidRPr="00B97067">
        <w:t>5.2.4.4</w:t>
      </w:r>
      <w:r w:rsidRPr="00B97067">
        <w:rPr>
          <w:rFonts w:ascii="Century" w:hAnsi="Century"/>
          <w:kern w:val="2"/>
          <w:sz w:val="21"/>
        </w:rPr>
        <w:tab/>
      </w:r>
      <w:r w:rsidRPr="00B97067">
        <w:t>Cells with cell reservations, access restrictions or unsuitable for normal camping</w:t>
      </w:r>
      <w:bookmarkEnd w:id="200"/>
      <w:bookmarkEnd w:id="201"/>
      <w:bookmarkEnd w:id="202"/>
      <w:bookmarkEnd w:id="203"/>
      <w:bookmarkEnd w:id="204"/>
    </w:p>
    <w:p w14:paraId="1C17F1F7" w14:textId="77777777" w:rsidR="00937ED0" w:rsidRPr="00B97067" w:rsidRDefault="00937ED0" w:rsidP="00937ED0">
      <w:r w:rsidRPr="00B97067">
        <w:t xml:space="preserve">For the highest ranked cell (including serving cell) according to cell reselection criteria specified in clause 5.2.4.6, for the best cell according to absolute priority reselection criteria specified in </w:t>
      </w:r>
      <w:r w:rsidR="00835120" w:rsidRPr="00B97067">
        <w:t>clause</w:t>
      </w:r>
      <w:r w:rsidRPr="00B97067">
        <w:t xml:space="preserve"> 5.2.4.5, the UE shall check if the access is restricted according to the rules in clause 5.3.1.</w:t>
      </w:r>
    </w:p>
    <w:p w14:paraId="5DAA4F4B" w14:textId="77777777" w:rsidR="00937ED0" w:rsidRPr="00B97067" w:rsidRDefault="00937ED0" w:rsidP="00937ED0">
      <w:r w:rsidRPr="00B9706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B97067" w:rsidRDefault="00937ED0" w:rsidP="00DC76A2">
      <w:r w:rsidRPr="00B97067">
        <w:t xml:space="preserve">If the highest ranked cell or best cell according to absolute priority reselection rules is an intra-frequency or inter-frequency cell which is not suitable due to </w:t>
      </w:r>
      <w:r w:rsidR="00B31F53" w:rsidRPr="00B97067">
        <w:t>one or more of the following reasons:</w:t>
      </w:r>
    </w:p>
    <w:p w14:paraId="421F734E" w14:textId="77777777" w:rsidR="00B31F53" w:rsidRPr="00B97067" w:rsidRDefault="00B31F53" w:rsidP="00B31F53">
      <w:pPr>
        <w:pStyle w:val="B1"/>
      </w:pPr>
      <w:r w:rsidRPr="00B97067">
        <w:t>-</w:t>
      </w:r>
      <w:r w:rsidRPr="00B97067">
        <w:tab/>
      </w:r>
      <w:r w:rsidR="00E7759C" w:rsidRPr="00B97067">
        <w:t>this cell belongs to a PLMN which is not i</w:t>
      </w:r>
      <w:bookmarkStart w:id="205" w:name="_Hlk23018542"/>
      <w:r w:rsidR="00E7759C" w:rsidRPr="00B97067">
        <w:t>ndicated as being equivalent to the registered PLMN</w:t>
      </w:r>
      <w:bookmarkEnd w:id="205"/>
      <w:r w:rsidR="00E7759C" w:rsidRPr="00B97067">
        <w:t xml:space="preserve">, </w:t>
      </w:r>
      <w:r w:rsidRPr="00B97067">
        <w:t>or</w:t>
      </w:r>
    </w:p>
    <w:p w14:paraId="4B9756A5" w14:textId="77777777" w:rsidR="00B31F53" w:rsidRPr="00B97067" w:rsidRDefault="00B31F53" w:rsidP="00B31F53">
      <w:pPr>
        <w:pStyle w:val="B1"/>
      </w:pPr>
      <w:r w:rsidRPr="00B97067">
        <w:t>-</w:t>
      </w:r>
      <w:r w:rsidRPr="00B97067">
        <w:tab/>
        <w:t xml:space="preserve">this cell is a CAG cell that belongs to a PLMN which is equivalent to the registered PLMN but with no </w:t>
      </w:r>
      <w:r w:rsidR="002C272A" w:rsidRPr="00B97067">
        <w:rPr>
          <w:lang w:eastAsia="zh-CN"/>
        </w:rPr>
        <w:t>CAG-ID</w:t>
      </w:r>
      <w:r w:rsidRPr="00B97067">
        <w:t xml:space="preserve"> that is present in the UE</w:t>
      </w:r>
      <w:r w:rsidR="006C3664" w:rsidRPr="00B97067">
        <w:t>'</w:t>
      </w:r>
      <w:r w:rsidRPr="00B97067">
        <w:t>s allowed CAG list being broadcasted, or</w:t>
      </w:r>
    </w:p>
    <w:p w14:paraId="07E3D395" w14:textId="77777777" w:rsidR="00B31F53" w:rsidRPr="00B97067" w:rsidRDefault="00B31F53" w:rsidP="00B31F53">
      <w:pPr>
        <w:pStyle w:val="B1"/>
      </w:pPr>
      <w:r w:rsidRPr="00B97067">
        <w:t>-</w:t>
      </w:r>
      <w:r w:rsidRPr="00B97067">
        <w:tab/>
        <w:t>this cell is not a CAG cell and the CAG-only indication in the UE is set, or</w:t>
      </w:r>
    </w:p>
    <w:p w14:paraId="4A38B439" w14:textId="77777777" w:rsidR="00B31F53" w:rsidRPr="00B97067" w:rsidRDefault="00B31F53" w:rsidP="006C3664">
      <w:pPr>
        <w:pStyle w:val="B1"/>
      </w:pPr>
      <w:r w:rsidRPr="00B97067">
        <w:t>-</w:t>
      </w:r>
      <w:r w:rsidRPr="00B97067">
        <w:tab/>
        <w:t xml:space="preserve">this cell </w:t>
      </w:r>
      <w:r w:rsidR="002C272A" w:rsidRPr="00B97067">
        <w:rPr>
          <w:rFonts w:eastAsia="SimSun"/>
          <w:lang w:eastAsia="zh-CN"/>
        </w:rPr>
        <w:t>does not</w:t>
      </w:r>
      <w:r w:rsidRPr="00B97067">
        <w:t xml:space="preserve"> belong to a SNPN that is equal to the registered or selected SNPN of the UE in SNPN access mode,</w:t>
      </w:r>
    </w:p>
    <w:p w14:paraId="7C66D847" w14:textId="77777777" w:rsidR="00B31F53" w:rsidRPr="00B97067" w:rsidRDefault="00E7759C" w:rsidP="00DC76A2">
      <w:r w:rsidRPr="00B97067">
        <w:t>the UE shall not consider this cell and, for operation in licensed spectrum, other cells on the same frequency as candidates for reselection for a maximum of 300 seconds.</w:t>
      </w:r>
    </w:p>
    <w:p w14:paraId="10841960" w14:textId="77777777" w:rsidR="00B31F53" w:rsidRPr="00B97067" w:rsidRDefault="00E7759C" w:rsidP="00DC76A2">
      <w:r w:rsidRPr="00B97067">
        <w:lastRenderedPageBreak/>
        <w:t xml:space="preserve">For operation with shared spectrum channel access, </w:t>
      </w:r>
      <w:r w:rsidR="00B31F53" w:rsidRPr="00B97067">
        <w:t xml:space="preserve">when the highest ranked cell or best cell is not a candidate for reselection per the previous paragraph, </w:t>
      </w:r>
      <w:r w:rsidR="002C272A" w:rsidRPr="00B97067">
        <w:t xml:space="preserve">the UE should continue to consider other cells on the same frequency for cell reselection, however </w:t>
      </w:r>
      <w:r w:rsidRPr="00B97067">
        <w:t xml:space="preserve">if the second highest ranked cell on this frequency </w:t>
      </w:r>
      <w:r w:rsidR="00B31F53" w:rsidRPr="00B97067">
        <w:t xml:space="preserve">is </w:t>
      </w:r>
      <w:r w:rsidRPr="00B97067">
        <w:t xml:space="preserve">also </w:t>
      </w:r>
      <w:r w:rsidR="00B31F53" w:rsidRPr="00B97067">
        <w:t>not suitable due to one or more of the above reasons,</w:t>
      </w:r>
      <w:r w:rsidRPr="00B97067">
        <w:t xml:space="preserve"> the UE may consider this frequency to be the lowest priority for a maximum of 300 seconds.</w:t>
      </w:r>
    </w:p>
    <w:p w14:paraId="36CE3BD6" w14:textId="77777777" w:rsidR="00B31F53" w:rsidRPr="00B97067" w:rsidRDefault="00B31F53" w:rsidP="00B31F53">
      <w:r w:rsidRPr="00B97067">
        <w:t>If the highest ranked cell or best cell according to absolute priority reselection rules is an int</w:t>
      </w:r>
      <w:r w:rsidR="009C5237" w:rsidRPr="00B97067">
        <w:t>ra</w:t>
      </w:r>
      <w:r w:rsidRPr="00B97067">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B97067" w:rsidRDefault="00937ED0" w:rsidP="00937ED0">
      <w:r w:rsidRPr="00B9706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B97067">
        <w:t xml:space="preserve">and other cells on the same frequency, </w:t>
      </w:r>
      <w:r w:rsidRPr="00B97067">
        <w:t>as candidate</w:t>
      </w:r>
      <w:r w:rsidR="00890DF2" w:rsidRPr="00B97067">
        <w:t>s</w:t>
      </w:r>
      <w:r w:rsidRPr="00B97067">
        <w:t xml:space="preserve"> for reselection for a maximum of </w:t>
      </w:r>
      <w:r w:rsidR="00B659D3" w:rsidRPr="00B97067">
        <w:t>300</w:t>
      </w:r>
      <w:r w:rsidRPr="00B97067">
        <w:t xml:space="preserve"> seconds.</w:t>
      </w:r>
    </w:p>
    <w:p w14:paraId="725F087B" w14:textId="62F57E0C" w:rsidR="00937ED0" w:rsidRPr="00B97067" w:rsidRDefault="00102DF1" w:rsidP="00937ED0">
      <w:r w:rsidRPr="00B97067">
        <w:t xml:space="preserve">If the UE enters into state </w:t>
      </w:r>
      <w:r w:rsidRPr="00B97067">
        <w:rPr>
          <w:i/>
        </w:rPr>
        <w:t>any cell selection</w:t>
      </w:r>
      <w:r w:rsidRPr="00B97067">
        <w:t xml:space="preserve">, any limitation shall be removed. </w:t>
      </w:r>
      <w:r w:rsidR="00937ED0" w:rsidRPr="00B97067">
        <w:t xml:space="preserve">If the UE is redirected under NR control to a frequency for which the timer is running, </w:t>
      </w:r>
      <w:r w:rsidR="0073469D" w:rsidRPr="00B97067">
        <w:t xml:space="preserve">the </w:t>
      </w:r>
      <w:r w:rsidR="00937ED0" w:rsidRPr="00B97067">
        <w:t>limitation</w:t>
      </w:r>
      <w:r w:rsidR="0073469D" w:rsidRPr="00B97067">
        <w:t>(s)</w:t>
      </w:r>
      <w:r w:rsidR="00937ED0" w:rsidRPr="00B97067">
        <w:t xml:space="preserve"> on that frequency shall be removed.</w:t>
      </w:r>
    </w:p>
    <w:p w14:paraId="42D550F7" w14:textId="77777777" w:rsidR="006E3ABA" w:rsidRPr="00B97067" w:rsidRDefault="00670473" w:rsidP="006E3ABA">
      <w:pPr>
        <w:pStyle w:val="Heading4"/>
      </w:pPr>
      <w:bookmarkStart w:id="206" w:name="_Toc29245211"/>
      <w:bookmarkStart w:id="207" w:name="_Toc37298557"/>
      <w:bookmarkStart w:id="208" w:name="_Toc46502319"/>
      <w:bookmarkStart w:id="209" w:name="_Toc52749296"/>
      <w:bookmarkStart w:id="210" w:name="_Toc90590079"/>
      <w:r w:rsidRPr="00B97067">
        <w:t>5.2.4.5</w:t>
      </w:r>
      <w:r w:rsidR="006E3ABA" w:rsidRPr="00B97067">
        <w:tab/>
      </w:r>
      <w:r w:rsidR="000F4808" w:rsidRPr="00B97067">
        <w:t>NR</w:t>
      </w:r>
      <w:r w:rsidR="006E3ABA" w:rsidRPr="00B97067">
        <w:t xml:space="preserve"> Inter-frequency and inter-RAT Cell Reselection criteria</w:t>
      </w:r>
      <w:bookmarkEnd w:id="206"/>
      <w:bookmarkEnd w:id="207"/>
      <w:bookmarkEnd w:id="208"/>
      <w:bookmarkEnd w:id="209"/>
      <w:bookmarkEnd w:id="210"/>
    </w:p>
    <w:p w14:paraId="0C8FFE5B"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FB78CF">
        <w:rPr>
          <w:i/>
          <w:iCs/>
        </w:rPr>
        <w:t xml:space="preserve"> </w:t>
      </w:r>
      <w:r w:rsidRPr="00B97067">
        <w:t xml:space="preserve">is </w:t>
      </w:r>
      <w:r w:rsidR="00586324" w:rsidRPr="00B97067">
        <w:t>broadcast</w:t>
      </w:r>
      <w:r w:rsidRPr="00B97067">
        <w:t xml:space="preserve"> in</w:t>
      </w:r>
      <w:r w:rsidR="00586324" w:rsidRPr="00B97067">
        <w:t xml:space="preserve"> system information </w:t>
      </w:r>
      <w:r w:rsidRPr="00B97067">
        <w:t xml:space="preserve">and more than </w:t>
      </w:r>
      <w:r w:rsidR="00BD5159" w:rsidRPr="00B97067">
        <w:t>1</w:t>
      </w:r>
      <w:r w:rsidRPr="00B97067">
        <w:t xml:space="preserve"> second has elapsed since the UE camped on the current serving cell, cell reselection to a cell on a higher priority </w:t>
      </w:r>
      <w:r w:rsidR="00586324" w:rsidRPr="00B97067">
        <w:t>NR</w:t>
      </w:r>
      <w:r w:rsidRPr="00B97067">
        <w:t xml:space="preserve"> frequency or inter-RAT frequency than the serving frequency shall be performed if:</w:t>
      </w:r>
    </w:p>
    <w:p w14:paraId="0B1DAEBF" w14:textId="77777777" w:rsidR="00A75D32" w:rsidRPr="00B97067" w:rsidRDefault="006B3C6B" w:rsidP="00E87CF2">
      <w:pPr>
        <w:pStyle w:val="B1"/>
      </w:pPr>
      <w:r w:rsidRPr="00B97067">
        <w:rPr>
          <w:noProof/>
        </w:rPr>
        <w:t>-</w:t>
      </w:r>
      <w:r w:rsidRPr="00B97067">
        <w:rPr>
          <w:noProof/>
        </w:rPr>
        <w:tab/>
        <w:t xml:space="preserve">A </w:t>
      </w:r>
      <w:r w:rsidRPr="00B97067">
        <w:t xml:space="preserve">cell of a higher priority </w:t>
      </w:r>
      <w:r w:rsidR="00A75D32" w:rsidRPr="00B97067">
        <w:t xml:space="preserve">NR or </w:t>
      </w:r>
      <w:r w:rsidRPr="00B97067">
        <w:t xml:space="preserve">EUTRAN RAT/frequency fulfils </w:t>
      </w:r>
      <w:proofErr w:type="spellStart"/>
      <w:r w:rsidRPr="00B97067">
        <w:t>Squal</w:t>
      </w:r>
      <w:proofErr w:type="spellEnd"/>
      <w:r w:rsidRPr="00B97067">
        <w:t xml:space="preserve"> &gt; </w:t>
      </w:r>
      <w:proofErr w:type="spellStart"/>
      <w:r w:rsidRPr="00B97067">
        <w:t>Thresh</w:t>
      </w:r>
      <w:r w:rsidRPr="00B97067">
        <w:rPr>
          <w:vertAlign w:val="subscript"/>
        </w:rPr>
        <w:t>X</w:t>
      </w:r>
      <w:proofErr w:type="spellEnd"/>
      <w:r w:rsidRPr="00B97067">
        <w:rPr>
          <w:vertAlign w:val="subscript"/>
        </w:rPr>
        <w:t>, HighQ</w:t>
      </w:r>
      <w:r w:rsidRPr="00B97067">
        <w:t xml:space="preserve"> during a time interval </w:t>
      </w:r>
      <w:proofErr w:type="spellStart"/>
      <w:r w:rsidRPr="00B97067">
        <w:t>Treselection</w:t>
      </w:r>
      <w:r w:rsidRPr="00B97067">
        <w:rPr>
          <w:vertAlign w:val="subscript"/>
        </w:rPr>
        <w:t>RAT</w:t>
      </w:r>
      <w:proofErr w:type="spellEnd"/>
    </w:p>
    <w:p w14:paraId="0CC58605" w14:textId="77777777" w:rsidR="006B3C6B" w:rsidRPr="00B97067" w:rsidRDefault="006B3C6B" w:rsidP="006B3C6B">
      <w:r w:rsidRPr="00B97067">
        <w:t xml:space="preserve">Otherwise, cell reselection to a cell on a higher priority </w:t>
      </w:r>
      <w:r w:rsidR="00A75D32" w:rsidRPr="00B97067">
        <w:t>NR</w:t>
      </w:r>
      <w:r w:rsidRPr="00B97067">
        <w:t xml:space="preserve"> frequency or inter-RAT frequency than the serving frequency shall be performed if:</w:t>
      </w:r>
    </w:p>
    <w:p w14:paraId="10B31CE0" w14:textId="77777777" w:rsidR="006B3C6B" w:rsidRPr="00B97067" w:rsidRDefault="006B3C6B" w:rsidP="006B3C6B">
      <w:pPr>
        <w:pStyle w:val="B1"/>
      </w:pPr>
      <w:r w:rsidRPr="00B97067">
        <w:rPr>
          <w:noProof/>
        </w:rPr>
        <w:t>-</w:t>
      </w:r>
      <w:r w:rsidRPr="00B97067">
        <w:rPr>
          <w:noProof/>
        </w:rPr>
        <w:tab/>
        <w:t xml:space="preserve">A </w:t>
      </w:r>
      <w:r w:rsidRPr="00B97067">
        <w:t xml:space="preserve">cell of a higher priority RAT/ frequency fulfils </w:t>
      </w:r>
      <w:proofErr w:type="spellStart"/>
      <w:r w:rsidRPr="00B97067">
        <w:t>Srxlev</w:t>
      </w:r>
      <w:proofErr w:type="spellEnd"/>
      <w:r w:rsidRPr="00B97067">
        <w:t xml:space="preserve"> &gt; </w:t>
      </w:r>
      <w:proofErr w:type="spellStart"/>
      <w:r w:rsidRPr="00B97067">
        <w:t>Thresh</w:t>
      </w:r>
      <w:r w:rsidRPr="00B97067">
        <w:rPr>
          <w:vertAlign w:val="subscript"/>
        </w:rPr>
        <w:t>X</w:t>
      </w:r>
      <w:proofErr w:type="spellEnd"/>
      <w:r w:rsidRPr="00B97067">
        <w:rPr>
          <w:vertAlign w:val="subscript"/>
        </w:rPr>
        <w:t xml:space="preserve">, </w:t>
      </w:r>
      <w:proofErr w:type="spellStart"/>
      <w:r w:rsidRPr="00B97067">
        <w:rPr>
          <w:vertAlign w:val="subscript"/>
        </w:rPr>
        <w:t>HighP</w:t>
      </w:r>
      <w:proofErr w:type="spellEnd"/>
      <w:r w:rsidRPr="00B97067">
        <w:t xml:space="preserve"> during a time interval </w:t>
      </w:r>
      <w:proofErr w:type="spellStart"/>
      <w:r w:rsidRPr="00B97067">
        <w:t>Treselection</w:t>
      </w:r>
      <w:r w:rsidRPr="00B97067">
        <w:rPr>
          <w:vertAlign w:val="subscript"/>
        </w:rPr>
        <w:t>RAT</w:t>
      </w:r>
      <w:proofErr w:type="spellEnd"/>
      <w:r w:rsidRPr="00B97067">
        <w:t>; and</w:t>
      </w:r>
    </w:p>
    <w:p w14:paraId="4267738C" w14:textId="77777777" w:rsidR="006B3C6B" w:rsidRPr="00B97067" w:rsidRDefault="006B3C6B" w:rsidP="006B3C6B">
      <w:pPr>
        <w:pStyle w:val="B1"/>
      </w:pPr>
      <w:r w:rsidRPr="00B97067">
        <w:t>-</w:t>
      </w:r>
      <w:r w:rsidRPr="00B97067">
        <w:tab/>
        <w:t xml:space="preserve">More than </w:t>
      </w:r>
      <w:r w:rsidR="005F7D21" w:rsidRPr="00B97067">
        <w:t>1</w:t>
      </w:r>
      <w:r w:rsidRPr="00B97067">
        <w:t xml:space="preserve"> second has elapsed since the UE camped on the current serving cell.</w:t>
      </w:r>
    </w:p>
    <w:p w14:paraId="15C8A837" w14:textId="77777777" w:rsidR="006B3C6B" w:rsidRPr="00B97067" w:rsidRDefault="006B3C6B" w:rsidP="006B3C6B">
      <w:r w:rsidRPr="00B97067">
        <w:t xml:space="preserve">Cell reselection to a cell on an equal priority </w:t>
      </w:r>
      <w:r w:rsidR="00A75D32" w:rsidRPr="00B97067">
        <w:t>NR</w:t>
      </w:r>
      <w:r w:rsidRPr="00B97067">
        <w:t xml:space="preserve"> frequency shall be based on ranking for </w:t>
      </w:r>
      <w:r w:rsidR="00E17555" w:rsidRPr="00B97067">
        <w:t>i</w:t>
      </w:r>
      <w:r w:rsidRPr="00B97067">
        <w:t>ntra-frequency cell reselection as defined in clause 5.2.4.6.</w:t>
      </w:r>
    </w:p>
    <w:p w14:paraId="4DE9FE1A"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D72739">
        <w:rPr>
          <w:i/>
          <w:iCs/>
        </w:rPr>
        <w:t xml:space="preserve"> </w:t>
      </w:r>
      <w:r w:rsidRPr="00B97067">
        <w:t>is</w:t>
      </w:r>
      <w:r w:rsidR="00586324" w:rsidRPr="00B97067">
        <w:t xml:space="preserve"> broadcast in system information </w:t>
      </w:r>
      <w:r w:rsidRPr="00B97067">
        <w:t xml:space="preserve">and more than </w:t>
      </w:r>
      <w:r w:rsidR="00BD5159" w:rsidRPr="00B97067">
        <w:t>1</w:t>
      </w:r>
      <w:r w:rsidRPr="00B97067">
        <w:t xml:space="preserve"> second has elapsed since the UE camped on the current serving cell, cell reselection to a cell on a lower priority </w:t>
      </w:r>
      <w:r w:rsidR="00A75D32" w:rsidRPr="00B97067">
        <w:t>NR</w:t>
      </w:r>
      <w:r w:rsidRPr="00B97067">
        <w:t xml:space="preserve"> frequency or inter-RAT frequency than the serving frequency shall be performed if:</w:t>
      </w:r>
    </w:p>
    <w:p w14:paraId="24C60729" w14:textId="77777777" w:rsidR="006B3C6B" w:rsidRPr="00B97067" w:rsidRDefault="006B3C6B" w:rsidP="00A75D32">
      <w:pPr>
        <w:pStyle w:val="B1"/>
      </w:pPr>
      <w:r w:rsidRPr="00B97067">
        <w:t>-</w:t>
      </w:r>
      <w:r w:rsidRPr="00B97067">
        <w:tab/>
        <w:t xml:space="preserve">The serving cell fulfils </w:t>
      </w:r>
      <w:proofErr w:type="spellStart"/>
      <w:r w:rsidRPr="00B97067">
        <w:t>Squal</w:t>
      </w:r>
      <w:proofErr w:type="spellEnd"/>
      <w:r w:rsidRPr="00B97067">
        <w:t xml:space="preserve"> &lt; </w:t>
      </w:r>
      <w:proofErr w:type="spellStart"/>
      <w:r w:rsidRPr="00B97067">
        <w:t>Thresh</w:t>
      </w:r>
      <w:r w:rsidRPr="00B97067">
        <w:rPr>
          <w:vertAlign w:val="subscript"/>
        </w:rPr>
        <w:t>Serving</w:t>
      </w:r>
      <w:proofErr w:type="spellEnd"/>
      <w:r w:rsidRPr="00B97067">
        <w:rPr>
          <w:vertAlign w:val="subscript"/>
        </w:rPr>
        <w:t xml:space="preserve">, </w:t>
      </w:r>
      <w:proofErr w:type="spellStart"/>
      <w:r w:rsidRPr="00B97067">
        <w:rPr>
          <w:vertAlign w:val="subscript"/>
        </w:rPr>
        <w:t>LowQ</w:t>
      </w:r>
      <w:proofErr w:type="spellEnd"/>
      <w:r w:rsidRPr="00B97067">
        <w:t xml:space="preserve"> and a cell of a lower priority </w:t>
      </w:r>
      <w:r w:rsidR="00A75D32" w:rsidRPr="00B97067">
        <w:rPr>
          <w:noProof/>
        </w:rPr>
        <w:t>NR</w:t>
      </w:r>
      <w:r w:rsidR="005F7D21" w:rsidRPr="00B97067">
        <w:rPr>
          <w:noProof/>
        </w:rPr>
        <w:t xml:space="preserve"> or E-UTRAN</w:t>
      </w:r>
      <w:r w:rsidRPr="00B97067">
        <w:rPr>
          <w:noProof/>
        </w:rPr>
        <w:t xml:space="preserve"> </w:t>
      </w:r>
      <w:r w:rsidRPr="00B97067">
        <w:t xml:space="preserve">RAT/ frequency fulfils </w:t>
      </w:r>
      <w:proofErr w:type="spellStart"/>
      <w:r w:rsidRPr="00B97067">
        <w:t>Squal</w:t>
      </w:r>
      <w:proofErr w:type="spellEnd"/>
      <w:r w:rsidRPr="00B97067">
        <w:t xml:space="preserve"> &gt; </w:t>
      </w:r>
      <w:proofErr w:type="spellStart"/>
      <w:r w:rsidRPr="00B97067">
        <w:t>Thresh</w:t>
      </w:r>
      <w:r w:rsidRPr="00B97067">
        <w:rPr>
          <w:vertAlign w:val="subscript"/>
        </w:rPr>
        <w:t>X</w:t>
      </w:r>
      <w:proofErr w:type="spellEnd"/>
      <w:r w:rsidRPr="00B97067">
        <w:rPr>
          <w:vertAlign w:val="subscript"/>
        </w:rPr>
        <w:t xml:space="preserve">, </w:t>
      </w:r>
      <w:proofErr w:type="spellStart"/>
      <w:r w:rsidRPr="00B97067">
        <w:rPr>
          <w:vertAlign w:val="subscript"/>
        </w:rPr>
        <w:t>LowQ</w:t>
      </w:r>
      <w:proofErr w:type="spellEnd"/>
      <w:r w:rsidRPr="00B97067">
        <w:t xml:space="preserve"> during a time interval </w:t>
      </w:r>
      <w:proofErr w:type="spellStart"/>
      <w:r w:rsidRPr="00B97067">
        <w:t>Treselection</w:t>
      </w:r>
      <w:r w:rsidRPr="00B97067">
        <w:rPr>
          <w:vertAlign w:val="subscript"/>
        </w:rPr>
        <w:t>RAT</w:t>
      </w:r>
      <w:proofErr w:type="spellEnd"/>
      <w:r w:rsidR="00670473" w:rsidRPr="00B97067">
        <w:t>.</w:t>
      </w:r>
    </w:p>
    <w:p w14:paraId="5C0D6FF5" w14:textId="77777777" w:rsidR="006B3C6B" w:rsidRPr="00B97067" w:rsidRDefault="006B3C6B" w:rsidP="006B3C6B">
      <w:r w:rsidRPr="00B97067">
        <w:t xml:space="preserve">Otherwise, cell reselection to a cell on a lower priority </w:t>
      </w:r>
      <w:r w:rsidR="00A75D32" w:rsidRPr="00B97067">
        <w:t>NR</w:t>
      </w:r>
      <w:r w:rsidRPr="00B97067">
        <w:t xml:space="preserve"> frequency or inter-RAT frequency than the serving frequency shall be performed if:</w:t>
      </w:r>
    </w:p>
    <w:p w14:paraId="0A8CEF76" w14:textId="77777777" w:rsidR="006B3C6B" w:rsidRPr="00B97067" w:rsidRDefault="006B3C6B" w:rsidP="006B3C6B">
      <w:pPr>
        <w:pStyle w:val="B1"/>
      </w:pPr>
      <w:r w:rsidRPr="00B97067">
        <w:t>-</w:t>
      </w:r>
      <w:r w:rsidRPr="00B97067">
        <w:tab/>
        <w:t xml:space="preserve">The serving cell fulfils </w:t>
      </w:r>
      <w:proofErr w:type="spellStart"/>
      <w:r w:rsidRPr="00B97067">
        <w:t>Srxlev</w:t>
      </w:r>
      <w:proofErr w:type="spellEnd"/>
      <w:r w:rsidRPr="00B97067">
        <w:t xml:space="preserve"> &lt; </w:t>
      </w:r>
      <w:proofErr w:type="spellStart"/>
      <w:r w:rsidRPr="00B97067">
        <w:t>Thresh</w:t>
      </w:r>
      <w:r w:rsidRPr="00B97067">
        <w:rPr>
          <w:vertAlign w:val="subscript"/>
        </w:rPr>
        <w:t>Serving</w:t>
      </w:r>
      <w:proofErr w:type="spellEnd"/>
      <w:r w:rsidRPr="00B97067">
        <w:rPr>
          <w:vertAlign w:val="subscript"/>
        </w:rPr>
        <w:t xml:space="preserve">, </w:t>
      </w:r>
      <w:proofErr w:type="spellStart"/>
      <w:r w:rsidRPr="00B97067">
        <w:rPr>
          <w:vertAlign w:val="subscript"/>
        </w:rPr>
        <w:t>LowP</w:t>
      </w:r>
      <w:proofErr w:type="spellEnd"/>
      <w:r w:rsidRPr="00B97067">
        <w:t xml:space="preserve"> and </w:t>
      </w:r>
      <w:r w:rsidRPr="00B97067">
        <w:rPr>
          <w:noProof/>
        </w:rPr>
        <w:t xml:space="preserve">a </w:t>
      </w:r>
      <w:r w:rsidRPr="00B97067">
        <w:t xml:space="preserve">cell of a lower priority RAT/ frequency fulfils </w:t>
      </w:r>
      <w:proofErr w:type="spellStart"/>
      <w:r w:rsidRPr="00B97067">
        <w:t>Srxlev</w:t>
      </w:r>
      <w:proofErr w:type="spellEnd"/>
      <w:r w:rsidRPr="00B97067">
        <w:t xml:space="preserve"> &gt; </w:t>
      </w:r>
      <w:proofErr w:type="spellStart"/>
      <w:r w:rsidRPr="00B97067">
        <w:t>Thresh</w:t>
      </w:r>
      <w:r w:rsidRPr="00B97067">
        <w:rPr>
          <w:vertAlign w:val="subscript"/>
        </w:rPr>
        <w:t>X</w:t>
      </w:r>
      <w:proofErr w:type="spellEnd"/>
      <w:r w:rsidRPr="00B97067">
        <w:rPr>
          <w:vertAlign w:val="subscript"/>
        </w:rPr>
        <w:t xml:space="preserve">, </w:t>
      </w:r>
      <w:proofErr w:type="spellStart"/>
      <w:r w:rsidRPr="00B97067">
        <w:rPr>
          <w:vertAlign w:val="subscript"/>
        </w:rPr>
        <w:t>LowP</w:t>
      </w:r>
      <w:proofErr w:type="spellEnd"/>
      <w:r w:rsidRPr="00B97067">
        <w:t xml:space="preserve"> during a time interval </w:t>
      </w:r>
      <w:proofErr w:type="spellStart"/>
      <w:r w:rsidRPr="00B97067">
        <w:t>Treselection</w:t>
      </w:r>
      <w:r w:rsidRPr="00B97067">
        <w:rPr>
          <w:vertAlign w:val="subscript"/>
        </w:rPr>
        <w:t>RAT</w:t>
      </w:r>
      <w:proofErr w:type="spellEnd"/>
      <w:r w:rsidRPr="00B97067">
        <w:t>; and</w:t>
      </w:r>
    </w:p>
    <w:p w14:paraId="5BCB3318" w14:textId="77777777" w:rsidR="006B3C6B" w:rsidRPr="00B97067" w:rsidRDefault="006B3C6B" w:rsidP="006B3C6B">
      <w:pPr>
        <w:pStyle w:val="B1"/>
        <w:tabs>
          <w:tab w:val="left" w:pos="567"/>
        </w:tabs>
        <w:ind w:left="709" w:hanging="425"/>
      </w:pPr>
      <w:r w:rsidRPr="00B97067">
        <w:t>-</w:t>
      </w:r>
      <w:r w:rsidRPr="00B97067">
        <w:tab/>
        <w:t xml:space="preserve">More than </w:t>
      </w:r>
      <w:r w:rsidR="003D626B" w:rsidRPr="00B97067">
        <w:t>1</w:t>
      </w:r>
      <w:r w:rsidRPr="00B97067">
        <w:t xml:space="preserve"> second has elapsed since the UE camped on the current serving cell.</w:t>
      </w:r>
    </w:p>
    <w:p w14:paraId="1D740686" w14:textId="77777777" w:rsidR="006B3C6B" w:rsidRPr="00B97067" w:rsidRDefault="006B3C6B" w:rsidP="00170FDC">
      <w:r w:rsidRPr="00B97067">
        <w:t>Cell reselection to a higher priority RAT/frequency shall take precedence over a lower priority RAT/frequency if multiple cells of different priorities fulfil the cell reselection criteria.</w:t>
      </w:r>
    </w:p>
    <w:p w14:paraId="072AFE40" w14:textId="77777777" w:rsidR="00890DF2" w:rsidRPr="00B97067" w:rsidRDefault="00890DF2" w:rsidP="00890DF2">
      <w:r w:rsidRPr="00B97067">
        <w:t>If more than one cell meets the above criteria, the UE shall reselect a cell as follows:</w:t>
      </w:r>
    </w:p>
    <w:p w14:paraId="1768A03D" w14:textId="77777777" w:rsidR="00890DF2" w:rsidRPr="00B97067" w:rsidRDefault="00890DF2" w:rsidP="00890DF2">
      <w:pPr>
        <w:pStyle w:val="B1"/>
      </w:pPr>
      <w:r w:rsidRPr="00B97067">
        <w:t>-</w:t>
      </w:r>
      <w:r w:rsidRPr="00B97067">
        <w:tab/>
        <w:t xml:space="preserve">If the highest-priority frequency is an NR frequency, </w:t>
      </w:r>
      <w:r w:rsidR="00DB229D" w:rsidRPr="00B97067">
        <w:rPr>
          <w:rFonts w:eastAsia="Malgun Gothic"/>
        </w:rPr>
        <w:t>the highest ranked cell</w:t>
      </w:r>
      <w:r w:rsidRPr="00B97067">
        <w:t xml:space="preserve"> among the cells on the highest priority frequency(</w:t>
      </w:r>
      <w:proofErr w:type="spellStart"/>
      <w:r w:rsidRPr="00B97067">
        <w:t>ies</w:t>
      </w:r>
      <w:proofErr w:type="spellEnd"/>
      <w:r w:rsidRPr="00B97067">
        <w:t xml:space="preserve">) meeting the criteria according to </w:t>
      </w:r>
      <w:r w:rsidR="00E8452D" w:rsidRPr="00B97067">
        <w:t>clause</w:t>
      </w:r>
      <w:r w:rsidRPr="00B97067">
        <w:t xml:space="preserve"> 5.2.4.6;</w:t>
      </w:r>
    </w:p>
    <w:p w14:paraId="23D80679" w14:textId="77777777" w:rsidR="00890DF2" w:rsidRPr="00B97067" w:rsidRDefault="00890DF2" w:rsidP="00890DF2">
      <w:pPr>
        <w:pStyle w:val="B1"/>
      </w:pPr>
      <w:r w:rsidRPr="00B97067">
        <w:t>-</w:t>
      </w:r>
      <w:r w:rsidRPr="00B97067">
        <w:tab/>
        <w:t xml:space="preserve">If the highest-priority frequency is from another RAT, </w:t>
      </w:r>
      <w:r w:rsidR="00DB229D" w:rsidRPr="00B97067">
        <w:rPr>
          <w:rFonts w:eastAsia="Malgun Gothic"/>
        </w:rPr>
        <w:t xml:space="preserve">the </w:t>
      </w:r>
      <w:r w:rsidR="00614982" w:rsidRPr="00B97067">
        <w:rPr>
          <w:rFonts w:eastAsia="Malgun Gothic"/>
        </w:rPr>
        <w:t>strongest</w:t>
      </w:r>
      <w:r w:rsidR="00DB229D" w:rsidRPr="00B97067">
        <w:rPr>
          <w:rFonts w:eastAsia="Malgun Gothic"/>
        </w:rPr>
        <w:t xml:space="preserve"> cell</w:t>
      </w:r>
      <w:r w:rsidRPr="00B97067">
        <w:t xml:space="preserve"> among the cells on the highest priority frequency(</w:t>
      </w:r>
      <w:proofErr w:type="spellStart"/>
      <w:r w:rsidRPr="00B97067">
        <w:t>ies</w:t>
      </w:r>
      <w:proofErr w:type="spellEnd"/>
      <w:r w:rsidRPr="00B97067">
        <w:t>) meeting the criteria of that RAT.</w:t>
      </w:r>
    </w:p>
    <w:p w14:paraId="317D2048" w14:textId="77777777" w:rsidR="006E3ABA" w:rsidRPr="00B97067" w:rsidRDefault="00670473" w:rsidP="006E3ABA">
      <w:pPr>
        <w:pStyle w:val="Heading4"/>
      </w:pPr>
      <w:bookmarkStart w:id="211" w:name="_Toc29245212"/>
      <w:bookmarkStart w:id="212" w:name="_Toc37298558"/>
      <w:bookmarkStart w:id="213" w:name="_Toc46502320"/>
      <w:bookmarkStart w:id="214" w:name="_Toc52749297"/>
      <w:bookmarkStart w:id="215" w:name="_Toc90590080"/>
      <w:r w:rsidRPr="00B97067">
        <w:lastRenderedPageBreak/>
        <w:t>5.2.4.6</w:t>
      </w:r>
      <w:r w:rsidR="006E3ABA" w:rsidRPr="00B97067">
        <w:tab/>
        <w:t xml:space="preserve">Intra-frequency </w:t>
      </w:r>
      <w:r w:rsidR="006E3ABA" w:rsidRPr="00B97067">
        <w:rPr>
          <w:lang w:eastAsia="zh-CN"/>
        </w:rPr>
        <w:t>and equal priority inter-frequency</w:t>
      </w:r>
      <w:r w:rsidR="006E3ABA" w:rsidRPr="00B97067">
        <w:t xml:space="preserve"> Cell Reselection criteria</w:t>
      </w:r>
      <w:bookmarkEnd w:id="211"/>
      <w:bookmarkEnd w:id="212"/>
      <w:bookmarkEnd w:id="213"/>
      <w:bookmarkEnd w:id="214"/>
      <w:bookmarkEnd w:id="215"/>
    </w:p>
    <w:p w14:paraId="284C3935" w14:textId="77777777" w:rsidR="003E1722" w:rsidRPr="00B97067" w:rsidRDefault="003E1722" w:rsidP="003E1722">
      <w:r w:rsidRPr="00B97067">
        <w:t>The cell-ranking criterion R</w:t>
      </w:r>
      <w:r w:rsidRPr="00B97067">
        <w:rPr>
          <w:vertAlign w:val="subscript"/>
        </w:rPr>
        <w:t>s</w:t>
      </w:r>
      <w:r w:rsidRPr="00B97067">
        <w:t xml:space="preserve"> for serving cell and R</w:t>
      </w:r>
      <w:r w:rsidRPr="00B97067">
        <w:rPr>
          <w:vertAlign w:val="subscript"/>
        </w:rPr>
        <w:t>n</w:t>
      </w:r>
      <w:r w:rsidRPr="00B97067">
        <w:t xml:space="preserve"> for neighbouring cells is defined by:</w:t>
      </w:r>
    </w:p>
    <w:tbl>
      <w:tblPr>
        <w:tblW w:w="0" w:type="auto"/>
        <w:tblInd w:w="108" w:type="dxa"/>
        <w:tblLook w:val="01E0" w:firstRow="1" w:lastRow="1" w:firstColumn="1" w:lastColumn="1" w:noHBand="0" w:noVBand="0"/>
      </w:tblPr>
      <w:tblGrid>
        <w:gridCol w:w="6204"/>
      </w:tblGrid>
      <w:tr w:rsidR="00B97067" w:rsidRPr="00B97067" w14:paraId="5909AA62" w14:textId="77777777" w:rsidTr="00A54F22">
        <w:trPr>
          <w:trHeight w:val="927"/>
        </w:trPr>
        <w:tc>
          <w:tcPr>
            <w:tcW w:w="6204" w:type="dxa"/>
            <w:shd w:val="clear" w:color="auto" w:fill="auto"/>
            <w:vAlign w:val="center"/>
          </w:tcPr>
          <w:p w14:paraId="0F3B71EF" w14:textId="77777777" w:rsidR="00CA6C1E" w:rsidRPr="00B97067" w:rsidRDefault="00CA6C1E" w:rsidP="00670473">
            <w:pPr>
              <w:pStyle w:val="EQ"/>
            </w:pPr>
            <w:r w:rsidRPr="00B97067">
              <w:t>R</w:t>
            </w:r>
            <w:r w:rsidRPr="00B97067">
              <w:rPr>
                <w:vertAlign w:val="subscript"/>
              </w:rPr>
              <w:t>s</w:t>
            </w:r>
            <w:r w:rsidRPr="00B97067">
              <w:t xml:space="preserve"> = Q</w:t>
            </w:r>
            <w:r w:rsidRPr="00B97067">
              <w:rPr>
                <w:vertAlign w:val="subscript"/>
              </w:rPr>
              <w:t>meas,s</w:t>
            </w:r>
            <w:r w:rsidRPr="00B97067">
              <w:t xml:space="preserve"> +Q</w:t>
            </w:r>
            <w:r w:rsidRPr="00B97067">
              <w:rPr>
                <w:vertAlign w:val="subscript"/>
              </w:rPr>
              <w:t>hyst</w:t>
            </w:r>
            <w:r w:rsidRPr="00B97067">
              <w:t xml:space="preserve"> </w:t>
            </w:r>
            <w:r w:rsidR="00890DF2" w:rsidRPr="00B97067">
              <w:rPr>
                <w:lang w:eastAsia="zh-CN"/>
              </w:rPr>
              <w:t>-</w:t>
            </w:r>
            <w:r w:rsidR="00890DF2" w:rsidRPr="00B97067">
              <w:t xml:space="preserve"> Qoffset</w:t>
            </w:r>
            <w:r w:rsidR="00890DF2" w:rsidRPr="00B97067">
              <w:rPr>
                <w:vertAlign w:val="subscript"/>
              </w:rPr>
              <w:t>temp</w:t>
            </w:r>
          </w:p>
          <w:p w14:paraId="768EA2D5" w14:textId="77777777" w:rsidR="00CA6C1E" w:rsidRPr="00B97067" w:rsidRDefault="00CA6C1E" w:rsidP="00670473">
            <w:pPr>
              <w:pStyle w:val="EQ"/>
            </w:pPr>
            <w:r w:rsidRPr="00B97067">
              <w:t>R</w:t>
            </w:r>
            <w:r w:rsidR="00C27C8C" w:rsidRPr="00B97067">
              <w:rPr>
                <w:vertAlign w:val="subscript"/>
              </w:rPr>
              <w:t>n</w:t>
            </w:r>
            <w:r w:rsidRPr="00B97067">
              <w:t xml:space="preserve"> = Q</w:t>
            </w:r>
            <w:r w:rsidRPr="00B97067">
              <w:rPr>
                <w:vertAlign w:val="subscript"/>
              </w:rPr>
              <w:t>meas,n</w:t>
            </w:r>
            <w:r w:rsidRPr="00B97067">
              <w:t xml:space="preserve"> </w:t>
            </w:r>
            <w:r w:rsidR="00C27C8C" w:rsidRPr="00B97067">
              <w:t>-</w:t>
            </w:r>
            <w:r w:rsidRPr="00B97067">
              <w:t xml:space="preserve">Qoffset </w:t>
            </w:r>
            <w:r w:rsidR="00890DF2" w:rsidRPr="00B97067">
              <w:rPr>
                <w:lang w:eastAsia="zh-CN"/>
              </w:rPr>
              <w:t>-</w:t>
            </w:r>
            <w:r w:rsidR="00890DF2" w:rsidRPr="00B97067">
              <w:t xml:space="preserve"> Qoffset</w:t>
            </w:r>
            <w:r w:rsidR="00890DF2" w:rsidRPr="00B97067">
              <w:rPr>
                <w:vertAlign w:val="subscript"/>
              </w:rPr>
              <w:t>temp</w:t>
            </w:r>
          </w:p>
        </w:tc>
      </w:tr>
    </w:tbl>
    <w:p w14:paraId="62DA45BF" w14:textId="77777777" w:rsidR="003E1722" w:rsidRPr="00B97067" w:rsidRDefault="003E1722" w:rsidP="003E1722">
      <w:r w:rsidRPr="00B9706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B97067" w:rsidRPr="00B97067" w14:paraId="4EDC2D65" w14:textId="77777777" w:rsidTr="004A684F">
        <w:tc>
          <w:tcPr>
            <w:tcW w:w="1276" w:type="dxa"/>
          </w:tcPr>
          <w:p w14:paraId="6AB2898D" w14:textId="77777777" w:rsidR="003E1722" w:rsidRPr="00B97067" w:rsidRDefault="003E1722" w:rsidP="004A684F">
            <w:pPr>
              <w:pStyle w:val="TAL"/>
              <w:rPr>
                <w:lang w:eastAsia="en-US"/>
              </w:rPr>
            </w:pPr>
            <w:proofErr w:type="spellStart"/>
            <w:r w:rsidRPr="00B97067">
              <w:rPr>
                <w:lang w:eastAsia="en-US"/>
              </w:rPr>
              <w:t>Q</w:t>
            </w:r>
            <w:r w:rsidRPr="00B97067">
              <w:rPr>
                <w:vertAlign w:val="subscript"/>
                <w:lang w:eastAsia="en-US"/>
              </w:rPr>
              <w:t>meas</w:t>
            </w:r>
            <w:proofErr w:type="spellEnd"/>
          </w:p>
        </w:tc>
        <w:tc>
          <w:tcPr>
            <w:tcW w:w="5387" w:type="dxa"/>
          </w:tcPr>
          <w:p w14:paraId="5E53C5E8" w14:textId="77777777" w:rsidR="003E1722" w:rsidRPr="00B97067" w:rsidRDefault="003E1722" w:rsidP="004A684F">
            <w:pPr>
              <w:pStyle w:val="TAL"/>
            </w:pPr>
            <w:r w:rsidRPr="00B97067">
              <w:rPr>
                <w:lang w:eastAsia="en-US"/>
              </w:rPr>
              <w:t>RSRP measurement quantity used in cell reselections.</w:t>
            </w:r>
          </w:p>
        </w:tc>
      </w:tr>
      <w:tr w:rsidR="00B97067" w:rsidRPr="00B97067" w14:paraId="5BFEA642" w14:textId="77777777" w:rsidTr="004A684F">
        <w:tc>
          <w:tcPr>
            <w:tcW w:w="1276" w:type="dxa"/>
          </w:tcPr>
          <w:p w14:paraId="6FC66CE8" w14:textId="77777777" w:rsidR="003E1722" w:rsidRPr="00B97067" w:rsidRDefault="003E1722" w:rsidP="004A684F">
            <w:pPr>
              <w:pStyle w:val="TAL"/>
              <w:rPr>
                <w:lang w:eastAsia="en-US"/>
              </w:rPr>
            </w:pPr>
            <w:proofErr w:type="spellStart"/>
            <w:r w:rsidRPr="00B97067">
              <w:rPr>
                <w:lang w:eastAsia="en-US"/>
              </w:rPr>
              <w:t>Qoffset</w:t>
            </w:r>
            <w:proofErr w:type="spellEnd"/>
          </w:p>
        </w:tc>
        <w:tc>
          <w:tcPr>
            <w:tcW w:w="5387" w:type="dxa"/>
          </w:tcPr>
          <w:p w14:paraId="2A4CEBBB" w14:textId="77777777" w:rsidR="003E1722" w:rsidRPr="00B97067" w:rsidRDefault="003E1722" w:rsidP="004A684F">
            <w:pPr>
              <w:pStyle w:val="TAL"/>
              <w:rPr>
                <w:lang w:eastAsia="zh-CN"/>
              </w:rPr>
            </w:pPr>
            <w:r w:rsidRPr="00B97067">
              <w:rPr>
                <w:lang w:eastAsia="zh-CN"/>
              </w:rPr>
              <w:t xml:space="preserve">For intra-frequency: Equals to </w:t>
            </w:r>
            <w:proofErr w:type="spellStart"/>
            <w:r w:rsidRPr="00B97067">
              <w:rPr>
                <w:lang w:eastAsia="zh-CN"/>
              </w:rPr>
              <w:t>Qoffset</w:t>
            </w:r>
            <w:r w:rsidRPr="00B97067">
              <w:rPr>
                <w:vertAlign w:val="subscript"/>
                <w:lang w:eastAsia="en-US"/>
              </w:rPr>
              <w:t>s,n</w:t>
            </w:r>
            <w:proofErr w:type="spellEnd"/>
            <w:r w:rsidRPr="00B97067">
              <w:rPr>
                <w:lang w:eastAsia="zh-CN"/>
              </w:rPr>
              <w:t xml:space="preserve">, if </w:t>
            </w:r>
            <w:proofErr w:type="spellStart"/>
            <w:r w:rsidRPr="00B97067">
              <w:rPr>
                <w:lang w:eastAsia="zh-CN"/>
              </w:rPr>
              <w:t>Qoffset</w:t>
            </w:r>
            <w:r w:rsidRPr="00B97067">
              <w:rPr>
                <w:vertAlign w:val="subscript"/>
                <w:lang w:eastAsia="en-US"/>
              </w:rPr>
              <w:t>s,n</w:t>
            </w:r>
            <w:proofErr w:type="spellEnd"/>
            <w:r w:rsidRPr="00B97067">
              <w:rPr>
                <w:lang w:eastAsia="zh-CN"/>
              </w:rPr>
              <w:t xml:space="preserve"> is valid, otherwise this equals to zero.</w:t>
            </w:r>
          </w:p>
          <w:p w14:paraId="63FC2AB1" w14:textId="77777777" w:rsidR="003E1722" w:rsidRPr="00B97067" w:rsidRDefault="003E1722" w:rsidP="004A684F">
            <w:pPr>
              <w:pStyle w:val="TAL"/>
              <w:rPr>
                <w:lang w:eastAsia="zh-CN"/>
              </w:rPr>
            </w:pPr>
            <w:r w:rsidRPr="00B97067">
              <w:rPr>
                <w:lang w:eastAsia="zh-CN"/>
              </w:rPr>
              <w:t xml:space="preserve">For inter-frequency: </w:t>
            </w:r>
            <w:r w:rsidR="005666E4" w:rsidRPr="00B97067">
              <w:rPr>
                <w:lang w:eastAsia="zh-CN"/>
              </w:rPr>
              <w:t>E</w:t>
            </w:r>
            <w:r w:rsidRPr="00B97067">
              <w:rPr>
                <w:lang w:eastAsia="en-US"/>
              </w:rPr>
              <w:t xml:space="preserve">quals to </w:t>
            </w:r>
            <w:proofErr w:type="spellStart"/>
            <w:r w:rsidRPr="00B97067">
              <w:rPr>
                <w:lang w:eastAsia="en-US"/>
              </w:rPr>
              <w:t>Qoffset</w:t>
            </w:r>
            <w:r w:rsidRPr="00B97067">
              <w:rPr>
                <w:vertAlign w:val="subscript"/>
                <w:lang w:eastAsia="en-US"/>
              </w:rPr>
              <w:t>s,n</w:t>
            </w:r>
            <w:proofErr w:type="spellEnd"/>
            <w:r w:rsidRPr="00B97067">
              <w:rPr>
                <w:lang w:eastAsia="en-US"/>
              </w:rPr>
              <w:t xml:space="preserve"> </w:t>
            </w:r>
            <w:r w:rsidRPr="00B97067">
              <w:rPr>
                <w:lang w:eastAsia="zh-CN"/>
              </w:rPr>
              <w:t>plus</w:t>
            </w:r>
            <w:r w:rsidRPr="00B97067">
              <w:rPr>
                <w:lang w:eastAsia="en-US"/>
              </w:rPr>
              <w:t xml:space="preserve"> </w:t>
            </w:r>
            <w:proofErr w:type="spellStart"/>
            <w:r w:rsidRPr="00B97067">
              <w:rPr>
                <w:lang w:eastAsia="en-US"/>
              </w:rPr>
              <w:t>Qoffset</w:t>
            </w:r>
            <w:r w:rsidRPr="00B97067">
              <w:rPr>
                <w:vertAlign w:val="subscript"/>
                <w:lang w:eastAsia="en-US"/>
              </w:rPr>
              <w:t>frequency</w:t>
            </w:r>
            <w:proofErr w:type="spellEnd"/>
            <w:r w:rsidRPr="00B97067">
              <w:rPr>
                <w:lang w:eastAsia="en-US"/>
              </w:rPr>
              <w:t xml:space="preserve">, if </w:t>
            </w:r>
            <w:proofErr w:type="spellStart"/>
            <w:r w:rsidRPr="00B97067">
              <w:rPr>
                <w:lang w:eastAsia="en-US"/>
              </w:rPr>
              <w:t>Qoffset</w:t>
            </w:r>
            <w:r w:rsidRPr="00B97067">
              <w:rPr>
                <w:vertAlign w:val="subscript"/>
                <w:lang w:eastAsia="en-US"/>
              </w:rPr>
              <w:t>s,n</w:t>
            </w:r>
            <w:proofErr w:type="spellEnd"/>
            <w:r w:rsidRPr="00B97067">
              <w:rPr>
                <w:lang w:eastAsia="en-US"/>
              </w:rPr>
              <w:t xml:space="preserve"> is valid</w:t>
            </w:r>
            <w:r w:rsidRPr="00B97067">
              <w:rPr>
                <w:lang w:eastAsia="zh-CN"/>
              </w:rPr>
              <w:t>,</w:t>
            </w:r>
            <w:r w:rsidRPr="00B97067">
              <w:rPr>
                <w:lang w:eastAsia="en-US"/>
              </w:rPr>
              <w:t xml:space="preserve"> otherwise this equals to </w:t>
            </w:r>
            <w:proofErr w:type="spellStart"/>
            <w:r w:rsidRPr="00B97067">
              <w:rPr>
                <w:lang w:eastAsia="en-US"/>
              </w:rPr>
              <w:t>Qoffset</w:t>
            </w:r>
            <w:r w:rsidRPr="00B97067">
              <w:rPr>
                <w:vertAlign w:val="subscript"/>
                <w:lang w:eastAsia="en-US"/>
              </w:rPr>
              <w:t>frequency</w:t>
            </w:r>
            <w:proofErr w:type="spellEnd"/>
            <w:r w:rsidRPr="00B97067">
              <w:rPr>
                <w:lang w:eastAsia="zh-CN"/>
              </w:rPr>
              <w:t>.</w:t>
            </w:r>
          </w:p>
        </w:tc>
      </w:tr>
      <w:tr w:rsidR="00890DF2" w:rsidRPr="00B9706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B97067" w:rsidRDefault="00890DF2" w:rsidP="00A12CEF">
            <w:pPr>
              <w:pStyle w:val="TAL"/>
              <w:rPr>
                <w:lang w:eastAsia="en-US"/>
              </w:rPr>
            </w:pPr>
            <w:proofErr w:type="spellStart"/>
            <w:r w:rsidRPr="00B97067">
              <w:rPr>
                <w:lang w:eastAsia="en-US"/>
              </w:rPr>
              <w:t>Qoffset</w:t>
            </w:r>
            <w:r w:rsidRPr="00B97067">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B97067" w:rsidRDefault="00890DF2" w:rsidP="00A12CEF">
            <w:pPr>
              <w:pStyle w:val="TAL"/>
              <w:rPr>
                <w:lang w:eastAsia="zh-CN"/>
              </w:rPr>
            </w:pPr>
            <w:r w:rsidRPr="00B97067">
              <w:rPr>
                <w:lang w:eastAsia="zh-CN"/>
              </w:rPr>
              <w:t xml:space="preserve">Offset temporarily applied to a cell as specified in </w:t>
            </w:r>
            <w:r w:rsidR="00F545B6" w:rsidRPr="00B97067">
              <w:t xml:space="preserve">TS 38.331 </w:t>
            </w:r>
            <w:r w:rsidRPr="00B97067">
              <w:rPr>
                <w:lang w:eastAsia="zh-CN"/>
              </w:rPr>
              <w:t>[3].</w:t>
            </w:r>
          </w:p>
        </w:tc>
      </w:tr>
    </w:tbl>
    <w:p w14:paraId="51816F75" w14:textId="77777777" w:rsidR="003E1722" w:rsidRPr="00B97067" w:rsidRDefault="003E1722" w:rsidP="003E1722"/>
    <w:p w14:paraId="6D9DC00E" w14:textId="77777777" w:rsidR="00EE6645" w:rsidRPr="00B97067" w:rsidRDefault="00EE6645" w:rsidP="003E1722">
      <w:r w:rsidRPr="00B97067">
        <w:t>The UE shall perform ranking of all cells that fulfil the cell selection criterion S, which is defined in 5.2.3.2.</w:t>
      </w:r>
    </w:p>
    <w:p w14:paraId="57DDD025" w14:textId="77777777" w:rsidR="003E1722" w:rsidRPr="00B97067" w:rsidRDefault="003E1722" w:rsidP="003E1722">
      <w:r w:rsidRPr="00B97067">
        <w:t>The cells shall be ranked according to the R criteria specified above</w:t>
      </w:r>
      <w:r w:rsidR="00E17555" w:rsidRPr="00B97067">
        <w:t xml:space="preserve"> by</w:t>
      </w:r>
      <w:r w:rsidRPr="00B97067">
        <w:t xml:space="preserve"> deriving </w:t>
      </w:r>
      <w:proofErr w:type="spellStart"/>
      <w:r w:rsidRPr="00B97067">
        <w:t>Q</w:t>
      </w:r>
      <w:r w:rsidRPr="00B97067">
        <w:rPr>
          <w:vertAlign w:val="subscript"/>
        </w:rPr>
        <w:t>meas,n</w:t>
      </w:r>
      <w:proofErr w:type="spellEnd"/>
      <w:r w:rsidRPr="00B97067">
        <w:rPr>
          <w:vertAlign w:val="subscript"/>
        </w:rPr>
        <w:t xml:space="preserve"> </w:t>
      </w:r>
      <w:r w:rsidRPr="00B97067">
        <w:t xml:space="preserve">and </w:t>
      </w:r>
      <w:proofErr w:type="spellStart"/>
      <w:r w:rsidRPr="00B97067">
        <w:t>Q</w:t>
      </w:r>
      <w:r w:rsidRPr="00B97067">
        <w:rPr>
          <w:vertAlign w:val="subscript"/>
        </w:rPr>
        <w:t>meas,s</w:t>
      </w:r>
      <w:proofErr w:type="spellEnd"/>
      <w:r w:rsidRPr="00B97067">
        <w:rPr>
          <w:vertAlign w:val="subscript"/>
        </w:rPr>
        <w:t xml:space="preserve"> </w:t>
      </w:r>
      <w:r w:rsidRPr="00B97067">
        <w:t>and calculating the R values using averaged RSRP results.</w:t>
      </w:r>
    </w:p>
    <w:p w14:paraId="73870D68" w14:textId="77777777" w:rsidR="003E1722" w:rsidRPr="00B97067" w:rsidRDefault="003E1722" w:rsidP="003E1722">
      <w:r w:rsidRPr="00B97067">
        <w:t xml:space="preserve">If </w:t>
      </w:r>
      <w:proofErr w:type="spellStart"/>
      <w:r w:rsidR="00130265" w:rsidRPr="00B97067">
        <w:rPr>
          <w:i/>
        </w:rPr>
        <w:t>rangeToBestCell</w:t>
      </w:r>
      <w:proofErr w:type="spellEnd"/>
      <w:r w:rsidR="00130265" w:rsidRPr="00B97067">
        <w:t xml:space="preserve"> is not configured,</w:t>
      </w:r>
      <w:r w:rsidRPr="00B97067">
        <w:t xml:space="preserve"> the UE shall perform cell reselection to th</w:t>
      </w:r>
      <w:r w:rsidR="001263B6" w:rsidRPr="00B97067">
        <w:t>e</w:t>
      </w:r>
      <w:r w:rsidRPr="00B97067">
        <w:t xml:space="preserve"> </w:t>
      </w:r>
      <w:r w:rsidR="00890DF2" w:rsidRPr="00B97067">
        <w:t xml:space="preserve">highest ranked </w:t>
      </w:r>
      <w:r w:rsidRPr="00B97067">
        <w:t xml:space="preserve">cell. If this cell is found to be not-suitable, the UE shall behave according to </w:t>
      </w:r>
      <w:r w:rsidR="00835120" w:rsidRPr="00B97067">
        <w:t>clause</w:t>
      </w:r>
      <w:r w:rsidRPr="00B97067">
        <w:t xml:space="preserve"> 5.2.4.4.</w:t>
      </w:r>
    </w:p>
    <w:p w14:paraId="1F1A3330" w14:textId="77777777" w:rsidR="00384B68" w:rsidRPr="00B97067" w:rsidRDefault="00384B68" w:rsidP="000E45DC">
      <w:pPr>
        <w:pStyle w:val="B2"/>
        <w:ind w:left="0" w:firstLine="0"/>
      </w:pPr>
      <w:r w:rsidRPr="00B97067">
        <w:t xml:space="preserve">If </w:t>
      </w:r>
      <w:proofErr w:type="spellStart"/>
      <w:r w:rsidRPr="00B97067">
        <w:rPr>
          <w:i/>
        </w:rPr>
        <w:t>rangeToBestCell</w:t>
      </w:r>
      <w:proofErr w:type="spellEnd"/>
      <w:r w:rsidRPr="00B97067">
        <w:t xml:space="preserve"> is configured</w:t>
      </w:r>
      <w:r w:rsidRPr="00B97067">
        <w:rPr>
          <w:i/>
          <w:noProof/>
        </w:rPr>
        <w:t xml:space="preserve">, </w:t>
      </w:r>
      <w:r w:rsidRPr="00B97067">
        <w:rPr>
          <w:noProof/>
        </w:rPr>
        <w:t xml:space="preserve">then the UE shall perform cell reselection to the cell with the highest number of beams above the threshold (i.e. </w:t>
      </w:r>
      <w:proofErr w:type="spellStart"/>
      <w:r w:rsidRPr="00B97067">
        <w:rPr>
          <w:i/>
        </w:rPr>
        <w:t>absThreshSS-</w:t>
      </w:r>
      <w:r w:rsidR="00890DF2" w:rsidRPr="00B97067">
        <w:rPr>
          <w:i/>
        </w:rPr>
        <w:t>Blocks</w:t>
      </w:r>
      <w:r w:rsidRPr="00B97067">
        <w:rPr>
          <w:i/>
        </w:rPr>
        <w:t>Consolidation</w:t>
      </w:r>
      <w:proofErr w:type="spellEnd"/>
      <w:r w:rsidRPr="00B97067">
        <w:t xml:space="preserve">) among the cells whose R value is within </w:t>
      </w:r>
      <w:proofErr w:type="spellStart"/>
      <w:r w:rsidRPr="00B97067">
        <w:rPr>
          <w:i/>
        </w:rPr>
        <w:t>rangeToBestCell</w:t>
      </w:r>
      <w:proofErr w:type="spellEnd"/>
      <w:r w:rsidRPr="00B97067">
        <w:rPr>
          <w:i/>
        </w:rPr>
        <w:t xml:space="preserve"> </w:t>
      </w:r>
      <w:r w:rsidRPr="00B97067">
        <w:t xml:space="preserve">of the R value of the </w:t>
      </w:r>
      <w:r w:rsidR="00890DF2" w:rsidRPr="00B97067">
        <w:t xml:space="preserve">highest ranked </w:t>
      </w:r>
      <w:r w:rsidRPr="00B97067">
        <w:t xml:space="preserve">cell. If there are multiple such cells, the UE shall perform cell reselection to the highest ranked cell among them. </w:t>
      </w:r>
      <w:r w:rsidR="00890DF2" w:rsidRPr="00B97067">
        <w:t xml:space="preserve">If this cell is found to be not-suitable, the UE shall behave according to </w:t>
      </w:r>
      <w:r w:rsidR="00835120" w:rsidRPr="00B97067">
        <w:t>clause</w:t>
      </w:r>
      <w:r w:rsidR="00890DF2" w:rsidRPr="00B97067">
        <w:t xml:space="preserve"> 5.2.4.4</w:t>
      </w:r>
      <w:r w:rsidRPr="00B97067">
        <w:t>.</w:t>
      </w:r>
    </w:p>
    <w:p w14:paraId="4B2A7B33" w14:textId="77777777" w:rsidR="00E05B82" w:rsidRPr="00B97067" w:rsidRDefault="00E05B82" w:rsidP="00E05B82">
      <w:r w:rsidRPr="00B97067">
        <w:t>In all cases, the UE shall reselect the new cell, only if the following conditions are met:</w:t>
      </w:r>
    </w:p>
    <w:p w14:paraId="37C5274C" w14:textId="77777777" w:rsidR="00E05B82" w:rsidRPr="00B97067" w:rsidRDefault="00E05B82" w:rsidP="00E05B82">
      <w:pPr>
        <w:pStyle w:val="B1"/>
      </w:pPr>
      <w:r w:rsidRPr="00B97067">
        <w:rPr>
          <w:noProof/>
        </w:rPr>
        <w:t>-</w:t>
      </w:r>
      <w:r w:rsidRPr="00B97067">
        <w:rPr>
          <w:noProof/>
        </w:rPr>
        <w:tab/>
        <w:t>the</w:t>
      </w:r>
      <w:r w:rsidRPr="00B97067">
        <w:rPr>
          <w:noProof/>
        </w:rPr>
        <w:tab/>
      </w:r>
      <w:r w:rsidRPr="00B97067">
        <w:t xml:space="preserve">new cell is better than the serving cell </w:t>
      </w:r>
      <w:r w:rsidR="00E563BB" w:rsidRPr="00B97067">
        <w:t xml:space="preserve">according to the cell reselection criteria specified above </w:t>
      </w:r>
      <w:r w:rsidRPr="00B97067">
        <w:t xml:space="preserve">during a time interval </w:t>
      </w:r>
      <w:proofErr w:type="spellStart"/>
      <w:r w:rsidRPr="00B97067">
        <w:t>Treselection</w:t>
      </w:r>
      <w:r w:rsidRPr="00B97067">
        <w:rPr>
          <w:vertAlign w:val="subscript"/>
        </w:rPr>
        <w:t>RAT</w:t>
      </w:r>
      <w:proofErr w:type="spellEnd"/>
      <w:r w:rsidRPr="00B97067">
        <w:t>;</w:t>
      </w:r>
    </w:p>
    <w:p w14:paraId="21816B4C" w14:textId="77777777" w:rsidR="00E05B82" w:rsidRPr="00B9706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B97067">
        <w:t>-</w:t>
      </w:r>
      <w:r w:rsidRPr="00B97067">
        <w:tab/>
        <w:t>more than 1 second has elapsed since the UE camped on the current serving cell.</w:t>
      </w:r>
    </w:p>
    <w:p w14:paraId="7CFE1088" w14:textId="77777777" w:rsidR="00CF7730" w:rsidRPr="00B97067" w:rsidRDefault="00CF7730" w:rsidP="00066ABC">
      <w:pPr>
        <w:pStyle w:val="NO"/>
        <w:rPr>
          <w:rFonts w:eastAsia="Malgun Gothic"/>
        </w:rPr>
      </w:pPr>
      <w:r w:rsidRPr="00B97067">
        <w:rPr>
          <w:rFonts w:eastAsia="Malgun Gothic"/>
        </w:rPr>
        <w:t>NOTE:</w:t>
      </w:r>
      <w:r w:rsidRPr="00B97067">
        <w:rPr>
          <w:rFonts w:eastAsia="Malgun Gothic"/>
        </w:rPr>
        <w:tab/>
        <w:t xml:space="preserve">If </w:t>
      </w:r>
      <w:proofErr w:type="spellStart"/>
      <w:r w:rsidRPr="00B97067">
        <w:rPr>
          <w:rFonts w:eastAsia="Malgun Gothic"/>
          <w:i/>
        </w:rPr>
        <w:t>rangeToBestCell</w:t>
      </w:r>
      <w:proofErr w:type="spellEnd"/>
      <w:r w:rsidRPr="00B97067">
        <w:rPr>
          <w:rFonts w:eastAsia="Malgun Gothic"/>
        </w:rPr>
        <w:t xml:space="preserve"> is configured but </w:t>
      </w:r>
      <w:proofErr w:type="spellStart"/>
      <w:r w:rsidRPr="00B97067">
        <w:rPr>
          <w:rFonts w:eastAsia="Malgun Gothic"/>
          <w:i/>
        </w:rPr>
        <w:t>absThreshSS-BlocksConsolidation</w:t>
      </w:r>
      <w:proofErr w:type="spellEnd"/>
      <w:r w:rsidRPr="00B97067">
        <w:rPr>
          <w:rFonts w:eastAsia="Malgun Gothic"/>
        </w:rPr>
        <w:t xml:space="preserve"> is not configured on an NR frequency, the UE considers that there is one beam above the threshold for each cell on that frequency.</w:t>
      </w:r>
    </w:p>
    <w:p w14:paraId="39CD2E03" w14:textId="77777777" w:rsidR="006E3ABA" w:rsidRPr="00B97067" w:rsidRDefault="00670473" w:rsidP="00B60EBC">
      <w:pPr>
        <w:pStyle w:val="Heading4"/>
      </w:pPr>
      <w:bookmarkStart w:id="216" w:name="_Toc29245213"/>
      <w:bookmarkStart w:id="217" w:name="_Toc37298559"/>
      <w:bookmarkStart w:id="218" w:name="_Toc46502321"/>
      <w:bookmarkStart w:id="219" w:name="_Toc52749298"/>
      <w:bookmarkStart w:id="220" w:name="_Toc90590081"/>
      <w:r w:rsidRPr="00B97067">
        <w:t>5.2.4.7</w:t>
      </w:r>
      <w:r w:rsidR="006E3ABA" w:rsidRPr="00B97067">
        <w:tab/>
        <w:t>Cell reselection parameters in system information broadcasts</w:t>
      </w:r>
      <w:bookmarkEnd w:id="216"/>
      <w:bookmarkEnd w:id="217"/>
      <w:bookmarkEnd w:id="218"/>
      <w:bookmarkEnd w:id="219"/>
      <w:bookmarkEnd w:id="220"/>
    </w:p>
    <w:p w14:paraId="0F6B05A1" w14:textId="77777777" w:rsidR="00890DF2" w:rsidRPr="00B97067" w:rsidRDefault="00890DF2" w:rsidP="00890DF2">
      <w:pPr>
        <w:pStyle w:val="Heading5"/>
        <w:rPr>
          <w:snapToGrid w:val="0"/>
        </w:rPr>
      </w:pPr>
      <w:bookmarkStart w:id="221" w:name="_Toc29245214"/>
      <w:bookmarkStart w:id="222" w:name="_Toc37298560"/>
      <w:bookmarkStart w:id="223" w:name="_Toc46502322"/>
      <w:bookmarkStart w:id="224" w:name="_Toc52749299"/>
      <w:bookmarkStart w:id="225" w:name="_Toc90590082"/>
      <w:r w:rsidRPr="00B97067">
        <w:t>5.2.4.7.0</w:t>
      </w:r>
      <w:r w:rsidRPr="00B97067">
        <w:tab/>
        <w:t>General reselection parameters</w:t>
      </w:r>
      <w:bookmarkEnd w:id="221"/>
      <w:bookmarkEnd w:id="222"/>
      <w:bookmarkEnd w:id="223"/>
      <w:bookmarkEnd w:id="224"/>
      <w:bookmarkEnd w:id="225"/>
    </w:p>
    <w:p w14:paraId="17C3B17B" w14:textId="77777777" w:rsidR="005A7553" w:rsidRPr="00B97067" w:rsidRDefault="005A7553" w:rsidP="005A7553">
      <w:pPr>
        <w:rPr>
          <w:snapToGrid w:val="0"/>
        </w:rPr>
      </w:pPr>
      <w:r w:rsidRPr="00B97067">
        <w:rPr>
          <w:snapToGrid w:val="0"/>
        </w:rPr>
        <w:t>Cell reselection parameters are broadcast in system information and are read from the serving cell as follows:</w:t>
      </w:r>
    </w:p>
    <w:p w14:paraId="497C73CE" w14:textId="77777777" w:rsidR="00890DF2" w:rsidRPr="00B97067" w:rsidRDefault="00890DF2" w:rsidP="00890DF2">
      <w:pPr>
        <w:rPr>
          <w:b/>
        </w:rPr>
      </w:pPr>
      <w:proofErr w:type="spellStart"/>
      <w:r w:rsidRPr="00B97067">
        <w:rPr>
          <w:b/>
        </w:rPr>
        <w:t>absThreshSS-BlocksConsolidation</w:t>
      </w:r>
      <w:proofErr w:type="spellEnd"/>
    </w:p>
    <w:p w14:paraId="4673818C" w14:textId="77777777" w:rsidR="00890DF2" w:rsidRPr="00B97067" w:rsidRDefault="00890DF2" w:rsidP="00890DF2">
      <w:r w:rsidRPr="00B97067">
        <w:t xml:space="preserve">This specifies </w:t>
      </w:r>
      <w:r w:rsidR="00717EF5" w:rsidRPr="00B97067">
        <w:t xml:space="preserve">the </w:t>
      </w:r>
      <w:r w:rsidRPr="00B97067">
        <w:t xml:space="preserve">minimum threshold </w:t>
      </w:r>
      <w:r w:rsidR="00717EF5" w:rsidRPr="00B97067">
        <w:t>for</w:t>
      </w:r>
      <w:r w:rsidRPr="00B97067">
        <w:t xml:space="preserve"> beam</w:t>
      </w:r>
      <w:r w:rsidR="00717EF5" w:rsidRPr="00B97067">
        <w:t>s</w:t>
      </w:r>
      <w:r w:rsidRPr="00B97067">
        <w:t xml:space="preserve"> which can be used for selection of the highest ranked cell</w:t>
      </w:r>
      <w:r w:rsidR="00717EF5" w:rsidRPr="00B97067">
        <w:t>s</w:t>
      </w:r>
      <w:r w:rsidRPr="00B97067">
        <w:t xml:space="preserve">, if </w:t>
      </w:r>
      <w:proofErr w:type="spellStart"/>
      <w:r w:rsidRPr="00B97067">
        <w:rPr>
          <w:i/>
        </w:rPr>
        <w:t>rangeToBestCell</w:t>
      </w:r>
      <w:proofErr w:type="spellEnd"/>
      <w:r w:rsidRPr="00B97067">
        <w:t xml:space="preserve"> is configured</w:t>
      </w:r>
      <w:r w:rsidR="00717EF5" w:rsidRPr="00B97067">
        <w:t>,</w:t>
      </w:r>
      <w:r w:rsidR="00717EF5" w:rsidRPr="00B97067">
        <w:rPr>
          <w:bCs/>
          <w:iCs/>
        </w:rPr>
        <w:t xml:space="preserve"> </w:t>
      </w:r>
      <w:r w:rsidR="00717EF5" w:rsidRPr="00B97067">
        <w:t xml:space="preserve">and for beams used for derivation of </w:t>
      </w:r>
      <w:r w:rsidR="00717EF5" w:rsidRPr="00B97067">
        <w:rPr>
          <w:bCs/>
          <w:iCs/>
        </w:rPr>
        <w:t xml:space="preserve">cell measurement quantity. </w:t>
      </w:r>
      <w:r w:rsidR="00717EF5" w:rsidRPr="00B97067">
        <w:t xml:space="preserve">The parameter in </w:t>
      </w:r>
      <w:r w:rsidR="00717EF5" w:rsidRPr="00B97067">
        <w:rPr>
          <w:i/>
          <w:iCs/>
        </w:rPr>
        <w:t>SIB2</w:t>
      </w:r>
      <w:r w:rsidR="00717EF5" w:rsidRPr="00B97067">
        <w:t xml:space="preserve"> applies to the current serving frequency and the parameter in </w:t>
      </w:r>
      <w:r w:rsidR="00717EF5" w:rsidRPr="00B97067">
        <w:rPr>
          <w:i/>
          <w:iCs/>
        </w:rPr>
        <w:t>SIB4</w:t>
      </w:r>
      <w:r w:rsidR="00717EF5" w:rsidRPr="00B97067">
        <w:t xml:space="preserve"> applies to the corresponding inter-frequency</w:t>
      </w:r>
      <w:r w:rsidRPr="00B97067">
        <w:t>.</w:t>
      </w:r>
    </w:p>
    <w:p w14:paraId="583DBE49" w14:textId="77777777" w:rsidR="005A7553" w:rsidRPr="00B97067" w:rsidRDefault="005A7553" w:rsidP="005A7553">
      <w:pPr>
        <w:rPr>
          <w:b/>
        </w:rPr>
      </w:pPr>
      <w:proofErr w:type="spellStart"/>
      <w:r w:rsidRPr="00B97067">
        <w:rPr>
          <w:b/>
        </w:rPr>
        <w:t>cellReselectionPriority</w:t>
      </w:r>
      <w:proofErr w:type="spellEnd"/>
    </w:p>
    <w:p w14:paraId="53B9DBF9" w14:textId="77777777" w:rsidR="00890DF2" w:rsidRPr="00B97067" w:rsidRDefault="005A7553" w:rsidP="00890DF2">
      <w:pPr>
        <w:rPr>
          <w:lang w:eastAsia="zh-CN"/>
        </w:rPr>
      </w:pPr>
      <w:r w:rsidRPr="00B97067">
        <w:t xml:space="preserve">This specifies the absolute priority for </w:t>
      </w:r>
      <w:r w:rsidR="00CA6C1E" w:rsidRPr="00B97067">
        <w:t xml:space="preserve">NR frequency or </w:t>
      </w:r>
      <w:r w:rsidRPr="00B97067">
        <w:t>E-UTRAN frequen</w:t>
      </w:r>
      <w:r w:rsidR="00CA6C1E" w:rsidRPr="00B97067">
        <w:t>c</w:t>
      </w:r>
      <w:r w:rsidRPr="00B97067">
        <w:t>y</w:t>
      </w:r>
      <w:r w:rsidRPr="00B97067">
        <w:rPr>
          <w:rFonts w:eastAsia="SimSun"/>
          <w:lang w:eastAsia="zh-CN"/>
        </w:rPr>
        <w:t>.</w:t>
      </w:r>
    </w:p>
    <w:p w14:paraId="1C38B70D" w14:textId="77777777" w:rsidR="00890DF2" w:rsidRPr="00B97067" w:rsidRDefault="00890DF2" w:rsidP="00890DF2">
      <w:pPr>
        <w:rPr>
          <w:b/>
          <w:lang w:eastAsia="zh-CN"/>
        </w:rPr>
      </w:pPr>
      <w:proofErr w:type="spellStart"/>
      <w:r w:rsidRPr="00B97067">
        <w:rPr>
          <w:b/>
          <w:lang w:eastAsia="zh-CN"/>
        </w:rPr>
        <w:t>cellReselectionSubPriority</w:t>
      </w:r>
      <w:proofErr w:type="spellEnd"/>
    </w:p>
    <w:p w14:paraId="46D32E29" w14:textId="77777777" w:rsidR="005A7553" w:rsidRPr="00B97067" w:rsidRDefault="00890DF2" w:rsidP="00890DF2">
      <w:pPr>
        <w:rPr>
          <w:rFonts w:eastAsia="SimSun"/>
          <w:lang w:eastAsia="zh-CN"/>
        </w:rPr>
      </w:pPr>
      <w:r w:rsidRPr="00B97067">
        <w:t xml:space="preserve">This specifies the fractional priority value added to </w:t>
      </w:r>
      <w:proofErr w:type="spellStart"/>
      <w:r w:rsidRPr="00B97067">
        <w:t>cellReselectionPriority</w:t>
      </w:r>
      <w:proofErr w:type="spellEnd"/>
      <w:r w:rsidRPr="00B97067">
        <w:t xml:space="preserve"> for </w:t>
      </w:r>
      <w:r w:rsidRPr="00B97067">
        <w:rPr>
          <w:lang w:eastAsia="zh-CN"/>
        </w:rPr>
        <w:t xml:space="preserve">NR frequency or </w:t>
      </w:r>
      <w:r w:rsidRPr="00B97067">
        <w:t>E-UTRAN frequenc</w:t>
      </w:r>
      <w:r w:rsidRPr="00B97067">
        <w:rPr>
          <w:lang w:eastAsia="zh-CN"/>
        </w:rPr>
        <w:t>y.</w:t>
      </w:r>
    </w:p>
    <w:p w14:paraId="2E9EBCD4" w14:textId="77777777" w:rsidR="00B31F53" w:rsidRPr="00B97067" w:rsidRDefault="00B31F53" w:rsidP="00B31F53">
      <w:pPr>
        <w:rPr>
          <w:b/>
        </w:rPr>
      </w:pPr>
      <w:proofErr w:type="spellStart"/>
      <w:r w:rsidRPr="00B97067">
        <w:rPr>
          <w:b/>
        </w:rPr>
        <w:t>combineRelaxedMeasCondition</w:t>
      </w:r>
      <w:proofErr w:type="spellEnd"/>
    </w:p>
    <w:p w14:paraId="1ABED401" w14:textId="3ED0E45D" w:rsidR="00B31F53" w:rsidRDefault="00B31F53" w:rsidP="00B31F53">
      <w:pPr>
        <w:rPr>
          <w:ins w:id="226" w:author="Ericsson - RAN2#116bis" w:date="2022-01-24T19:58:00Z"/>
          <w:bCs/>
        </w:rPr>
      </w:pPr>
      <w:r w:rsidRPr="00B97067">
        <w:lastRenderedPageBreak/>
        <w:t>This indicates when the UE needs to fulfil both low mobility criterion and not-at-cell-edge criterion to determine whether</w:t>
      </w:r>
      <w:r w:rsidRPr="00B97067">
        <w:rPr>
          <w:bCs/>
        </w:rPr>
        <w:t xml:space="preserve"> to relax measurement</w:t>
      </w:r>
      <w:r w:rsidR="00731585" w:rsidRPr="00B97067">
        <w:rPr>
          <w:bCs/>
        </w:rPr>
        <w:t xml:space="preserve"> </w:t>
      </w:r>
      <w:r w:rsidR="00731585" w:rsidRPr="00B97067">
        <w:t>requirement</w:t>
      </w:r>
      <w:r w:rsidRPr="00B97067">
        <w:rPr>
          <w:bCs/>
        </w:rPr>
        <w:t>s.</w:t>
      </w:r>
    </w:p>
    <w:p w14:paraId="5D2504FC" w14:textId="693548AC" w:rsidR="00124782" w:rsidRPr="00B97067" w:rsidRDefault="00124782" w:rsidP="00124782">
      <w:pPr>
        <w:rPr>
          <w:ins w:id="227" w:author="Ericsson - RAN2#116bis" w:date="2022-01-24T19:58:00Z"/>
          <w:b/>
        </w:rPr>
      </w:pPr>
      <w:ins w:id="228" w:author="Ericsson - RAN2#116bis" w:date="2022-01-24T19:58:00Z">
        <w:r w:rsidRPr="00B97067">
          <w:rPr>
            <w:b/>
          </w:rPr>
          <w:t>combineRelaxedMeasCondition</w:t>
        </w:r>
        <w:r>
          <w:rPr>
            <w:b/>
          </w:rPr>
          <w:t>2</w:t>
        </w:r>
      </w:ins>
    </w:p>
    <w:p w14:paraId="6ED58E56" w14:textId="560D9431" w:rsidR="00124782" w:rsidRPr="00B97067" w:rsidRDefault="00124782" w:rsidP="00B31F53">
      <w:ins w:id="229" w:author="Ericsson - RAN2#116bis" w:date="2022-01-24T19:58:00Z">
        <w:r w:rsidRPr="00B97067">
          <w:t>This indicates when the</w:t>
        </w:r>
        <w:commentRangeStart w:id="230"/>
        <w:r w:rsidRPr="00B97067">
          <w:t xml:space="preserve"> </w:t>
        </w:r>
      </w:ins>
      <w:commentRangeEnd w:id="230"/>
      <w:r w:rsidR="00E47722">
        <w:rPr>
          <w:rStyle w:val="CommentReference"/>
        </w:rPr>
        <w:commentReference w:id="230"/>
      </w:r>
      <w:ins w:id="231" w:author="Ericsson - RAN2#116bis" w:date="2022-01-24T19:58:00Z">
        <w:r w:rsidRPr="00B97067">
          <w:t xml:space="preserve">UE needs to fulfil both </w:t>
        </w:r>
      </w:ins>
      <w:ins w:id="232" w:author="Ericsson - RAN2#116bis" w:date="2022-01-28T13:40:00Z">
        <w:r w:rsidR="007E4F5F">
          <w:t>stationary</w:t>
        </w:r>
      </w:ins>
      <w:ins w:id="233" w:author="Ericsson - RAN2#116bis" w:date="2022-01-24T19:58:00Z">
        <w:r w:rsidRPr="00B97067">
          <w:t xml:space="preserve"> criterion and not-at-cell-edge criterion to determine whether</w:t>
        </w:r>
        <w:r w:rsidRPr="00B97067">
          <w:rPr>
            <w:bCs/>
          </w:rPr>
          <w:t xml:space="preserve"> to relax measurement </w:t>
        </w:r>
        <w:r w:rsidRPr="00B97067">
          <w:t>requirement</w:t>
        </w:r>
        <w:r w:rsidRPr="00B97067">
          <w:rPr>
            <w:bCs/>
          </w:rPr>
          <w:t>s.</w:t>
        </w:r>
      </w:ins>
    </w:p>
    <w:p w14:paraId="25D7ECAD" w14:textId="77777777" w:rsidR="00F26CD7" w:rsidRPr="00B97067" w:rsidRDefault="00F26CD7" w:rsidP="00F26CD7">
      <w:pPr>
        <w:rPr>
          <w:b/>
        </w:rPr>
      </w:pPr>
      <w:proofErr w:type="spellStart"/>
      <w:r w:rsidRPr="00B97067">
        <w:rPr>
          <w:b/>
        </w:rPr>
        <w:t>highPriorityMeasRelax</w:t>
      </w:r>
      <w:proofErr w:type="spellEnd"/>
    </w:p>
    <w:p w14:paraId="679F792B" w14:textId="77777777" w:rsidR="00F26CD7" w:rsidRPr="00B97067" w:rsidRDefault="00F26CD7" w:rsidP="00F26CD7">
      <w:r w:rsidRPr="00B97067">
        <w:t xml:space="preserve">This indicates whether measurement on higher priority frequency is allowed </w:t>
      </w:r>
      <w:r w:rsidR="00B31F53" w:rsidRPr="00B97067">
        <w:t xml:space="preserve">to be relaxed </w:t>
      </w:r>
      <w:r w:rsidR="002C272A" w:rsidRPr="00B97067">
        <w:rPr>
          <w:rFonts w:eastAsia="SimSun"/>
        </w:rPr>
        <w:t>as specified in clause 5.2.4.9.0.</w:t>
      </w:r>
    </w:p>
    <w:p w14:paraId="6BF85C08" w14:textId="77777777" w:rsidR="00717EF5" w:rsidRPr="00B97067" w:rsidRDefault="00717EF5" w:rsidP="00717EF5">
      <w:pPr>
        <w:rPr>
          <w:b/>
          <w:bCs/>
        </w:rPr>
      </w:pPr>
      <w:proofErr w:type="spellStart"/>
      <w:r w:rsidRPr="00B97067">
        <w:rPr>
          <w:b/>
          <w:bCs/>
        </w:rPr>
        <w:t>nrofSS-BlocksToAverage</w:t>
      </w:r>
      <w:proofErr w:type="spellEnd"/>
    </w:p>
    <w:p w14:paraId="31EF90F3" w14:textId="77777777" w:rsidR="00717EF5" w:rsidRPr="00B97067" w:rsidRDefault="00717EF5" w:rsidP="00717EF5">
      <w:r w:rsidRPr="00B97067">
        <w:t xml:space="preserve">This specifies the number of beams which can be used for selection of the highest ranked cell, if </w:t>
      </w:r>
      <w:proofErr w:type="spellStart"/>
      <w:r w:rsidRPr="00B97067">
        <w:rPr>
          <w:i/>
        </w:rPr>
        <w:t>rangeToBestCell</w:t>
      </w:r>
      <w:proofErr w:type="spellEnd"/>
      <w:r w:rsidRPr="00B97067">
        <w:t xml:space="preserve"> is configured, and the number of beams used for derivation of cell measurement quantity. The parameter in </w:t>
      </w:r>
      <w:r w:rsidRPr="00B97067">
        <w:rPr>
          <w:i/>
          <w:iCs/>
        </w:rPr>
        <w:t>SIB2</w:t>
      </w:r>
      <w:r w:rsidRPr="00B97067">
        <w:t xml:space="preserve"> applies to the current serving frequency and the parameter in </w:t>
      </w:r>
      <w:r w:rsidRPr="00B97067">
        <w:rPr>
          <w:i/>
          <w:iCs/>
        </w:rPr>
        <w:t>SIB4</w:t>
      </w:r>
      <w:r w:rsidRPr="00B97067">
        <w:t xml:space="preserve"> applies to the corresponding inter-frequency.</w:t>
      </w:r>
    </w:p>
    <w:p w14:paraId="4E987F70" w14:textId="77777777" w:rsidR="005A7553" w:rsidRPr="00B97067" w:rsidRDefault="005A7553" w:rsidP="005A7553">
      <w:pPr>
        <w:rPr>
          <w:b/>
        </w:rPr>
      </w:pPr>
      <w:proofErr w:type="spellStart"/>
      <w:r w:rsidRPr="00B97067">
        <w:rPr>
          <w:b/>
        </w:rPr>
        <w:t>Qoffset</w:t>
      </w:r>
      <w:r w:rsidRPr="00B97067">
        <w:rPr>
          <w:b/>
          <w:vertAlign w:val="subscript"/>
        </w:rPr>
        <w:t>s,n</w:t>
      </w:r>
      <w:proofErr w:type="spellEnd"/>
    </w:p>
    <w:p w14:paraId="4B5DB844" w14:textId="77777777" w:rsidR="005A7553" w:rsidRPr="00B97067" w:rsidRDefault="005A7553" w:rsidP="005A7553">
      <w:r w:rsidRPr="00B97067">
        <w:t>This specifies the offset</w:t>
      </w:r>
      <w:r w:rsidRPr="00B97067">
        <w:rPr>
          <w:vertAlign w:val="subscript"/>
        </w:rPr>
        <w:t xml:space="preserve"> </w:t>
      </w:r>
      <w:r w:rsidRPr="00B97067">
        <w:t>between the two cells.</w:t>
      </w:r>
    </w:p>
    <w:p w14:paraId="6572D49B" w14:textId="77777777" w:rsidR="005A7553" w:rsidRPr="00B97067" w:rsidRDefault="005A7553" w:rsidP="005A7553">
      <w:bookmarkStart w:id="234" w:name="_Hlk515661983"/>
      <w:proofErr w:type="spellStart"/>
      <w:r w:rsidRPr="00B97067">
        <w:rPr>
          <w:b/>
        </w:rPr>
        <w:t>Qoffset</w:t>
      </w:r>
      <w:r w:rsidRPr="00B97067">
        <w:rPr>
          <w:b/>
          <w:vertAlign w:val="subscript"/>
        </w:rPr>
        <w:t>frequency</w:t>
      </w:r>
      <w:proofErr w:type="spellEnd"/>
    </w:p>
    <w:bookmarkEnd w:id="234"/>
    <w:p w14:paraId="0153183A" w14:textId="77777777" w:rsidR="005A7553" w:rsidRPr="00B97067" w:rsidRDefault="005A7553" w:rsidP="005A7553">
      <w:r w:rsidRPr="00B97067">
        <w:t xml:space="preserve">Frequency specific offset for equal priority </w:t>
      </w:r>
      <w:r w:rsidR="00E87CF2" w:rsidRPr="00B97067">
        <w:t>NR</w:t>
      </w:r>
      <w:r w:rsidRPr="00B97067">
        <w:t xml:space="preserve"> frequencies.</w:t>
      </w:r>
    </w:p>
    <w:p w14:paraId="6BD51B58" w14:textId="77777777" w:rsidR="005A7553" w:rsidRPr="00B97067" w:rsidRDefault="005A7553" w:rsidP="005A7553">
      <w:pPr>
        <w:rPr>
          <w:b/>
        </w:rPr>
      </w:pPr>
      <w:proofErr w:type="spellStart"/>
      <w:r w:rsidRPr="00B97067">
        <w:rPr>
          <w:b/>
        </w:rPr>
        <w:t>Q</w:t>
      </w:r>
      <w:r w:rsidRPr="00B97067">
        <w:rPr>
          <w:b/>
          <w:vertAlign w:val="subscript"/>
        </w:rPr>
        <w:t>hyst</w:t>
      </w:r>
      <w:proofErr w:type="spellEnd"/>
    </w:p>
    <w:p w14:paraId="6986FA99" w14:textId="77777777" w:rsidR="00890DF2" w:rsidRPr="00B97067" w:rsidRDefault="005A7553" w:rsidP="00890DF2">
      <w:pPr>
        <w:rPr>
          <w:lang w:eastAsia="zh-CN"/>
        </w:rPr>
      </w:pPr>
      <w:r w:rsidRPr="00B97067">
        <w:t>This specifies the hysteresis value for ranking criteria.</w:t>
      </w:r>
    </w:p>
    <w:p w14:paraId="7A48C015" w14:textId="77777777" w:rsidR="00890DF2" w:rsidRPr="00B97067" w:rsidRDefault="00890DF2" w:rsidP="00890DF2">
      <w:pPr>
        <w:rPr>
          <w:b/>
        </w:rPr>
      </w:pPr>
      <w:proofErr w:type="spellStart"/>
      <w:r w:rsidRPr="00B97067">
        <w:rPr>
          <w:b/>
        </w:rPr>
        <w:t>Qoffset</w:t>
      </w:r>
      <w:r w:rsidRPr="00B97067">
        <w:rPr>
          <w:b/>
          <w:vertAlign w:val="subscript"/>
        </w:rPr>
        <w:t>temp</w:t>
      </w:r>
      <w:proofErr w:type="spellEnd"/>
    </w:p>
    <w:p w14:paraId="53FDD32C" w14:textId="77777777" w:rsidR="005A7553" w:rsidRPr="00B97067" w:rsidRDefault="00890DF2" w:rsidP="005A7553">
      <w:pPr>
        <w:rPr>
          <w:lang w:eastAsia="zh-CN"/>
        </w:rPr>
      </w:pPr>
      <w:r w:rsidRPr="00B97067">
        <w:t xml:space="preserve">This specifies the additional offset to be used for cell selection and re-selection. It is temporarily used in case the RRC Connection Establishment fails on the cell as specified in </w:t>
      </w:r>
      <w:r w:rsidR="00F545B6" w:rsidRPr="00B97067">
        <w:t xml:space="preserve">TS 38.331 </w:t>
      </w:r>
      <w:r w:rsidRPr="00B97067">
        <w:t>[3].</w:t>
      </w:r>
    </w:p>
    <w:p w14:paraId="4B9B2E67" w14:textId="77777777" w:rsidR="005A7553" w:rsidRPr="00B97067" w:rsidRDefault="005A7553" w:rsidP="005A7553">
      <w:pPr>
        <w:rPr>
          <w:b/>
        </w:rPr>
      </w:pPr>
      <w:proofErr w:type="spellStart"/>
      <w:r w:rsidRPr="00B97067">
        <w:rPr>
          <w:b/>
        </w:rPr>
        <w:t>Q</w:t>
      </w:r>
      <w:r w:rsidRPr="00B97067">
        <w:rPr>
          <w:b/>
          <w:vertAlign w:val="subscript"/>
        </w:rPr>
        <w:t>qualmin</w:t>
      </w:r>
      <w:proofErr w:type="spellEnd"/>
    </w:p>
    <w:p w14:paraId="1B500315" w14:textId="77777777" w:rsidR="005A7553" w:rsidRPr="00B97067" w:rsidRDefault="005A7553" w:rsidP="005A7553">
      <w:r w:rsidRPr="00B97067">
        <w:t xml:space="preserve">This specifies the minimum required quality level in the cell in </w:t>
      </w:r>
      <w:proofErr w:type="spellStart"/>
      <w:r w:rsidRPr="00B97067">
        <w:t>dB.</w:t>
      </w:r>
      <w:proofErr w:type="spellEnd"/>
    </w:p>
    <w:p w14:paraId="6792F20D" w14:textId="77777777" w:rsidR="005A7553" w:rsidRPr="00B97067" w:rsidRDefault="005A7553" w:rsidP="005A7553">
      <w:pPr>
        <w:rPr>
          <w:b/>
        </w:rPr>
      </w:pPr>
      <w:proofErr w:type="spellStart"/>
      <w:r w:rsidRPr="00B97067">
        <w:rPr>
          <w:b/>
        </w:rPr>
        <w:t>Q</w:t>
      </w:r>
      <w:r w:rsidRPr="00B97067">
        <w:rPr>
          <w:b/>
          <w:vertAlign w:val="subscript"/>
        </w:rPr>
        <w:t>rxlevmin</w:t>
      </w:r>
      <w:proofErr w:type="spellEnd"/>
    </w:p>
    <w:p w14:paraId="0B5CCA1F" w14:textId="77777777" w:rsidR="005A7553" w:rsidRPr="00B97067" w:rsidRDefault="005A7553" w:rsidP="005A7553">
      <w:r w:rsidRPr="00B97067">
        <w:t>This specifies the minimum required Rx level in the cell in dBm.</w:t>
      </w:r>
    </w:p>
    <w:p w14:paraId="01C2C23C" w14:textId="77777777" w:rsidR="00890DF2" w:rsidRPr="00B97067" w:rsidRDefault="00890DF2" w:rsidP="00890DF2">
      <w:pPr>
        <w:rPr>
          <w:b/>
        </w:rPr>
      </w:pPr>
      <w:proofErr w:type="spellStart"/>
      <w:r w:rsidRPr="00B97067">
        <w:rPr>
          <w:b/>
        </w:rPr>
        <w:t>Q</w:t>
      </w:r>
      <w:r w:rsidRPr="00B97067">
        <w:rPr>
          <w:b/>
          <w:vertAlign w:val="subscript"/>
        </w:rPr>
        <w:t>rxlevminoffsetcell</w:t>
      </w:r>
      <w:proofErr w:type="spellEnd"/>
    </w:p>
    <w:p w14:paraId="27A22967" w14:textId="77777777" w:rsidR="00890DF2" w:rsidRPr="00B97067" w:rsidRDefault="00890DF2" w:rsidP="00890DF2">
      <w:r w:rsidRPr="00B97067">
        <w:t xml:space="preserve">This specifies the cell specific Rx level offset in dB to </w:t>
      </w:r>
      <w:proofErr w:type="spellStart"/>
      <w:r w:rsidRPr="00B97067">
        <w:t>Qrxlevmin</w:t>
      </w:r>
      <w:proofErr w:type="spellEnd"/>
      <w:r w:rsidRPr="00B97067">
        <w:t>.</w:t>
      </w:r>
    </w:p>
    <w:p w14:paraId="131B1157" w14:textId="77777777" w:rsidR="00890DF2" w:rsidRPr="00B97067" w:rsidRDefault="00890DF2" w:rsidP="00890DF2">
      <w:pPr>
        <w:rPr>
          <w:b/>
        </w:rPr>
      </w:pPr>
      <w:proofErr w:type="spellStart"/>
      <w:r w:rsidRPr="00B97067">
        <w:rPr>
          <w:b/>
        </w:rPr>
        <w:t>Q</w:t>
      </w:r>
      <w:r w:rsidRPr="00B97067">
        <w:rPr>
          <w:b/>
          <w:vertAlign w:val="subscript"/>
        </w:rPr>
        <w:t>qualminoffsetcell</w:t>
      </w:r>
      <w:proofErr w:type="spellEnd"/>
    </w:p>
    <w:p w14:paraId="1074F493" w14:textId="77777777" w:rsidR="00890DF2" w:rsidRPr="00B97067" w:rsidRDefault="00890DF2" w:rsidP="00890DF2">
      <w:r w:rsidRPr="00B97067">
        <w:t xml:space="preserve">This specifies the cell specific </w:t>
      </w:r>
      <w:r w:rsidRPr="00B97067">
        <w:rPr>
          <w:rFonts w:eastAsia="SimSun"/>
          <w:lang w:eastAsia="zh-CN"/>
        </w:rPr>
        <w:t xml:space="preserve">quality </w:t>
      </w:r>
      <w:r w:rsidRPr="00B97067">
        <w:t xml:space="preserve">level offset in dB to </w:t>
      </w:r>
      <w:proofErr w:type="spellStart"/>
      <w:r w:rsidRPr="00B97067">
        <w:t>Qqualmin</w:t>
      </w:r>
      <w:proofErr w:type="spellEnd"/>
      <w:r w:rsidRPr="00B97067">
        <w:t>.</w:t>
      </w:r>
    </w:p>
    <w:p w14:paraId="71D76731" w14:textId="77777777" w:rsidR="00890DF2" w:rsidRPr="00B97067" w:rsidRDefault="00890DF2" w:rsidP="00890DF2">
      <w:pPr>
        <w:rPr>
          <w:b/>
        </w:rPr>
      </w:pPr>
      <w:proofErr w:type="spellStart"/>
      <w:r w:rsidRPr="00B97067">
        <w:rPr>
          <w:b/>
        </w:rPr>
        <w:t>rangeToBestCell</w:t>
      </w:r>
      <w:proofErr w:type="spellEnd"/>
    </w:p>
    <w:p w14:paraId="6F9EC10D" w14:textId="77777777" w:rsidR="00890DF2" w:rsidRPr="00B97067" w:rsidRDefault="00890DF2" w:rsidP="00890DF2">
      <w:r w:rsidRPr="00B97067">
        <w:t>This specifies the R value range which the cells whose R value is within the range can be a candidate for the highest ranked cell.</w:t>
      </w:r>
      <w:r w:rsidR="00257752" w:rsidRPr="00B97067">
        <w:t xml:space="preserve"> It is configured in SIB2 and used for intra-frequency and equal priority inter-frequency cell reselection and among the cells on the highest priority frequency(</w:t>
      </w:r>
      <w:proofErr w:type="spellStart"/>
      <w:r w:rsidR="00257752" w:rsidRPr="00B97067">
        <w:t>ies</w:t>
      </w:r>
      <w:proofErr w:type="spellEnd"/>
      <w:r w:rsidR="00257752" w:rsidRPr="00B97067">
        <w:t>) for inter-frequency cell reselection within NR.</w:t>
      </w:r>
    </w:p>
    <w:p w14:paraId="38611279" w14:textId="77777777" w:rsidR="00F26CD7" w:rsidRPr="00B97067" w:rsidRDefault="00F26CD7" w:rsidP="00F26CD7">
      <w:pPr>
        <w:rPr>
          <w:b/>
        </w:rPr>
      </w:pPr>
      <w:proofErr w:type="spellStart"/>
      <w:r w:rsidRPr="00B97067">
        <w:rPr>
          <w:b/>
        </w:rPr>
        <w:t>S</w:t>
      </w:r>
      <w:r w:rsidRPr="00B97067">
        <w:rPr>
          <w:b/>
          <w:vertAlign w:val="subscript"/>
        </w:rPr>
        <w:t>IntraSearchP</w:t>
      </w:r>
      <w:proofErr w:type="spellEnd"/>
    </w:p>
    <w:p w14:paraId="7F0E8472" w14:textId="77777777" w:rsidR="00F26CD7" w:rsidRPr="00B97067" w:rsidRDefault="00F26CD7" w:rsidP="00F26CD7">
      <w:r w:rsidRPr="00B97067">
        <w:t xml:space="preserve">This specifies the </w:t>
      </w:r>
      <w:proofErr w:type="spellStart"/>
      <w:r w:rsidRPr="00B97067">
        <w:t>Srxlev</w:t>
      </w:r>
      <w:proofErr w:type="spellEnd"/>
      <w:r w:rsidRPr="00B97067">
        <w:t xml:space="preserve"> threshold (in dB) for intra-frequency measurements.</w:t>
      </w:r>
    </w:p>
    <w:p w14:paraId="6AFBF71B" w14:textId="77777777" w:rsidR="00F26CD7" w:rsidRPr="00B97067" w:rsidRDefault="00F26CD7" w:rsidP="00F26CD7">
      <w:pPr>
        <w:rPr>
          <w:b/>
        </w:rPr>
      </w:pPr>
      <w:proofErr w:type="spellStart"/>
      <w:r w:rsidRPr="00B97067">
        <w:rPr>
          <w:b/>
        </w:rPr>
        <w:t>S</w:t>
      </w:r>
      <w:r w:rsidRPr="00B97067">
        <w:rPr>
          <w:b/>
          <w:vertAlign w:val="subscript"/>
        </w:rPr>
        <w:t>IntraSearchQ</w:t>
      </w:r>
      <w:proofErr w:type="spellEnd"/>
    </w:p>
    <w:p w14:paraId="5F43C403" w14:textId="77777777" w:rsidR="00F26CD7" w:rsidRPr="00B97067" w:rsidRDefault="00F26CD7" w:rsidP="00F26CD7">
      <w:r w:rsidRPr="00B97067">
        <w:t xml:space="preserve">This specifies the </w:t>
      </w:r>
      <w:proofErr w:type="spellStart"/>
      <w:r w:rsidRPr="00B97067">
        <w:t>Squal</w:t>
      </w:r>
      <w:proofErr w:type="spellEnd"/>
      <w:r w:rsidRPr="00B97067">
        <w:t xml:space="preserve"> threshold (in dB) for intra-frequency measurements.</w:t>
      </w:r>
    </w:p>
    <w:p w14:paraId="45C39502" w14:textId="77777777" w:rsidR="00F26CD7" w:rsidRPr="00B97067" w:rsidRDefault="00F26CD7" w:rsidP="00F26CD7">
      <w:pPr>
        <w:rPr>
          <w:b/>
        </w:rPr>
      </w:pPr>
      <w:proofErr w:type="spellStart"/>
      <w:r w:rsidRPr="00B97067">
        <w:rPr>
          <w:b/>
        </w:rPr>
        <w:t>S</w:t>
      </w:r>
      <w:r w:rsidRPr="00B97067">
        <w:rPr>
          <w:b/>
          <w:vertAlign w:val="subscript"/>
        </w:rPr>
        <w:t>nonIntraSearchP</w:t>
      </w:r>
      <w:proofErr w:type="spellEnd"/>
    </w:p>
    <w:p w14:paraId="7B385978" w14:textId="77777777" w:rsidR="00F26CD7" w:rsidRPr="00B97067" w:rsidRDefault="00F26CD7" w:rsidP="00F26CD7">
      <w:r w:rsidRPr="00B97067">
        <w:lastRenderedPageBreak/>
        <w:t xml:space="preserve">This specifies the </w:t>
      </w:r>
      <w:proofErr w:type="spellStart"/>
      <w:r w:rsidRPr="00B97067">
        <w:t>Srxlev</w:t>
      </w:r>
      <w:proofErr w:type="spellEnd"/>
      <w:r w:rsidRPr="00B97067">
        <w:t xml:space="preserve"> threshold (in dB) for NR inter-frequency and inter-RAT measurements.</w:t>
      </w:r>
    </w:p>
    <w:p w14:paraId="3BCD5870" w14:textId="77777777" w:rsidR="00F26CD7" w:rsidRPr="00B97067" w:rsidRDefault="00F26CD7" w:rsidP="00F26CD7">
      <w:pPr>
        <w:rPr>
          <w:b/>
        </w:rPr>
      </w:pPr>
      <w:proofErr w:type="spellStart"/>
      <w:r w:rsidRPr="00B97067">
        <w:rPr>
          <w:b/>
        </w:rPr>
        <w:t>S</w:t>
      </w:r>
      <w:r w:rsidRPr="00B97067">
        <w:rPr>
          <w:b/>
          <w:vertAlign w:val="subscript"/>
        </w:rPr>
        <w:t>nonIntraSearchQ</w:t>
      </w:r>
      <w:proofErr w:type="spellEnd"/>
    </w:p>
    <w:p w14:paraId="4FC6A6AA" w14:textId="77777777" w:rsidR="00F26CD7" w:rsidRPr="00B97067" w:rsidRDefault="00F26CD7" w:rsidP="00F26CD7">
      <w:r w:rsidRPr="00B97067">
        <w:t xml:space="preserve">This specifies the </w:t>
      </w:r>
      <w:proofErr w:type="spellStart"/>
      <w:r w:rsidRPr="00B97067">
        <w:t>Squal</w:t>
      </w:r>
      <w:proofErr w:type="spellEnd"/>
      <w:r w:rsidRPr="00B97067">
        <w:t xml:space="preserve"> threshold (in dB) for NR inter-frequency and inter-RAT measurements.</w:t>
      </w:r>
    </w:p>
    <w:p w14:paraId="12F4A9C4" w14:textId="77777777" w:rsidR="00F26CD7" w:rsidRPr="00B97067" w:rsidRDefault="00F26CD7" w:rsidP="00F26CD7">
      <w:pPr>
        <w:rPr>
          <w:b/>
        </w:rPr>
      </w:pPr>
      <w:proofErr w:type="spellStart"/>
      <w:r w:rsidRPr="00B97067">
        <w:rPr>
          <w:b/>
        </w:rPr>
        <w:t>S</w:t>
      </w:r>
      <w:r w:rsidRPr="00B97067">
        <w:rPr>
          <w:b/>
          <w:vertAlign w:val="subscript"/>
        </w:rPr>
        <w:t>SearchDeltaP</w:t>
      </w:r>
      <w:proofErr w:type="spellEnd"/>
    </w:p>
    <w:p w14:paraId="4F218E28" w14:textId="09DD4D36" w:rsidR="00F26CD7" w:rsidRDefault="00F26CD7" w:rsidP="00F26CD7">
      <w:pPr>
        <w:rPr>
          <w:ins w:id="235" w:author="Ericsson - RAN2#116bis" w:date="2022-01-28T13:41:00Z"/>
        </w:rPr>
      </w:pPr>
      <w:r w:rsidRPr="00B97067">
        <w:t xml:space="preserve">This specifies the threshold (in dB) on </w:t>
      </w:r>
      <w:proofErr w:type="spellStart"/>
      <w:r w:rsidRPr="00B97067">
        <w:t>Srxlev</w:t>
      </w:r>
      <w:proofErr w:type="spellEnd"/>
      <w:r w:rsidRPr="00B97067">
        <w:t xml:space="preserve"> variation for relaxed measurement.</w:t>
      </w:r>
    </w:p>
    <w:p w14:paraId="4CC1AFD1" w14:textId="38AE62EE" w:rsidR="007E4F5F" w:rsidRPr="00B97067" w:rsidRDefault="007E4F5F" w:rsidP="007E4F5F">
      <w:pPr>
        <w:rPr>
          <w:ins w:id="236" w:author="Ericsson - RAN2#116bis" w:date="2022-01-28T13:41:00Z"/>
          <w:b/>
        </w:rPr>
      </w:pPr>
      <w:proofErr w:type="spellStart"/>
      <w:ins w:id="237" w:author="Ericsson - RAN2#116bis" w:date="2022-01-28T13:41:00Z">
        <w:r w:rsidRPr="00B97067">
          <w:rPr>
            <w:b/>
          </w:rPr>
          <w:t>S</w:t>
        </w:r>
        <w:r w:rsidRPr="00B97067">
          <w:rPr>
            <w:b/>
            <w:vertAlign w:val="subscript"/>
          </w:rPr>
          <w:t>SearchDeltaP</w:t>
        </w:r>
        <w:proofErr w:type="spellEnd"/>
        <w:r>
          <w:rPr>
            <w:b/>
            <w:vertAlign w:val="subscript"/>
          </w:rPr>
          <w:t>-</w:t>
        </w:r>
      </w:ins>
      <w:ins w:id="238" w:author="Ericsson - RAN2#116bis" w:date="2022-01-28T13:54:00Z">
        <w:r w:rsidR="00A13B78">
          <w:rPr>
            <w:b/>
            <w:vertAlign w:val="subscript"/>
          </w:rPr>
          <w:t>S</w:t>
        </w:r>
      </w:ins>
      <w:ins w:id="239" w:author="Ericsson - RAN2#116bis" w:date="2022-01-28T13:41:00Z">
        <w:r>
          <w:rPr>
            <w:b/>
            <w:vertAlign w:val="subscript"/>
          </w:rPr>
          <w:t>tationary</w:t>
        </w:r>
      </w:ins>
    </w:p>
    <w:p w14:paraId="09E7D601" w14:textId="112F0C07" w:rsidR="007E4F5F" w:rsidRPr="00B97067" w:rsidRDefault="007E4F5F" w:rsidP="007E4F5F">
      <w:ins w:id="240" w:author="Ericsson - RAN2#116bis" w:date="2022-01-28T13:41:00Z">
        <w:r w:rsidRPr="00B97067">
          <w:t xml:space="preserve">This specifies the threshold (in dB) on </w:t>
        </w:r>
        <w:proofErr w:type="spellStart"/>
        <w:r w:rsidRPr="00B97067">
          <w:t>Srxlev</w:t>
        </w:r>
        <w:proofErr w:type="spellEnd"/>
        <w:r w:rsidRPr="00B97067">
          <w:t xml:space="preserve"> variation </w:t>
        </w:r>
      </w:ins>
      <w:ins w:id="241" w:author="Ericsson - RAN2#116bis" w:date="2022-01-28T13:46:00Z">
        <w:r>
          <w:t xml:space="preserve">to evaluate </w:t>
        </w:r>
      </w:ins>
      <w:ins w:id="242" w:author="Ericsson - RAN2#116bis" w:date="2022-01-28T13:45:00Z">
        <w:r>
          <w:t xml:space="preserve">stationary criterion </w:t>
        </w:r>
      </w:ins>
      <w:ins w:id="243" w:author="Ericsson - RAN2#116bis" w:date="2022-01-28T13:41:00Z">
        <w:r w:rsidRPr="00B97067">
          <w:t>for relaxed measurement.</w:t>
        </w:r>
      </w:ins>
    </w:p>
    <w:p w14:paraId="55577916" w14:textId="77777777" w:rsidR="00F26CD7" w:rsidRPr="00B97067" w:rsidRDefault="00F26CD7" w:rsidP="00F26CD7">
      <w:pPr>
        <w:rPr>
          <w:b/>
        </w:rPr>
      </w:pPr>
      <w:proofErr w:type="spellStart"/>
      <w:r w:rsidRPr="00B97067">
        <w:rPr>
          <w:b/>
        </w:rPr>
        <w:t>S</w:t>
      </w:r>
      <w:r w:rsidRPr="00B97067">
        <w:rPr>
          <w:b/>
          <w:vertAlign w:val="subscript"/>
        </w:rPr>
        <w:t>SearchThresholdP</w:t>
      </w:r>
      <w:proofErr w:type="spellEnd"/>
    </w:p>
    <w:p w14:paraId="17CD11B1" w14:textId="64B581E7" w:rsidR="00F26CD7" w:rsidRDefault="00F26CD7" w:rsidP="00F26CD7">
      <w:pPr>
        <w:rPr>
          <w:ins w:id="244" w:author="Ericsson - RAN2#116bis" w:date="2022-01-28T13:42:00Z"/>
        </w:rPr>
      </w:pPr>
      <w:r w:rsidRPr="00B97067">
        <w:t xml:space="preserve">This specifies the </w:t>
      </w:r>
      <w:proofErr w:type="spellStart"/>
      <w:r w:rsidRPr="00B97067">
        <w:t>Srxlev</w:t>
      </w:r>
      <w:proofErr w:type="spellEnd"/>
      <w:r w:rsidRPr="00B97067">
        <w:t xml:space="preserve"> threshold (in dB) for relaxed measurement.</w:t>
      </w:r>
    </w:p>
    <w:p w14:paraId="6B6EDF40" w14:textId="3624F528" w:rsidR="007E4F5F" w:rsidRPr="00B97067" w:rsidRDefault="007E4F5F" w:rsidP="007E4F5F">
      <w:pPr>
        <w:rPr>
          <w:ins w:id="245" w:author="Ericsson - RAN2#116bis" w:date="2022-01-28T13:42:00Z"/>
          <w:b/>
        </w:rPr>
      </w:pPr>
      <w:ins w:id="246" w:author="Ericsson - RAN2#116bis" w:date="2022-01-28T13:42:00Z">
        <w:r w:rsidRPr="00B97067">
          <w:rPr>
            <w:b/>
          </w:rPr>
          <w:t>S</w:t>
        </w:r>
        <w:r w:rsidRPr="00B97067">
          <w:rPr>
            <w:b/>
            <w:vertAlign w:val="subscript"/>
          </w:rPr>
          <w:t>SearchThresholdP</w:t>
        </w:r>
        <w:r>
          <w:rPr>
            <w:b/>
            <w:vertAlign w:val="subscript"/>
          </w:rPr>
          <w:t>2</w:t>
        </w:r>
      </w:ins>
    </w:p>
    <w:p w14:paraId="22455D27" w14:textId="25BABB02" w:rsidR="007E4F5F" w:rsidRPr="00B97067" w:rsidRDefault="007E4F5F" w:rsidP="007E4F5F">
      <w:ins w:id="247" w:author="Ericsson - RAN2#116bis" w:date="2022-01-28T13:42:00Z">
        <w:r w:rsidRPr="00B97067">
          <w:t xml:space="preserve">This specifies the </w:t>
        </w:r>
        <w:proofErr w:type="spellStart"/>
        <w:r w:rsidRPr="00B97067">
          <w:t>Srxlev</w:t>
        </w:r>
        <w:proofErr w:type="spellEnd"/>
        <w:r w:rsidRPr="00B97067">
          <w:t xml:space="preserve"> threshold (in dB) </w:t>
        </w:r>
      </w:ins>
      <w:ins w:id="248" w:author="Ericsson - RAN2#116bis" w:date="2022-01-28T13:51:00Z">
        <w:r w:rsidR="00A13B78">
          <w:t>to evaluate not-at-cell-</w:t>
        </w:r>
      </w:ins>
      <w:ins w:id="249" w:author="Ericsson - RAN2#116bis" w:date="2022-01-28T13:52:00Z">
        <w:r w:rsidR="00A13B78">
          <w:t xml:space="preserve">edge-criterion </w:t>
        </w:r>
      </w:ins>
      <w:ins w:id="250" w:author="Ericsson - RAN2#116bis" w:date="2022-01-28T13:42:00Z">
        <w:r w:rsidRPr="00B97067">
          <w:t>for relaxed measurement.</w:t>
        </w:r>
      </w:ins>
    </w:p>
    <w:p w14:paraId="312C7ED4" w14:textId="77777777" w:rsidR="00F26CD7" w:rsidRPr="00B97067" w:rsidRDefault="00F26CD7" w:rsidP="00F26CD7">
      <w:pPr>
        <w:rPr>
          <w:b/>
        </w:rPr>
      </w:pPr>
      <w:proofErr w:type="spellStart"/>
      <w:r w:rsidRPr="00B97067">
        <w:rPr>
          <w:b/>
        </w:rPr>
        <w:t>S</w:t>
      </w:r>
      <w:r w:rsidRPr="00B97067">
        <w:rPr>
          <w:b/>
          <w:vertAlign w:val="subscript"/>
        </w:rPr>
        <w:t>SearchThresholdQ</w:t>
      </w:r>
      <w:proofErr w:type="spellEnd"/>
    </w:p>
    <w:p w14:paraId="130A6874" w14:textId="297C85B3" w:rsidR="00F26CD7" w:rsidRDefault="00F26CD7" w:rsidP="00F26CD7">
      <w:pPr>
        <w:rPr>
          <w:ins w:id="251" w:author="Ericsson - RAN2#116bis" w:date="2022-01-28T13:42:00Z"/>
        </w:rPr>
      </w:pPr>
      <w:r w:rsidRPr="00B97067">
        <w:t xml:space="preserve">This specifies the </w:t>
      </w:r>
      <w:proofErr w:type="spellStart"/>
      <w:r w:rsidRPr="00B97067">
        <w:t>Squal</w:t>
      </w:r>
      <w:proofErr w:type="spellEnd"/>
      <w:r w:rsidRPr="00B97067">
        <w:t xml:space="preserve"> threshold (in dB) for relaxed measurement.</w:t>
      </w:r>
    </w:p>
    <w:p w14:paraId="439DB557" w14:textId="6E7EEFE8" w:rsidR="007E4F5F" w:rsidRPr="00B97067" w:rsidRDefault="007E4F5F" w:rsidP="007E4F5F">
      <w:pPr>
        <w:rPr>
          <w:ins w:id="252" w:author="Ericsson - RAN2#116bis" w:date="2022-01-28T13:42:00Z"/>
          <w:b/>
        </w:rPr>
      </w:pPr>
      <w:ins w:id="253" w:author="Ericsson - RAN2#116bis" w:date="2022-01-28T13:42:00Z">
        <w:r w:rsidRPr="00B97067">
          <w:rPr>
            <w:b/>
          </w:rPr>
          <w:t>S</w:t>
        </w:r>
        <w:r w:rsidRPr="00B97067">
          <w:rPr>
            <w:b/>
            <w:vertAlign w:val="subscript"/>
          </w:rPr>
          <w:t>SearchThresholdQ</w:t>
        </w:r>
        <w:r>
          <w:rPr>
            <w:b/>
            <w:vertAlign w:val="subscript"/>
          </w:rPr>
          <w:t>2</w:t>
        </w:r>
      </w:ins>
    </w:p>
    <w:p w14:paraId="2921FC85" w14:textId="33BCC703" w:rsidR="007E4F5F" w:rsidRPr="00B97067" w:rsidRDefault="007E4F5F" w:rsidP="007E4F5F">
      <w:ins w:id="254" w:author="Ericsson - RAN2#116bis" w:date="2022-01-28T13:42:00Z">
        <w:r w:rsidRPr="00B97067">
          <w:t xml:space="preserve">This specifies the </w:t>
        </w:r>
        <w:proofErr w:type="spellStart"/>
        <w:r w:rsidRPr="00B97067">
          <w:t>Squal</w:t>
        </w:r>
        <w:proofErr w:type="spellEnd"/>
        <w:r w:rsidRPr="00B97067">
          <w:t xml:space="preserve"> threshold (in dB) </w:t>
        </w:r>
      </w:ins>
      <w:ins w:id="255" w:author="Ericsson - RAN2#116bis" w:date="2022-01-28T13:52:00Z">
        <w:r w:rsidR="00A13B78">
          <w:t>to evaluate not-at-cell-edge-criterion</w:t>
        </w:r>
        <w:r w:rsidR="00A13B78" w:rsidRPr="00B97067">
          <w:t xml:space="preserve"> </w:t>
        </w:r>
      </w:ins>
      <w:ins w:id="256" w:author="Ericsson - RAN2#116bis" w:date="2022-01-28T13:42:00Z">
        <w:r w:rsidRPr="00B97067">
          <w:t>for relaxed measurement.</w:t>
        </w:r>
      </w:ins>
    </w:p>
    <w:p w14:paraId="1155F107" w14:textId="77777777" w:rsidR="005A7553" w:rsidRPr="00B97067" w:rsidRDefault="005A7553" w:rsidP="005A7553">
      <w:pPr>
        <w:rPr>
          <w:bCs/>
        </w:rPr>
      </w:pPr>
      <w:proofErr w:type="spellStart"/>
      <w:r w:rsidRPr="00B97067">
        <w:rPr>
          <w:b/>
        </w:rPr>
        <w:t>Treselection</w:t>
      </w:r>
      <w:r w:rsidRPr="00B97067">
        <w:rPr>
          <w:b/>
          <w:vertAlign w:val="subscript"/>
        </w:rPr>
        <w:t>RAT</w:t>
      </w:r>
      <w:proofErr w:type="spellEnd"/>
    </w:p>
    <w:p w14:paraId="290C4694" w14:textId="77777777" w:rsidR="005A7553" w:rsidRPr="00B97067" w:rsidRDefault="005A7553" w:rsidP="005A7553">
      <w:r w:rsidRPr="00B97067">
        <w:t xml:space="preserve">This specifies the cell reselection timer value. For each target </w:t>
      </w:r>
      <w:r w:rsidR="0090576C" w:rsidRPr="00B97067">
        <w:t>NR</w:t>
      </w:r>
      <w:r w:rsidRPr="00B97067">
        <w:t xml:space="preserve"> frequency </w:t>
      </w:r>
      <w:r w:rsidR="0090576C" w:rsidRPr="00B97067">
        <w:t>and for</w:t>
      </w:r>
      <w:r w:rsidRPr="00B97067">
        <w:t xml:space="preserve"> </w:t>
      </w:r>
      <w:r w:rsidR="00AE3F0B" w:rsidRPr="00B97067">
        <w:t>each RAT</w:t>
      </w:r>
      <w:r w:rsidR="00EE6645" w:rsidRPr="00B97067">
        <w:t xml:space="preserve"> other than NR</w:t>
      </w:r>
      <w:r w:rsidR="0090576C" w:rsidRPr="00B97067">
        <w:t xml:space="preserve">, </w:t>
      </w:r>
      <w:r w:rsidRPr="00B97067">
        <w:t xml:space="preserve">a specific value for the cell reselection timer is defined, which is applicable when evaluating reselection within </w:t>
      </w:r>
      <w:r w:rsidR="0090576C" w:rsidRPr="00B97067">
        <w:t>NR</w:t>
      </w:r>
      <w:r w:rsidRPr="00B97067">
        <w:t xml:space="preserve"> or towards </w:t>
      </w:r>
      <w:r w:rsidR="00AE3F0B" w:rsidRPr="00B97067">
        <w:t>other RAT</w:t>
      </w:r>
      <w:r w:rsidRPr="00B97067">
        <w:t xml:space="preserve"> (i.e. </w:t>
      </w:r>
      <w:proofErr w:type="spellStart"/>
      <w:r w:rsidRPr="00B97067">
        <w:t>Treselection</w:t>
      </w:r>
      <w:r w:rsidRPr="00B97067">
        <w:rPr>
          <w:vertAlign w:val="subscript"/>
        </w:rPr>
        <w:t>RAT</w:t>
      </w:r>
      <w:proofErr w:type="spellEnd"/>
      <w:r w:rsidRPr="00B97067">
        <w:t xml:space="preserve"> for </w:t>
      </w:r>
      <w:r w:rsidR="0090576C" w:rsidRPr="00B97067">
        <w:t>NR</w:t>
      </w:r>
      <w:r w:rsidRPr="00B97067">
        <w:t xml:space="preserve"> is </w:t>
      </w:r>
      <w:proofErr w:type="spellStart"/>
      <w:r w:rsidRPr="00B97067">
        <w:t>Treselection</w:t>
      </w:r>
      <w:r w:rsidR="0090576C" w:rsidRPr="00B97067">
        <w:rPr>
          <w:vertAlign w:val="subscript"/>
        </w:rPr>
        <w:t>NR</w:t>
      </w:r>
      <w:proofErr w:type="spellEnd"/>
      <w:r w:rsidRPr="00B97067">
        <w:t xml:space="preserve">, for </w:t>
      </w:r>
      <w:r w:rsidR="0090576C" w:rsidRPr="00B97067">
        <w:t>E-</w:t>
      </w:r>
      <w:r w:rsidRPr="00B97067">
        <w:t xml:space="preserve">UTRAN </w:t>
      </w:r>
      <w:proofErr w:type="spellStart"/>
      <w:r w:rsidRPr="00B97067">
        <w:t>Treselection</w:t>
      </w:r>
      <w:r w:rsidR="0090576C" w:rsidRPr="00B97067">
        <w:rPr>
          <w:vertAlign w:val="subscript"/>
        </w:rPr>
        <w:t>EUTRA</w:t>
      </w:r>
      <w:proofErr w:type="spellEnd"/>
      <w:r w:rsidR="0090576C" w:rsidRPr="00B97067">
        <w:t>)</w:t>
      </w:r>
      <w:r w:rsidRPr="00B97067">
        <w:t>.</w:t>
      </w:r>
    </w:p>
    <w:p w14:paraId="56FC559C" w14:textId="77777777" w:rsidR="005A7553" w:rsidRPr="00B97067" w:rsidRDefault="000F73B3" w:rsidP="000F73B3">
      <w:pPr>
        <w:pStyle w:val="NO"/>
      </w:pPr>
      <w:r w:rsidRPr="00B97067">
        <w:t>NOTE:</w:t>
      </w:r>
      <w:r w:rsidR="005A7553" w:rsidRPr="00B97067">
        <w:tab/>
      </w:r>
      <w:proofErr w:type="spellStart"/>
      <w:r w:rsidR="005A7553" w:rsidRPr="00B97067">
        <w:t>Treselection</w:t>
      </w:r>
      <w:r w:rsidR="005A7553" w:rsidRPr="00B97067">
        <w:rPr>
          <w:vertAlign w:val="subscript"/>
        </w:rPr>
        <w:t>RAT</w:t>
      </w:r>
      <w:proofErr w:type="spellEnd"/>
      <w:r w:rsidR="005A7553" w:rsidRPr="00B97067">
        <w:rPr>
          <w:vertAlign w:val="subscript"/>
        </w:rPr>
        <w:t xml:space="preserve"> </w:t>
      </w:r>
      <w:r w:rsidR="005A7553" w:rsidRPr="00B97067">
        <w:t xml:space="preserve">is not </w:t>
      </w:r>
      <w:r w:rsidR="00044640" w:rsidRPr="00B97067">
        <w:t>broadcast in</w:t>
      </w:r>
      <w:r w:rsidR="005A7553" w:rsidRPr="00B97067">
        <w:t xml:space="preserve"> system information</w:t>
      </w:r>
      <w:r w:rsidR="00044640" w:rsidRPr="00B97067">
        <w:t xml:space="preserve"> </w:t>
      </w:r>
      <w:r w:rsidR="005A7553" w:rsidRPr="00B97067">
        <w:t>but used in reselection rules by the UE for each RAT.</w:t>
      </w:r>
    </w:p>
    <w:p w14:paraId="296D2434" w14:textId="77777777" w:rsidR="005A7553" w:rsidRPr="00B97067" w:rsidRDefault="005A7553" w:rsidP="005A7553">
      <w:pPr>
        <w:rPr>
          <w:b/>
          <w:bCs/>
          <w:vertAlign w:val="subscript"/>
        </w:rPr>
      </w:pPr>
      <w:proofErr w:type="spellStart"/>
      <w:r w:rsidRPr="00B97067">
        <w:rPr>
          <w:b/>
          <w:bCs/>
        </w:rPr>
        <w:t>Treselection</w:t>
      </w:r>
      <w:r w:rsidR="00BD312D" w:rsidRPr="00B97067">
        <w:rPr>
          <w:b/>
          <w:bCs/>
          <w:vertAlign w:val="subscript"/>
        </w:rPr>
        <w:t>NR</w:t>
      </w:r>
      <w:proofErr w:type="spellEnd"/>
    </w:p>
    <w:p w14:paraId="5B12B342" w14:textId="77777777" w:rsidR="005A7553" w:rsidRPr="00B97067" w:rsidRDefault="005A7553" w:rsidP="005A7553">
      <w:r w:rsidRPr="00B97067">
        <w:t xml:space="preserve">This specifies the cell reselection timer value </w:t>
      </w:r>
      <w:proofErr w:type="spellStart"/>
      <w:r w:rsidRPr="00B97067">
        <w:t>Treselection</w:t>
      </w:r>
      <w:r w:rsidRPr="00B97067">
        <w:rPr>
          <w:vertAlign w:val="subscript"/>
        </w:rPr>
        <w:t>RAT</w:t>
      </w:r>
      <w:proofErr w:type="spellEnd"/>
      <w:r w:rsidRPr="00B97067">
        <w:t xml:space="preserve"> for </w:t>
      </w:r>
      <w:r w:rsidR="00430C79" w:rsidRPr="00B97067">
        <w:t>NR</w:t>
      </w:r>
      <w:r w:rsidRPr="00B97067">
        <w:t xml:space="preserve">. The parameter can be set per </w:t>
      </w:r>
      <w:r w:rsidR="00430C79" w:rsidRPr="00B97067">
        <w:t>NR</w:t>
      </w:r>
      <w:r w:rsidRPr="00B97067">
        <w:t xml:space="preserve"> frequency</w:t>
      </w:r>
      <w:r w:rsidR="00E8452D" w:rsidRPr="00B97067">
        <w:t xml:space="preserve"> as specified in</w:t>
      </w:r>
      <w:r w:rsidRPr="00B97067">
        <w:t xml:space="preserve"> </w:t>
      </w:r>
      <w:r w:rsidR="00F545B6" w:rsidRPr="00B97067">
        <w:t xml:space="preserve">TS 38.331 </w:t>
      </w:r>
      <w:r w:rsidRPr="00B97067">
        <w:t>[3].</w:t>
      </w:r>
    </w:p>
    <w:p w14:paraId="7773D90B" w14:textId="77777777" w:rsidR="00957BF8" w:rsidRPr="00B97067" w:rsidRDefault="00957BF8" w:rsidP="00957BF8">
      <w:pPr>
        <w:rPr>
          <w:b/>
          <w:bCs/>
          <w:vertAlign w:val="subscript"/>
        </w:rPr>
      </w:pPr>
      <w:bookmarkStart w:id="257" w:name="_Hlk506412463"/>
      <w:proofErr w:type="spellStart"/>
      <w:r w:rsidRPr="00B97067">
        <w:rPr>
          <w:b/>
          <w:bCs/>
        </w:rPr>
        <w:t>Treselection</w:t>
      </w:r>
      <w:r w:rsidRPr="00B97067">
        <w:rPr>
          <w:b/>
          <w:bCs/>
          <w:vertAlign w:val="subscript"/>
        </w:rPr>
        <w:t>EUTRA</w:t>
      </w:r>
      <w:proofErr w:type="spellEnd"/>
    </w:p>
    <w:bookmarkEnd w:id="257"/>
    <w:p w14:paraId="325A74AE" w14:textId="77777777" w:rsidR="00957BF8" w:rsidRPr="00B97067" w:rsidRDefault="00957BF8" w:rsidP="00957BF8">
      <w:r w:rsidRPr="00B97067">
        <w:t xml:space="preserve">This specifies the cell reselection timer value </w:t>
      </w:r>
      <w:proofErr w:type="spellStart"/>
      <w:r w:rsidRPr="00B97067">
        <w:t>Treselection</w:t>
      </w:r>
      <w:r w:rsidRPr="00B97067">
        <w:rPr>
          <w:vertAlign w:val="subscript"/>
        </w:rPr>
        <w:t>RAT</w:t>
      </w:r>
      <w:proofErr w:type="spellEnd"/>
      <w:r w:rsidRPr="00B97067">
        <w:t xml:space="preserve"> for E-UTRAN.</w:t>
      </w:r>
    </w:p>
    <w:p w14:paraId="533B1073" w14:textId="77777777" w:rsidR="005A7553" w:rsidRPr="00B97067" w:rsidRDefault="005A7553" w:rsidP="005A7553">
      <w:pPr>
        <w:rPr>
          <w:b/>
          <w:vertAlign w:val="subscript"/>
        </w:rPr>
      </w:pPr>
      <w:proofErr w:type="spellStart"/>
      <w:r w:rsidRPr="00B97067">
        <w:rPr>
          <w:b/>
        </w:rPr>
        <w:t>Thresh</w:t>
      </w:r>
      <w:r w:rsidRPr="00B97067">
        <w:rPr>
          <w:b/>
          <w:vertAlign w:val="subscript"/>
        </w:rPr>
        <w:t>X</w:t>
      </w:r>
      <w:proofErr w:type="spellEnd"/>
      <w:r w:rsidRPr="00B97067">
        <w:rPr>
          <w:b/>
          <w:vertAlign w:val="subscript"/>
        </w:rPr>
        <w:t xml:space="preserve">, </w:t>
      </w:r>
      <w:proofErr w:type="spellStart"/>
      <w:r w:rsidRPr="00B97067">
        <w:rPr>
          <w:b/>
          <w:vertAlign w:val="subscript"/>
        </w:rPr>
        <w:t>HighP</w:t>
      </w:r>
      <w:proofErr w:type="spellEnd"/>
    </w:p>
    <w:p w14:paraId="1BF2F26E" w14:textId="77777777" w:rsidR="005A7553" w:rsidRPr="00B97067" w:rsidRDefault="005A7553" w:rsidP="005A7553">
      <w:pPr>
        <w:rPr>
          <w:lang w:eastAsia="en-GB"/>
        </w:rPr>
      </w:pPr>
      <w:r w:rsidRPr="00B97067">
        <w:rPr>
          <w:lang w:eastAsia="en-GB"/>
        </w:rPr>
        <w:t xml:space="preserve">This specifies the </w:t>
      </w:r>
      <w:proofErr w:type="spellStart"/>
      <w:r w:rsidRPr="00B97067">
        <w:t>Srxlev</w:t>
      </w:r>
      <w:proofErr w:type="spellEnd"/>
      <w:r w:rsidRPr="00B97067">
        <w:t xml:space="preserve">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 xml:space="preserve">NR and </w:t>
      </w:r>
      <w:r w:rsidRPr="00B97067">
        <w:rPr>
          <w:lang w:eastAsia="en-GB"/>
        </w:rPr>
        <w:t>E-UTRAN might have a specific threshold.</w:t>
      </w:r>
    </w:p>
    <w:p w14:paraId="524B39F4" w14:textId="77777777" w:rsidR="005A7553" w:rsidRPr="00B97067" w:rsidRDefault="005A7553" w:rsidP="005A7553">
      <w:pPr>
        <w:rPr>
          <w:b/>
          <w:vertAlign w:val="subscript"/>
        </w:rPr>
      </w:pPr>
      <w:proofErr w:type="spellStart"/>
      <w:r w:rsidRPr="00B97067">
        <w:rPr>
          <w:b/>
        </w:rPr>
        <w:t>Thresh</w:t>
      </w:r>
      <w:r w:rsidRPr="00B97067">
        <w:rPr>
          <w:b/>
          <w:vertAlign w:val="subscript"/>
        </w:rPr>
        <w:t>X</w:t>
      </w:r>
      <w:proofErr w:type="spellEnd"/>
      <w:r w:rsidRPr="00B97067">
        <w:rPr>
          <w:b/>
          <w:vertAlign w:val="subscript"/>
        </w:rPr>
        <w:t>, HighQ</w:t>
      </w:r>
    </w:p>
    <w:p w14:paraId="2AFB373C" w14:textId="77777777" w:rsidR="005A7553" w:rsidRPr="00B97067" w:rsidRDefault="005A7553" w:rsidP="005A7553">
      <w:pPr>
        <w:rPr>
          <w:lang w:eastAsia="en-GB"/>
        </w:rPr>
      </w:pPr>
      <w:r w:rsidRPr="00B97067">
        <w:rPr>
          <w:lang w:eastAsia="en-GB"/>
        </w:rPr>
        <w:t xml:space="preserve">This specifies the </w:t>
      </w:r>
      <w:proofErr w:type="spellStart"/>
      <w:r w:rsidRPr="00B97067">
        <w:t>Squal</w:t>
      </w:r>
      <w:proofErr w:type="spellEnd"/>
      <w:r w:rsidRPr="00B97067">
        <w:t xml:space="preserve">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NR</w:t>
      </w:r>
      <w:r w:rsidRPr="00B97067">
        <w:rPr>
          <w:lang w:eastAsia="en-GB"/>
        </w:rPr>
        <w:t xml:space="preserve"> and </w:t>
      </w:r>
      <w:r w:rsidR="00430C79" w:rsidRPr="00B97067">
        <w:rPr>
          <w:lang w:eastAsia="en-GB"/>
        </w:rPr>
        <w:t>E-</w:t>
      </w:r>
      <w:r w:rsidRPr="00B97067">
        <w:rPr>
          <w:lang w:eastAsia="en-GB"/>
        </w:rPr>
        <w:t>UTRAN</w:t>
      </w:r>
      <w:r w:rsidRPr="00B97067">
        <w:t xml:space="preserve"> </w:t>
      </w:r>
      <w:r w:rsidRPr="00B97067">
        <w:rPr>
          <w:lang w:eastAsia="en-GB"/>
        </w:rPr>
        <w:t>might have a specific threshold.</w:t>
      </w:r>
    </w:p>
    <w:p w14:paraId="0282BA5D" w14:textId="77777777" w:rsidR="005A7553" w:rsidRPr="00B97067" w:rsidRDefault="005A7553" w:rsidP="005A7553">
      <w:pPr>
        <w:rPr>
          <w:b/>
          <w:vertAlign w:val="subscript"/>
        </w:rPr>
      </w:pPr>
      <w:proofErr w:type="spellStart"/>
      <w:r w:rsidRPr="00B97067">
        <w:rPr>
          <w:b/>
        </w:rPr>
        <w:t>Thresh</w:t>
      </w:r>
      <w:r w:rsidRPr="00B97067">
        <w:rPr>
          <w:b/>
          <w:vertAlign w:val="subscript"/>
        </w:rPr>
        <w:t>X</w:t>
      </w:r>
      <w:proofErr w:type="spellEnd"/>
      <w:r w:rsidRPr="00B97067">
        <w:rPr>
          <w:b/>
          <w:vertAlign w:val="subscript"/>
        </w:rPr>
        <w:t xml:space="preserve">, </w:t>
      </w:r>
      <w:proofErr w:type="spellStart"/>
      <w:r w:rsidRPr="00B97067">
        <w:rPr>
          <w:b/>
          <w:vertAlign w:val="subscript"/>
        </w:rPr>
        <w:t>LowP</w:t>
      </w:r>
      <w:proofErr w:type="spellEnd"/>
    </w:p>
    <w:p w14:paraId="6C3432C9" w14:textId="77777777" w:rsidR="005A7553" w:rsidRPr="00B97067" w:rsidRDefault="005A7553" w:rsidP="005A7553">
      <w:r w:rsidRPr="00B97067">
        <w:rPr>
          <w:lang w:eastAsia="en-GB"/>
        </w:rPr>
        <w:t xml:space="preserve">This specifies the </w:t>
      </w:r>
      <w:proofErr w:type="spellStart"/>
      <w:r w:rsidRPr="00B97067">
        <w:t>Srxlev</w:t>
      </w:r>
      <w:proofErr w:type="spellEnd"/>
      <w:r w:rsidRPr="00B97067">
        <w:t xml:space="preserve">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 xml:space="preserve">Each frequency of </w:t>
      </w:r>
      <w:r w:rsidR="00430C79" w:rsidRPr="00B97067">
        <w:rPr>
          <w:rFonts w:eastAsia="SimSun"/>
          <w:lang w:eastAsia="zh-CN"/>
        </w:rPr>
        <w:t xml:space="preserve">NR and </w:t>
      </w:r>
      <w:r w:rsidRPr="00B97067">
        <w:rPr>
          <w:rFonts w:eastAsia="SimSun"/>
          <w:lang w:eastAsia="zh-CN"/>
        </w:rPr>
        <w:t xml:space="preserve">E-UTRAN </w:t>
      </w:r>
      <w:r w:rsidRPr="00B97067">
        <w:rPr>
          <w:lang w:eastAsia="en-GB"/>
        </w:rPr>
        <w:t xml:space="preserve">might </w:t>
      </w:r>
      <w:r w:rsidRPr="00B97067">
        <w:rPr>
          <w:rFonts w:eastAsia="SimSun"/>
          <w:lang w:eastAsia="zh-CN"/>
        </w:rPr>
        <w:t>have a specific threshold.</w:t>
      </w:r>
    </w:p>
    <w:p w14:paraId="298D4149" w14:textId="77777777" w:rsidR="005A7553" w:rsidRPr="00B97067" w:rsidRDefault="005A7553" w:rsidP="005A7553">
      <w:pPr>
        <w:rPr>
          <w:b/>
          <w:vertAlign w:val="subscript"/>
        </w:rPr>
      </w:pPr>
      <w:proofErr w:type="spellStart"/>
      <w:r w:rsidRPr="00B97067">
        <w:rPr>
          <w:b/>
        </w:rPr>
        <w:t>Thresh</w:t>
      </w:r>
      <w:r w:rsidRPr="00B97067">
        <w:rPr>
          <w:b/>
          <w:vertAlign w:val="subscript"/>
        </w:rPr>
        <w:t>X</w:t>
      </w:r>
      <w:proofErr w:type="spellEnd"/>
      <w:r w:rsidRPr="00B97067">
        <w:rPr>
          <w:b/>
          <w:vertAlign w:val="subscript"/>
        </w:rPr>
        <w:t xml:space="preserve">, </w:t>
      </w:r>
      <w:proofErr w:type="spellStart"/>
      <w:r w:rsidRPr="00B97067">
        <w:rPr>
          <w:b/>
          <w:vertAlign w:val="subscript"/>
        </w:rPr>
        <w:t>LowQ</w:t>
      </w:r>
      <w:proofErr w:type="spellEnd"/>
    </w:p>
    <w:p w14:paraId="2B0E4618" w14:textId="77777777" w:rsidR="005A7553" w:rsidRPr="00B97067" w:rsidRDefault="005A7553" w:rsidP="005A7553">
      <w:r w:rsidRPr="00B97067">
        <w:rPr>
          <w:lang w:eastAsia="en-GB"/>
        </w:rPr>
        <w:t xml:space="preserve">This specifies the </w:t>
      </w:r>
      <w:proofErr w:type="spellStart"/>
      <w:r w:rsidRPr="00B97067">
        <w:t>Squal</w:t>
      </w:r>
      <w:proofErr w:type="spellEnd"/>
      <w:r w:rsidRPr="00B97067">
        <w:t xml:space="preserve">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Each frequency of</w:t>
      </w:r>
      <w:r w:rsidR="00430C79" w:rsidRPr="00B97067">
        <w:rPr>
          <w:rFonts w:eastAsia="SimSun"/>
          <w:lang w:eastAsia="zh-CN"/>
        </w:rPr>
        <w:t xml:space="preserve"> NR and</w:t>
      </w:r>
      <w:r w:rsidRPr="00B97067">
        <w:rPr>
          <w:rFonts w:eastAsia="SimSun"/>
          <w:lang w:eastAsia="zh-CN"/>
        </w:rPr>
        <w:t xml:space="preserve"> E-UTRAN </w:t>
      </w:r>
      <w:r w:rsidR="00F90E4E" w:rsidRPr="00B97067">
        <w:rPr>
          <w:lang w:eastAsia="en-GB"/>
        </w:rPr>
        <w:t xml:space="preserve">might </w:t>
      </w:r>
      <w:r w:rsidR="00F90E4E" w:rsidRPr="00B97067">
        <w:rPr>
          <w:rFonts w:eastAsia="SimSun"/>
          <w:lang w:eastAsia="zh-CN"/>
        </w:rPr>
        <w:t>have a specific threshold</w:t>
      </w:r>
      <w:r w:rsidRPr="00B97067">
        <w:rPr>
          <w:rFonts w:eastAsia="SimSun"/>
          <w:lang w:eastAsia="zh-CN"/>
        </w:rPr>
        <w:t>.</w:t>
      </w:r>
    </w:p>
    <w:p w14:paraId="5DA3BF83" w14:textId="77777777" w:rsidR="005A7553" w:rsidRPr="00B97067" w:rsidRDefault="005A7553" w:rsidP="005A7553">
      <w:pPr>
        <w:rPr>
          <w:b/>
          <w:vertAlign w:val="subscript"/>
        </w:rPr>
      </w:pPr>
      <w:proofErr w:type="spellStart"/>
      <w:r w:rsidRPr="00B97067">
        <w:rPr>
          <w:b/>
        </w:rPr>
        <w:lastRenderedPageBreak/>
        <w:t>Thresh</w:t>
      </w:r>
      <w:r w:rsidRPr="00B97067">
        <w:rPr>
          <w:b/>
          <w:vertAlign w:val="subscript"/>
        </w:rPr>
        <w:t>Serving</w:t>
      </w:r>
      <w:proofErr w:type="spellEnd"/>
      <w:r w:rsidRPr="00B97067">
        <w:rPr>
          <w:b/>
          <w:vertAlign w:val="subscript"/>
        </w:rPr>
        <w:t xml:space="preserve">, </w:t>
      </w:r>
      <w:proofErr w:type="spellStart"/>
      <w:r w:rsidRPr="00B97067">
        <w:rPr>
          <w:b/>
          <w:vertAlign w:val="subscript"/>
        </w:rPr>
        <w:t>LowP</w:t>
      </w:r>
      <w:proofErr w:type="spellEnd"/>
    </w:p>
    <w:p w14:paraId="6DF6F8A7" w14:textId="77777777" w:rsidR="005A7553" w:rsidRPr="00B97067" w:rsidRDefault="005A7553" w:rsidP="005A7553">
      <w:r w:rsidRPr="00B97067">
        <w:t xml:space="preserve">This specifies the </w:t>
      </w:r>
      <w:proofErr w:type="spellStart"/>
      <w:r w:rsidRPr="00B97067">
        <w:t>Srxlev</w:t>
      </w:r>
      <w:proofErr w:type="spellEnd"/>
      <w:r w:rsidRPr="00B97067">
        <w:t xml:space="preserve">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36AE065F" w14:textId="77777777" w:rsidR="005A7553" w:rsidRPr="00B97067" w:rsidRDefault="005A7553" w:rsidP="005A7553">
      <w:pPr>
        <w:rPr>
          <w:b/>
          <w:vertAlign w:val="subscript"/>
        </w:rPr>
      </w:pPr>
      <w:proofErr w:type="spellStart"/>
      <w:r w:rsidRPr="00B97067">
        <w:rPr>
          <w:b/>
        </w:rPr>
        <w:t>Thresh</w:t>
      </w:r>
      <w:r w:rsidRPr="00B97067">
        <w:rPr>
          <w:b/>
          <w:vertAlign w:val="subscript"/>
        </w:rPr>
        <w:t>Serving</w:t>
      </w:r>
      <w:proofErr w:type="spellEnd"/>
      <w:r w:rsidRPr="00B97067">
        <w:rPr>
          <w:b/>
          <w:vertAlign w:val="subscript"/>
        </w:rPr>
        <w:t xml:space="preserve">, </w:t>
      </w:r>
      <w:proofErr w:type="spellStart"/>
      <w:r w:rsidRPr="00B97067">
        <w:rPr>
          <w:b/>
          <w:vertAlign w:val="subscript"/>
        </w:rPr>
        <w:t>LowQ</w:t>
      </w:r>
      <w:proofErr w:type="spellEnd"/>
    </w:p>
    <w:p w14:paraId="4D372CF9" w14:textId="77777777" w:rsidR="005A7553" w:rsidRPr="00B97067" w:rsidRDefault="005A7553" w:rsidP="005A7553">
      <w:r w:rsidRPr="00B97067">
        <w:t xml:space="preserve">This specifies the </w:t>
      </w:r>
      <w:proofErr w:type="spellStart"/>
      <w:r w:rsidRPr="00B97067">
        <w:t>Squal</w:t>
      </w:r>
      <w:proofErr w:type="spellEnd"/>
      <w:r w:rsidRPr="00B97067">
        <w:t xml:space="preserve">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58C52AB7" w14:textId="77777777" w:rsidR="00F26CD7" w:rsidRPr="00B97067" w:rsidRDefault="00F26CD7" w:rsidP="00F26CD7">
      <w:pPr>
        <w:rPr>
          <w:rFonts w:eastAsia="SimSun"/>
          <w:b/>
        </w:rPr>
      </w:pPr>
      <w:proofErr w:type="spellStart"/>
      <w:r w:rsidRPr="00B97067">
        <w:rPr>
          <w:rFonts w:eastAsia="SimSun"/>
          <w:b/>
        </w:rPr>
        <w:t>T</w:t>
      </w:r>
      <w:r w:rsidRPr="00B97067">
        <w:rPr>
          <w:rFonts w:eastAsia="SimSun"/>
          <w:b/>
          <w:vertAlign w:val="subscript"/>
        </w:rPr>
        <w:t>SearchDeltaP</w:t>
      </w:r>
      <w:proofErr w:type="spellEnd"/>
    </w:p>
    <w:p w14:paraId="1F049BA7" w14:textId="414F76D6" w:rsidR="00F26CD7" w:rsidRDefault="00F26CD7" w:rsidP="00F26CD7">
      <w:pPr>
        <w:rPr>
          <w:ins w:id="258" w:author="Ericsson - RAN2#116bis" w:date="2022-01-28T13:54:00Z"/>
          <w:rFonts w:eastAsia="SimSun"/>
        </w:rPr>
      </w:pPr>
      <w:r w:rsidRPr="00B97067">
        <w:rPr>
          <w:rFonts w:eastAsia="SimSun"/>
        </w:rPr>
        <w:t xml:space="preserve">This specifies the time period over which the </w:t>
      </w:r>
      <w:proofErr w:type="spellStart"/>
      <w:r w:rsidRPr="00B97067">
        <w:rPr>
          <w:rFonts w:eastAsia="SimSun"/>
        </w:rPr>
        <w:t>Srxlev</w:t>
      </w:r>
      <w:proofErr w:type="spellEnd"/>
      <w:r w:rsidRPr="00B97067">
        <w:rPr>
          <w:rFonts w:eastAsia="SimSun"/>
        </w:rPr>
        <w:t xml:space="preserve"> variation is evaluated for</w:t>
      </w:r>
      <w:r w:rsidRPr="00B97067">
        <w:rPr>
          <w:rFonts w:eastAsia="SimSun"/>
          <w:b/>
        </w:rPr>
        <w:t xml:space="preserve"> </w:t>
      </w:r>
      <w:r w:rsidRPr="00B97067">
        <w:rPr>
          <w:rFonts w:eastAsia="SimSun"/>
        </w:rPr>
        <w:t>relaxed measurement.</w:t>
      </w:r>
    </w:p>
    <w:p w14:paraId="18FC311A" w14:textId="778A312D" w:rsidR="00A13B78" w:rsidRPr="00B97067" w:rsidRDefault="00A13B78" w:rsidP="00A13B78">
      <w:pPr>
        <w:rPr>
          <w:ins w:id="259" w:author="Ericsson - RAN2#116bis" w:date="2022-01-28T13:54:00Z"/>
          <w:rFonts w:eastAsia="SimSun"/>
          <w:b/>
        </w:rPr>
      </w:pPr>
      <w:proofErr w:type="spellStart"/>
      <w:ins w:id="260" w:author="Ericsson - RAN2#116bis" w:date="2022-01-28T13:54:00Z">
        <w:r w:rsidRPr="00B97067">
          <w:rPr>
            <w:rFonts w:eastAsia="SimSun"/>
            <w:b/>
          </w:rPr>
          <w:t>T</w:t>
        </w:r>
        <w:r w:rsidRPr="00B97067">
          <w:rPr>
            <w:rFonts w:eastAsia="SimSun"/>
            <w:b/>
            <w:vertAlign w:val="subscript"/>
          </w:rPr>
          <w:t>SearchDeltaP</w:t>
        </w:r>
        <w:proofErr w:type="spellEnd"/>
        <w:r>
          <w:rPr>
            <w:rFonts w:eastAsia="SimSun"/>
            <w:b/>
            <w:vertAlign w:val="subscript"/>
          </w:rPr>
          <w:t>-Stationary</w:t>
        </w:r>
      </w:ins>
    </w:p>
    <w:p w14:paraId="208ECDEE" w14:textId="457E46D2" w:rsidR="00A13B78" w:rsidRPr="00B97067" w:rsidRDefault="00A13B78" w:rsidP="00A13B78">
      <w:pPr>
        <w:rPr>
          <w:rFonts w:eastAsia="SimSun"/>
        </w:rPr>
      </w:pPr>
      <w:ins w:id="261" w:author="Ericsson - RAN2#116bis" w:date="2022-01-28T13:54:00Z">
        <w:r w:rsidRPr="00B97067">
          <w:rPr>
            <w:rFonts w:eastAsia="SimSun"/>
          </w:rPr>
          <w:t xml:space="preserve">This specifies the time period over which the </w:t>
        </w:r>
        <w:proofErr w:type="spellStart"/>
        <w:r w:rsidRPr="00B97067">
          <w:rPr>
            <w:rFonts w:eastAsia="SimSun"/>
          </w:rPr>
          <w:t>Srxlev</w:t>
        </w:r>
        <w:proofErr w:type="spellEnd"/>
        <w:r w:rsidRPr="00B97067">
          <w:rPr>
            <w:rFonts w:eastAsia="SimSun"/>
          </w:rPr>
          <w:t xml:space="preserve"> variation is evaluated </w:t>
        </w:r>
      </w:ins>
      <w:ins w:id="262" w:author="Ericsson - RAN2#116bis" w:date="2022-01-28T13:59:00Z">
        <w:r w:rsidR="00A72462">
          <w:rPr>
            <w:rFonts w:eastAsia="SimSun"/>
          </w:rPr>
          <w:t xml:space="preserve">for stationary criterion </w:t>
        </w:r>
      </w:ins>
      <w:ins w:id="263" w:author="Ericsson - RAN2#116bis" w:date="2022-01-28T13:54:00Z">
        <w:r w:rsidRPr="00B97067">
          <w:rPr>
            <w:rFonts w:eastAsia="SimSun"/>
          </w:rPr>
          <w:t>for</w:t>
        </w:r>
        <w:r w:rsidRPr="00B97067">
          <w:rPr>
            <w:rFonts w:eastAsia="SimSun"/>
            <w:b/>
          </w:rPr>
          <w:t xml:space="preserve"> </w:t>
        </w:r>
        <w:r w:rsidRPr="00B97067">
          <w:rPr>
            <w:rFonts w:eastAsia="SimSun"/>
          </w:rPr>
          <w:t>relaxed measurement.</w:t>
        </w:r>
      </w:ins>
    </w:p>
    <w:p w14:paraId="0ED42219" w14:textId="77777777" w:rsidR="00890DF2" w:rsidRPr="00B97067" w:rsidRDefault="00E87CF2" w:rsidP="00890DF2">
      <w:pPr>
        <w:pStyle w:val="Heading5"/>
      </w:pPr>
      <w:bookmarkStart w:id="264" w:name="_Toc29245215"/>
      <w:bookmarkStart w:id="265" w:name="_Toc37298561"/>
      <w:bookmarkStart w:id="266" w:name="_Toc46502323"/>
      <w:bookmarkStart w:id="267" w:name="_Toc52749300"/>
      <w:bookmarkStart w:id="268" w:name="_Toc90590083"/>
      <w:r w:rsidRPr="00B97067">
        <w:t>5.2.4.7.1</w:t>
      </w:r>
      <w:r w:rsidRPr="00B97067">
        <w:tab/>
        <w:t>Speed depend</w:t>
      </w:r>
      <w:r w:rsidR="00E17555" w:rsidRPr="00B97067">
        <w:t>e</w:t>
      </w:r>
      <w:r w:rsidRPr="00B97067">
        <w:t>nt reselection parameters</w:t>
      </w:r>
      <w:bookmarkEnd w:id="264"/>
      <w:bookmarkEnd w:id="265"/>
      <w:bookmarkEnd w:id="266"/>
      <w:bookmarkEnd w:id="267"/>
      <w:bookmarkEnd w:id="268"/>
    </w:p>
    <w:p w14:paraId="7B2CD70B" w14:textId="77777777" w:rsidR="00E87CF2" w:rsidRPr="00B97067" w:rsidRDefault="00890DF2" w:rsidP="00890DF2">
      <w:r w:rsidRPr="00B97067">
        <w:rPr>
          <w:snapToGrid w:val="0"/>
        </w:rPr>
        <w:t>Speed dependent reselection parameters are broadcast in system information and are read from the serving cell as follows:</w:t>
      </w:r>
    </w:p>
    <w:p w14:paraId="0242C985" w14:textId="77777777" w:rsidR="00E87CF2" w:rsidRPr="00B97067" w:rsidRDefault="00E87CF2" w:rsidP="00E87CF2">
      <w:pPr>
        <w:rPr>
          <w:b/>
        </w:rPr>
      </w:pPr>
      <w:proofErr w:type="spellStart"/>
      <w:r w:rsidRPr="00B97067">
        <w:rPr>
          <w:b/>
        </w:rPr>
        <w:t>T</w:t>
      </w:r>
      <w:r w:rsidRPr="00B97067">
        <w:rPr>
          <w:b/>
          <w:vertAlign w:val="subscript"/>
        </w:rPr>
        <w:t>CRmax</w:t>
      </w:r>
      <w:proofErr w:type="spellEnd"/>
      <w:r w:rsidRPr="00B97067">
        <w:rPr>
          <w:b/>
        </w:rPr>
        <w:tab/>
      </w:r>
    </w:p>
    <w:p w14:paraId="5739A4FE" w14:textId="77777777" w:rsidR="00E87CF2" w:rsidRPr="00B97067" w:rsidRDefault="00E87CF2" w:rsidP="00E87CF2">
      <w:r w:rsidRPr="00B97067">
        <w:t>This specifies the duration for evaluating allowed amount of cell reselection(s).</w:t>
      </w:r>
    </w:p>
    <w:p w14:paraId="597B8E86" w14:textId="77777777" w:rsidR="00E87CF2" w:rsidRPr="00B97067" w:rsidRDefault="00E87CF2" w:rsidP="00E87CF2">
      <w:pPr>
        <w:rPr>
          <w:b/>
          <w:vertAlign w:val="subscript"/>
        </w:rPr>
      </w:pPr>
      <w:r w:rsidRPr="00B97067">
        <w:rPr>
          <w:b/>
        </w:rPr>
        <w:t>N</w:t>
      </w:r>
      <w:r w:rsidRPr="00B97067">
        <w:rPr>
          <w:b/>
          <w:vertAlign w:val="subscript"/>
        </w:rPr>
        <w:t>CR_M</w:t>
      </w:r>
    </w:p>
    <w:p w14:paraId="74178AE2" w14:textId="77777777" w:rsidR="00E87CF2" w:rsidRPr="00B97067" w:rsidRDefault="00E87CF2" w:rsidP="00E87CF2">
      <w:r w:rsidRPr="00B97067">
        <w:t>This specifies the maximum number of cell reselections to enter Medium-mobility state.</w:t>
      </w:r>
    </w:p>
    <w:p w14:paraId="463808FF" w14:textId="77777777" w:rsidR="00E87CF2" w:rsidRPr="00B97067" w:rsidRDefault="00E87CF2" w:rsidP="00E87CF2">
      <w:pPr>
        <w:rPr>
          <w:b/>
          <w:vertAlign w:val="subscript"/>
        </w:rPr>
      </w:pPr>
      <w:r w:rsidRPr="00B97067">
        <w:rPr>
          <w:b/>
        </w:rPr>
        <w:t>N</w:t>
      </w:r>
      <w:r w:rsidRPr="00B97067">
        <w:rPr>
          <w:b/>
          <w:vertAlign w:val="subscript"/>
        </w:rPr>
        <w:t>CR_H</w:t>
      </w:r>
    </w:p>
    <w:p w14:paraId="6EBDF314" w14:textId="77777777" w:rsidR="00E87CF2" w:rsidRPr="00B97067" w:rsidRDefault="00E87CF2" w:rsidP="00E87CF2">
      <w:r w:rsidRPr="00B97067">
        <w:t>This specifies the maximum number of cell reselections to enter High-mobility state.</w:t>
      </w:r>
    </w:p>
    <w:p w14:paraId="08233B4F" w14:textId="77777777" w:rsidR="00E87CF2" w:rsidRPr="00B97067" w:rsidRDefault="00E87CF2" w:rsidP="00E87CF2">
      <w:pPr>
        <w:rPr>
          <w:b/>
        </w:rPr>
      </w:pPr>
      <w:proofErr w:type="spellStart"/>
      <w:r w:rsidRPr="00B97067">
        <w:rPr>
          <w:b/>
        </w:rPr>
        <w:t>T</w:t>
      </w:r>
      <w:r w:rsidRPr="00B97067">
        <w:rPr>
          <w:b/>
          <w:vertAlign w:val="subscript"/>
        </w:rPr>
        <w:t>CRmaxHyst</w:t>
      </w:r>
      <w:proofErr w:type="spellEnd"/>
    </w:p>
    <w:p w14:paraId="4AA6EEAF" w14:textId="77777777" w:rsidR="00E87CF2" w:rsidRPr="00B97067" w:rsidRDefault="00E87CF2" w:rsidP="00E87CF2">
      <w:r w:rsidRPr="00B97067">
        <w:t>This specifies the additional time period before the UE can enter Normal-mobility state.</w:t>
      </w:r>
    </w:p>
    <w:p w14:paraId="011F9721" w14:textId="77777777" w:rsidR="00E87CF2" w:rsidRPr="00B97067" w:rsidRDefault="00E87CF2" w:rsidP="00E87CF2">
      <w:pPr>
        <w:rPr>
          <w:b/>
        </w:rPr>
      </w:pPr>
      <w:r w:rsidRPr="00B97067">
        <w:rPr>
          <w:b/>
        </w:rPr>
        <w:t xml:space="preserve">Speed dependent </w:t>
      </w:r>
      <w:proofErr w:type="spellStart"/>
      <w:r w:rsidRPr="00B97067">
        <w:rPr>
          <w:b/>
        </w:rPr>
        <w:t>ScalingFactor</w:t>
      </w:r>
      <w:proofErr w:type="spellEnd"/>
      <w:r w:rsidRPr="00B97067">
        <w:rPr>
          <w:b/>
        </w:rPr>
        <w:t xml:space="preserve"> for </w:t>
      </w:r>
      <w:proofErr w:type="spellStart"/>
      <w:r w:rsidRPr="00B97067">
        <w:rPr>
          <w:b/>
        </w:rPr>
        <w:t>Qhyst</w:t>
      </w:r>
      <w:proofErr w:type="spellEnd"/>
    </w:p>
    <w:p w14:paraId="33F58184" w14:textId="77777777" w:rsidR="00E87CF2" w:rsidRPr="00B97067" w:rsidRDefault="00E87CF2" w:rsidP="00E87CF2">
      <w:r w:rsidRPr="00B97067">
        <w:t xml:space="preserve">This specifies scaling factor for </w:t>
      </w:r>
      <w:proofErr w:type="spellStart"/>
      <w:r w:rsidRPr="00B97067">
        <w:t>Qhyst</w:t>
      </w:r>
      <w:proofErr w:type="spellEnd"/>
      <w:r w:rsidRPr="00B97067">
        <w:t xml:space="preserve"> in </w:t>
      </w:r>
      <w:r w:rsidRPr="00B97067">
        <w:rPr>
          <w:i/>
        </w:rPr>
        <w:t xml:space="preserve">sf-High </w:t>
      </w:r>
      <w:r w:rsidRPr="00B97067">
        <w:t xml:space="preserve">for High-mobility state and </w:t>
      </w:r>
      <w:r w:rsidRPr="00B97067">
        <w:rPr>
          <w:i/>
        </w:rPr>
        <w:t xml:space="preserve">sf-Medium </w:t>
      </w:r>
      <w:r w:rsidRPr="00B97067">
        <w:t>for Medium-mobility state</w:t>
      </w:r>
      <w:r w:rsidR="00EE6645" w:rsidRPr="00B97067">
        <w:t>.</w:t>
      </w:r>
    </w:p>
    <w:p w14:paraId="6C766517" w14:textId="77777777" w:rsidR="00EE6645" w:rsidRPr="00B97067" w:rsidRDefault="00EE6645" w:rsidP="00EE6645">
      <w:pPr>
        <w:rPr>
          <w:b/>
        </w:rPr>
      </w:pPr>
      <w:r w:rsidRPr="00B97067">
        <w:rPr>
          <w:b/>
        </w:rPr>
        <w:t xml:space="preserve">Speed dependent </w:t>
      </w:r>
      <w:proofErr w:type="spellStart"/>
      <w:r w:rsidRPr="00B97067">
        <w:rPr>
          <w:b/>
        </w:rPr>
        <w:t>ScalingFactor</w:t>
      </w:r>
      <w:proofErr w:type="spellEnd"/>
      <w:r w:rsidRPr="00B97067">
        <w:rPr>
          <w:b/>
        </w:rPr>
        <w:t xml:space="preserve"> for </w:t>
      </w:r>
      <w:proofErr w:type="spellStart"/>
      <w:r w:rsidRPr="00B97067">
        <w:rPr>
          <w:b/>
        </w:rPr>
        <w:t>Treselection</w:t>
      </w:r>
      <w:r w:rsidRPr="00B97067">
        <w:rPr>
          <w:b/>
          <w:vertAlign w:val="subscript"/>
        </w:rPr>
        <w:t>NR</w:t>
      </w:r>
      <w:proofErr w:type="spellEnd"/>
    </w:p>
    <w:p w14:paraId="15111B48" w14:textId="77777777" w:rsidR="00EE6645" w:rsidRPr="00B97067" w:rsidRDefault="00EE6645" w:rsidP="00EE6645">
      <w:pPr>
        <w:rPr>
          <w:noProof/>
        </w:rPr>
      </w:pPr>
      <w:r w:rsidRPr="00B97067">
        <w:t xml:space="preserve">This specifies scaling factor for </w:t>
      </w:r>
      <w:proofErr w:type="spellStart"/>
      <w:r w:rsidRPr="00B97067">
        <w:t>Treselection</w:t>
      </w:r>
      <w:r w:rsidRPr="00B97067">
        <w:rPr>
          <w:vertAlign w:val="subscript"/>
        </w:rPr>
        <w:t>NR</w:t>
      </w:r>
      <w:proofErr w:type="spellEnd"/>
      <w:r w:rsidRPr="00B97067">
        <w:rPr>
          <w:vertAlign w:val="subscript"/>
        </w:rPr>
        <w:t xml:space="preserve"> </w:t>
      </w:r>
      <w:r w:rsidRPr="00B97067">
        <w:t xml:space="preserve">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4C505506" w14:textId="77777777" w:rsidR="00EE6645" w:rsidRPr="00B97067" w:rsidRDefault="00EE6645" w:rsidP="00EE6645">
      <w:pPr>
        <w:rPr>
          <w:b/>
        </w:rPr>
      </w:pPr>
      <w:r w:rsidRPr="00B97067">
        <w:rPr>
          <w:b/>
        </w:rPr>
        <w:t xml:space="preserve">Speed dependent </w:t>
      </w:r>
      <w:proofErr w:type="spellStart"/>
      <w:r w:rsidRPr="00B97067">
        <w:rPr>
          <w:b/>
        </w:rPr>
        <w:t>ScalingFactor</w:t>
      </w:r>
      <w:proofErr w:type="spellEnd"/>
      <w:r w:rsidRPr="00B97067">
        <w:rPr>
          <w:b/>
        </w:rPr>
        <w:t xml:space="preserve"> for </w:t>
      </w:r>
      <w:proofErr w:type="spellStart"/>
      <w:r w:rsidRPr="00B97067">
        <w:rPr>
          <w:b/>
        </w:rPr>
        <w:t>Treselection</w:t>
      </w:r>
      <w:r w:rsidRPr="00B97067">
        <w:rPr>
          <w:b/>
          <w:vertAlign w:val="subscript"/>
        </w:rPr>
        <w:t>EUTRA</w:t>
      </w:r>
      <w:proofErr w:type="spellEnd"/>
    </w:p>
    <w:p w14:paraId="40DAA60A" w14:textId="77777777" w:rsidR="00EE6645" w:rsidRPr="00B97067" w:rsidRDefault="00EE6645" w:rsidP="00EE6645">
      <w:r w:rsidRPr="00B97067">
        <w:t xml:space="preserve">This specifies scaling factor for </w:t>
      </w:r>
      <w:proofErr w:type="spellStart"/>
      <w:r w:rsidRPr="00B97067">
        <w:t>Treselection</w:t>
      </w:r>
      <w:r w:rsidRPr="00B97067">
        <w:rPr>
          <w:vertAlign w:val="subscript"/>
        </w:rPr>
        <w:t>EUTRA</w:t>
      </w:r>
      <w:proofErr w:type="spellEnd"/>
      <w:r w:rsidRPr="00B97067">
        <w:t xml:space="preserve"> 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1F20A5D3" w14:textId="77777777" w:rsidR="00890DF2" w:rsidRPr="00B97067" w:rsidRDefault="00890DF2" w:rsidP="00890DF2">
      <w:pPr>
        <w:pStyle w:val="Heading4"/>
      </w:pPr>
      <w:bookmarkStart w:id="269" w:name="_Toc29245216"/>
      <w:bookmarkStart w:id="270" w:name="_Toc37298562"/>
      <w:bookmarkStart w:id="271" w:name="_Toc46502324"/>
      <w:bookmarkStart w:id="272" w:name="_Toc52749301"/>
      <w:bookmarkStart w:id="273" w:name="_Toc90590084"/>
      <w:r w:rsidRPr="00B97067">
        <w:t>5.2.4.8</w:t>
      </w:r>
      <w:r w:rsidRPr="00B97067">
        <w:tab/>
      </w:r>
      <w:r w:rsidR="00FF08DE" w:rsidRPr="00B97067">
        <w:rPr>
          <w:lang w:eastAsia="zh-CN"/>
        </w:rPr>
        <w:t xml:space="preserve">Inter-RAT </w:t>
      </w:r>
      <w:r w:rsidR="00FF08DE" w:rsidRPr="00B97067">
        <w:t xml:space="preserve">Cell reselection </w:t>
      </w:r>
      <w:r w:rsidR="00FF08DE" w:rsidRPr="00B97067">
        <w:rPr>
          <w:lang w:eastAsia="zh-CN"/>
        </w:rPr>
        <w:t>in RRC_INACTIVE state</w:t>
      </w:r>
      <w:bookmarkEnd w:id="269"/>
      <w:bookmarkEnd w:id="270"/>
      <w:bookmarkEnd w:id="271"/>
      <w:bookmarkEnd w:id="272"/>
      <w:bookmarkEnd w:id="273"/>
    </w:p>
    <w:p w14:paraId="42866179" w14:textId="77777777" w:rsidR="00FF08DE" w:rsidRPr="00B97067" w:rsidRDefault="00FF08DE" w:rsidP="00EE6645">
      <w:r w:rsidRPr="00B97067">
        <w:t xml:space="preserve">For </w:t>
      </w:r>
      <w:r w:rsidRPr="00B97067">
        <w:rPr>
          <w:lang w:eastAsia="zh-CN"/>
        </w:rPr>
        <w:t>UE in the RRC_INACTIVE state</w:t>
      </w:r>
      <w:r w:rsidRPr="00B97067">
        <w:t xml:space="preserve">, upon cell reselection to another RAT, </w:t>
      </w:r>
      <w:r w:rsidR="00257752" w:rsidRPr="00B97067">
        <w:t>UE transitions from RRC_INACTIVE to RRC_IDLE and performs</w:t>
      </w:r>
      <w:r w:rsidR="00257752" w:rsidRPr="00B97067">
        <w:softHyphen/>
        <w:t xml:space="preserve"> actions </w:t>
      </w:r>
      <w:r w:rsidRPr="00B97067">
        <w:rPr>
          <w:lang w:eastAsia="zh-CN"/>
        </w:rPr>
        <w:t>as specified in TS 38.331 [3]</w:t>
      </w:r>
      <w:r w:rsidRPr="00B97067">
        <w:t>.</w:t>
      </w:r>
    </w:p>
    <w:p w14:paraId="38564649" w14:textId="77777777" w:rsidR="00F26CD7" w:rsidRPr="00B97067" w:rsidRDefault="00F26CD7" w:rsidP="00F26CD7">
      <w:pPr>
        <w:pStyle w:val="Heading4"/>
      </w:pPr>
      <w:bookmarkStart w:id="274" w:name="_Toc534930841"/>
      <w:bookmarkStart w:id="275" w:name="_Toc37298563"/>
      <w:bookmarkStart w:id="276" w:name="_Toc46502325"/>
      <w:bookmarkStart w:id="277" w:name="_Toc52749302"/>
      <w:bookmarkStart w:id="278" w:name="_Toc90590085"/>
      <w:bookmarkStart w:id="279" w:name="_Toc29245217"/>
      <w:r w:rsidRPr="00B97067">
        <w:t>5.2.4.9</w:t>
      </w:r>
      <w:r w:rsidRPr="00B97067">
        <w:tab/>
        <w:t xml:space="preserve">Relaxed </w:t>
      </w:r>
      <w:bookmarkEnd w:id="274"/>
      <w:r w:rsidRPr="00B97067">
        <w:t>measurement</w:t>
      </w:r>
      <w:bookmarkEnd w:id="275"/>
      <w:bookmarkEnd w:id="276"/>
      <w:bookmarkEnd w:id="277"/>
      <w:bookmarkEnd w:id="278"/>
    </w:p>
    <w:p w14:paraId="60D32480" w14:textId="77777777" w:rsidR="00F26CD7" w:rsidRPr="00B97067" w:rsidRDefault="00F26CD7" w:rsidP="00F26CD7">
      <w:pPr>
        <w:pStyle w:val="Heading5"/>
      </w:pPr>
      <w:bookmarkStart w:id="280" w:name="_Toc534930842"/>
      <w:bookmarkStart w:id="281" w:name="_Toc37298564"/>
      <w:bookmarkStart w:id="282" w:name="_Toc46502326"/>
      <w:bookmarkStart w:id="283" w:name="_Toc52749303"/>
      <w:bookmarkStart w:id="284" w:name="_Toc90590086"/>
      <w:r w:rsidRPr="00B97067">
        <w:t>5.2.4.9.0</w:t>
      </w:r>
      <w:r w:rsidRPr="00B97067">
        <w:tab/>
        <w:t>Relaxed measurement rules</w:t>
      </w:r>
      <w:bookmarkEnd w:id="280"/>
      <w:bookmarkEnd w:id="281"/>
      <w:bookmarkEnd w:id="282"/>
      <w:bookmarkEnd w:id="283"/>
      <w:bookmarkEnd w:id="284"/>
    </w:p>
    <w:p w14:paraId="1F2C355E" w14:textId="77777777" w:rsidR="00B31F53" w:rsidRPr="00B97067" w:rsidRDefault="00F26CD7" w:rsidP="00F26CD7">
      <w:r w:rsidRPr="00B97067">
        <w:t xml:space="preserve">When the UE is required to perform measurements of intra-frequency </w:t>
      </w:r>
      <w:r w:rsidR="00484D77" w:rsidRPr="00B97067">
        <w:t xml:space="preserve">cells </w:t>
      </w:r>
      <w:r w:rsidRPr="00B97067">
        <w:t>or NR inter-frequenc</w:t>
      </w:r>
      <w:r w:rsidR="00484D77" w:rsidRPr="00B97067">
        <w:t>y</w:t>
      </w:r>
      <w:r w:rsidRPr="00B97067">
        <w:t xml:space="preserve"> </w:t>
      </w:r>
      <w:r w:rsidR="00484D77" w:rsidRPr="00B97067">
        <w:t xml:space="preserve">cells </w:t>
      </w:r>
      <w:r w:rsidRPr="00B97067">
        <w:t>or inter-RAT frequency cells according to the measurement rules in clause 5.2.4.2</w:t>
      </w:r>
      <w:r w:rsidR="00B31F53" w:rsidRPr="00B97067">
        <w:t>:</w:t>
      </w:r>
    </w:p>
    <w:p w14:paraId="7E081C14" w14:textId="77777777" w:rsidR="00B31F53" w:rsidRPr="00B97067" w:rsidRDefault="00B31F53" w:rsidP="00B31F53">
      <w:pPr>
        <w:pStyle w:val="B1"/>
      </w:pPr>
      <w:r w:rsidRPr="00B97067">
        <w:lastRenderedPageBreak/>
        <w:t>-</w:t>
      </w:r>
      <w:r w:rsidRPr="00B97067">
        <w:tab/>
        <w:t xml:space="preserve">if </w:t>
      </w:r>
      <w:proofErr w:type="spellStart"/>
      <w:r w:rsidRPr="00B97067">
        <w:rPr>
          <w:i/>
        </w:rPr>
        <w:t>lowMobilityEvaluation</w:t>
      </w:r>
      <w:proofErr w:type="spellEnd"/>
      <w:r w:rsidRPr="00B97067">
        <w:rPr>
          <w:szCs w:val="22"/>
          <w:lang w:eastAsia="en-US"/>
        </w:rPr>
        <w:t xml:space="preserve"> </w:t>
      </w:r>
      <w:r w:rsidRPr="00B97067">
        <w:t xml:space="preserve">is configured and </w:t>
      </w:r>
      <w:proofErr w:type="spellStart"/>
      <w:r w:rsidRPr="00B97067">
        <w:rPr>
          <w:i/>
        </w:rPr>
        <w:t>cellEdgeEvaluation</w:t>
      </w:r>
      <w:proofErr w:type="spellEnd"/>
      <w:r w:rsidRPr="00B97067">
        <w:rPr>
          <w:i/>
        </w:rPr>
        <w:t xml:space="preserve"> </w:t>
      </w:r>
      <w:r w:rsidRPr="00B97067">
        <w:t>is not configured; and</w:t>
      </w:r>
    </w:p>
    <w:p w14:paraId="182A2FAB" w14:textId="77777777" w:rsidR="00B31F53" w:rsidRPr="00B97067" w:rsidRDefault="00B31F53" w:rsidP="00B31F53">
      <w:pPr>
        <w:pStyle w:val="B2"/>
        <w:ind w:left="568"/>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w:t>
      </w:r>
      <w:proofErr w:type="spellStart"/>
      <w:r w:rsidRPr="00B97067">
        <w:t>T</w:t>
      </w:r>
      <w:r w:rsidRPr="00B97067">
        <w:rPr>
          <w:vertAlign w:val="subscript"/>
        </w:rPr>
        <w:t>SearchDeltaP</w:t>
      </w:r>
      <w:proofErr w:type="spellEnd"/>
      <w:r w:rsidRPr="00B97067">
        <w:t xml:space="preserve"> after (re-)selecting a new cell; and</w:t>
      </w:r>
    </w:p>
    <w:p w14:paraId="2573651A" w14:textId="77777777" w:rsidR="00B31F53" w:rsidRPr="00B97067" w:rsidRDefault="00B31F53" w:rsidP="00B31F53">
      <w:pPr>
        <w:pStyle w:val="B2"/>
        <w:ind w:left="568"/>
      </w:pPr>
      <w:r w:rsidRPr="00B97067">
        <w:t>-</w:t>
      </w:r>
      <w:r w:rsidRPr="00B97067">
        <w:tab/>
        <w:t xml:space="preserve">if the relaxed measurement criterion in clause 5.2.4.9.1 is fulfilled for a period of </w:t>
      </w:r>
      <w:proofErr w:type="spellStart"/>
      <w:r w:rsidRPr="00B97067">
        <w:t>T</w:t>
      </w:r>
      <w:r w:rsidRPr="00B97067">
        <w:rPr>
          <w:vertAlign w:val="subscript"/>
        </w:rPr>
        <w:t>SearchDeltaP</w:t>
      </w:r>
      <w:proofErr w:type="spellEnd"/>
      <w:r w:rsidRPr="00B97067">
        <w:t>:</w:t>
      </w:r>
    </w:p>
    <w:p w14:paraId="56FA4FD7"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5BD5CA30" w14:textId="77777777" w:rsidR="002C272A" w:rsidRPr="00B97067" w:rsidRDefault="002C272A" w:rsidP="002C272A">
      <w:pPr>
        <w:pStyle w:val="B2"/>
      </w:pPr>
      <w:r w:rsidRPr="00B97067">
        <w:t>-</w:t>
      </w:r>
      <w:r w:rsidRPr="00B97067">
        <w:tab/>
        <w:t xml:space="preserve">if the serving cell fulfils </w:t>
      </w:r>
      <w:proofErr w:type="spellStart"/>
      <w:r w:rsidRPr="00B97067">
        <w:t>Srxlev</w:t>
      </w:r>
      <w:proofErr w:type="spellEnd"/>
      <w:r w:rsidRPr="00B97067">
        <w:t xml:space="preserve"> &gt; </w:t>
      </w:r>
      <w:proofErr w:type="spellStart"/>
      <w:r w:rsidRPr="00B97067">
        <w:t>S</w:t>
      </w:r>
      <w:r w:rsidRPr="00B97067">
        <w:rPr>
          <w:vertAlign w:val="subscript"/>
        </w:rPr>
        <w:t>nonIntraSearchP</w:t>
      </w:r>
      <w:proofErr w:type="spellEnd"/>
      <w:r w:rsidRPr="00B97067">
        <w:t xml:space="preserve"> and </w:t>
      </w:r>
      <w:proofErr w:type="spellStart"/>
      <w:r w:rsidRPr="00B97067">
        <w:t>Squal</w:t>
      </w:r>
      <w:proofErr w:type="spellEnd"/>
      <w:r w:rsidRPr="00B97067">
        <w:t xml:space="preserve"> &gt; </w:t>
      </w:r>
      <w:proofErr w:type="spellStart"/>
      <w:r w:rsidRPr="00B97067">
        <w:t>S</w:t>
      </w:r>
      <w:r w:rsidRPr="00B97067">
        <w:rPr>
          <w:vertAlign w:val="subscript"/>
        </w:rPr>
        <w:t>nonIntraSearchQ</w:t>
      </w:r>
      <w:proofErr w:type="spellEnd"/>
      <w:r w:rsidRPr="00B97067">
        <w:t>:</w:t>
      </w:r>
    </w:p>
    <w:p w14:paraId="33BA8089" w14:textId="77777777" w:rsidR="002C272A" w:rsidRPr="00B97067" w:rsidRDefault="002C272A" w:rsidP="002C272A">
      <w:pPr>
        <w:pStyle w:val="B3"/>
      </w:pPr>
      <w:r w:rsidRPr="00B97067">
        <w:t>-</w:t>
      </w:r>
      <w:r w:rsidRPr="00B97067">
        <w:tab/>
        <w:t xml:space="preserve">for any NR inter-frequency or inter-RAT frequency of higher priority, if less than 1 hour has passed since measurements of </w:t>
      </w:r>
      <w:r w:rsidRPr="00B97067">
        <w:rPr>
          <w:lang w:eastAsia="zh-CN"/>
        </w:rPr>
        <w:t xml:space="preserve">corresponding frequency cell(s) </w:t>
      </w:r>
      <w:r w:rsidRPr="00B97067">
        <w:t>for cell reselection were last performed; and,</w:t>
      </w:r>
    </w:p>
    <w:p w14:paraId="14E1CD3B" w14:textId="77777777" w:rsidR="002C272A" w:rsidRPr="00B97067" w:rsidRDefault="002C272A" w:rsidP="002C272A">
      <w:pPr>
        <w:pStyle w:val="B3"/>
      </w:pPr>
      <w:r w:rsidRPr="00B97067">
        <w:t>-</w:t>
      </w:r>
      <w:r w:rsidRPr="00B97067">
        <w:tab/>
        <w:t xml:space="preserve">if </w:t>
      </w:r>
      <w:proofErr w:type="spellStart"/>
      <w:r w:rsidRPr="00B97067">
        <w:rPr>
          <w:i/>
        </w:rPr>
        <w:t>highPriorityMeasRelax</w:t>
      </w:r>
      <w:proofErr w:type="spellEnd"/>
      <w:r w:rsidRPr="00B97067">
        <w:rPr>
          <w:i/>
        </w:rPr>
        <w:t xml:space="preserve"> </w:t>
      </w:r>
      <w:r w:rsidRPr="00B97067">
        <w:t xml:space="preserve">is configured with value </w:t>
      </w:r>
      <w:r w:rsidRPr="00B97067">
        <w:rPr>
          <w:i/>
        </w:rPr>
        <w:t>true</w:t>
      </w:r>
      <w:r w:rsidRPr="00B97067">
        <w:t>:</w:t>
      </w:r>
    </w:p>
    <w:p w14:paraId="358B1285" w14:textId="77777777" w:rsidR="002C272A" w:rsidRPr="00B97067" w:rsidRDefault="002C272A" w:rsidP="002C272A">
      <w:pPr>
        <w:pStyle w:val="B4"/>
      </w:pPr>
      <w:r w:rsidRPr="00B97067">
        <w:t>-</w:t>
      </w:r>
      <w:r w:rsidRPr="00B97067">
        <w:tab/>
        <w:t>the UE may choose not to perform measurement on this frequency cell(s);</w:t>
      </w:r>
    </w:p>
    <w:p w14:paraId="33525A19" w14:textId="77777777" w:rsidR="002C272A" w:rsidRPr="00B97067" w:rsidRDefault="002C272A" w:rsidP="002C272A">
      <w:pPr>
        <w:pStyle w:val="B2"/>
      </w:pPr>
      <w:r w:rsidRPr="00B97067">
        <w:t>-</w:t>
      </w:r>
      <w:r w:rsidRPr="00B97067">
        <w:tab/>
      </w:r>
      <w:r w:rsidRPr="00B97067">
        <w:rPr>
          <w:lang w:eastAsia="zh-CN"/>
        </w:rPr>
        <w:t xml:space="preserve">else (i.e. </w:t>
      </w:r>
      <w:r w:rsidRPr="00B97067">
        <w:t xml:space="preserve">the serving cell fulfils </w:t>
      </w:r>
      <w:proofErr w:type="spellStart"/>
      <w:r w:rsidRPr="00B97067">
        <w:t>Srxlev</w:t>
      </w:r>
      <w:proofErr w:type="spellEnd"/>
      <w:r w:rsidRPr="00B97067">
        <w:t xml:space="preserve"> </w:t>
      </w:r>
      <w:r w:rsidRPr="00B97067">
        <w:rPr>
          <w:bCs/>
          <w:lang w:eastAsia="zh-CN"/>
        </w:rPr>
        <w:t>≤</w:t>
      </w:r>
      <w:r w:rsidRPr="00B97067">
        <w:t xml:space="preserve"> </w:t>
      </w:r>
      <w:proofErr w:type="spellStart"/>
      <w:r w:rsidRPr="00B97067">
        <w:t>S</w:t>
      </w:r>
      <w:r w:rsidRPr="00B97067">
        <w:rPr>
          <w:vertAlign w:val="subscript"/>
        </w:rPr>
        <w:t>nonIntraSearchP</w:t>
      </w:r>
      <w:proofErr w:type="spellEnd"/>
      <w:r w:rsidRPr="00B97067">
        <w:t xml:space="preserve"> or </w:t>
      </w:r>
      <w:proofErr w:type="spellStart"/>
      <w:r w:rsidRPr="00B97067">
        <w:t>Squal</w:t>
      </w:r>
      <w:proofErr w:type="spellEnd"/>
      <w:r w:rsidRPr="00B97067">
        <w:t xml:space="preserve"> </w:t>
      </w:r>
      <w:r w:rsidRPr="00B97067">
        <w:rPr>
          <w:bCs/>
          <w:lang w:eastAsia="zh-CN"/>
        </w:rPr>
        <w:t>≤</w:t>
      </w:r>
      <w:r w:rsidRPr="00B97067">
        <w:t xml:space="preserve"> </w:t>
      </w:r>
      <w:proofErr w:type="spellStart"/>
      <w:r w:rsidRPr="00B97067">
        <w:t>S</w:t>
      </w:r>
      <w:r w:rsidRPr="00B97067">
        <w:rPr>
          <w:vertAlign w:val="subscript"/>
        </w:rPr>
        <w:t>nonIntraSearchQ</w:t>
      </w:r>
      <w:proofErr w:type="spellEnd"/>
      <w:r w:rsidRPr="00B97067">
        <w:t>):</w:t>
      </w:r>
    </w:p>
    <w:p w14:paraId="79574C7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251E6EB1" w14:textId="77777777" w:rsidR="00B31F53" w:rsidRPr="00B97067" w:rsidRDefault="00B31F53" w:rsidP="00B31F53">
      <w:pPr>
        <w:pStyle w:val="B1"/>
      </w:pPr>
      <w:r w:rsidRPr="00B97067">
        <w:t>-</w:t>
      </w:r>
      <w:r w:rsidRPr="00B97067">
        <w:tab/>
        <w:t xml:space="preserve">if </w:t>
      </w:r>
      <w:proofErr w:type="spellStart"/>
      <w:r w:rsidRPr="00B97067">
        <w:rPr>
          <w:i/>
        </w:rPr>
        <w:t>cellEdgeEvaluation</w:t>
      </w:r>
      <w:proofErr w:type="spellEnd"/>
      <w:r w:rsidRPr="00B97067">
        <w:rPr>
          <w:i/>
        </w:rPr>
        <w:t xml:space="preserve"> </w:t>
      </w:r>
      <w:r w:rsidRPr="00B97067">
        <w:t xml:space="preserve">is configured and </w:t>
      </w:r>
      <w:proofErr w:type="spellStart"/>
      <w:r w:rsidRPr="00B97067">
        <w:rPr>
          <w:i/>
        </w:rPr>
        <w:t>lowMobilityEvaluation</w:t>
      </w:r>
      <w:proofErr w:type="spellEnd"/>
      <w:r w:rsidRPr="00B97067">
        <w:rPr>
          <w:szCs w:val="22"/>
          <w:lang w:eastAsia="en-US"/>
        </w:rPr>
        <w:t xml:space="preserve"> </w:t>
      </w:r>
      <w:r w:rsidRPr="00B97067">
        <w:t>is not configured; and</w:t>
      </w:r>
    </w:p>
    <w:p w14:paraId="1B894BF4" w14:textId="77777777" w:rsidR="00B31F53" w:rsidRPr="00B97067" w:rsidRDefault="00B31F53" w:rsidP="00B31F53">
      <w:pPr>
        <w:pStyle w:val="B2"/>
        <w:ind w:left="568"/>
      </w:pPr>
      <w:r w:rsidRPr="00B97067">
        <w:t>-</w:t>
      </w:r>
      <w:r w:rsidRPr="00B97067">
        <w:tab/>
        <w:t>if the relaxed measurement criterion in clause 5.2.4.9.2 is fulfilled:</w:t>
      </w:r>
    </w:p>
    <w:p w14:paraId="7D338656"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3CB58203" w14:textId="77777777" w:rsidR="002C272A" w:rsidRPr="00B97067" w:rsidRDefault="002C272A" w:rsidP="002C272A">
      <w:pPr>
        <w:pStyle w:val="B2"/>
      </w:pPr>
      <w:r w:rsidRPr="00B97067">
        <w:t>-</w:t>
      </w:r>
      <w:r w:rsidRPr="00B97067">
        <w:tab/>
      </w:r>
      <w:r w:rsidRPr="00B97067">
        <w:rPr>
          <w:lang w:eastAsia="zh-CN"/>
        </w:rPr>
        <w:t xml:space="preserve">if </w:t>
      </w:r>
      <w:r w:rsidRPr="00B97067">
        <w:t xml:space="preserve">the serving cell fulfils </w:t>
      </w:r>
      <w:proofErr w:type="spellStart"/>
      <w:r w:rsidRPr="00B97067">
        <w:t>Srxlev</w:t>
      </w:r>
      <w:proofErr w:type="spellEnd"/>
      <w:r w:rsidRPr="00B97067">
        <w:t xml:space="preserve"> </w:t>
      </w:r>
      <w:r w:rsidRPr="00B97067">
        <w:rPr>
          <w:bCs/>
          <w:lang w:eastAsia="zh-CN"/>
        </w:rPr>
        <w:t>≤</w:t>
      </w:r>
      <w:r w:rsidRPr="00B97067">
        <w:t xml:space="preserve"> </w:t>
      </w:r>
      <w:proofErr w:type="spellStart"/>
      <w:r w:rsidRPr="00B97067">
        <w:t>S</w:t>
      </w:r>
      <w:r w:rsidRPr="00B97067">
        <w:rPr>
          <w:vertAlign w:val="subscript"/>
        </w:rPr>
        <w:t>nonIntraSearchP</w:t>
      </w:r>
      <w:proofErr w:type="spellEnd"/>
      <w:r w:rsidRPr="00B97067">
        <w:t xml:space="preserve"> or </w:t>
      </w:r>
      <w:proofErr w:type="spellStart"/>
      <w:r w:rsidRPr="00B97067">
        <w:t>Squal</w:t>
      </w:r>
      <w:proofErr w:type="spellEnd"/>
      <w:r w:rsidRPr="00B97067">
        <w:t xml:space="preserve"> </w:t>
      </w:r>
      <w:r w:rsidRPr="00B97067">
        <w:rPr>
          <w:bCs/>
          <w:lang w:eastAsia="zh-CN"/>
        </w:rPr>
        <w:t>≤</w:t>
      </w:r>
      <w:r w:rsidRPr="00B97067">
        <w:t xml:space="preserve"> </w:t>
      </w:r>
      <w:proofErr w:type="spellStart"/>
      <w:r w:rsidRPr="00B97067">
        <w:t>S</w:t>
      </w:r>
      <w:r w:rsidRPr="00B97067">
        <w:rPr>
          <w:vertAlign w:val="subscript"/>
        </w:rPr>
        <w:t>nonIntraSearchQ</w:t>
      </w:r>
      <w:proofErr w:type="spellEnd"/>
      <w:r w:rsidRPr="00B97067">
        <w:t>:</w:t>
      </w:r>
    </w:p>
    <w:p w14:paraId="1A496EC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0E2C93C7" w14:textId="77777777" w:rsidR="00B31F53" w:rsidRPr="00B97067" w:rsidRDefault="00B31F53" w:rsidP="00B31F53">
      <w:pPr>
        <w:pStyle w:val="B1"/>
      </w:pPr>
      <w:r w:rsidRPr="00B97067">
        <w:t>-</w:t>
      </w:r>
      <w:r w:rsidRPr="00B97067">
        <w:tab/>
        <w:t xml:space="preserve">if both </w:t>
      </w:r>
      <w:proofErr w:type="spellStart"/>
      <w:r w:rsidRPr="00B97067">
        <w:rPr>
          <w:i/>
        </w:rPr>
        <w:t>lowMobilityEvaluation</w:t>
      </w:r>
      <w:proofErr w:type="spellEnd"/>
      <w:r w:rsidRPr="00B97067">
        <w:t xml:space="preserve"> and </w:t>
      </w:r>
      <w:proofErr w:type="spellStart"/>
      <w:r w:rsidRPr="00B97067">
        <w:rPr>
          <w:i/>
        </w:rPr>
        <w:t>cellEdgeEvaluation</w:t>
      </w:r>
      <w:proofErr w:type="spellEnd"/>
      <w:r w:rsidRPr="00B97067">
        <w:t xml:space="preserve"> are configured</w:t>
      </w:r>
      <w:r w:rsidR="002C272A" w:rsidRPr="00B97067">
        <w:t>:</w:t>
      </w:r>
    </w:p>
    <w:p w14:paraId="5F2E02F2" w14:textId="77777777" w:rsidR="00B31F53" w:rsidRPr="00B97067" w:rsidRDefault="00B31F53" w:rsidP="009643BE">
      <w:pPr>
        <w:pStyle w:val="B2"/>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w:t>
      </w:r>
      <w:proofErr w:type="spellStart"/>
      <w:r w:rsidRPr="00B97067">
        <w:t>T</w:t>
      </w:r>
      <w:r w:rsidRPr="00B97067">
        <w:rPr>
          <w:vertAlign w:val="subscript"/>
        </w:rPr>
        <w:t>SearchDeltaP</w:t>
      </w:r>
      <w:proofErr w:type="spellEnd"/>
      <w:r w:rsidRPr="00B97067">
        <w:t xml:space="preserve"> after (re-)selecting a new cell; and</w:t>
      </w:r>
    </w:p>
    <w:p w14:paraId="0333ECF6" w14:textId="77777777" w:rsidR="00B31F53" w:rsidRPr="00B97067" w:rsidRDefault="00B31F53" w:rsidP="009643BE">
      <w:pPr>
        <w:pStyle w:val="B2"/>
      </w:pPr>
      <w:r w:rsidRPr="00B97067">
        <w:t>-</w:t>
      </w:r>
      <w:r w:rsidRPr="00B97067">
        <w:tab/>
        <w:t xml:space="preserve">if the relaxed measurement criterion in clause 5.2.4.9.1 is fulfilled for a period of </w:t>
      </w:r>
      <w:proofErr w:type="spellStart"/>
      <w:r w:rsidRPr="00B97067">
        <w:t>T</w:t>
      </w:r>
      <w:r w:rsidRPr="00B97067">
        <w:rPr>
          <w:vertAlign w:val="subscript"/>
        </w:rPr>
        <w:t>SearchDeltaP</w:t>
      </w:r>
      <w:proofErr w:type="spellEnd"/>
      <w:r w:rsidRPr="00B97067">
        <w:t>; and</w:t>
      </w:r>
    </w:p>
    <w:p w14:paraId="7A16542F" w14:textId="77777777" w:rsidR="00B31F53" w:rsidRPr="00B97067" w:rsidRDefault="00B31F53" w:rsidP="009643BE">
      <w:pPr>
        <w:pStyle w:val="B2"/>
      </w:pPr>
      <w:r w:rsidRPr="00B97067">
        <w:t>-</w:t>
      </w:r>
      <w:r w:rsidRPr="00B97067">
        <w:tab/>
        <w:t>if the relaxed measurement criterion in clause 5.2.4.9.2 is fulfilled:</w:t>
      </w:r>
    </w:p>
    <w:p w14:paraId="45A87F78" w14:textId="77777777" w:rsidR="002C272A" w:rsidRPr="00B97067" w:rsidRDefault="002C272A" w:rsidP="002C272A">
      <w:pPr>
        <w:pStyle w:val="B3"/>
      </w:pPr>
      <w:r w:rsidRPr="00B97067">
        <w:t>-</w:t>
      </w:r>
      <w:r w:rsidRPr="00B97067">
        <w:tab/>
        <w:t>f</w:t>
      </w:r>
      <w:r w:rsidRPr="00B97067">
        <w:rPr>
          <w:rFonts w:eastAsia="SimSun"/>
          <w:lang w:eastAsia="zh-CN"/>
        </w:rPr>
        <w:t>or any intra-frequency, NR inter-frequency, or inter-RAT frequency,</w:t>
      </w:r>
      <w:r w:rsidRPr="00B97067">
        <w:t xml:space="preserve"> if less than 1 hour has passed since measurements of corresponding frequency cell(s) for cell reselection were last performed:</w:t>
      </w:r>
    </w:p>
    <w:p w14:paraId="6C2EFAD4" w14:textId="77777777" w:rsidR="002C272A" w:rsidRPr="00B97067" w:rsidRDefault="002C272A" w:rsidP="002C272A">
      <w:pPr>
        <w:pStyle w:val="B4"/>
      </w:pPr>
      <w:r w:rsidRPr="00B97067">
        <w:t>-</w:t>
      </w:r>
      <w:r w:rsidRPr="00B97067">
        <w:tab/>
        <w:t>the UE may choose not to perform measurement for measurements on this frequency cell(s);</w:t>
      </w:r>
    </w:p>
    <w:p w14:paraId="615987DB" w14:textId="77777777" w:rsidR="002C272A" w:rsidRPr="00B97067" w:rsidRDefault="002C272A" w:rsidP="002C272A">
      <w:pPr>
        <w:pStyle w:val="B2"/>
        <w:rPr>
          <w:lang w:eastAsia="zh-CN"/>
        </w:rPr>
      </w:pPr>
      <w:r w:rsidRPr="00B97067">
        <w:t>-</w:t>
      </w:r>
      <w:r w:rsidRPr="00B97067">
        <w:tab/>
      </w:r>
      <w:r w:rsidRPr="00B97067">
        <w:rPr>
          <w:lang w:eastAsia="zh-CN"/>
        </w:rPr>
        <w:t>else:</w:t>
      </w:r>
    </w:p>
    <w:p w14:paraId="42BDCBAD" w14:textId="77777777" w:rsidR="002C272A" w:rsidRPr="00B97067" w:rsidRDefault="002C272A" w:rsidP="002C272A">
      <w:pPr>
        <w:pStyle w:val="B3"/>
      </w:pPr>
      <w:r w:rsidRPr="00B97067">
        <w:t>-</w:t>
      </w:r>
      <w:r w:rsidRPr="00B97067">
        <w:tab/>
        <w:t xml:space="preserve">if the UE has performed normal intra-frequency, NR inter-frequency, or inter-RAT frequency measurements for at least </w:t>
      </w:r>
      <w:proofErr w:type="spellStart"/>
      <w:r w:rsidRPr="00B97067">
        <w:t>T</w:t>
      </w:r>
      <w:r w:rsidRPr="00B97067">
        <w:rPr>
          <w:vertAlign w:val="subscript"/>
        </w:rPr>
        <w:t>SearchDeltaP</w:t>
      </w:r>
      <w:proofErr w:type="spellEnd"/>
      <w:r w:rsidRPr="00B97067">
        <w:t xml:space="preserve"> after (re-)selecting a new cell, and the relaxed measurement criterion in clause 5.2.4.9.1 is fulfilled for a period of </w:t>
      </w:r>
      <w:proofErr w:type="spellStart"/>
      <w:r w:rsidRPr="00B97067">
        <w:t>T</w:t>
      </w:r>
      <w:r w:rsidRPr="00B97067">
        <w:rPr>
          <w:vertAlign w:val="subscript"/>
        </w:rPr>
        <w:t>SearchDeltaP</w:t>
      </w:r>
      <w:proofErr w:type="spellEnd"/>
      <w:r w:rsidRPr="00B97067">
        <w:t>; or,</w:t>
      </w:r>
    </w:p>
    <w:p w14:paraId="063B9400" w14:textId="77777777" w:rsidR="002C272A" w:rsidRPr="00B97067" w:rsidRDefault="002C272A" w:rsidP="002C272A">
      <w:pPr>
        <w:pStyle w:val="B3"/>
      </w:pPr>
      <w:r w:rsidRPr="00B97067">
        <w:t>-</w:t>
      </w:r>
      <w:r w:rsidRPr="00B97067">
        <w:tab/>
        <w:t>if the relaxed measurement criterion in clause 5.2.4.9.2 is fulfilled:</w:t>
      </w:r>
    </w:p>
    <w:p w14:paraId="36A989E9" w14:textId="4B5A2192" w:rsidR="002C272A" w:rsidRPr="00B97067" w:rsidRDefault="002C272A" w:rsidP="002C272A">
      <w:pPr>
        <w:pStyle w:val="B4"/>
      </w:pPr>
      <w:r w:rsidRPr="00B97067">
        <w:t>-</w:t>
      </w:r>
      <w:r w:rsidRPr="00B97067">
        <w:tab/>
        <w:t xml:space="preserve">if </w:t>
      </w:r>
      <w:proofErr w:type="spellStart"/>
      <w:r w:rsidRPr="00B97067">
        <w:rPr>
          <w:i/>
          <w:iCs/>
        </w:rPr>
        <w:t>combineRelaxedMeasCondition</w:t>
      </w:r>
      <w:proofErr w:type="spellEnd"/>
      <w:r w:rsidRPr="00B97067">
        <w:t xml:space="preserve"> is not configured:</w:t>
      </w:r>
    </w:p>
    <w:p w14:paraId="211C752E" w14:textId="77777777" w:rsidR="002C272A" w:rsidRPr="00B97067" w:rsidRDefault="002C272A" w:rsidP="002C272A">
      <w:pPr>
        <w:pStyle w:val="B5"/>
      </w:pPr>
      <w:r w:rsidRPr="00B97067">
        <w:t>-</w:t>
      </w:r>
      <w:r w:rsidRPr="00B97067">
        <w:tab/>
        <w:t>the UE may choose to perform relaxed measurements for intra-frequency</w:t>
      </w:r>
      <w:r w:rsidR="00484D77" w:rsidRPr="00B97067">
        <w:t xml:space="preserve"> cells</w:t>
      </w:r>
      <w:r w:rsidRPr="00B97067">
        <w:t>, NR inter-frequency cells of equal or lower priority, or inter-RAT frequency cells of lower priority according to relaxation methods in clauses 4.2.2.9, 4.2.2.10, and 4.2.2.11 in TS 38.133 [8];</w:t>
      </w:r>
    </w:p>
    <w:p w14:paraId="5BC82EC4" w14:textId="77777777" w:rsidR="002C272A" w:rsidRPr="00B97067" w:rsidRDefault="002C272A" w:rsidP="002C272A">
      <w:pPr>
        <w:pStyle w:val="B5"/>
      </w:pPr>
      <w:r w:rsidRPr="00B97067">
        <w:t>-</w:t>
      </w:r>
      <w:r w:rsidRPr="00B97067">
        <w:tab/>
        <w:t xml:space="preserve">if the serving cell fulfils </w:t>
      </w:r>
      <w:proofErr w:type="spellStart"/>
      <w:r w:rsidRPr="00B97067">
        <w:t>Srxlev</w:t>
      </w:r>
      <w:proofErr w:type="spellEnd"/>
      <w:r w:rsidRPr="00B97067">
        <w:t xml:space="preserve"> ≤ </w:t>
      </w:r>
      <w:proofErr w:type="spellStart"/>
      <w:r w:rsidRPr="00B97067">
        <w:t>S</w:t>
      </w:r>
      <w:r w:rsidRPr="00B97067">
        <w:rPr>
          <w:vertAlign w:val="subscript"/>
        </w:rPr>
        <w:t>nonIntraSearchP</w:t>
      </w:r>
      <w:proofErr w:type="spellEnd"/>
      <w:r w:rsidRPr="00B97067">
        <w:t xml:space="preserve"> or </w:t>
      </w:r>
      <w:proofErr w:type="spellStart"/>
      <w:r w:rsidRPr="00B97067">
        <w:t>Squal</w:t>
      </w:r>
      <w:proofErr w:type="spellEnd"/>
      <w:r w:rsidRPr="00B97067">
        <w:t xml:space="preserve"> ≤ </w:t>
      </w:r>
      <w:proofErr w:type="spellStart"/>
      <w:r w:rsidRPr="00B97067">
        <w:t>S</w:t>
      </w:r>
      <w:r w:rsidRPr="00B97067">
        <w:rPr>
          <w:vertAlign w:val="subscript"/>
        </w:rPr>
        <w:t>nonIntraSearchQ</w:t>
      </w:r>
      <w:proofErr w:type="spellEnd"/>
      <w:r w:rsidRPr="00B97067">
        <w:t>:</w:t>
      </w:r>
    </w:p>
    <w:p w14:paraId="0C254C8C" w14:textId="599655E2" w:rsidR="007B3C66" w:rsidRPr="00DF55E0" w:rsidRDefault="002C272A" w:rsidP="007B3C66">
      <w:pPr>
        <w:pStyle w:val="B6"/>
        <w:rPr>
          <w:ins w:id="285" w:author="Ericsson - Before RAN2#115" w:date="2021-07-05T15:28:00Z"/>
        </w:rPr>
      </w:pPr>
      <w:r w:rsidRPr="00B97067">
        <w:lastRenderedPageBreak/>
        <w:t>-</w:t>
      </w:r>
      <w:r w:rsidRPr="00B97067">
        <w:tab/>
        <w:t>the UE may choose to perform relaxed measurement for NR inter-frequency cells of higher priority, or inter-RAT frequency cells of higher priority according to relaxation methods in clauses 4.2.2.10, and 4.2.2.11 in TS 38.133 [8];</w:t>
      </w:r>
      <w:bookmarkStart w:id="286" w:name="_Hlk92375277"/>
    </w:p>
    <w:p w14:paraId="43D7AD5B" w14:textId="77777777" w:rsidR="007B3C66" w:rsidRPr="00DF55E0" w:rsidRDefault="007B3C66" w:rsidP="007B3C66">
      <w:pPr>
        <w:pStyle w:val="B1"/>
        <w:rPr>
          <w:ins w:id="287" w:author="Ericsson - Before RAN2#115" w:date="2021-07-05T15:28:00Z"/>
        </w:rPr>
      </w:pPr>
      <w:ins w:id="288" w:author="Ericsson - Before RAN2#115" w:date="2021-07-05T15:28:00Z">
        <w:r w:rsidRPr="00DF55E0">
          <w:t>-</w:t>
        </w:r>
        <w:r w:rsidRPr="00DF55E0">
          <w:tab/>
          <w:t xml:space="preserve">if </w:t>
        </w:r>
        <w:bookmarkStart w:id="289" w:name="_Hlk87889565"/>
        <w:proofErr w:type="spellStart"/>
        <w:r w:rsidRPr="00DF55E0">
          <w:rPr>
            <w:i/>
            <w:iCs/>
          </w:rPr>
          <w:t>stationaryMobilityEvaluation</w:t>
        </w:r>
        <w:proofErr w:type="spellEnd"/>
        <w:r w:rsidRPr="00DF55E0">
          <w:t xml:space="preserve"> </w:t>
        </w:r>
        <w:bookmarkEnd w:id="289"/>
        <w:r w:rsidRPr="00DF55E0">
          <w:t>is configured</w:t>
        </w:r>
      </w:ins>
      <w:bookmarkEnd w:id="286"/>
      <w:ins w:id="290" w:author="Ericsson - After RAN2#116" w:date="2021-11-15T14:29:00Z">
        <w:r w:rsidRPr="00DF55E0">
          <w:t xml:space="preserve"> and </w:t>
        </w:r>
      </w:ins>
      <w:proofErr w:type="spellStart"/>
      <w:ins w:id="291" w:author="Ericsson - After RAN2#116" w:date="2021-11-15T14:36:00Z">
        <w:r w:rsidRPr="00DF55E0">
          <w:rPr>
            <w:i/>
            <w:iCs/>
          </w:rPr>
          <w:t>cellEdgeEvaluationWhileStationary</w:t>
        </w:r>
        <w:proofErr w:type="spellEnd"/>
        <w:r w:rsidRPr="00DF55E0">
          <w:t xml:space="preserve"> </w:t>
        </w:r>
      </w:ins>
      <w:ins w:id="292" w:author="Ericsson - After RAN2#116" w:date="2021-11-15T14:29:00Z">
        <w:r w:rsidRPr="00DF55E0">
          <w:t>is not configured</w:t>
        </w:r>
      </w:ins>
      <w:ins w:id="293" w:author="Ericsson - Before RAN2#115" w:date="2021-07-05T15:28:00Z">
        <w:r w:rsidRPr="00DF55E0">
          <w:t>; and</w:t>
        </w:r>
      </w:ins>
    </w:p>
    <w:p w14:paraId="610BA4FB" w14:textId="38F275A8" w:rsidR="007B3C66" w:rsidRPr="00DF55E0" w:rsidRDefault="007B3C66" w:rsidP="007B3C66">
      <w:pPr>
        <w:pStyle w:val="B1"/>
        <w:rPr>
          <w:ins w:id="294" w:author="Ericsson - After RAN2#116" w:date="2021-11-19T14:22:00Z"/>
        </w:rPr>
      </w:pPr>
      <w:ins w:id="295" w:author="Ericsson - Before RAN2#115" w:date="2021-07-05T15:28:00Z">
        <w:r w:rsidRPr="00DF55E0">
          <w:t>-</w:t>
        </w:r>
        <w:r w:rsidRPr="00DF55E0">
          <w:tab/>
        </w:r>
      </w:ins>
      <w:ins w:id="296" w:author="Ericsson - After RAN2#116" w:date="2021-11-19T14:22:00Z">
        <w:r w:rsidRPr="00DF55E0">
          <w:t xml:space="preserve">if the UE has performed normal intra-frequency, NR inter-frequency, or inter-RAT frequency measurements for at least </w:t>
        </w:r>
        <w:proofErr w:type="spellStart"/>
        <w:r w:rsidRPr="00DF55E0">
          <w:t>T</w:t>
        </w:r>
        <w:r w:rsidRPr="00DF55E0">
          <w:rPr>
            <w:vertAlign w:val="subscript"/>
          </w:rPr>
          <w:t>SearchDeltaP</w:t>
        </w:r>
      </w:ins>
      <w:proofErr w:type="spellEnd"/>
      <w:ins w:id="297" w:author="Ericsson - RAN2#116bis" w:date="2022-01-27T09:53:00Z">
        <w:r w:rsidR="00BF3F2F">
          <w:rPr>
            <w:vertAlign w:val="subscript"/>
          </w:rPr>
          <w:t>-Stationary</w:t>
        </w:r>
      </w:ins>
      <w:ins w:id="298" w:author="Ericsson - After RAN2#116" w:date="2021-11-19T14:22:00Z">
        <w:r w:rsidRPr="00DF55E0">
          <w:t xml:space="preserve"> after (re-)selecting a new cell; and</w:t>
        </w:r>
      </w:ins>
    </w:p>
    <w:p w14:paraId="70874EBD" w14:textId="5C0EF997" w:rsidR="007B3C66" w:rsidRPr="00DF55E0" w:rsidRDefault="007B3C66" w:rsidP="007B3C66">
      <w:pPr>
        <w:pStyle w:val="B1"/>
        <w:rPr>
          <w:ins w:id="299" w:author="Ericsson - Before RAN2#115" w:date="2021-07-05T15:28:00Z"/>
        </w:rPr>
      </w:pPr>
      <w:ins w:id="300" w:author="Ericsson - After RAN2#116" w:date="2021-11-19T14:22:00Z">
        <w:r w:rsidRPr="00DF55E0">
          <w:t>-</w:t>
        </w:r>
        <w:r w:rsidRPr="00DF55E0">
          <w:tab/>
        </w:r>
      </w:ins>
      <w:bookmarkStart w:id="301" w:name="_Hlk92375348"/>
      <w:ins w:id="302" w:author="Ericsson - Before RAN2#115" w:date="2021-07-05T15:28:00Z">
        <w:r w:rsidRPr="00DF55E0">
          <w:t>if the</w:t>
        </w:r>
      </w:ins>
      <w:bookmarkEnd w:id="301"/>
      <w:ins w:id="303" w:author="Ericsson - Before RAN2#115" w:date="2022-01-06T15:29:00Z">
        <w:r>
          <w:t xml:space="preserve"> </w:t>
        </w:r>
      </w:ins>
      <w:bookmarkStart w:id="304" w:name="_Hlk92375355"/>
      <w:ins w:id="305" w:author="Ericsson - After RAN2 RAN2#115" w:date="2021-09-27T15:57:00Z">
        <w:r w:rsidRPr="00DF55E0">
          <w:t>relaxed measurement criterion in clause</w:t>
        </w:r>
      </w:ins>
      <w:bookmarkEnd w:id="304"/>
      <w:ins w:id="306" w:author="Ericsson - After RAN2 RAN2#115" w:date="2022-01-06T15:31:00Z">
        <w:r>
          <w:t xml:space="preserve"> </w:t>
        </w:r>
      </w:ins>
      <w:ins w:id="307" w:author="Ericsson - Before RAN2#115" w:date="2021-07-05T15:28:00Z">
        <w:r w:rsidRPr="00DF55E0">
          <w:t xml:space="preserve">5.2.4.9.X is fulfilled for a period of </w:t>
        </w:r>
        <w:bookmarkStart w:id="308" w:name="_Hlk94100182"/>
        <w:proofErr w:type="spellStart"/>
        <w:r w:rsidRPr="00DF55E0">
          <w:t>T</w:t>
        </w:r>
        <w:r w:rsidRPr="00DF55E0">
          <w:rPr>
            <w:vertAlign w:val="subscript"/>
          </w:rPr>
          <w:t>SearchDeltaP</w:t>
        </w:r>
        <w:proofErr w:type="spellEnd"/>
        <w:r w:rsidRPr="00DF55E0">
          <w:rPr>
            <w:vertAlign w:val="subscript"/>
          </w:rPr>
          <w:t>-Stationary</w:t>
        </w:r>
        <w:bookmarkEnd w:id="308"/>
        <w:r w:rsidRPr="00DF55E0">
          <w:t>:</w:t>
        </w:r>
      </w:ins>
    </w:p>
    <w:p w14:paraId="1AF1DD52" w14:textId="11E49875" w:rsidR="007B3C66" w:rsidRPr="00B97067" w:rsidRDefault="007B3C66" w:rsidP="007B3C66">
      <w:pPr>
        <w:pStyle w:val="B2"/>
      </w:pPr>
      <w:ins w:id="309" w:author="Ericsson - Before RAN2#115" w:date="2021-07-05T15:28:00Z">
        <w:r w:rsidRPr="00DF55E0">
          <w:t>-</w:t>
        </w:r>
        <w:r w:rsidRPr="00DF55E0">
          <w:tab/>
          <w:t>the UE may choose to perform relaxed measurements for [TBD] according to relaxation methods in clauses [TBD];</w:t>
        </w:r>
      </w:ins>
    </w:p>
    <w:p w14:paraId="41B0A229" w14:textId="01F4EEBF" w:rsidR="007B3C66" w:rsidRDefault="007B3C66" w:rsidP="007B3C66">
      <w:pPr>
        <w:pStyle w:val="B1"/>
        <w:rPr>
          <w:ins w:id="310" w:author="Ericsson - RAN2#116bis" w:date="2022-01-24T19:44:00Z"/>
        </w:rPr>
      </w:pPr>
      <w:ins w:id="311" w:author="Ericsson - After RAN2 RAN2#115" w:date="2021-09-27T16:00:00Z">
        <w:r w:rsidRPr="00DF55E0">
          <w:t>-</w:t>
        </w:r>
        <w:r w:rsidRPr="00DF55E0">
          <w:tab/>
          <w:t xml:space="preserve">if both </w:t>
        </w:r>
        <w:proofErr w:type="spellStart"/>
        <w:r w:rsidRPr="00DF55E0">
          <w:rPr>
            <w:i/>
            <w:iCs/>
          </w:rPr>
          <w:t>stationaryMobilityEvaluation</w:t>
        </w:r>
        <w:proofErr w:type="spellEnd"/>
        <w:r w:rsidRPr="00DF55E0">
          <w:t xml:space="preserve"> </w:t>
        </w:r>
      </w:ins>
      <w:ins w:id="312" w:author="Ericsson - After RAN2 RAN2#115" w:date="2021-09-27T16:08:00Z">
        <w:r w:rsidRPr="00DF55E0">
          <w:t xml:space="preserve">and </w:t>
        </w:r>
        <w:proofErr w:type="spellStart"/>
        <w:r w:rsidRPr="00DF55E0">
          <w:rPr>
            <w:i/>
            <w:iCs/>
          </w:rPr>
          <w:t>cellEdge</w:t>
        </w:r>
      </w:ins>
      <w:ins w:id="313" w:author="Ericsson - After RAN2 RAN2#115" w:date="2021-10-19T09:04:00Z">
        <w:r w:rsidRPr="00DF55E0">
          <w:rPr>
            <w:i/>
            <w:iCs/>
          </w:rPr>
          <w:t>Evaluation</w:t>
        </w:r>
      </w:ins>
      <w:ins w:id="314" w:author="Ericsson - After RAN2 RAN2#115" w:date="2021-10-19T09:03:00Z">
        <w:r w:rsidRPr="00DF55E0">
          <w:rPr>
            <w:i/>
            <w:iCs/>
          </w:rPr>
          <w:t>WhileStationary</w:t>
        </w:r>
      </w:ins>
      <w:proofErr w:type="spellEnd"/>
      <w:ins w:id="315" w:author="Ericsson - After RAN2 RAN2#115" w:date="2021-09-27T16:09:00Z">
        <w:r w:rsidRPr="00DF55E0">
          <w:t xml:space="preserve"> </w:t>
        </w:r>
      </w:ins>
      <w:ins w:id="316" w:author="Ericsson - After RAN2#116" w:date="2021-11-10T06:54:00Z">
        <w:r w:rsidRPr="00DF55E0">
          <w:t>are</w:t>
        </w:r>
      </w:ins>
      <w:ins w:id="317" w:author="Ericsson - After RAN2 RAN2#115" w:date="2021-09-27T16:00:00Z">
        <w:r w:rsidRPr="00DF55E0">
          <w:t xml:space="preserve"> configured</w:t>
        </w:r>
      </w:ins>
      <w:ins w:id="318" w:author="Ericsson - RAN2#116bis" w:date="2022-01-24T19:44:00Z">
        <w:r w:rsidR="00196734">
          <w:t>:</w:t>
        </w:r>
      </w:ins>
      <w:ins w:id="319" w:author="Ericsson - RAN2#117" w:date="2022-03-07T17:25:00Z">
        <w:r w:rsidR="00CD2180">
          <w:t xml:space="preserve"> </w:t>
        </w:r>
        <w:commentRangeStart w:id="320"/>
        <w:r w:rsidR="00CD2180">
          <w:t>and</w:t>
        </w:r>
      </w:ins>
      <w:commentRangeEnd w:id="320"/>
      <w:r w:rsidR="00E47722">
        <w:rPr>
          <w:rStyle w:val="CommentReference"/>
        </w:rPr>
        <w:commentReference w:id="320"/>
      </w:r>
    </w:p>
    <w:p w14:paraId="395C0CAB" w14:textId="2D550174" w:rsidR="00196734" w:rsidRPr="00DF55E0" w:rsidDel="00EE508B" w:rsidRDefault="00196734" w:rsidP="00D90B1D">
      <w:pPr>
        <w:pStyle w:val="B2"/>
        <w:ind w:left="568"/>
        <w:rPr>
          <w:ins w:id="321" w:author="Ericsson - After RAN2 RAN2#115" w:date="2021-09-27T16:00:00Z"/>
          <w:del w:id="322" w:author="Ericsson – RAN2#117" w:date="2022-03-02T11:02:00Z"/>
        </w:rPr>
      </w:pPr>
      <w:ins w:id="323" w:author="Ericsson - RAN2#116bis" w:date="2022-01-24T19:44:00Z">
        <w:del w:id="324" w:author="Ericsson – RAN2#117" w:date="2022-03-02T11:02:00Z">
          <w:r w:rsidDel="00EE508B">
            <w:delText>-</w:delText>
          </w:r>
          <w:r w:rsidDel="00EE508B">
            <w:tab/>
            <w:delText xml:space="preserve">if </w:delText>
          </w:r>
        </w:del>
      </w:ins>
      <w:ins w:id="325" w:author="Ericsson - RAN2#116bis" w:date="2022-01-24T19:45:00Z">
        <w:del w:id="326" w:author="Ericsson – RAN2#117" w:date="2022-03-02T11:02:00Z">
          <w:r w:rsidRPr="009E4D87" w:rsidDel="00EE508B">
            <w:rPr>
              <w:i/>
              <w:iCs/>
            </w:rPr>
            <w:delText>combineRelaxedMeasCondition</w:delText>
          </w:r>
        </w:del>
      </w:ins>
      <w:ins w:id="327" w:author="Ericsson - RAN2#116bis" w:date="2022-01-24T19:58:00Z">
        <w:del w:id="328" w:author="Ericsson – RAN2#117" w:date="2022-03-02T11:02:00Z">
          <w:r w:rsidR="00124782" w:rsidDel="00EE508B">
            <w:rPr>
              <w:i/>
              <w:iCs/>
            </w:rPr>
            <w:delText>2</w:delText>
          </w:r>
        </w:del>
      </w:ins>
      <w:ins w:id="329" w:author="Ericsson - RAN2#116bis" w:date="2022-01-24T19:45:00Z">
        <w:del w:id="330" w:author="Ericsson – RAN2#117" w:date="2022-03-02T11:02:00Z">
          <w:r w:rsidDel="00EE508B">
            <w:delText xml:space="preserve"> is configured:</w:delText>
          </w:r>
        </w:del>
      </w:ins>
    </w:p>
    <w:p w14:paraId="4DA7A676" w14:textId="1F7FD323" w:rsidR="007B3C66" w:rsidRPr="00DF55E0" w:rsidRDefault="007B3C66">
      <w:pPr>
        <w:pStyle w:val="B2"/>
        <w:rPr>
          <w:ins w:id="331" w:author="Ericsson - Before RAN2#116bis" w:date="2021-11-20T08:25:00Z"/>
        </w:rPr>
        <w:pPrChange w:id="332" w:author="Ericsson - RAN2#117" w:date="2022-03-07T17:55:00Z">
          <w:pPr>
            <w:pStyle w:val="B3"/>
            <w:ind w:left="852"/>
          </w:pPr>
        </w:pPrChange>
      </w:pPr>
      <w:ins w:id="333" w:author="Ericsson - Before RAN2#116bis" w:date="2021-11-20T08:25:00Z">
        <w:r w:rsidRPr="00DF55E0">
          <w:t>-</w:t>
        </w:r>
        <w:r w:rsidRPr="00DF55E0">
          <w:tab/>
          <w:t xml:space="preserve">if the UE has performed normal intra-frequency, NR inter-frequency, or inter-RAT frequency measurements for at least </w:t>
        </w:r>
        <w:proofErr w:type="spellStart"/>
        <w:r w:rsidRPr="00DF55E0">
          <w:t>T</w:t>
        </w:r>
        <w:r w:rsidRPr="00DF55E0">
          <w:rPr>
            <w:vertAlign w:val="subscript"/>
          </w:rPr>
          <w:t>SearchDeltaP</w:t>
        </w:r>
      </w:ins>
      <w:proofErr w:type="spellEnd"/>
      <w:ins w:id="334" w:author="Ericsson - RAN2#116bis" w:date="2022-01-27T09:52:00Z">
        <w:r w:rsidR="00BF3F2F">
          <w:rPr>
            <w:vertAlign w:val="subscript"/>
          </w:rPr>
          <w:t>-Stationary</w:t>
        </w:r>
      </w:ins>
      <w:ins w:id="335" w:author="Ericsson - Before RAN2#116bis" w:date="2021-11-20T08:25:00Z">
        <w:r w:rsidRPr="00DF55E0">
          <w:t xml:space="preserve"> after (re-)selecting a new cell; and</w:t>
        </w:r>
      </w:ins>
    </w:p>
    <w:p w14:paraId="13B9F363" w14:textId="77777777" w:rsidR="007B3C66" w:rsidRDefault="007B3C66">
      <w:pPr>
        <w:pStyle w:val="B2"/>
        <w:rPr>
          <w:ins w:id="336" w:author="Ericsson - After RAN2 RAN2#115" w:date="2021-09-27T16:02:00Z"/>
        </w:rPr>
        <w:pPrChange w:id="337" w:author="Ericsson - RAN2#117" w:date="2022-03-07T17:48:00Z">
          <w:pPr>
            <w:pStyle w:val="B3"/>
            <w:ind w:left="852"/>
          </w:pPr>
        </w:pPrChange>
      </w:pPr>
      <w:ins w:id="338" w:author="Ericsson - After RAN2 RAN2#115" w:date="2021-09-27T16:02:00Z">
        <w:r w:rsidRPr="00DF55E0">
          <w:t>-</w:t>
        </w:r>
        <w:r w:rsidRPr="00DF55E0">
          <w:tab/>
          <w:t>if the relaxed measurement criterion in clause</w:t>
        </w:r>
        <w:r>
          <w:t xml:space="preserve"> 5.2.4.9.Y is fulfilled:</w:t>
        </w:r>
      </w:ins>
    </w:p>
    <w:p w14:paraId="5FBACF8A" w14:textId="2A059CD8" w:rsidR="007B3C66" w:rsidRDefault="007B3C66">
      <w:pPr>
        <w:pStyle w:val="B3"/>
        <w:rPr>
          <w:ins w:id="339" w:author="Ericsson - RAN2#116bis" w:date="2022-01-24T19:46:00Z"/>
        </w:rPr>
        <w:pPrChange w:id="340" w:author="Ericsson - RAN2#117" w:date="2022-03-07T17:48:00Z">
          <w:pPr>
            <w:pStyle w:val="B4"/>
            <w:ind w:left="1136"/>
          </w:pPr>
        </w:pPrChange>
      </w:pPr>
      <w:ins w:id="341" w:author="Ericsson - After RAN2 RAN2#115" w:date="2021-09-27T16:02:00Z">
        <w:r>
          <w:t>-</w:t>
        </w:r>
        <w:r>
          <w:tab/>
          <w:t>the UE may choose to perform relaxed measurements for [TBD] according to relaxation methods in clauses [TBD];</w:t>
        </w:r>
      </w:ins>
    </w:p>
    <w:p w14:paraId="345EDA32" w14:textId="1F43826A" w:rsidR="00196734" w:rsidRDefault="00196734" w:rsidP="008E10B3">
      <w:pPr>
        <w:pStyle w:val="B2"/>
        <w:rPr>
          <w:ins w:id="342" w:author="Ericsson – RAN2#117" w:date="2022-03-02T11:03:00Z"/>
        </w:rPr>
      </w:pPr>
      <w:ins w:id="343" w:author="Ericsson - RAN2#116bis" w:date="2022-01-24T19:46:00Z">
        <w:r>
          <w:t>-</w:t>
        </w:r>
        <w:r>
          <w:tab/>
          <w:t>else:</w:t>
        </w:r>
      </w:ins>
    </w:p>
    <w:p w14:paraId="7BEED440" w14:textId="2A42045C" w:rsidR="00142E74" w:rsidRDefault="00924776" w:rsidP="00BA0656">
      <w:pPr>
        <w:pStyle w:val="B3"/>
        <w:rPr>
          <w:ins w:id="344" w:author="Ericsson - RAN2#116bis" w:date="2022-01-24T19:46:00Z"/>
        </w:rPr>
      </w:pPr>
      <w:ins w:id="345" w:author="Ericsson – RAN2#117" w:date="2022-03-02T11:03:00Z">
        <w:r>
          <w:t>-</w:t>
        </w:r>
        <w:r>
          <w:tab/>
          <w:t xml:space="preserve">if </w:t>
        </w:r>
        <w:r>
          <w:rPr>
            <w:i/>
          </w:rPr>
          <w:t>combineRelaxedMeasCondition2</w:t>
        </w:r>
        <w:r>
          <w:t xml:space="preserve"> is not configured:</w:t>
        </w:r>
      </w:ins>
    </w:p>
    <w:p w14:paraId="43B0A8F8" w14:textId="54E2B886" w:rsidR="009E4D87" w:rsidRPr="00DF55E0" w:rsidRDefault="009E4D87" w:rsidP="00BA0656">
      <w:pPr>
        <w:pStyle w:val="B3"/>
        <w:ind w:left="1419"/>
        <w:rPr>
          <w:ins w:id="346" w:author="Ericsson - RAN2#116bis" w:date="2022-01-24T19:54:00Z"/>
        </w:rPr>
      </w:pPr>
      <w:ins w:id="347" w:author="Ericsson - RAN2#116bis" w:date="2022-01-24T19:54:00Z">
        <w:r w:rsidRPr="00DF55E0">
          <w:t>-</w:t>
        </w:r>
        <w:r w:rsidRPr="00DF55E0">
          <w:tab/>
          <w:t xml:space="preserve">if the UE has performed normal intra-frequency, NR inter-frequency, or inter-RAT frequency measurements for at least </w:t>
        </w:r>
        <w:proofErr w:type="spellStart"/>
        <w:r w:rsidRPr="00DF55E0">
          <w:t>T</w:t>
        </w:r>
        <w:r w:rsidRPr="00DF55E0">
          <w:rPr>
            <w:vertAlign w:val="subscript"/>
          </w:rPr>
          <w:t>SearchDeltaP</w:t>
        </w:r>
      </w:ins>
      <w:proofErr w:type="spellEnd"/>
      <w:ins w:id="348" w:author="Ericsson - RAN2#116bis" w:date="2022-01-27T09:52:00Z">
        <w:r w:rsidR="00BF3F2F">
          <w:rPr>
            <w:vertAlign w:val="subscript"/>
          </w:rPr>
          <w:t>-Stationary</w:t>
        </w:r>
      </w:ins>
      <w:ins w:id="349" w:author="Ericsson - RAN2#116bis" w:date="2022-01-24T19:54:00Z">
        <w:r w:rsidRPr="00DF55E0">
          <w:t xml:space="preserve"> after (re-)selecting a new cell; and</w:t>
        </w:r>
      </w:ins>
    </w:p>
    <w:p w14:paraId="1A80B238" w14:textId="6B4F0E07" w:rsidR="009E4D87" w:rsidRDefault="009E4D87" w:rsidP="00BA0656">
      <w:pPr>
        <w:pStyle w:val="B3"/>
        <w:ind w:left="1418"/>
        <w:rPr>
          <w:ins w:id="350" w:author="Ericsson - RAN2#116bis" w:date="2022-01-24T19:53:00Z"/>
        </w:rPr>
      </w:pPr>
      <w:ins w:id="351" w:author="Ericsson - RAN2#116bis" w:date="2022-01-24T19:54:00Z">
        <w:r w:rsidRPr="00DF55E0">
          <w:t>-</w:t>
        </w:r>
        <w:r w:rsidRPr="00DF55E0">
          <w:tab/>
          <w:t>if the</w:t>
        </w:r>
        <w:r>
          <w:t xml:space="preserve"> </w:t>
        </w:r>
        <w:r w:rsidRPr="00DF55E0">
          <w:t>relaxed measurement criterion in clause</w:t>
        </w:r>
        <w:r>
          <w:t xml:space="preserve"> </w:t>
        </w:r>
        <w:r w:rsidRPr="00DF55E0">
          <w:t xml:space="preserve">5.2.4.9.X is fulfilled for a period of </w:t>
        </w:r>
        <w:proofErr w:type="spellStart"/>
        <w:r w:rsidRPr="00DF55E0">
          <w:t>T</w:t>
        </w:r>
        <w:r w:rsidRPr="00DF55E0">
          <w:rPr>
            <w:vertAlign w:val="subscript"/>
          </w:rPr>
          <w:t>SearchDeltaP</w:t>
        </w:r>
        <w:proofErr w:type="spellEnd"/>
        <w:r w:rsidRPr="00DF55E0">
          <w:rPr>
            <w:vertAlign w:val="subscript"/>
          </w:rPr>
          <w:t>-Stationary</w:t>
        </w:r>
      </w:ins>
      <w:ins w:id="352" w:author="Ericsson - RAN2#116bis" w:date="2022-01-24T19:53:00Z">
        <w:r>
          <w:t>:</w:t>
        </w:r>
      </w:ins>
    </w:p>
    <w:p w14:paraId="2C0A111C" w14:textId="643A2343" w:rsidR="00196734" w:rsidRDefault="009E4D87" w:rsidP="00BA0656">
      <w:pPr>
        <w:pStyle w:val="B4"/>
        <w:ind w:left="1702"/>
        <w:rPr>
          <w:ins w:id="353" w:author="Ericsson - After RAN2 RAN2#115" w:date="2021-10-19T08:40:00Z"/>
        </w:rPr>
      </w:pPr>
      <w:ins w:id="354" w:author="Ericsson - RAN2#116bis" w:date="2022-01-24T19:55:00Z">
        <w:r w:rsidRPr="00DF55E0">
          <w:t>-</w:t>
        </w:r>
        <w:r w:rsidRPr="00DF55E0">
          <w:tab/>
          <w:t>the UE may choose to perform relaxed measurements for [TBD] according to relaxation methods in clauses [TBD];</w:t>
        </w:r>
      </w:ins>
    </w:p>
    <w:p w14:paraId="6A39AA6D" w14:textId="4F855E9E" w:rsidR="007B3C66" w:rsidRDefault="007B3C66" w:rsidP="007B3C66">
      <w:pPr>
        <w:pStyle w:val="EditorsNote"/>
        <w:ind w:left="0" w:firstLine="0"/>
        <w:rPr>
          <w:ins w:id="355" w:author="Ericsson - RAN2#116bis" w:date="2022-01-28T22:19:00Z"/>
        </w:rPr>
      </w:pPr>
      <w:commentRangeStart w:id="356"/>
      <w:ins w:id="357" w:author="Ericsson - After RAN2 RAN2#115" w:date="2021-10-19T08:40:00Z">
        <w:r>
          <w:t>Editor's note:</w:t>
        </w:r>
        <w:r>
          <w:tab/>
        </w:r>
      </w:ins>
      <w:commentRangeEnd w:id="356"/>
      <w:r w:rsidR="00E47722">
        <w:rPr>
          <w:rStyle w:val="CommentReference"/>
          <w:color w:val="auto"/>
        </w:rPr>
        <w:commentReference w:id="356"/>
      </w:r>
      <w:ins w:id="358" w:author="Ericsson - After RAN2 RAN2#115" w:date="2021-10-19T08:40:00Z">
        <w:r>
          <w:t>When the network configures both R16/R17 relaxation criteria and the UE fulfils both, it is TBD if the UE performs Rel-17 RRM relaxation method or it is up to UE implementation to select either Rel-16 or Rel-17 relaxation operation.</w:t>
        </w:r>
      </w:ins>
    </w:p>
    <w:p w14:paraId="7F74A6D9" w14:textId="66E7C854" w:rsidR="009561C5" w:rsidRDefault="009561C5" w:rsidP="007B3C66">
      <w:pPr>
        <w:pStyle w:val="EditorsNote"/>
        <w:ind w:left="0" w:firstLine="0"/>
        <w:rPr>
          <w:ins w:id="359" w:author="Ericsson - RAN2#117" w:date="2022-03-08T00:13:00Z"/>
        </w:rPr>
      </w:pPr>
      <w:commentRangeStart w:id="360"/>
      <w:ins w:id="361" w:author="Ericsson - RAN2#117" w:date="2022-03-08T00:16:00Z">
        <w:r w:rsidRPr="009561C5">
          <w:t>It</w:t>
        </w:r>
      </w:ins>
      <w:commentRangeEnd w:id="360"/>
      <w:r w:rsidR="00E47722">
        <w:rPr>
          <w:rStyle w:val="CommentReference"/>
          <w:color w:val="auto"/>
        </w:rPr>
        <w:commentReference w:id="360"/>
      </w:r>
      <w:ins w:id="362" w:author="Ericsson - RAN2#117" w:date="2022-03-08T00:16:00Z">
        <w:r w:rsidRPr="009561C5">
          <w:t xml:space="preserve"> is up to UE implementation when to start </w:t>
        </w:r>
        <w:r w:rsidR="00E867CA">
          <w:t>relaxed measurement</w:t>
        </w:r>
      </w:ins>
      <w:ins w:id="363" w:author="Ericsson - RAN2#117" w:date="2022-03-08T00:17:00Z">
        <w:r w:rsidR="00E867CA">
          <w:t>s</w:t>
        </w:r>
      </w:ins>
      <w:ins w:id="364" w:author="Ericsson - RAN2#117" w:date="2022-03-08T00:16:00Z">
        <w:r w:rsidR="00E867CA">
          <w:t xml:space="preserve"> </w:t>
        </w:r>
        <w:r w:rsidRPr="009561C5">
          <w:t>in RRC Idle/Inactive if multiple methods are configured</w:t>
        </w:r>
      </w:ins>
      <w:ins w:id="365" w:author="Ericsson - RAN2#117" w:date="2022-03-08T00:17:00Z">
        <w:r w:rsidR="00E867CA">
          <w:t>.</w:t>
        </w:r>
      </w:ins>
    </w:p>
    <w:p w14:paraId="4A8BC60A" w14:textId="4F36AC16" w:rsidR="003A0D85" w:rsidDel="003A366A" w:rsidRDefault="003A0D85" w:rsidP="007B3C66">
      <w:pPr>
        <w:pStyle w:val="EditorsNote"/>
        <w:ind w:left="0" w:firstLine="0"/>
        <w:rPr>
          <w:del w:id="366" w:author="Ericsson – RAN2#117" w:date="2022-03-02T11:05:00Z"/>
        </w:rPr>
      </w:pPr>
      <w:ins w:id="367" w:author="Ericsson - RAN2#116bis" w:date="2022-01-28T22:19:00Z">
        <w:del w:id="368" w:author="Ericsson – RAN2#117" w:date="2022-03-02T11:05:00Z">
          <w:r w:rsidDel="003A366A">
            <w:delText>Editor’s note</w:delText>
          </w:r>
        </w:del>
      </w:ins>
      <w:ins w:id="369" w:author="Ericsson - RAN2#116bis" w:date="2022-01-28T22:20:00Z">
        <w:del w:id="370" w:author="Ericsson – RAN2#117" w:date="2022-03-02T11:05:00Z">
          <w:r w:rsidDel="003A366A">
            <w:delText>:</w:delText>
          </w:r>
        </w:del>
      </w:ins>
      <w:ins w:id="371" w:author="Ericsson - RAN2#116bis" w:date="2022-01-28T22:29:00Z">
        <w:del w:id="372" w:author="Ericsson – RAN2#117" w:date="2022-03-02T11:05:00Z">
          <w:r w:rsidR="00F85B77" w:rsidDel="003A366A">
            <w:delText xml:space="preserve"> It is F</w:delText>
          </w:r>
        </w:del>
      </w:ins>
      <w:ins w:id="373" w:author="Ericsson - RAN2#116bis" w:date="2022-01-28T22:30:00Z">
        <w:del w:id="374" w:author="Ericsson – RAN2#117" w:date="2022-03-02T11:05:00Z">
          <w:r w:rsidR="00F85B77" w:rsidDel="003A366A">
            <w:delText xml:space="preserve">FS how the UE behaviour </w:delText>
          </w:r>
        </w:del>
      </w:ins>
      <w:ins w:id="375" w:author="Ericsson - RAN2#116bis" w:date="2022-01-28T22:32:00Z">
        <w:del w:id="376" w:author="Ericsson – RAN2#117" w:date="2022-03-02T11:05:00Z">
          <w:r w:rsidR="00F85B77" w:rsidDel="003A366A">
            <w:delText xml:space="preserve">is structured </w:delText>
          </w:r>
        </w:del>
      </w:ins>
      <w:ins w:id="377" w:author="Ericsson - RAN2#116bis" w:date="2022-01-28T22:30:00Z">
        <w:del w:id="378" w:author="Ericsson – RAN2#117" w:date="2022-03-02T11:05:00Z">
          <w:r w:rsidR="00F85B77" w:rsidDel="003A366A">
            <w:delText xml:space="preserve">with respect to </w:delText>
          </w:r>
        </w:del>
      </w:ins>
      <w:ins w:id="379" w:author="Ericsson - RAN2#116bis" w:date="2022-01-28T22:31:00Z">
        <w:del w:id="380" w:author="Ericsson – RAN2#117" w:date="2022-03-02T11:05:00Z">
          <w:r w:rsidR="00F85B77" w:rsidDel="003A366A">
            <w:delText xml:space="preserve">how </w:delText>
          </w:r>
          <w:r w:rsidR="00F85B77" w:rsidRPr="00F85B77" w:rsidDel="003A366A">
            <w:rPr>
              <w:i/>
              <w:iCs/>
            </w:rPr>
            <w:delText>stationaryMobilityEvaluation</w:delText>
          </w:r>
          <w:r w:rsidR="00F85B77" w:rsidRPr="00F85B77" w:rsidDel="003A366A">
            <w:delText xml:space="preserve"> and </w:delText>
          </w:r>
          <w:r w:rsidR="00F85B77" w:rsidRPr="00F85B77" w:rsidDel="003A366A">
            <w:rPr>
              <w:i/>
              <w:iCs/>
            </w:rPr>
            <w:delText>cellEdgeEvaluationWhileStationary</w:delText>
          </w:r>
          <w:r w:rsidR="00F85B77" w:rsidRPr="00F85B77" w:rsidDel="003A366A">
            <w:delText xml:space="preserve"> </w:delText>
          </w:r>
        </w:del>
      </w:ins>
      <w:ins w:id="381" w:author="Ericsson - RAN2#116bis" w:date="2022-01-28T22:32:00Z">
        <w:del w:id="382" w:author="Ericsson – RAN2#117" w:date="2022-03-02T11:05:00Z">
          <w:r w:rsidR="00F85B77" w:rsidDel="003A366A">
            <w:delText>are configured</w:delText>
          </w:r>
        </w:del>
      </w:ins>
      <w:ins w:id="383" w:author="Ericsson - RAN2#116bis" w:date="2022-01-28T22:34:00Z">
        <w:del w:id="384" w:author="Ericsson – RAN2#117" w:date="2022-03-02T11:05:00Z">
          <w:r w:rsidR="00F85B77" w:rsidDel="003A366A">
            <w:delText>, e.g., whether “</w:delText>
          </w:r>
          <w:r w:rsidR="00F85B77" w:rsidRPr="00F85B77" w:rsidDel="003A366A">
            <w:delText xml:space="preserve">if </w:delText>
          </w:r>
          <w:r w:rsidR="00F85B77" w:rsidRPr="00F85B77" w:rsidDel="003A366A">
            <w:rPr>
              <w:i/>
              <w:iCs/>
            </w:rPr>
            <w:delText>combineRelaxedMeasCondition2</w:delText>
          </w:r>
          <w:r w:rsidR="00F85B77" w:rsidRPr="00F85B77" w:rsidDel="003A366A">
            <w:delText xml:space="preserve"> is configured</w:delText>
          </w:r>
          <w:r w:rsidR="00F85B77" w:rsidDel="003A366A">
            <w:delText xml:space="preserve">” is needed. </w:delText>
          </w:r>
        </w:del>
      </w:ins>
      <w:ins w:id="385" w:author="Ericsson - RAN2#116bis" w:date="2022-01-28T22:32:00Z">
        <w:del w:id="386" w:author="Ericsson – RAN2#117" w:date="2022-03-02T11:05:00Z">
          <w:r w:rsidR="00F85B77" w:rsidDel="003A366A">
            <w:delText xml:space="preserve"> </w:delText>
          </w:r>
        </w:del>
      </w:ins>
    </w:p>
    <w:p w14:paraId="6A8FE412" w14:textId="185AB0B4" w:rsidR="00B31F53" w:rsidRPr="00B97067" w:rsidRDefault="00B31F53" w:rsidP="007B3C66">
      <w:pPr>
        <w:pStyle w:val="EditorsNote"/>
        <w:ind w:left="0" w:firstLine="0"/>
        <w:rPr>
          <w:color w:val="auto"/>
        </w:rPr>
      </w:pPr>
      <w:r w:rsidRPr="00B97067">
        <w:rPr>
          <w:noProof/>
          <w:color w:val="auto"/>
        </w:rPr>
        <w:t xml:space="preserve">The above relaxed measurements and no measurement are not applicable for frequencies that are included in </w:t>
      </w:r>
      <w:r w:rsidRPr="00B97067">
        <w:rPr>
          <w:i/>
          <w:noProof/>
          <w:color w:val="auto"/>
        </w:rPr>
        <w:t>VarMeasIdleConfig</w:t>
      </w:r>
      <w:r w:rsidRPr="00B97067">
        <w:rPr>
          <w:noProof/>
          <w:color w:val="auto"/>
        </w:rPr>
        <w:t>, if configured and for which the UE supports dual connectivity or carrier aggregation between those frequencies and the frequency of the current serving cell.</w:t>
      </w:r>
    </w:p>
    <w:p w14:paraId="2D2D73F0" w14:textId="77777777" w:rsidR="00F26CD7" w:rsidRPr="00B97067" w:rsidRDefault="00F26CD7" w:rsidP="00F26CD7">
      <w:pPr>
        <w:pStyle w:val="Heading5"/>
      </w:pPr>
      <w:bookmarkStart w:id="387" w:name="_Toc534930843"/>
      <w:bookmarkStart w:id="388" w:name="_Toc37298565"/>
      <w:bookmarkStart w:id="389" w:name="_Toc46502327"/>
      <w:bookmarkStart w:id="390" w:name="_Toc52749304"/>
      <w:bookmarkStart w:id="391" w:name="_Toc90590087"/>
      <w:r w:rsidRPr="00B97067">
        <w:t>5.2.4.9.1</w:t>
      </w:r>
      <w:r w:rsidRPr="00B97067">
        <w:tab/>
        <w:t>Relaxed measurement criterion</w:t>
      </w:r>
      <w:bookmarkEnd w:id="387"/>
      <w:r w:rsidRPr="00B97067">
        <w:t xml:space="preserve"> for UE with low mobility</w:t>
      </w:r>
      <w:bookmarkEnd w:id="388"/>
      <w:bookmarkEnd w:id="389"/>
      <w:bookmarkEnd w:id="390"/>
      <w:bookmarkEnd w:id="391"/>
    </w:p>
    <w:p w14:paraId="43C57928" w14:textId="77777777" w:rsidR="00F26CD7" w:rsidRPr="00B97067" w:rsidRDefault="00F26CD7" w:rsidP="00F26CD7">
      <w:bookmarkStart w:id="392" w:name="OLE_LINK11"/>
      <w:bookmarkStart w:id="393" w:name="OLE_LINK12"/>
      <w:r w:rsidRPr="00B97067">
        <w:t>The relaxed measurement criterion for UE with low mobility is fulfilled when:</w:t>
      </w:r>
    </w:p>
    <w:p w14:paraId="09C5CB80" w14:textId="77777777" w:rsidR="00F26CD7" w:rsidRPr="00B97067" w:rsidRDefault="00F26CD7" w:rsidP="00F26CD7">
      <w:pPr>
        <w:pStyle w:val="B1"/>
      </w:pPr>
      <w:r w:rsidRPr="00B97067">
        <w:t>-</w:t>
      </w:r>
      <w:r w:rsidRPr="00B97067">
        <w:tab/>
        <w:t>(</w:t>
      </w:r>
      <w:proofErr w:type="spellStart"/>
      <w:r w:rsidRPr="00B97067">
        <w:t>Srxlev</w:t>
      </w:r>
      <w:r w:rsidRPr="00B97067">
        <w:rPr>
          <w:vertAlign w:val="subscript"/>
        </w:rPr>
        <w:t>Ref</w:t>
      </w:r>
      <w:proofErr w:type="spellEnd"/>
      <w:r w:rsidRPr="00B97067">
        <w:t xml:space="preserve"> – </w:t>
      </w:r>
      <w:proofErr w:type="spellStart"/>
      <w:r w:rsidRPr="00B97067">
        <w:t>Srxlev</w:t>
      </w:r>
      <w:proofErr w:type="spellEnd"/>
      <w:r w:rsidRPr="00B97067">
        <w:t xml:space="preserve">) &lt; </w:t>
      </w:r>
      <w:proofErr w:type="spellStart"/>
      <w:r w:rsidRPr="00B97067">
        <w:t>S</w:t>
      </w:r>
      <w:r w:rsidRPr="00B97067">
        <w:rPr>
          <w:vertAlign w:val="subscript"/>
        </w:rPr>
        <w:t>SearchDeltaP</w:t>
      </w:r>
      <w:proofErr w:type="spellEnd"/>
      <w:r w:rsidRPr="00B97067">
        <w:t>,</w:t>
      </w:r>
    </w:p>
    <w:bookmarkEnd w:id="392"/>
    <w:bookmarkEnd w:id="393"/>
    <w:p w14:paraId="041CAA6C" w14:textId="77777777" w:rsidR="00F26CD7" w:rsidRPr="00B97067" w:rsidRDefault="00F26CD7" w:rsidP="00F26CD7">
      <w:r w:rsidRPr="00B97067">
        <w:t>Where:</w:t>
      </w:r>
    </w:p>
    <w:p w14:paraId="5AC29832" w14:textId="77777777" w:rsidR="00F26CD7" w:rsidRPr="00B97067" w:rsidRDefault="00F26CD7" w:rsidP="00F26CD7">
      <w:pPr>
        <w:pStyle w:val="B1"/>
      </w:pPr>
      <w:r w:rsidRPr="00B97067">
        <w:t>-</w:t>
      </w:r>
      <w:r w:rsidRPr="00B97067">
        <w:tab/>
      </w:r>
      <w:proofErr w:type="spellStart"/>
      <w:r w:rsidRPr="00B97067">
        <w:t>Srxlev</w:t>
      </w:r>
      <w:proofErr w:type="spellEnd"/>
      <w:r w:rsidRPr="00B97067">
        <w:t xml:space="preserve"> = current </w:t>
      </w:r>
      <w:proofErr w:type="spellStart"/>
      <w:r w:rsidRPr="00B97067">
        <w:t>Srxlev</w:t>
      </w:r>
      <w:proofErr w:type="spellEnd"/>
      <w:r w:rsidRPr="00B97067">
        <w:t xml:space="preserve"> value of the serving cell (dB).</w:t>
      </w:r>
    </w:p>
    <w:p w14:paraId="7655A162" w14:textId="77777777" w:rsidR="00F26CD7" w:rsidRPr="00B97067" w:rsidRDefault="00F26CD7" w:rsidP="00F26CD7">
      <w:pPr>
        <w:pStyle w:val="B1"/>
      </w:pPr>
      <w:r w:rsidRPr="00B97067">
        <w:t>-</w:t>
      </w:r>
      <w:r w:rsidRPr="00B97067">
        <w:tab/>
      </w:r>
      <w:proofErr w:type="spellStart"/>
      <w:r w:rsidRPr="00B97067">
        <w:t>Srxlev</w:t>
      </w:r>
      <w:r w:rsidRPr="00B97067">
        <w:rPr>
          <w:vertAlign w:val="subscript"/>
        </w:rPr>
        <w:t>Ref</w:t>
      </w:r>
      <w:proofErr w:type="spellEnd"/>
      <w:r w:rsidRPr="00B97067">
        <w:t xml:space="preserve"> = reference </w:t>
      </w:r>
      <w:proofErr w:type="spellStart"/>
      <w:r w:rsidRPr="00B97067">
        <w:t>Srxlev</w:t>
      </w:r>
      <w:proofErr w:type="spellEnd"/>
      <w:r w:rsidRPr="00B97067">
        <w:t xml:space="preserve"> value of the serving cell (dB), set as follows:</w:t>
      </w:r>
    </w:p>
    <w:p w14:paraId="4E1D2A08" w14:textId="77777777" w:rsidR="00F26CD7" w:rsidRPr="00B97067" w:rsidRDefault="00F26CD7" w:rsidP="00F26CD7">
      <w:pPr>
        <w:pStyle w:val="B2"/>
      </w:pPr>
      <w:r w:rsidRPr="00B97067">
        <w:t>-</w:t>
      </w:r>
      <w:r w:rsidRPr="00B97067">
        <w:tab/>
        <w:t>After selecting or reselecting a new cell, or</w:t>
      </w:r>
    </w:p>
    <w:p w14:paraId="4FE25171" w14:textId="77777777" w:rsidR="00F26CD7" w:rsidRPr="00B97067" w:rsidRDefault="00F26CD7" w:rsidP="00F26CD7">
      <w:pPr>
        <w:pStyle w:val="B2"/>
      </w:pPr>
      <w:r w:rsidRPr="00B97067">
        <w:lastRenderedPageBreak/>
        <w:t>-</w:t>
      </w:r>
      <w:r w:rsidRPr="00B97067">
        <w:tab/>
        <w:t>If (</w:t>
      </w:r>
      <w:proofErr w:type="spellStart"/>
      <w:r w:rsidRPr="00B97067">
        <w:t>Srxlev</w:t>
      </w:r>
      <w:proofErr w:type="spellEnd"/>
      <w:r w:rsidRPr="00B97067">
        <w:t xml:space="preserve"> - </w:t>
      </w:r>
      <w:proofErr w:type="spellStart"/>
      <w:r w:rsidRPr="00B97067">
        <w:t>Srxlev</w:t>
      </w:r>
      <w:r w:rsidRPr="00B97067">
        <w:rPr>
          <w:vertAlign w:val="subscript"/>
        </w:rPr>
        <w:t>Ref</w:t>
      </w:r>
      <w:proofErr w:type="spellEnd"/>
      <w:r w:rsidRPr="00B97067">
        <w:t>) &gt; 0, or</w:t>
      </w:r>
    </w:p>
    <w:p w14:paraId="385B4267" w14:textId="77777777" w:rsidR="00F26CD7" w:rsidRPr="00B97067" w:rsidRDefault="00F26CD7" w:rsidP="00F26CD7">
      <w:pPr>
        <w:pStyle w:val="B2"/>
      </w:pPr>
      <w:r w:rsidRPr="00B97067">
        <w:t>-</w:t>
      </w:r>
      <w:r w:rsidRPr="00B97067">
        <w:tab/>
        <w:t xml:space="preserve">If the relaxed </w:t>
      </w:r>
      <w:r w:rsidR="00A55AED" w:rsidRPr="00B97067">
        <w:t xml:space="preserve">measurement </w:t>
      </w:r>
      <w:r w:rsidRPr="00B97067">
        <w:t xml:space="preserve">criterion has not been met for </w:t>
      </w:r>
      <w:proofErr w:type="spellStart"/>
      <w:r w:rsidRPr="00B97067">
        <w:t>T</w:t>
      </w:r>
      <w:r w:rsidRPr="00B97067">
        <w:rPr>
          <w:vertAlign w:val="subscript"/>
        </w:rPr>
        <w:t>SearchDeltaP</w:t>
      </w:r>
      <w:proofErr w:type="spellEnd"/>
      <w:r w:rsidRPr="00B97067">
        <w:t>:</w:t>
      </w:r>
    </w:p>
    <w:p w14:paraId="200F47E8" w14:textId="77777777" w:rsidR="00F26CD7" w:rsidRPr="00B97067" w:rsidRDefault="00F26CD7" w:rsidP="00AE3AD2">
      <w:pPr>
        <w:pStyle w:val="B3"/>
      </w:pPr>
      <w:r w:rsidRPr="00B97067">
        <w:t>-</w:t>
      </w:r>
      <w:r w:rsidRPr="00B97067">
        <w:tab/>
        <w:t xml:space="preserve">The UE shall set the value of </w:t>
      </w:r>
      <w:proofErr w:type="spellStart"/>
      <w:r w:rsidRPr="00B97067">
        <w:t>Srxlev</w:t>
      </w:r>
      <w:r w:rsidRPr="00B97067">
        <w:rPr>
          <w:vertAlign w:val="subscript"/>
        </w:rPr>
        <w:t>Ref</w:t>
      </w:r>
      <w:proofErr w:type="spellEnd"/>
      <w:r w:rsidRPr="00B97067">
        <w:t xml:space="preserve"> to the current </w:t>
      </w:r>
      <w:proofErr w:type="spellStart"/>
      <w:r w:rsidRPr="00B97067">
        <w:t>Srxlev</w:t>
      </w:r>
      <w:proofErr w:type="spellEnd"/>
      <w:r w:rsidRPr="00B97067">
        <w:t xml:space="preserve"> value of the serving cell.</w:t>
      </w:r>
    </w:p>
    <w:p w14:paraId="054644A2" w14:textId="77777777" w:rsidR="00F26CD7" w:rsidRPr="00B97067" w:rsidRDefault="00F26CD7" w:rsidP="00F26CD7">
      <w:pPr>
        <w:pStyle w:val="Heading5"/>
        <w:rPr>
          <w:lang w:eastAsia="zh-TW"/>
        </w:rPr>
      </w:pPr>
      <w:bookmarkStart w:id="394" w:name="_Toc37298566"/>
      <w:bookmarkStart w:id="395" w:name="_Toc46502328"/>
      <w:bookmarkStart w:id="396" w:name="_Toc52749305"/>
      <w:bookmarkStart w:id="397" w:name="_Toc90590088"/>
      <w:r w:rsidRPr="00B97067">
        <w:t>5.2.4.9.2</w:t>
      </w:r>
      <w:r w:rsidRPr="00B97067">
        <w:tab/>
        <w:t>Relaxed measurement criterion for UE not at cell edge</w:t>
      </w:r>
      <w:bookmarkEnd w:id="394"/>
      <w:bookmarkEnd w:id="395"/>
      <w:bookmarkEnd w:id="396"/>
      <w:bookmarkEnd w:id="397"/>
    </w:p>
    <w:p w14:paraId="73C3BAEA" w14:textId="77777777" w:rsidR="00F26CD7" w:rsidRPr="00B97067" w:rsidRDefault="00F26CD7" w:rsidP="00F26CD7">
      <w:r w:rsidRPr="00B97067">
        <w:t>The relaxed measurement criterion for UE not at cell edge is fulfilled when:</w:t>
      </w:r>
    </w:p>
    <w:p w14:paraId="36E68876" w14:textId="77777777" w:rsidR="00F26CD7" w:rsidRPr="00B97067" w:rsidRDefault="00F26CD7" w:rsidP="00F26CD7">
      <w:pPr>
        <w:pStyle w:val="B1"/>
      </w:pPr>
      <w:r w:rsidRPr="00B97067">
        <w:t>-</w:t>
      </w:r>
      <w:r w:rsidRPr="00B97067">
        <w:tab/>
      </w:r>
      <w:proofErr w:type="spellStart"/>
      <w:r w:rsidRPr="00B97067">
        <w:t>Srxlev</w:t>
      </w:r>
      <w:proofErr w:type="spellEnd"/>
      <w:r w:rsidRPr="00B97067">
        <w:t xml:space="preserve"> &gt; </w:t>
      </w:r>
      <w:proofErr w:type="spellStart"/>
      <w:r w:rsidRPr="00B97067">
        <w:t>S</w:t>
      </w:r>
      <w:r w:rsidRPr="00B97067">
        <w:rPr>
          <w:vertAlign w:val="subscript"/>
        </w:rPr>
        <w:t>SearchThresholdP</w:t>
      </w:r>
      <w:proofErr w:type="spellEnd"/>
      <w:r w:rsidRPr="00B97067">
        <w:t>, and,</w:t>
      </w:r>
    </w:p>
    <w:p w14:paraId="450DEE9C" w14:textId="77777777" w:rsidR="00F26CD7" w:rsidRPr="00B97067" w:rsidRDefault="00F26CD7" w:rsidP="00F26CD7">
      <w:pPr>
        <w:pStyle w:val="B1"/>
      </w:pPr>
      <w:r w:rsidRPr="00B97067">
        <w:t>-</w:t>
      </w:r>
      <w:r w:rsidRPr="00B97067">
        <w:tab/>
      </w:r>
      <w:proofErr w:type="spellStart"/>
      <w:r w:rsidRPr="00B97067">
        <w:rPr>
          <w:rFonts w:eastAsia="DengXian"/>
          <w:lang w:eastAsia="zh-CN"/>
        </w:rPr>
        <w:t>Squal</w:t>
      </w:r>
      <w:proofErr w:type="spellEnd"/>
      <w:r w:rsidRPr="00B97067">
        <w:t xml:space="preserve"> &gt; </w:t>
      </w:r>
      <w:proofErr w:type="spellStart"/>
      <w:r w:rsidRPr="00B97067">
        <w:t>S</w:t>
      </w:r>
      <w:r w:rsidRPr="00B97067">
        <w:rPr>
          <w:vertAlign w:val="subscript"/>
        </w:rPr>
        <w:t>SearchThresholdQ</w:t>
      </w:r>
      <w:proofErr w:type="spellEnd"/>
      <w:r w:rsidRPr="00B97067">
        <w:t xml:space="preserve">, if </w:t>
      </w:r>
      <w:proofErr w:type="spellStart"/>
      <w:r w:rsidRPr="00B97067">
        <w:t>S</w:t>
      </w:r>
      <w:r w:rsidRPr="00B97067">
        <w:rPr>
          <w:vertAlign w:val="subscript"/>
        </w:rPr>
        <w:t>SearchThresholdQ</w:t>
      </w:r>
      <w:proofErr w:type="spellEnd"/>
      <w:r w:rsidRPr="00B97067">
        <w:t xml:space="preserve"> is configured,</w:t>
      </w:r>
    </w:p>
    <w:p w14:paraId="4287A50C" w14:textId="77777777" w:rsidR="00F26CD7" w:rsidRPr="00B97067" w:rsidRDefault="00F26CD7" w:rsidP="00F26CD7">
      <w:r w:rsidRPr="00B97067">
        <w:t>Where:</w:t>
      </w:r>
    </w:p>
    <w:p w14:paraId="68D3970C" w14:textId="77777777" w:rsidR="00F26CD7" w:rsidRPr="00B97067" w:rsidRDefault="00F26CD7" w:rsidP="00F26CD7">
      <w:pPr>
        <w:pStyle w:val="B1"/>
      </w:pPr>
      <w:r w:rsidRPr="00B97067">
        <w:t>-</w:t>
      </w:r>
      <w:r w:rsidRPr="00B97067">
        <w:tab/>
      </w:r>
      <w:proofErr w:type="spellStart"/>
      <w:r w:rsidRPr="00B97067">
        <w:t>Srxlev</w:t>
      </w:r>
      <w:proofErr w:type="spellEnd"/>
      <w:r w:rsidRPr="00B97067">
        <w:t xml:space="preserve"> = current </w:t>
      </w:r>
      <w:proofErr w:type="spellStart"/>
      <w:r w:rsidRPr="00B97067">
        <w:t>Srxlev</w:t>
      </w:r>
      <w:proofErr w:type="spellEnd"/>
      <w:r w:rsidRPr="00B97067">
        <w:t xml:space="preserve"> value of the serving cell (dB).</w:t>
      </w:r>
    </w:p>
    <w:p w14:paraId="05041D45" w14:textId="77777777" w:rsidR="007B3C66" w:rsidRDefault="00F26CD7" w:rsidP="007B3C66">
      <w:pPr>
        <w:pStyle w:val="B1"/>
        <w:rPr>
          <w:ins w:id="398" w:author="Ericsson - Before RAN2#115" w:date="2021-07-05T15:29:00Z"/>
        </w:rPr>
      </w:pPr>
      <w:r w:rsidRPr="00B97067">
        <w:t>-</w:t>
      </w:r>
      <w:r w:rsidRPr="00B97067">
        <w:tab/>
      </w:r>
      <w:proofErr w:type="spellStart"/>
      <w:r w:rsidRPr="00B97067">
        <w:t>Squal</w:t>
      </w:r>
      <w:proofErr w:type="spellEnd"/>
      <w:r w:rsidRPr="00B97067">
        <w:t xml:space="preserve"> = current </w:t>
      </w:r>
      <w:proofErr w:type="spellStart"/>
      <w:r w:rsidRPr="00B97067">
        <w:t>Squal</w:t>
      </w:r>
      <w:proofErr w:type="spellEnd"/>
      <w:r w:rsidRPr="00B97067">
        <w:t xml:space="preserve"> value of the serving cell (dB).</w:t>
      </w:r>
    </w:p>
    <w:p w14:paraId="09E38B74" w14:textId="77777777" w:rsidR="007B3C66" w:rsidRDefault="007B3C66" w:rsidP="007B3C66">
      <w:pPr>
        <w:pStyle w:val="Heading5"/>
        <w:rPr>
          <w:ins w:id="399" w:author="Ericsson - Before RAN2#115" w:date="2021-07-05T15:29:00Z"/>
        </w:rPr>
      </w:pPr>
      <w:ins w:id="400" w:author="Ericsson - Before RAN2#115" w:date="2021-07-05T15:29:00Z">
        <w:r>
          <w:t>5.2.4.9.X</w:t>
        </w:r>
        <w:r>
          <w:tab/>
          <w:t xml:space="preserve">Relaxed measurement criterion for </w:t>
        </w:r>
      </w:ins>
      <w:ins w:id="401" w:author="Ericsson - After RAN2 RAN2#115" w:date="2021-10-26T00:33:00Z">
        <w:r>
          <w:t xml:space="preserve">a </w:t>
        </w:r>
      </w:ins>
      <w:ins w:id="402" w:author="Ericsson - Before RAN2#115" w:date="2021-07-05T15:29:00Z">
        <w:r>
          <w:t>stationary UE</w:t>
        </w:r>
      </w:ins>
    </w:p>
    <w:p w14:paraId="79699B22" w14:textId="5AD64357" w:rsidR="007B3C66" w:rsidRDefault="007B3C66" w:rsidP="007B3C66">
      <w:pPr>
        <w:rPr>
          <w:ins w:id="403" w:author="Ericsson - Before RAN2#115" w:date="2021-07-05T15:29:00Z"/>
        </w:rPr>
      </w:pPr>
      <w:ins w:id="404" w:author="Ericsson - Before RAN2#115" w:date="2021-07-05T15:29:00Z">
        <w:r>
          <w:t xml:space="preserve">The relaxed measurement criterion for </w:t>
        </w:r>
      </w:ins>
      <w:ins w:id="405" w:author="Ericsson - After RAN2 RAN2#115" w:date="2021-10-26T00:33:00Z">
        <w:r>
          <w:t xml:space="preserve">a </w:t>
        </w:r>
      </w:ins>
      <w:ins w:id="406" w:author="Ericsson - Before RAN2#115" w:date="2021-07-05T15:29:00Z">
        <w:r>
          <w:t>stationary UE is fulfilled when:</w:t>
        </w:r>
      </w:ins>
    </w:p>
    <w:p w14:paraId="637157D1" w14:textId="596853C3" w:rsidR="007B3C66" w:rsidRDefault="007B3C66" w:rsidP="007B3C66">
      <w:pPr>
        <w:pStyle w:val="B1"/>
        <w:rPr>
          <w:ins w:id="407" w:author="Ericsson - Before RAN2#115" w:date="2021-07-05T15:29:00Z"/>
        </w:rPr>
      </w:pPr>
      <w:ins w:id="408" w:author="Ericsson - Before RAN2#115" w:date="2021-07-05T15:29:00Z">
        <w:r>
          <w:t>-</w:t>
        </w:r>
        <w:r>
          <w:tab/>
          <w:t>(</w:t>
        </w:r>
        <w:proofErr w:type="spellStart"/>
        <w:r>
          <w:t>Srxlev</w:t>
        </w:r>
        <w:r>
          <w:rPr>
            <w:vertAlign w:val="subscript"/>
          </w:rPr>
          <w:t>Ref</w:t>
        </w:r>
      </w:ins>
      <w:ins w:id="409" w:author="Ericsson - RAN2#116bis" w:date="2022-01-24T20:02:00Z">
        <w:r w:rsidR="00B812F6">
          <w:rPr>
            <w:vertAlign w:val="subscript"/>
          </w:rPr>
          <w:t>Stationary</w:t>
        </w:r>
      </w:ins>
      <w:proofErr w:type="spellEnd"/>
      <w:ins w:id="410" w:author="Ericsson - Before RAN2#115" w:date="2021-07-05T15:29:00Z">
        <w:r>
          <w:t xml:space="preserve"> – </w:t>
        </w:r>
        <w:proofErr w:type="spellStart"/>
        <w:r>
          <w:t>Srxlev</w:t>
        </w:r>
        <w:proofErr w:type="spellEnd"/>
        <w:r>
          <w:t xml:space="preserve">) &lt; </w:t>
        </w:r>
        <w:proofErr w:type="spellStart"/>
        <w:r>
          <w:t>S</w:t>
        </w:r>
        <w:r>
          <w:rPr>
            <w:vertAlign w:val="subscript"/>
          </w:rPr>
          <w:t>SearchDeltaP</w:t>
        </w:r>
        <w:proofErr w:type="spellEnd"/>
        <w:r>
          <w:rPr>
            <w:vertAlign w:val="subscript"/>
          </w:rPr>
          <w:t>-Stationary</w:t>
        </w:r>
        <w:r>
          <w:t>,</w:t>
        </w:r>
      </w:ins>
    </w:p>
    <w:p w14:paraId="0E42DF7F" w14:textId="77777777" w:rsidR="007B3C66" w:rsidRDefault="007B3C66" w:rsidP="007B3C66">
      <w:pPr>
        <w:rPr>
          <w:ins w:id="411" w:author="Ericsson - Before RAN2#115" w:date="2021-07-05T15:29:00Z"/>
        </w:rPr>
      </w:pPr>
      <w:ins w:id="412" w:author="Ericsson - Before RAN2#115" w:date="2021-07-05T15:29:00Z">
        <w:r>
          <w:t>Where:</w:t>
        </w:r>
      </w:ins>
    </w:p>
    <w:p w14:paraId="3684B433" w14:textId="77777777" w:rsidR="007B3C66" w:rsidRDefault="007B3C66" w:rsidP="007B3C66">
      <w:pPr>
        <w:pStyle w:val="B1"/>
        <w:rPr>
          <w:ins w:id="413" w:author="Ericsson - Before RAN2#115" w:date="2021-07-05T15:29:00Z"/>
        </w:rPr>
      </w:pPr>
      <w:ins w:id="414" w:author="Ericsson - Before RAN2#115" w:date="2021-07-05T15:29:00Z">
        <w:r>
          <w:t>-</w:t>
        </w:r>
        <w:r>
          <w:tab/>
        </w:r>
        <w:proofErr w:type="spellStart"/>
        <w:r>
          <w:t>Srxlev</w:t>
        </w:r>
        <w:proofErr w:type="spellEnd"/>
        <w:r>
          <w:t xml:space="preserve"> = current </w:t>
        </w:r>
        <w:proofErr w:type="spellStart"/>
        <w:r>
          <w:t>Srxlev</w:t>
        </w:r>
        <w:proofErr w:type="spellEnd"/>
        <w:r>
          <w:t xml:space="preserve"> value of the serving cell (dB).</w:t>
        </w:r>
      </w:ins>
    </w:p>
    <w:p w14:paraId="1C01D0B0" w14:textId="22F0A614" w:rsidR="007B3C66" w:rsidRDefault="007B3C66" w:rsidP="007B3C66">
      <w:pPr>
        <w:pStyle w:val="B1"/>
        <w:rPr>
          <w:ins w:id="415" w:author="Ericsson - Before RAN2#115" w:date="2021-07-05T15:29:00Z"/>
        </w:rPr>
      </w:pPr>
      <w:ins w:id="416" w:author="Ericsson - Before RAN2#115" w:date="2021-07-05T15:29:00Z">
        <w:r>
          <w:t>-</w:t>
        </w:r>
        <w:r>
          <w:tab/>
        </w:r>
        <w:proofErr w:type="spellStart"/>
        <w:r>
          <w:t>Srxlev</w:t>
        </w:r>
        <w:r>
          <w:rPr>
            <w:vertAlign w:val="subscript"/>
          </w:rPr>
          <w:t>Ref</w:t>
        </w:r>
      </w:ins>
      <w:ins w:id="417" w:author="Ericsson - RAN2#116bis" w:date="2022-01-24T20:02:00Z">
        <w:r w:rsidR="00B812F6">
          <w:rPr>
            <w:vertAlign w:val="subscript"/>
          </w:rPr>
          <w:t>Stationary</w:t>
        </w:r>
      </w:ins>
      <w:proofErr w:type="spellEnd"/>
      <w:ins w:id="418" w:author="Ericsson - Before RAN2#115" w:date="2021-07-05T15:29:00Z">
        <w:r>
          <w:t xml:space="preserve"> = reference </w:t>
        </w:r>
        <w:proofErr w:type="spellStart"/>
        <w:r>
          <w:t>Srxlev</w:t>
        </w:r>
        <w:proofErr w:type="spellEnd"/>
        <w:r>
          <w:t xml:space="preserve"> value of the serving cell (dB), set as follows:</w:t>
        </w:r>
      </w:ins>
    </w:p>
    <w:p w14:paraId="0CAFA058" w14:textId="77777777" w:rsidR="007B3C66" w:rsidRDefault="007B3C66" w:rsidP="007B3C66">
      <w:pPr>
        <w:pStyle w:val="B2"/>
        <w:rPr>
          <w:ins w:id="419" w:author="Ericsson - Before RAN2#115" w:date="2021-07-05T15:29:00Z"/>
        </w:rPr>
      </w:pPr>
      <w:bookmarkStart w:id="420" w:name="_Hlk87889433"/>
      <w:ins w:id="421" w:author="Ericsson - Before RAN2#115" w:date="2021-07-05T15:29:00Z">
        <w:r>
          <w:t>-</w:t>
        </w:r>
        <w:r>
          <w:tab/>
          <w:t>After selecting or reselecting a new cell, or</w:t>
        </w:r>
      </w:ins>
    </w:p>
    <w:p w14:paraId="48A7107B" w14:textId="23E6B0CA" w:rsidR="007B3C66" w:rsidRDefault="007B3C66" w:rsidP="007B3C66">
      <w:pPr>
        <w:pStyle w:val="B2"/>
        <w:rPr>
          <w:ins w:id="422" w:author="Ericsson - Before RAN2#115" w:date="2021-07-05T15:29:00Z"/>
        </w:rPr>
      </w:pPr>
      <w:ins w:id="423" w:author="Ericsson - Before RAN2#115" w:date="2021-07-05T15:29:00Z">
        <w:r>
          <w:t>-</w:t>
        </w:r>
        <w:r>
          <w:tab/>
          <w:t>If (</w:t>
        </w:r>
        <w:proofErr w:type="spellStart"/>
        <w:r>
          <w:t>Srxlev</w:t>
        </w:r>
        <w:proofErr w:type="spellEnd"/>
        <w:r>
          <w:t xml:space="preserve"> - </w:t>
        </w:r>
        <w:proofErr w:type="spellStart"/>
        <w:r>
          <w:t>Srxlev</w:t>
        </w:r>
        <w:r>
          <w:rPr>
            <w:vertAlign w:val="subscript"/>
          </w:rPr>
          <w:t>Ref</w:t>
        </w:r>
      </w:ins>
      <w:ins w:id="424" w:author="Ericsson - RAN2#116bis" w:date="2022-01-24T20:02:00Z">
        <w:r w:rsidR="00B812F6">
          <w:rPr>
            <w:vertAlign w:val="subscript"/>
          </w:rPr>
          <w:t>Stationary</w:t>
        </w:r>
      </w:ins>
      <w:proofErr w:type="spellEnd"/>
      <w:ins w:id="425" w:author="Ericsson - Before RAN2#115" w:date="2021-07-05T15:29:00Z">
        <w:r>
          <w:t>) &gt; 0, or</w:t>
        </w:r>
      </w:ins>
    </w:p>
    <w:p w14:paraId="4C302795" w14:textId="77777777" w:rsidR="007B3C66" w:rsidRDefault="007B3C66" w:rsidP="007B3C66">
      <w:pPr>
        <w:pStyle w:val="B2"/>
        <w:rPr>
          <w:ins w:id="426" w:author="Ericsson - Before RAN2#115" w:date="2021-07-05T15:29:00Z"/>
        </w:rPr>
      </w:pPr>
      <w:ins w:id="427" w:author="Ericsson - Before RAN2#115" w:date="2021-07-05T15:29:00Z">
        <w:r>
          <w:t>-</w:t>
        </w:r>
        <w:r>
          <w:tab/>
          <w:t xml:space="preserve">If the relaxed measurement criterion has not been met for </w:t>
        </w:r>
        <w:proofErr w:type="spellStart"/>
        <w:r>
          <w:t>T</w:t>
        </w:r>
        <w:r>
          <w:rPr>
            <w:vertAlign w:val="subscript"/>
          </w:rPr>
          <w:t>SearchDeltaP</w:t>
        </w:r>
        <w:proofErr w:type="spellEnd"/>
        <w:r>
          <w:rPr>
            <w:vertAlign w:val="subscript"/>
          </w:rPr>
          <w:t>-Stationary</w:t>
        </w:r>
        <w:r>
          <w:t>:</w:t>
        </w:r>
      </w:ins>
    </w:p>
    <w:p w14:paraId="6E6B645B" w14:textId="33F911E5" w:rsidR="007B3C66" w:rsidRDefault="007B3C66" w:rsidP="007B3C66">
      <w:pPr>
        <w:pStyle w:val="B3"/>
      </w:pPr>
      <w:ins w:id="428" w:author="Ericsson - Before RAN2#115" w:date="2021-07-05T15:29:00Z">
        <w:r>
          <w:t>-</w:t>
        </w:r>
        <w:r>
          <w:tab/>
          <w:t xml:space="preserve">The UE shall set the value of </w:t>
        </w:r>
        <w:proofErr w:type="spellStart"/>
        <w:r>
          <w:t>Srxlev</w:t>
        </w:r>
        <w:r>
          <w:rPr>
            <w:vertAlign w:val="subscript"/>
          </w:rPr>
          <w:t>Ref</w:t>
        </w:r>
      </w:ins>
      <w:ins w:id="429" w:author="Ericsson - RAN2#116bis" w:date="2022-01-24T20:44:00Z">
        <w:r w:rsidR="00466F50">
          <w:rPr>
            <w:vertAlign w:val="subscript"/>
          </w:rPr>
          <w:t>Stationary</w:t>
        </w:r>
      </w:ins>
      <w:proofErr w:type="spellEnd"/>
      <w:ins w:id="430" w:author="Ericsson - Before RAN2#115" w:date="2021-07-05T15:29:00Z">
        <w:r>
          <w:t xml:space="preserve"> to the current </w:t>
        </w:r>
        <w:proofErr w:type="spellStart"/>
        <w:r>
          <w:t>Srxlev</w:t>
        </w:r>
        <w:proofErr w:type="spellEnd"/>
        <w:r>
          <w:t xml:space="preserve"> value of the serving cell.</w:t>
        </w:r>
      </w:ins>
    </w:p>
    <w:bookmarkEnd w:id="420"/>
    <w:p w14:paraId="28F5E01C" w14:textId="77777777" w:rsidR="007B3C66" w:rsidRDefault="007B3C66" w:rsidP="007B3C66">
      <w:pPr>
        <w:pStyle w:val="Heading5"/>
        <w:rPr>
          <w:ins w:id="431" w:author="Ericsson - After RAN2 RAN2#115" w:date="2021-09-27T16:02:00Z"/>
        </w:rPr>
      </w:pPr>
      <w:ins w:id="432" w:author="Ericsson - After RAN2 RAN2#115" w:date="2021-09-27T16:02:00Z">
        <w:r>
          <w:t>5.2.4.9.</w:t>
        </w:r>
      </w:ins>
      <w:ins w:id="433" w:author="Ericsson - After RAN2 RAN2#115" w:date="2021-09-27T16:09:00Z">
        <w:r>
          <w:t>Y</w:t>
        </w:r>
      </w:ins>
      <w:ins w:id="434" w:author="Ericsson - After RAN2 RAN2#115" w:date="2021-09-27T16:02:00Z">
        <w:r>
          <w:tab/>
          <w:t xml:space="preserve">Relaxed measurement criterion for </w:t>
        </w:r>
      </w:ins>
      <w:ins w:id="435" w:author="Ericsson - After RAN2#116" w:date="2021-11-15T14:37:00Z">
        <w:r>
          <w:t xml:space="preserve">a </w:t>
        </w:r>
      </w:ins>
      <w:ins w:id="436" w:author="Ericsson - After RAN2 RAN2#115" w:date="2021-10-19T09:14:00Z">
        <w:r>
          <w:t xml:space="preserve">stationary </w:t>
        </w:r>
      </w:ins>
      <w:ins w:id="437" w:author="Ericsson - After RAN2 RAN2#115" w:date="2021-09-27T16:02:00Z">
        <w:r>
          <w:t>UE</w:t>
        </w:r>
      </w:ins>
      <w:ins w:id="438" w:author="Ericsson - After RAN2 RAN2#115" w:date="2021-09-27T16:03:00Z">
        <w:r>
          <w:t xml:space="preserve"> not at cell edge</w:t>
        </w:r>
      </w:ins>
    </w:p>
    <w:p w14:paraId="7BA35F1F" w14:textId="77777777" w:rsidR="007B3C66" w:rsidRDefault="007B3C66" w:rsidP="007B3C66">
      <w:pPr>
        <w:rPr>
          <w:ins w:id="439" w:author="Ericsson - After RAN2 RAN2#115" w:date="2021-09-27T16:03:00Z"/>
        </w:rPr>
      </w:pPr>
      <w:ins w:id="440" w:author="Ericsson - After RAN2 RAN2#115" w:date="2021-09-27T16:03:00Z">
        <w:r>
          <w:t xml:space="preserve">The relaxed measurement criterion for </w:t>
        </w:r>
      </w:ins>
      <w:ins w:id="441" w:author="Ericsson - After RAN2 RAN2#115" w:date="2021-10-26T00:34:00Z">
        <w:r>
          <w:t xml:space="preserve">a </w:t>
        </w:r>
      </w:ins>
      <w:ins w:id="442" w:author="Ericsson - After RAN2 RAN2#115" w:date="2021-10-19T09:14:00Z">
        <w:r>
          <w:t xml:space="preserve">stationary </w:t>
        </w:r>
      </w:ins>
      <w:ins w:id="443" w:author="Ericsson - After RAN2 RAN2#115" w:date="2021-09-27T16:03:00Z">
        <w:r>
          <w:t>UE not at cell edge is fulfilled when:</w:t>
        </w:r>
      </w:ins>
    </w:p>
    <w:p w14:paraId="45851701" w14:textId="77777777" w:rsidR="007B3C66" w:rsidRDefault="007B3C66" w:rsidP="007B3C66">
      <w:pPr>
        <w:pStyle w:val="B1"/>
        <w:rPr>
          <w:ins w:id="444" w:author="Ericsson - After RAN2 RAN2#115" w:date="2021-10-26T11:10:00Z"/>
        </w:rPr>
      </w:pPr>
      <w:ins w:id="445" w:author="Ericsson - After RAN2 RAN2#115" w:date="2021-10-19T09:15:00Z">
        <w:r>
          <w:t>-</w:t>
        </w:r>
        <w:r>
          <w:tab/>
        </w:r>
      </w:ins>
      <w:ins w:id="446" w:author="Ericsson - After RAN2 RAN2#115" w:date="2021-10-26T11:10:00Z">
        <w:r>
          <w:t xml:space="preserve">the relaxed measurement criterion in clause 5.2.4.9.X is fulfilled for a period of </w:t>
        </w:r>
        <w:proofErr w:type="spellStart"/>
        <w:r>
          <w:t>T</w:t>
        </w:r>
        <w:r>
          <w:rPr>
            <w:vertAlign w:val="subscript"/>
          </w:rPr>
          <w:t>SearchDeltaP</w:t>
        </w:r>
        <w:proofErr w:type="spellEnd"/>
        <w:r>
          <w:rPr>
            <w:vertAlign w:val="subscript"/>
          </w:rPr>
          <w:t>-Stationary</w:t>
        </w:r>
        <w:r>
          <w:t>,</w:t>
        </w:r>
      </w:ins>
    </w:p>
    <w:p w14:paraId="1DD06D30" w14:textId="77777777" w:rsidR="007B3C66" w:rsidRDefault="007B3C66" w:rsidP="007B3C66">
      <w:pPr>
        <w:pStyle w:val="B1"/>
        <w:rPr>
          <w:ins w:id="447" w:author="Ericsson - After RAN2 RAN2#115" w:date="2021-10-19T09:15:00Z"/>
        </w:rPr>
      </w:pPr>
      <w:ins w:id="448" w:author="Ericsson - After RAN2 RAN2#115" w:date="2021-10-19T09:15:00Z">
        <w:r>
          <w:t>-</w:t>
        </w:r>
        <w:r>
          <w:tab/>
        </w:r>
        <w:proofErr w:type="spellStart"/>
        <w:r>
          <w:t>Srxlev</w:t>
        </w:r>
        <w:proofErr w:type="spellEnd"/>
        <w:r>
          <w:t xml:space="preserve"> &gt; S</w:t>
        </w:r>
        <w:r>
          <w:rPr>
            <w:vertAlign w:val="subscript"/>
          </w:rPr>
          <w:t>SearchThresholdP2</w:t>
        </w:r>
        <w:r>
          <w:t>, and,</w:t>
        </w:r>
      </w:ins>
    </w:p>
    <w:p w14:paraId="5FF98C86" w14:textId="77777777" w:rsidR="007B3C66" w:rsidRDefault="007B3C66" w:rsidP="007B3C66">
      <w:pPr>
        <w:pStyle w:val="B1"/>
        <w:rPr>
          <w:ins w:id="449" w:author="Ericsson - After RAN2 RAN2#115" w:date="2021-10-19T09:15:00Z"/>
        </w:rPr>
      </w:pPr>
      <w:ins w:id="450" w:author="Ericsson - After RAN2 RAN2#115" w:date="2021-10-19T09:15:00Z">
        <w:r>
          <w:t>-</w:t>
        </w:r>
        <w:r>
          <w:tab/>
        </w:r>
        <w:proofErr w:type="spellStart"/>
        <w:r>
          <w:rPr>
            <w:rFonts w:eastAsia="DengXian"/>
            <w:lang w:eastAsia="zh-CN"/>
          </w:rPr>
          <w:t>Squal</w:t>
        </w:r>
        <w:proofErr w:type="spellEnd"/>
        <w:r>
          <w:t xml:space="preserve"> &gt; S</w:t>
        </w:r>
        <w:r>
          <w:rPr>
            <w:vertAlign w:val="subscript"/>
          </w:rPr>
          <w:t>SearchThresholdQ2</w:t>
        </w:r>
        <w:r>
          <w:t>, if S</w:t>
        </w:r>
        <w:r>
          <w:rPr>
            <w:vertAlign w:val="subscript"/>
          </w:rPr>
          <w:t>SearchThresholdQ2</w:t>
        </w:r>
        <w:r>
          <w:t xml:space="preserve"> is configured</w:t>
        </w:r>
      </w:ins>
      <w:ins w:id="451" w:author="Ericsson - After RAN2#116" w:date="2021-11-19T14:36:00Z">
        <w:r>
          <w:t>.</w:t>
        </w:r>
      </w:ins>
    </w:p>
    <w:p w14:paraId="0390D277" w14:textId="77777777" w:rsidR="007B3C66" w:rsidRDefault="007B3C66" w:rsidP="007B3C66">
      <w:pPr>
        <w:rPr>
          <w:ins w:id="452" w:author="Ericsson - After RAN2 RAN2#115" w:date="2021-10-19T09:15:00Z"/>
        </w:rPr>
      </w:pPr>
      <w:ins w:id="453" w:author="Ericsson - After RAN2 RAN2#115" w:date="2021-10-19T09:15:00Z">
        <w:r>
          <w:t>Where:</w:t>
        </w:r>
      </w:ins>
    </w:p>
    <w:p w14:paraId="65E6D447" w14:textId="77777777" w:rsidR="007B3C66" w:rsidRDefault="007B3C66" w:rsidP="007B3C66">
      <w:pPr>
        <w:pStyle w:val="B1"/>
        <w:rPr>
          <w:ins w:id="454" w:author="Ericsson - After RAN2 RAN2#115" w:date="2021-10-19T09:15:00Z"/>
        </w:rPr>
      </w:pPr>
      <w:ins w:id="455" w:author="Ericsson - After RAN2 RAN2#115" w:date="2021-10-19T09:15:00Z">
        <w:r>
          <w:t>-</w:t>
        </w:r>
        <w:r>
          <w:tab/>
        </w:r>
        <w:proofErr w:type="spellStart"/>
        <w:r>
          <w:t>Srxlev</w:t>
        </w:r>
        <w:proofErr w:type="spellEnd"/>
        <w:r>
          <w:t xml:space="preserve"> = current </w:t>
        </w:r>
        <w:proofErr w:type="spellStart"/>
        <w:r>
          <w:t>Srxlev</w:t>
        </w:r>
        <w:proofErr w:type="spellEnd"/>
        <w:r>
          <w:t xml:space="preserve"> value of the serving cell (dB).</w:t>
        </w:r>
      </w:ins>
    </w:p>
    <w:p w14:paraId="636A98B5" w14:textId="77777777" w:rsidR="007B3C66" w:rsidRDefault="007B3C66" w:rsidP="007B3C66">
      <w:pPr>
        <w:pStyle w:val="B1"/>
        <w:rPr>
          <w:ins w:id="456" w:author="Ericsson - After RAN2 RAN2#115" w:date="2021-09-27T16:02:00Z"/>
        </w:rPr>
      </w:pPr>
      <w:ins w:id="457" w:author="Ericsson - After RAN2 RAN2#115" w:date="2021-10-19T09:15:00Z">
        <w:r>
          <w:t>-</w:t>
        </w:r>
        <w:r>
          <w:tab/>
        </w:r>
        <w:proofErr w:type="spellStart"/>
        <w:r>
          <w:t>Squal</w:t>
        </w:r>
        <w:proofErr w:type="spellEnd"/>
        <w:r>
          <w:t xml:space="preserve"> = current </w:t>
        </w:r>
        <w:proofErr w:type="spellStart"/>
        <w:r>
          <w:t>Squal</w:t>
        </w:r>
        <w:proofErr w:type="spellEnd"/>
        <w:r>
          <w:t xml:space="preserve"> value of the serving cell (dB).</w:t>
        </w:r>
      </w:ins>
    </w:p>
    <w:p w14:paraId="4C171723" w14:textId="77777777" w:rsidR="00DC76A2" w:rsidRPr="00B97067" w:rsidRDefault="00DC76A2" w:rsidP="00DC76A2">
      <w:pPr>
        <w:pStyle w:val="Heading4"/>
      </w:pPr>
      <w:bookmarkStart w:id="458" w:name="_Toc20610847"/>
      <w:bookmarkStart w:id="459" w:name="_Toc37298567"/>
      <w:bookmarkStart w:id="460" w:name="_Toc46502329"/>
      <w:bookmarkStart w:id="461" w:name="_Toc52749306"/>
      <w:bookmarkStart w:id="462" w:name="_Toc90590089"/>
      <w:r w:rsidRPr="00B97067">
        <w:t>5.2.4.10</w:t>
      </w:r>
      <w:r w:rsidRPr="00B97067">
        <w:tab/>
      </w:r>
      <w:bookmarkEnd w:id="458"/>
      <w:r w:rsidRPr="00B97067">
        <w:rPr>
          <w:lang w:eastAsia="zh-CN"/>
        </w:rPr>
        <w:t>Cell reselection with CAG cells</w:t>
      </w:r>
      <w:bookmarkEnd w:id="459"/>
      <w:bookmarkEnd w:id="460"/>
      <w:bookmarkEnd w:id="461"/>
      <w:bookmarkEnd w:id="462"/>
    </w:p>
    <w:p w14:paraId="2CDF6731" w14:textId="77777777" w:rsidR="00DC76A2" w:rsidRPr="00B97067" w:rsidRDefault="00DC76A2" w:rsidP="00DC76A2">
      <w:pPr>
        <w:pStyle w:val="EW"/>
        <w:ind w:left="0" w:firstLine="0"/>
      </w:pPr>
      <w:r w:rsidRPr="00B9706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B97067" w:rsidRDefault="00B24630" w:rsidP="006E3ABA">
      <w:pPr>
        <w:pStyle w:val="Heading3"/>
      </w:pPr>
      <w:bookmarkStart w:id="463" w:name="_Toc37298568"/>
      <w:bookmarkStart w:id="464" w:name="_Toc46502330"/>
      <w:bookmarkStart w:id="465" w:name="_Toc52749307"/>
      <w:bookmarkStart w:id="466" w:name="_Toc90590090"/>
      <w:r w:rsidRPr="00B97067">
        <w:t>5.2.5</w:t>
      </w:r>
      <w:r w:rsidR="006E3ABA" w:rsidRPr="00B97067">
        <w:tab/>
        <w:t>Camped Normally state</w:t>
      </w:r>
      <w:bookmarkEnd w:id="279"/>
      <w:bookmarkEnd w:id="463"/>
      <w:bookmarkEnd w:id="464"/>
      <w:bookmarkEnd w:id="465"/>
      <w:bookmarkEnd w:id="466"/>
    </w:p>
    <w:p w14:paraId="7325DD67" w14:textId="77777777" w:rsidR="0022489B" w:rsidRPr="00B97067" w:rsidRDefault="0022489B" w:rsidP="00753A1C">
      <w:pPr>
        <w:rPr>
          <w:lang w:eastAsia="ko-KR"/>
        </w:rPr>
      </w:pPr>
      <w:r w:rsidRPr="00B97067">
        <w:t xml:space="preserve">This state is applicable for RRC_IDLE </w:t>
      </w:r>
      <w:r w:rsidRPr="00B97067">
        <w:rPr>
          <w:lang w:eastAsia="ko-KR"/>
        </w:rPr>
        <w:t xml:space="preserve">and RRC_INACTIVE </w:t>
      </w:r>
      <w:r w:rsidRPr="00B97067">
        <w:t>state</w:t>
      </w:r>
      <w:r w:rsidRPr="00B97067">
        <w:rPr>
          <w:lang w:eastAsia="ko-KR"/>
        </w:rPr>
        <w:t>.</w:t>
      </w:r>
    </w:p>
    <w:p w14:paraId="0EABBBEC" w14:textId="77777777" w:rsidR="00753A1C" w:rsidRPr="00B97067" w:rsidRDefault="00753A1C" w:rsidP="00753A1C">
      <w:r w:rsidRPr="00B97067">
        <w:lastRenderedPageBreak/>
        <w:t>When camped normally, the UE shall perform the following tasks:</w:t>
      </w:r>
    </w:p>
    <w:p w14:paraId="6D54F7D1" w14:textId="77777777" w:rsidR="00753A1C" w:rsidRPr="00B97067" w:rsidRDefault="00753A1C" w:rsidP="00753A1C">
      <w:pPr>
        <w:pStyle w:val="B1"/>
      </w:pPr>
      <w:r w:rsidRPr="00B97067">
        <w:t>-</w:t>
      </w:r>
      <w:r w:rsidRPr="00B97067">
        <w:tab/>
        <w:t xml:space="preserve">monitor the </w:t>
      </w:r>
      <w:r w:rsidR="00890DF2" w:rsidRPr="00B97067">
        <w:t>p</w:t>
      </w:r>
      <w:r w:rsidRPr="00B97067">
        <w:t xml:space="preserve">aging </w:t>
      </w:r>
      <w:r w:rsidR="00890DF2" w:rsidRPr="00B97067">
        <w:t>c</w:t>
      </w:r>
      <w:r w:rsidRPr="00B97067">
        <w:t xml:space="preserve">hannel of the cell as specified in clause 7 according to information </w:t>
      </w:r>
      <w:r w:rsidR="00890DF2" w:rsidRPr="00B97067">
        <w:t xml:space="preserve">broadcast </w:t>
      </w:r>
      <w:r w:rsidRPr="00B97067">
        <w:t xml:space="preserve">in </w:t>
      </w:r>
      <w:r w:rsidR="00014033" w:rsidRPr="00B97067">
        <w:rPr>
          <w:i/>
        </w:rPr>
        <w:t>SIB1</w:t>
      </w:r>
      <w:r w:rsidRPr="00B97067">
        <w:t>;</w:t>
      </w:r>
    </w:p>
    <w:p w14:paraId="6FB3F7C5" w14:textId="77777777" w:rsidR="00967145" w:rsidRPr="00B97067" w:rsidRDefault="00967145" w:rsidP="00967145">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663541AA" w14:textId="77777777" w:rsidR="00753A1C" w:rsidRPr="00B97067" w:rsidRDefault="00753A1C" w:rsidP="00753A1C">
      <w:pPr>
        <w:pStyle w:val="B1"/>
      </w:pPr>
      <w:r w:rsidRPr="00B97067">
        <w:t>-</w:t>
      </w:r>
      <w:r w:rsidRPr="00B97067">
        <w:tab/>
        <w:t xml:space="preserve">monitor relevant System Information as specified in </w:t>
      </w:r>
      <w:r w:rsidR="00F545B6" w:rsidRPr="00B97067">
        <w:t xml:space="preserve">TS 38.331 </w:t>
      </w:r>
      <w:r w:rsidRPr="00B97067">
        <w:t>[3];</w:t>
      </w:r>
    </w:p>
    <w:p w14:paraId="242515C3" w14:textId="77777777" w:rsidR="00753A1C" w:rsidRPr="00B97067" w:rsidRDefault="00753A1C" w:rsidP="00753A1C">
      <w:pPr>
        <w:pStyle w:val="B1"/>
      </w:pPr>
      <w:r w:rsidRPr="00B97067">
        <w:t>-</w:t>
      </w:r>
      <w:r w:rsidRPr="00B97067">
        <w:tab/>
        <w:t>perform necessary measurements for the cell reselection evaluation procedure;</w:t>
      </w:r>
    </w:p>
    <w:p w14:paraId="3DC0AF1C" w14:textId="77777777" w:rsidR="00753A1C" w:rsidRPr="00B97067" w:rsidRDefault="00753A1C" w:rsidP="00753A1C">
      <w:pPr>
        <w:pStyle w:val="B1"/>
      </w:pPr>
      <w:r w:rsidRPr="00B97067">
        <w:t>-</w:t>
      </w:r>
      <w:r w:rsidRPr="00B97067">
        <w:tab/>
        <w:t>execute the cell reselection evaluation process on the following occasions/triggers:</w:t>
      </w:r>
    </w:p>
    <w:p w14:paraId="240A93C6" w14:textId="77777777" w:rsidR="00753A1C" w:rsidRPr="00B97067" w:rsidRDefault="00753A1C" w:rsidP="00753A1C">
      <w:pPr>
        <w:pStyle w:val="B2"/>
      </w:pPr>
      <w:r w:rsidRPr="00B97067">
        <w:t>1)</w:t>
      </w:r>
      <w:r w:rsidRPr="00B97067">
        <w:tab/>
        <w:t xml:space="preserve">UE internal triggers, so as to meet performance as specified in </w:t>
      </w:r>
      <w:r w:rsidR="00F545B6" w:rsidRPr="00B97067">
        <w:t xml:space="preserve">TS 38.133 </w:t>
      </w:r>
      <w:r w:rsidRPr="00B97067">
        <w:t>[</w:t>
      </w:r>
      <w:r w:rsidR="00B30A54" w:rsidRPr="00B97067">
        <w:t>8</w:t>
      </w:r>
      <w:r w:rsidRPr="00B97067">
        <w:t>];</w:t>
      </w:r>
    </w:p>
    <w:p w14:paraId="44D3DB29" w14:textId="77777777" w:rsidR="00753A1C" w:rsidRPr="00B97067" w:rsidRDefault="00753A1C" w:rsidP="00753A1C">
      <w:pPr>
        <w:pStyle w:val="B2"/>
      </w:pPr>
      <w:r w:rsidRPr="00B97067">
        <w:t>2)</w:t>
      </w:r>
      <w:r w:rsidRPr="00B97067">
        <w:tab/>
        <w:t>When information on the BCCH used for the cell reselection evaluation procedure has been modified.</w:t>
      </w:r>
    </w:p>
    <w:p w14:paraId="0E8B91A2" w14:textId="77777777" w:rsidR="006E3ABA" w:rsidRPr="00B97067" w:rsidRDefault="00B24630" w:rsidP="006E3ABA">
      <w:pPr>
        <w:pStyle w:val="Heading3"/>
      </w:pPr>
      <w:bookmarkStart w:id="467" w:name="_Toc29245218"/>
      <w:bookmarkStart w:id="468" w:name="_Toc37298569"/>
      <w:bookmarkStart w:id="469" w:name="_Toc46502331"/>
      <w:bookmarkStart w:id="470" w:name="_Toc52749308"/>
      <w:bookmarkStart w:id="471" w:name="_Toc90590091"/>
      <w:r w:rsidRPr="00B97067">
        <w:t>5.2.6</w:t>
      </w:r>
      <w:r w:rsidR="006E3ABA" w:rsidRPr="00B97067">
        <w:tab/>
        <w:t>Selection</w:t>
      </w:r>
      <w:r w:rsidR="002225DA" w:rsidRPr="00B97067">
        <w:t xml:space="preserve"> of cell</w:t>
      </w:r>
      <w:r w:rsidR="006E3ABA" w:rsidRPr="00B97067">
        <w:t xml:space="preserve"> </w:t>
      </w:r>
      <w:r w:rsidR="00F97696" w:rsidRPr="00B97067">
        <w:t>at transition to RRC_IDLE or RRC_INACTIVE state</w:t>
      </w:r>
      <w:bookmarkEnd w:id="467"/>
      <w:bookmarkEnd w:id="468"/>
      <w:bookmarkEnd w:id="469"/>
      <w:bookmarkEnd w:id="470"/>
      <w:bookmarkEnd w:id="471"/>
    </w:p>
    <w:p w14:paraId="1B5EB03F" w14:textId="77777777" w:rsidR="00A057AE" w:rsidRPr="00B97067" w:rsidRDefault="00F97696" w:rsidP="00A057AE">
      <w:r w:rsidRPr="00B97067">
        <w:t xml:space="preserve">At reception of </w:t>
      </w:r>
      <w:proofErr w:type="spellStart"/>
      <w:r w:rsidRPr="00B97067">
        <w:rPr>
          <w:i/>
        </w:rPr>
        <w:t>RRCRelease</w:t>
      </w:r>
      <w:proofErr w:type="spellEnd"/>
      <w:r w:rsidRPr="00B97067">
        <w:t xml:space="preserve"> message to transition the UE to RRC_IDLE or RRC_INACTIVE</w:t>
      </w:r>
      <w:r w:rsidR="00A057AE" w:rsidRPr="00B97067">
        <w:t xml:space="preserve">, UE shall attempt to camp on a suitable cell according to </w:t>
      </w:r>
      <w:proofErr w:type="spellStart"/>
      <w:r w:rsidR="00A057AE" w:rsidRPr="00B97067">
        <w:rPr>
          <w:i/>
        </w:rPr>
        <w:t>redirectedCarrierInfo</w:t>
      </w:r>
      <w:proofErr w:type="spellEnd"/>
      <w:r w:rsidR="00A057AE" w:rsidRPr="00B97067">
        <w:t xml:space="preserve"> if included in the </w:t>
      </w:r>
      <w:proofErr w:type="spellStart"/>
      <w:r w:rsidR="00957BF8" w:rsidRPr="00B97067">
        <w:rPr>
          <w:i/>
        </w:rPr>
        <w:t>RRC</w:t>
      </w:r>
      <w:r w:rsidR="00014033" w:rsidRPr="00B97067">
        <w:rPr>
          <w:i/>
        </w:rPr>
        <w:t>Release</w:t>
      </w:r>
      <w:proofErr w:type="spellEnd"/>
      <w:r w:rsidR="00957BF8" w:rsidRPr="00B97067">
        <w:t xml:space="preserve"> </w:t>
      </w:r>
      <w:r w:rsidR="00A057AE" w:rsidRPr="00B97067">
        <w:t xml:space="preserve">message. </w:t>
      </w:r>
      <w:r w:rsidR="00A057AE" w:rsidRPr="00B97067">
        <w:rPr>
          <w:lang w:eastAsia="ko-KR"/>
        </w:rPr>
        <w:t xml:space="preserve">If the UE cannot find a suitable cell, the UE is allowed to camp on any suitable cell of the indicated RAT. If the </w:t>
      </w:r>
      <w:proofErr w:type="spellStart"/>
      <w:r w:rsidR="00622E44" w:rsidRPr="00B97067">
        <w:rPr>
          <w:i/>
          <w:iCs/>
          <w:lang w:eastAsia="ko-KR"/>
        </w:rPr>
        <w:t>RRCRelease</w:t>
      </w:r>
      <w:proofErr w:type="spellEnd"/>
      <w:r w:rsidR="00622E44" w:rsidRPr="00B97067">
        <w:rPr>
          <w:i/>
          <w:iCs/>
          <w:lang w:eastAsia="ko-KR"/>
        </w:rPr>
        <w:t xml:space="preserve"> </w:t>
      </w:r>
      <w:r w:rsidR="00A057AE" w:rsidRPr="00B97067">
        <w:rPr>
          <w:lang w:eastAsia="ko-KR"/>
        </w:rPr>
        <w:t>message does not contain the</w:t>
      </w:r>
      <w:r w:rsidR="00A057AE" w:rsidRPr="00B97067">
        <w:rPr>
          <w:i/>
          <w:iCs/>
          <w:lang w:eastAsia="ko-KR"/>
        </w:rPr>
        <w:t xml:space="preserve"> </w:t>
      </w:r>
      <w:proofErr w:type="spellStart"/>
      <w:r w:rsidR="00A057AE" w:rsidRPr="00B97067">
        <w:rPr>
          <w:i/>
          <w:iCs/>
          <w:lang w:eastAsia="ko-KR"/>
        </w:rPr>
        <w:t>redirectedCarrierInfo</w:t>
      </w:r>
      <w:proofErr w:type="spellEnd"/>
      <w:r w:rsidR="007142F3" w:rsidRPr="00B97067">
        <w:rPr>
          <w:i/>
          <w:iCs/>
          <w:lang w:eastAsia="ko-KR"/>
        </w:rPr>
        <w:t>,</w:t>
      </w:r>
      <w:r w:rsidR="00A057AE" w:rsidRPr="00B97067">
        <w:rPr>
          <w:lang w:eastAsia="ko-KR"/>
        </w:rPr>
        <w:t xml:space="preserve"> UE shall attempt to select a suitable cell on a</w:t>
      </w:r>
      <w:r w:rsidR="00014033" w:rsidRPr="00B97067">
        <w:rPr>
          <w:lang w:eastAsia="ko-KR"/>
        </w:rPr>
        <w:t>n</w:t>
      </w:r>
      <w:r w:rsidR="00A057AE" w:rsidRPr="00B97067">
        <w:rPr>
          <w:lang w:eastAsia="ko-KR"/>
        </w:rPr>
        <w:t xml:space="preserve"> NR carrier. </w:t>
      </w:r>
      <w:r w:rsidR="00A057AE" w:rsidRPr="00B97067">
        <w:t xml:space="preserve">If no suitable cell is found according to the above, the UE shall perform cell selection </w:t>
      </w:r>
      <w:r w:rsidR="001B4D4B" w:rsidRPr="00B97067">
        <w:t>using</w:t>
      </w:r>
      <w:r w:rsidR="00A057AE" w:rsidRPr="00B97067">
        <w:t xml:space="preserve"> </w:t>
      </w:r>
      <w:r w:rsidR="001B4D4B" w:rsidRPr="00B97067">
        <w:t>s</w:t>
      </w:r>
      <w:r w:rsidR="00A057AE" w:rsidRPr="00B97067">
        <w:t xml:space="preserve">tored </w:t>
      </w:r>
      <w:r w:rsidR="001B4D4B" w:rsidRPr="00B97067">
        <w:t>i</w:t>
      </w:r>
      <w:r w:rsidR="00A057AE" w:rsidRPr="00B97067">
        <w:t>nformation in order to find a suitable cell to camp on.</w:t>
      </w:r>
    </w:p>
    <w:p w14:paraId="1A9C23CD" w14:textId="77777777" w:rsidR="00A057AE" w:rsidRPr="00B97067" w:rsidRDefault="00A057AE" w:rsidP="00A057AE">
      <w:r w:rsidRPr="00B97067">
        <w:t xml:space="preserve">When returning to </w:t>
      </w:r>
      <w:r w:rsidR="0045119A" w:rsidRPr="00B97067">
        <w:t>RRC_IDLE state</w:t>
      </w:r>
      <w:r w:rsidRPr="00B97067">
        <w:t xml:space="preserve"> after UE moved to RRC_CONNECTED state from </w:t>
      </w:r>
      <w:r w:rsidRPr="00B97067">
        <w:rPr>
          <w:i/>
        </w:rPr>
        <w:t>camped on any cell</w:t>
      </w:r>
      <w:r w:rsidRPr="00B97067">
        <w:t xml:space="preserve"> state, UE shall attempt to camp on an acceptable cell according to </w:t>
      </w:r>
      <w:proofErr w:type="spellStart"/>
      <w:r w:rsidRPr="00B97067">
        <w:rPr>
          <w:i/>
        </w:rPr>
        <w:t>redirectedCarrierInfo</w:t>
      </w:r>
      <w:proofErr w:type="spellEnd"/>
      <w:r w:rsidRPr="00B97067">
        <w:t xml:space="preserve">, if included in </w:t>
      </w:r>
      <w:r w:rsidR="00622E44" w:rsidRPr="00B97067">
        <w:t xml:space="preserve">the </w:t>
      </w:r>
      <w:proofErr w:type="spellStart"/>
      <w:r w:rsidR="00622E44" w:rsidRPr="00B97067">
        <w:rPr>
          <w:i/>
        </w:rPr>
        <w:t>RRCRelease</w:t>
      </w:r>
      <w:proofErr w:type="spellEnd"/>
      <w:r w:rsidRPr="00B97067">
        <w:t xml:space="preserve"> message. If the UE cannot find an acceptable cell, the UE is allowed to camp on any acceptable cell of the indicated RAT. If the</w:t>
      </w:r>
      <w:r w:rsidR="00622E44" w:rsidRPr="00B97067">
        <w:t xml:space="preserve"> </w:t>
      </w:r>
      <w:proofErr w:type="spellStart"/>
      <w:r w:rsidR="00622E44" w:rsidRPr="00B97067">
        <w:rPr>
          <w:i/>
        </w:rPr>
        <w:t>RRCRelease</w:t>
      </w:r>
      <w:proofErr w:type="spellEnd"/>
      <w:r w:rsidR="00622E44" w:rsidRPr="00B97067">
        <w:t xml:space="preserve"> </w:t>
      </w:r>
      <w:r w:rsidRPr="00B97067">
        <w:t xml:space="preserve">message does not contain </w:t>
      </w:r>
      <w:proofErr w:type="spellStart"/>
      <w:r w:rsidRPr="00B97067">
        <w:rPr>
          <w:i/>
          <w:iCs/>
        </w:rPr>
        <w:t>redirectedCarrierInfo</w:t>
      </w:r>
      <w:proofErr w:type="spellEnd"/>
      <w:r w:rsidRPr="00B97067">
        <w:t xml:space="preserve"> </w:t>
      </w:r>
      <w:r w:rsidRPr="00B97067">
        <w:rPr>
          <w:lang w:eastAsia="ko-KR"/>
        </w:rPr>
        <w:t>UE shall attempt to select an acceptable cell on a</w:t>
      </w:r>
      <w:r w:rsidR="00014033" w:rsidRPr="00B97067">
        <w:rPr>
          <w:lang w:eastAsia="ko-KR"/>
        </w:rPr>
        <w:t>n</w:t>
      </w:r>
      <w:r w:rsidRPr="00B97067">
        <w:rPr>
          <w:lang w:eastAsia="ko-KR"/>
        </w:rPr>
        <w:t xml:space="preserve"> NR </w:t>
      </w:r>
      <w:r w:rsidR="00014033" w:rsidRPr="00B97067">
        <w:rPr>
          <w:lang w:eastAsia="ko-KR"/>
        </w:rPr>
        <w:t>frequency</w:t>
      </w:r>
      <w:r w:rsidRPr="00B97067">
        <w:rPr>
          <w:lang w:eastAsia="ko-KR"/>
        </w:rPr>
        <w:t xml:space="preserve">. </w:t>
      </w:r>
      <w:r w:rsidRPr="00B97067">
        <w:t xml:space="preserve">If no acceptable cell is found according to the above, the UE </w:t>
      </w:r>
      <w:r w:rsidR="002C272A" w:rsidRPr="00B97067">
        <w:t xml:space="preserve">not in SNPN </w:t>
      </w:r>
      <w:r w:rsidR="009C5237" w:rsidRPr="00B97067">
        <w:t>Access Mode</w:t>
      </w:r>
      <w:r w:rsidR="002C272A" w:rsidRPr="00B97067">
        <w:t xml:space="preserve"> </w:t>
      </w:r>
      <w:r w:rsidRPr="00B97067">
        <w:t xml:space="preserve">shall continue to search for an acceptable cell of any PLMN in state </w:t>
      </w:r>
      <w:r w:rsidRPr="00B97067">
        <w:rPr>
          <w:i/>
        </w:rPr>
        <w:t>any cell selection</w:t>
      </w:r>
      <w:r w:rsidRPr="00B97067">
        <w:t>.</w:t>
      </w:r>
    </w:p>
    <w:p w14:paraId="73162AD0" w14:textId="77777777" w:rsidR="006E3ABA" w:rsidRPr="00B97067" w:rsidRDefault="00B24630" w:rsidP="006E3ABA">
      <w:pPr>
        <w:pStyle w:val="Heading3"/>
      </w:pPr>
      <w:bookmarkStart w:id="472" w:name="_Toc29245219"/>
      <w:bookmarkStart w:id="473" w:name="_Toc37298570"/>
      <w:bookmarkStart w:id="474" w:name="_Toc46502332"/>
      <w:bookmarkStart w:id="475" w:name="_Toc52749309"/>
      <w:bookmarkStart w:id="476" w:name="_Toc90590092"/>
      <w:r w:rsidRPr="00B97067">
        <w:t>5.2.7</w:t>
      </w:r>
      <w:r w:rsidR="006E3ABA" w:rsidRPr="00B97067">
        <w:tab/>
      </w:r>
      <w:bookmarkStart w:id="477" w:name="_Hlk513293914"/>
      <w:r w:rsidR="006E3ABA" w:rsidRPr="00B97067">
        <w:t xml:space="preserve">Any Cell </w:t>
      </w:r>
      <w:bookmarkEnd w:id="477"/>
      <w:r w:rsidR="006E3ABA" w:rsidRPr="00B97067">
        <w:t>Selection state</w:t>
      </w:r>
      <w:bookmarkEnd w:id="472"/>
      <w:bookmarkEnd w:id="473"/>
      <w:bookmarkEnd w:id="474"/>
      <w:bookmarkEnd w:id="475"/>
      <w:bookmarkEnd w:id="476"/>
    </w:p>
    <w:p w14:paraId="3475685F" w14:textId="77777777" w:rsidR="006E0D84" w:rsidRPr="00B97067" w:rsidRDefault="0022489B" w:rsidP="006E0D84">
      <w:r w:rsidRPr="00B97067">
        <w:t xml:space="preserve">This state is applicable for RRC_IDLE and RRC_INACTIVE state. In this state, the UE shall </w:t>
      </w:r>
      <w:r w:rsidRPr="00B9706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B97067">
        <w:t xml:space="preserve">not in SNPN </w:t>
      </w:r>
      <w:r w:rsidR="009C5237" w:rsidRPr="00B97067">
        <w:t>Access Mode</w:t>
      </w:r>
      <w:r w:rsidR="002C272A" w:rsidRPr="00B97067">
        <w:t xml:space="preserve"> </w:t>
      </w:r>
      <w:r w:rsidRPr="00B97067">
        <w:rPr>
          <w:lang w:eastAsia="ko-KR"/>
        </w:rPr>
        <w:t xml:space="preserve">shall </w:t>
      </w:r>
      <w:r w:rsidR="006E0D84" w:rsidRPr="00B97067">
        <w:t>attempt to find an acceptable cell of any PLMN to camp on, trying all RATs that are supported by the UE and searching first for a high</w:t>
      </w:r>
      <w:r w:rsidR="000E4007" w:rsidRPr="00B97067">
        <w:t>-</w:t>
      </w:r>
      <w:r w:rsidR="006E0D84" w:rsidRPr="00B97067">
        <w:t xml:space="preserve">quality cell, as defined in </w:t>
      </w:r>
      <w:r w:rsidR="00835120" w:rsidRPr="00B97067">
        <w:t>clause</w:t>
      </w:r>
      <w:r w:rsidR="006E0D84" w:rsidRPr="00B97067">
        <w:t xml:space="preserve"> 5.1.</w:t>
      </w:r>
      <w:r w:rsidR="00622E44" w:rsidRPr="00B97067">
        <w:t>1</w:t>
      </w:r>
      <w:r w:rsidR="006E0D84" w:rsidRPr="00B97067">
        <w:t>.2.</w:t>
      </w:r>
    </w:p>
    <w:p w14:paraId="1731D344" w14:textId="77777777" w:rsidR="006E0D84" w:rsidRPr="00B97067" w:rsidRDefault="006E0D84" w:rsidP="006E0D84">
      <w:r w:rsidRPr="00B97067">
        <w:t>The UE, which is not camped on any cell, shall stay in this state.</w:t>
      </w:r>
    </w:p>
    <w:p w14:paraId="6D828781" w14:textId="77777777" w:rsidR="006E3ABA" w:rsidRPr="00B97067" w:rsidRDefault="00B24630" w:rsidP="006E3ABA">
      <w:pPr>
        <w:pStyle w:val="Heading3"/>
      </w:pPr>
      <w:bookmarkStart w:id="478" w:name="_Toc29245220"/>
      <w:bookmarkStart w:id="479" w:name="_Toc37298571"/>
      <w:bookmarkStart w:id="480" w:name="_Toc46502333"/>
      <w:bookmarkStart w:id="481" w:name="_Toc52749310"/>
      <w:bookmarkStart w:id="482" w:name="_Toc90590093"/>
      <w:r w:rsidRPr="00B97067">
        <w:t>5.2.8</w:t>
      </w:r>
      <w:r w:rsidR="006E3ABA" w:rsidRPr="00B97067">
        <w:tab/>
        <w:t>Camped on Any Cell state</w:t>
      </w:r>
      <w:bookmarkEnd w:id="478"/>
      <w:bookmarkEnd w:id="479"/>
      <w:bookmarkEnd w:id="480"/>
      <w:bookmarkEnd w:id="481"/>
      <w:bookmarkEnd w:id="482"/>
    </w:p>
    <w:p w14:paraId="43955BB8" w14:textId="77777777" w:rsidR="006E0D84" w:rsidRPr="00B97067" w:rsidRDefault="007142F3" w:rsidP="006E0D84">
      <w:r w:rsidRPr="00B97067">
        <w:t xml:space="preserve">This state is only applicable for RRC_IDLE </w:t>
      </w:r>
      <w:r w:rsidR="00014033" w:rsidRPr="00B97067">
        <w:t>state</w:t>
      </w:r>
      <w:r w:rsidRPr="00B97067">
        <w:t xml:space="preserve">. </w:t>
      </w:r>
      <w:r w:rsidR="006E0D84" w:rsidRPr="00B97067">
        <w:t>In this state, the UE shall perform the following tasks:</w:t>
      </w:r>
    </w:p>
    <w:p w14:paraId="53EC856C" w14:textId="77777777" w:rsidR="00A072DF" w:rsidRPr="00B97067" w:rsidRDefault="00A072DF" w:rsidP="00A072DF">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33C7696F" w14:textId="77777777" w:rsidR="006E0D84" w:rsidRPr="00B97067" w:rsidRDefault="006E0D84" w:rsidP="006E0D84">
      <w:pPr>
        <w:pStyle w:val="B1"/>
      </w:pPr>
      <w:r w:rsidRPr="00B97067">
        <w:t>-</w:t>
      </w:r>
      <w:r w:rsidRPr="00B97067">
        <w:tab/>
        <w:t xml:space="preserve">monitor relevant System Information as specified in </w:t>
      </w:r>
      <w:r w:rsidR="00F545B6" w:rsidRPr="00B97067">
        <w:t xml:space="preserve">TS 38.331 </w:t>
      </w:r>
      <w:r w:rsidRPr="00B97067">
        <w:t>[3];</w:t>
      </w:r>
    </w:p>
    <w:p w14:paraId="0424A211" w14:textId="77777777" w:rsidR="006E0D84" w:rsidRPr="00B97067" w:rsidRDefault="006E0D84" w:rsidP="006E0D84">
      <w:pPr>
        <w:pStyle w:val="B1"/>
      </w:pPr>
      <w:r w:rsidRPr="00B97067">
        <w:t>-</w:t>
      </w:r>
      <w:r w:rsidRPr="00B97067">
        <w:tab/>
        <w:t>perform necessary measurements for the cell reselection evaluation procedure;</w:t>
      </w:r>
    </w:p>
    <w:p w14:paraId="0C6A1862" w14:textId="77777777" w:rsidR="006E0D84" w:rsidRPr="00B97067" w:rsidRDefault="006E0D84" w:rsidP="006E0D84">
      <w:pPr>
        <w:pStyle w:val="B1"/>
      </w:pPr>
      <w:r w:rsidRPr="00B97067">
        <w:t>-</w:t>
      </w:r>
      <w:r w:rsidRPr="00B97067">
        <w:tab/>
        <w:t>execute the cell reselection evaluation process on the following occasions/triggers:</w:t>
      </w:r>
    </w:p>
    <w:p w14:paraId="5D360F89" w14:textId="77777777" w:rsidR="006E0D84" w:rsidRPr="00B97067" w:rsidRDefault="006E0D84" w:rsidP="006E0D84">
      <w:pPr>
        <w:pStyle w:val="B2"/>
      </w:pPr>
      <w:r w:rsidRPr="00B97067">
        <w:t>1)</w:t>
      </w:r>
      <w:r w:rsidRPr="00B97067">
        <w:tab/>
        <w:t xml:space="preserve">UE internal triggers, so as to meet performance as specified in </w:t>
      </w:r>
      <w:r w:rsidR="00F545B6" w:rsidRPr="00B97067">
        <w:t xml:space="preserve">TS 38.133 </w:t>
      </w:r>
      <w:r w:rsidRPr="00B97067">
        <w:t>[</w:t>
      </w:r>
      <w:r w:rsidR="006C4D36" w:rsidRPr="00B97067">
        <w:t>8</w:t>
      </w:r>
      <w:r w:rsidRPr="00B97067">
        <w:t>];</w:t>
      </w:r>
    </w:p>
    <w:p w14:paraId="7DFEF3DA" w14:textId="77777777" w:rsidR="006E0D84" w:rsidRPr="00B97067" w:rsidRDefault="006E0D84" w:rsidP="006E0D84">
      <w:pPr>
        <w:pStyle w:val="B2"/>
      </w:pPr>
      <w:r w:rsidRPr="00B97067">
        <w:t>2)</w:t>
      </w:r>
      <w:r w:rsidRPr="00B97067">
        <w:tab/>
        <w:t>When information on the BCCH used for the cell reselection evaluat</w:t>
      </w:r>
      <w:r w:rsidR="000F73B3" w:rsidRPr="00B97067">
        <w:t>ion procedure has been modified.</w:t>
      </w:r>
    </w:p>
    <w:p w14:paraId="38DDE06A" w14:textId="77777777" w:rsidR="006E0D84" w:rsidRPr="00B97067" w:rsidRDefault="006E0D84" w:rsidP="006E0D84">
      <w:pPr>
        <w:pStyle w:val="B1"/>
      </w:pPr>
      <w:r w:rsidRPr="00B97067">
        <w:t>-</w:t>
      </w:r>
      <w:r w:rsidRPr="00B97067">
        <w:tab/>
        <w:t xml:space="preserve">regularly attempt to find a suitable cell trying all frequencies of all RATs that are supported by the UE. If a suitable cell is found, UE shall move to </w:t>
      </w:r>
      <w:r w:rsidRPr="00B97067">
        <w:rPr>
          <w:i/>
        </w:rPr>
        <w:t>camped normally</w:t>
      </w:r>
      <w:r w:rsidR="000F73B3" w:rsidRPr="00B97067">
        <w:t xml:space="preserve"> state.</w:t>
      </w:r>
    </w:p>
    <w:p w14:paraId="32F723D7" w14:textId="77777777" w:rsidR="00F2105B" w:rsidRPr="00B97067" w:rsidRDefault="00F2105B" w:rsidP="006E0D84">
      <w:pPr>
        <w:pStyle w:val="B1"/>
        <w:rPr>
          <w:rFonts w:eastAsia="MS Mincho"/>
        </w:rPr>
      </w:pPr>
      <w:r w:rsidRPr="00B97067">
        <w:t>-</w:t>
      </w:r>
      <w:r w:rsidRPr="00B97067">
        <w:tab/>
        <w:t xml:space="preserve">if the UE supports voice services and the current cell does not </w:t>
      </w:r>
      <w:r w:rsidRPr="00B97067">
        <w:rPr>
          <w:szCs w:val="22"/>
          <w:lang w:eastAsia="en-GB"/>
        </w:rPr>
        <w:t xml:space="preserve">support IMS emergency calls </w:t>
      </w:r>
      <w:r w:rsidRPr="00B97067">
        <w:t>as indicated by the field</w:t>
      </w:r>
      <w:r w:rsidRPr="00B97067">
        <w:rPr>
          <w:i/>
        </w:rPr>
        <w:t xml:space="preserve"> </w:t>
      </w:r>
      <w:proofErr w:type="spellStart"/>
      <w:r w:rsidRPr="00B97067">
        <w:rPr>
          <w:i/>
        </w:rPr>
        <w:t>ims-EmergencySupport</w:t>
      </w:r>
      <w:proofErr w:type="spellEnd"/>
      <w:r w:rsidRPr="00B97067">
        <w:t xml:space="preserve"> in </w:t>
      </w:r>
      <w:r w:rsidRPr="00B97067">
        <w:rPr>
          <w:lang w:eastAsia="zh-CN"/>
        </w:rPr>
        <w:t>SIB1</w:t>
      </w:r>
      <w:r w:rsidRPr="00B97067">
        <w:t xml:space="preserve"> as specified in TS 38.331 [3], the UE shall perform cell </w:t>
      </w:r>
      <w:r w:rsidRPr="00B97067">
        <w:lastRenderedPageBreak/>
        <w:t>selection/reselection to an acceptable cell that supports emergency calls in any supported RAT regardless of priorities provided in system information from current cell, if no suitable cell is found.</w:t>
      </w:r>
    </w:p>
    <w:p w14:paraId="4E26C712" w14:textId="77777777" w:rsidR="006E3ABA" w:rsidRPr="00B97067" w:rsidRDefault="006E3ABA" w:rsidP="006E3ABA">
      <w:pPr>
        <w:pStyle w:val="Heading2"/>
      </w:pPr>
      <w:bookmarkStart w:id="483" w:name="_Toc29245221"/>
      <w:bookmarkStart w:id="484" w:name="_Toc37298572"/>
      <w:bookmarkStart w:id="485" w:name="_Toc46502334"/>
      <w:bookmarkStart w:id="486" w:name="_Toc52749311"/>
      <w:bookmarkStart w:id="487" w:name="_Toc90590094"/>
      <w:r w:rsidRPr="00B97067">
        <w:t>5.3</w:t>
      </w:r>
      <w:r w:rsidRPr="00B97067">
        <w:tab/>
        <w:t>Cell Reservations and Access Restrictions</w:t>
      </w:r>
      <w:bookmarkEnd w:id="483"/>
      <w:bookmarkEnd w:id="484"/>
      <w:bookmarkEnd w:id="485"/>
      <w:bookmarkEnd w:id="486"/>
      <w:bookmarkEnd w:id="487"/>
    </w:p>
    <w:p w14:paraId="40AFE0D2" w14:textId="77777777" w:rsidR="00014033" w:rsidRPr="00B97067" w:rsidRDefault="00014033" w:rsidP="00014033">
      <w:pPr>
        <w:pStyle w:val="Heading3"/>
      </w:pPr>
      <w:bookmarkStart w:id="488" w:name="_Toc29245222"/>
      <w:bookmarkStart w:id="489" w:name="_Toc37298573"/>
      <w:bookmarkStart w:id="490" w:name="_Toc46502335"/>
      <w:bookmarkStart w:id="491" w:name="_Toc52749312"/>
      <w:bookmarkStart w:id="492" w:name="_Toc90590095"/>
      <w:r w:rsidRPr="00B97067">
        <w:t>5.3.0</w:t>
      </w:r>
      <w:r w:rsidRPr="00B97067">
        <w:tab/>
        <w:t>Introduction</w:t>
      </w:r>
      <w:bookmarkEnd w:id="488"/>
      <w:bookmarkEnd w:id="489"/>
      <w:bookmarkEnd w:id="490"/>
      <w:bookmarkEnd w:id="491"/>
      <w:bookmarkEnd w:id="492"/>
    </w:p>
    <w:p w14:paraId="3650A59E" w14:textId="77777777" w:rsidR="00435444" w:rsidRPr="00B97067" w:rsidRDefault="00435444" w:rsidP="00435444">
      <w:r w:rsidRPr="00B9706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B97067">
        <w:t xml:space="preserve"> as specified in</w:t>
      </w:r>
      <w:r w:rsidR="00A61FE0" w:rsidRPr="00B97067">
        <w:t xml:space="preserve"> </w:t>
      </w:r>
      <w:r w:rsidR="00F545B6" w:rsidRPr="00B97067">
        <w:t xml:space="preserve">TS 38.331 </w:t>
      </w:r>
      <w:r w:rsidR="00A61FE0" w:rsidRPr="00B97067">
        <w:t>[3]</w:t>
      </w:r>
      <w:r w:rsidRPr="00B97067">
        <w:t xml:space="preserve">, shall allow preventing selected access categories </w:t>
      </w:r>
      <w:r w:rsidR="00CD6CAF" w:rsidRPr="00B97067">
        <w:t xml:space="preserve">or access identities </w:t>
      </w:r>
      <w:r w:rsidRPr="00B97067">
        <w:t>from sending initial access mes</w:t>
      </w:r>
      <w:r w:rsidR="000F73B3" w:rsidRPr="00B97067">
        <w:t>sages for load control reasons.</w:t>
      </w:r>
    </w:p>
    <w:p w14:paraId="4EEE6342" w14:textId="77777777" w:rsidR="00513C3E" w:rsidRPr="00B97067" w:rsidRDefault="00731585" w:rsidP="00513C3E">
      <w:pPr>
        <w:rPr>
          <w:lang w:eastAsia="zh-CN"/>
        </w:rPr>
      </w:pPr>
      <w:bookmarkStart w:id="493" w:name="_Toc29245223"/>
      <w:bookmarkStart w:id="494" w:name="_Toc37298574"/>
      <w:r w:rsidRPr="00B97067">
        <w:t>Unified Access Control does not apply to IAB-MTs.</w:t>
      </w:r>
    </w:p>
    <w:p w14:paraId="2A62B20B" w14:textId="77777777" w:rsidR="006E3ABA" w:rsidRPr="00B97067" w:rsidRDefault="006E3ABA" w:rsidP="006E3ABA">
      <w:pPr>
        <w:pStyle w:val="Heading3"/>
      </w:pPr>
      <w:bookmarkStart w:id="495" w:name="_Toc46502336"/>
      <w:bookmarkStart w:id="496" w:name="_Toc52749313"/>
      <w:bookmarkStart w:id="497" w:name="_Toc90590096"/>
      <w:r w:rsidRPr="00B97067">
        <w:t>5.3.1</w:t>
      </w:r>
      <w:r w:rsidRPr="00B97067">
        <w:tab/>
        <w:t>Cell status and cell reservations</w:t>
      </w:r>
      <w:bookmarkEnd w:id="493"/>
      <w:bookmarkEnd w:id="494"/>
      <w:bookmarkEnd w:id="495"/>
      <w:bookmarkEnd w:id="496"/>
      <w:bookmarkEnd w:id="497"/>
    </w:p>
    <w:p w14:paraId="27552C62" w14:textId="77777777" w:rsidR="00CD6CAF" w:rsidRPr="00B97067" w:rsidRDefault="00CD6CAF" w:rsidP="00CD6CAF">
      <w:r w:rsidRPr="00B97067">
        <w:t xml:space="preserve">Cell status and cell reservations are indicated in the </w:t>
      </w:r>
      <w:r w:rsidR="00014033" w:rsidRPr="00B97067">
        <w:rPr>
          <w:i/>
        </w:rPr>
        <w:t>MIB</w:t>
      </w:r>
      <w:r w:rsidR="00DD766C" w:rsidRPr="00B97067">
        <w:rPr>
          <w:i/>
          <w:noProof/>
        </w:rPr>
        <w:t xml:space="preserve"> or </w:t>
      </w:r>
      <w:r w:rsidR="00C85BE0" w:rsidRPr="00B97067">
        <w:rPr>
          <w:i/>
          <w:noProof/>
        </w:rPr>
        <w:t>SIB1</w:t>
      </w:r>
      <w:r w:rsidR="00C85BE0" w:rsidRPr="00B97067">
        <w:rPr>
          <w:noProof/>
        </w:rPr>
        <w:t xml:space="preserve"> </w:t>
      </w:r>
      <w:r w:rsidRPr="00B97067">
        <w:t>message</w:t>
      </w:r>
      <w:r w:rsidR="00E8452D" w:rsidRPr="00B97067">
        <w:t xml:space="preserve"> as specified in</w:t>
      </w:r>
      <w:r w:rsidRPr="00B97067">
        <w:t xml:space="preserve"> </w:t>
      </w:r>
      <w:r w:rsidR="00F545B6" w:rsidRPr="00B97067">
        <w:t xml:space="preserve">TS 38.331 </w:t>
      </w:r>
      <w:r w:rsidRPr="00B97067">
        <w:t xml:space="preserve">[3] by means of </w:t>
      </w:r>
      <w:r w:rsidR="003E70C7" w:rsidRPr="00B97067">
        <w:rPr>
          <w:lang w:eastAsia="zh-CN"/>
        </w:rPr>
        <w:t>fo</w:t>
      </w:r>
      <w:r w:rsidR="003E70C7" w:rsidRPr="00B97067">
        <w:t xml:space="preserve">llowing </w:t>
      </w:r>
      <w:r w:rsidRPr="00B97067">
        <w:t>fields:</w:t>
      </w:r>
    </w:p>
    <w:p w14:paraId="09948405" w14:textId="145DF8B1" w:rsidR="00CD6CAF" w:rsidRPr="00B97067" w:rsidRDefault="00CD6CAF" w:rsidP="00CD6CAF">
      <w:pPr>
        <w:pStyle w:val="B1"/>
      </w:pPr>
      <w:r w:rsidRPr="00B97067">
        <w:t>-</w:t>
      </w:r>
      <w:r w:rsidRPr="00B97067">
        <w:tab/>
      </w:r>
      <w:r w:rsidRPr="00B97067">
        <w:rPr>
          <w:bCs/>
          <w:i/>
          <w:noProof/>
        </w:rPr>
        <w:t>cellBarred</w:t>
      </w:r>
      <w:r w:rsidRPr="00B97067" w:rsidDel="00515FE8">
        <w:t xml:space="preserve"> </w:t>
      </w:r>
      <w:r w:rsidRPr="00B97067">
        <w:t xml:space="preserve">(IE type: "barred" or "not barred") </w:t>
      </w:r>
      <w:r w:rsidRPr="00B97067">
        <w:br/>
      </w:r>
      <w:r w:rsidR="007A2C3B" w:rsidRPr="00B97067">
        <w:t xml:space="preserve">Indicated in </w:t>
      </w:r>
      <w:r w:rsidR="00014033" w:rsidRPr="00B97067">
        <w:rPr>
          <w:i/>
        </w:rPr>
        <w:t>MIB</w:t>
      </w:r>
      <w:r w:rsidR="00014033" w:rsidRPr="00B97067">
        <w:t xml:space="preserve"> </w:t>
      </w:r>
      <w:r w:rsidR="004A7478" w:rsidRPr="00B97067">
        <w:t>message</w:t>
      </w:r>
      <w:r w:rsidR="007A2C3B" w:rsidRPr="00B97067">
        <w:t xml:space="preserve">. </w:t>
      </w:r>
      <w:r w:rsidRPr="00B97067">
        <w:t xml:space="preserve">In case of multiple PLMNs </w:t>
      </w:r>
      <w:r w:rsidR="00DC76A2" w:rsidRPr="00B97067">
        <w:t xml:space="preserve">or NPNs </w:t>
      </w:r>
      <w:r w:rsidRPr="00B97067">
        <w:t xml:space="preserve">indicated in </w:t>
      </w:r>
      <w:r w:rsidRPr="00B97067">
        <w:rPr>
          <w:i/>
        </w:rPr>
        <w:t>SIB1</w:t>
      </w:r>
      <w:r w:rsidRPr="00B97067">
        <w:t>, this field is common for all PLMNs</w:t>
      </w:r>
      <w:r w:rsidR="00DC76A2" w:rsidRPr="00B97067">
        <w:t xml:space="preserve"> and NPNs</w:t>
      </w:r>
      <w:ins w:id="498" w:author="Ericsson - After RAN2 RAN2#115" w:date="2021-10-19T09:26:00Z">
        <w:r w:rsidR="007B3C66">
          <w:t>.</w:t>
        </w:r>
      </w:ins>
    </w:p>
    <w:p w14:paraId="3457D2AB" w14:textId="77777777" w:rsidR="007B3C66" w:rsidRDefault="007B3C66" w:rsidP="007B3C66">
      <w:pPr>
        <w:pStyle w:val="B1"/>
        <w:rPr>
          <w:ins w:id="499" w:author="Ericsson - After RAN2 RAN2#115" w:date="2021-09-27T15:41:00Z"/>
        </w:rPr>
      </w:pPr>
      <w:ins w:id="500" w:author="Ericsson - After RAN2 RAN2#115" w:date="2021-09-27T15:41:00Z">
        <w:r>
          <w:t>-</w:t>
        </w:r>
        <w:r>
          <w:tab/>
        </w:r>
        <w:r>
          <w:rPr>
            <w:bCs/>
            <w:i/>
          </w:rPr>
          <w:t>cellBarredRedCap</w:t>
        </w:r>
      </w:ins>
      <w:ins w:id="501" w:author="Ericsson - After RAN2 RAN2#115" w:date="2021-10-18T14:37:00Z">
        <w:r>
          <w:rPr>
            <w:bCs/>
            <w:i/>
          </w:rPr>
          <w:t>1Rx</w:t>
        </w:r>
      </w:ins>
      <w:ins w:id="502" w:author="Ericsson - After RAN2 RAN2#115" w:date="2021-09-27T15:41:00Z">
        <w:r>
          <w:t xml:space="preserve"> (IE type: "barred" or "not barred") </w:t>
        </w:r>
        <w:r>
          <w:br/>
          <w:t xml:space="preserve">Indicated in </w:t>
        </w:r>
      </w:ins>
      <w:ins w:id="503" w:author="Ericsson - After RAN2 RAN2#115" w:date="2021-09-27T15:44:00Z">
        <w:r>
          <w:rPr>
            <w:i/>
          </w:rPr>
          <w:t>SIB1</w:t>
        </w:r>
      </w:ins>
      <w:ins w:id="504" w:author="Ericsson - After RAN2 RAN2#115" w:date="2021-09-27T15:41:00Z">
        <w:r>
          <w:t xml:space="preserve"> message. In case of multiple PLMNs or NPNs indicated in </w:t>
        </w:r>
        <w:r>
          <w:rPr>
            <w:i/>
          </w:rPr>
          <w:t>SIB1</w:t>
        </w:r>
        <w:r>
          <w:t>, this field is common for all PLMNs and NPNs</w:t>
        </w:r>
      </w:ins>
      <w:ins w:id="505" w:author="Ericsson - After RAN2 RAN2#115" w:date="2021-10-19T09:25:00Z">
        <w:r>
          <w:t xml:space="preserve">. This field is only applicable to </w:t>
        </w:r>
        <w:proofErr w:type="spellStart"/>
        <w:r>
          <w:t>RedCap</w:t>
        </w:r>
        <w:proofErr w:type="spellEnd"/>
        <w:r>
          <w:t xml:space="preserve"> UEs.</w:t>
        </w:r>
      </w:ins>
    </w:p>
    <w:p w14:paraId="2839CAA1" w14:textId="77777777" w:rsidR="007B3C66" w:rsidRDefault="007B3C66" w:rsidP="007B3C66">
      <w:pPr>
        <w:pStyle w:val="B1"/>
        <w:rPr>
          <w:ins w:id="506" w:author="Ericsson - After RAN2 RAN2#115" w:date="2021-09-27T15:41:00Z"/>
        </w:rPr>
      </w:pPr>
      <w:ins w:id="507" w:author="Ericsson - After RAN2 RAN2#115" w:date="2021-09-27T15:41:00Z">
        <w:r>
          <w:t>-</w:t>
        </w:r>
        <w:r>
          <w:tab/>
        </w:r>
        <w:r>
          <w:rPr>
            <w:bCs/>
            <w:i/>
          </w:rPr>
          <w:t>cellBarredRedCap</w:t>
        </w:r>
      </w:ins>
      <w:ins w:id="508" w:author="Ericsson - After RAN2 RAN2#115" w:date="2021-10-26T00:40:00Z">
        <w:r>
          <w:rPr>
            <w:bCs/>
            <w:i/>
          </w:rPr>
          <w:t>2Rx</w:t>
        </w:r>
      </w:ins>
      <w:ins w:id="509" w:author="Ericsson - After RAN2 RAN2#115" w:date="2021-09-27T15:41:00Z">
        <w:r>
          <w:t xml:space="preserve"> (IE type: "barred" or "not barred") </w:t>
        </w:r>
        <w:r>
          <w:br/>
          <w:t xml:space="preserve">Indicated in </w:t>
        </w:r>
      </w:ins>
      <w:ins w:id="510" w:author="Ericsson - After RAN2 RAN2#115" w:date="2021-09-27T15:44:00Z">
        <w:r>
          <w:rPr>
            <w:i/>
          </w:rPr>
          <w:t>SIB1</w:t>
        </w:r>
      </w:ins>
      <w:ins w:id="511" w:author="Ericsson - After RAN2 RAN2#115" w:date="2021-09-27T15:41:00Z">
        <w:r>
          <w:t xml:space="preserve"> message. In case of multiple PLMNs or NPNs indicated in </w:t>
        </w:r>
        <w:r>
          <w:rPr>
            <w:i/>
          </w:rPr>
          <w:t>SIB1</w:t>
        </w:r>
        <w:r>
          <w:t>, this field is common for all PLMNs and NPNs</w:t>
        </w:r>
      </w:ins>
      <w:ins w:id="512" w:author="Ericsson - After RAN2 RAN2#115" w:date="2021-10-19T09:25:00Z">
        <w:r>
          <w:t xml:space="preserve">. This field is only applicable to </w:t>
        </w:r>
        <w:proofErr w:type="spellStart"/>
        <w:r>
          <w:t>RedCap</w:t>
        </w:r>
        <w:proofErr w:type="spellEnd"/>
        <w:r>
          <w:t xml:space="preserve"> UEs.</w:t>
        </w:r>
      </w:ins>
    </w:p>
    <w:p w14:paraId="2199742F" w14:textId="77777777" w:rsidR="00CD6CAF" w:rsidRPr="00B97067" w:rsidRDefault="00CD6CAF" w:rsidP="00CD6CAF">
      <w:pPr>
        <w:pStyle w:val="B1"/>
      </w:pPr>
      <w:r w:rsidRPr="00B97067">
        <w:t>-</w:t>
      </w:r>
      <w:r w:rsidRPr="00B97067">
        <w:tab/>
      </w:r>
      <w:r w:rsidRPr="00B97067">
        <w:rPr>
          <w:bCs/>
          <w:i/>
          <w:noProof/>
        </w:rPr>
        <w:t>cellReservedForOperatorUse</w:t>
      </w:r>
      <w:r w:rsidRPr="00B97067">
        <w:t xml:space="preserve"> (IE type: "reserved" or "not reserved")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064CA4" w:rsidRPr="00B97067">
        <w:rPr>
          <w:i/>
        </w:rPr>
        <w:t>.</w:t>
      </w:r>
      <w:r w:rsidR="007A2C3B" w:rsidRPr="00B97067">
        <w:t xml:space="preserve"> </w:t>
      </w:r>
      <w:r w:rsidRPr="00B97067">
        <w:t>In case of multiple PLMNs</w:t>
      </w:r>
      <w:r w:rsidR="00DC76A2" w:rsidRPr="00B97067">
        <w:t xml:space="preserve"> or NPNs</w:t>
      </w:r>
      <w:r w:rsidRPr="00B97067">
        <w:t xml:space="preserve"> indicated in </w:t>
      </w:r>
      <w:r w:rsidRPr="00B97067">
        <w:rPr>
          <w:i/>
        </w:rPr>
        <w:t>SIB1</w:t>
      </w:r>
      <w:r w:rsidRPr="00B97067">
        <w:t>, this field is specified per PLMN</w:t>
      </w:r>
      <w:r w:rsidR="00DC76A2" w:rsidRPr="00B97067">
        <w:t xml:space="preserve"> or per SNPN</w:t>
      </w:r>
      <w:r w:rsidRPr="00B97067">
        <w:t>.</w:t>
      </w:r>
    </w:p>
    <w:p w14:paraId="170AE3AD" w14:textId="77777777" w:rsidR="005334B3" w:rsidRPr="00B97067" w:rsidRDefault="005334B3" w:rsidP="005334B3">
      <w:pPr>
        <w:pStyle w:val="B1"/>
      </w:pPr>
      <w:r w:rsidRPr="00B97067">
        <w:t>-</w:t>
      </w:r>
      <w:r w:rsidRPr="00B97067">
        <w:tab/>
      </w:r>
      <w:bookmarkStart w:id="513" w:name="_Hlk506409868"/>
      <w:r w:rsidRPr="00B97067">
        <w:rPr>
          <w:bCs/>
          <w:i/>
          <w:noProof/>
        </w:rPr>
        <w:t>cellReservedForOtherUse</w:t>
      </w:r>
      <w:bookmarkEnd w:id="513"/>
      <w:r w:rsidRPr="00B97067">
        <w:t xml:space="preserve"> (IE type: "</w:t>
      </w:r>
      <w:r w:rsidR="00014033" w:rsidRPr="00B97067">
        <w:t>true</w:t>
      </w:r>
      <w:r w:rsidRPr="00B97067">
        <w:t xml:space="preserve">")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7A2C3B" w:rsidRPr="00B97067">
        <w:t xml:space="preserve">. </w:t>
      </w:r>
      <w:r w:rsidRPr="00B97067">
        <w:t xml:space="preserve">In case of multiple PLMNs indicated in </w:t>
      </w:r>
      <w:r w:rsidRPr="00B97067">
        <w:rPr>
          <w:i/>
        </w:rPr>
        <w:t>SIB1</w:t>
      </w:r>
      <w:r w:rsidRPr="00B97067">
        <w:t xml:space="preserve">, this field is </w:t>
      </w:r>
      <w:r w:rsidR="003F5604" w:rsidRPr="00B97067">
        <w:t>common for all</w:t>
      </w:r>
      <w:r w:rsidRPr="00B97067">
        <w:t xml:space="preserve"> PLMN</w:t>
      </w:r>
      <w:r w:rsidR="003F5604" w:rsidRPr="00B97067">
        <w:t>s</w:t>
      </w:r>
      <w:r w:rsidRPr="00B97067">
        <w:t>.</w:t>
      </w:r>
    </w:p>
    <w:p w14:paraId="17CD2AF5" w14:textId="77777777" w:rsidR="00DC76A2" w:rsidRPr="00B97067" w:rsidRDefault="00DC76A2" w:rsidP="00AE3AD2">
      <w:pPr>
        <w:pStyle w:val="B1"/>
      </w:pPr>
      <w:r w:rsidRPr="00B97067">
        <w:rPr>
          <w:bCs/>
          <w:i/>
          <w:noProof/>
        </w:rPr>
        <w:t>-</w:t>
      </w:r>
      <w:r w:rsidRPr="00B97067">
        <w:rPr>
          <w:bCs/>
          <w:i/>
          <w:noProof/>
        </w:rPr>
        <w:tab/>
        <w:t>cellReservedForFutureUse</w:t>
      </w:r>
      <w:r w:rsidRPr="00B97067">
        <w:t xml:space="preserve"> (IE type: "true") </w:t>
      </w:r>
      <w:r w:rsidRPr="00B97067">
        <w:br/>
        <w:t xml:space="preserve">Indicated in </w:t>
      </w:r>
      <w:r w:rsidRPr="00B97067">
        <w:rPr>
          <w:i/>
        </w:rPr>
        <w:t>SIB1</w:t>
      </w:r>
      <w:r w:rsidRPr="00B97067">
        <w:t xml:space="preserve"> message. In case of multiple PLMNs or NPNs indicated in </w:t>
      </w:r>
      <w:r w:rsidRPr="00B97067">
        <w:rPr>
          <w:i/>
        </w:rPr>
        <w:t>SIB1</w:t>
      </w:r>
      <w:r w:rsidRPr="00B97067">
        <w:t>, this field is common for all PLMNs and NPNs.</w:t>
      </w:r>
    </w:p>
    <w:p w14:paraId="34F5BAF1" w14:textId="247845DC" w:rsidR="003E70C7" w:rsidRPr="00B97067" w:rsidRDefault="003E70C7" w:rsidP="003E70C7">
      <w:pPr>
        <w:pStyle w:val="NO"/>
      </w:pPr>
      <w:r w:rsidRPr="00B97067">
        <w:t>NOTE</w:t>
      </w:r>
      <w:r w:rsidR="00DE058C" w:rsidRPr="00B97067">
        <w:t xml:space="preserve"> 0</w:t>
      </w:r>
      <w:r w:rsidRPr="00B97067">
        <w:t>:</w:t>
      </w:r>
      <w:r w:rsidRPr="00B97067">
        <w:tab/>
        <w:t>IAB</w:t>
      </w:r>
      <w:r w:rsidR="00513C3E" w:rsidRPr="00B97067">
        <w:t>-MT</w:t>
      </w:r>
      <w:r w:rsidR="00731585" w:rsidRPr="00B97067">
        <w:t xml:space="preserve"> </w:t>
      </w:r>
      <w:r w:rsidRPr="00B97067">
        <w:t xml:space="preserve">ignores the </w:t>
      </w:r>
      <w:r w:rsidRPr="00B97067">
        <w:rPr>
          <w:bCs/>
          <w:i/>
          <w:noProof/>
        </w:rPr>
        <w:t>cellBarred</w:t>
      </w:r>
      <w:r w:rsidRPr="00B97067">
        <w:rPr>
          <w:bCs/>
          <w:noProof/>
        </w:rPr>
        <w:t>,</w:t>
      </w:r>
      <w:r w:rsidRPr="00B97067">
        <w:rPr>
          <w:bCs/>
          <w:i/>
          <w:noProof/>
        </w:rPr>
        <w:t xml:space="preserve"> cellReservedForOperatorUse</w:t>
      </w:r>
      <w:r w:rsidR="00513C3E" w:rsidRPr="00B97067">
        <w:rPr>
          <w:bCs/>
          <w:i/>
          <w:noProof/>
        </w:rPr>
        <w:t>, cellReservedForFutureUse</w:t>
      </w:r>
      <w:ins w:id="514" w:author="Ericsson - After RAN2 RAN2#115" w:date="2021-10-18T15:26:00Z">
        <w:r w:rsidR="007B3C66" w:rsidRPr="00224FD5">
          <w:rPr>
            <w:bCs/>
            <w:iCs/>
          </w:rPr>
          <w:t>,</w:t>
        </w:r>
      </w:ins>
      <w:r w:rsidR="00513C3E" w:rsidRPr="00B97067">
        <w:rPr>
          <w:bCs/>
          <w:noProof/>
        </w:rPr>
        <w:t xml:space="preserve"> and </w:t>
      </w:r>
      <w:r w:rsidR="00513C3E" w:rsidRPr="00B97067">
        <w:rPr>
          <w:i/>
          <w:noProof/>
          <w:lang w:eastAsia="zh-CN"/>
        </w:rPr>
        <w:t>intraFreqReselection</w:t>
      </w:r>
      <w:r w:rsidR="00513C3E" w:rsidRPr="00B97067">
        <w:rPr>
          <w:bCs/>
          <w:noProof/>
        </w:rPr>
        <w:t xml:space="preserve"> (i.e. treats </w:t>
      </w:r>
      <w:r w:rsidR="00513C3E" w:rsidRPr="00B97067">
        <w:rPr>
          <w:bCs/>
          <w:i/>
          <w:noProof/>
        </w:rPr>
        <w:t>intraFreqReselection</w:t>
      </w:r>
      <w:r w:rsidR="00513C3E" w:rsidRPr="00B97067">
        <w:rPr>
          <w:bCs/>
          <w:noProof/>
        </w:rPr>
        <w:t xml:space="preserve"> as if it was set to </w:t>
      </w:r>
      <w:r w:rsidR="00513C3E" w:rsidRPr="00B97067">
        <w:rPr>
          <w:bCs/>
          <w:i/>
          <w:noProof/>
        </w:rPr>
        <w:t>allowed</w:t>
      </w:r>
      <w:r w:rsidR="00513C3E" w:rsidRPr="00B97067">
        <w:rPr>
          <w:bCs/>
          <w:noProof/>
        </w:rPr>
        <w:t xml:space="preserve">) </w:t>
      </w:r>
      <w:r w:rsidRPr="00B97067">
        <w:rPr>
          <w:bCs/>
          <w:noProof/>
        </w:rPr>
        <w:t>as defined in</w:t>
      </w:r>
      <w:r w:rsidRPr="00B97067">
        <w:rPr>
          <w:rFonts w:eastAsia="Dotum"/>
        </w:rPr>
        <w:t xml:space="preserve"> TS 38.331 [3]</w:t>
      </w:r>
      <w:r w:rsidRPr="00B97067">
        <w:t>.</w:t>
      </w:r>
      <w:r w:rsidR="00B31F53" w:rsidRPr="00B97067">
        <w:t xml:space="preserve"> IAB-MT also </w:t>
      </w:r>
      <w:r w:rsidR="00B31F53" w:rsidRPr="00B97067">
        <w:rPr>
          <w:bCs/>
          <w:noProof/>
        </w:rPr>
        <w:t xml:space="preserve">ignores </w:t>
      </w:r>
      <w:r w:rsidR="00B31F53" w:rsidRPr="00B97067">
        <w:rPr>
          <w:bCs/>
          <w:i/>
          <w:noProof/>
        </w:rPr>
        <w:t>cellReservedForOtherUse</w:t>
      </w:r>
      <w:r w:rsidR="00B31F53" w:rsidRPr="00B97067">
        <w:rPr>
          <w:bCs/>
          <w:noProof/>
        </w:rPr>
        <w:t xml:space="preserve"> for cell barring determination (i.e. NPN capable IAB-MT considers </w:t>
      </w:r>
      <w:r w:rsidR="00B31F53" w:rsidRPr="00B97067">
        <w:rPr>
          <w:bCs/>
          <w:i/>
          <w:noProof/>
        </w:rPr>
        <w:t>cellReservedForOtherUse</w:t>
      </w:r>
      <w:r w:rsidR="00B31F53" w:rsidRPr="00B97067">
        <w:rPr>
          <w:bCs/>
          <w:noProof/>
        </w:rPr>
        <w:t xml:space="preserve"> for determination of an NPN-only cell) as defined in</w:t>
      </w:r>
      <w:r w:rsidR="00B31F53" w:rsidRPr="00B97067">
        <w:rPr>
          <w:rFonts w:eastAsia="Dotum"/>
        </w:rPr>
        <w:t xml:space="preserve"> TS 38.331 [3]</w:t>
      </w:r>
      <w:r w:rsidR="00B31F53" w:rsidRPr="00B97067">
        <w:t>.</w:t>
      </w:r>
    </w:p>
    <w:p w14:paraId="52118365" w14:textId="77777777" w:rsidR="003E70C7" w:rsidRPr="00B97067" w:rsidRDefault="003E70C7" w:rsidP="00AE3AD2">
      <w:pPr>
        <w:pStyle w:val="B1"/>
        <w:rPr>
          <w:lang w:eastAsia="ko-KR"/>
        </w:rPr>
      </w:pPr>
      <w:r w:rsidRPr="00B97067">
        <w:t>-</w:t>
      </w:r>
      <w:r w:rsidRPr="00B97067">
        <w:tab/>
      </w:r>
      <w:r w:rsidRPr="00B97067">
        <w:rPr>
          <w:bCs/>
          <w:i/>
          <w:noProof/>
        </w:rPr>
        <w:t>iab-Support</w:t>
      </w:r>
      <w:r w:rsidRPr="00B97067">
        <w:t xml:space="preserve"> (IE type: "true")</w:t>
      </w:r>
      <w:r w:rsidRPr="00B97067">
        <w:br/>
        <w:t xml:space="preserve">Indicated in </w:t>
      </w:r>
      <w:r w:rsidRPr="00B97067">
        <w:rPr>
          <w:i/>
        </w:rPr>
        <w:t>SIB1</w:t>
      </w:r>
      <w:r w:rsidRPr="00B97067">
        <w:t xml:space="preserve"> message. In case of multiple PLMNs </w:t>
      </w:r>
      <w:r w:rsidR="00B31F53" w:rsidRPr="00B97067">
        <w:t xml:space="preserve">or NPNs </w:t>
      </w:r>
      <w:r w:rsidRPr="00B97067">
        <w:t xml:space="preserve">indicated in </w:t>
      </w:r>
      <w:r w:rsidRPr="00B97067">
        <w:rPr>
          <w:i/>
        </w:rPr>
        <w:t>SIB1</w:t>
      </w:r>
      <w:r w:rsidRPr="00B97067">
        <w:t>, this field is specified per PLMN</w:t>
      </w:r>
      <w:r w:rsidR="00B31F53" w:rsidRPr="00B97067">
        <w:t xml:space="preserve"> or per SNPN</w:t>
      </w:r>
      <w:r w:rsidRPr="00B97067">
        <w:t>.</w:t>
      </w:r>
    </w:p>
    <w:p w14:paraId="04EA9D5A" w14:textId="77777777" w:rsidR="00CD6CAF" w:rsidRPr="00B97067" w:rsidRDefault="00CD6CAF" w:rsidP="00CD6CAF">
      <w:r w:rsidRPr="00B97067">
        <w:t>When cell status is indicated as "not barred" and "not reserved" for operator use</w:t>
      </w:r>
      <w:r w:rsidR="0074230B" w:rsidRPr="00B97067">
        <w:t xml:space="preserve"> </w:t>
      </w:r>
      <w:r w:rsidR="00242C18" w:rsidRPr="00B97067">
        <w:t xml:space="preserve">and </w:t>
      </w:r>
      <w:r w:rsidR="00014033" w:rsidRPr="00B97067">
        <w:t xml:space="preserve">not </w:t>
      </w:r>
      <w:r w:rsidR="00242C18" w:rsidRPr="00B97067">
        <w:t>"</w:t>
      </w:r>
      <w:r w:rsidR="00014033" w:rsidRPr="00B97067">
        <w:t>true</w:t>
      </w:r>
      <w:r w:rsidR="00242C18" w:rsidRPr="00B97067">
        <w:t>" for</w:t>
      </w:r>
      <w:r w:rsidR="0074230B" w:rsidRPr="00B97067">
        <w:t xml:space="preserve"> other use</w:t>
      </w:r>
      <w:r w:rsidR="00DC76A2" w:rsidRPr="00B97067">
        <w:t xml:space="preserve"> and </w:t>
      </w:r>
      <w:r w:rsidR="00B31F53" w:rsidRPr="00B97067">
        <w:t>not "true" for future use</w:t>
      </w:r>
      <w:r w:rsidRPr="00B97067">
        <w:t>,</w:t>
      </w:r>
    </w:p>
    <w:p w14:paraId="37A32923" w14:textId="64D552B6" w:rsidR="00CD6CAF" w:rsidRPr="00B97067" w:rsidRDefault="00CD6CAF" w:rsidP="00CD6CAF">
      <w:pPr>
        <w:pStyle w:val="B1"/>
      </w:pPr>
      <w:r w:rsidRPr="00B97067">
        <w:t>-</w:t>
      </w:r>
      <w:r w:rsidRPr="00B97067">
        <w:tab/>
      </w:r>
      <w:del w:id="515" w:author="Ericsson - After RAN2 RAN2#115" w:date="2021-10-19T10:12:00Z">
        <w:r w:rsidR="00CD3254">
          <w:delText xml:space="preserve">All </w:delText>
        </w:r>
      </w:del>
      <w:r w:rsidRPr="00B97067">
        <w:t>UEs shall treat this cell as candidate during the cell selection and cell reselection procedures.</w:t>
      </w:r>
    </w:p>
    <w:p w14:paraId="096DFA56" w14:textId="77777777" w:rsidR="00DC76A2" w:rsidRPr="00B97067" w:rsidRDefault="00DC76A2" w:rsidP="00AE3AD2">
      <w:r w:rsidRPr="00B97067">
        <w:t xml:space="preserve">When cell broadcasts any </w:t>
      </w:r>
      <w:r w:rsidR="002C272A" w:rsidRPr="00B97067">
        <w:rPr>
          <w:lang w:eastAsia="zh-CN"/>
        </w:rPr>
        <w:t>CAG-ID</w:t>
      </w:r>
      <w:r w:rsidRPr="00B97067">
        <w:t xml:space="preserve">s or NIDs and the cell status is indicated as "not barred" and "not reserved" for operator use and "true" for other use, and </w:t>
      </w:r>
      <w:r w:rsidR="00B31F53" w:rsidRPr="00B97067">
        <w:t>not "true" for future use</w:t>
      </w:r>
      <w:r w:rsidRPr="00B97067">
        <w:t>:</w:t>
      </w:r>
    </w:p>
    <w:p w14:paraId="5B2967D1" w14:textId="77777777" w:rsidR="00DC76A2" w:rsidRPr="00B97067" w:rsidRDefault="00DC76A2" w:rsidP="00AE3AD2">
      <w:pPr>
        <w:pStyle w:val="B1"/>
      </w:pPr>
      <w:r w:rsidRPr="00B97067">
        <w:t>-</w:t>
      </w:r>
      <w:r w:rsidRPr="00B97067">
        <w:tab/>
        <w:t xml:space="preserve">All </w:t>
      </w:r>
      <w:r w:rsidR="00B31F53" w:rsidRPr="00B97067">
        <w:t xml:space="preserve">NPN-capable </w:t>
      </w:r>
      <w:r w:rsidRPr="00B97067">
        <w:t>UEs shall treat this cell as candidate during the cell selection and cell reselection procedures</w:t>
      </w:r>
      <w:r w:rsidR="00B31F53" w:rsidRPr="00B97067">
        <w:t>, other UEs shall treat this cell as if cell status is "barred"</w:t>
      </w:r>
      <w:r w:rsidRPr="00B97067">
        <w:t>.</w:t>
      </w:r>
    </w:p>
    <w:p w14:paraId="5E80AE11" w14:textId="77777777" w:rsidR="00F00B06" w:rsidRPr="00B97067" w:rsidRDefault="00F00B06" w:rsidP="00F00B06">
      <w:r w:rsidRPr="00B97067">
        <w:lastRenderedPageBreak/>
        <w:t>When cell status is indicated as "</w:t>
      </w:r>
      <w:r w:rsidR="00014033" w:rsidRPr="00B97067">
        <w:t>true</w:t>
      </w:r>
      <w:r w:rsidRPr="00B97067">
        <w:t>" for other use</w:t>
      </w:r>
      <w:r w:rsidR="00DC76A2" w:rsidRPr="00B97067">
        <w:t>, and either cell does not broadcast any CAG-IDs or NIDs or does not broadcast any CAG-IDs</w:t>
      </w:r>
      <w:r w:rsidR="00DC76A2" w:rsidRPr="00B97067" w:rsidDel="00954830">
        <w:t xml:space="preserve"> </w:t>
      </w:r>
      <w:r w:rsidR="00DC76A2" w:rsidRPr="00B97067">
        <w:t>and the UE is not operating in SNPN Access Mode</w:t>
      </w:r>
      <w:r w:rsidRPr="00B97067">
        <w:t>,</w:t>
      </w:r>
    </w:p>
    <w:p w14:paraId="09A2A6A9" w14:textId="77777777" w:rsidR="00F00B06" w:rsidRPr="00B97067" w:rsidRDefault="00F00B06" w:rsidP="00BA2F24">
      <w:pPr>
        <w:pStyle w:val="B1"/>
      </w:pPr>
      <w:r w:rsidRPr="00B97067">
        <w:t>-</w:t>
      </w:r>
      <w:r w:rsidRPr="00B97067">
        <w:tab/>
      </w:r>
      <w:r w:rsidR="003F5604" w:rsidRPr="00B97067">
        <w:t xml:space="preserve">The UE </w:t>
      </w:r>
      <w:r w:rsidR="004A05FF" w:rsidRPr="00B97067">
        <w:rPr>
          <w:bCs/>
          <w:iCs/>
          <w:noProof/>
        </w:rPr>
        <w:t xml:space="preserve">shall treat this cell as </w:t>
      </w:r>
      <w:r w:rsidR="004F1C5C" w:rsidRPr="00B97067">
        <w:rPr>
          <w:bCs/>
          <w:iCs/>
          <w:noProof/>
        </w:rPr>
        <w:t xml:space="preserve">if cell status is </w:t>
      </w:r>
      <w:r w:rsidR="004A05FF" w:rsidRPr="00B97067">
        <w:rPr>
          <w:bCs/>
          <w:iCs/>
          <w:noProof/>
        </w:rPr>
        <w:t>"barred"</w:t>
      </w:r>
      <w:r w:rsidRPr="00B97067">
        <w:t>.</w:t>
      </w:r>
    </w:p>
    <w:p w14:paraId="3FE044C3" w14:textId="77777777" w:rsidR="00DC76A2" w:rsidRPr="00B97067" w:rsidRDefault="00DC76A2" w:rsidP="00DC76A2">
      <w:r w:rsidRPr="00B97067">
        <w:t xml:space="preserve">When </w:t>
      </w:r>
      <w:r w:rsidR="00B31F53" w:rsidRPr="00B97067">
        <w:t>cell status is indicated as "true" for future use</w:t>
      </w:r>
      <w:r w:rsidRPr="00B97067">
        <w:t>,</w:t>
      </w:r>
    </w:p>
    <w:p w14:paraId="19BABC7E" w14:textId="77777777" w:rsidR="00DC76A2" w:rsidRPr="00B97067" w:rsidRDefault="00DC76A2" w:rsidP="00AE3AD2">
      <w:pPr>
        <w:pStyle w:val="B1"/>
      </w:pPr>
      <w:r w:rsidRPr="00B97067">
        <w:t>-</w:t>
      </w:r>
      <w:r w:rsidRPr="00B97067">
        <w:tab/>
        <w:t xml:space="preserve">The UE </w:t>
      </w:r>
      <w:r w:rsidRPr="00B97067">
        <w:rPr>
          <w:noProof/>
        </w:rPr>
        <w:t>shall treat this cell as if cell status is "barred"</w:t>
      </w:r>
      <w:r w:rsidRPr="00B97067">
        <w:t>.</w:t>
      </w:r>
    </w:p>
    <w:p w14:paraId="2BDDE479" w14:textId="77777777" w:rsidR="00CD6CAF" w:rsidRPr="00B97067" w:rsidRDefault="00CD6CAF" w:rsidP="00CD6CAF">
      <w:r w:rsidRPr="00B97067">
        <w:t>When cell status is indicated as "not barred" and "reserved" for operator use for any PLMN</w:t>
      </w:r>
      <w:r w:rsidR="00DC76A2" w:rsidRPr="00B97067">
        <w:t>/SNPN</w:t>
      </w:r>
      <w:r w:rsidR="00C82705" w:rsidRPr="00B97067">
        <w:t xml:space="preserve"> and </w:t>
      </w:r>
      <w:r w:rsidR="00014033" w:rsidRPr="00B97067">
        <w:t xml:space="preserve">not </w:t>
      </w:r>
      <w:r w:rsidR="000E10FE" w:rsidRPr="00B97067">
        <w:t>"</w:t>
      </w:r>
      <w:r w:rsidR="00014033" w:rsidRPr="00B97067">
        <w:t>true</w:t>
      </w:r>
      <w:r w:rsidR="000E10FE" w:rsidRPr="00B97067">
        <w:t>"</w:t>
      </w:r>
      <w:r w:rsidR="00C82705" w:rsidRPr="00B97067">
        <w:t xml:space="preserve"> for other use</w:t>
      </w:r>
      <w:r w:rsidR="00DC76A2" w:rsidRPr="00B97067">
        <w:t xml:space="preserve"> and </w:t>
      </w:r>
      <w:r w:rsidR="00B31F53" w:rsidRPr="00B97067">
        <w:t>not "true" for future use</w:t>
      </w:r>
      <w:r w:rsidRPr="00B97067">
        <w:t>,</w:t>
      </w:r>
    </w:p>
    <w:p w14:paraId="7A92C05C" w14:textId="77777777" w:rsidR="00CD6CAF" w:rsidRPr="00B97067" w:rsidRDefault="00CD6CAF" w:rsidP="00CD6CAF">
      <w:pPr>
        <w:pStyle w:val="B1"/>
        <w:rPr>
          <w:bCs/>
          <w:iCs/>
          <w:noProof/>
        </w:rPr>
      </w:pPr>
      <w:r w:rsidRPr="00B97067">
        <w:t>-</w:t>
      </w:r>
      <w:r w:rsidRPr="00B97067">
        <w:tab/>
        <w:t xml:space="preserve">UEs assigned to Access </w:t>
      </w:r>
      <w:r w:rsidR="00BD06C3" w:rsidRPr="00B97067">
        <w:t>Identity</w:t>
      </w:r>
      <w:r w:rsidRPr="00B97067">
        <w:t xml:space="preserve"> 11 or 15 operating in their HPLMN/EHPLMN shall treat this cell as candidate during the cell selection and reselection procedures if the field </w:t>
      </w:r>
      <w:r w:rsidRPr="00B97067">
        <w:rPr>
          <w:bCs/>
          <w:i/>
          <w:noProof/>
        </w:rPr>
        <w:t xml:space="preserve">cellReservedForOperatorUse </w:t>
      </w:r>
      <w:r w:rsidR="00FA54C8" w:rsidRPr="00B97067">
        <w:rPr>
          <w:bCs/>
          <w:iCs/>
          <w:noProof/>
        </w:rPr>
        <w:t>for that PLMN set to "</w:t>
      </w:r>
      <w:r w:rsidRPr="00B97067">
        <w:rPr>
          <w:bCs/>
          <w:iCs/>
          <w:noProof/>
        </w:rPr>
        <w:t>r</w:t>
      </w:r>
      <w:r w:rsidR="00FA54C8" w:rsidRPr="00B97067">
        <w:rPr>
          <w:bCs/>
          <w:iCs/>
          <w:noProof/>
        </w:rPr>
        <w:t>eserved"</w:t>
      </w:r>
      <w:r w:rsidRPr="00B97067">
        <w:rPr>
          <w:bCs/>
          <w:iCs/>
          <w:noProof/>
        </w:rPr>
        <w:t>.</w:t>
      </w:r>
    </w:p>
    <w:p w14:paraId="6AEA716C" w14:textId="77777777" w:rsidR="00DC76A2" w:rsidRPr="00B97067" w:rsidRDefault="00DC76A2" w:rsidP="00AE3AD2">
      <w:pPr>
        <w:pStyle w:val="B1"/>
        <w:rPr>
          <w:bCs/>
          <w:iCs/>
          <w:noProof/>
        </w:rPr>
      </w:pPr>
      <w:r w:rsidRPr="00B97067">
        <w:t>-</w:t>
      </w:r>
      <w:r w:rsidRPr="00B97067">
        <w:tab/>
        <w:t xml:space="preserve">UEs assigned to Access Identity 11 or 15 shall treat this cell as candidate during the cell selection and reselection procedures if the field </w:t>
      </w:r>
      <w:r w:rsidRPr="00B97067">
        <w:rPr>
          <w:bCs/>
          <w:i/>
          <w:noProof/>
        </w:rPr>
        <w:t xml:space="preserve">cellReservedForOperatorUse </w:t>
      </w:r>
      <w:r w:rsidRPr="00B97067">
        <w:rPr>
          <w:bCs/>
          <w:iCs/>
          <w:noProof/>
        </w:rPr>
        <w:t xml:space="preserve">for </w:t>
      </w:r>
      <w:r w:rsidRPr="00B97067">
        <w:t>selected/registered SNPN</w:t>
      </w:r>
      <w:r w:rsidRPr="00B97067">
        <w:rPr>
          <w:bCs/>
          <w:iCs/>
          <w:noProof/>
        </w:rPr>
        <w:t xml:space="preserve"> is set to "reserved".</w:t>
      </w:r>
    </w:p>
    <w:p w14:paraId="3F0E1A92" w14:textId="77777777" w:rsidR="00CD6CAF" w:rsidRPr="00B97067" w:rsidRDefault="00CD6CAF" w:rsidP="00CD6CAF">
      <w:pPr>
        <w:pStyle w:val="B1"/>
      </w:pPr>
      <w:r w:rsidRPr="00B97067">
        <w:rPr>
          <w:bCs/>
          <w:iCs/>
          <w:noProof/>
        </w:rPr>
        <w:t>-</w:t>
      </w:r>
      <w:r w:rsidRPr="00B97067">
        <w:rPr>
          <w:bCs/>
          <w:iCs/>
          <w:noProof/>
        </w:rPr>
        <w:tab/>
        <w:t xml:space="preserve">UEs assigned to an </w:t>
      </w:r>
      <w:r w:rsidRPr="00B97067">
        <w:t xml:space="preserve">Access </w:t>
      </w:r>
      <w:r w:rsidR="00BD06C3" w:rsidRPr="00B97067">
        <w:t>Identity</w:t>
      </w:r>
      <w:r w:rsidRPr="00B97067">
        <w:rPr>
          <w:bCs/>
          <w:iCs/>
          <w:noProof/>
        </w:rPr>
        <w:t xml:space="preserve"> </w:t>
      </w:r>
      <w:r w:rsidR="00F37BC5" w:rsidRPr="00B97067">
        <w:rPr>
          <w:bCs/>
          <w:iCs/>
          <w:noProof/>
        </w:rPr>
        <w:t xml:space="preserve">0, </w:t>
      </w:r>
      <w:r w:rsidR="001163F9" w:rsidRPr="00B97067">
        <w:rPr>
          <w:bCs/>
          <w:iCs/>
          <w:noProof/>
        </w:rPr>
        <w:t>1, 2</w:t>
      </w:r>
      <w:r w:rsidR="00656139" w:rsidRPr="00B97067">
        <w:rPr>
          <w:bCs/>
          <w:iCs/>
          <w:noProof/>
        </w:rPr>
        <w:t xml:space="preserve"> and </w:t>
      </w:r>
      <w:r w:rsidRPr="00B97067">
        <w:rPr>
          <w:bCs/>
          <w:iCs/>
          <w:noProof/>
        </w:rPr>
        <w:t>12 to 14 shall behave as if the cell status is "barred" in case the cell is "reserved for operator use" for the registered PLMN</w:t>
      </w:r>
      <w:r w:rsidR="00DC76A2" w:rsidRPr="00B97067">
        <w:rPr>
          <w:bCs/>
          <w:iCs/>
          <w:noProof/>
        </w:rPr>
        <w:t>/SNPN</w:t>
      </w:r>
      <w:r w:rsidRPr="00B97067">
        <w:rPr>
          <w:bCs/>
          <w:iCs/>
          <w:noProof/>
        </w:rPr>
        <w:t xml:space="preserve"> or the selected PLMN</w:t>
      </w:r>
      <w:r w:rsidR="00DC76A2" w:rsidRPr="00B97067">
        <w:rPr>
          <w:bCs/>
          <w:iCs/>
          <w:noProof/>
        </w:rPr>
        <w:t>/SNPN</w:t>
      </w:r>
      <w:r w:rsidRPr="00B97067">
        <w:rPr>
          <w:bCs/>
          <w:iCs/>
          <w:noProof/>
        </w:rPr>
        <w:t>.</w:t>
      </w:r>
    </w:p>
    <w:p w14:paraId="1B1E20E4" w14:textId="77777777" w:rsidR="00CD6CAF" w:rsidRPr="00B97067" w:rsidRDefault="00CD6CAF" w:rsidP="00CD6CAF">
      <w:pPr>
        <w:pStyle w:val="NO"/>
      </w:pPr>
      <w:r w:rsidRPr="00B97067">
        <w:t>NOTE 1:</w:t>
      </w:r>
      <w:r w:rsidRPr="00B97067">
        <w:tab/>
        <w:t>A</w:t>
      </w:r>
      <w:r w:rsidR="00BD06C3" w:rsidRPr="00B97067">
        <w:t>ccess Identitie</w:t>
      </w:r>
      <w:r w:rsidRPr="00B97067">
        <w:t>s 11, 15 are only valid for use in the HPLMN/ EHPLMN; A</w:t>
      </w:r>
      <w:r w:rsidR="00BD06C3" w:rsidRPr="00B97067">
        <w:t>ccess Identitie</w:t>
      </w:r>
      <w:r w:rsidRPr="00B97067">
        <w:t xml:space="preserve">s 12, 13, 14 are only valid for use in the home country </w:t>
      </w:r>
      <w:r w:rsidR="00014033" w:rsidRPr="00B97067">
        <w:t xml:space="preserve">as specified in TS 22.261 </w:t>
      </w:r>
      <w:r w:rsidRPr="00B97067">
        <w:t>[</w:t>
      </w:r>
      <w:r w:rsidR="002225DA" w:rsidRPr="00B97067">
        <w:t>12</w:t>
      </w:r>
      <w:r w:rsidRPr="00B97067">
        <w:t>].</w:t>
      </w:r>
    </w:p>
    <w:p w14:paraId="6DE09A1A" w14:textId="77777777" w:rsidR="00CD6CAF" w:rsidRPr="00B97067" w:rsidRDefault="00CD6CAF" w:rsidP="00CD6CAF">
      <w:r w:rsidRPr="00B97067">
        <w:t>When cell status "barred" is indicated or to be treated as if the cell status is "barred",</w:t>
      </w:r>
    </w:p>
    <w:p w14:paraId="5C84B807" w14:textId="77777777" w:rsidR="00CD6CAF" w:rsidRPr="00B97067" w:rsidRDefault="00CD6CAF" w:rsidP="00CD6CAF">
      <w:pPr>
        <w:pStyle w:val="B1"/>
      </w:pPr>
      <w:r w:rsidRPr="00B97067">
        <w:t>-</w:t>
      </w:r>
      <w:r w:rsidRPr="00B97067">
        <w:tab/>
        <w:t>The UE is not permitted to select/reselect this cell, not even for emergency calls.</w:t>
      </w:r>
    </w:p>
    <w:p w14:paraId="6A94C3A0" w14:textId="77777777" w:rsidR="00CD6CAF" w:rsidRPr="00B97067" w:rsidRDefault="00CD6CAF" w:rsidP="00CD6CAF">
      <w:pPr>
        <w:pStyle w:val="B1"/>
      </w:pPr>
      <w:r w:rsidRPr="00B97067">
        <w:t>-</w:t>
      </w:r>
      <w:r w:rsidRPr="00B97067">
        <w:tab/>
        <w:t>The UE shall select another cell according to the following rule:</w:t>
      </w:r>
    </w:p>
    <w:p w14:paraId="6821BE38" w14:textId="77777777" w:rsidR="00CD6CAF" w:rsidRPr="00B97067" w:rsidRDefault="00CD6CAF" w:rsidP="00CD6CAF">
      <w:pPr>
        <w:pStyle w:val="B1"/>
      </w:pPr>
      <w:r w:rsidRPr="00B97067">
        <w:t>-</w:t>
      </w:r>
      <w:r w:rsidRPr="00B97067">
        <w:tab/>
        <w:t>If the cell is to be tr</w:t>
      </w:r>
      <w:r w:rsidR="00FA54C8" w:rsidRPr="00B97067">
        <w:t>eated as if the cell status is "barred"</w:t>
      </w:r>
      <w:r w:rsidRPr="00B97067">
        <w:t xml:space="preserve"> due to being unable to acquire the </w:t>
      </w:r>
      <w:r w:rsidR="00014033" w:rsidRPr="00B97067">
        <w:rPr>
          <w:i/>
        </w:rPr>
        <w:t>MIB</w:t>
      </w:r>
      <w:r w:rsidRPr="00B97067">
        <w:t>:</w:t>
      </w:r>
    </w:p>
    <w:p w14:paraId="718B562A" w14:textId="77777777" w:rsidR="00CD6CAF" w:rsidRPr="00B97067" w:rsidRDefault="00CD6CAF" w:rsidP="00CD6CAF">
      <w:pPr>
        <w:pStyle w:val="B2"/>
      </w:pPr>
      <w:r w:rsidRPr="00B97067">
        <w:t>-</w:t>
      </w:r>
      <w:r w:rsidRPr="00B97067">
        <w:tab/>
        <w:t xml:space="preserve">the UE may exclude the barred cell as a candidate for cell selection/reselection for up to </w:t>
      </w:r>
      <w:r w:rsidR="00775DA5" w:rsidRPr="00B97067">
        <w:t>300</w:t>
      </w:r>
      <w:r w:rsidRPr="00B97067">
        <w:t xml:space="preserve"> seconds.</w:t>
      </w:r>
    </w:p>
    <w:p w14:paraId="097571B6" w14:textId="77777777" w:rsidR="00CD6CAF" w:rsidRPr="00B97067" w:rsidRDefault="00CD6CAF" w:rsidP="00CD6CAF">
      <w:pPr>
        <w:pStyle w:val="B2"/>
      </w:pPr>
      <w:r w:rsidRPr="00B97067">
        <w:t>-</w:t>
      </w:r>
      <w:r w:rsidRPr="00B97067">
        <w:tab/>
        <w:t>the UE may select another cell on the same frequency if the selection criteria are fulfilled.</w:t>
      </w:r>
    </w:p>
    <w:p w14:paraId="79980EAF" w14:textId="77777777" w:rsidR="00CD6CAF" w:rsidRPr="00B97067" w:rsidRDefault="00CD6CAF" w:rsidP="00CD6CAF">
      <w:pPr>
        <w:pStyle w:val="B1"/>
      </w:pPr>
      <w:r w:rsidRPr="00B97067">
        <w:t>-</w:t>
      </w:r>
      <w:r w:rsidRPr="00B97067">
        <w:tab/>
        <w:t>else</w:t>
      </w:r>
      <w:r w:rsidR="008550F4" w:rsidRPr="00B97067">
        <w:t>:</w:t>
      </w:r>
    </w:p>
    <w:p w14:paraId="359DC94A" w14:textId="65B589B2" w:rsidR="00CD3254" w:rsidRPr="007C40CB" w:rsidRDefault="00CD3254" w:rsidP="00CD3254">
      <w:pPr>
        <w:pStyle w:val="B2"/>
        <w:rPr>
          <w:ins w:id="516" w:author="Ericsson - After RAN2 RAN2#115" w:date="2021-09-27T15:40:00Z"/>
          <w:iCs/>
        </w:rPr>
      </w:pPr>
      <w:commentRangeStart w:id="517"/>
      <w:ins w:id="518" w:author="Ericsson - After RAN2 RAN2#115" w:date="2021-09-27T15:40:00Z">
        <w:r>
          <w:t>-</w:t>
        </w:r>
        <w:r>
          <w:tab/>
          <w:t xml:space="preserve">If the UE is a </w:t>
        </w:r>
        <w:proofErr w:type="spellStart"/>
        <w:r>
          <w:t>RedCap</w:t>
        </w:r>
        <w:proofErr w:type="spellEnd"/>
        <w:r>
          <w:t xml:space="preserve"> UE, the UE shall </w:t>
        </w:r>
      </w:ins>
      <w:ins w:id="519" w:author="Ericsson - RAN2#117" w:date="2022-03-07T21:46:00Z">
        <w:r w:rsidR="007C40CB">
          <w:t xml:space="preserve">acquire SIB1 and, </w:t>
        </w:r>
      </w:ins>
      <w:ins w:id="520" w:author="Ericsson - After RAN2 RAN2#115" w:date="2021-09-27T15:40:00Z">
        <w:r>
          <w:t>in the remainder of this procedure</w:t>
        </w:r>
      </w:ins>
      <w:ins w:id="521" w:author="Ericsson - RAN2#117" w:date="2022-03-07T21:46:00Z">
        <w:r w:rsidR="007C40CB">
          <w:t>,</w:t>
        </w:r>
      </w:ins>
      <w:ins w:id="522" w:author="Ericsson - After RAN2 RAN2#115" w:date="2021-09-27T15:40:00Z">
        <w:r>
          <w:t xml:space="preserve"> consider </w:t>
        </w:r>
      </w:ins>
      <w:ins w:id="523" w:author="Ericsson - After RAN2 RAN2#116" w:date="2021-11-18T14:03:00Z">
        <w:r>
          <w:t>'</w:t>
        </w:r>
      </w:ins>
      <w:proofErr w:type="spellStart"/>
      <w:ins w:id="524" w:author="Ericsson - After RAN2 RAN2#115" w:date="2021-09-27T15:40:00Z">
        <w:r>
          <w:rPr>
            <w:i/>
          </w:rPr>
          <w:t>intraFreqReselection</w:t>
        </w:r>
        <w:proofErr w:type="spellEnd"/>
        <w:r>
          <w:rPr>
            <w:iCs/>
          </w:rPr>
          <w:t xml:space="preserve"> </w:t>
        </w:r>
      </w:ins>
      <w:ins w:id="525" w:author="Ericsson - After RAN2 RAN2#115" w:date="2021-10-19T10:19:00Z">
        <w:r>
          <w:rPr>
            <w:iCs/>
          </w:rPr>
          <w:t>in MIB</w:t>
        </w:r>
      </w:ins>
      <w:ins w:id="526" w:author="Ericsson - After RAN2 RAN2#116" w:date="2021-11-18T14:03:00Z">
        <w:r>
          <w:rPr>
            <w:iCs/>
          </w:rPr>
          <w:t>'</w:t>
        </w:r>
      </w:ins>
      <w:ins w:id="527" w:author="Ericsson - After RAN2 RAN2#115" w:date="2021-10-19T10:19:00Z">
        <w:r>
          <w:rPr>
            <w:iCs/>
          </w:rPr>
          <w:t xml:space="preserve"> </w:t>
        </w:r>
      </w:ins>
      <w:ins w:id="528" w:author="Ericsson - After RAN2 RAN2#115" w:date="2021-09-27T15:40:00Z">
        <w:r>
          <w:rPr>
            <w:iCs/>
          </w:rPr>
          <w:t xml:space="preserve">to be </w:t>
        </w:r>
      </w:ins>
      <w:ins w:id="529" w:author="Ericsson - After RAN2 RAN2#116" w:date="2021-11-18T14:03:00Z">
        <w:r>
          <w:rPr>
            <w:iCs/>
          </w:rPr>
          <w:t>'</w:t>
        </w:r>
      </w:ins>
      <w:proofErr w:type="spellStart"/>
      <w:ins w:id="530" w:author="Ericsson - After RAN2 RAN2#115" w:date="2021-09-27T15:40:00Z">
        <w:r>
          <w:rPr>
            <w:i/>
          </w:rPr>
          <w:t>intraFreqReselectionRedCap</w:t>
        </w:r>
      </w:ins>
      <w:proofErr w:type="spellEnd"/>
      <w:ins w:id="531" w:author="Ericsson - After RAN2 RAN2#115" w:date="2021-10-19T10:19:00Z">
        <w:r>
          <w:rPr>
            <w:iCs/>
          </w:rPr>
          <w:t xml:space="preserve"> in SIB1</w:t>
        </w:r>
      </w:ins>
      <w:ins w:id="532" w:author="Ericsson - After RAN2 RAN2#116" w:date="2021-11-18T14:03:00Z">
        <w:r>
          <w:rPr>
            <w:iCs/>
          </w:rPr>
          <w:t>'</w:t>
        </w:r>
      </w:ins>
      <w:ins w:id="533" w:author="Ericsson - RAN2#117" w:date="2022-03-07T21:47:00Z">
        <w:r w:rsidR="007C40CB">
          <w:rPr>
            <w:iCs/>
          </w:rPr>
          <w:t xml:space="preserve">, if </w:t>
        </w:r>
      </w:ins>
      <w:ins w:id="534" w:author="Ericsson - RAN2#117" w:date="2022-03-07T22:36:00Z">
        <w:r w:rsidR="00A6473E">
          <w:rPr>
            <w:iCs/>
          </w:rPr>
          <w:t>available</w:t>
        </w:r>
      </w:ins>
      <w:ins w:id="535" w:author="Ericsson - After RAN2 RAN2#115" w:date="2021-09-27T15:40:00Z">
        <w:r>
          <w:rPr>
            <w:i/>
          </w:rPr>
          <w:t>.</w:t>
        </w:r>
      </w:ins>
      <w:commentRangeEnd w:id="517"/>
      <w:r w:rsidR="00E47722">
        <w:rPr>
          <w:rStyle w:val="CommentReference"/>
        </w:rPr>
        <w:commentReference w:id="517"/>
      </w:r>
    </w:p>
    <w:p w14:paraId="013FDEA6" w14:textId="148199FA" w:rsidR="00CD3254" w:rsidRDefault="00CD3254" w:rsidP="00CD3254">
      <w:pPr>
        <w:pStyle w:val="EditorsNote"/>
        <w:rPr>
          <w:ins w:id="536" w:author="Ericsson - After RAN2 RAN2#116" w:date="2021-11-18T14:09:00Z"/>
        </w:rPr>
      </w:pPr>
      <w:ins w:id="537" w:author="Ericsson - After RAN2 RAN2#116" w:date="2021-11-18T14:09:00Z">
        <w:del w:id="538" w:author="Ericsson - RAN2#117" w:date="2022-03-07T21:49:00Z">
          <w:r w:rsidDel="00575BE9">
            <w:delText xml:space="preserve">Editor's note: </w:delText>
          </w:r>
          <w:r w:rsidDel="00575BE9">
            <w:rPr>
              <w:rFonts w:hint="eastAsia"/>
              <w:lang w:eastAsia="zh-CN"/>
            </w:rPr>
            <w:delText>T</w:delText>
          </w:r>
          <w:r w:rsidDel="00575BE9">
            <w:rPr>
              <w:lang w:eastAsia="zh-CN"/>
            </w:rPr>
            <w:delText xml:space="preserve">he case when </w:delText>
          </w:r>
          <w:r w:rsidDel="00575BE9">
            <w:rPr>
              <w:i/>
            </w:rPr>
            <w:delText>intraFreqReselectionRedCap</w:delText>
          </w:r>
          <w:r w:rsidDel="00575BE9">
            <w:rPr>
              <w:iCs/>
            </w:rPr>
            <w:delText xml:space="preserve"> in SIB1 is absent is FFS.</w:delText>
          </w:r>
        </w:del>
      </w:ins>
      <w:ins w:id="539" w:author="Ericsson - After RAN2#116" w:date="2021-11-19T13:02:00Z">
        <w:del w:id="540" w:author="Ericsson - RAN2#117" w:date="2022-03-07T21:49:00Z">
          <w:r w:rsidDel="00575BE9">
            <w:rPr>
              <w:iCs/>
            </w:rPr>
            <w:delText xml:space="preserve"> </w:delText>
          </w:r>
        </w:del>
      </w:ins>
      <w:ins w:id="541" w:author="Ericsson - After RAN2#116" w:date="2021-11-19T13:03:00Z">
        <w:del w:id="542" w:author="Ericsson - RAN2#117" w:date="2022-03-07T21:49:00Z">
          <w:r w:rsidDel="00575BE9">
            <w:rPr>
              <w:iCs/>
            </w:rPr>
            <w:delText xml:space="preserve">Further consider whether to update above wording and refer only to </w:delText>
          </w:r>
        </w:del>
      </w:ins>
      <w:ins w:id="543" w:author="Ericsson - After RAN2#116" w:date="2021-11-19T14:38:00Z">
        <w:del w:id="544" w:author="Ericsson - RAN2#117" w:date="2022-03-07T21:49:00Z">
          <w:r w:rsidDel="00575BE9">
            <w:rPr>
              <w:iCs/>
            </w:rPr>
            <w:delText>'</w:delText>
          </w:r>
        </w:del>
      </w:ins>
      <w:ins w:id="545" w:author="Ericsson - After RAN2#116" w:date="2021-11-19T13:03:00Z">
        <w:del w:id="546" w:author="Ericsson - RAN2#117" w:date="2022-03-07T21:49:00Z">
          <w:r w:rsidDel="00575BE9">
            <w:rPr>
              <w:iCs/>
            </w:rPr>
            <w:delText>IntraFreqReselection</w:delText>
          </w:r>
        </w:del>
      </w:ins>
      <w:ins w:id="547" w:author="Ericsson - After RAN2#116" w:date="2021-11-19T14:38:00Z">
        <w:del w:id="548" w:author="Ericsson - RAN2#117" w:date="2022-03-07T21:49:00Z">
          <w:r w:rsidDel="00575BE9">
            <w:rPr>
              <w:iCs/>
            </w:rPr>
            <w:delText>'</w:delText>
          </w:r>
        </w:del>
      </w:ins>
      <w:ins w:id="549" w:author="Ericsson - After RAN2#116" w:date="2021-11-19T13:03:00Z">
        <w:del w:id="550" w:author="Ericsson - RAN2#117" w:date="2022-03-07T21:49:00Z">
          <w:r w:rsidDel="00575BE9">
            <w:rPr>
              <w:iCs/>
            </w:rPr>
            <w:delText xml:space="preserve"> below (i.e. without directly referring to “in MIB” to cover also the RedCap case). </w:delText>
          </w:r>
        </w:del>
      </w:ins>
    </w:p>
    <w:p w14:paraId="3199B462" w14:textId="2D46515C" w:rsidR="00B50D63" w:rsidRPr="00B97067" w:rsidRDefault="00FF1463" w:rsidP="004C49CB">
      <w:pPr>
        <w:pStyle w:val="B2"/>
      </w:pPr>
      <w:r w:rsidRPr="00B97067">
        <w:t>-</w:t>
      </w:r>
      <w:r w:rsidR="00CD6CAF" w:rsidRPr="00B97067">
        <w:tab/>
        <w:t xml:space="preserve">If the field </w:t>
      </w:r>
      <w:proofErr w:type="spellStart"/>
      <w:r w:rsidR="00CD6CAF" w:rsidRPr="00B97067">
        <w:rPr>
          <w:i/>
        </w:rPr>
        <w:t>intraFreqReselection</w:t>
      </w:r>
      <w:proofErr w:type="spellEnd"/>
      <w:r w:rsidR="00CD6CAF" w:rsidRPr="00B97067">
        <w:t xml:space="preserve"> in </w:t>
      </w:r>
      <w:r w:rsidR="00014033" w:rsidRPr="00B97067">
        <w:rPr>
          <w:i/>
        </w:rPr>
        <w:t>MIB</w:t>
      </w:r>
      <w:r w:rsidR="00014033" w:rsidRPr="00B97067">
        <w:t xml:space="preserve"> </w:t>
      </w:r>
      <w:r w:rsidR="00CD6CAF" w:rsidRPr="00B97067">
        <w:t>message is set to "allowed"</w:t>
      </w:r>
      <w:r w:rsidR="00B50D63" w:rsidRPr="00B97067">
        <w:t>:</w:t>
      </w:r>
    </w:p>
    <w:p w14:paraId="597838EC" w14:textId="0697FFC3" w:rsidR="00CD6CAF" w:rsidRPr="00B97067" w:rsidRDefault="00B50D63" w:rsidP="00AA3051">
      <w:pPr>
        <w:pStyle w:val="B3"/>
      </w:pPr>
      <w:r w:rsidRPr="00B97067">
        <w:t>-</w:t>
      </w:r>
      <w:r w:rsidRPr="00B97067">
        <w:tab/>
      </w:r>
      <w:r w:rsidR="00CD6CAF" w:rsidRPr="00B97067">
        <w:t>the UE may select another cell on the same frequency if re-s</w:t>
      </w:r>
      <w:r w:rsidR="000F73B3" w:rsidRPr="00B97067">
        <w:t>election criteria are fulfilled;</w:t>
      </w:r>
    </w:p>
    <w:p w14:paraId="13DC38DC"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027E0952"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38384783" w14:textId="77777777" w:rsidR="007F7C88" w:rsidRPr="00B97067" w:rsidRDefault="007F7C88" w:rsidP="007F7C88">
      <w:pPr>
        <w:pStyle w:val="B3"/>
      </w:pPr>
      <w:r w:rsidRPr="00B97067">
        <w:t>-</w:t>
      </w:r>
      <w:r w:rsidRPr="00B97067">
        <w:tab/>
        <w:t>else:</w:t>
      </w:r>
    </w:p>
    <w:p w14:paraId="742C9E8E" w14:textId="269D510F"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6ECBB235" w14:textId="77777777" w:rsidR="00E7759C" w:rsidRPr="00B97067" w:rsidRDefault="00CD6CAF" w:rsidP="004C49CB">
      <w:pPr>
        <w:pStyle w:val="B2"/>
      </w:pPr>
      <w:r w:rsidRPr="00B97067">
        <w:t>-</w:t>
      </w:r>
      <w:r w:rsidRPr="00B97067">
        <w:tab/>
        <w:t xml:space="preserve">If the field </w:t>
      </w:r>
      <w:proofErr w:type="spellStart"/>
      <w:r w:rsidRPr="00B97067">
        <w:rPr>
          <w:i/>
        </w:rPr>
        <w:t>intraFreqReselection</w:t>
      </w:r>
      <w:proofErr w:type="spellEnd"/>
      <w:r w:rsidRPr="00B97067">
        <w:t xml:space="preserve"> </w:t>
      </w:r>
      <w:r w:rsidR="003D7C3E" w:rsidRPr="00B97067">
        <w:t xml:space="preserve">in </w:t>
      </w:r>
      <w:r w:rsidR="00014033" w:rsidRPr="00B97067">
        <w:rPr>
          <w:i/>
        </w:rPr>
        <w:t>MIB</w:t>
      </w:r>
      <w:r w:rsidR="00014033" w:rsidRPr="00B97067">
        <w:t xml:space="preserve"> </w:t>
      </w:r>
      <w:r w:rsidR="003D7C3E" w:rsidRPr="00B97067">
        <w:t xml:space="preserve">message </w:t>
      </w:r>
      <w:r w:rsidRPr="00B97067">
        <w:t>is set to "not allowed"</w:t>
      </w:r>
      <w:r w:rsidR="00E7759C" w:rsidRPr="00B97067">
        <w:t>:</w:t>
      </w:r>
    </w:p>
    <w:p w14:paraId="6F47A870"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B15BA30"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7B9493AF" w14:textId="77777777" w:rsidR="007F7C88" w:rsidRPr="00B97067" w:rsidRDefault="007F7C88" w:rsidP="00AA3051">
      <w:pPr>
        <w:pStyle w:val="B4"/>
      </w:pPr>
      <w:r w:rsidRPr="00B97067">
        <w:t>-</w:t>
      </w:r>
      <w:r w:rsidRPr="00B97067">
        <w:tab/>
        <w:t>If the cell operates in licensed spectrum:</w:t>
      </w:r>
    </w:p>
    <w:p w14:paraId="0DF28F06" w14:textId="77777777" w:rsidR="007F7C88" w:rsidRPr="00B97067" w:rsidRDefault="007F7C88" w:rsidP="00AA3051">
      <w:pPr>
        <w:pStyle w:val="B5"/>
      </w:pPr>
      <w:r w:rsidRPr="00B97067">
        <w:t>-</w:t>
      </w:r>
      <w:r w:rsidRPr="00B97067">
        <w:tab/>
        <w:t>the UE shall not re-select to another cell on the same frequency as the barred cell and exclude such cell(s) as candidate(s) for cell selection/reselection for 300 seconds;</w:t>
      </w:r>
    </w:p>
    <w:p w14:paraId="2D6582C4" w14:textId="77777777" w:rsidR="007F7C88" w:rsidRPr="00B97067" w:rsidRDefault="007F7C88" w:rsidP="00AA3051">
      <w:pPr>
        <w:pStyle w:val="B4"/>
      </w:pPr>
      <w:r w:rsidRPr="00B97067">
        <w:lastRenderedPageBreak/>
        <w:t>-</w:t>
      </w:r>
      <w:r w:rsidRPr="00B97067">
        <w:tab/>
        <w:t>else:</w:t>
      </w:r>
    </w:p>
    <w:p w14:paraId="2A566BC7" w14:textId="77777777" w:rsidR="007F7C88" w:rsidRPr="00B97067" w:rsidRDefault="007F7C88" w:rsidP="00AA3051">
      <w:pPr>
        <w:pStyle w:val="B5"/>
      </w:pPr>
      <w:r w:rsidRPr="00B97067">
        <w:t>-</w:t>
      </w:r>
      <w:r w:rsidRPr="00B97067">
        <w:tab/>
        <w:t xml:space="preserve">the UE may select </w:t>
      </w:r>
      <w:bookmarkStart w:id="551" w:name="_Hlk81556465"/>
      <w:r w:rsidRPr="00B97067">
        <w:t xml:space="preserve">to another </w:t>
      </w:r>
      <w:bookmarkEnd w:id="551"/>
      <w:r w:rsidRPr="00B97067">
        <w:t>cell on the same frequency if the reselection criteria are fulfilled.</w:t>
      </w:r>
    </w:p>
    <w:p w14:paraId="50716B36" w14:textId="77777777" w:rsidR="007F7C88" w:rsidRPr="00B97067" w:rsidRDefault="007F7C88" w:rsidP="00AA3051">
      <w:pPr>
        <w:pStyle w:val="B3"/>
      </w:pPr>
      <w:r w:rsidRPr="00B97067">
        <w:t>-</w:t>
      </w:r>
      <w:r w:rsidRPr="00B97067">
        <w:tab/>
        <w:t>else:</w:t>
      </w:r>
    </w:p>
    <w:p w14:paraId="17808894" w14:textId="3665C319" w:rsidR="00E7759C" w:rsidRPr="00B97067" w:rsidRDefault="00E7759C" w:rsidP="00AA3051">
      <w:pPr>
        <w:pStyle w:val="B4"/>
      </w:pPr>
      <w:r w:rsidRPr="00B97067">
        <w:t>-</w:t>
      </w:r>
      <w:r w:rsidRPr="00B97067">
        <w:tab/>
        <w:t>If the cell operates in licensed spectrum</w:t>
      </w:r>
      <w:r w:rsidR="002253BE" w:rsidRPr="00B97067">
        <w:t>,</w:t>
      </w:r>
      <w:r w:rsidRPr="00B97067">
        <w:t xml:space="preserve"> or if this cell belongs to a PLMN which is indicated as being equivalent to the registered PLMN</w:t>
      </w:r>
      <w:r w:rsidR="002253BE" w:rsidRPr="00B97067">
        <w:rPr>
          <w:rFonts w:eastAsia="SimSun"/>
        </w:rPr>
        <w:t xml:space="preserve"> or the selected PLMN of the UE,</w:t>
      </w:r>
      <w:r w:rsidR="00B31F53" w:rsidRPr="00B97067">
        <w:t xml:space="preserve"> or if this cell belongs to the registered SNPN </w:t>
      </w:r>
      <w:r w:rsidR="002253BE" w:rsidRPr="00B97067">
        <w:rPr>
          <w:rFonts w:eastAsia="SimSun"/>
        </w:rPr>
        <w:t xml:space="preserve">or the selected SNPN </w:t>
      </w:r>
      <w:r w:rsidR="00B31F53" w:rsidRPr="00B97067">
        <w:t>of the UE</w:t>
      </w:r>
      <w:r w:rsidRPr="00B97067">
        <w:t>:</w:t>
      </w:r>
    </w:p>
    <w:p w14:paraId="390449D7" w14:textId="051D1BE4" w:rsidR="00CD6CAF" w:rsidRPr="00B97067" w:rsidRDefault="00E7759C" w:rsidP="00AA3051">
      <w:pPr>
        <w:pStyle w:val="B5"/>
      </w:pPr>
      <w:r w:rsidRPr="00B97067">
        <w:t>-</w:t>
      </w:r>
      <w:r w:rsidRPr="00B97067">
        <w:tab/>
      </w:r>
      <w:r w:rsidR="00CD6CAF" w:rsidRPr="00B97067">
        <w:t xml:space="preserve">the UE shall not re-select </w:t>
      </w:r>
      <w:r w:rsidR="007F7C88" w:rsidRPr="00B97067">
        <w:t>to another</w:t>
      </w:r>
      <w:r w:rsidR="00CD6CAF" w:rsidRPr="00B97067">
        <w:t xml:space="preserve"> cell on the same frequency as the barred cell</w:t>
      </w:r>
      <w:r w:rsidR="001A0F83" w:rsidRPr="00B97067">
        <w:t xml:space="preserve"> and exclude such cell(s)</w:t>
      </w:r>
      <w:r w:rsidR="007F7C88" w:rsidRPr="00B97067">
        <w:t xml:space="preserve"> </w:t>
      </w:r>
      <w:r w:rsidR="001A0F83" w:rsidRPr="00B97067">
        <w:t>as candidate(s) for cell selection/reselection for 300 second</w:t>
      </w:r>
      <w:r w:rsidR="001A0F83" w:rsidRPr="00B97067">
        <w:rPr>
          <w:bCs/>
        </w:rPr>
        <w:t>s</w:t>
      </w:r>
      <w:r w:rsidR="00CD6CAF" w:rsidRPr="00B97067">
        <w:t>;</w:t>
      </w:r>
    </w:p>
    <w:p w14:paraId="7491A028" w14:textId="77777777" w:rsidR="00E7759C" w:rsidRPr="00B97067" w:rsidRDefault="00E7759C" w:rsidP="00AA3051">
      <w:pPr>
        <w:pStyle w:val="B4"/>
      </w:pPr>
      <w:r w:rsidRPr="00B97067">
        <w:t>-</w:t>
      </w:r>
      <w:r w:rsidRPr="00B97067">
        <w:tab/>
        <w:t>else:</w:t>
      </w:r>
    </w:p>
    <w:p w14:paraId="11BA23AF" w14:textId="0F120308" w:rsidR="00E7759C" w:rsidRPr="00B97067" w:rsidRDefault="00E7759C" w:rsidP="00AA3051">
      <w:pPr>
        <w:pStyle w:val="B5"/>
      </w:pPr>
      <w:r w:rsidRPr="00B97067">
        <w:t>-</w:t>
      </w:r>
      <w:r w:rsidRPr="00B97067">
        <w:tab/>
        <w:t>the UE may select to another cell on the same frequency if</w:t>
      </w:r>
      <w:r w:rsidR="007F7C88" w:rsidRPr="00B97067">
        <w:t xml:space="preserve"> the</w:t>
      </w:r>
      <w:r w:rsidRPr="00B97067">
        <w:t xml:space="preserve"> reselection criteria are fulfilled.</w:t>
      </w:r>
    </w:p>
    <w:p w14:paraId="2CF79B82" w14:textId="48C3AF40"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261F2A76" w14:textId="5FE0890A" w:rsidR="007B1776" w:rsidRDefault="007B1776" w:rsidP="00CD6CAF">
      <w:pPr>
        <w:rPr>
          <w:ins w:id="552" w:author="Ericsson - RAN2#117" w:date="2022-03-07T22:56:00Z"/>
        </w:rPr>
      </w:pPr>
    </w:p>
    <w:p w14:paraId="60A6BC9E" w14:textId="1B021EAA" w:rsidR="007B1776" w:rsidRPr="00B97067" w:rsidRDefault="007B1776" w:rsidP="007B1776">
      <w:pPr>
        <w:rPr>
          <w:ins w:id="553" w:author="Ericsson - RAN2#117" w:date="2022-03-07T22:56:00Z"/>
        </w:rPr>
      </w:pPr>
      <w:ins w:id="554" w:author="Ericsson - RAN2#117" w:date="2022-03-07T22:56:00Z">
        <w:r w:rsidRPr="00B97067">
          <w:t xml:space="preserve">When cell status "barred" is indicated </w:t>
        </w:r>
        <w:r>
          <w:t xml:space="preserve">for </w:t>
        </w:r>
        <w:proofErr w:type="spellStart"/>
        <w:r>
          <w:t>RedCap</w:t>
        </w:r>
        <w:proofErr w:type="spellEnd"/>
        <w:r>
          <w:t xml:space="preserve"> </w:t>
        </w:r>
      </w:ins>
      <w:ins w:id="555" w:author="Ericsson - RAN2#117" w:date="2022-03-07T22:57:00Z">
        <w:r>
          <w:t>UEs with 1Rx</w:t>
        </w:r>
      </w:ins>
      <w:ins w:id="556" w:author="Ericsson - RAN2#117" w:date="2022-03-07T23:01:00Z">
        <w:r>
          <w:t>/2Rx</w:t>
        </w:r>
      </w:ins>
      <w:ins w:id="557" w:author="Ericsson - RAN2#117" w:date="2022-03-07T22:57:00Z">
        <w:r>
          <w:t xml:space="preserve"> </w:t>
        </w:r>
      </w:ins>
      <w:ins w:id="558" w:author="Ericsson - RAN2#117" w:date="2022-03-07T22:56:00Z">
        <w:r w:rsidRPr="00B97067">
          <w:t>or to be treated as if the cell status is "barred",</w:t>
        </w:r>
      </w:ins>
    </w:p>
    <w:p w14:paraId="779EF121" w14:textId="77777777" w:rsidR="007B1776" w:rsidRPr="00B97067" w:rsidRDefault="007B1776" w:rsidP="007B1776">
      <w:pPr>
        <w:pStyle w:val="B1"/>
        <w:rPr>
          <w:ins w:id="559" w:author="Ericsson - RAN2#117" w:date="2022-03-07T22:56:00Z"/>
        </w:rPr>
      </w:pPr>
      <w:ins w:id="560" w:author="Ericsson - RAN2#117" w:date="2022-03-07T22:56:00Z">
        <w:r w:rsidRPr="00B97067">
          <w:t>-</w:t>
        </w:r>
        <w:r w:rsidRPr="00B97067">
          <w:tab/>
          <w:t>The UE is not permitted to select/reselect this cell, not even for emergency calls.</w:t>
        </w:r>
      </w:ins>
    </w:p>
    <w:p w14:paraId="2795893C" w14:textId="77777777" w:rsidR="007B1776" w:rsidRPr="00B97067" w:rsidRDefault="007B1776" w:rsidP="007B1776">
      <w:pPr>
        <w:pStyle w:val="B1"/>
        <w:rPr>
          <w:ins w:id="561" w:author="Ericsson - RAN2#117" w:date="2022-03-07T22:56:00Z"/>
        </w:rPr>
      </w:pPr>
      <w:ins w:id="562" w:author="Ericsson - RAN2#117" w:date="2022-03-07T22:56:00Z">
        <w:r w:rsidRPr="00B97067">
          <w:t>-</w:t>
        </w:r>
        <w:r w:rsidRPr="00B97067">
          <w:tab/>
          <w:t>The UE shall select another cell according to the following rule:</w:t>
        </w:r>
      </w:ins>
    </w:p>
    <w:p w14:paraId="2EBE7B38" w14:textId="6C854812" w:rsidR="007B1776" w:rsidRPr="00B97067" w:rsidRDefault="007B1776" w:rsidP="007B1776">
      <w:pPr>
        <w:pStyle w:val="B1"/>
        <w:rPr>
          <w:ins w:id="563" w:author="Ericsson - RAN2#117" w:date="2022-03-07T22:56:00Z"/>
        </w:rPr>
      </w:pPr>
      <w:ins w:id="564" w:author="Ericsson - RAN2#117" w:date="2022-03-07T22:56:00Z">
        <w:r w:rsidRPr="00B97067">
          <w:t>-</w:t>
        </w:r>
        <w:r w:rsidRPr="00B97067">
          <w:tab/>
          <w:t xml:space="preserve">If the cell is to be treated as if the cell status is "barred" due to </w:t>
        </w:r>
      </w:ins>
      <w:ins w:id="565" w:author="Ericsson - RAN2#117" w:date="2022-03-07T23:49:00Z">
        <w:r w:rsidR="009B17A5">
          <w:t xml:space="preserve">not supporting </w:t>
        </w:r>
      </w:ins>
      <w:proofErr w:type="spellStart"/>
      <w:ins w:id="566" w:author="Ericsson - RAN2#117" w:date="2022-03-07T23:23:00Z">
        <w:r w:rsidR="00F43C9B">
          <w:rPr>
            <w:iCs/>
          </w:rPr>
          <w:t>RedC</w:t>
        </w:r>
      </w:ins>
      <w:ins w:id="567" w:author="Ericsson - RAN2#117" w:date="2022-03-07T23:24:00Z">
        <w:r w:rsidR="00F43C9B">
          <w:rPr>
            <w:iCs/>
          </w:rPr>
          <w:t>ap</w:t>
        </w:r>
      </w:ins>
      <w:proofErr w:type="spellEnd"/>
      <w:ins w:id="568" w:author="Ericsson - RAN2#117" w:date="2022-03-07T23:27:00Z">
        <w:r w:rsidR="004B1B60">
          <w:rPr>
            <w:iCs/>
          </w:rPr>
          <w:t xml:space="preserve"> UEs</w:t>
        </w:r>
      </w:ins>
      <w:ins w:id="569" w:author="Ericsson - RAN2#117" w:date="2022-03-07T22:56:00Z">
        <w:r w:rsidRPr="00B97067">
          <w:t>:</w:t>
        </w:r>
      </w:ins>
    </w:p>
    <w:p w14:paraId="5C89E491" w14:textId="77777777" w:rsidR="007B1776" w:rsidRPr="00B97067" w:rsidRDefault="007B1776" w:rsidP="007B1776">
      <w:pPr>
        <w:pStyle w:val="B2"/>
        <w:rPr>
          <w:ins w:id="570" w:author="Ericsson - RAN2#117" w:date="2022-03-07T22:56:00Z"/>
        </w:rPr>
      </w:pPr>
      <w:ins w:id="571" w:author="Ericsson - RAN2#117" w:date="2022-03-07T22:56:00Z">
        <w:r w:rsidRPr="00B97067">
          <w:t>-</w:t>
        </w:r>
        <w:r w:rsidRPr="00B97067">
          <w:tab/>
          <w:t>the UE may exclude the barred cell as a candidate for cell selection/reselection for up to 300 seconds.</w:t>
        </w:r>
      </w:ins>
    </w:p>
    <w:p w14:paraId="715995CD" w14:textId="77777777" w:rsidR="004B1B60" w:rsidRPr="00B97067" w:rsidRDefault="007B1776" w:rsidP="004B1B60">
      <w:pPr>
        <w:pStyle w:val="B2"/>
        <w:rPr>
          <w:ins w:id="572" w:author="Ericsson - RAN2#117" w:date="2022-03-07T23:29:00Z"/>
        </w:rPr>
      </w:pPr>
      <w:ins w:id="573" w:author="Ericsson - RAN2#117" w:date="2022-03-07T22:56:00Z">
        <w:r w:rsidRPr="00B97067">
          <w:t>-</w:t>
        </w:r>
        <w:r w:rsidRPr="00B97067">
          <w:tab/>
          <w:t>the UE may select another cell on the same frequency if the selection criteria are fulfilled.</w:t>
        </w:r>
      </w:ins>
    </w:p>
    <w:p w14:paraId="29AAE85A" w14:textId="77777777" w:rsidR="007B1776" w:rsidRPr="00B97067" w:rsidRDefault="007B1776" w:rsidP="007B1776">
      <w:pPr>
        <w:pStyle w:val="B1"/>
        <w:rPr>
          <w:ins w:id="574" w:author="Ericsson - RAN2#117" w:date="2022-03-07T22:56:00Z"/>
        </w:rPr>
      </w:pPr>
      <w:ins w:id="575" w:author="Ericsson - RAN2#117" w:date="2022-03-07T22:56:00Z">
        <w:r w:rsidRPr="00B97067">
          <w:t>-</w:t>
        </w:r>
        <w:r w:rsidRPr="00B97067">
          <w:tab/>
          <w:t>else:</w:t>
        </w:r>
      </w:ins>
    </w:p>
    <w:p w14:paraId="2DD5AF14" w14:textId="77777777" w:rsidR="004B1B60" w:rsidRPr="00B97067" w:rsidRDefault="007B1776" w:rsidP="004B1B60">
      <w:pPr>
        <w:pStyle w:val="B2"/>
        <w:rPr>
          <w:ins w:id="576" w:author="Ericsson - RAN2#117" w:date="2022-03-07T23:34:00Z"/>
        </w:rPr>
      </w:pPr>
      <w:ins w:id="577" w:author="Ericsson - RAN2#117" w:date="2022-03-07T22:56:00Z">
        <w:r w:rsidRPr="00B97067">
          <w:t>-</w:t>
        </w:r>
        <w:r w:rsidRPr="00B97067">
          <w:tab/>
          <w:t xml:space="preserve">If the field </w:t>
        </w:r>
        <w:proofErr w:type="spellStart"/>
        <w:r w:rsidRPr="00B97067">
          <w:rPr>
            <w:i/>
          </w:rPr>
          <w:t>intraFreqReselection</w:t>
        </w:r>
      </w:ins>
      <w:ins w:id="578" w:author="Ericsson - RAN2#117" w:date="2022-03-07T23:30:00Z">
        <w:r w:rsidR="004B1B60">
          <w:rPr>
            <w:i/>
          </w:rPr>
          <w:t>RedCap</w:t>
        </w:r>
      </w:ins>
      <w:proofErr w:type="spellEnd"/>
      <w:ins w:id="579" w:author="Ericsson - RAN2#117" w:date="2022-03-07T22:56:00Z">
        <w:r w:rsidRPr="00B97067">
          <w:t xml:space="preserve"> in </w:t>
        </w:r>
      </w:ins>
      <w:ins w:id="580" w:author="Ericsson - RAN2#117" w:date="2022-03-07T23:07:00Z">
        <w:r w:rsidR="006C24D4" w:rsidRPr="006C24D4">
          <w:rPr>
            <w:i/>
            <w:iCs/>
          </w:rPr>
          <w:t>SIB1</w:t>
        </w:r>
      </w:ins>
      <w:ins w:id="581" w:author="Ericsson - RAN2#117" w:date="2022-03-07T22:56:00Z">
        <w:r w:rsidRPr="00B97067">
          <w:t xml:space="preserve"> message is set to "allowed":</w:t>
        </w:r>
      </w:ins>
    </w:p>
    <w:p w14:paraId="723CFF46" w14:textId="02A63AB6" w:rsidR="007B1776" w:rsidRPr="00B97067" w:rsidRDefault="009B17A5" w:rsidP="004B1B60">
      <w:pPr>
        <w:pStyle w:val="B3"/>
        <w:rPr>
          <w:ins w:id="582" w:author="Ericsson - RAN2#117" w:date="2022-03-07T22:56:00Z"/>
        </w:rPr>
      </w:pPr>
      <w:ins w:id="583" w:author="Ericsson - RAN2#117" w:date="2022-03-07T23:54:00Z">
        <w:r w:rsidRPr="00B97067">
          <w:t>-</w:t>
        </w:r>
        <w:r w:rsidRPr="00B97067">
          <w:tab/>
          <w:t>the UE shall exclude the barred cell as a candidate for cell selection/reselection for 300 seconds.</w:t>
        </w:r>
      </w:ins>
    </w:p>
    <w:p w14:paraId="14C8D4D1" w14:textId="7D21EAF3" w:rsidR="007B1776" w:rsidRPr="00B97067" w:rsidRDefault="007B1776" w:rsidP="009B17A5">
      <w:pPr>
        <w:pStyle w:val="B3"/>
        <w:rPr>
          <w:ins w:id="584" w:author="Ericsson - RAN2#117" w:date="2022-03-07T22:56:00Z"/>
        </w:rPr>
      </w:pPr>
      <w:ins w:id="585" w:author="Ericsson - RAN2#117" w:date="2022-03-07T22:56:00Z">
        <w:r w:rsidRPr="00B97067">
          <w:t>-</w:t>
        </w:r>
        <w:r w:rsidRPr="00B97067">
          <w:tab/>
          <w:t>the UE may select another cell on the same frequency if re-selection criteria are fulfilled</w:t>
        </w:r>
      </w:ins>
      <w:ins w:id="586" w:author="Ericsson - RAN2#117" w:date="2022-03-08T00:03:00Z">
        <w:r w:rsidR="008E0BD9">
          <w:t>.</w:t>
        </w:r>
      </w:ins>
    </w:p>
    <w:p w14:paraId="1B974B85" w14:textId="75743832" w:rsidR="007B1776" w:rsidRPr="00B97067" w:rsidRDefault="007B1776" w:rsidP="00EC1966">
      <w:pPr>
        <w:pStyle w:val="B2"/>
        <w:rPr>
          <w:ins w:id="587" w:author="Ericsson - RAN2#117" w:date="2022-03-07T22:56:00Z"/>
        </w:rPr>
      </w:pPr>
      <w:ins w:id="588" w:author="Ericsson - RAN2#117" w:date="2022-03-07T22:56:00Z">
        <w:r w:rsidRPr="00B97067">
          <w:t>-</w:t>
        </w:r>
        <w:r w:rsidRPr="00B97067">
          <w:tab/>
          <w:t xml:space="preserve">If the field </w:t>
        </w:r>
        <w:proofErr w:type="spellStart"/>
        <w:r w:rsidRPr="00B97067">
          <w:rPr>
            <w:i/>
          </w:rPr>
          <w:t>intraFreqReselection</w:t>
        </w:r>
      </w:ins>
      <w:ins w:id="589" w:author="Ericsson - RAN2#117" w:date="2022-03-07T23:54:00Z">
        <w:r w:rsidR="009B17A5">
          <w:rPr>
            <w:i/>
          </w:rPr>
          <w:t>RedCap</w:t>
        </w:r>
      </w:ins>
      <w:proofErr w:type="spellEnd"/>
      <w:ins w:id="590" w:author="Ericsson - RAN2#117" w:date="2022-03-07T22:56:00Z">
        <w:r w:rsidRPr="00B97067">
          <w:t xml:space="preserve"> in </w:t>
        </w:r>
      </w:ins>
      <w:ins w:id="591" w:author="Ericsson - RAN2#117" w:date="2022-03-07T23:54:00Z">
        <w:r w:rsidR="009B17A5">
          <w:rPr>
            <w:i/>
          </w:rPr>
          <w:t>SIB1</w:t>
        </w:r>
      </w:ins>
      <w:ins w:id="592" w:author="Ericsson - RAN2#117" w:date="2022-03-07T22:56:00Z">
        <w:r w:rsidRPr="00B97067">
          <w:t xml:space="preserve"> message is set to "not allowed":</w:t>
        </w:r>
      </w:ins>
    </w:p>
    <w:p w14:paraId="1638E657" w14:textId="77777777" w:rsidR="007B1776" w:rsidRPr="00B97067" w:rsidRDefault="007B1776" w:rsidP="00EC1966">
      <w:pPr>
        <w:pStyle w:val="B3"/>
        <w:rPr>
          <w:ins w:id="593" w:author="Ericsson - RAN2#117" w:date="2022-03-07T22:56:00Z"/>
        </w:rPr>
      </w:pPr>
      <w:ins w:id="594" w:author="Ericsson - RAN2#117" w:date="2022-03-07T22:56:00Z">
        <w:r w:rsidRPr="00B97067">
          <w:t>-</w:t>
        </w:r>
        <w:r w:rsidRPr="00B97067">
          <w:tab/>
          <w:t>If the cell operates in licensed spectrum, or if this cell belongs to a PLMN which is indicated as being equivalent to the registered PLMN</w:t>
        </w:r>
        <w:r w:rsidRPr="00B97067">
          <w:rPr>
            <w:rFonts w:eastAsia="SimSun"/>
          </w:rPr>
          <w:t xml:space="preserve"> or the selected PLMN of the UE,</w:t>
        </w:r>
        <w:r w:rsidRPr="00B97067">
          <w:t xml:space="preserve"> or if this cell belongs to the registered SNPN </w:t>
        </w:r>
        <w:r w:rsidRPr="00B97067">
          <w:rPr>
            <w:rFonts w:eastAsia="SimSun"/>
          </w:rPr>
          <w:t xml:space="preserve">or the selected SNPN </w:t>
        </w:r>
        <w:r w:rsidRPr="00B97067">
          <w:t>of the UE:</w:t>
        </w:r>
      </w:ins>
    </w:p>
    <w:p w14:paraId="1FE953DA" w14:textId="6E747349" w:rsidR="007B1776" w:rsidRPr="00B97067" w:rsidRDefault="007B1776" w:rsidP="00EC1966">
      <w:pPr>
        <w:pStyle w:val="B5"/>
        <w:rPr>
          <w:ins w:id="595" w:author="Ericsson - RAN2#117" w:date="2022-03-07T22:56:00Z"/>
        </w:rPr>
      </w:pPr>
      <w:ins w:id="596" w:author="Ericsson - RAN2#117" w:date="2022-03-07T22:56:00Z">
        <w:r w:rsidRPr="00B97067">
          <w:t>-</w:t>
        </w:r>
        <w:r w:rsidRPr="00B97067">
          <w:tab/>
        </w:r>
        <w:r w:rsidRPr="00EC1966">
          <w:t>the UE shall not re-select to another cell on the same frequency as the barred cell and exclude such cell(s) as candidate(s) for cell selection/reselection for 300 second</w:t>
        </w:r>
        <w:r w:rsidRPr="00EC1966">
          <w:rPr>
            <w:bCs/>
          </w:rPr>
          <w:t>s</w:t>
        </w:r>
      </w:ins>
      <w:ins w:id="597" w:author="Ericsson - RAN2#117" w:date="2022-03-08T00:03:00Z">
        <w:r w:rsidR="008E0BD9">
          <w:t>.</w:t>
        </w:r>
      </w:ins>
    </w:p>
    <w:p w14:paraId="5542872B" w14:textId="77777777" w:rsidR="007B1776" w:rsidRPr="00B97067" w:rsidRDefault="007B1776" w:rsidP="00EC1966">
      <w:pPr>
        <w:pStyle w:val="B3"/>
        <w:rPr>
          <w:ins w:id="598" w:author="Ericsson - RAN2#117" w:date="2022-03-07T22:56:00Z"/>
        </w:rPr>
      </w:pPr>
      <w:ins w:id="599" w:author="Ericsson - RAN2#117" w:date="2022-03-07T22:56:00Z">
        <w:r w:rsidRPr="00B97067">
          <w:t>-</w:t>
        </w:r>
        <w:r w:rsidRPr="00B97067">
          <w:tab/>
          <w:t>else:</w:t>
        </w:r>
      </w:ins>
    </w:p>
    <w:p w14:paraId="74486691" w14:textId="77777777" w:rsidR="007B1776" w:rsidRPr="00B97067" w:rsidRDefault="007B1776" w:rsidP="00EC1966">
      <w:pPr>
        <w:pStyle w:val="B5"/>
        <w:rPr>
          <w:ins w:id="600" w:author="Ericsson - RAN2#117" w:date="2022-03-07T22:56:00Z"/>
        </w:rPr>
      </w:pPr>
      <w:ins w:id="601" w:author="Ericsson - RAN2#117" w:date="2022-03-07T22:56:00Z">
        <w:r w:rsidRPr="00B97067">
          <w:t>-</w:t>
        </w:r>
        <w:r w:rsidRPr="00B97067">
          <w:tab/>
          <w:t>the UE may select to another cell on the same frequency if the reselection criteria are fulfilled.</w:t>
        </w:r>
      </w:ins>
    </w:p>
    <w:p w14:paraId="1893C2BD" w14:textId="77777777" w:rsidR="007B1776" w:rsidRPr="00B97067" w:rsidRDefault="007B1776" w:rsidP="00EC1966">
      <w:pPr>
        <w:pStyle w:val="B3"/>
        <w:rPr>
          <w:ins w:id="602" w:author="Ericsson - RAN2#117" w:date="2022-03-07T22:56:00Z"/>
        </w:rPr>
      </w:pPr>
      <w:ins w:id="603" w:author="Ericsson - RAN2#117" w:date="2022-03-07T22:56:00Z">
        <w:r w:rsidRPr="00B97067">
          <w:t>-</w:t>
        </w:r>
        <w:r w:rsidRPr="00B97067">
          <w:tab/>
          <w:t>the UE shall exclude the barred cell as a candidate for cell selection/reselection for 300 seconds.</w:t>
        </w:r>
      </w:ins>
    </w:p>
    <w:p w14:paraId="75B5F492" w14:textId="77777777" w:rsidR="007B1776" w:rsidRDefault="007B1776" w:rsidP="00CD6CAF">
      <w:pPr>
        <w:rPr>
          <w:ins w:id="604" w:author="Ericsson - RAN2#117" w:date="2022-03-07T22:56:00Z"/>
        </w:rPr>
      </w:pPr>
    </w:p>
    <w:p w14:paraId="3215A724" w14:textId="35C58617" w:rsidR="00CD6CAF" w:rsidRPr="00B97067" w:rsidRDefault="00CD6CAF" w:rsidP="00CD6CAF">
      <w:r w:rsidRPr="00B97067">
        <w:t>The cell selection of another cell may also include a change of RAT.</w:t>
      </w:r>
    </w:p>
    <w:p w14:paraId="4854192E" w14:textId="189FBB42" w:rsidR="00A26E45" w:rsidRPr="00B97067" w:rsidRDefault="00A26E45" w:rsidP="00AA3051">
      <w:pPr>
        <w:pStyle w:val="NO"/>
      </w:pPr>
      <w:r w:rsidRPr="00B97067">
        <w:t>NOTE 2:</w:t>
      </w:r>
      <w:r w:rsidRPr="00B97067">
        <w:tab/>
        <w:t xml:space="preserve">If barring of a cell is triggered by the condition of </w:t>
      </w:r>
      <w:proofErr w:type="spellStart"/>
      <w:r w:rsidRPr="00B97067">
        <w:rPr>
          <w:i/>
          <w:iCs/>
        </w:rPr>
        <w:t>trackingAreaCode</w:t>
      </w:r>
      <w:proofErr w:type="spellEnd"/>
      <w:r w:rsidRPr="00B97067">
        <w:t xml:space="preserve"> not being provided, as specified in </w:t>
      </w:r>
      <w:r w:rsidR="00B50D63" w:rsidRPr="00B97067">
        <w:t xml:space="preserve">TS </w:t>
      </w:r>
      <w:r w:rsidR="00DD5833" w:rsidRPr="00B97067">
        <w:t>3</w:t>
      </w:r>
      <w:r w:rsidR="00B50D63" w:rsidRPr="00B97067">
        <w:t xml:space="preserve">8.331 </w:t>
      </w:r>
      <w:r w:rsidRPr="00B97067">
        <w:t>[3], the barring only applies to this PLMN and the UE can re-evaluate the barring condition again due to selection of another PLMN</w:t>
      </w:r>
      <w:r w:rsidRPr="00B97067">
        <w:rPr>
          <w:iCs/>
        </w:rPr>
        <w:t>.</w:t>
      </w:r>
    </w:p>
    <w:p w14:paraId="03B9CC8D" w14:textId="77777777" w:rsidR="006E3ABA" w:rsidRPr="00B97067" w:rsidRDefault="006E3ABA" w:rsidP="006E3ABA">
      <w:pPr>
        <w:pStyle w:val="Heading3"/>
      </w:pPr>
      <w:bookmarkStart w:id="605" w:name="_Toc29245224"/>
      <w:bookmarkStart w:id="606" w:name="_Toc37298575"/>
      <w:bookmarkStart w:id="607" w:name="_Toc46502337"/>
      <w:bookmarkStart w:id="608" w:name="_Toc52749314"/>
      <w:bookmarkStart w:id="609" w:name="_Toc90590097"/>
      <w:r w:rsidRPr="00B97067">
        <w:lastRenderedPageBreak/>
        <w:t>5.3.2</w:t>
      </w:r>
      <w:r w:rsidRPr="00B97067">
        <w:tab/>
      </w:r>
      <w:r w:rsidR="00C4097A" w:rsidRPr="00B97067">
        <w:t>Unified a</w:t>
      </w:r>
      <w:r w:rsidRPr="00B97067">
        <w:t>ccess control</w:t>
      </w:r>
      <w:bookmarkEnd w:id="605"/>
      <w:bookmarkEnd w:id="606"/>
      <w:bookmarkEnd w:id="607"/>
      <w:bookmarkEnd w:id="608"/>
      <w:bookmarkEnd w:id="609"/>
    </w:p>
    <w:p w14:paraId="09E8E0BE" w14:textId="77777777" w:rsidR="00EE49A5" w:rsidRPr="00B97067" w:rsidRDefault="00EE49A5" w:rsidP="00EE49A5">
      <w:r w:rsidRPr="00B97067">
        <w:t xml:space="preserve">The information on cell access restrictions associated with Access Categories and Identities is broadcast </w:t>
      </w:r>
      <w:r w:rsidR="00014033" w:rsidRPr="00B97067">
        <w:t xml:space="preserve">in </w:t>
      </w:r>
      <w:r w:rsidR="00014033" w:rsidRPr="00B97067">
        <w:rPr>
          <w:i/>
        </w:rPr>
        <w:t xml:space="preserve">SIB1 </w:t>
      </w:r>
      <w:r w:rsidR="00656139" w:rsidRPr="00B97067">
        <w:t>as part of Unified Access Control</w:t>
      </w:r>
      <w:r w:rsidR="00E8452D" w:rsidRPr="00B97067">
        <w:t xml:space="preserve"> as specified in</w:t>
      </w:r>
      <w:r w:rsidRPr="00B97067">
        <w:t xml:space="preserve"> </w:t>
      </w:r>
      <w:r w:rsidR="00F545B6" w:rsidRPr="00B97067">
        <w:t xml:space="preserve">TS 38.331 </w:t>
      </w:r>
      <w:r w:rsidRPr="00B97067">
        <w:t>[3].</w:t>
      </w:r>
    </w:p>
    <w:p w14:paraId="4602903F" w14:textId="77777777" w:rsidR="00EE49A5" w:rsidRPr="00B97067" w:rsidRDefault="00EE49A5" w:rsidP="00EE49A5">
      <w:r w:rsidRPr="00B97067">
        <w:t>The UE shall ignore Access Category and Identity related cell access restrictions for cell reselection</w:t>
      </w:r>
      <w:r w:rsidR="00B92F5F" w:rsidRPr="00B97067">
        <w:t xml:space="preserve">. </w:t>
      </w:r>
      <w:r w:rsidRPr="00B97067">
        <w:t>A change of the indicated access restriction shall not trigger cell reselection by the UE.</w:t>
      </w:r>
    </w:p>
    <w:p w14:paraId="6B6495B4" w14:textId="77777777" w:rsidR="00EE49A5" w:rsidRPr="00B97067" w:rsidRDefault="00B92F5F" w:rsidP="0044287D">
      <w:r w:rsidRPr="00B97067">
        <w:t>The UE shall consider Access Category and Identity related cell access restrictions for NAS initiate</w:t>
      </w:r>
      <w:r w:rsidR="000F73B3" w:rsidRPr="00B97067">
        <w:t>d access attempts and RNAU</w:t>
      </w:r>
      <w:r w:rsidR="00E8452D" w:rsidRPr="00B97067">
        <w:t xml:space="preserve"> as specified in</w:t>
      </w:r>
      <w:r w:rsidR="000F73B3" w:rsidRPr="00B97067">
        <w:t xml:space="preserve"> </w:t>
      </w:r>
      <w:r w:rsidR="00F545B6" w:rsidRPr="00B97067">
        <w:t xml:space="preserve">TS 38.331 </w:t>
      </w:r>
      <w:r w:rsidR="000F73B3" w:rsidRPr="00B97067">
        <w:t>[3].</w:t>
      </w:r>
    </w:p>
    <w:p w14:paraId="0CD00BE9" w14:textId="77777777" w:rsidR="006E3ABA" w:rsidRPr="00B97067" w:rsidRDefault="006E3ABA" w:rsidP="006E3ABA">
      <w:pPr>
        <w:pStyle w:val="Heading2"/>
      </w:pPr>
      <w:bookmarkStart w:id="610" w:name="_Ref435952694"/>
      <w:bookmarkStart w:id="611" w:name="_Toc29245225"/>
      <w:bookmarkStart w:id="612" w:name="_Toc37298576"/>
      <w:bookmarkStart w:id="613" w:name="_Toc46502338"/>
      <w:bookmarkStart w:id="614" w:name="_Toc52749315"/>
      <w:bookmarkStart w:id="615" w:name="_Toc90590098"/>
      <w:r w:rsidRPr="00B97067">
        <w:t>5.4</w:t>
      </w:r>
      <w:r w:rsidRPr="00B97067">
        <w:tab/>
        <w:t>Tracking Area registration</w:t>
      </w:r>
      <w:bookmarkEnd w:id="610"/>
      <w:bookmarkEnd w:id="611"/>
      <w:bookmarkEnd w:id="612"/>
      <w:bookmarkEnd w:id="613"/>
      <w:bookmarkEnd w:id="614"/>
      <w:bookmarkEnd w:id="615"/>
    </w:p>
    <w:p w14:paraId="2465A451" w14:textId="77777777" w:rsidR="00B73090" w:rsidRPr="00B97067" w:rsidRDefault="00B73090" w:rsidP="00B73090">
      <w:pPr>
        <w:rPr>
          <w:snapToGrid w:val="0"/>
        </w:rPr>
      </w:pPr>
      <w:r w:rsidRPr="00B97067">
        <w:rPr>
          <w:snapToGrid w:val="0"/>
        </w:rPr>
        <w:t>In the UE, the AS shall report tracki</w:t>
      </w:r>
      <w:r w:rsidR="000F73B3" w:rsidRPr="00B97067">
        <w:rPr>
          <w:snapToGrid w:val="0"/>
        </w:rPr>
        <w:t>ng area information to the NAS.</w:t>
      </w:r>
    </w:p>
    <w:p w14:paraId="6A5D7384" w14:textId="77777777" w:rsidR="00B73090" w:rsidRPr="00B97067" w:rsidRDefault="00B73090" w:rsidP="00B73090">
      <w:pPr>
        <w:rPr>
          <w:snapToGrid w:val="0"/>
        </w:rPr>
      </w:pPr>
      <w:r w:rsidRPr="00B9706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B97067" w:rsidRDefault="00DC76A2" w:rsidP="00DC76A2">
      <w:pPr>
        <w:rPr>
          <w:snapToGrid w:val="0"/>
        </w:rPr>
      </w:pPr>
      <w:r w:rsidRPr="00B9706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B97067" w:rsidRDefault="00B73090" w:rsidP="00B73090">
      <w:r w:rsidRPr="00B97067">
        <w:t xml:space="preserve">The NAS part of the location registration process is specified in </w:t>
      </w:r>
      <w:r w:rsidR="00CF59EA" w:rsidRPr="00B97067">
        <w:t>TS 23.122 [9]</w:t>
      </w:r>
      <w:r w:rsidRPr="00B97067">
        <w:t>.</w:t>
      </w:r>
    </w:p>
    <w:p w14:paraId="5131D16E" w14:textId="77777777" w:rsidR="00AB6893" w:rsidRPr="00B97067" w:rsidRDefault="00AB6893" w:rsidP="00AB6893">
      <w:pPr>
        <w:pStyle w:val="Heading2"/>
      </w:pPr>
      <w:bookmarkStart w:id="616" w:name="_Toc29245226"/>
      <w:bookmarkStart w:id="617" w:name="_Toc37298577"/>
      <w:bookmarkStart w:id="618" w:name="_Toc46502339"/>
      <w:bookmarkStart w:id="619" w:name="_Toc52749316"/>
      <w:bookmarkStart w:id="620" w:name="_Toc90590099"/>
      <w:r w:rsidRPr="00B97067">
        <w:t>5.5</w:t>
      </w:r>
      <w:r w:rsidRPr="00B97067">
        <w:tab/>
        <w:t>RAN Area registration</w:t>
      </w:r>
      <w:bookmarkEnd w:id="616"/>
      <w:bookmarkEnd w:id="617"/>
      <w:bookmarkEnd w:id="618"/>
      <w:bookmarkEnd w:id="619"/>
      <w:bookmarkEnd w:id="620"/>
    </w:p>
    <w:p w14:paraId="7F3C45B8" w14:textId="77777777" w:rsidR="00CE6FE3" w:rsidRPr="00B97067" w:rsidRDefault="00CE6FE3" w:rsidP="000F73B3">
      <w:r w:rsidRPr="00B97067">
        <w:t xml:space="preserve">The UE </w:t>
      </w:r>
      <w:r w:rsidR="007562C5" w:rsidRPr="00B97067">
        <w:rPr>
          <w:lang w:eastAsia="zh-CN"/>
        </w:rPr>
        <w:t>performs</w:t>
      </w:r>
      <w:r w:rsidRPr="00B97067">
        <w:t xml:space="preserve"> a RAN-based notification area update (RNAU) periodically or when </w:t>
      </w:r>
      <w:r w:rsidR="0053276D" w:rsidRPr="00B97067">
        <w:t xml:space="preserve">the UE selects </w:t>
      </w:r>
      <w:r w:rsidRPr="00B97067">
        <w:t>a cell that does not belong to the configured RNA.</w:t>
      </w:r>
    </w:p>
    <w:p w14:paraId="464B9F1A" w14:textId="77777777" w:rsidR="006E3ABA" w:rsidRPr="00B97067" w:rsidRDefault="006E3ABA" w:rsidP="006E3ABA">
      <w:pPr>
        <w:pStyle w:val="Heading1"/>
      </w:pPr>
      <w:bookmarkStart w:id="621" w:name="_Toc29245227"/>
      <w:bookmarkStart w:id="622" w:name="_Toc37298578"/>
      <w:bookmarkStart w:id="623" w:name="_Toc46502340"/>
      <w:bookmarkStart w:id="624" w:name="_Toc52749317"/>
      <w:bookmarkStart w:id="625" w:name="_Toc90590100"/>
      <w:r w:rsidRPr="00B97067">
        <w:t>6</w:t>
      </w:r>
      <w:r w:rsidRPr="00B97067">
        <w:tab/>
        <w:t>Reception of broadcast information</w:t>
      </w:r>
      <w:bookmarkEnd w:id="621"/>
      <w:bookmarkEnd w:id="622"/>
      <w:bookmarkEnd w:id="623"/>
      <w:bookmarkEnd w:id="624"/>
      <w:bookmarkEnd w:id="625"/>
    </w:p>
    <w:p w14:paraId="5E237AA4" w14:textId="77777777" w:rsidR="006E3ABA" w:rsidRPr="00B97067" w:rsidRDefault="006E3ABA" w:rsidP="006E3ABA">
      <w:pPr>
        <w:pStyle w:val="Heading2"/>
      </w:pPr>
      <w:bookmarkStart w:id="626" w:name="_Toc29245228"/>
      <w:bookmarkStart w:id="627" w:name="_Toc37298579"/>
      <w:bookmarkStart w:id="628" w:name="_Toc46502341"/>
      <w:bookmarkStart w:id="629" w:name="_Toc52749318"/>
      <w:bookmarkStart w:id="630" w:name="_Toc90590101"/>
      <w:r w:rsidRPr="00B97067">
        <w:t>6.1</w:t>
      </w:r>
      <w:r w:rsidRPr="00B97067">
        <w:tab/>
        <w:t>Reception of system information</w:t>
      </w:r>
      <w:bookmarkEnd w:id="626"/>
      <w:bookmarkEnd w:id="627"/>
      <w:bookmarkEnd w:id="628"/>
      <w:bookmarkEnd w:id="629"/>
      <w:bookmarkEnd w:id="630"/>
    </w:p>
    <w:p w14:paraId="1224C963" w14:textId="77777777" w:rsidR="00D73B9C" w:rsidRPr="00B97067" w:rsidRDefault="00D73B9C" w:rsidP="00D73B9C">
      <w:r w:rsidRPr="00B97067">
        <w:t>The NAS is informed if the cell selection and reselection results in changes in the received NAS system information.</w:t>
      </w:r>
    </w:p>
    <w:p w14:paraId="284E8C58" w14:textId="731D54CB" w:rsidR="00D73B9C" w:rsidRPr="00B97067" w:rsidRDefault="00D73B9C" w:rsidP="000E45DC">
      <w:r w:rsidRPr="00B97067">
        <w:t xml:space="preserve">The UE shall monitor the </w:t>
      </w:r>
      <w:r w:rsidRPr="00B97067">
        <w:rPr>
          <w:lang w:eastAsia="zh-CN"/>
        </w:rPr>
        <w:t>P</w:t>
      </w:r>
      <w:r w:rsidRPr="00B97067">
        <w:rPr>
          <w:rFonts w:eastAsia="SimSun"/>
          <w:lang w:eastAsia="zh-CN"/>
        </w:rPr>
        <w:t>aging Occasions</w:t>
      </w:r>
      <w:r w:rsidRPr="00B97067">
        <w:rPr>
          <w:lang w:eastAsia="zh-CN"/>
        </w:rPr>
        <w:t xml:space="preserve"> (POs)</w:t>
      </w:r>
      <w:r w:rsidRPr="00B97067">
        <w:t xml:space="preserve"> as described in c</w:t>
      </w:r>
      <w:r w:rsidR="00354E8A" w:rsidRPr="00B97067">
        <w:t>lause</w:t>
      </w:r>
      <w:r w:rsidRPr="00B97067">
        <w:t xml:space="preserve"> 7.1 to receive System Information change notifications in RRC_IDLE and RRC_INACTIVE. The changes in the system information are</w:t>
      </w:r>
      <w:r w:rsidR="00E564DF" w:rsidRPr="00B97067">
        <w:t xml:space="preserve"> notified</w:t>
      </w:r>
      <w:r w:rsidRPr="00B97067">
        <w:t xml:space="preserve"> by the network using a </w:t>
      </w:r>
      <w:r w:rsidR="00014033" w:rsidRPr="00B97067">
        <w:t xml:space="preserve">Short Message as specified in </w:t>
      </w:r>
      <w:r w:rsidR="00F545B6" w:rsidRPr="00B97067">
        <w:t xml:space="preserve">TS 38.331 </w:t>
      </w:r>
      <w:r w:rsidR="00014033" w:rsidRPr="00B97067">
        <w:t>[3]</w:t>
      </w:r>
      <w:r w:rsidRPr="00B97067">
        <w:t xml:space="preserve">. When the </w:t>
      </w:r>
      <w:r w:rsidR="00014033" w:rsidRPr="00B97067">
        <w:t>Short Message</w:t>
      </w:r>
      <w:r w:rsidRPr="00B97067">
        <w:t xml:space="preserve"> </w:t>
      </w:r>
      <w:r w:rsidR="00E564DF" w:rsidRPr="00B97067">
        <w:t>notifies</w:t>
      </w:r>
      <w:r w:rsidRPr="00B97067">
        <w:t xml:space="preserve"> system information changes</w:t>
      </w:r>
      <w:r w:rsidR="000E6888" w:rsidRPr="00B97067">
        <w:t>,</w:t>
      </w:r>
      <w:r w:rsidRPr="00B97067">
        <w:t xml:space="preserve"> then the UE shall </w:t>
      </w:r>
      <w:r w:rsidR="007562C5" w:rsidRPr="00B97067">
        <w:t xml:space="preserve">acquire </w:t>
      </w:r>
      <w:r w:rsidR="007562C5" w:rsidRPr="00B97067">
        <w:rPr>
          <w:lang w:eastAsia="zh-CN"/>
        </w:rPr>
        <w:t xml:space="preserve">or </w:t>
      </w:r>
      <w:r w:rsidRPr="00B97067">
        <w:t xml:space="preserve">re-acquire the concerned system information as specified in </w:t>
      </w:r>
      <w:r w:rsidR="00F545B6" w:rsidRPr="00B97067">
        <w:t xml:space="preserve">TS 38.331 </w:t>
      </w:r>
      <w:r w:rsidRPr="00B97067">
        <w:t>[3].</w:t>
      </w:r>
    </w:p>
    <w:p w14:paraId="686ADA57" w14:textId="77777777" w:rsidR="006E3ABA" w:rsidRPr="00B97067" w:rsidRDefault="006E3ABA" w:rsidP="006E3ABA">
      <w:pPr>
        <w:pStyle w:val="Heading1"/>
      </w:pPr>
      <w:bookmarkStart w:id="631" w:name="_Toc29245229"/>
      <w:bookmarkStart w:id="632" w:name="_Toc37298580"/>
      <w:bookmarkStart w:id="633" w:name="_Toc46502342"/>
      <w:bookmarkStart w:id="634" w:name="_Toc52749319"/>
      <w:bookmarkStart w:id="635" w:name="_Toc90590102"/>
      <w:r w:rsidRPr="00B97067">
        <w:t>7</w:t>
      </w:r>
      <w:r w:rsidRPr="00B97067">
        <w:tab/>
        <w:t>Paging</w:t>
      </w:r>
      <w:bookmarkEnd w:id="631"/>
      <w:bookmarkEnd w:id="632"/>
      <w:bookmarkEnd w:id="633"/>
      <w:bookmarkEnd w:id="634"/>
      <w:bookmarkEnd w:id="635"/>
    </w:p>
    <w:p w14:paraId="66473BA8" w14:textId="77777777" w:rsidR="006E3ABA" w:rsidRPr="00B97067" w:rsidRDefault="006E3ABA" w:rsidP="006E3ABA">
      <w:pPr>
        <w:pStyle w:val="Heading2"/>
      </w:pPr>
      <w:bookmarkStart w:id="636" w:name="_Toc29245230"/>
      <w:bookmarkStart w:id="637" w:name="_Toc37298581"/>
      <w:bookmarkStart w:id="638" w:name="_Toc46502343"/>
      <w:bookmarkStart w:id="639" w:name="_Toc52749320"/>
      <w:bookmarkStart w:id="640" w:name="_Toc90590103"/>
      <w:r w:rsidRPr="00B97067">
        <w:t>7.1</w:t>
      </w:r>
      <w:r w:rsidRPr="00B97067">
        <w:tab/>
        <w:t>Discontinuous Reception for paging</w:t>
      </w:r>
      <w:bookmarkEnd w:id="636"/>
      <w:bookmarkEnd w:id="637"/>
      <w:bookmarkEnd w:id="638"/>
      <w:bookmarkEnd w:id="639"/>
      <w:bookmarkEnd w:id="640"/>
    </w:p>
    <w:p w14:paraId="55C88621" w14:textId="77777777" w:rsidR="0082712B" w:rsidRPr="00B97067" w:rsidRDefault="004B1915" w:rsidP="0082712B">
      <w:r w:rsidRPr="00B97067">
        <w:t xml:space="preserve">The UE may use Discontinuous Reception (DRX) in </w:t>
      </w:r>
      <w:r w:rsidR="0045119A" w:rsidRPr="00B97067">
        <w:t xml:space="preserve">RRC_IDLE </w:t>
      </w:r>
      <w:r w:rsidR="002225DA" w:rsidRPr="00B97067">
        <w:t xml:space="preserve">and RRC_INACTIVE </w:t>
      </w:r>
      <w:r w:rsidR="0045119A" w:rsidRPr="00B97067">
        <w:t>state</w:t>
      </w:r>
      <w:r w:rsidRPr="00B97067">
        <w:t xml:space="preserve"> in order to reduce power consumption. </w:t>
      </w:r>
      <w:r w:rsidR="00211C6B" w:rsidRPr="00B97067">
        <w:t>The UE monitors one paging occasion (PO) per DRX cycle</w:t>
      </w:r>
      <w:r w:rsidR="00974D74" w:rsidRPr="00B97067">
        <w:t xml:space="preserve">. A </w:t>
      </w:r>
      <w:r w:rsidR="00211C6B" w:rsidRPr="00B97067">
        <w:rPr>
          <w:lang w:eastAsia="zh-CN"/>
        </w:rPr>
        <w:t>PO</w:t>
      </w:r>
      <w:r w:rsidR="00974D74" w:rsidRPr="00B97067">
        <w:rPr>
          <w:lang w:eastAsia="zh-CN"/>
        </w:rPr>
        <w:t xml:space="preserve"> </w:t>
      </w:r>
      <w:r w:rsidR="00BD17F0" w:rsidRPr="00B97067">
        <w:rPr>
          <w:lang w:eastAsia="zh-CN"/>
        </w:rPr>
        <w:t>is a set of PDCCH monitoring occasions</w:t>
      </w:r>
      <w:r w:rsidR="00974D74" w:rsidRPr="00B97067">
        <w:rPr>
          <w:lang w:eastAsia="zh-CN"/>
        </w:rPr>
        <w:t xml:space="preserve"> and</w:t>
      </w:r>
      <w:r w:rsidR="003534AF" w:rsidRPr="00B97067">
        <w:rPr>
          <w:lang w:eastAsia="zh-CN"/>
        </w:rPr>
        <w:t xml:space="preserve"> </w:t>
      </w:r>
      <w:r w:rsidR="002225DA" w:rsidRPr="00B97067">
        <w:t>can consist of multiple time slots (e.g. subframe or OFDM symbol)</w:t>
      </w:r>
      <w:r w:rsidR="007552BE" w:rsidRPr="00B97067">
        <w:t xml:space="preserve"> where paging DCI can be sent</w:t>
      </w:r>
      <w:r w:rsidR="0044287D" w:rsidRPr="00B97067">
        <w:t xml:space="preserve"> </w:t>
      </w:r>
      <w:r w:rsidR="00F545B6" w:rsidRPr="00B97067">
        <w:t xml:space="preserve">(TS 38.213 </w:t>
      </w:r>
      <w:r w:rsidR="0044287D" w:rsidRPr="00B97067">
        <w:t>[4]</w:t>
      </w:r>
      <w:r w:rsidR="00F545B6" w:rsidRPr="00B97067">
        <w:t>)</w:t>
      </w:r>
      <w:r w:rsidR="007552BE" w:rsidRPr="00B97067">
        <w:t xml:space="preserve">. </w:t>
      </w:r>
      <w:r w:rsidR="0082712B" w:rsidRPr="00B97067">
        <w:rPr>
          <w:lang w:eastAsia="zh-CN"/>
        </w:rPr>
        <w:t>One P</w:t>
      </w:r>
      <w:r w:rsidR="0082712B" w:rsidRPr="00B97067">
        <w:rPr>
          <w:rFonts w:eastAsia="SimSun"/>
          <w:lang w:eastAsia="zh-CN"/>
        </w:rPr>
        <w:t xml:space="preserve">aging Frame </w:t>
      </w:r>
      <w:r w:rsidR="0082712B" w:rsidRPr="00B97067">
        <w:rPr>
          <w:lang w:eastAsia="zh-CN"/>
        </w:rPr>
        <w:t>(P</w:t>
      </w:r>
      <w:r w:rsidR="0082712B" w:rsidRPr="00B97067">
        <w:rPr>
          <w:rFonts w:eastAsia="SimSun"/>
          <w:lang w:eastAsia="zh-CN"/>
        </w:rPr>
        <w:t>F</w:t>
      </w:r>
      <w:r w:rsidR="0082712B" w:rsidRPr="00B97067">
        <w:rPr>
          <w:lang w:eastAsia="zh-CN"/>
        </w:rPr>
        <w:t>) is one Radio Frame</w:t>
      </w:r>
      <w:r w:rsidR="00974D74" w:rsidRPr="00B97067">
        <w:rPr>
          <w:lang w:eastAsia="zh-CN"/>
        </w:rPr>
        <w:t xml:space="preserve"> and</w:t>
      </w:r>
      <w:r w:rsidR="0082712B" w:rsidRPr="00B97067">
        <w:rPr>
          <w:lang w:eastAsia="zh-CN"/>
        </w:rPr>
        <w:t xml:space="preserve"> may contain one or multiple </w:t>
      </w:r>
      <w:r w:rsidR="001B259E" w:rsidRPr="00B97067">
        <w:rPr>
          <w:lang w:eastAsia="zh-CN"/>
        </w:rPr>
        <w:t>PO</w:t>
      </w:r>
      <w:r w:rsidR="0082712B" w:rsidRPr="00B97067">
        <w:rPr>
          <w:rFonts w:eastAsia="SimSun"/>
          <w:lang w:eastAsia="zh-CN"/>
        </w:rPr>
        <w:t>(</w:t>
      </w:r>
      <w:r w:rsidR="0082712B" w:rsidRPr="00B97067">
        <w:rPr>
          <w:lang w:eastAsia="zh-CN"/>
        </w:rPr>
        <w:t>s)</w:t>
      </w:r>
      <w:r w:rsidR="001B259E" w:rsidRPr="00B97067">
        <w:rPr>
          <w:lang w:eastAsia="zh-CN"/>
        </w:rPr>
        <w:t xml:space="preserve"> or </w:t>
      </w:r>
      <w:r w:rsidR="00B61099" w:rsidRPr="00B97067">
        <w:rPr>
          <w:lang w:eastAsia="zh-CN"/>
        </w:rPr>
        <w:t>starting point</w:t>
      </w:r>
      <w:r w:rsidR="004B59B8" w:rsidRPr="00B97067">
        <w:rPr>
          <w:lang w:eastAsia="zh-CN"/>
        </w:rPr>
        <w:t xml:space="preserve"> of</w:t>
      </w:r>
      <w:r w:rsidR="001B259E" w:rsidRPr="00B97067">
        <w:rPr>
          <w:lang w:eastAsia="zh-CN"/>
        </w:rPr>
        <w:t xml:space="preserve"> a PO</w:t>
      </w:r>
      <w:r w:rsidR="0082712B" w:rsidRPr="00B97067">
        <w:t>.</w:t>
      </w:r>
    </w:p>
    <w:p w14:paraId="08CE81A0" w14:textId="77777777" w:rsidR="004B1915" w:rsidRPr="00B97067" w:rsidRDefault="007552BE" w:rsidP="004B1915">
      <w:pPr>
        <w:rPr>
          <w:lang w:eastAsia="zh-CN"/>
        </w:rPr>
      </w:pPr>
      <w:r w:rsidRPr="00B97067">
        <w:t>In multi-beam operations, the UE assume</w:t>
      </w:r>
      <w:r w:rsidR="00257752" w:rsidRPr="00B97067">
        <w:t>s</w:t>
      </w:r>
      <w:r w:rsidRPr="00B97067">
        <w:t xml:space="preserve"> that the same paging message </w:t>
      </w:r>
      <w:r w:rsidR="00A14C76" w:rsidRPr="00B97067">
        <w:t xml:space="preserve">and the same Short Message are </w:t>
      </w:r>
      <w:r w:rsidRPr="00B97067">
        <w:t xml:space="preserve">repeated in all </w:t>
      </w:r>
      <w:r w:rsidR="00A072DF" w:rsidRPr="00B97067">
        <w:t xml:space="preserve">transmitted </w:t>
      </w:r>
      <w:r w:rsidRPr="00B97067">
        <w:t xml:space="preserve">beams </w:t>
      </w:r>
      <w:r w:rsidR="0082712B" w:rsidRPr="00B97067">
        <w:t>and thus the selection of the beam</w:t>
      </w:r>
      <w:r w:rsidR="00860BDD" w:rsidRPr="00B97067">
        <w:t>(s)</w:t>
      </w:r>
      <w:r w:rsidR="0082712B" w:rsidRPr="00B97067">
        <w:t xml:space="preserve"> for the reception of the paging message </w:t>
      </w:r>
      <w:r w:rsidR="00A14C76" w:rsidRPr="00B97067">
        <w:t xml:space="preserve">and Short Message </w:t>
      </w:r>
      <w:r w:rsidR="0082712B" w:rsidRPr="00B97067">
        <w:t>is up to UE implementation</w:t>
      </w:r>
      <w:r w:rsidRPr="00B97067">
        <w:t>.</w:t>
      </w:r>
      <w:r w:rsidR="000B2D3B" w:rsidRPr="00B97067">
        <w:t xml:space="preserve"> The paging message is same for both RAN initiated paging and CN initiated paging.</w:t>
      </w:r>
    </w:p>
    <w:p w14:paraId="754F7E3C" w14:textId="77777777" w:rsidR="002D4798" w:rsidRPr="00B97067" w:rsidRDefault="001D253B" w:rsidP="000F73B3">
      <w:bookmarkStart w:id="641" w:name="_967898916"/>
      <w:bookmarkStart w:id="642" w:name="_967899918"/>
      <w:bookmarkStart w:id="643" w:name="_967900323"/>
      <w:bookmarkStart w:id="644" w:name="_968057577"/>
      <w:bookmarkStart w:id="645" w:name="_968059040"/>
      <w:bookmarkStart w:id="646" w:name="_968059095"/>
      <w:bookmarkStart w:id="647" w:name="_968059297"/>
      <w:bookmarkStart w:id="648" w:name="_968059420"/>
      <w:bookmarkStart w:id="649" w:name="_968059442"/>
      <w:bookmarkStart w:id="650" w:name="_968060540"/>
      <w:bookmarkStart w:id="651" w:name="_968065686"/>
      <w:bookmarkStart w:id="652" w:name="_968484165"/>
      <w:bookmarkStart w:id="653" w:name="_968484813"/>
      <w:bookmarkStart w:id="654" w:name="_968484821"/>
      <w:bookmarkStart w:id="655" w:name="_968485490"/>
      <w:bookmarkStart w:id="656" w:name="_968491067"/>
      <w:bookmarkStart w:id="657" w:name="_968491141"/>
      <w:bookmarkStart w:id="658" w:name="_968493680"/>
      <w:bookmarkStart w:id="659" w:name="_969080957"/>
      <w:bookmarkStart w:id="660" w:name="_969081935"/>
      <w:bookmarkStart w:id="661" w:name="_969082143"/>
      <w:bookmarkStart w:id="662" w:name="_981793738"/>
      <w:bookmarkStart w:id="663" w:name="_981793736"/>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sidRPr="00B97067">
        <w:t xml:space="preserve">The UE initiates RRC Connection Resume procedure upon receiving RAN </w:t>
      </w:r>
      <w:r w:rsidR="007562C5" w:rsidRPr="00B97067">
        <w:t xml:space="preserve">initiated </w:t>
      </w:r>
      <w:r w:rsidRPr="00B97067">
        <w:t xml:space="preserve">paging. </w:t>
      </w:r>
      <w:r w:rsidR="002D4798" w:rsidRPr="00B97067">
        <w:t>If the UE receives a CN initiated paging</w:t>
      </w:r>
      <w:r w:rsidRPr="00B97067">
        <w:t xml:space="preserve"> in RRC_INACTIVE state</w:t>
      </w:r>
      <w:r w:rsidR="002D4798" w:rsidRPr="00B97067">
        <w:t xml:space="preserve">, </w:t>
      </w:r>
      <w:r w:rsidRPr="00B97067">
        <w:t>the UE</w:t>
      </w:r>
      <w:r w:rsidR="002D4798" w:rsidRPr="00B97067">
        <w:t xml:space="preserve"> moves to RRC_IDLE and informs NAS.</w:t>
      </w:r>
    </w:p>
    <w:p w14:paraId="05AABCF6" w14:textId="77777777" w:rsidR="00E564DF" w:rsidRPr="00B97067" w:rsidRDefault="00A072DF" w:rsidP="00E564DF">
      <w:r w:rsidRPr="00B97067">
        <w:lastRenderedPageBreak/>
        <w:t>The PF</w:t>
      </w:r>
      <w:r w:rsidRPr="00B97067">
        <w:rPr>
          <w:lang w:eastAsia="zh-CN"/>
        </w:rPr>
        <w:t xml:space="preserve"> and</w:t>
      </w:r>
      <w:r w:rsidRPr="00B97067">
        <w:t xml:space="preserve"> PO for paging</w:t>
      </w:r>
      <w:r w:rsidR="00E564DF" w:rsidRPr="00B97067">
        <w:rPr>
          <w:lang w:eastAsia="zh-CN"/>
        </w:rPr>
        <w:t xml:space="preserve"> are</w:t>
      </w:r>
      <w:r w:rsidR="00E564DF" w:rsidRPr="00B97067">
        <w:t xml:space="preserve"> determined by</w:t>
      </w:r>
      <w:r w:rsidR="00A07641" w:rsidRPr="00B97067">
        <w:t xml:space="preserve"> the</w:t>
      </w:r>
      <w:r w:rsidR="00E564DF" w:rsidRPr="00B97067">
        <w:t xml:space="preserve"> following formulae:</w:t>
      </w:r>
    </w:p>
    <w:p w14:paraId="021FD1E8" w14:textId="77777777" w:rsidR="00E564DF" w:rsidRPr="00B97067" w:rsidRDefault="00E564DF" w:rsidP="000F73B3">
      <w:pPr>
        <w:pStyle w:val="B1"/>
      </w:pPr>
      <w:r w:rsidRPr="00B97067">
        <w:t>SFN for the PF is determined by:</w:t>
      </w:r>
    </w:p>
    <w:p w14:paraId="19C46F06" w14:textId="77777777" w:rsidR="00E564DF" w:rsidRPr="00C2164A" w:rsidRDefault="00E564DF" w:rsidP="000F73B3">
      <w:pPr>
        <w:pStyle w:val="B2"/>
        <w:rPr>
          <w:lang w:val="sv-SE"/>
        </w:rPr>
      </w:pPr>
      <w:r w:rsidRPr="00C2164A">
        <w:rPr>
          <w:lang w:val="sv-SE"/>
        </w:rPr>
        <w:t>(SFN + PF_offset</w:t>
      </w:r>
      <w:r w:rsidR="00EB4BBA" w:rsidRPr="00C2164A">
        <w:rPr>
          <w:lang w:val="sv-SE"/>
        </w:rPr>
        <w:t>)</w:t>
      </w:r>
      <w:r w:rsidRPr="00C2164A">
        <w:rPr>
          <w:lang w:val="sv-SE"/>
        </w:rPr>
        <w:t xml:space="preserve"> mod T = (T div N)*(UE_ID mod N)</w:t>
      </w:r>
    </w:p>
    <w:p w14:paraId="1FE4066F" w14:textId="77777777" w:rsidR="00E564DF" w:rsidRPr="00B97067" w:rsidRDefault="00E564DF" w:rsidP="00E564DF">
      <w:pPr>
        <w:pStyle w:val="B1"/>
      </w:pPr>
      <w:r w:rsidRPr="00B97067">
        <w:t>Index (</w:t>
      </w:r>
      <w:proofErr w:type="spellStart"/>
      <w:r w:rsidRPr="00B97067">
        <w:t>i_s</w:t>
      </w:r>
      <w:proofErr w:type="spellEnd"/>
      <w:r w:rsidRPr="00B97067">
        <w:t xml:space="preserve">), indicating the </w:t>
      </w:r>
      <w:r w:rsidR="00FF740B" w:rsidRPr="00B97067">
        <w:t>index of the PO</w:t>
      </w:r>
      <w:r w:rsidR="000F73B3" w:rsidRPr="00B97067">
        <w:t xml:space="preserve"> is determined by:</w:t>
      </w:r>
    </w:p>
    <w:p w14:paraId="09D7A539" w14:textId="77777777" w:rsidR="00E564DF" w:rsidRPr="00B97067" w:rsidRDefault="00E564DF" w:rsidP="000F73B3">
      <w:pPr>
        <w:pStyle w:val="B2"/>
      </w:pPr>
      <w:proofErr w:type="spellStart"/>
      <w:r w:rsidRPr="00B97067">
        <w:t>i_s</w:t>
      </w:r>
      <w:proofErr w:type="spellEnd"/>
      <w:r w:rsidRPr="00B97067">
        <w:t xml:space="preserve"> = floor (UE_ID/N) mod Ns</w:t>
      </w:r>
    </w:p>
    <w:p w14:paraId="30EA2777" w14:textId="77777777" w:rsidR="00584C12" w:rsidRPr="00B97067" w:rsidRDefault="0082712B" w:rsidP="00D17C61">
      <w:r w:rsidRPr="00B97067">
        <w:t xml:space="preserve">The PDCCH monitoring </w:t>
      </w:r>
      <w:r w:rsidR="00584C12" w:rsidRPr="00B97067">
        <w:t>occasions for paging</w:t>
      </w:r>
      <w:r w:rsidRPr="00B97067">
        <w:t xml:space="preserve"> are determined according to </w:t>
      </w:r>
      <w:proofErr w:type="spellStart"/>
      <w:r w:rsidRPr="00B97067">
        <w:rPr>
          <w:i/>
        </w:rPr>
        <w:t>pagingSearchSpace</w:t>
      </w:r>
      <w:proofErr w:type="spellEnd"/>
      <w:r w:rsidRPr="00B97067">
        <w:rPr>
          <w:i/>
        </w:rPr>
        <w:t xml:space="preserve"> </w:t>
      </w:r>
      <w:r w:rsidR="00E8452D" w:rsidRPr="00B97067">
        <w:t xml:space="preserve">as specified in </w:t>
      </w:r>
      <w:r w:rsidR="00F545B6" w:rsidRPr="00B97067">
        <w:t xml:space="preserve">TS 38.213 </w:t>
      </w:r>
      <w:r w:rsidR="00A73FA5" w:rsidRPr="00B97067">
        <w:t xml:space="preserve">[4] and </w:t>
      </w:r>
      <w:proofErr w:type="spellStart"/>
      <w:r w:rsidR="00A73FA5" w:rsidRPr="00B97067">
        <w:rPr>
          <w:i/>
        </w:rPr>
        <w:t>firstPDCCH-MonitoringOccasionOfPO</w:t>
      </w:r>
      <w:proofErr w:type="spellEnd"/>
      <w:r w:rsidR="00A73FA5" w:rsidRPr="00B97067">
        <w:t xml:space="preserve"> </w:t>
      </w:r>
      <w:r w:rsidR="00E7759C" w:rsidRPr="00B97067">
        <w:t xml:space="preserve">and </w:t>
      </w:r>
      <w:proofErr w:type="spellStart"/>
      <w:r w:rsidR="00E7759C" w:rsidRPr="00B97067">
        <w:rPr>
          <w:i/>
        </w:rPr>
        <w:t>nrofPDCCH-MonitoringOccasionPerSSB-InPO</w:t>
      </w:r>
      <w:proofErr w:type="spellEnd"/>
      <w:r w:rsidR="00E7759C" w:rsidRPr="00B97067">
        <w:t xml:space="preserve"> </w:t>
      </w:r>
      <w:r w:rsidRPr="00B97067">
        <w:t>if</w:t>
      </w:r>
      <w:r w:rsidRPr="00B97067">
        <w:rPr>
          <w:i/>
        </w:rPr>
        <w:t xml:space="preserve"> </w:t>
      </w:r>
      <w:r w:rsidRPr="00B97067">
        <w:t>configured</w:t>
      </w:r>
      <w:r w:rsidR="00E8452D" w:rsidRPr="00B97067">
        <w:t xml:space="preserve"> as specified in TS 38.331</w:t>
      </w:r>
      <w:r w:rsidR="00FF740B" w:rsidRPr="00B97067">
        <w:t xml:space="preserve"> [3]</w:t>
      </w:r>
      <w:r w:rsidR="00A73FA5" w:rsidRPr="00B97067">
        <w:t>.</w:t>
      </w:r>
      <w:r w:rsidRPr="00B97067">
        <w:t xml:space="preserve"> </w:t>
      </w:r>
      <w:r w:rsidR="00257752" w:rsidRPr="00B97067">
        <w:t>W</w:t>
      </w:r>
      <w:r w:rsidR="00957248" w:rsidRPr="00B97067">
        <w:rPr>
          <w:lang w:eastAsia="zh-CN"/>
        </w:rPr>
        <w:t xml:space="preserve">hen </w:t>
      </w:r>
      <w:proofErr w:type="spellStart"/>
      <w:r w:rsidR="00957248" w:rsidRPr="00B97067">
        <w:rPr>
          <w:i/>
        </w:rPr>
        <w:t>SearchSpaceId</w:t>
      </w:r>
      <w:proofErr w:type="spellEnd"/>
      <w:r w:rsidR="00957248" w:rsidRPr="00B97067">
        <w:t xml:space="preserve"> = 0</w:t>
      </w:r>
      <w:r w:rsidR="00957248" w:rsidRPr="00B97067">
        <w:rPr>
          <w:lang w:eastAsia="zh-CN"/>
        </w:rPr>
        <w:t xml:space="preserve"> is configured for </w:t>
      </w:r>
      <w:proofErr w:type="spellStart"/>
      <w:r w:rsidR="00957248" w:rsidRPr="00B97067">
        <w:rPr>
          <w:i/>
        </w:rPr>
        <w:t>pagingSearchSpace</w:t>
      </w:r>
      <w:proofErr w:type="spellEnd"/>
      <w:r w:rsidR="00957248" w:rsidRPr="00B97067">
        <w:rPr>
          <w:lang w:eastAsia="zh-CN"/>
        </w:rPr>
        <w:t xml:space="preserve">, </w:t>
      </w:r>
      <w:r w:rsidR="00A73FA5" w:rsidRPr="00B97067">
        <w:t xml:space="preserve">the PDCCH monitoring occasions for paging </w:t>
      </w:r>
      <w:r w:rsidR="00584C12" w:rsidRPr="00B97067">
        <w:t xml:space="preserve">are same as for RMSI </w:t>
      </w:r>
      <w:r w:rsidRPr="00B97067">
        <w:t xml:space="preserve">as defined in </w:t>
      </w:r>
      <w:r w:rsidR="00E8452D" w:rsidRPr="00B97067">
        <w:t>clause</w:t>
      </w:r>
      <w:r w:rsidR="00584C12" w:rsidRPr="00B97067">
        <w:t xml:space="preserve"> 13 in </w:t>
      </w:r>
      <w:r w:rsidR="00F545B6" w:rsidRPr="00B97067">
        <w:t xml:space="preserve">TS 38.213 </w:t>
      </w:r>
      <w:r w:rsidRPr="00B97067">
        <w:t>[4].</w:t>
      </w:r>
    </w:p>
    <w:p w14:paraId="21F8DD12" w14:textId="77777777" w:rsidR="0082712B" w:rsidRPr="00B97067" w:rsidRDefault="00957248" w:rsidP="0082712B">
      <w:pPr>
        <w:rPr>
          <w:bCs/>
        </w:rPr>
      </w:pPr>
      <w:bookmarkStart w:id="664" w:name="_Hlk515815985"/>
      <w:r w:rsidRPr="00B97067">
        <w:rPr>
          <w:lang w:eastAsia="zh-CN"/>
        </w:rPr>
        <w:t xml:space="preserve">When </w:t>
      </w:r>
      <w:proofErr w:type="spellStart"/>
      <w:r w:rsidRPr="00B97067">
        <w:rPr>
          <w:i/>
        </w:rPr>
        <w:t>SearchSpaceId</w:t>
      </w:r>
      <w:proofErr w:type="spellEnd"/>
      <w:r w:rsidRPr="00B97067">
        <w:t xml:space="preserve"> = 0</w:t>
      </w:r>
      <w:r w:rsidRPr="00B97067">
        <w:rPr>
          <w:lang w:eastAsia="zh-CN"/>
        </w:rPr>
        <w:t xml:space="preserve"> is configured for </w:t>
      </w:r>
      <w:proofErr w:type="spellStart"/>
      <w:r w:rsidRPr="00B97067">
        <w:rPr>
          <w:i/>
        </w:rPr>
        <w:t>pagingSearchSpace</w:t>
      </w:r>
      <w:proofErr w:type="spellEnd"/>
      <w:r w:rsidR="00860BDD" w:rsidRPr="00B97067">
        <w:rPr>
          <w:bCs/>
        </w:rPr>
        <w:t>,</w:t>
      </w:r>
      <w:r w:rsidR="001C0CEA" w:rsidRPr="00B97067">
        <w:rPr>
          <w:bCs/>
        </w:rPr>
        <w:t xml:space="preserve"> Ns is either 1 or 2. For Ns = 1, </w:t>
      </w:r>
      <w:r w:rsidR="00A652EC" w:rsidRPr="00B97067">
        <w:rPr>
          <w:bCs/>
        </w:rPr>
        <w:t xml:space="preserve">there is only one </w:t>
      </w:r>
      <w:r w:rsidR="001C0CEA" w:rsidRPr="00B97067">
        <w:rPr>
          <w:bCs/>
        </w:rPr>
        <w:t xml:space="preserve">PO </w:t>
      </w:r>
      <w:r w:rsidR="00A652EC" w:rsidRPr="00B97067">
        <w:rPr>
          <w:bCs/>
        </w:rPr>
        <w:t xml:space="preserve">which </w:t>
      </w:r>
      <w:r w:rsidR="00C90E78" w:rsidRPr="00B97067">
        <w:rPr>
          <w:bCs/>
        </w:rPr>
        <w:t xml:space="preserve">starts </w:t>
      </w:r>
      <w:r w:rsidR="00E563BB" w:rsidRPr="00B97067">
        <w:rPr>
          <w:bCs/>
          <w:lang w:eastAsia="ko-KR"/>
        </w:rPr>
        <w:t xml:space="preserve">from the first PDCCH monitoring occasion for paging </w:t>
      </w:r>
      <w:r w:rsidR="001C0CEA" w:rsidRPr="00B97067">
        <w:rPr>
          <w:bCs/>
        </w:rPr>
        <w:t>in the PF. For Ns = 2, PO is either in the first half frame (</w:t>
      </w:r>
      <w:proofErr w:type="spellStart"/>
      <w:r w:rsidR="001C0CEA" w:rsidRPr="00B97067">
        <w:rPr>
          <w:bCs/>
        </w:rPr>
        <w:t>i_s</w:t>
      </w:r>
      <w:proofErr w:type="spellEnd"/>
      <w:r w:rsidR="001C0CEA" w:rsidRPr="00B97067">
        <w:rPr>
          <w:bCs/>
        </w:rPr>
        <w:t xml:space="preserve"> = 0) or the second half frame (</w:t>
      </w:r>
      <w:proofErr w:type="spellStart"/>
      <w:r w:rsidR="001C0CEA" w:rsidRPr="00B97067">
        <w:rPr>
          <w:bCs/>
        </w:rPr>
        <w:t>i_s</w:t>
      </w:r>
      <w:proofErr w:type="spellEnd"/>
      <w:r w:rsidR="001C0CEA" w:rsidRPr="00B97067">
        <w:rPr>
          <w:bCs/>
        </w:rPr>
        <w:t xml:space="preserve"> = 1) of the PF.</w:t>
      </w:r>
    </w:p>
    <w:p w14:paraId="6345B109" w14:textId="77777777" w:rsidR="001B259E" w:rsidRPr="00B97067" w:rsidRDefault="00957248" w:rsidP="0082712B">
      <w:pPr>
        <w:rPr>
          <w:lang w:eastAsia="ko-KR"/>
        </w:rPr>
      </w:pPr>
      <w:r w:rsidRPr="00B97067">
        <w:rPr>
          <w:lang w:eastAsia="zh-CN"/>
        </w:rPr>
        <w:t xml:space="preserve">When </w:t>
      </w:r>
      <w:proofErr w:type="spellStart"/>
      <w:r w:rsidRPr="00B97067">
        <w:rPr>
          <w:i/>
        </w:rPr>
        <w:t>SearchSpaceId</w:t>
      </w:r>
      <w:proofErr w:type="spellEnd"/>
      <w:r w:rsidRPr="00B97067">
        <w:t xml:space="preserve"> </w:t>
      </w:r>
      <w:r w:rsidRPr="00B97067">
        <w:rPr>
          <w:lang w:eastAsia="zh-CN"/>
        </w:rPr>
        <w:t xml:space="preserve">other than 0 is configured for </w:t>
      </w:r>
      <w:proofErr w:type="spellStart"/>
      <w:r w:rsidRPr="00B97067">
        <w:rPr>
          <w:i/>
        </w:rPr>
        <w:t>pagingSearchSpace</w:t>
      </w:r>
      <w:proofErr w:type="spellEnd"/>
      <w:r w:rsidRPr="00B97067">
        <w:rPr>
          <w:i/>
          <w:lang w:eastAsia="zh-CN"/>
        </w:rPr>
        <w:t xml:space="preserve">, </w:t>
      </w:r>
      <w:r w:rsidR="001B259E" w:rsidRPr="00B97067">
        <w:t>the UE monitors the (</w:t>
      </w:r>
      <w:proofErr w:type="spellStart"/>
      <w:r w:rsidR="001B259E" w:rsidRPr="00B97067">
        <w:t>i_s</w:t>
      </w:r>
      <w:proofErr w:type="spellEnd"/>
      <w:r w:rsidR="001B259E" w:rsidRPr="00B97067">
        <w:t xml:space="preserve"> + 1)</w:t>
      </w:r>
      <w:proofErr w:type="spellStart"/>
      <w:r w:rsidR="001B259E" w:rsidRPr="00B97067">
        <w:rPr>
          <w:vertAlign w:val="superscript"/>
        </w:rPr>
        <w:t>th</w:t>
      </w:r>
      <w:proofErr w:type="spellEnd"/>
      <w:r w:rsidR="001B259E" w:rsidRPr="00B97067">
        <w:t xml:space="preserve"> </w:t>
      </w:r>
      <w:r w:rsidR="00A652EC" w:rsidRPr="00B97067">
        <w:t>PO</w:t>
      </w:r>
      <w:r w:rsidR="001B259E" w:rsidRPr="00B97067">
        <w:t>.</w:t>
      </w:r>
      <w:r w:rsidR="00A73FA5" w:rsidRPr="00B97067">
        <w:rPr>
          <w:lang w:eastAsia="ko-KR"/>
        </w:rPr>
        <w:t xml:space="preserve"> </w:t>
      </w:r>
      <w:r w:rsidR="00951251" w:rsidRPr="00B97067">
        <w:rPr>
          <w:lang w:eastAsia="ko-KR"/>
        </w:rPr>
        <w:t>A</w:t>
      </w:r>
      <w:r w:rsidR="00951251" w:rsidRPr="00B97067">
        <w:t xml:space="preserve"> PO </w:t>
      </w:r>
      <w:r w:rsidR="00951251" w:rsidRPr="00B97067">
        <w:rPr>
          <w:lang w:eastAsia="ko-KR"/>
        </w:rPr>
        <w:t>is a set of 'S</w:t>
      </w:r>
      <w:r w:rsidR="00E7759C" w:rsidRPr="00B97067">
        <w:rPr>
          <w:lang w:eastAsia="ko-KR"/>
        </w:rPr>
        <w:t xml:space="preserve">*X </w:t>
      </w:r>
      <w:r w:rsidR="00951251" w:rsidRPr="00B97067">
        <w:rPr>
          <w:lang w:eastAsia="ko-KR"/>
        </w:rPr>
        <w:t xml:space="preserve">' consecutive </w:t>
      </w:r>
      <w:r w:rsidR="00951251" w:rsidRPr="00B97067">
        <w:t>PDCCH monitoring occasion</w:t>
      </w:r>
      <w:r w:rsidR="00951251" w:rsidRPr="00B97067">
        <w:rPr>
          <w:lang w:eastAsia="ko-KR"/>
        </w:rPr>
        <w:t xml:space="preserve">s </w:t>
      </w:r>
      <w:r w:rsidR="00951251" w:rsidRPr="00B97067">
        <w:t>where</w:t>
      </w:r>
      <w:r w:rsidR="00951251" w:rsidRPr="00B97067">
        <w:rPr>
          <w:lang w:eastAsia="ko-KR"/>
        </w:rPr>
        <w:t xml:space="preserve"> 'S'</w:t>
      </w:r>
      <w:r w:rsidR="00951251" w:rsidRPr="00B97067">
        <w:t xml:space="preserve"> is the number of actual transmitted SSBs determined according to </w:t>
      </w:r>
      <w:proofErr w:type="spellStart"/>
      <w:r w:rsidR="00951251" w:rsidRPr="00B97067">
        <w:rPr>
          <w:i/>
        </w:rPr>
        <w:t>ssb-PositionsInBurst</w:t>
      </w:r>
      <w:proofErr w:type="spellEnd"/>
      <w:r w:rsidR="00951251" w:rsidRPr="00B97067">
        <w:t xml:space="preserve"> in</w:t>
      </w:r>
      <w:r w:rsidR="00951251" w:rsidRPr="00B97067">
        <w:rPr>
          <w:i/>
        </w:rPr>
        <w:t xml:space="preserve"> SIB1</w:t>
      </w:r>
      <w:r w:rsidR="00E7759C" w:rsidRPr="00B97067">
        <w:t xml:space="preserve"> and X is the </w:t>
      </w:r>
      <w:proofErr w:type="spellStart"/>
      <w:r w:rsidR="00E7759C" w:rsidRPr="00B97067">
        <w:rPr>
          <w:i/>
        </w:rPr>
        <w:t>nrofPDCCH-MonitoringOccasionPerSSB-InPO</w:t>
      </w:r>
      <w:proofErr w:type="spellEnd"/>
      <w:r w:rsidR="00E7759C" w:rsidRPr="00B97067">
        <w:rPr>
          <w:lang w:eastAsia="ko-KR"/>
        </w:rPr>
        <w:t xml:space="preserve"> if configured or is equal to 1 otherwise</w:t>
      </w:r>
      <w:r w:rsidR="00951251" w:rsidRPr="00B97067">
        <w:rPr>
          <w:lang w:eastAsia="ko-KR"/>
        </w:rPr>
        <w:t>. The</w:t>
      </w:r>
      <w:r w:rsidR="00951251" w:rsidRPr="00B97067">
        <w:t xml:space="preserve"> </w:t>
      </w:r>
      <w:r w:rsidR="00E7759C" w:rsidRPr="00B97067">
        <w:t>[x*S+</w:t>
      </w:r>
      <w:r w:rsidR="00951251" w:rsidRPr="00B97067">
        <w:t>K</w:t>
      </w:r>
      <w:r w:rsidR="00E7759C" w:rsidRPr="00B97067">
        <w:t>]</w:t>
      </w:r>
      <w:proofErr w:type="spellStart"/>
      <w:r w:rsidR="00951251" w:rsidRPr="00B97067">
        <w:rPr>
          <w:vertAlign w:val="superscript"/>
        </w:rPr>
        <w:t>th</w:t>
      </w:r>
      <w:proofErr w:type="spellEnd"/>
      <w:r w:rsidR="00951251" w:rsidRPr="00B97067">
        <w:t xml:space="preserve"> </w:t>
      </w:r>
      <w:r w:rsidR="00951251" w:rsidRPr="00B97067">
        <w:rPr>
          <w:lang w:eastAsia="ko-KR"/>
        </w:rPr>
        <w:t xml:space="preserve">PDCCH </w:t>
      </w:r>
      <w:r w:rsidR="00951251" w:rsidRPr="00B97067">
        <w:t xml:space="preserve">monitoring occasion </w:t>
      </w:r>
      <w:r w:rsidR="00951251" w:rsidRPr="00B97067">
        <w:rPr>
          <w:lang w:eastAsia="ko-KR"/>
        </w:rPr>
        <w:t xml:space="preserve">for paging </w:t>
      </w:r>
      <w:r w:rsidR="00951251" w:rsidRPr="00B97067">
        <w:t>in the PO correspond</w:t>
      </w:r>
      <w:r w:rsidR="00951251" w:rsidRPr="00B97067">
        <w:rPr>
          <w:lang w:eastAsia="ko-KR"/>
        </w:rPr>
        <w:t>s</w:t>
      </w:r>
      <w:r w:rsidR="00951251" w:rsidRPr="00B97067">
        <w:t xml:space="preserve"> to the K</w:t>
      </w:r>
      <w:r w:rsidR="00951251" w:rsidRPr="00B97067">
        <w:rPr>
          <w:vertAlign w:val="superscript"/>
          <w:lang w:eastAsia="ko-KR"/>
        </w:rPr>
        <w:t>th</w:t>
      </w:r>
      <w:r w:rsidR="00951251" w:rsidRPr="00B97067">
        <w:rPr>
          <w:lang w:eastAsia="ko-KR"/>
        </w:rPr>
        <w:t xml:space="preserve"> </w:t>
      </w:r>
      <w:r w:rsidR="00951251" w:rsidRPr="00B97067">
        <w:t>transmitted SSB</w:t>
      </w:r>
      <w:r w:rsidR="00E7759C" w:rsidRPr="00B97067">
        <w:t>, where x=0,1,…,X-1, K=1,2,…,S</w:t>
      </w:r>
      <w:r w:rsidR="00951251" w:rsidRPr="00B97067">
        <w:rPr>
          <w:lang w:eastAsia="ko-KR"/>
        </w:rPr>
        <w:t xml:space="preserve">. </w:t>
      </w:r>
      <w:r w:rsidR="00A73FA5" w:rsidRPr="00B97067">
        <w:rPr>
          <w:lang w:eastAsia="ko-KR"/>
        </w:rPr>
        <w:t xml:space="preserve">The </w:t>
      </w:r>
      <w:r w:rsidR="00A73FA5" w:rsidRPr="00B97067">
        <w:t>PDCCH monitoring occasions</w:t>
      </w:r>
      <w:r w:rsidR="00A73FA5" w:rsidRPr="00B97067">
        <w:rPr>
          <w:lang w:eastAsia="ko-KR"/>
        </w:rPr>
        <w:t xml:space="preserve"> </w:t>
      </w:r>
      <w:r w:rsidR="00A73FA5" w:rsidRPr="00B97067">
        <w:t>for</w:t>
      </w:r>
      <w:r w:rsidR="00A73FA5" w:rsidRPr="00B97067">
        <w:rPr>
          <w:lang w:eastAsia="ko-KR"/>
        </w:rPr>
        <w:t xml:space="preserve"> paging which </w:t>
      </w:r>
      <w:r w:rsidR="00EB46D0" w:rsidRPr="00B97067">
        <w:rPr>
          <w:lang w:eastAsia="ko-KR"/>
        </w:rPr>
        <w:t>do</w:t>
      </w:r>
      <w:r w:rsidR="00A73FA5" w:rsidRPr="00B97067">
        <w:rPr>
          <w:lang w:eastAsia="ko-KR"/>
        </w:rPr>
        <w:t xml:space="preserve"> not overlap with UL symbols </w:t>
      </w:r>
      <w:r w:rsidR="00102E72" w:rsidRPr="00B97067">
        <w:t xml:space="preserve">(determined according to </w:t>
      </w:r>
      <w:proofErr w:type="spellStart"/>
      <w:r w:rsidR="00102E72" w:rsidRPr="00B97067">
        <w:rPr>
          <w:i/>
        </w:rPr>
        <w:t>tdd</w:t>
      </w:r>
      <w:proofErr w:type="spellEnd"/>
      <w:r w:rsidR="00102E72" w:rsidRPr="00B97067">
        <w:rPr>
          <w:i/>
        </w:rPr>
        <w:t>-UL-DL-</w:t>
      </w:r>
      <w:proofErr w:type="spellStart"/>
      <w:r w:rsidR="00102E72" w:rsidRPr="00B97067">
        <w:rPr>
          <w:i/>
        </w:rPr>
        <w:t>ConfigurationCommon</w:t>
      </w:r>
      <w:proofErr w:type="spellEnd"/>
      <w:r w:rsidR="00102E72" w:rsidRPr="00B97067">
        <w:t xml:space="preserve">) </w:t>
      </w:r>
      <w:r w:rsidR="00A73FA5" w:rsidRPr="00B97067">
        <w:t>are sequentially numbered from zero</w:t>
      </w:r>
      <w:r w:rsidR="00A73FA5" w:rsidRPr="00B97067">
        <w:rPr>
          <w:lang w:eastAsia="ko-KR"/>
        </w:rPr>
        <w:t xml:space="preserve"> </w:t>
      </w:r>
      <w:r w:rsidR="00A73FA5" w:rsidRPr="00B97067">
        <w:t xml:space="preserve">starting from </w:t>
      </w:r>
      <w:r w:rsidR="00A73FA5" w:rsidRPr="00B97067">
        <w:rPr>
          <w:lang w:eastAsia="ko-KR"/>
        </w:rPr>
        <w:t xml:space="preserve">the </w:t>
      </w:r>
      <w:r w:rsidR="00E8452D" w:rsidRPr="00B97067">
        <w:t>first</w:t>
      </w:r>
      <w:r w:rsidR="00A73FA5" w:rsidRPr="00B97067">
        <w:t xml:space="preserve"> PDCCH monitoring occasion </w:t>
      </w:r>
      <w:r w:rsidR="006C6AC0" w:rsidRPr="00B97067">
        <w:rPr>
          <w:lang w:eastAsia="ko-KR"/>
        </w:rPr>
        <w:t xml:space="preserve">for paging </w:t>
      </w:r>
      <w:r w:rsidR="00A73FA5" w:rsidRPr="00B97067">
        <w:t>in the PF.</w:t>
      </w:r>
      <w:r w:rsidR="00A73FA5" w:rsidRPr="00B97067">
        <w:rPr>
          <w:lang w:eastAsia="ko-KR"/>
        </w:rPr>
        <w:t xml:space="preserve"> </w:t>
      </w:r>
      <w:r w:rsidR="00951251" w:rsidRPr="00B97067">
        <w:t xml:space="preserve">When </w:t>
      </w:r>
      <w:proofErr w:type="spellStart"/>
      <w:r w:rsidR="00951251" w:rsidRPr="00B97067">
        <w:rPr>
          <w:i/>
        </w:rPr>
        <w:t>firstPDCCH-MonitoringOccasionOfPO</w:t>
      </w:r>
      <w:proofErr w:type="spellEnd"/>
      <w:r w:rsidR="00951251" w:rsidRPr="00B97067">
        <w:rPr>
          <w:i/>
        </w:rPr>
        <w:t xml:space="preserve"> </w:t>
      </w:r>
      <w:r w:rsidR="00951251" w:rsidRPr="00B97067">
        <w:t>is present, the starting PDCCH monitoring occasion number of (</w:t>
      </w:r>
      <w:proofErr w:type="spellStart"/>
      <w:r w:rsidR="00951251" w:rsidRPr="00B97067">
        <w:t>i_s</w:t>
      </w:r>
      <w:proofErr w:type="spellEnd"/>
      <w:r w:rsidR="00951251" w:rsidRPr="00B97067">
        <w:t xml:space="preserve"> + 1)</w:t>
      </w:r>
      <w:proofErr w:type="spellStart"/>
      <w:r w:rsidR="00951251" w:rsidRPr="00B97067">
        <w:rPr>
          <w:vertAlign w:val="superscript"/>
        </w:rPr>
        <w:t>th</w:t>
      </w:r>
      <w:proofErr w:type="spellEnd"/>
      <w:r w:rsidR="00951251" w:rsidRPr="00B97067">
        <w:t xml:space="preserve"> PO </w:t>
      </w:r>
      <w:r w:rsidR="00951251" w:rsidRPr="00B97067">
        <w:rPr>
          <w:lang w:eastAsia="ko-KR"/>
        </w:rPr>
        <w:t xml:space="preserve">is </w:t>
      </w:r>
      <w:r w:rsidR="00951251" w:rsidRPr="00B97067">
        <w:t>the (</w:t>
      </w:r>
      <w:proofErr w:type="spellStart"/>
      <w:r w:rsidR="00951251" w:rsidRPr="00B97067">
        <w:t>i_s</w:t>
      </w:r>
      <w:proofErr w:type="spellEnd"/>
      <w:r w:rsidR="00951251" w:rsidRPr="00B97067">
        <w:t xml:space="preserve"> + 1)</w:t>
      </w:r>
      <w:proofErr w:type="spellStart"/>
      <w:r w:rsidR="00951251" w:rsidRPr="00B97067">
        <w:rPr>
          <w:vertAlign w:val="superscript"/>
        </w:rPr>
        <w:t>th</w:t>
      </w:r>
      <w:proofErr w:type="spellEnd"/>
      <w:r w:rsidR="00951251" w:rsidRPr="00B97067">
        <w:t xml:space="preserve"> value of the </w:t>
      </w:r>
      <w:proofErr w:type="spellStart"/>
      <w:r w:rsidR="00951251" w:rsidRPr="00B97067">
        <w:rPr>
          <w:i/>
        </w:rPr>
        <w:t>firstPDCCH-MonitoringOccasionOfPO</w:t>
      </w:r>
      <w:proofErr w:type="spellEnd"/>
      <w:r w:rsidR="00951251" w:rsidRPr="00B97067">
        <w:t xml:space="preserve"> parameter; </w:t>
      </w:r>
      <w:r w:rsidR="00951251" w:rsidRPr="00B97067">
        <w:rPr>
          <w:lang w:eastAsia="ko-KR"/>
        </w:rPr>
        <w:t xml:space="preserve">otherwise, </w:t>
      </w:r>
      <w:r w:rsidR="00951251" w:rsidRPr="00B97067">
        <w:t xml:space="preserve">it is equal to </w:t>
      </w:r>
      <w:proofErr w:type="spellStart"/>
      <w:r w:rsidR="00951251" w:rsidRPr="00B97067">
        <w:t>i_s</w:t>
      </w:r>
      <w:proofErr w:type="spellEnd"/>
      <w:r w:rsidR="00951251" w:rsidRPr="00B97067">
        <w:t xml:space="preserve"> * </w:t>
      </w:r>
      <w:r w:rsidR="00951251" w:rsidRPr="00B97067">
        <w:rPr>
          <w:lang w:eastAsia="ko-KR"/>
        </w:rPr>
        <w:t>S</w:t>
      </w:r>
      <w:r w:rsidR="00E7759C" w:rsidRPr="00B97067">
        <w:rPr>
          <w:lang w:eastAsia="ko-KR"/>
        </w:rPr>
        <w:t xml:space="preserve">*X. If X &gt; 1, when the UE detects </w:t>
      </w:r>
      <w:r w:rsidR="00E7759C" w:rsidRPr="00B97067">
        <w:t>a PDCCH transmission addressed to P-RNTI within its PO, the UE is not required to monitor the subsequent PDCCH monitoring occasions for this PO</w:t>
      </w:r>
      <w:r w:rsidR="00951251" w:rsidRPr="00B97067">
        <w:rPr>
          <w:lang w:eastAsia="ko-KR"/>
        </w:rPr>
        <w:t>.</w:t>
      </w:r>
    </w:p>
    <w:p w14:paraId="03A59AA3" w14:textId="77777777" w:rsidR="00967145" w:rsidRPr="00B97067" w:rsidRDefault="00967145" w:rsidP="004C49CB">
      <w:pPr>
        <w:pStyle w:val="NO"/>
      </w:pPr>
      <w:r w:rsidRPr="00B97067">
        <w:t>NOTE</w:t>
      </w:r>
      <w:r w:rsidR="00D17C61" w:rsidRPr="00B97067">
        <w:t xml:space="preserve"> 1</w:t>
      </w:r>
      <w:r w:rsidRPr="00B97067">
        <w:t>:</w:t>
      </w:r>
      <w:r w:rsidRPr="00B97067">
        <w:tab/>
        <w:t>A PO associated with a PF may start in the PF or after the PF.</w:t>
      </w:r>
    </w:p>
    <w:bookmarkEnd w:id="664"/>
    <w:p w14:paraId="032A1611" w14:textId="77777777" w:rsidR="00951251" w:rsidRPr="00B97067" w:rsidRDefault="00951251" w:rsidP="00951251">
      <w:pPr>
        <w:pStyle w:val="NO"/>
      </w:pPr>
      <w:r w:rsidRPr="00B97067">
        <w:t>NOTE</w:t>
      </w:r>
      <w:r w:rsidR="00D17C61" w:rsidRPr="00B97067">
        <w:t xml:space="preserve"> 2</w:t>
      </w:r>
      <w:r w:rsidRPr="00B97067">
        <w:t>:</w:t>
      </w:r>
      <w:r w:rsidRPr="00B97067">
        <w:tab/>
      </w:r>
      <w:r w:rsidR="006C6AC0" w:rsidRPr="00B97067">
        <w:t xml:space="preserve">The PDCCH monitoring occasions for a PO can span multiple radio frames. </w:t>
      </w:r>
      <w:r w:rsidRPr="00B97067">
        <w:t xml:space="preserve">When </w:t>
      </w:r>
      <w:proofErr w:type="spellStart"/>
      <w:r w:rsidRPr="00B97067">
        <w:rPr>
          <w:i/>
        </w:rPr>
        <w:t>SearchSpaceId</w:t>
      </w:r>
      <w:proofErr w:type="spellEnd"/>
      <w:r w:rsidRPr="00B97067">
        <w:t xml:space="preserve"> other than 0 is configured for </w:t>
      </w:r>
      <w:r w:rsidRPr="00B97067">
        <w:rPr>
          <w:i/>
        </w:rPr>
        <w:t>paging-</w:t>
      </w:r>
      <w:proofErr w:type="spellStart"/>
      <w:r w:rsidRPr="00B97067">
        <w:rPr>
          <w:i/>
        </w:rPr>
        <w:t>SearchSpace</w:t>
      </w:r>
      <w:proofErr w:type="spellEnd"/>
      <w:r w:rsidRPr="00B97067">
        <w:t xml:space="preserve"> the PDCCH monitoring occasions for a PO can span multiple periods of the paging search space.</w:t>
      </w:r>
    </w:p>
    <w:p w14:paraId="009D3C28" w14:textId="77777777" w:rsidR="0082712B" w:rsidRPr="00B97067" w:rsidRDefault="0082712B" w:rsidP="000F73B3">
      <w:r w:rsidRPr="00B97067">
        <w:t xml:space="preserve">The following parameters are used for the calculation of PF and </w:t>
      </w:r>
      <w:proofErr w:type="spellStart"/>
      <w:r w:rsidRPr="00B97067">
        <w:t>i_s</w:t>
      </w:r>
      <w:proofErr w:type="spellEnd"/>
      <w:r w:rsidRPr="00B97067">
        <w:t xml:space="preserve"> above:</w:t>
      </w:r>
    </w:p>
    <w:p w14:paraId="6CEDF509" w14:textId="77777777" w:rsidR="00CD3254" w:rsidRDefault="00E564DF" w:rsidP="00CD3254">
      <w:pPr>
        <w:pStyle w:val="B2"/>
        <w:rPr>
          <w:ins w:id="665" w:author="Ericsson - After RAN2 RAN2#115" w:date="2021-10-01T13:06:00Z"/>
        </w:rPr>
      </w:pPr>
      <w:r w:rsidRPr="00B97067">
        <w:rPr>
          <w:bCs/>
        </w:rPr>
        <w:t>T: DRX cycle of the UE</w:t>
      </w:r>
      <w:ins w:id="666" w:author="Ericsson - After RAN2 RAN2#115" w:date="2021-10-01T13:03:00Z">
        <w:r w:rsidR="00CD3254">
          <w:t>.</w:t>
        </w:r>
      </w:ins>
    </w:p>
    <w:p w14:paraId="403DC6C8" w14:textId="77777777" w:rsidR="00CD3254" w:rsidRDefault="00CD3254" w:rsidP="00CD3254">
      <w:pPr>
        <w:pStyle w:val="B2"/>
        <w:rPr>
          <w:ins w:id="667" w:author="Ericsson - After RAN2 RAN2#115" w:date="2021-10-01T13:03:00Z"/>
        </w:rPr>
      </w:pPr>
      <w:ins w:id="668" w:author="Ericsson - After RAN2 RAN2#115" w:date="2021-10-01T13:06:00Z">
        <w:r>
          <w:t xml:space="preserve">If </w:t>
        </w:r>
        <w:proofErr w:type="spellStart"/>
        <w:r>
          <w:t>eDRX</w:t>
        </w:r>
        <w:proofErr w:type="spellEnd"/>
        <w:r>
          <w:t xml:space="preserve"> is </w:t>
        </w:r>
      </w:ins>
      <w:ins w:id="669" w:author="Ericsson - After RAN2 RAN2#116" w:date="2021-11-18T14:11:00Z">
        <w:r>
          <w:t xml:space="preserve">not </w:t>
        </w:r>
      </w:ins>
      <w:ins w:id="670" w:author="Ericsson - After RAN2 RAN2#115" w:date="2021-10-01T13:06:00Z">
        <w:r>
          <w:t xml:space="preserve">configured as defined in </w:t>
        </w:r>
      </w:ins>
      <w:ins w:id="671" w:author="Ericsson - After RAN2 RAN2#115" w:date="2021-10-02T23:53:00Z">
        <w:r>
          <w:t xml:space="preserve">clause </w:t>
        </w:r>
      </w:ins>
      <w:ins w:id="672" w:author="Ericsson - After RAN2 RAN2#115" w:date="2021-10-01T13:06:00Z">
        <w:r>
          <w:t>7.x</w:t>
        </w:r>
      </w:ins>
      <w:ins w:id="673" w:author="Ericsson - After RAN2 RAN2#115" w:date="2021-10-01T13:07:00Z">
        <w:r>
          <w:t>:</w:t>
        </w:r>
      </w:ins>
    </w:p>
    <w:p w14:paraId="7A09B452" w14:textId="77777777" w:rsidR="00CD3254" w:rsidRDefault="00CD3254" w:rsidP="00CD3254">
      <w:pPr>
        <w:pStyle w:val="B2"/>
        <w:rPr>
          <w:del w:id="674" w:author="Ericsson - After RAN2 RAN2#115" w:date="2021-10-01T11:51:00Z"/>
        </w:rPr>
      </w:pPr>
      <w:ins w:id="675" w:author="Ericsson - After RAN2 RAN2#115" w:date="2021-10-01T13:07:00Z">
        <w:r>
          <w:t>-</w:t>
        </w:r>
        <w:r>
          <w:tab/>
        </w:r>
      </w:ins>
      <w:del w:id="676" w:author="Ericsson - After RAN2 RAN2#115" w:date="2022-01-06T15:38:00Z">
        <w:r w:rsidR="00E564DF" w:rsidRPr="00B97067" w:rsidDel="00CD3254">
          <w:rPr>
            <w:bCs/>
          </w:rPr>
          <w:delText xml:space="preserve"> (</w:delText>
        </w:r>
      </w:del>
      <w:r w:rsidR="00E564DF" w:rsidRPr="00B97067">
        <w:t>T is determined by the shortest of the UE specific DRX value</w:t>
      </w:r>
      <w:r w:rsidR="00CF7730" w:rsidRPr="00B97067">
        <w:t>(s)</w:t>
      </w:r>
      <w:r w:rsidR="00E564DF" w:rsidRPr="00B97067">
        <w:t xml:space="preserve">, if </w:t>
      </w:r>
      <w:r w:rsidR="00EB4BBA" w:rsidRPr="00B97067">
        <w:t>configured</w:t>
      </w:r>
      <w:r w:rsidR="00E564DF" w:rsidRPr="00B97067">
        <w:t xml:space="preserve"> by </w:t>
      </w:r>
      <w:r w:rsidR="00EB4BBA" w:rsidRPr="00B97067">
        <w:t xml:space="preserve">RRC </w:t>
      </w:r>
      <w:r w:rsidR="00CF7730" w:rsidRPr="00B97067">
        <w:t>and/</w:t>
      </w:r>
      <w:r w:rsidR="00EB4BBA" w:rsidRPr="00B97067">
        <w:t xml:space="preserve">or </w:t>
      </w:r>
      <w:r w:rsidR="00E564DF" w:rsidRPr="00B97067">
        <w:t>upper layers, and a default DRX value broadcast in system information. I</w:t>
      </w:r>
      <w:r w:rsidR="00FD4C42" w:rsidRPr="00B97067">
        <w:t>n RRC_IDLE state, i</w:t>
      </w:r>
      <w:r w:rsidR="00E564DF" w:rsidRPr="00B97067">
        <w:t xml:space="preserve">f UE specific DRX is not configured </w:t>
      </w:r>
      <w:r w:rsidR="00A73FA5" w:rsidRPr="00B97067">
        <w:t xml:space="preserve">by </w:t>
      </w:r>
      <w:r w:rsidR="00E564DF" w:rsidRPr="00B97067">
        <w:t xml:space="preserve">upper layers, the default value is </w:t>
      </w:r>
      <w:proofErr w:type="spellStart"/>
      <w:r w:rsidR="00E564DF" w:rsidRPr="00B97067">
        <w:t>applied</w:t>
      </w:r>
      <w:del w:id="677" w:author="Ericsson - After RAN2 RAN2#115" w:date="2022-01-06T15:39:00Z">
        <w:r w:rsidR="00E564DF" w:rsidRPr="00B97067" w:rsidDel="00CD3254">
          <w:delText>)</w:delText>
        </w:r>
      </w:del>
      <w:r w:rsidR="00A73FA5" w:rsidRPr="00B97067">
        <w:t>.</w:t>
      </w:r>
    </w:p>
    <w:p w14:paraId="61579962" w14:textId="77777777" w:rsidR="00CD3254" w:rsidRDefault="00CD3254" w:rsidP="00CD3254">
      <w:pPr>
        <w:pStyle w:val="B2"/>
        <w:rPr>
          <w:del w:id="678" w:author="Ericsson - After RAN2 RAN2#115" w:date="2021-10-03T14:23:00Z"/>
          <w:rFonts w:eastAsia="MS Mincho"/>
          <w:lang w:eastAsia="ko-KR"/>
        </w:rPr>
      </w:pPr>
      <w:ins w:id="679" w:author="Ericsson - After RAN2 RAN2#115" w:date="2021-09-24T14:32:00Z">
        <w:r>
          <w:rPr>
            <w:rFonts w:eastAsia="MS Mincho"/>
            <w:lang w:eastAsia="ko-KR"/>
          </w:rPr>
          <w:t>In</w:t>
        </w:r>
        <w:proofErr w:type="spellEnd"/>
        <w:r>
          <w:rPr>
            <w:rFonts w:eastAsia="MS Mincho"/>
            <w:lang w:eastAsia="ko-KR"/>
          </w:rPr>
          <w:t xml:space="preserve"> RRC_IDLE state</w:t>
        </w:r>
      </w:ins>
      <w:ins w:id="680" w:author="Ericsson - After RAN2 RAN2#115" w:date="2021-10-01T13:08:00Z">
        <w:r>
          <w:rPr>
            <w:rFonts w:eastAsia="MS Mincho"/>
            <w:lang w:eastAsia="ko-KR"/>
          </w:rPr>
          <w:t xml:space="preserve">, if </w:t>
        </w:r>
        <w:proofErr w:type="spellStart"/>
        <w:r>
          <w:rPr>
            <w:rFonts w:eastAsia="MS Mincho"/>
            <w:lang w:eastAsia="ko-KR"/>
          </w:rPr>
          <w:t>eDRX</w:t>
        </w:r>
        <w:proofErr w:type="spellEnd"/>
        <w:r>
          <w:rPr>
            <w:rFonts w:eastAsia="MS Mincho"/>
            <w:lang w:eastAsia="ko-KR"/>
          </w:rPr>
          <w:t xml:space="preserve"> is configured by upper layers according to </w:t>
        </w:r>
      </w:ins>
      <w:ins w:id="681" w:author="Ericsson - After RAN2 RAN2#115" w:date="2021-10-03T14:16:00Z">
        <w:r>
          <w:rPr>
            <w:rFonts w:eastAsia="MS Mincho"/>
            <w:lang w:eastAsia="ko-KR"/>
          </w:rPr>
          <w:t xml:space="preserve">clause </w:t>
        </w:r>
      </w:ins>
      <w:ins w:id="682" w:author="Ericsson - After RAN2 RAN2#115" w:date="2021-10-01T13:08:00Z">
        <w:r>
          <w:rPr>
            <w:rFonts w:eastAsia="MS Mincho"/>
            <w:lang w:eastAsia="ko-KR"/>
          </w:rPr>
          <w:t>7.x</w:t>
        </w:r>
      </w:ins>
      <w:ins w:id="683" w:author="Ericsson - After RAN2 RAN2#115" w:date="2021-09-24T14:32:00Z">
        <w:r>
          <w:rPr>
            <w:rFonts w:eastAsia="MS Mincho"/>
            <w:lang w:eastAsia="ko-KR"/>
          </w:rPr>
          <w:t>:</w:t>
        </w:r>
      </w:ins>
    </w:p>
    <w:p w14:paraId="78A43E82" w14:textId="77777777" w:rsidR="00CD3254" w:rsidRDefault="00CD3254" w:rsidP="00CD3254">
      <w:pPr>
        <w:pStyle w:val="B2"/>
        <w:rPr>
          <w:ins w:id="684" w:author="Ericsson - After RAN2 RAN2#116" w:date="2021-11-18T14:21:00Z"/>
          <w:rFonts w:eastAsia="MS Mincho"/>
          <w:lang w:eastAsia="ko-KR"/>
        </w:rPr>
      </w:pPr>
      <w:ins w:id="685" w:author="Ericsson - After RAN2 RAN2#115" w:date="2021-09-30T16:06:00Z">
        <w:r>
          <w:rPr>
            <w:rFonts w:eastAsia="MS Mincho"/>
            <w:lang w:eastAsia="ko-KR"/>
          </w:rPr>
          <w:t>-</w:t>
        </w:r>
        <w:r>
          <w:rPr>
            <w:rFonts w:eastAsia="MS Mincho"/>
            <w:lang w:eastAsia="ko-KR"/>
          </w:rPr>
          <w:tab/>
        </w:r>
      </w:ins>
      <w:ins w:id="686" w:author="Ericsson - After RAN2 RAN2#115" w:date="2021-09-30T16:07:00Z">
        <w:r>
          <w:rPr>
            <w:rFonts w:eastAsia="MS Mincho"/>
            <w:lang w:eastAsia="ko-KR"/>
          </w:rPr>
          <w:t xml:space="preserve">If </w:t>
        </w:r>
      </w:ins>
      <w:ins w:id="687" w:author="Ericsson - After RAN2 RAN2#116" w:date="2021-11-18T14:20:00Z">
        <w:r>
          <w:rPr>
            <w:rFonts w:eastAsia="MS Mincho"/>
            <w:lang w:eastAsia="ko-KR"/>
          </w:rPr>
          <w:t>the</w:t>
        </w:r>
      </w:ins>
      <w:ins w:id="688" w:author="Ericsson - After RAN2 RAN2#115" w:date="2021-09-30T16:07:00Z">
        <w:r>
          <w:rPr>
            <w:rFonts w:eastAsia="MS Mincho"/>
            <w:lang w:eastAsia="ko-KR"/>
          </w:rPr>
          <w:t xml:space="preserve"> </w:t>
        </w:r>
        <w:proofErr w:type="spellStart"/>
        <w:r>
          <w:rPr>
            <w:rFonts w:eastAsia="MS Mincho"/>
            <w:lang w:eastAsia="ko-KR"/>
          </w:rPr>
          <w:t>eDRX</w:t>
        </w:r>
        <w:proofErr w:type="spellEnd"/>
        <w:r>
          <w:rPr>
            <w:rFonts w:eastAsia="MS Mincho"/>
            <w:lang w:eastAsia="ko-KR"/>
          </w:rPr>
          <w:t xml:space="preserve"> value </w:t>
        </w:r>
      </w:ins>
      <w:ins w:id="689" w:author="Ericsson - After RAN2 RAN2#116" w:date="2021-11-18T14:22:00Z">
        <w:r>
          <w:rPr>
            <w:rFonts w:eastAsia="MS Mincho"/>
            <w:lang w:eastAsia="ko-KR"/>
          </w:rPr>
          <w:t xml:space="preserve">is </w:t>
        </w:r>
      </w:ins>
      <w:ins w:id="690" w:author="Ericsson - After RAN2 RAN2#115" w:date="2021-10-18T22:02:00Z">
        <w:r>
          <w:rPr>
            <w:rFonts w:eastAsia="MS Mincho"/>
            <w:lang w:eastAsia="ko-KR"/>
          </w:rPr>
          <w:t>no longer than</w:t>
        </w:r>
      </w:ins>
      <w:ins w:id="691" w:author="Ericsson - After RAN2 RAN2#115" w:date="2021-09-30T16:07:00Z">
        <w:r>
          <w:rPr>
            <w:rFonts w:eastAsia="MS Mincho"/>
            <w:lang w:eastAsia="ko-KR"/>
          </w:rPr>
          <w:t xml:space="preserve"> 1024 radio frames</w:t>
        </w:r>
      </w:ins>
      <w:ins w:id="692" w:author="Ericsson - After RAN2 RAN2#116" w:date="2021-11-18T14:21:00Z">
        <w:r>
          <w:rPr>
            <w:rFonts w:eastAsia="MS Mincho"/>
            <w:lang w:eastAsia="ko-KR"/>
          </w:rPr>
          <w:t>:</w:t>
        </w:r>
      </w:ins>
    </w:p>
    <w:p w14:paraId="4FFEEF5F" w14:textId="77777777" w:rsidR="00CD3254" w:rsidRDefault="00CD3254" w:rsidP="00CD3254">
      <w:pPr>
        <w:pStyle w:val="B3"/>
        <w:rPr>
          <w:ins w:id="693" w:author="Ericsson - After RAN2 RAN2#115" w:date="2021-09-30T16:18:00Z"/>
          <w:lang w:eastAsia="ko-KR"/>
        </w:rPr>
      </w:pPr>
      <w:ins w:id="694" w:author="Ericsson - After RAN2 RAN2#116" w:date="2021-11-18T14:21:00Z">
        <w:r>
          <w:rPr>
            <w:lang w:eastAsia="ko-KR"/>
          </w:rPr>
          <w:t>-</w:t>
        </w:r>
        <w:r>
          <w:rPr>
            <w:lang w:eastAsia="ko-KR"/>
          </w:rPr>
          <w:tab/>
        </w:r>
      </w:ins>
      <w:ins w:id="695" w:author="Ericsson - After RAN2 RAN2#115" w:date="2021-09-30T16:07:00Z">
        <w:r>
          <w:rPr>
            <w:lang w:eastAsia="ko-KR"/>
          </w:rPr>
          <w:t xml:space="preserve">T = </w:t>
        </w:r>
      </w:ins>
      <w:proofErr w:type="spellStart"/>
      <w:ins w:id="696" w:author="Ericsson - After RAN2 RAN2#115" w:date="2021-10-18T22:04:00Z">
        <w:r>
          <w:rPr>
            <w:lang w:eastAsia="ko-KR"/>
          </w:rPr>
          <w:t>eDRX</w:t>
        </w:r>
      </w:ins>
      <w:proofErr w:type="spellEnd"/>
      <w:ins w:id="697" w:author="Ericsson - After RAN2 RAN2#115" w:date="2021-10-18T22:06:00Z">
        <w:r>
          <w:rPr>
            <w:lang w:eastAsia="ko-KR"/>
          </w:rPr>
          <w:t xml:space="preserve"> value</w:t>
        </w:r>
      </w:ins>
      <w:ins w:id="698" w:author="Ericsson - After RAN2 RAN2#116" w:date="2021-11-18T14:22:00Z">
        <w:r>
          <w:rPr>
            <w:lang w:eastAsia="ko-KR"/>
          </w:rPr>
          <w:t>;</w:t>
        </w:r>
      </w:ins>
    </w:p>
    <w:p w14:paraId="0231E9F4" w14:textId="77777777" w:rsidR="00CD3254" w:rsidRDefault="00CD3254" w:rsidP="00CD3254">
      <w:pPr>
        <w:pStyle w:val="B2"/>
        <w:rPr>
          <w:ins w:id="699" w:author="Ericsson - After RAN2 RAN2#115" w:date="2021-09-30T16:18:00Z"/>
          <w:rFonts w:eastAsia="MS Mincho"/>
          <w:lang w:eastAsia="ko-KR"/>
        </w:rPr>
      </w:pPr>
      <w:ins w:id="700" w:author="Ericsson - After RAN2 RAN2#115" w:date="2021-09-30T16:18:00Z">
        <w:r>
          <w:rPr>
            <w:rFonts w:eastAsia="MS Mincho"/>
            <w:lang w:eastAsia="ko-KR"/>
          </w:rPr>
          <w:t>-</w:t>
        </w:r>
        <w:r>
          <w:rPr>
            <w:rFonts w:eastAsia="MS Mincho"/>
            <w:lang w:eastAsia="ko-KR"/>
          </w:rPr>
          <w:tab/>
        </w:r>
      </w:ins>
      <w:ins w:id="701" w:author="Ericsson - After RAN2 RAN2#116" w:date="2021-11-18T14:22:00Z">
        <w:r>
          <w:rPr>
            <w:rFonts w:eastAsia="MS Mincho"/>
            <w:lang w:eastAsia="ko-KR"/>
          </w:rPr>
          <w:t>else</w:t>
        </w:r>
      </w:ins>
      <w:ins w:id="702" w:author="Ericsson - After RAN2 RAN2#115" w:date="2021-10-01T13:09:00Z">
        <w:r>
          <w:rPr>
            <w:rFonts w:eastAsia="MS Mincho"/>
            <w:lang w:eastAsia="ko-KR"/>
          </w:rPr>
          <w:t>:</w:t>
        </w:r>
      </w:ins>
    </w:p>
    <w:p w14:paraId="4FE8F255" w14:textId="77777777" w:rsidR="00CD3254" w:rsidRDefault="00CD3254" w:rsidP="00CD3254">
      <w:pPr>
        <w:pStyle w:val="B3"/>
        <w:rPr>
          <w:ins w:id="703" w:author="Ericsson - After RAN2 RAN2#115" w:date="2021-09-30T16:18:00Z"/>
        </w:rPr>
      </w:pPr>
      <w:ins w:id="704" w:author="Ericsson - After RAN2 RAN2#115" w:date="2021-09-30T16:18:00Z">
        <w:r>
          <w:rPr>
            <w:lang w:eastAsia="ko-KR"/>
          </w:rPr>
          <w:t>-</w:t>
        </w:r>
        <w:r>
          <w:rPr>
            <w:lang w:eastAsia="ko-KR"/>
          </w:rPr>
          <w:tab/>
        </w:r>
      </w:ins>
      <w:ins w:id="705" w:author="Ericsson - After RAN2 RAN2#115" w:date="2021-09-30T16:19:00Z">
        <w:r>
          <w:t xml:space="preserve">During </w:t>
        </w:r>
      </w:ins>
      <w:ins w:id="706" w:author="Ericsson - After RAN2 RAN2#115" w:date="2021-10-03T15:03:00Z">
        <w:r>
          <w:t xml:space="preserve">CN configured </w:t>
        </w:r>
      </w:ins>
      <w:ins w:id="707" w:author="Ericsson - After RAN2 RAN2#115" w:date="2021-09-30T16:19:00Z">
        <w:r>
          <w:t xml:space="preserve">PTW, T is determined by the shortest of UE specific </w:t>
        </w:r>
      </w:ins>
      <w:ins w:id="708" w:author="Ericsson - After RAN2 RAN2#115" w:date="2021-10-01T13:47:00Z">
        <w:r>
          <w:t>DRX</w:t>
        </w:r>
      </w:ins>
      <w:ins w:id="709" w:author="Ericsson - After RAN2 RAN2#115" w:date="2021-09-30T16:19:00Z">
        <w:r>
          <w:t xml:space="preserve"> </w:t>
        </w:r>
      </w:ins>
      <w:ins w:id="710" w:author="Ericsson - After RAN2 RAN2#115" w:date="2021-10-01T13:48:00Z">
        <w:r>
          <w:t>value</w:t>
        </w:r>
      </w:ins>
      <w:ins w:id="711" w:author="Ericsson - After RAN2 RAN2#115" w:date="2021-09-30T16:19:00Z">
        <w:r>
          <w:t xml:space="preserve">, if </w:t>
        </w:r>
      </w:ins>
      <w:ins w:id="712" w:author="Ericsson - After RAN2 RAN2#115" w:date="2021-09-30T16:52:00Z">
        <w:r>
          <w:t>configured</w:t>
        </w:r>
      </w:ins>
      <w:ins w:id="713" w:author="Ericsson - After RAN2 RAN2#115" w:date="2021-09-30T16:19:00Z">
        <w:r>
          <w:t xml:space="preserve"> by upper layers, and the default </w:t>
        </w:r>
      </w:ins>
      <w:ins w:id="714" w:author="Ericsson - After RAN2 RAN2#115" w:date="2021-10-01T13:48:00Z">
        <w:r>
          <w:t>DRX value broadcast in system information</w:t>
        </w:r>
      </w:ins>
      <w:ins w:id="715" w:author="Ericsson - After RAN2 RAN2#115" w:date="2021-09-30T16:18:00Z">
        <w:r>
          <w:t>.</w:t>
        </w:r>
      </w:ins>
    </w:p>
    <w:p w14:paraId="36A585AB" w14:textId="77777777" w:rsidR="00CD3254" w:rsidRDefault="00CD3254" w:rsidP="00CD3254">
      <w:pPr>
        <w:pStyle w:val="B2"/>
        <w:rPr>
          <w:ins w:id="716" w:author="Ericsson - After RAN2 RAN2#115" w:date="2021-09-30T16:10:00Z"/>
          <w:rFonts w:eastAsia="MS Mincho"/>
          <w:lang w:eastAsia="ko-KR"/>
        </w:rPr>
      </w:pPr>
      <w:ins w:id="717" w:author="Ericsson - After RAN2 RAN2#115" w:date="2021-09-30T16:10:00Z">
        <w:r>
          <w:rPr>
            <w:rFonts w:eastAsia="MS Mincho"/>
            <w:lang w:eastAsia="ko-KR"/>
          </w:rPr>
          <w:t xml:space="preserve">In RRC_INACTIVE state, if </w:t>
        </w:r>
        <w:proofErr w:type="spellStart"/>
        <w:r>
          <w:rPr>
            <w:rFonts w:eastAsia="MS Mincho"/>
            <w:lang w:eastAsia="ko-KR"/>
          </w:rPr>
          <w:t>eDRX</w:t>
        </w:r>
        <w:proofErr w:type="spellEnd"/>
        <w:r>
          <w:rPr>
            <w:rFonts w:eastAsia="MS Mincho"/>
            <w:lang w:eastAsia="ko-KR"/>
          </w:rPr>
          <w:t xml:space="preserve"> is configured by </w:t>
        </w:r>
      </w:ins>
      <w:ins w:id="718" w:author="Ericsson - After RAN2 RAN2#115" w:date="2021-10-03T00:12:00Z">
        <w:r>
          <w:rPr>
            <w:rFonts w:eastAsia="MS Mincho"/>
            <w:lang w:eastAsia="ko-KR"/>
          </w:rPr>
          <w:t xml:space="preserve">RRC and/or </w:t>
        </w:r>
      </w:ins>
      <w:ins w:id="719" w:author="Ericsson - After RAN2 RAN2#115" w:date="2021-09-30T16:10:00Z">
        <w:r>
          <w:rPr>
            <w:rFonts w:eastAsia="MS Mincho"/>
            <w:lang w:eastAsia="ko-KR"/>
          </w:rPr>
          <w:t xml:space="preserve">upper layers as defined in </w:t>
        </w:r>
      </w:ins>
      <w:ins w:id="720" w:author="Ericsson - After RAN2 RAN2#115" w:date="2021-10-03T00:13:00Z">
        <w:r>
          <w:rPr>
            <w:rFonts w:eastAsia="MS Mincho"/>
            <w:lang w:eastAsia="ko-KR"/>
          </w:rPr>
          <w:t xml:space="preserve">clause </w:t>
        </w:r>
      </w:ins>
      <w:ins w:id="721" w:author="Ericsson - After RAN2 RAN2#115" w:date="2021-09-30T16:10:00Z">
        <w:r>
          <w:rPr>
            <w:rFonts w:eastAsia="MS Mincho"/>
            <w:lang w:eastAsia="ko-KR"/>
          </w:rPr>
          <w:t>7.</w:t>
        </w:r>
      </w:ins>
      <w:ins w:id="722" w:author="Ericsson - After RAN2 RAN2#115" w:date="2021-10-01T13:09:00Z">
        <w:r>
          <w:rPr>
            <w:rFonts w:eastAsia="MS Mincho"/>
            <w:lang w:eastAsia="ko-KR"/>
          </w:rPr>
          <w:t>x</w:t>
        </w:r>
      </w:ins>
      <w:ins w:id="723" w:author="Ericsson - After RAN2 RAN2#115" w:date="2021-09-30T16:10:00Z">
        <w:r>
          <w:rPr>
            <w:rFonts w:eastAsia="MS Mincho"/>
            <w:lang w:eastAsia="ko-KR"/>
          </w:rPr>
          <w:t>:</w:t>
        </w:r>
      </w:ins>
    </w:p>
    <w:p w14:paraId="0705B2FD" w14:textId="77777777" w:rsidR="00CD3254" w:rsidRDefault="00CD3254" w:rsidP="00CD3254">
      <w:pPr>
        <w:pStyle w:val="B2"/>
        <w:rPr>
          <w:ins w:id="724" w:author="Ericsson - After RAN2#116" w:date="2021-11-15T10:16:00Z"/>
          <w:rFonts w:eastAsia="MS Mincho"/>
          <w:lang w:eastAsia="ko-KR"/>
        </w:rPr>
      </w:pPr>
      <w:ins w:id="725" w:author="Ericsson - After RAN2 RAN2#115" w:date="2021-09-30T16:11:00Z">
        <w:r>
          <w:rPr>
            <w:rFonts w:eastAsia="MS Mincho"/>
            <w:lang w:eastAsia="ko-KR"/>
          </w:rPr>
          <w:t>-</w:t>
        </w:r>
        <w:r>
          <w:rPr>
            <w:rFonts w:eastAsia="MS Mincho"/>
            <w:lang w:eastAsia="ko-KR"/>
          </w:rPr>
          <w:tab/>
          <w:t xml:space="preserve">If </w:t>
        </w:r>
        <w:proofErr w:type="spellStart"/>
        <w:r>
          <w:rPr>
            <w:rFonts w:eastAsia="MS Mincho"/>
            <w:lang w:eastAsia="ko-KR"/>
          </w:rPr>
          <w:t>eDRX</w:t>
        </w:r>
        <w:proofErr w:type="spellEnd"/>
        <w:r>
          <w:rPr>
            <w:rFonts w:eastAsia="MS Mincho"/>
            <w:lang w:eastAsia="ko-KR"/>
          </w:rPr>
          <w:t xml:space="preserve"> </w:t>
        </w:r>
      </w:ins>
      <w:ins w:id="726" w:author="Ericsson - After RAN2 RAN2#115" w:date="2021-10-18T22:17:00Z">
        <w:r>
          <w:rPr>
            <w:rFonts w:eastAsia="MS Mincho"/>
            <w:lang w:eastAsia="ko-KR"/>
          </w:rPr>
          <w:t>value</w:t>
        </w:r>
      </w:ins>
      <w:ins w:id="727" w:author="Ericsson - After RAN2 RAN2#115" w:date="2021-10-18T22:18:00Z">
        <w:r>
          <w:rPr>
            <w:rFonts w:eastAsia="MS Mincho"/>
            <w:lang w:eastAsia="ko-KR"/>
          </w:rPr>
          <w:t>s</w:t>
        </w:r>
      </w:ins>
      <w:ins w:id="728" w:author="Ericsson - After RAN2 RAN2#115" w:date="2021-10-18T22:17:00Z">
        <w:r>
          <w:rPr>
            <w:rFonts w:eastAsia="MS Mincho"/>
            <w:lang w:eastAsia="ko-KR"/>
          </w:rPr>
          <w:t xml:space="preserve"> no longer than</w:t>
        </w:r>
      </w:ins>
      <w:ins w:id="729" w:author="Ericsson - After RAN2 RAN2#115" w:date="2021-09-30T16:11:00Z">
        <w:r>
          <w:rPr>
            <w:rFonts w:eastAsia="MS Mincho"/>
            <w:lang w:eastAsia="ko-KR"/>
          </w:rPr>
          <w:t xml:space="preserve"> 1024 radio frames </w:t>
        </w:r>
      </w:ins>
      <w:ins w:id="730" w:author="Ericsson - After RAN2 RAN2#115" w:date="2021-10-01T13:17:00Z">
        <w:r>
          <w:rPr>
            <w:rFonts w:eastAsia="MS Mincho"/>
            <w:lang w:eastAsia="ko-KR"/>
          </w:rPr>
          <w:t>are</w:t>
        </w:r>
      </w:ins>
      <w:ins w:id="731" w:author="Ericsson - After RAN2 RAN2#115" w:date="2021-09-30T16:11:00Z">
        <w:r>
          <w:rPr>
            <w:rFonts w:eastAsia="MS Mincho"/>
            <w:lang w:eastAsia="ko-KR"/>
          </w:rPr>
          <w:t xml:space="preserve"> configured </w:t>
        </w:r>
      </w:ins>
      <w:ins w:id="732" w:author="Ericsson - After RAN2 RAN2#115" w:date="2021-10-01T13:17:00Z">
        <w:r>
          <w:rPr>
            <w:rFonts w:eastAsia="MS Mincho"/>
            <w:lang w:eastAsia="ko-KR"/>
          </w:rPr>
          <w:t>by both R</w:t>
        </w:r>
      </w:ins>
      <w:ins w:id="733" w:author="Ericsson - After RAN2 RAN2#115" w:date="2021-10-01T13:38:00Z">
        <w:r>
          <w:rPr>
            <w:rFonts w:eastAsia="MS Mincho"/>
            <w:lang w:eastAsia="ko-KR"/>
          </w:rPr>
          <w:t>RC</w:t>
        </w:r>
      </w:ins>
      <w:ins w:id="734" w:author="Ericsson - After RAN2 RAN2#115" w:date="2021-10-01T13:17:00Z">
        <w:r>
          <w:rPr>
            <w:rFonts w:eastAsia="MS Mincho"/>
            <w:lang w:eastAsia="ko-KR"/>
          </w:rPr>
          <w:t xml:space="preserve"> and </w:t>
        </w:r>
      </w:ins>
      <w:ins w:id="735" w:author="Ericsson - After RAN2 RAN2#115" w:date="2021-10-01T13:38:00Z">
        <w:r>
          <w:rPr>
            <w:rFonts w:eastAsia="MS Mincho"/>
            <w:lang w:eastAsia="ko-KR"/>
          </w:rPr>
          <w:t>upper layers</w:t>
        </w:r>
      </w:ins>
      <w:ins w:id="736" w:author="Ericsson - After RAN2 RAN2#115" w:date="2021-09-30T16:11:00Z">
        <w:r>
          <w:rPr>
            <w:rFonts w:eastAsia="MS Mincho"/>
            <w:lang w:eastAsia="ko-KR"/>
          </w:rPr>
          <w:t>, T = min{</w:t>
        </w:r>
      </w:ins>
      <w:proofErr w:type="spellStart"/>
      <w:ins w:id="737" w:author="Ericsson - After RAN2 RAN2#115" w:date="2021-10-01T13:14:00Z">
        <w:r>
          <w:rPr>
            <w:rFonts w:eastAsia="MS Mincho"/>
            <w:lang w:eastAsia="ko-KR"/>
          </w:rPr>
          <w:t>eDRX</w:t>
        </w:r>
        <w:proofErr w:type="spellEnd"/>
        <w:r>
          <w:rPr>
            <w:rFonts w:eastAsia="MS Mincho"/>
            <w:lang w:eastAsia="ko-KR"/>
          </w:rPr>
          <w:t xml:space="preserve"> </w:t>
        </w:r>
      </w:ins>
      <w:ins w:id="738" w:author="Ericsson - After RAN2#116" w:date="2021-11-18T15:43:00Z">
        <w:r>
          <w:rPr>
            <w:rFonts w:eastAsia="MS Mincho"/>
            <w:lang w:eastAsia="ko-KR"/>
          </w:rPr>
          <w:t>value configured by RRC</w:t>
        </w:r>
      </w:ins>
      <w:ins w:id="739" w:author="Ericsson - After RAN2 RAN2#115" w:date="2021-09-30T16:11:00Z">
        <w:r>
          <w:rPr>
            <w:rFonts w:eastAsia="MS Mincho"/>
            <w:lang w:eastAsia="ko-KR"/>
          </w:rPr>
          <w:t xml:space="preserve">, </w:t>
        </w:r>
      </w:ins>
      <w:proofErr w:type="spellStart"/>
      <w:ins w:id="740" w:author="Ericsson - After RAN2 RAN2#115" w:date="2021-10-01T13:14:00Z">
        <w:r>
          <w:rPr>
            <w:rFonts w:eastAsia="MS Mincho"/>
            <w:lang w:eastAsia="ko-KR"/>
          </w:rPr>
          <w:t>eDRX</w:t>
        </w:r>
        <w:proofErr w:type="spellEnd"/>
        <w:r>
          <w:rPr>
            <w:rFonts w:eastAsia="MS Mincho"/>
            <w:lang w:eastAsia="ko-KR"/>
          </w:rPr>
          <w:t xml:space="preserve"> </w:t>
        </w:r>
      </w:ins>
      <w:ins w:id="741" w:author="Ericsson - After RAN2#116" w:date="2021-11-18T15:43:00Z">
        <w:r>
          <w:rPr>
            <w:rFonts w:eastAsia="MS Mincho"/>
            <w:lang w:eastAsia="ko-KR"/>
          </w:rPr>
          <w:t>value configured by upper layers</w:t>
        </w:r>
      </w:ins>
      <w:ins w:id="742" w:author="Ericsson - After RAN2 RAN2#115" w:date="2021-09-30T16:11:00Z">
        <w:r>
          <w:rPr>
            <w:rFonts w:eastAsia="MS Mincho"/>
            <w:lang w:eastAsia="ko-KR"/>
          </w:rPr>
          <w:t>}.</w:t>
        </w:r>
      </w:ins>
    </w:p>
    <w:p w14:paraId="00B03A6D" w14:textId="77777777" w:rsidR="00CD3254" w:rsidRDefault="00CD3254" w:rsidP="00CD3254">
      <w:pPr>
        <w:pStyle w:val="B2"/>
        <w:rPr>
          <w:ins w:id="743" w:author="Ericsson - After RAN2 RAN2#115" w:date="2021-09-30T16:11:00Z"/>
          <w:rFonts w:eastAsia="MS Mincho"/>
          <w:lang w:eastAsia="ko-KR"/>
        </w:rPr>
      </w:pPr>
      <w:ins w:id="744" w:author="Ericsson - After RAN2#116" w:date="2021-11-15T10:16:00Z">
        <w:r>
          <w:rPr>
            <w:rFonts w:eastAsia="MS Mincho"/>
            <w:lang w:eastAsia="ko-KR"/>
          </w:rPr>
          <w:t>-</w:t>
        </w:r>
        <w:r>
          <w:rPr>
            <w:rFonts w:eastAsia="MS Mincho"/>
            <w:lang w:eastAsia="ko-KR"/>
          </w:rPr>
          <w:tab/>
          <w:t xml:space="preserve">If </w:t>
        </w:r>
      </w:ins>
      <w:ins w:id="745" w:author="Ericsson - After RAN2#116" w:date="2021-11-19T14:56:00Z">
        <w:r>
          <w:rPr>
            <w:rFonts w:eastAsia="MS Mincho"/>
            <w:lang w:eastAsia="ko-KR"/>
          </w:rPr>
          <w:t xml:space="preserve">an </w:t>
        </w:r>
      </w:ins>
      <w:proofErr w:type="spellStart"/>
      <w:ins w:id="746" w:author="Ericsson - After RAN2#116" w:date="2021-11-15T10:16:00Z">
        <w:r>
          <w:rPr>
            <w:rFonts w:eastAsia="MS Mincho"/>
            <w:lang w:eastAsia="ko-KR"/>
          </w:rPr>
          <w:t>eDRX</w:t>
        </w:r>
        <w:proofErr w:type="spellEnd"/>
        <w:r>
          <w:rPr>
            <w:rFonts w:eastAsia="MS Mincho"/>
            <w:lang w:eastAsia="ko-KR"/>
          </w:rPr>
          <w:t xml:space="preserve"> value no longer than 1024 radio frames is configured by upper layers and no </w:t>
        </w:r>
      </w:ins>
      <w:proofErr w:type="spellStart"/>
      <w:ins w:id="747" w:author="Ericsson - After RAN2#116" w:date="2021-11-18T15:44:00Z">
        <w:r>
          <w:rPr>
            <w:rFonts w:eastAsia="MS Mincho"/>
            <w:lang w:eastAsia="ko-KR"/>
          </w:rPr>
          <w:t>e</w:t>
        </w:r>
      </w:ins>
      <w:ins w:id="748" w:author="Ericsson - After RAN2#116" w:date="2021-11-15T10:17:00Z">
        <w:r>
          <w:rPr>
            <w:rFonts w:eastAsia="MS Mincho"/>
            <w:lang w:eastAsia="ko-KR"/>
          </w:rPr>
          <w:t>DRX</w:t>
        </w:r>
        <w:proofErr w:type="spellEnd"/>
        <w:r>
          <w:rPr>
            <w:rFonts w:eastAsia="MS Mincho"/>
            <w:lang w:eastAsia="ko-KR"/>
          </w:rPr>
          <w:t xml:space="preserve"> value is configured by RRC, T = min{DRX </w:t>
        </w:r>
      </w:ins>
      <w:ins w:id="749" w:author="Ericsson - After RAN2#116" w:date="2021-11-18T15:44:00Z">
        <w:r>
          <w:rPr>
            <w:rFonts w:eastAsia="MS Mincho"/>
            <w:lang w:eastAsia="ko-KR"/>
          </w:rPr>
          <w:t>value configured by R</w:t>
        </w:r>
      </w:ins>
      <w:ins w:id="750" w:author="Ericsson - After RAN2#116" w:date="2021-11-18T16:25:00Z">
        <w:r>
          <w:rPr>
            <w:rFonts w:eastAsia="MS Mincho"/>
            <w:lang w:eastAsia="ko-KR"/>
          </w:rPr>
          <w:t>RC</w:t>
        </w:r>
      </w:ins>
      <w:ins w:id="751" w:author="Ericsson - After RAN2#116" w:date="2021-11-15T10:17:00Z">
        <w:r>
          <w:rPr>
            <w:rFonts w:eastAsia="MS Mincho"/>
            <w:lang w:eastAsia="ko-KR"/>
          </w:rPr>
          <w:t xml:space="preserve">, </w:t>
        </w:r>
        <w:proofErr w:type="spellStart"/>
        <w:r>
          <w:rPr>
            <w:rFonts w:eastAsia="MS Mincho"/>
            <w:lang w:eastAsia="ko-KR"/>
          </w:rPr>
          <w:t>eDRX</w:t>
        </w:r>
        <w:proofErr w:type="spellEnd"/>
        <w:r>
          <w:rPr>
            <w:rFonts w:eastAsia="MS Mincho"/>
            <w:lang w:eastAsia="ko-KR"/>
          </w:rPr>
          <w:t xml:space="preserve"> </w:t>
        </w:r>
      </w:ins>
      <w:ins w:id="752" w:author="Ericsson - After RAN2#116" w:date="2021-11-18T15:44:00Z">
        <w:r>
          <w:rPr>
            <w:rFonts w:eastAsia="MS Mincho"/>
            <w:lang w:eastAsia="ko-KR"/>
          </w:rPr>
          <w:t>value c</w:t>
        </w:r>
      </w:ins>
      <w:ins w:id="753" w:author="Ericsson - After RAN2#116" w:date="2021-11-18T15:45:00Z">
        <w:r>
          <w:rPr>
            <w:rFonts w:eastAsia="MS Mincho"/>
            <w:lang w:eastAsia="ko-KR"/>
          </w:rPr>
          <w:t>onfigured by upper lay</w:t>
        </w:r>
      </w:ins>
      <w:ins w:id="754" w:author="Ericsson - After RAN2#116" w:date="2021-11-18T15:46:00Z">
        <w:r>
          <w:rPr>
            <w:rFonts w:eastAsia="MS Mincho"/>
            <w:lang w:eastAsia="ko-KR"/>
          </w:rPr>
          <w:t>ers</w:t>
        </w:r>
      </w:ins>
      <w:ins w:id="755" w:author="Ericsson - After RAN2#116" w:date="2021-11-15T10:17:00Z">
        <w:r>
          <w:rPr>
            <w:rFonts w:eastAsia="MS Mincho"/>
            <w:lang w:eastAsia="ko-KR"/>
          </w:rPr>
          <w:t>}</w:t>
        </w:r>
      </w:ins>
      <w:ins w:id="756" w:author="Ericsson - After RAN2#116" w:date="2021-11-15T10:18:00Z">
        <w:r>
          <w:rPr>
            <w:rFonts w:eastAsia="MS Mincho"/>
            <w:lang w:eastAsia="ko-KR"/>
          </w:rPr>
          <w:t>.</w:t>
        </w:r>
      </w:ins>
    </w:p>
    <w:p w14:paraId="03BE2904" w14:textId="77777777" w:rsidR="00CD3254" w:rsidRDefault="00CD3254" w:rsidP="00CD3254">
      <w:pPr>
        <w:pStyle w:val="B2"/>
        <w:rPr>
          <w:ins w:id="757" w:author="Ericsson - After RAN2 RAN2#115" w:date="2021-09-30T16:13:00Z"/>
          <w:rFonts w:eastAsia="MS Mincho"/>
          <w:lang w:eastAsia="ko-KR"/>
        </w:rPr>
      </w:pPr>
      <w:ins w:id="758" w:author="Ericsson - After RAN2 RAN2#115" w:date="2021-09-30T16:12:00Z">
        <w:r>
          <w:rPr>
            <w:rFonts w:eastAsia="MS Mincho"/>
            <w:lang w:eastAsia="ko-KR"/>
          </w:rPr>
          <w:lastRenderedPageBreak/>
          <w:t>-</w:t>
        </w:r>
        <w:r>
          <w:rPr>
            <w:rFonts w:eastAsia="MS Mincho"/>
            <w:lang w:eastAsia="ko-KR"/>
          </w:rPr>
          <w:tab/>
        </w:r>
      </w:ins>
      <w:ins w:id="759" w:author="Ericsson - After RAN2 RAN2#115" w:date="2021-09-30T16:13:00Z">
        <w:r>
          <w:rPr>
            <w:rFonts w:eastAsia="MS Mincho"/>
            <w:lang w:eastAsia="ko-KR"/>
          </w:rPr>
          <w:t>If a</w:t>
        </w:r>
      </w:ins>
      <w:ins w:id="760" w:author="Ericsson - After RAN2#116" w:date="2021-11-19T14:56:00Z">
        <w:r>
          <w:rPr>
            <w:rFonts w:eastAsia="MS Mincho"/>
            <w:lang w:eastAsia="ko-KR"/>
          </w:rPr>
          <w:t>n</w:t>
        </w:r>
      </w:ins>
      <w:ins w:id="761" w:author="Ericsson - After RAN2 RAN2#115" w:date="2021-09-30T16:13:00Z">
        <w:r>
          <w:rPr>
            <w:rFonts w:eastAsia="MS Mincho"/>
            <w:lang w:eastAsia="ko-KR"/>
          </w:rPr>
          <w:t xml:space="preserve"> </w:t>
        </w:r>
        <w:proofErr w:type="spellStart"/>
        <w:r>
          <w:rPr>
            <w:rFonts w:eastAsia="MS Mincho"/>
            <w:lang w:eastAsia="ko-KR"/>
          </w:rPr>
          <w:t>eDRX</w:t>
        </w:r>
        <w:proofErr w:type="spellEnd"/>
        <w:r>
          <w:rPr>
            <w:rFonts w:eastAsia="MS Mincho"/>
            <w:lang w:eastAsia="ko-KR"/>
          </w:rPr>
          <w:t xml:space="preserve"> value </w:t>
        </w:r>
      </w:ins>
      <w:ins w:id="762" w:author="Ericsson - After RAN2 RAN2#115" w:date="2021-10-18T22:22:00Z">
        <w:r>
          <w:rPr>
            <w:rFonts w:eastAsia="MS Mincho"/>
            <w:lang w:eastAsia="ko-KR"/>
          </w:rPr>
          <w:t>longer</w:t>
        </w:r>
      </w:ins>
      <w:ins w:id="763" w:author="Ericsson - After RAN2 RAN2#115" w:date="2021-09-30T16:13:00Z">
        <w:r>
          <w:rPr>
            <w:rFonts w:eastAsia="MS Mincho"/>
            <w:lang w:eastAsia="ko-KR"/>
          </w:rPr>
          <w:t xml:space="preserve"> than 1024 radio frames is configured</w:t>
        </w:r>
      </w:ins>
      <w:ins w:id="764" w:author="Ericsson - After RAN2 RAN2#115" w:date="2021-10-01T13:41:00Z">
        <w:r>
          <w:rPr>
            <w:rFonts w:eastAsia="MS Mincho"/>
            <w:lang w:eastAsia="ko-KR"/>
          </w:rPr>
          <w:t xml:space="preserve"> by upper layers:</w:t>
        </w:r>
      </w:ins>
    </w:p>
    <w:p w14:paraId="31382186" w14:textId="77777777" w:rsidR="00CD3254" w:rsidRDefault="00CD3254" w:rsidP="00CD3254">
      <w:pPr>
        <w:pStyle w:val="B3"/>
        <w:rPr>
          <w:ins w:id="765" w:author="Ericsson - After RAN2#116" w:date="2021-11-18T15:47:00Z"/>
          <w:lang w:eastAsia="ko-KR"/>
        </w:rPr>
      </w:pPr>
      <w:ins w:id="766" w:author="Ericsson - After RAN2 RAN2#115" w:date="2021-09-30T16:13:00Z">
        <w:r>
          <w:rPr>
            <w:lang w:eastAsia="ko-KR"/>
          </w:rPr>
          <w:t>-</w:t>
        </w:r>
        <w:r>
          <w:rPr>
            <w:lang w:eastAsia="ko-KR"/>
          </w:rPr>
          <w:tab/>
        </w:r>
      </w:ins>
      <w:ins w:id="767" w:author="Ericsson - After RAN2#116" w:date="2021-11-18T15:47:00Z">
        <w:r>
          <w:rPr>
            <w:lang w:eastAsia="ko-KR"/>
          </w:rPr>
          <w:t xml:space="preserve">If </w:t>
        </w:r>
        <w:proofErr w:type="spellStart"/>
        <w:r>
          <w:rPr>
            <w:lang w:eastAsia="ko-KR"/>
          </w:rPr>
          <w:t>eDRX</w:t>
        </w:r>
        <w:proofErr w:type="spellEnd"/>
        <w:r>
          <w:rPr>
            <w:lang w:eastAsia="ko-KR"/>
          </w:rPr>
          <w:t xml:space="preserve"> is not configured by RRC:</w:t>
        </w:r>
      </w:ins>
    </w:p>
    <w:p w14:paraId="516AD0F4" w14:textId="77777777" w:rsidR="00CD3254" w:rsidRDefault="00CD3254" w:rsidP="00CD3254">
      <w:pPr>
        <w:pStyle w:val="B4"/>
        <w:rPr>
          <w:del w:id="768" w:author="Ericsson - After RAN2 RAN2#115" w:date="2021-09-30T16:19:00Z"/>
        </w:rPr>
      </w:pPr>
      <w:ins w:id="769" w:author="Ericsson - After RAN2#116" w:date="2021-11-18T15:47:00Z">
        <w:r w:rsidRPr="00224FD5">
          <w:t>-</w:t>
        </w:r>
        <w:r>
          <w:tab/>
        </w:r>
      </w:ins>
      <w:ins w:id="770" w:author="Ericsson - After RAN2 RAN2#115" w:date="2021-09-30T16:13:00Z">
        <w:r>
          <w:t>During</w:t>
        </w:r>
      </w:ins>
      <w:ins w:id="771" w:author="Ericsson - After RAN2 RAN2#115" w:date="2021-09-24T14:32:00Z">
        <w:r>
          <w:t xml:space="preserve"> CN </w:t>
        </w:r>
      </w:ins>
      <w:ins w:id="772" w:author="Ericsson - After RAN2 RAN2#115" w:date="2021-10-03T15:04:00Z">
        <w:r>
          <w:t xml:space="preserve">configured </w:t>
        </w:r>
      </w:ins>
      <w:ins w:id="773" w:author="Ericsson - After RAN2 RAN2#115" w:date="2021-09-30T16:13:00Z">
        <w:r>
          <w:t>PTW</w:t>
        </w:r>
      </w:ins>
      <w:ins w:id="774" w:author="Ericsson - After RAN2 RAN2#115" w:date="2021-09-24T14:32:00Z">
        <w:r>
          <w:t xml:space="preserve">, T is determined by the shortest of the </w:t>
        </w:r>
      </w:ins>
      <w:ins w:id="775" w:author="Ericsson - After RAN2 RAN2#115" w:date="2021-10-01T13:23:00Z">
        <w:r>
          <w:t>UE specific DRX value</w:t>
        </w:r>
      </w:ins>
      <w:ins w:id="776" w:author="Ericsson - After RAN2 RAN2#115" w:date="2021-10-26T12:21:00Z">
        <w:r>
          <w:t xml:space="preserve"> </w:t>
        </w:r>
      </w:ins>
      <w:ins w:id="777" w:author="Ericsson - After RAN2 RAN2#115" w:date="2021-10-01T13:23:00Z">
        <w:r>
          <w:t>(s),</w:t>
        </w:r>
      </w:ins>
      <w:ins w:id="778" w:author="Ericsson - After RAN2 RAN2#115" w:date="2021-09-24T14:32:00Z">
        <w:r>
          <w:t xml:space="preserve"> if configured</w:t>
        </w:r>
      </w:ins>
      <w:ins w:id="779" w:author="Ericsson - After RAN2 RAN2#115" w:date="2021-10-01T13:23:00Z">
        <w:r>
          <w:t xml:space="preserve"> by RRC and/or</w:t>
        </w:r>
      </w:ins>
      <w:ins w:id="780" w:author="Ericsson - After RAN2 RAN2#115" w:date="2021-09-24T14:32:00Z">
        <w:r>
          <w:t xml:space="preserve"> upper layers</w:t>
        </w:r>
      </w:ins>
      <w:ins w:id="781" w:author="Ericsson - After RAN2 RAN2#115" w:date="2021-10-01T13:23:00Z">
        <w:r>
          <w:t>,</w:t>
        </w:r>
      </w:ins>
      <w:ins w:id="782" w:author="Ericsson - After RAN2 RAN2#115" w:date="2021-09-24T14:32:00Z">
        <w:r>
          <w:t xml:space="preserve"> and </w:t>
        </w:r>
      </w:ins>
      <w:ins w:id="783" w:author="Ericsson - After RAN2 RAN2#115" w:date="2021-10-01T13:23:00Z">
        <w:r>
          <w:t>a default DRX value broadcast in system information.</w:t>
        </w:r>
      </w:ins>
      <w:ins w:id="784" w:author="Ericsson - After RAN2 RAN2#115" w:date="2021-09-30T16:13:00Z">
        <w:r>
          <w:t xml:space="preserve"> </w:t>
        </w:r>
      </w:ins>
      <w:ins w:id="785" w:author="Ericsson - After RAN2 RAN2#115" w:date="2021-09-24T14:32:00Z">
        <w:r>
          <w:t xml:space="preserve">Outside </w:t>
        </w:r>
      </w:ins>
      <w:ins w:id="786" w:author="Ericsson - After RAN2 RAN2#115" w:date="2021-10-03T15:04:00Z">
        <w:r>
          <w:t xml:space="preserve">the </w:t>
        </w:r>
      </w:ins>
      <w:ins w:id="787" w:author="Ericsson - After RAN2 RAN2#115" w:date="2021-09-24T14:32:00Z">
        <w:r>
          <w:t xml:space="preserve">CN </w:t>
        </w:r>
      </w:ins>
      <w:ins w:id="788" w:author="Ericsson - After RAN2 RAN2#115" w:date="2021-10-03T15:04:00Z">
        <w:r>
          <w:t xml:space="preserve">configured </w:t>
        </w:r>
      </w:ins>
      <w:ins w:id="789" w:author="Ericsson - After RAN2 RAN2#115" w:date="2021-09-24T14:32:00Z">
        <w:r>
          <w:t xml:space="preserve">PTW, T is determined by the </w:t>
        </w:r>
      </w:ins>
      <w:ins w:id="790" w:author="Ericsson - After RAN2 RAN2#115" w:date="2021-10-01T13:19:00Z">
        <w:r>
          <w:t xml:space="preserve">DRX </w:t>
        </w:r>
      </w:ins>
      <w:ins w:id="791" w:author="Ericsson - After RAN2#116" w:date="2021-11-18T15:50:00Z">
        <w:r>
          <w:t>value configured by RRC</w:t>
        </w:r>
      </w:ins>
      <w:ins w:id="792" w:author="Ericsson - After RAN2#116" w:date="2021-11-18T16:25:00Z">
        <w:r>
          <w:t>;</w:t>
        </w:r>
      </w:ins>
    </w:p>
    <w:p w14:paraId="09DEEED5" w14:textId="77777777" w:rsidR="00CD3254" w:rsidRDefault="00CD3254" w:rsidP="00CD3254">
      <w:pPr>
        <w:pStyle w:val="B3"/>
        <w:rPr>
          <w:ins w:id="793" w:author="Ericsson - After RAN2#116" w:date="2021-11-18T15:52:00Z"/>
        </w:rPr>
      </w:pPr>
      <w:ins w:id="794" w:author="Ericsson - After RAN2#116" w:date="2021-11-18T15:51:00Z">
        <w:r>
          <w:t>-</w:t>
        </w:r>
        <w:r>
          <w:tab/>
        </w:r>
      </w:ins>
      <w:ins w:id="795" w:author="Ericsson - After RAN2#116" w:date="2021-11-18T16:26:00Z">
        <w:r>
          <w:t>else i</w:t>
        </w:r>
      </w:ins>
      <w:ins w:id="796" w:author="Ericsson - After RAN2#116" w:date="2021-11-18T15:51:00Z">
        <w:r>
          <w:t xml:space="preserve">f </w:t>
        </w:r>
        <w:proofErr w:type="spellStart"/>
        <w:r>
          <w:t>eDRX</w:t>
        </w:r>
        <w:proofErr w:type="spellEnd"/>
        <w:r>
          <w:t xml:space="preserve"> value </w:t>
        </w:r>
      </w:ins>
      <w:ins w:id="797" w:author="Ericsson - After RAN2#116" w:date="2021-11-18T15:52:00Z">
        <w:r>
          <w:t>no longer than 1024 radio frames is configured by RR</w:t>
        </w:r>
      </w:ins>
      <w:ins w:id="798" w:author="Ericsson - After RAN2#116" w:date="2021-11-18T16:26:00Z">
        <w:r>
          <w:t>C</w:t>
        </w:r>
      </w:ins>
      <w:ins w:id="799" w:author="Ericsson - After RAN2#116" w:date="2021-11-18T15:52:00Z">
        <w:r>
          <w:t>:</w:t>
        </w:r>
      </w:ins>
    </w:p>
    <w:p w14:paraId="487D166E" w14:textId="77777777" w:rsidR="00CD3254" w:rsidRDefault="00CD3254" w:rsidP="00CD3254">
      <w:pPr>
        <w:pStyle w:val="B4"/>
        <w:rPr>
          <w:ins w:id="800" w:author="Ericsson - After RAN2#116" w:date="2021-11-19T13:04:00Z"/>
        </w:rPr>
      </w:pPr>
      <w:ins w:id="801" w:author="Ericsson - After RAN2#116" w:date="2021-11-18T15:52:00Z">
        <w:r>
          <w:t>-</w:t>
        </w:r>
        <w:r>
          <w:tab/>
          <w:t xml:space="preserve">During CN configured PTW, T is determined by the shortest of the UE specific DRX value, if configured upper layers, </w:t>
        </w:r>
      </w:ins>
      <w:ins w:id="802" w:author="Ericsson - After RAN2#116" w:date="2021-11-18T15:53:00Z">
        <w:r>
          <w:t xml:space="preserve">and the </w:t>
        </w:r>
      </w:ins>
      <w:proofErr w:type="spellStart"/>
      <w:ins w:id="803" w:author="Ericsson - After RAN2#116" w:date="2021-11-18T15:54:00Z">
        <w:r>
          <w:t>e</w:t>
        </w:r>
      </w:ins>
      <w:ins w:id="804" w:author="Ericsson - After RAN2#116" w:date="2021-11-18T15:53:00Z">
        <w:r>
          <w:t>DRX</w:t>
        </w:r>
        <w:proofErr w:type="spellEnd"/>
        <w:r>
          <w:t xml:space="preserve"> value conf</w:t>
        </w:r>
      </w:ins>
      <w:ins w:id="805" w:author="Ericsson - After RAN2#116" w:date="2021-11-18T15:54:00Z">
        <w:r>
          <w:t xml:space="preserve">igured by RRC </w:t>
        </w:r>
      </w:ins>
      <w:ins w:id="806" w:author="Ericsson - After RAN2#116" w:date="2021-11-18T15:52:00Z">
        <w:r>
          <w:t xml:space="preserve">and a default DRX value broadcast in system information. Outside the CN configured PTW, T is determined by the </w:t>
        </w:r>
      </w:ins>
      <w:proofErr w:type="spellStart"/>
      <w:ins w:id="807" w:author="Ericsson - After RAN2#116" w:date="2021-11-18T15:55:00Z">
        <w:r>
          <w:t>eDRX</w:t>
        </w:r>
        <w:proofErr w:type="spellEnd"/>
        <w:r>
          <w:t xml:space="preserve"> value configured by RRC</w:t>
        </w:r>
      </w:ins>
      <w:ins w:id="808" w:author="Ericsson - After RAN2#116" w:date="2021-11-18T15:52:00Z">
        <w:r>
          <w:t>.</w:t>
        </w:r>
      </w:ins>
    </w:p>
    <w:p w14:paraId="2B1983EE" w14:textId="11B5EF45" w:rsidR="001C0CEA" w:rsidRPr="00B97067" w:rsidRDefault="00CD3254" w:rsidP="00CD3254">
      <w:pPr>
        <w:pStyle w:val="EditorsNote"/>
      </w:pPr>
      <w:ins w:id="809" w:author="Ericsson - After RAN2#116" w:date="2021-11-19T13:05:00Z">
        <w:r>
          <w:t xml:space="preserve">Editor’s note: Consider referring to the cycles using the variables </w:t>
        </w:r>
        <w:proofErr w:type="spellStart"/>
        <w:r>
          <w:t>T</w:t>
        </w:r>
        <w:r>
          <w:rPr>
            <w:vertAlign w:val="subscript"/>
          </w:rPr>
          <w:t>eDRX</w:t>
        </w:r>
        <w:proofErr w:type="spellEnd"/>
        <w:r>
          <w:rPr>
            <w:vertAlign w:val="subscript"/>
          </w:rPr>
          <w:t>, CN</w:t>
        </w:r>
        <w:r>
          <w:t xml:space="preserve"> and </w:t>
        </w:r>
        <w:proofErr w:type="spellStart"/>
        <w:r>
          <w:t>T</w:t>
        </w:r>
        <w:r>
          <w:rPr>
            <w:vertAlign w:val="subscript"/>
          </w:rPr>
          <w:t>eDRX</w:t>
        </w:r>
        <w:proofErr w:type="spellEnd"/>
        <w:r>
          <w:rPr>
            <w:vertAlign w:val="subscript"/>
          </w:rPr>
          <w:t xml:space="preserve">, RAN </w:t>
        </w:r>
        <w:r>
          <w:t>instead for better clarity</w:t>
        </w:r>
      </w:ins>
      <w:ins w:id="810" w:author="Ericsson - After RAN2#116" w:date="2021-11-19T14:57:00Z">
        <w:r>
          <w:t>.</w:t>
        </w:r>
      </w:ins>
    </w:p>
    <w:p w14:paraId="0CE7112F" w14:textId="77777777" w:rsidR="00A73FA5" w:rsidRPr="00B97067" w:rsidRDefault="00A73FA5" w:rsidP="00A73FA5">
      <w:pPr>
        <w:pStyle w:val="B2"/>
        <w:rPr>
          <w:bCs/>
          <w:lang w:eastAsia="ko-KR"/>
        </w:rPr>
      </w:pPr>
      <w:r w:rsidRPr="00B97067">
        <w:rPr>
          <w:bCs/>
        </w:rPr>
        <w:t>N</w:t>
      </w:r>
      <w:r w:rsidR="00E564DF" w:rsidRPr="00B97067">
        <w:rPr>
          <w:bCs/>
        </w:rPr>
        <w:t xml:space="preserve">: number of total paging </w:t>
      </w:r>
      <w:r w:rsidRPr="00B97067">
        <w:rPr>
          <w:bCs/>
          <w:lang w:eastAsia="ko-KR"/>
        </w:rPr>
        <w:t>frames</w:t>
      </w:r>
      <w:r w:rsidRPr="00B97067">
        <w:rPr>
          <w:bCs/>
        </w:rPr>
        <w:t xml:space="preserve"> in T</w:t>
      </w:r>
    </w:p>
    <w:p w14:paraId="178AE299" w14:textId="77777777" w:rsidR="001C0CEA" w:rsidRPr="00B97067" w:rsidRDefault="00A73FA5" w:rsidP="00A73FA5">
      <w:pPr>
        <w:pStyle w:val="B2"/>
        <w:rPr>
          <w:lang w:eastAsia="zh-CN"/>
        </w:rPr>
      </w:pPr>
      <w:r w:rsidRPr="00B97067">
        <w:rPr>
          <w:lang w:eastAsia="ko-KR"/>
        </w:rPr>
        <w:t xml:space="preserve">Ns: number of paging </w:t>
      </w:r>
      <w:r w:rsidR="00E564DF" w:rsidRPr="00B97067">
        <w:rPr>
          <w:bCs/>
        </w:rPr>
        <w:t xml:space="preserve">occasions </w:t>
      </w:r>
      <w:r w:rsidRPr="00B97067">
        <w:rPr>
          <w:lang w:eastAsia="ko-KR"/>
        </w:rPr>
        <w:t>for a PF</w:t>
      </w:r>
    </w:p>
    <w:p w14:paraId="4623D159" w14:textId="77777777" w:rsidR="00E63448" w:rsidRPr="00B97067" w:rsidRDefault="00E63448" w:rsidP="00A73FA5">
      <w:pPr>
        <w:pStyle w:val="B2"/>
        <w:rPr>
          <w:lang w:eastAsia="zh-CN"/>
        </w:rPr>
      </w:pPr>
      <w:proofErr w:type="spellStart"/>
      <w:r w:rsidRPr="00B97067">
        <w:rPr>
          <w:lang w:eastAsia="zh-CN"/>
        </w:rPr>
        <w:t>PF_offset</w:t>
      </w:r>
      <w:proofErr w:type="spellEnd"/>
      <w:r w:rsidRPr="00B97067">
        <w:rPr>
          <w:lang w:eastAsia="zh-CN"/>
        </w:rPr>
        <w:t>: offset used for PF determination</w:t>
      </w:r>
    </w:p>
    <w:p w14:paraId="7017DF3A" w14:textId="77777777" w:rsidR="00CD3254" w:rsidRDefault="00E564DF" w:rsidP="00CD3254">
      <w:pPr>
        <w:pStyle w:val="B2"/>
        <w:rPr>
          <w:ins w:id="811" w:author="Ericsson - After RAN2#116" w:date="2021-11-15T10:31:00Z"/>
        </w:rPr>
      </w:pPr>
      <w:r w:rsidRPr="00B97067">
        <w:rPr>
          <w:bCs/>
        </w:rPr>
        <w:t>UE_ID:</w:t>
      </w:r>
      <w:del w:id="812" w:author="Ericsson - After RAN2#116" w:date="2022-01-06T15:41:00Z">
        <w:r w:rsidRPr="00B97067" w:rsidDel="00CD3254">
          <w:rPr>
            <w:bCs/>
          </w:rPr>
          <w:delText xml:space="preserve"> </w:delText>
        </w:r>
      </w:del>
      <w:bookmarkStart w:id="813" w:name="_Hlk92375999"/>
    </w:p>
    <w:p w14:paraId="5EDBA9EE" w14:textId="1DCEEF80" w:rsidR="00CD3254" w:rsidRDefault="00CD3254" w:rsidP="00CD3254">
      <w:pPr>
        <w:pStyle w:val="B2"/>
        <w:rPr>
          <w:ins w:id="814" w:author="Ericsson - After RAN2 RAN2#116" w:date="2021-11-18T14:30:00Z"/>
        </w:rPr>
      </w:pPr>
      <w:ins w:id="815" w:author="Ericsson - After RAN2#116" w:date="2021-11-15T10:31:00Z">
        <w:r>
          <w:t>I</w:t>
        </w:r>
      </w:ins>
      <w:ins w:id="816" w:author="Ericsson - After RAN2#116" w:date="2021-11-19T14:40:00Z">
        <w:r>
          <w:t>f a</w:t>
        </w:r>
      </w:ins>
      <w:ins w:id="817" w:author="Ericsson - After RAN2#116" w:date="2021-11-19T14:55:00Z">
        <w:r>
          <w:t>n</w:t>
        </w:r>
      </w:ins>
      <w:ins w:id="818" w:author="Ericsson - After RAN2#116" w:date="2021-11-19T14:41:00Z">
        <w:r>
          <w:t xml:space="preserve"> </w:t>
        </w:r>
      </w:ins>
      <w:proofErr w:type="spellStart"/>
      <w:ins w:id="819" w:author="Ericsson - After RAN2#116" w:date="2021-11-15T10:31:00Z">
        <w:r>
          <w:t>eDRX</w:t>
        </w:r>
        <w:proofErr w:type="spellEnd"/>
        <w:r>
          <w:t xml:space="preserve"> cycle is configured by RRC or upper layers</w:t>
        </w:r>
      </w:ins>
      <w:ins w:id="820" w:author="Ericsson - RAN2#116bis" w:date="2022-01-28T16:15:00Z">
        <w:r w:rsidR="00F91DC2">
          <w:t xml:space="preserve"> and </w:t>
        </w:r>
        <w:proofErr w:type="spellStart"/>
        <w:r w:rsidR="00F91DC2" w:rsidRPr="00E867CA">
          <w:rPr>
            <w:i/>
            <w:iCs/>
          </w:rPr>
          <w:t>eDR</w:t>
        </w:r>
      </w:ins>
      <w:ins w:id="821" w:author="Ericsson - RAN2#116bis" w:date="2022-01-28T16:16:00Z">
        <w:r w:rsidR="00F91DC2" w:rsidRPr="00E867CA">
          <w:rPr>
            <w:i/>
            <w:iCs/>
          </w:rPr>
          <w:t>X</w:t>
        </w:r>
        <w:proofErr w:type="spellEnd"/>
        <w:r w:rsidR="00F91DC2" w:rsidRPr="00E867CA">
          <w:rPr>
            <w:i/>
            <w:iCs/>
          </w:rPr>
          <w:t>-Allowed</w:t>
        </w:r>
        <w:r w:rsidR="00F91DC2">
          <w:t xml:space="preserve"> is</w:t>
        </w:r>
      </w:ins>
      <w:ins w:id="822" w:author="Ericsson - RAN2#116bis" w:date="2022-01-28T16:17:00Z">
        <w:r w:rsidR="00F91DC2">
          <w:t xml:space="preserve"> </w:t>
        </w:r>
        <w:commentRangeStart w:id="823"/>
        <w:r w:rsidR="00F91DC2">
          <w:t>signalled in SIB1</w:t>
        </w:r>
      </w:ins>
      <w:ins w:id="824" w:author="Ericsson - After RAN2#116" w:date="2021-11-15T10:31:00Z">
        <w:r>
          <w:t>:</w:t>
        </w:r>
      </w:ins>
      <w:commentRangeEnd w:id="823"/>
      <w:r w:rsidR="00097EB8">
        <w:rPr>
          <w:rStyle w:val="CommentReference"/>
        </w:rPr>
        <w:commentReference w:id="823"/>
      </w:r>
    </w:p>
    <w:p w14:paraId="2C130506" w14:textId="77777777" w:rsidR="00CD3254" w:rsidRPr="002974FD" w:rsidRDefault="00CD3254" w:rsidP="00CD3254">
      <w:pPr>
        <w:pStyle w:val="B3"/>
        <w:rPr>
          <w:ins w:id="825" w:author="Ericsson - After RAN2 RAN2#116" w:date="2021-11-18T14:30:00Z"/>
        </w:rPr>
      </w:pPr>
      <w:ins w:id="826" w:author="Ericsson - After RAN2 RAN2#116" w:date="2021-11-18T14:30:00Z">
        <w:r w:rsidRPr="002974FD">
          <w:t>-</w:t>
        </w:r>
        <w:r w:rsidRPr="002974FD">
          <w:tab/>
          <w:t>5G-S-TMSI mod 4096</w:t>
        </w:r>
      </w:ins>
    </w:p>
    <w:p w14:paraId="70B490CB" w14:textId="77777777" w:rsidR="00CD3254" w:rsidRDefault="00CD3254" w:rsidP="00CD3254">
      <w:pPr>
        <w:pStyle w:val="B2"/>
        <w:rPr>
          <w:ins w:id="827" w:author="Ericsson - After RAN2#116" w:date="2021-11-15T10:31:00Z"/>
        </w:rPr>
      </w:pPr>
      <w:ins w:id="828" w:author="Ericsson - After RAN2 RAN2#116" w:date="2021-11-18T14:30:00Z">
        <w:r>
          <w:t>else:</w:t>
        </w:r>
      </w:ins>
    </w:p>
    <w:p w14:paraId="0121CE48" w14:textId="77777777" w:rsidR="00CD3254" w:rsidRDefault="00CD3254" w:rsidP="00E867CA">
      <w:pPr>
        <w:pStyle w:val="B3"/>
        <w:rPr>
          <w:ins w:id="829" w:author="Ericsson - After RAN2#116" w:date="2021-11-18T14:32:00Z"/>
        </w:rPr>
      </w:pPr>
      <w:ins w:id="830" w:author="Ericsson - After RAN2 RAN2#116" w:date="2021-11-18T14:30:00Z">
        <w:r>
          <w:t>-</w:t>
        </w:r>
        <w:r>
          <w:tab/>
        </w:r>
      </w:ins>
      <w:bookmarkEnd w:id="813"/>
      <w:r w:rsidR="00A73FA5" w:rsidRPr="00B97067">
        <w:rPr>
          <w:bCs/>
        </w:rPr>
        <w:t xml:space="preserve">5G-S-TMSI </w:t>
      </w:r>
      <w:r w:rsidR="00E564DF" w:rsidRPr="00B97067">
        <w:rPr>
          <w:bCs/>
        </w:rPr>
        <w:t>mod 1024</w:t>
      </w:r>
    </w:p>
    <w:p w14:paraId="672329A5" w14:textId="2D7D03BD" w:rsidR="001C0CEA" w:rsidRPr="00B97067" w:rsidRDefault="00CD3254" w:rsidP="00CD3254">
      <w:pPr>
        <w:pStyle w:val="B2"/>
        <w:rPr>
          <w:lang w:eastAsia="zh-CN"/>
        </w:rPr>
      </w:pPr>
      <w:ins w:id="831" w:author="Ericsson - After RAN2#116" w:date="2021-11-18T14:32:00Z">
        <w:del w:id="832" w:author="Ericsson - RAN2#116bis" w:date="2022-01-28T16:17:00Z">
          <w:r w:rsidDel="0032622C">
            <w:delText>Editor's note: FFS which formula to apply if IDLE eDRX is configured by the upper layers but e</w:delText>
          </w:r>
        </w:del>
      </w:ins>
      <w:ins w:id="833" w:author="Ericsson - After RAN2#116" w:date="2021-11-18T16:32:00Z">
        <w:del w:id="834" w:author="Ericsson - RAN2#116bis" w:date="2022-01-28T16:17:00Z">
          <w:r w:rsidDel="0032622C">
            <w:delText>s</w:delText>
          </w:r>
        </w:del>
      </w:ins>
      <w:ins w:id="835" w:author="Ericsson - After RAN2#116" w:date="2021-11-18T14:32:00Z">
        <w:del w:id="836" w:author="Ericsson - RAN2#116bis" w:date="2022-01-28T16:17:00Z">
          <w:r w:rsidDel="0032622C">
            <w:delText>DRX is not supported in the cell.</w:delText>
          </w:r>
        </w:del>
      </w:ins>
    </w:p>
    <w:p w14:paraId="4B018D16" w14:textId="77777777" w:rsidR="00957248" w:rsidRPr="00B97067" w:rsidRDefault="00957248" w:rsidP="00957248">
      <w:r w:rsidRPr="00B97067">
        <w:t xml:space="preserve">Parameters </w:t>
      </w:r>
      <w:r w:rsidRPr="00B97067">
        <w:rPr>
          <w:i/>
          <w:lang w:eastAsia="ko-KR"/>
        </w:rPr>
        <w:t>Ns</w:t>
      </w:r>
      <w:r w:rsidRPr="00B97067">
        <w:t xml:space="preserve">, </w:t>
      </w:r>
      <w:proofErr w:type="spellStart"/>
      <w:r w:rsidRPr="00B97067">
        <w:rPr>
          <w:i/>
        </w:rPr>
        <w:t>nAndPagingFrameOffset</w:t>
      </w:r>
      <w:proofErr w:type="spellEnd"/>
      <w:r w:rsidRPr="00B97067">
        <w:t xml:space="preserve">, </w:t>
      </w:r>
      <w:proofErr w:type="spellStart"/>
      <w:r w:rsidR="00E7759C" w:rsidRPr="00B97067">
        <w:rPr>
          <w:i/>
          <w:iCs/>
        </w:rPr>
        <w:t>nrofPDCCH-MonitoringOccasionPerSSB-InPO</w:t>
      </w:r>
      <w:proofErr w:type="spellEnd"/>
      <w:r w:rsidR="00E7759C" w:rsidRPr="00B97067">
        <w:t xml:space="preserve">, </w:t>
      </w:r>
      <w:r w:rsidRPr="00B97067">
        <w:t xml:space="preserve">and the length of default DRX Cycle are </w:t>
      </w:r>
      <w:proofErr w:type="spellStart"/>
      <w:r w:rsidRPr="00B97067">
        <w:t>signaled</w:t>
      </w:r>
      <w:proofErr w:type="spellEnd"/>
      <w:r w:rsidRPr="00B97067">
        <w:t xml:space="preserve"> in </w:t>
      </w:r>
      <w:r w:rsidRPr="00B97067">
        <w:rPr>
          <w:i/>
        </w:rPr>
        <w:t>SIB1</w:t>
      </w:r>
      <w:r w:rsidRPr="00B97067">
        <w:t xml:space="preserve">. The values of N and </w:t>
      </w:r>
      <w:proofErr w:type="spellStart"/>
      <w:r w:rsidRPr="00B97067">
        <w:t>PF_offset</w:t>
      </w:r>
      <w:proofErr w:type="spellEnd"/>
      <w:r w:rsidRPr="00B97067">
        <w:t xml:space="preserve"> are derived from the parameter </w:t>
      </w:r>
      <w:proofErr w:type="spellStart"/>
      <w:r w:rsidRPr="00B97067">
        <w:rPr>
          <w:i/>
        </w:rPr>
        <w:t>nAndPagingFrameOffset</w:t>
      </w:r>
      <w:proofErr w:type="spellEnd"/>
      <w:r w:rsidRPr="00B97067">
        <w:t xml:space="preserve"> as defined in TS 38.331 [3].</w:t>
      </w:r>
      <w:r w:rsidR="00733174" w:rsidRPr="00B97067">
        <w:t xml:space="preserve"> The parameter </w:t>
      </w:r>
      <w:r w:rsidR="00733174" w:rsidRPr="00B97067">
        <w:rPr>
          <w:i/>
        </w:rPr>
        <w:t>first-PDCCH-</w:t>
      </w:r>
      <w:proofErr w:type="spellStart"/>
      <w:r w:rsidR="00733174" w:rsidRPr="00B97067">
        <w:rPr>
          <w:i/>
        </w:rPr>
        <w:t>MonitoringOccasionOfPO</w:t>
      </w:r>
      <w:proofErr w:type="spellEnd"/>
      <w:r w:rsidR="00733174" w:rsidRPr="00B97067">
        <w:t xml:space="preserve"> is signalled in </w:t>
      </w:r>
      <w:r w:rsidR="00733174" w:rsidRPr="00B97067">
        <w:rPr>
          <w:i/>
        </w:rPr>
        <w:t xml:space="preserve">SIB1 </w:t>
      </w:r>
      <w:r w:rsidR="00733174" w:rsidRPr="00B97067">
        <w:t>for paging in initial DL BWP.</w:t>
      </w:r>
      <w:r w:rsidR="00733174" w:rsidRPr="00B97067">
        <w:rPr>
          <w:i/>
        </w:rPr>
        <w:t xml:space="preserve"> </w:t>
      </w:r>
      <w:r w:rsidR="00733174" w:rsidRPr="00B97067">
        <w:t xml:space="preserve">For paging in a DL BWP other than the initial DL BWP, the parameter </w:t>
      </w:r>
      <w:r w:rsidR="00733174" w:rsidRPr="00B97067">
        <w:rPr>
          <w:i/>
        </w:rPr>
        <w:t>first-PDCCH-</w:t>
      </w:r>
      <w:proofErr w:type="spellStart"/>
      <w:r w:rsidR="00733174" w:rsidRPr="00B97067">
        <w:rPr>
          <w:i/>
        </w:rPr>
        <w:t>MonitoringOccasionOfPO</w:t>
      </w:r>
      <w:proofErr w:type="spellEnd"/>
      <w:r w:rsidR="00733174" w:rsidRPr="00B97067">
        <w:t xml:space="preserve"> is </w:t>
      </w:r>
      <w:proofErr w:type="spellStart"/>
      <w:r w:rsidR="00733174" w:rsidRPr="00B97067">
        <w:t>signaled</w:t>
      </w:r>
      <w:proofErr w:type="spellEnd"/>
      <w:r w:rsidR="00733174" w:rsidRPr="00B97067">
        <w:t xml:space="preserve"> in </w:t>
      </w:r>
      <w:r w:rsidR="00870137" w:rsidRPr="00B97067">
        <w:t xml:space="preserve">the </w:t>
      </w:r>
      <w:r w:rsidR="00733174" w:rsidRPr="00B97067">
        <w:t>corresponding BWP configuration.</w:t>
      </w:r>
    </w:p>
    <w:p w14:paraId="158E5F49" w14:textId="77777777" w:rsidR="0082712B" w:rsidRPr="00B97067" w:rsidRDefault="0082712B" w:rsidP="00E564DF">
      <w:r w:rsidRPr="00B97067">
        <w:t xml:space="preserve">If the UE has no </w:t>
      </w:r>
      <w:r w:rsidR="00CE5F2A" w:rsidRPr="00B97067">
        <w:t>5G-S-TMSI</w:t>
      </w:r>
      <w:r w:rsidRPr="00B97067">
        <w:t xml:space="preserve">, for instance when </w:t>
      </w:r>
      <w:r w:rsidR="00CE5F2A" w:rsidRPr="00B97067">
        <w:t>the UE has not yet registered onto the network</w:t>
      </w:r>
      <w:r w:rsidRPr="00B97067">
        <w:t>, the UE shall use as default identity UE_ID = 0 in the PF</w:t>
      </w:r>
      <w:r w:rsidRPr="00B97067">
        <w:rPr>
          <w:lang w:eastAsia="zh-CN"/>
        </w:rPr>
        <w:t xml:space="preserve"> and</w:t>
      </w:r>
      <w:r w:rsidRPr="00B97067">
        <w:t xml:space="preserve"> </w:t>
      </w:r>
      <w:proofErr w:type="spellStart"/>
      <w:r w:rsidRPr="00B97067">
        <w:t>i_s</w:t>
      </w:r>
      <w:proofErr w:type="spellEnd"/>
      <w:r w:rsidRPr="00B97067">
        <w:rPr>
          <w:lang w:eastAsia="zh-CN"/>
        </w:rPr>
        <w:t xml:space="preserve"> </w:t>
      </w:r>
      <w:r w:rsidRPr="00B97067">
        <w:t>formulas above.</w:t>
      </w:r>
    </w:p>
    <w:p w14:paraId="36804D4F" w14:textId="77777777" w:rsidR="00CD3254" w:rsidRDefault="00CE5F2A" w:rsidP="00CD3254">
      <w:pPr>
        <w:pStyle w:val="B2"/>
        <w:ind w:left="0" w:firstLine="0"/>
        <w:rPr>
          <w:ins w:id="837" w:author="Ericsson - After RAN2#116" w:date="2021-11-15T14:33:00Z"/>
          <w:i/>
          <w:iCs/>
          <w:lang w:val="en-US" w:eastAsia="zh-CN"/>
        </w:rPr>
      </w:pPr>
      <w:r w:rsidRPr="00B97067">
        <w:t xml:space="preserve">5G-S-TMSI is a 48 bit long bit string as defined in </w:t>
      </w:r>
      <w:r w:rsidR="00F545B6" w:rsidRPr="00B97067">
        <w:t xml:space="preserve">TS 23.501 </w:t>
      </w:r>
      <w:r w:rsidRPr="00B97067">
        <w:t>[10]. 5G-S-TMSI shall in the formulae above be interpreted as a binary number where the left most bit represents the most significant bit.</w:t>
      </w:r>
    </w:p>
    <w:p w14:paraId="7322AE2E" w14:textId="77777777" w:rsidR="00CD3254" w:rsidRDefault="00CD3254" w:rsidP="00CD3254">
      <w:pPr>
        <w:pStyle w:val="B2"/>
        <w:ind w:left="0" w:firstLine="0"/>
        <w:rPr>
          <w:ins w:id="838" w:author="Ericsson - After RAN2#116" w:date="2021-11-15T15:11:00Z"/>
          <w:lang w:val="en-US" w:eastAsia="zh-CN"/>
        </w:rPr>
      </w:pPr>
      <w:commentRangeStart w:id="839"/>
      <w:ins w:id="840" w:author="Ericsson - After RAN2#116" w:date="2021-11-15T10:05:00Z">
        <w:r>
          <w:rPr>
            <w:lang w:val="en-US" w:eastAsia="zh-CN"/>
          </w:rPr>
          <w:t>I</w:t>
        </w:r>
      </w:ins>
      <w:ins w:id="841" w:author="Ericsson - After RAN2#116" w:date="2021-11-15T10:06:00Z">
        <w:r>
          <w:rPr>
            <w:lang w:val="en-US" w:eastAsia="zh-CN"/>
          </w:rPr>
          <w:t xml:space="preserve">n </w:t>
        </w:r>
      </w:ins>
      <w:commentRangeEnd w:id="839"/>
      <w:r w:rsidR="00097EB8">
        <w:rPr>
          <w:rStyle w:val="CommentReference"/>
        </w:rPr>
        <w:commentReference w:id="839"/>
      </w:r>
      <w:ins w:id="842" w:author="Ericsson - After RAN2#116" w:date="2021-11-15T10:06:00Z">
        <w:r>
          <w:rPr>
            <w:lang w:val="en-US" w:eastAsia="zh-CN"/>
          </w:rPr>
          <w:t xml:space="preserve">RRC_INACTIVE state, if </w:t>
        </w:r>
        <w:proofErr w:type="spellStart"/>
        <w:r>
          <w:rPr>
            <w:lang w:val="en-US" w:eastAsia="zh-CN"/>
          </w:rPr>
          <w:t>eDRX</w:t>
        </w:r>
        <w:proofErr w:type="spellEnd"/>
        <w:r>
          <w:rPr>
            <w:lang w:val="en-US" w:eastAsia="zh-CN"/>
          </w:rPr>
          <w:t xml:space="preserve"> value no longer than 1024 radio frames is configured by upper layers, the UE shall use the same </w:t>
        </w:r>
        <w:proofErr w:type="spellStart"/>
        <w:r>
          <w:rPr>
            <w:lang w:val="en-US" w:eastAsia="zh-CN"/>
          </w:rPr>
          <w:t>i_s</w:t>
        </w:r>
      </w:ins>
      <w:proofErr w:type="spellEnd"/>
      <w:ins w:id="843" w:author="Ericsson - After RAN2#116" w:date="2021-11-15T10:07:00Z">
        <w:r>
          <w:rPr>
            <w:lang w:val="en-US" w:eastAsia="zh-CN"/>
          </w:rPr>
          <w:t xml:space="preserve"> as for RRC_IDLE state.</w:t>
        </w:r>
      </w:ins>
      <w:ins w:id="844" w:author="Ericsson - After RAN2#116" w:date="2021-11-15T15:10:00Z">
        <w:r>
          <w:rPr>
            <w:lang w:val="en-US" w:eastAsia="zh-CN"/>
          </w:rPr>
          <w:t xml:space="preserve"> </w:t>
        </w:r>
      </w:ins>
    </w:p>
    <w:p w14:paraId="378C3251" w14:textId="77777777" w:rsidR="00CD3254" w:rsidRDefault="00CD3254" w:rsidP="00CD3254">
      <w:pPr>
        <w:pStyle w:val="B2"/>
        <w:ind w:left="0" w:firstLine="0"/>
        <w:rPr>
          <w:ins w:id="845" w:author="Ericsson - Before RAN2#115" w:date="2021-08-02T18:15:00Z"/>
          <w:lang w:val="en-US" w:eastAsia="zh-CN"/>
        </w:rPr>
      </w:pPr>
      <w:ins w:id="846" w:author="Ericsson - After RAN2#116" w:date="2021-11-18T15:59:00Z">
        <w:r>
          <w:rPr>
            <w:lang w:val="en-US" w:eastAsia="zh-CN"/>
          </w:rPr>
          <w:t xml:space="preserve">In RRC_INACTIVE state, </w:t>
        </w:r>
      </w:ins>
      <w:ins w:id="847" w:author="Ericsson - After RAN2#116" w:date="2021-11-18T16:13:00Z">
        <w:r>
          <w:rPr>
            <w:lang w:val="en-US" w:eastAsia="zh-CN"/>
          </w:rPr>
          <w:t>if</w:t>
        </w:r>
      </w:ins>
      <w:ins w:id="848" w:author="Ericsson - After RAN2#116" w:date="2021-11-15T15:10:00Z">
        <w:r>
          <w:rPr>
            <w:lang w:val="en-US" w:eastAsia="zh-CN"/>
          </w:rPr>
          <w:t xml:space="preserve"> </w:t>
        </w:r>
      </w:ins>
      <w:proofErr w:type="spellStart"/>
      <w:ins w:id="849" w:author="Ericsson - After RAN2#116" w:date="2021-11-15T15:11:00Z">
        <w:r>
          <w:rPr>
            <w:lang w:val="en-US" w:eastAsia="zh-CN"/>
          </w:rPr>
          <w:t>eDRX</w:t>
        </w:r>
        <w:proofErr w:type="spellEnd"/>
        <w:r>
          <w:rPr>
            <w:lang w:val="en-US" w:eastAsia="zh-CN"/>
          </w:rPr>
          <w:t xml:space="preserve"> value longer than 1024 radio frames</w:t>
        </w:r>
      </w:ins>
      <w:ins w:id="850" w:author="Ericsson - After RAN2#116" w:date="2021-11-15T15:12:00Z">
        <w:r>
          <w:rPr>
            <w:lang w:val="en-US" w:eastAsia="zh-CN"/>
          </w:rPr>
          <w:t xml:space="preserve"> is configured by upper layers, </w:t>
        </w:r>
      </w:ins>
      <w:ins w:id="851" w:author="Ericsson - After RAN2#116" w:date="2021-11-15T15:19:00Z">
        <w:r>
          <w:rPr>
            <w:lang w:val="en-US" w:eastAsia="zh-CN"/>
          </w:rPr>
          <w:t xml:space="preserve">during CN PTW, </w:t>
        </w:r>
      </w:ins>
      <w:ins w:id="852" w:author="Ericsson - After RAN2#116" w:date="2021-11-19T13:20:00Z">
        <w:r>
          <w:rPr>
            <w:lang w:val="en-US" w:eastAsia="zh-CN"/>
          </w:rPr>
          <w:t xml:space="preserve">the UE shall use the same </w:t>
        </w:r>
        <w:proofErr w:type="spellStart"/>
        <w:r>
          <w:rPr>
            <w:lang w:val="en-US" w:eastAsia="zh-CN"/>
          </w:rPr>
          <w:t>i_s</w:t>
        </w:r>
        <w:proofErr w:type="spellEnd"/>
        <w:r>
          <w:rPr>
            <w:lang w:val="en-US" w:eastAsia="zh-CN"/>
          </w:rPr>
          <w:t xml:space="preserve"> as for RRC_IDLE state.</w:t>
        </w:r>
      </w:ins>
    </w:p>
    <w:p w14:paraId="18731C2E" w14:textId="77777777" w:rsidR="00CD3254" w:rsidRDefault="00CD3254" w:rsidP="00CD3254">
      <w:pPr>
        <w:pStyle w:val="Heading2"/>
        <w:rPr>
          <w:ins w:id="853" w:author="Ericsson - Before RAN2#115" w:date="2021-08-02T18:15:00Z"/>
        </w:rPr>
      </w:pPr>
      <w:ins w:id="854" w:author="Ericsson - Before RAN2#115" w:date="2021-08-02T18:15:00Z">
        <w:r>
          <w:t>7.x</w:t>
        </w:r>
        <w:r>
          <w:tab/>
          <w:t>Paging in extended DRX</w:t>
        </w:r>
      </w:ins>
    </w:p>
    <w:p w14:paraId="130CC085" w14:textId="77777777" w:rsidR="00CD3254" w:rsidRDefault="00CD3254" w:rsidP="00CD3254">
      <w:pPr>
        <w:rPr>
          <w:ins w:id="855" w:author="Ericsson - Before RAN2#115" w:date="2021-08-02T18:27:00Z"/>
        </w:rPr>
      </w:pPr>
      <w:ins w:id="856" w:author="Ericsson - Before RAN2#115" w:date="2021-08-02T18:15:00Z">
        <w:r>
          <w:t xml:space="preserve">The </w:t>
        </w:r>
      </w:ins>
      <w:ins w:id="857" w:author="Ericsson - Before RAN2#115" w:date="2021-08-02T18:16:00Z">
        <w:r>
          <w:t>UE may be configured by upper layers and/or RRC with an extended DRX (</w:t>
        </w:r>
        <w:proofErr w:type="spellStart"/>
        <w:r>
          <w:t>eDRX</w:t>
        </w:r>
      </w:ins>
      <w:proofErr w:type="spellEnd"/>
      <w:ins w:id="858" w:author="Ericsson - Before RAN2#115" w:date="2021-08-02T18:17:00Z">
        <w:r>
          <w:t>)</w:t>
        </w:r>
      </w:ins>
      <w:ins w:id="859" w:author="Ericsson - Before RAN2#115" w:date="2021-08-02T18:16:00Z">
        <w:r>
          <w:t xml:space="preserve"> cycle</w:t>
        </w:r>
      </w:ins>
      <w:ins w:id="860" w:author="Ericsson - Before RAN2#115" w:date="2021-08-02T18:18:00Z">
        <w:r>
          <w:t xml:space="preserve"> </w:t>
        </w:r>
        <w:bookmarkStart w:id="861" w:name="_Hlk88149298"/>
        <w:proofErr w:type="spellStart"/>
        <w:r>
          <w:t>T</w:t>
        </w:r>
        <w:r>
          <w:rPr>
            <w:vertAlign w:val="subscript"/>
          </w:rPr>
          <w:t>eDRX</w:t>
        </w:r>
      </w:ins>
      <w:proofErr w:type="spellEnd"/>
      <w:ins w:id="862" w:author="Ericsson - Before RAN2#115" w:date="2021-08-02T18:23:00Z">
        <w:r>
          <w:rPr>
            <w:vertAlign w:val="subscript"/>
          </w:rPr>
          <w:t>, CN</w:t>
        </w:r>
        <w:r>
          <w:t xml:space="preserve"> and/or </w:t>
        </w:r>
        <w:proofErr w:type="spellStart"/>
        <w:r>
          <w:t>T</w:t>
        </w:r>
        <w:r>
          <w:rPr>
            <w:vertAlign w:val="subscript"/>
          </w:rPr>
          <w:t>eDRX</w:t>
        </w:r>
        <w:proofErr w:type="spellEnd"/>
        <w:r>
          <w:rPr>
            <w:vertAlign w:val="subscript"/>
          </w:rPr>
          <w:t>, RAN</w:t>
        </w:r>
        <w:bookmarkEnd w:id="861"/>
        <w:r>
          <w:t>.</w:t>
        </w:r>
      </w:ins>
      <w:ins w:id="863" w:author="Ericsson - Before RAN2#115" w:date="2021-08-02T18:19:00Z">
        <w:r>
          <w:t xml:space="preserve"> </w:t>
        </w:r>
      </w:ins>
      <w:ins w:id="864" w:author="Ericsson - After RAN2#116" w:date="2021-11-18T16:19:00Z">
        <w:r>
          <w:t xml:space="preserve">The UE may operate in </w:t>
        </w:r>
        <w:proofErr w:type="spellStart"/>
        <w:r>
          <w:t>eDRX</w:t>
        </w:r>
        <w:proofErr w:type="spellEnd"/>
        <w:r>
          <w:t xml:space="preserve"> only if the UE is configured by RRC or upper layers and the cell indicates support for </w:t>
        </w:r>
        <w:proofErr w:type="spellStart"/>
        <w:r>
          <w:t>eDRX</w:t>
        </w:r>
        <w:proofErr w:type="spellEnd"/>
        <w:r>
          <w:t xml:space="preserve"> in System Informat</w:t>
        </w:r>
      </w:ins>
      <w:ins w:id="865" w:author="Ericsson - After RAN2#116" w:date="2021-11-18T16:20:00Z">
        <w:r>
          <w:t>ion.</w:t>
        </w:r>
      </w:ins>
      <w:ins w:id="866" w:author="Ericsson - After RAN2#116" w:date="2021-11-18T16:19:00Z">
        <w:r>
          <w:t xml:space="preserve"> </w:t>
        </w:r>
      </w:ins>
      <w:ins w:id="867" w:author="Ericsson - Before RAN2#115" w:date="2021-08-02T18:19:00Z">
        <w:r>
          <w:t>If the UE is configured with a</w:t>
        </w:r>
      </w:ins>
      <w:ins w:id="868" w:author="Ericsson - Before RAN2#115" w:date="2021-08-02T18:34:00Z">
        <w:r>
          <w:t>n extended DRX</w:t>
        </w:r>
      </w:ins>
      <w:ins w:id="869" w:author="Ericsson - Before RAN2#115" w:date="2021-08-02T18:19:00Z">
        <w:r>
          <w:t xml:space="preserve"> cycle </w:t>
        </w:r>
      </w:ins>
      <w:ins w:id="870" w:author="Ericsson - After RAN2 RAN2#115" w:date="2021-10-18T23:43:00Z">
        <w:r>
          <w:t>no longer than</w:t>
        </w:r>
      </w:ins>
      <w:ins w:id="871" w:author="Ericsson - Before RAN2#115" w:date="2021-08-02T18:19:00Z">
        <w:del w:id="872" w:author="Ericsson - After RAN2 RAN2#115" w:date="2021-10-18T23:43:00Z">
          <w:r>
            <w:delText>of 256, 512 or</w:delText>
          </w:r>
        </w:del>
        <w:r>
          <w:t xml:space="preserve"> 1024 radio frames, it monitors POs as defined in 7.1 with </w:t>
        </w:r>
      </w:ins>
      <w:ins w:id="873" w:author="Ericsson - After RAN2 RAN2#115" w:date="2021-10-18T23:44:00Z">
        <w:r>
          <w:t xml:space="preserve">configured </w:t>
        </w:r>
      </w:ins>
      <w:proofErr w:type="spellStart"/>
      <w:ins w:id="874" w:author="Ericsson - Before RAN2#115" w:date="2021-08-05T21:44:00Z">
        <w:r>
          <w:t>eDRX</w:t>
        </w:r>
        <w:proofErr w:type="spellEnd"/>
        <w:r>
          <w:t xml:space="preserve"> cycle</w:t>
        </w:r>
        <w:del w:id="875" w:author="Ericsson - After RAN2 RAN2#115" w:date="2021-10-18T23:44:00Z">
          <w:r>
            <w:delText xml:space="preserve"> of</w:delText>
          </w:r>
        </w:del>
      </w:ins>
      <w:ins w:id="876" w:author="Ericsson - Before RAN2#115" w:date="2021-08-02T18:19:00Z">
        <w:del w:id="877" w:author="Ericsson - After RAN2 RAN2#115" w:date="2021-10-18T23:44:00Z">
          <w:r>
            <w:delText xml:space="preserve"> 256, 512 or 102</w:delText>
          </w:r>
        </w:del>
      </w:ins>
      <w:ins w:id="878" w:author="Ericsson - Before RAN2#115" w:date="2021-08-02T18:20:00Z">
        <w:del w:id="879" w:author="Ericsson - After RAN2 RAN2#115" w:date="2021-10-18T23:44:00Z">
          <w:r>
            <w:delText>4, respectively</w:delText>
          </w:r>
        </w:del>
        <w:r>
          <w:t xml:space="preserve">. Otherwise, a UE configured with </w:t>
        </w:r>
        <w:proofErr w:type="spellStart"/>
        <w:r>
          <w:t>eDRX</w:t>
        </w:r>
        <w:proofErr w:type="spellEnd"/>
        <w:r>
          <w:t xml:space="preserve"> monitors POs as defined in 7.1 </w:t>
        </w:r>
      </w:ins>
      <w:ins w:id="880" w:author="Ericsson - Before RAN2#115" w:date="2021-08-02T18:21:00Z">
        <w:r>
          <w:t xml:space="preserve">during a periodic Paging Time Window (PTW) </w:t>
        </w:r>
      </w:ins>
      <w:ins w:id="881" w:author="Ericsson - Before RAN2#115" w:date="2021-08-02T18:22:00Z">
        <w:r>
          <w:t>configured for the UE.</w:t>
        </w:r>
      </w:ins>
      <w:ins w:id="882" w:author="Ericsson - Before RAN2#115" w:date="2021-08-02T18:26:00Z">
        <w:r>
          <w:t xml:space="preserve"> The PTW is UE-specific and is determined by a Paging </w:t>
        </w:r>
        <w:proofErr w:type="spellStart"/>
        <w:r>
          <w:t>Hyperframe</w:t>
        </w:r>
        <w:proofErr w:type="spellEnd"/>
        <w:r>
          <w:t xml:space="preserve"> (PH), a starting position within the P</w:t>
        </w:r>
      </w:ins>
      <w:ins w:id="883" w:author="Ericsson - Before RAN2#115" w:date="2021-08-02T18:27:00Z">
        <w:r>
          <w:t>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are given by the following formula</w:t>
        </w:r>
        <w:del w:id="884" w:author="Ericsson - After RAN2#116" w:date="2021-11-15T14:32:00Z">
          <w:r>
            <w:delText>e</w:delText>
          </w:r>
        </w:del>
        <w:r>
          <w:t>:</w:t>
        </w:r>
      </w:ins>
    </w:p>
    <w:p w14:paraId="6B425D72" w14:textId="77777777" w:rsidR="00CD3254" w:rsidRDefault="00CD3254" w:rsidP="00CD3254">
      <w:pPr>
        <w:pStyle w:val="EditorsNote"/>
        <w:rPr>
          <w:ins w:id="885" w:author="Ericsson - Before RAN2#115" w:date="2021-08-02T18:28:00Z"/>
        </w:rPr>
      </w:pPr>
      <w:ins w:id="886" w:author="Ericsson - Before RAN2#115" w:date="2021-08-02T18:27:00Z">
        <w:r>
          <w:lastRenderedPageBreak/>
          <w:t xml:space="preserve">Editor’s note: FFS on </w:t>
        </w:r>
      </w:ins>
      <w:ins w:id="887" w:author="Ericsson - Before RAN2#115" w:date="2021-08-02T18:35:00Z">
        <w:r>
          <w:t xml:space="preserve">further </w:t>
        </w:r>
      </w:ins>
      <w:ins w:id="888" w:author="Ericsson - Before RAN2#115" w:date="2021-08-02T18:27:00Z">
        <w:r>
          <w:t>details regarding</w:t>
        </w:r>
      </w:ins>
      <w:ins w:id="889" w:author="Ericsson - Before RAN2#115" w:date="2021-08-02T18:35:00Z">
        <w:r>
          <w:t xml:space="preserve"> combination of CN and RAN paging cycles,</w:t>
        </w:r>
      </w:ins>
      <w:ins w:id="890" w:author="Ericsson - Before RAN2#115" w:date="2021-08-02T18:27:00Z">
        <w:r>
          <w:t xml:space="preserve"> PTW for </w:t>
        </w:r>
      </w:ins>
      <w:ins w:id="891" w:author="Ericsson - Before RAN2#115" w:date="2021-08-02T18:28:00Z">
        <w:r>
          <w:t>RRC_IDLE and RRC_INACTIVE, e.g.</w:t>
        </w:r>
      </w:ins>
      <w:ins w:id="892" w:author="Ericsson - After RAN2 RAN2#115" w:date="2021-10-03T00:57:00Z">
        <w:r>
          <w:t>,</w:t>
        </w:r>
      </w:ins>
      <w:ins w:id="893" w:author="Ericsson - Before RAN2#115" w:date="2021-08-02T18:28:00Z">
        <w:r>
          <w:t xml:space="preserve"> whether they can be different, and the details of the calculation. </w:t>
        </w:r>
      </w:ins>
    </w:p>
    <w:p w14:paraId="6C07C1EB" w14:textId="77777777" w:rsidR="00CD3254" w:rsidRDefault="00CD3254" w:rsidP="00CD3254">
      <w:pPr>
        <w:pStyle w:val="B1"/>
        <w:rPr>
          <w:ins w:id="894" w:author="Ericsson - After RAN2 RAN2#115" w:date="2021-09-24T14:34:00Z"/>
          <w:rFonts w:eastAsia="MS Mincho"/>
        </w:rPr>
      </w:pPr>
      <w:ins w:id="895" w:author="Ericsson - After RAN2 RAN2#115" w:date="2021-09-24T14:34:00Z">
        <w:r>
          <w:rPr>
            <w:rFonts w:eastAsia="MS Mincho"/>
          </w:rPr>
          <w:t>The PH for CN is the H-SFN satisfying the following equations:</w:t>
        </w:r>
      </w:ins>
    </w:p>
    <w:p w14:paraId="00A7369B" w14:textId="77777777" w:rsidR="00CD3254" w:rsidRDefault="00CD3254" w:rsidP="00CD3254">
      <w:pPr>
        <w:pStyle w:val="B2"/>
        <w:rPr>
          <w:ins w:id="896" w:author="Ericsson - After RAN2 RAN2#115" w:date="2021-09-24T14:34:00Z"/>
          <w:rFonts w:eastAsia="MS Mincho"/>
        </w:rPr>
      </w:pPr>
      <w:ins w:id="897" w:author="Ericsson - After RAN2 RAN2#115" w:date="2021-09-24T14:34:00Z">
        <w:r>
          <w:rPr>
            <w:rFonts w:eastAsia="MS Mincho"/>
          </w:rPr>
          <w:t xml:space="preserve">H-SFN mod </w:t>
        </w:r>
        <w:proofErr w:type="spellStart"/>
        <w:r>
          <w:rPr>
            <w:rFonts w:eastAsia="MS Mincho"/>
          </w:rPr>
          <w:t>T</w:t>
        </w:r>
        <w:r>
          <w:rPr>
            <w:rFonts w:eastAsia="MS Mincho"/>
            <w:vertAlign w:val="subscript"/>
          </w:rPr>
          <w:t>eDRX_CN</w:t>
        </w:r>
        <w:proofErr w:type="spellEnd"/>
        <w:r>
          <w:rPr>
            <w:rFonts w:eastAsia="MS Mincho"/>
          </w:rPr>
          <w:t xml:space="preserve">= (UE_ID_H mod </w:t>
        </w:r>
        <w:proofErr w:type="spellStart"/>
        <w:r>
          <w:rPr>
            <w:rFonts w:eastAsia="MS Mincho"/>
          </w:rPr>
          <w:t>T</w:t>
        </w:r>
        <w:r>
          <w:rPr>
            <w:rFonts w:eastAsia="MS Mincho"/>
            <w:vertAlign w:val="subscript"/>
          </w:rPr>
          <w:t>eDRX_CN</w:t>
        </w:r>
        <w:proofErr w:type="spellEnd"/>
        <w:r>
          <w:rPr>
            <w:rFonts w:eastAsia="MS Mincho"/>
          </w:rPr>
          <w:t>), where</w:t>
        </w:r>
      </w:ins>
    </w:p>
    <w:p w14:paraId="29E690E2" w14:textId="77777777" w:rsidR="00CD3254" w:rsidRDefault="00CD3254" w:rsidP="00CD3254">
      <w:pPr>
        <w:pStyle w:val="B2"/>
        <w:rPr>
          <w:ins w:id="898" w:author="Ericsson - After RAN2 RAN2#115" w:date="2021-09-24T14:34:00Z"/>
          <w:rFonts w:eastAsia="MS Mincho"/>
        </w:rPr>
      </w:pPr>
      <w:ins w:id="899" w:author="Ericsson - After RAN2 RAN2#115" w:date="2021-09-24T14:34:00Z">
        <w:r>
          <w:rPr>
            <w:rFonts w:eastAsia="MS Mincho"/>
          </w:rPr>
          <w:t>-</w:t>
        </w:r>
        <w:r>
          <w:rPr>
            <w:rFonts w:eastAsia="MS Mincho"/>
          </w:rPr>
          <w:tab/>
          <w:t>UE_ID_H</w:t>
        </w:r>
      </w:ins>
    </w:p>
    <w:p w14:paraId="0D50E6E7" w14:textId="19C98F38" w:rsidR="00CD3254" w:rsidRDefault="00CD3254" w:rsidP="00CD3254">
      <w:pPr>
        <w:pStyle w:val="B3"/>
        <w:rPr>
          <w:ins w:id="900" w:author="Ericsson - After RAN2#116" w:date="2021-11-18T16:20:00Z"/>
          <w:rFonts w:eastAsia="MS Mincho"/>
        </w:rPr>
      </w:pPr>
      <w:ins w:id="901" w:author="Ericsson - After RAN2 RAN2#115" w:date="2021-09-24T14:34:00Z">
        <w:r>
          <w:rPr>
            <w:rFonts w:eastAsia="MS Mincho"/>
          </w:rPr>
          <w:t>-</w:t>
        </w:r>
      </w:ins>
      <w:ins w:id="902" w:author="Ericsson - After RAN2 RAN2#115" w:date="2021-10-01T12:01:00Z">
        <w:r>
          <w:rPr>
            <w:rFonts w:eastAsia="MS Mincho"/>
          </w:rPr>
          <w:tab/>
        </w:r>
      </w:ins>
      <w:ins w:id="903" w:author="Ericsson - RAN2#117" w:date="2022-03-08T00:24:00Z">
        <w:r w:rsidR="00E867CA">
          <w:rPr>
            <w:rFonts w:eastAsia="MS Mincho"/>
          </w:rPr>
          <w:t>13</w:t>
        </w:r>
      </w:ins>
      <w:ins w:id="904" w:author="Ericsson - After RAN2#116" w:date="2021-11-18T16:21:00Z">
        <w:del w:id="905" w:author="Ericsson - RAN2#117" w:date="2022-03-08T00:24:00Z">
          <w:r w:rsidDel="00E867CA">
            <w:rPr>
              <w:rFonts w:eastAsia="MS Mincho"/>
            </w:rPr>
            <w:delText>xx</w:delText>
          </w:r>
        </w:del>
      </w:ins>
      <w:ins w:id="906" w:author="Ericsson - After RAN2 RAN2#115" w:date="2021-09-24T14:34:00Z">
        <w:r>
          <w:rPr>
            <w:rFonts w:eastAsia="MS Mincho"/>
          </w:rPr>
          <w:t xml:space="preserve"> most significant bits of the Hashed ID</w:t>
        </w:r>
      </w:ins>
      <w:ins w:id="907" w:author="Ericsson - After RAN2 RAN2#115" w:date="2021-10-19T00:12:00Z">
        <w:r>
          <w:rPr>
            <w:rFonts w:eastAsia="MS Mincho"/>
          </w:rPr>
          <w:t>.</w:t>
        </w:r>
      </w:ins>
    </w:p>
    <w:p w14:paraId="73B6DEC1" w14:textId="6356B77A" w:rsidR="00CD3254" w:rsidDel="00E867CA" w:rsidRDefault="00CD3254" w:rsidP="00CD3254">
      <w:pPr>
        <w:pStyle w:val="EditorsNote"/>
        <w:rPr>
          <w:ins w:id="908" w:author="Ericsson - After RAN2 RAN2#115" w:date="2021-09-24T14:36:00Z"/>
          <w:del w:id="909" w:author="Ericsson - RAN2#117" w:date="2022-03-08T00:24:00Z"/>
        </w:rPr>
      </w:pPr>
      <w:ins w:id="910" w:author="Ericsson - After RAN2#116" w:date="2021-11-18T16:20:00Z">
        <w:del w:id="911" w:author="Ericsson - RAN2#117" w:date="2022-03-08T00:24:00Z">
          <w:r w:rsidDel="00E867CA">
            <w:delText xml:space="preserve">Editor’s note: FFS how many bits we use </w:delText>
          </w:r>
        </w:del>
      </w:ins>
      <w:ins w:id="912" w:author="Ericsson - After RAN2#116" w:date="2021-11-18T16:21:00Z">
        <w:del w:id="913" w:author="Ericsson - RAN2#117" w:date="2022-03-08T00:24:00Z">
          <w:r w:rsidDel="00E867CA">
            <w:delText>above for UE_ID_H.</w:delText>
          </w:r>
        </w:del>
      </w:ins>
    </w:p>
    <w:p w14:paraId="498C8876" w14:textId="77777777" w:rsidR="00CD3254" w:rsidRDefault="00CD3254" w:rsidP="00CD3254">
      <w:pPr>
        <w:pStyle w:val="B2"/>
      </w:pPr>
      <w:ins w:id="914" w:author="Ericsson - After RAN2 RAN2#115" w:date="2021-09-24T14:34:00Z">
        <w:r>
          <w:t>-</w:t>
        </w:r>
      </w:ins>
      <w:ins w:id="915" w:author="Ericsson - After RAN2 RAN2#115" w:date="2021-09-30T16:31:00Z">
        <w:r>
          <w:tab/>
        </w:r>
      </w:ins>
      <w:proofErr w:type="spellStart"/>
      <w:ins w:id="916" w:author="Ericsson - After RAN2 RAN2#115" w:date="2021-09-24T14:34:00Z">
        <w:r>
          <w:t>T</w:t>
        </w:r>
        <w:r>
          <w:rPr>
            <w:vertAlign w:val="subscript"/>
          </w:rPr>
          <w:t>eDRX_CN</w:t>
        </w:r>
        <w:proofErr w:type="spellEnd"/>
        <w:r>
          <w:t xml:space="preserve">: </w:t>
        </w:r>
      </w:ins>
      <w:ins w:id="917" w:author="Ericsson - After RAN2 RAN2#115" w:date="2021-10-19T00:14:00Z">
        <w:r>
          <w:t>UE-specific</w:t>
        </w:r>
      </w:ins>
      <w:ins w:id="918" w:author="Ericsson - After RAN2 RAN2#115" w:date="2021-10-03T16:42:00Z">
        <w:r>
          <w:t xml:space="preserve"> </w:t>
        </w:r>
      </w:ins>
      <w:proofErr w:type="spellStart"/>
      <w:ins w:id="919" w:author="Ericsson - After RAN2 RAN2#115" w:date="2021-09-24T14:34:00Z">
        <w:r>
          <w:t>eDRX</w:t>
        </w:r>
        <w:proofErr w:type="spellEnd"/>
        <w:r>
          <w:t xml:space="preserve"> cycle in Hyper-frames, (</w:t>
        </w:r>
        <w:proofErr w:type="spellStart"/>
        <w:r>
          <w:t>T</w:t>
        </w:r>
        <w:r>
          <w:rPr>
            <w:vertAlign w:val="subscript"/>
          </w:rPr>
          <w:t>eDRX_CN</w:t>
        </w:r>
        <w:proofErr w:type="spellEnd"/>
        <w:r>
          <w:rPr>
            <w:vertAlign w:val="subscript"/>
          </w:rPr>
          <w:t xml:space="preserve"> </w:t>
        </w:r>
        <w:r>
          <w:t xml:space="preserve">= 2, …, 1024 Hyper-frames) </w:t>
        </w:r>
      </w:ins>
      <w:ins w:id="920" w:author="Ericsson - After RAN2 RAN2#115" w:date="2021-10-19T00:17:00Z">
        <w:r>
          <w:t>configured by upper layers</w:t>
        </w:r>
      </w:ins>
      <w:ins w:id="921" w:author="Ericsson - After RAN2 RAN2#115" w:date="2021-09-24T14:34:00Z">
        <w:r>
          <w:t>.</w:t>
        </w:r>
      </w:ins>
    </w:p>
    <w:p w14:paraId="2F5C0025" w14:textId="77777777" w:rsidR="00CD3254" w:rsidRDefault="00CD3254" w:rsidP="00CD3254">
      <w:pPr>
        <w:pStyle w:val="B1"/>
        <w:ind w:left="284" w:firstLine="0"/>
        <w:rPr>
          <w:ins w:id="922" w:author="Ericsson - After RAN2#116" w:date="2021-11-15T14:30:00Z"/>
        </w:rPr>
      </w:pPr>
      <w:proofErr w:type="spellStart"/>
      <w:ins w:id="923" w:author="Ericsson - Before RAN2#115" w:date="2021-08-02T18:29:00Z">
        <w:r>
          <w:t>PTW_start</w:t>
        </w:r>
        <w:proofErr w:type="spellEnd"/>
        <w:r>
          <w:t xml:space="preserve"> denotes the first radio frame of the PH that is part of the PTW and has SFN satisfying the following equation:</w:t>
        </w:r>
      </w:ins>
    </w:p>
    <w:p w14:paraId="777E46C8" w14:textId="77777777" w:rsidR="00CD3254" w:rsidRDefault="00CD3254" w:rsidP="00CD3254">
      <w:pPr>
        <w:pStyle w:val="B2"/>
        <w:rPr>
          <w:ins w:id="924" w:author="Ericsson - After RAN2 RAN2#115" w:date="2021-09-24T14:35:00Z"/>
          <w:lang w:eastAsia="en-US"/>
        </w:rPr>
      </w:pPr>
      <w:ins w:id="925" w:author="Ericsson - After RAN2 RAN2#115" w:date="2021-09-24T14:35:00Z">
        <w:r>
          <w:rPr>
            <w:lang w:eastAsia="en-US"/>
          </w:rPr>
          <w:t xml:space="preserve">SFN = </w:t>
        </w:r>
      </w:ins>
      <w:ins w:id="926" w:author="Ericsson - After RAN2#116" w:date="2021-11-18T16:21:00Z">
        <w:r>
          <w:rPr>
            <w:lang w:eastAsia="en-US"/>
          </w:rPr>
          <w:t>128</w:t>
        </w:r>
      </w:ins>
      <w:ins w:id="927" w:author="Ericsson - After RAN2#116" w:date="2021-11-18T16:22:00Z">
        <w:r>
          <w:rPr>
            <w:lang w:eastAsia="en-US"/>
          </w:rPr>
          <w:t xml:space="preserve"> </w:t>
        </w:r>
      </w:ins>
      <w:ins w:id="928" w:author="Ericsson - After RAN2 RAN2#115" w:date="2021-09-24T14:35:00Z">
        <w:r>
          <w:rPr>
            <w:lang w:eastAsia="en-US"/>
          </w:rPr>
          <w:t xml:space="preserve">* </w:t>
        </w:r>
        <w:proofErr w:type="spellStart"/>
        <w:r>
          <w:rPr>
            <w:lang w:eastAsia="en-US"/>
          </w:rPr>
          <w:t>i</w:t>
        </w:r>
        <w:r>
          <w:rPr>
            <w:vertAlign w:val="subscript"/>
            <w:lang w:eastAsia="en-US"/>
          </w:rPr>
          <w:t>eDRX_CN</w:t>
        </w:r>
        <w:proofErr w:type="spellEnd"/>
        <w:r>
          <w:rPr>
            <w:lang w:eastAsia="en-US"/>
          </w:rPr>
          <w:t>, where</w:t>
        </w:r>
        <w:r>
          <w:t xml:space="preserve"> </w:t>
        </w:r>
      </w:ins>
    </w:p>
    <w:p w14:paraId="426E6177" w14:textId="77777777" w:rsidR="00CD3254" w:rsidRDefault="00CD3254" w:rsidP="00CD3254">
      <w:pPr>
        <w:pStyle w:val="B2"/>
        <w:rPr>
          <w:rFonts w:eastAsia="MS Mincho"/>
        </w:rPr>
      </w:pPr>
      <w:ins w:id="929" w:author="Ericsson - After RAN2 RAN2#115" w:date="2021-09-24T14:35:00Z">
        <w:r>
          <w:rPr>
            <w:rFonts w:eastAsia="MS Mincho"/>
          </w:rPr>
          <w:t>-</w:t>
        </w:r>
        <w:r>
          <w:rPr>
            <w:rFonts w:eastAsia="MS Mincho"/>
          </w:rPr>
          <w:tab/>
        </w:r>
        <w:proofErr w:type="spellStart"/>
        <w:r>
          <w:rPr>
            <w:rFonts w:eastAsia="MS Mincho"/>
          </w:rPr>
          <w:t>i</w:t>
        </w:r>
        <w:r>
          <w:rPr>
            <w:rFonts w:eastAsia="MS Mincho"/>
            <w:vertAlign w:val="subscript"/>
          </w:rPr>
          <w:t>eDRX_CN</w:t>
        </w:r>
        <w:proofErr w:type="spellEnd"/>
        <w:r>
          <w:rPr>
            <w:rFonts w:eastAsia="MS Mincho"/>
          </w:rPr>
          <w:t xml:space="preserve"> = floor(UE_ID_H /</w:t>
        </w:r>
        <w:proofErr w:type="spellStart"/>
        <w:r>
          <w:rPr>
            <w:rFonts w:eastAsia="MS Mincho"/>
          </w:rPr>
          <w:t>T</w:t>
        </w:r>
        <w:r>
          <w:rPr>
            <w:rFonts w:eastAsia="MS Mincho"/>
            <w:vertAlign w:val="subscript"/>
          </w:rPr>
          <w:t>eDRX_CN</w:t>
        </w:r>
        <w:proofErr w:type="spellEnd"/>
        <w:r>
          <w:rPr>
            <w:rFonts w:eastAsia="MS Mincho"/>
          </w:rPr>
          <w:t xml:space="preserve">) mod </w:t>
        </w:r>
      </w:ins>
      <w:ins w:id="930" w:author="Ericsson - After RAN2 RAN2#115" w:date="2021-09-30T16:27:00Z">
        <w:del w:id="931" w:author="Ericsson - After RAN2#116" w:date="2021-11-12T17:18:00Z">
          <w:r>
            <w:rPr>
              <w:rFonts w:eastAsia="MS Mincho"/>
            </w:rPr>
            <w:delText>N</w:delText>
          </w:r>
        </w:del>
      </w:ins>
      <w:ins w:id="932" w:author="Ericsson - After RAN2#116" w:date="2021-11-12T17:18:00Z">
        <w:r>
          <w:rPr>
            <w:rFonts w:eastAsia="MS Mincho"/>
          </w:rPr>
          <w:t>8</w:t>
        </w:r>
      </w:ins>
    </w:p>
    <w:p w14:paraId="1F9DE0FB" w14:textId="77777777" w:rsidR="00CD3254" w:rsidRDefault="00CD3254" w:rsidP="00CD3254">
      <w:pPr>
        <w:pStyle w:val="B1"/>
        <w:rPr>
          <w:ins w:id="933" w:author="Ericsson - After RAN2#116" w:date="2021-11-15T14:31:00Z"/>
        </w:rPr>
      </w:pPr>
      <w:proofErr w:type="spellStart"/>
      <w:ins w:id="934" w:author="Ericsson - Before RAN2#115" w:date="2021-08-02T18:29:00Z">
        <w:r>
          <w:t>PTW_end</w:t>
        </w:r>
        <w:proofErr w:type="spellEnd"/>
        <w:r>
          <w:t xml:space="preserve"> is the last radio frame of the PTW and has SFN satisfying the following equation:</w:t>
        </w:r>
      </w:ins>
    </w:p>
    <w:p w14:paraId="06CCD35B" w14:textId="77777777" w:rsidR="00CD3254" w:rsidRDefault="00CD3254" w:rsidP="00CD3254">
      <w:pPr>
        <w:pStyle w:val="B2"/>
        <w:rPr>
          <w:ins w:id="935" w:author="Ericsson - After RAN2 RAN2#115" w:date="2021-09-24T14:36:00Z"/>
        </w:rPr>
      </w:pPr>
      <w:ins w:id="936" w:author="Ericsson - After RAN2 RAN2#115" w:date="2021-09-24T14:36:00Z">
        <w:r>
          <w:t>SFN = (</w:t>
        </w:r>
        <w:proofErr w:type="spellStart"/>
        <w:r>
          <w:t>PTW_start</w:t>
        </w:r>
        <w:proofErr w:type="spellEnd"/>
        <w:r>
          <w:t xml:space="preserve"> + L*100 - 1) mod 1024, where</w:t>
        </w:r>
      </w:ins>
    </w:p>
    <w:p w14:paraId="7AD4F92F" w14:textId="77777777" w:rsidR="00CD3254" w:rsidRDefault="00CD3254" w:rsidP="00CD3254">
      <w:pPr>
        <w:pStyle w:val="B2"/>
      </w:pPr>
      <w:ins w:id="937" w:author="Ericsson - After RAN2 RAN2#115" w:date="2021-09-24T14:36:00Z">
        <w:r>
          <w:t>-</w:t>
        </w:r>
        <w:r>
          <w:tab/>
          <w:t xml:space="preserve">L = Paging Time Window </w:t>
        </w:r>
      </w:ins>
      <w:ins w:id="938" w:author="Ericsson - After RAN2 RAN2#115" w:date="2021-10-03T16:45:00Z">
        <w:r>
          <w:t>(</w:t>
        </w:r>
      </w:ins>
      <w:ins w:id="939" w:author="Ericsson - After RAN2 RAN2#115" w:date="2021-10-03T16:46:00Z">
        <w:r>
          <w:t xml:space="preserve">PTW) </w:t>
        </w:r>
      </w:ins>
      <w:ins w:id="940" w:author="Ericsson - After RAN2 RAN2#115" w:date="2021-09-24T14:36:00Z">
        <w:r>
          <w:t xml:space="preserve">length (in seconds) configured by upper </w:t>
        </w:r>
      </w:ins>
      <w:ins w:id="941" w:author="Ericsson - After RAN2 RAN2#115" w:date="2021-10-03T16:46:00Z">
        <w:r>
          <w:t>layers</w:t>
        </w:r>
      </w:ins>
    </w:p>
    <w:p w14:paraId="576889F1" w14:textId="77777777" w:rsidR="00CD3254" w:rsidRDefault="00CD3254" w:rsidP="00CD3254">
      <w:pPr>
        <w:pStyle w:val="B1"/>
        <w:rPr>
          <w:ins w:id="942" w:author="Ericsson - After RAN2 RAN2#115" w:date="2021-10-19T12:58:00Z"/>
        </w:rPr>
      </w:pPr>
      <w:ins w:id="943" w:author="Ericsson - Before RAN2#115" w:date="2021-08-02T18:29:00Z">
        <w:r>
          <w:t>Hashed ID is defined as follows:</w:t>
        </w:r>
      </w:ins>
    </w:p>
    <w:p w14:paraId="6080C4C8" w14:textId="77777777" w:rsidR="00CD3254" w:rsidRDefault="00CD3254" w:rsidP="00CD3254">
      <w:pPr>
        <w:pStyle w:val="B2"/>
        <w:rPr>
          <w:ins w:id="944" w:author="Ericsson - After RAN2#116" w:date="2021-11-12T11:27:00Z"/>
        </w:rPr>
      </w:pPr>
      <w:proofErr w:type="spellStart"/>
      <w:ins w:id="945" w:author="Ericsson - After RAN2#116" w:date="2021-11-12T11:27:00Z">
        <w:r>
          <w:t>Hashed_ID</w:t>
        </w:r>
        <w:proofErr w:type="spellEnd"/>
        <w:r>
          <w:t xml:space="preserve"> is Frame Check Sequence (FCS) for the bits b31, b30…, b0 of 5G-S-TMSI.</w:t>
        </w:r>
      </w:ins>
    </w:p>
    <w:p w14:paraId="470A0B84" w14:textId="77777777" w:rsidR="00CD3254" w:rsidRDefault="00CD3254" w:rsidP="00CD3254">
      <w:pPr>
        <w:pStyle w:val="B2"/>
        <w:rPr>
          <w:ins w:id="946" w:author="Ericsson - After RAN2#116" w:date="2021-11-18T16:23:00Z"/>
        </w:rPr>
      </w:pPr>
      <w:ins w:id="947" w:author="Ericsson - After RAN2#116" w:date="2021-11-12T11:27:00Z">
        <w:r>
          <w:t>5G-S-TMSI = &lt;b47, b46, …, b0&gt; as defined in TS 23.003 [</w:t>
        </w:r>
      </w:ins>
      <w:ins w:id="948" w:author="Ericsson - After RAN2#116" w:date="2021-11-12T11:29:00Z">
        <w:r>
          <w:t>19</w:t>
        </w:r>
      </w:ins>
      <w:ins w:id="949" w:author="Ericsson - After RAN2#116" w:date="2021-11-12T11:27:00Z">
        <w:r>
          <w:t>].</w:t>
        </w:r>
      </w:ins>
    </w:p>
    <w:p w14:paraId="67689F24" w14:textId="77777777" w:rsidR="00CD3254" w:rsidRDefault="00CD3254" w:rsidP="00CD3254">
      <w:pPr>
        <w:pStyle w:val="B2"/>
        <w:rPr>
          <w:ins w:id="950" w:author="Ericsson - After RAN2#116" w:date="2021-11-18T16:23:00Z"/>
        </w:rPr>
      </w:pPr>
      <w:ins w:id="951" w:author="Ericsson - After RAN2#116" w:date="2021-11-18T16:23:00Z">
        <w:r>
          <w:t>The 32-bit FCS shall be the ones complement of the sum (modulo 2) of Y1 and Y2, where</w:t>
        </w:r>
      </w:ins>
    </w:p>
    <w:p w14:paraId="33AE2044" w14:textId="77777777" w:rsidR="00CD3254" w:rsidRDefault="00CD3254" w:rsidP="00CD3254">
      <w:pPr>
        <w:pStyle w:val="B3"/>
        <w:rPr>
          <w:ins w:id="952" w:author="Ericsson - After RAN2#116" w:date="2021-11-18T16:23:00Z"/>
        </w:rPr>
      </w:pPr>
      <w:ins w:id="953" w:author="Ericsson - After RAN2#116" w:date="2021-11-18T16:23:00Z">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ins>
    </w:p>
    <w:p w14:paraId="3A1891AB" w14:textId="77777777" w:rsidR="00CD3254" w:rsidRDefault="00CD3254" w:rsidP="00CD3254">
      <w:pPr>
        <w:pStyle w:val="B3"/>
        <w:rPr>
          <w:ins w:id="954" w:author="Ericsson - After RAN2#116" w:date="2021-11-18T16:23:00Z"/>
        </w:rPr>
      </w:pPr>
      <w:ins w:id="955" w:author="Ericsson - After RAN2#116" w:date="2021-11-18T16:23:00Z">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ins>
    </w:p>
    <w:p w14:paraId="11EA2247" w14:textId="1265FF0A" w:rsidR="0082712B" w:rsidRPr="00B97067" w:rsidRDefault="00CD3254" w:rsidP="00CD3254">
      <w:pPr>
        <w:pStyle w:val="NO"/>
      </w:pPr>
      <w:ins w:id="956" w:author="Ericsson - After RAN2#116" w:date="2021-11-18T16:23:00Z">
        <w:r>
          <w:t>NOTE:</w:t>
        </w:r>
        <w:r>
          <w:tab/>
          <w:t xml:space="preserve">The Y1 is 0xC704DD7B for any 5G-S-TMSI value. An example of hashed ID calculation is in Annex </w:t>
        </w:r>
      </w:ins>
      <w:ins w:id="957" w:author="Ericsson - After RAN2#116" w:date="2021-11-18T16:24:00Z">
        <w:r>
          <w:t>xx</w:t>
        </w:r>
      </w:ins>
      <w:ins w:id="958" w:author="Ericsson - After RAN2#116" w:date="2021-11-18T16:23:00Z">
        <w:r>
          <w:t>.</w:t>
        </w:r>
      </w:ins>
    </w:p>
    <w:p w14:paraId="5E31BE74" w14:textId="77777777" w:rsidR="003E70C7" w:rsidRPr="00B97067" w:rsidRDefault="003E70C7" w:rsidP="003E70C7">
      <w:pPr>
        <w:pStyle w:val="Heading1"/>
        <w:rPr>
          <w:szCs w:val="22"/>
          <w:lang w:eastAsia="zh-CN"/>
        </w:rPr>
      </w:pPr>
      <w:bookmarkStart w:id="959" w:name="_Toc37298582"/>
      <w:bookmarkStart w:id="960" w:name="_Toc46502344"/>
      <w:bookmarkStart w:id="961" w:name="_Toc52749321"/>
      <w:bookmarkStart w:id="962" w:name="_Toc90590104"/>
      <w:r w:rsidRPr="00B97067">
        <w:rPr>
          <w:szCs w:val="22"/>
          <w:lang w:eastAsia="zh-CN"/>
        </w:rPr>
        <w:t>8</w:t>
      </w:r>
      <w:r w:rsidRPr="00B97067">
        <w:rPr>
          <w:szCs w:val="22"/>
          <w:lang w:eastAsia="zh-CN"/>
        </w:rPr>
        <w:tab/>
      </w:r>
      <w:proofErr w:type="spellStart"/>
      <w:r w:rsidRPr="00B97067">
        <w:rPr>
          <w:szCs w:val="22"/>
          <w:lang w:eastAsia="zh-CN"/>
        </w:rPr>
        <w:t>Sidelink</w:t>
      </w:r>
      <w:proofErr w:type="spellEnd"/>
      <w:r w:rsidRPr="00B97067">
        <w:rPr>
          <w:szCs w:val="22"/>
          <w:lang w:eastAsia="zh-CN"/>
        </w:rPr>
        <w:t xml:space="preserve"> Operation</w:t>
      </w:r>
      <w:bookmarkEnd w:id="959"/>
      <w:bookmarkEnd w:id="960"/>
      <w:bookmarkEnd w:id="961"/>
      <w:bookmarkEnd w:id="962"/>
    </w:p>
    <w:p w14:paraId="35645EFA" w14:textId="77777777" w:rsidR="003E70C7" w:rsidRPr="00B97067" w:rsidRDefault="003E70C7" w:rsidP="003E70C7">
      <w:pPr>
        <w:pStyle w:val="Heading2"/>
        <w:rPr>
          <w:szCs w:val="22"/>
        </w:rPr>
      </w:pPr>
      <w:bookmarkStart w:id="963" w:name="_Toc37298583"/>
      <w:bookmarkStart w:id="964" w:name="_Toc46502345"/>
      <w:bookmarkStart w:id="965" w:name="_Toc52749322"/>
      <w:bookmarkStart w:id="966" w:name="_Toc90590105"/>
      <w:r w:rsidRPr="00B97067">
        <w:rPr>
          <w:szCs w:val="22"/>
        </w:rPr>
        <w:t>8.1</w:t>
      </w:r>
      <w:r w:rsidRPr="00B97067">
        <w:rPr>
          <w:szCs w:val="22"/>
        </w:rPr>
        <w:tab/>
      </w:r>
      <w:r w:rsidRPr="00B97067">
        <w:rPr>
          <w:rFonts w:eastAsia="SimSun"/>
          <w:szCs w:val="22"/>
        </w:rPr>
        <w:t xml:space="preserve">NR </w:t>
      </w:r>
      <w:proofErr w:type="spellStart"/>
      <w:r w:rsidRPr="00B97067">
        <w:rPr>
          <w:rFonts w:eastAsia="SimSun"/>
          <w:szCs w:val="22"/>
        </w:rPr>
        <w:t>sidelink</w:t>
      </w:r>
      <w:proofErr w:type="spellEnd"/>
      <w:r w:rsidRPr="00B97067">
        <w:rPr>
          <w:rFonts w:eastAsia="SimSun"/>
          <w:szCs w:val="22"/>
        </w:rPr>
        <w:t xml:space="preserve"> communication and </w:t>
      </w:r>
      <w:r w:rsidRPr="00B97067">
        <w:rPr>
          <w:szCs w:val="22"/>
        </w:rPr>
        <w:t xml:space="preserve">V2X </w:t>
      </w:r>
      <w:proofErr w:type="spellStart"/>
      <w:r w:rsidRPr="00B97067">
        <w:rPr>
          <w:szCs w:val="22"/>
        </w:rPr>
        <w:t>sidelink</w:t>
      </w:r>
      <w:proofErr w:type="spellEnd"/>
      <w:r w:rsidRPr="00B97067">
        <w:rPr>
          <w:szCs w:val="22"/>
        </w:rPr>
        <w:t xml:space="preserve"> communication</w:t>
      </w:r>
      <w:bookmarkEnd w:id="963"/>
      <w:bookmarkEnd w:id="964"/>
      <w:bookmarkEnd w:id="965"/>
      <w:bookmarkEnd w:id="966"/>
    </w:p>
    <w:p w14:paraId="669C79CE" w14:textId="77777777" w:rsidR="003E70C7" w:rsidRPr="00B97067" w:rsidRDefault="003E70C7" w:rsidP="003E70C7">
      <w:pPr>
        <w:rPr>
          <w:lang w:eastAsia="zh-CN"/>
        </w:rPr>
      </w:pPr>
      <w:r w:rsidRPr="00B97067">
        <w:rPr>
          <w:lang w:eastAsia="ko-KR"/>
        </w:rPr>
        <w:t>The UE may transmit or receive</w:t>
      </w:r>
      <w:r w:rsidRPr="00B97067">
        <w:rPr>
          <w:lang w:eastAsia="zh-CN"/>
        </w:rPr>
        <w:t xml:space="preserve"> NR</w:t>
      </w:r>
      <w:r w:rsidRPr="00B97067">
        <w:rPr>
          <w:lang w:eastAsia="ko-KR"/>
        </w:rPr>
        <w:t xml:space="preserve"> </w:t>
      </w:r>
      <w:proofErr w:type="spellStart"/>
      <w:r w:rsidRPr="00B97067">
        <w:rPr>
          <w:lang w:eastAsia="ko-KR"/>
        </w:rPr>
        <w:t>sidelink</w:t>
      </w:r>
      <w:proofErr w:type="spellEnd"/>
      <w:r w:rsidRPr="00B97067">
        <w:rPr>
          <w:lang w:eastAsia="ko-KR"/>
        </w:rPr>
        <w:t xml:space="preserve"> communication if it fulfils the condition(s) defined in TS 3</w:t>
      </w:r>
      <w:r w:rsidRPr="00B97067">
        <w:rPr>
          <w:rFonts w:eastAsia="SimSun"/>
          <w:lang w:eastAsia="zh-CN"/>
        </w:rPr>
        <w:t>8</w:t>
      </w:r>
      <w:r w:rsidRPr="00B97067">
        <w:rPr>
          <w:lang w:eastAsia="ko-KR"/>
        </w:rPr>
        <w:t xml:space="preserve">.331 </w:t>
      </w:r>
      <w:r w:rsidRPr="00B97067">
        <w:t>[</w:t>
      </w:r>
      <w:r w:rsidRPr="00B97067">
        <w:rPr>
          <w:lang w:eastAsia="ko-KR"/>
        </w:rPr>
        <w:t>3]</w:t>
      </w:r>
      <w:r w:rsidRPr="00B97067">
        <w:t xml:space="preserve">, clause </w:t>
      </w:r>
      <w:r w:rsidRPr="00B97067">
        <w:rPr>
          <w:rFonts w:eastAsia="SimSun"/>
          <w:lang w:eastAsia="zh-CN"/>
        </w:rPr>
        <w:t>5.8.2</w:t>
      </w:r>
      <w:r w:rsidRPr="00B97067">
        <w:rPr>
          <w:lang w:eastAsia="ko-KR"/>
        </w:rPr>
        <w:t xml:space="preserve">. When UE is in-coverage for </w:t>
      </w:r>
      <w:proofErr w:type="spellStart"/>
      <w:r w:rsidRPr="00B97067">
        <w:rPr>
          <w:rFonts w:eastAsia="Malgun Gothic"/>
          <w:lang w:eastAsia="ko-KR"/>
        </w:rPr>
        <w:t>sidelink</w:t>
      </w:r>
      <w:proofErr w:type="spellEnd"/>
      <w:r w:rsidRPr="00B97067">
        <w:rPr>
          <w:rFonts w:eastAsia="Malgun Gothic"/>
          <w:lang w:eastAsia="ko-KR"/>
        </w:rPr>
        <w:t xml:space="preserve"> </w:t>
      </w:r>
      <w:r w:rsidRPr="00B97067">
        <w:rPr>
          <w:lang w:eastAsia="ko-KR"/>
        </w:rPr>
        <w:t>operation</w:t>
      </w:r>
      <w:r w:rsidRPr="00B97067">
        <w:rPr>
          <w:rFonts w:eastAsia="Malgun Gothic"/>
          <w:lang w:eastAsia="ko-KR"/>
        </w:rPr>
        <w:t xml:space="preserve"> </w:t>
      </w:r>
      <w:r w:rsidRPr="00B97067">
        <w:rPr>
          <w:lang w:eastAsia="ko-KR"/>
        </w:rPr>
        <w:t xml:space="preserve">as defined in clause </w:t>
      </w:r>
      <w:r w:rsidRPr="00B97067">
        <w:rPr>
          <w:rFonts w:eastAsia="SimSun"/>
          <w:lang w:eastAsia="zh-CN"/>
        </w:rPr>
        <w:t>8.2</w:t>
      </w:r>
      <w:r w:rsidRPr="00B97067">
        <w:rPr>
          <w:lang w:eastAsia="ko-KR"/>
        </w:rPr>
        <w:t>, the UE may perform</w:t>
      </w:r>
      <w:r w:rsidRPr="00B97067">
        <w:rPr>
          <w:lang w:eastAsia="zh-CN"/>
        </w:rPr>
        <w:t xml:space="preserve"> </w:t>
      </w:r>
      <w:r w:rsidRPr="00B97067">
        <w:rPr>
          <w:rFonts w:eastAsia="SimSun"/>
          <w:lang w:eastAsia="zh-CN"/>
        </w:rPr>
        <w:t>NR</w:t>
      </w:r>
      <w:r w:rsidRPr="00B97067">
        <w:rPr>
          <w:lang w:eastAsia="zh-CN"/>
        </w:rPr>
        <w:t xml:space="preserve"> </w:t>
      </w:r>
      <w:proofErr w:type="spellStart"/>
      <w:r w:rsidRPr="00B97067">
        <w:rPr>
          <w:lang w:eastAsia="ko-KR"/>
        </w:rPr>
        <w:t>sidelink</w:t>
      </w:r>
      <w:proofErr w:type="spellEnd"/>
      <w:r w:rsidRPr="00B97067">
        <w:rPr>
          <w:lang w:eastAsia="ko-KR"/>
        </w:rPr>
        <w:t xml:space="preserve"> communication</w:t>
      </w:r>
      <w:r w:rsidRPr="00B97067">
        <w:rPr>
          <w:lang w:eastAsia="zh-CN"/>
        </w:rPr>
        <w:t xml:space="preserve"> </w:t>
      </w:r>
      <w:r w:rsidRPr="00B97067">
        <w:rPr>
          <w:lang w:eastAsia="ko-KR"/>
        </w:rPr>
        <w:t>according to</w:t>
      </w:r>
      <w:r w:rsidRPr="00B97067">
        <w:rPr>
          <w:lang w:eastAsia="zh-CN"/>
        </w:rPr>
        <w:t xml:space="preserve"> </w:t>
      </w:r>
      <w:r w:rsidRPr="00B97067">
        <w:rPr>
          <w:i/>
          <w:lang w:eastAsia="ko-KR"/>
        </w:rPr>
        <w:t>SystemInformationBlockType</w:t>
      </w:r>
      <w:r w:rsidR="009F6ACB" w:rsidRPr="00B97067">
        <w:rPr>
          <w:i/>
          <w:lang w:eastAsia="ko-KR"/>
        </w:rPr>
        <w:t>12</w:t>
      </w:r>
      <w:r w:rsidRPr="00B97067">
        <w:rPr>
          <w:i/>
          <w:lang w:eastAsia="ko-KR"/>
        </w:rPr>
        <w:t>,</w:t>
      </w:r>
      <w:r w:rsidRPr="00B97067">
        <w:rPr>
          <w:lang w:eastAsia="ko-KR"/>
        </w:rPr>
        <w:t xml:space="preserve"> and when out-of-coverage for </w:t>
      </w:r>
      <w:proofErr w:type="spellStart"/>
      <w:r w:rsidRPr="00B97067">
        <w:rPr>
          <w:rFonts w:eastAsia="Malgun Gothic"/>
          <w:lang w:eastAsia="ko-KR"/>
        </w:rPr>
        <w:t>sidelink</w:t>
      </w:r>
      <w:proofErr w:type="spellEnd"/>
      <w:r w:rsidRPr="00B97067">
        <w:rPr>
          <w:lang w:eastAsia="ko-KR"/>
        </w:rPr>
        <w:t>, the UE may</w:t>
      </w:r>
      <w:r w:rsidRPr="00B97067">
        <w:rPr>
          <w:kern w:val="2"/>
          <w:lang w:eastAsia="zh-CN"/>
        </w:rPr>
        <w:t xml:space="preserve"> perform NR </w:t>
      </w:r>
      <w:proofErr w:type="spellStart"/>
      <w:r w:rsidRPr="00B97067">
        <w:rPr>
          <w:kern w:val="2"/>
          <w:lang w:eastAsia="zh-CN"/>
        </w:rPr>
        <w:t>sidelink</w:t>
      </w:r>
      <w:proofErr w:type="spellEnd"/>
      <w:r w:rsidRPr="00B97067">
        <w:rPr>
          <w:kern w:val="2"/>
          <w:lang w:eastAsia="zh-CN"/>
        </w:rPr>
        <w:t xml:space="preserve">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lang w:eastAsia="zh-CN"/>
        </w:rPr>
        <w:t xml:space="preserve"> </w:t>
      </w:r>
      <w:r w:rsidRPr="00B97067">
        <w:rPr>
          <w:lang w:eastAsia="zh-CN"/>
        </w:rPr>
        <w:t>or according to</w:t>
      </w:r>
      <w:r w:rsidRPr="00B97067">
        <w:rPr>
          <w:i/>
          <w:lang w:eastAsia="zh-CN"/>
        </w:rPr>
        <w:t xml:space="preserve"> SystemInformationBlockType</w:t>
      </w:r>
      <w:r w:rsidR="009F6ACB" w:rsidRPr="00B97067">
        <w:rPr>
          <w:i/>
          <w:lang w:eastAsia="zh-CN"/>
        </w:rPr>
        <w:t>12</w:t>
      </w:r>
      <w:r w:rsidRPr="00B97067">
        <w:rPr>
          <w:i/>
          <w:lang w:eastAsia="zh-CN"/>
        </w:rPr>
        <w:t xml:space="preserve"> </w:t>
      </w:r>
      <w:r w:rsidRPr="00B97067">
        <w:rPr>
          <w:kern w:val="2"/>
          <w:lang w:eastAsia="zh-CN"/>
        </w:rPr>
        <w:t xml:space="preserve">of the cell on the frequency which provides inter-carrier NR </w:t>
      </w:r>
      <w:proofErr w:type="spellStart"/>
      <w:r w:rsidRPr="00B97067">
        <w:rPr>
          <w:kern w:val="2"/>
          <w:lang w:eastAsia="zh-CN"/>
        </w:rPr>
        <w:t>sidelink</w:t>
      </w:r>
      <w:proofErr w:type="spellEnd"/>
      <w:r w:rsidRPr="00B97067">
        <w:rPr>
          <w:kern w:val="2"/>
          <w:lang w:eastAsia="zh-CN"/>
        </w:rPr>
        <w:t xml:space="preserve"> configuration</w:t>
      </w:r>
      <w:r w:rsidRPr="00B97067">
        <w:rPr>
          <w:kern w:val="2"/>
          <w:lang w:eastAsia="ko-KR"/>
        </w:rPr>
        <w:t>, as specified in TS 3</w:t>
      </w:r>
      <w:r w:rsidRPr="00B97067">
        <w:rPr>
          <w:rFonts w:eastAsia="SimSun"/>
          <w:kern w:val="2"/>
          <w:lang w:eastAsia="zh-CN"/>
        </w:rPr>
        <w:t>8</w:t>
      </w:r>
      <w:r w:rsidRPr="00B97067">
        <w:rPr>
          <w:kern w:val="2"/>
          <w:lang w:eastAsia="ko-KR"/>
        </w:rPr>
        <w:t xml:space="preserve">.331 [3]. The UE shall not </w:t>
      </w:r>
      <w:r w:rsidRPr="00B97067">
        <w:rPr>
          <w:kern w:val="2"/>
          <w:lang w:eastAsia="zh-CN"/>
        </w:rPr>
        <w:t xml:space="preserve">perform NR </w:t>
      </w:r>
      <w:proofErr w:type="spellStart"/>
      <w:r w:rsidRPr="00B97067">
        <w:rPr>
          <w:kern w:val="2"/>
          <w:lang w:eastAsia="zh-CN"/>
        </w:rPr>
        <w:t>sidelink</w:t>
      </w:r>
      <w:proofErr w:type="spellEnd"/>
      <w:r w:rsidRPr="00B97067">
        <w:rPr>
          <w:kern w:val="2"/>
          <w:lang w:eastAsia="zh-CN"/>
        </w:rPr>
        <w:t xml:space="preserve">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rPr>
        <w:t xml:space="preserve"> </w:t>
      </w:r>
      <w:r w:rsidRPr="00B97067">
        <w:t xml:space="preserve">if the UE detects a cell </w:t>
      </w:r>
      <w:r w:rsidRPr="00B97067">
        <w:rPr>
          <w:kern w:val="2"/>
          <w:lang w:eastAsia="zh-CN"/>
        </w:rPr>
        <w:t xml:space="preserve">providing </w:t>
      </w:r>
      <w:r w:rsidRPr="00B97067">
        <w:rPr>
          <w:rFonts w:eastAsia="SimSun"/>
          <w:lang w:eastAsia="zh-CN"/>
        </w:rPr>
        <w:t>NR</w:t>
      </w:r>
      <w:r w:rsidRPr="00B97067">
        <w:t xml:space="preserve"> </w:t>
      </w:r>
      <w:proofErr w:type="spellStart"/>
      <w:r w:rsidRPr="00B97067">
        <w:rPr>
          <w:lang w:eastAsia="zh-CN"/>
        </w:rPr>
        <w:t>sidelink</w:t>
      </w:r>
      <w:proofErr w:type="spellEnd"/>
      <w:r w:rsidRPr="00B97067">
        <w:t xml:space="preserve"> configuration</w:t>
      </w:r>
      <w:r w:rsidRPr="00B97067">
        <w:rPr>
          <w:lang w:eastAsia="zh-CN"/>
        </w:rPr>
        <w:t xml:space="preserve"> </w:t>
      </w:r>
      <w:r w:rsidRPr="00B97067">
        <w:t xml:space="preserve">or </w:t>
      </w:r>
      <w:r w:rsidRPr="00B97067">
        <w:rPr>
          <w:kern w:val="2"/>
          <w:lang w:eastAsia="zh-CN"/>
        </w:rPr>
        <w:t xml:space="preserve">inter-carrier NR </w:t>
      </w:r>
      <w:proofErr w:type="spellStart"/>
      <w:r w:rsidRPr="00B97067">
        <w:rPr>
          <w:kern w:val="2"/>
          <w:lang w:eastAsia="zh-CN"/>
        </w:rPr>
        <w:t>sidelink</w:t>
      </w:r>
      <w:proofErr w:type="spellEnd"/>
      <w:r w:rsidRPr="00B97067">
        <w:rPr>
          <w:kern w:val="2"/>
          <w:lang w:eastAsia="zh-CN"/>
        </w:rPr>
        <w:t xml:space="preserve"> configuration</w:t>
      </w:r>
      <w:r w:rsidRPr="00B97067">
        <w:t xml:space="preserve"> </w:t>
      </w:r>
      <w:r w:rsidRPr="00B97067">
        <w:rPr>
          <w:lang w:eastAsia="zh-CN"/>
        </w:rPr>
        <w:t xml:space="preserve">for the frequency UE is interested to perform NR </w:t>
      </w:r>
      <w:proofErr w:type="spellStart"/>
      <w:r w:rsidRPr="00B97067">
        <w:rPr>
          <w:lang w:eastAsia="zh-CN"/>
        </w:rPr>
        <w:t>sidelink</w:t>
      </w:r>
      <w:proofErr w:type="spellEnd"/>
      <w:r w:rsidRPr="00B97067">
        <w:rPr>
          <w:lang w:eastAsia="zh-CN"/>
        </w:rPr>
        <w:t xml:space="preserve"> communication on.</w:t>
      </w:r>
    </w:p>
    <w:p w14:paraId="1BF9BDA3" w14:textId="77777777" w:rsidR="003E70C7" w:rsidRPr="00B97067" w:rsidRDefault="003E70C7" w:rsidP="003E70C7">
      <w:pPr>
        <w:rPr>
          <w:szCs w:val="22"/>
          <w:lang w:eastAsia="zh-CN"/>
        </w:rPr>
      </w:pPr>
      <w:r w:rsidRPr="00B97067">
        <w:rPr>
          <w:szCs w:val="22"/>
          <w:lang w:eastAsia="zh-CN"/>
        </w:rPr>
        <w:lastRenderedPageBreak/>
        <w:t xml:space="preserve">The UE may transmit or receive V2X </w:t>
      </w:r>
      <w:proofErr w:type="spellStart"/>
      <w:r w:rsidRPr="00B97067">
        <w:rPr>
          <w:szCs w:val="22"/>
          <w:lang w:eastAsia="zh-CN"/>
        </w:rPr>
        <w:t>sidelink</w:t>
      </w:r>
      <w:proofErr w:type="spellEnd"/>
      <w:r w:rsidRPr="00B97067">
        <w:rPr>
          <w:szCs w:val="22"/>
          <w:lang w:eastAsia="zh-CN"/>
        </w:rPr>
        <w:t xml:space="preserve"> communication if it </w:t>
      </w:r>
      <w:proofErr w:type="spellStart"/>
      <w:r w:rsidRPr="00B97067">
        <w:rPr>
          <w:szCs w:val="22"/>
          <w:lang w:eastAsia="zh-CN"/>
        </w:rPr>
        <w:t>fulfills</w:t>
      </w:r>
      <w:proofErr w:type="spellEnd"/>
      <w:r w:rsidRPr="00B97067">
        <w:rPr>
          <w:szCs w:val="22"/>
          <w:lang w:eastAsia="zh-CN"/>
        </w:rPr>
        <w:t xml:space="preserve"> the condition(s) defined in TS 36.331[6], clause 5.10.1d. When UE is in-coverage for </w:t>
      </w:r>
      <w:proofErr w:type="spellStart"/>
      <w:r w:rsidRPr="00B97067">
        <w:rPr>
          <w:szCs w:val="22"/>
          <w:lang w:eastAsia="zh-CN"/>
        </w:rPr>
        <w:t>sidelink</w:t>
      </w:r>
      <w:proofErr w:type="spellEnd"/>
      <w:r w:rsidRPr="00B97067">
        <w:rPr>
          <w:szCs w:val="22"/>
          <w:lang w:eastAsia="zh-CN"/>
        </w:rPr>
        <w:t xml:space="preserve"> operation as defined in clause 8.2, the UE may perform V2X </w:t>
      </w:r>
      <w:proofErr w:type="spellStart"/>
      <w:r w:rsidRPr="00B97067">
        <w:rPr>
          <w:szCs w:val="22"/>
          <w:lang w:eastAsia="zh-CN"/>
        </w:rPr>
        <w:t>sidelink</w:t>
      </w:r>
      <w:proofErr w:type="spellEnd"/>
      <w:r w:rsidRPr="00B97067">
        <w:rPr>
          <w:szCs w:val="22"/>
          <w:lang w:eastAsia="zh-CN"/>
        </w:rPr>
        <w:t xml:space="preserve"> communication according to</w:t>
      </w:r>
      <w:r w:rsidRPr="00B97067">
        <w:rPr>
          <w:i/>
          <w:iCs/>
          <w:szCs w:val="22"/>
          <w:lang w:eastAsia="zh-CN"/>
        </w:rPr>
        <w:t xml:space="preserve"> SystemInformationBlockType</w:t>
      </w:r>
      <w:r w:rsidR="009F6ACB" w:rsidRPr="00B97067">
        <w:rPr>
          <w:i/>
          <w:iCs/>
          <w:szCs w:val="22"/>
          <w:lang w:eastAsia="zh-CN"/>
        </w:rPr>
        <w:t>13</w:t>
      </w:r>
      <w:r w:rsidRPr="00B97067">
        <w:rPr>
          <w:i/>
          <w:iCs/>
          <w:szCs w:val="22"/>
          <w:lang w:eastAsia="zh-CN"/>
        </w:rPr>
        <w:t>/SystemInformationBlockType</w:t>
      </w:r>
      <w:r w:rsidR="009F6ACB" w:rsidRPr="00B97067">
        <w:rPr>
          <w:i/>
          <w:iCs/>
          <w:szCs w:val="22"/>
          <w:lang w:eastAsia="zh-CN"/>
        </w:rPr>
        <w:t>14</w:t>
      </w:r>
      <w:r w:rsidRPr="00B97067">
        <w:rPr>
          <w:szCs w:val="22"/>
          <w:lang w:eastAsia="zh-CN"/>
        </w:rPr>
        <w:t xml:space="preserve"> of the cell on an NR frequency.</w:t>
      </w:r>
    </w:p>
    <w:p w14:paraId="56ECDBF9" w14:textId="77777777" w:rsidR="003E70C7" w:rsidRPr="00B97067" w:rsidRDefault="003E70C7" w:rsidP="003E70C7">
      <w:pPr>
        <w:pStyle w:val="Heading2"/>
        <w:rPr>
          <w:rFonts w:eastAsia="SimSun"/>
          <w:szCs w:val="22"/>
        </w:rPr>
      </w:pPr>
      <w:bookmarkStart w:id="967" w:name="_Toc37298584"/>
      <w:bookmarkStart w:id="968" w:name="_Toc46502346"/>
      <w:bookmarkStart w:id="969" w:name="_Toc52749323"/>
      <w:bookmarkStart w:id="970" w:name="_Toc90590106"/>
      <w:r w:rsidRPr="00B97067">
        <w:rPr>
          <w:szCs w:val="22"/>
        </w:rPr>
        <w:t>8.2</w:t>
      </w:r>
      <w:r w:rsidRPr="00B97067">
        <w:rPr>
          <w:szCs w:val="22"/>
        </w:rPr>
        <w:tab/>
        <w:t xml:space="preserve">Cell selection and reselection for </w:t>
      </w:r>
      <w:proofErr w:type="spellStart"/>
      <w:r w:rsidRPr="00B97067">
        <w:rPr>
          <w:rFonts w:eastAsia="SimSun"/>
          <w:szCs w:val="22"/>
          <w:lang w:eastAsia="zh-CN"/>
        </w:rPr>
        <w:t>Sidelink</w:t>
      </w:r>
      <w:bookmarkEnd w:id="967"/>
      <w:bookmarkEnd w:id="968"/>
      <w:bookmarkEnd w:id="969"/>
      <w:bookmarkEnd w:id="970"/>
      <w:proofErr w:type="spellEnd"/>
    </w:p>
    <w:p w14:paraId="57BFBD6A" w14:textId="77777777" w:rsidR="00B31F53" w:rsidRPr="00B97067" w:rsidRDefault="00B31F53" w:rsidP="00B31F53">
      <w:r w:rsidRPr="00B97067">
        <w:t>The requirements defined in this clause</w:t>
      </w:r>
      <w:r w:rsidRPr="00B97067">
        <w:rPr>
          <w:lang w:eastAsia="ko-KR"/>
        </w:rPr>
        <w:t xml:space="preserve"> for </w:t>
      </w:r>
      <w:proofErr w:type="spellStart"/>
      <w:r w:rsidRPr="00B97067">
        <w:rPr>
          <w:rFonts w:eastAsia="Malgun Gothic"/>
          <w:lang w:eastAsia="ko-KR"/>
        </w:rPr>
        <w:t>sidelink</w:t>
      </w:r>
      <w:proofErr w:type="spellEnd"/>
      <w:r w:rsidRPr="00B97067">
        <w:rPr>
          <w:lang w:eastAsia="ko-KR"/>
        </w:rPr>
        <w:t xml:space="preserve"> operation</w:t>
      </w:r>
      <w:r w:rsidRPr="00B97067">
        <w:t xml:space="preserve"> apply for UEs in RRC_IDLE</w:t>
      </w:r>
      <w:r w:rsidR="00DE058C" w:rsidRPr="00B97067">
        <w:rPr>
          <w:lang w:eastAsia="zh-CN"/>
        </w:rPr>
        <w:t xml:space="preserve">, </w:t>
      </w:r>
      <w:r w:rsidR="00DE058C" w:rsidRPr="00B97067">
        <w:t>RRC_INACTIVE</w:t>
      </w:r>
      <w:r w:rsidRPr="00B97067">
        <w:t xml:space="preserve"> and in RRC_CONNECTED.</w:t>
      </w:r>
    </w:p>
    <w:p w14:paraId="71D2832A" w14:textId="77777777" w:rsidR="00B31F53" w:rsidRPr="00B97067" w:rsidRDefault="00B31F53" w:rsidP="00B31F53">
      <w:pPr>
        <w:rPr>
          <w:rFonts w:eastAsia="SimSun"/>
          <w:lang w:eastAsia="zh-CN"/>
        </w:rPr>
      </w:pPr>
      <w:r w:rsidRPr="00B97067">
        <w:rPr>
          <w:rFonts w:eastAsia="SimSun"/>
          <w:lang w:eastAsia="zh-CN"/>
        </w:rPr>
        <w:t xml:space="preserve">When UE is interested to perform NR </w:t>
      </w:r>
      <w:proofErr w:type="spellStart"/>
      <w:r w:rsidRPr="00B97067">
        <w:rPr>
          <w:rFonts w:eastAsia="SimSun"/>
          <w:lang w:eastAsia="zh-CN"/>
        </w:rPr>
        <w:t>sidelink</w:t>
      </w:r>
      <w:proofErr w:type="spellEnd"/>
      <w:r w:rsidRPr="00B97067">
        <w:rPr>
          <w:rFonts w:eastAsia="SimSun"/>
          <w:lang w:eastAsia="zh-CN"/>
        </w:rPr>
        <w:t xml:space="preserve"> communication on non-serving frequency, it may perform measurements on that frequency or the frequencies which can provide inter carrier NR </w:t>
      </w:r>
      <w:proofErr w:type="spellStart"/>
      <w:r w:rsidRPr="00B97067">
        <w:rPr>
          <w:rFonts w:eastAsia="SimSun"/>
          <w:lang w:eastAsia="zh-CN"/>
        </w:rPr>
        <w:t>sidelink</w:t>
      </w:r>
      <w:proofErr w:type="spellEnd"/>
      <w:r w:rsidRPr="00B97067">
        <w:rPr>
          <w:rFonts w:eastAsia="SimSun"/>
          <w:lang w:eastAsia="zh-CN"/>
        </w:rPr>
        <w:t xml:space="preserve"> configuration for that frequency for cell selection and reselection purpose in accordance with TS 38.133[8]. When UE is interested to perform V2X </w:t>
      </w:r>
      <w:proofErr w:type="spellStart"/>
      <w:r w:rsidRPr="00B97067">
        <w:rPr>
          <w:rFonts w:eastAsia="SimSun"/>
          <w:lang w:eastAsia="zh-CN"/>
        </w:rPr>
        <w:t>sidelink</w:t>
      </w:r>
      <w:proofErr w:type="spellEnd"/>
      <w:r w:rsidRPr="00B97067">
        <w:rPr>
          <w:rFonts w:eastAsia="SimSun"/>
          <w:lang w:eastAsia="zh-CN"/>
        </w:rPr>
        <w:t xml:space="preserve"> communication on non-serving frequency, it may perform measurements on that frequency or the frequencies which can provide inter carrier V2X </w:t>
      </w:r>
      <w:proofErr w:type="spellStart"/>
      <w:r w:rsidRPr="00B97067">
        <w:rPr>
          <w:rFonts w:eastAsia="SimSun"/>
          <w:lang w:eastAsia="zh-CN"/>
        </w:rPr>
        <w:t>sidelink</w:t>
      </w:r>
      <w:proofErr w:type="spellEnd"/>
      <w:r w:rsidRPr="00B97067">
        <w:rPr>
          <w:rFonts w:eastAsia="SimSun"/>
          <w:lang w:eastAsia="zh-CN"/>
        </w:rPr>
        <w:t xml:space="preserve"> configuration for that frequency for cell selection and intra-frequency reselection purpose in accordance with TS 38.133[8].</w:t>
      </w:r>
    </w:p>
    <w:p w14:paraId="33FEE589" w14:textId="77777777" w:rsidR="003E70C7" w:rsidRPr="00B97067" w:rsidRDefault="003E70C7" w:rsidP="003E70C7">
      <w:pPr>
        <w:rPr>
          <w:szCs w:val="22"/>
          <w:lang w:eastAsia="zh-CN"/>
        </w:rPr>
      </w:pPr>
      <w:r w:rsidRPr="00B97067">
        <w:rPr>
          <w:rFonts w:eastAsia="SimSun"/>
          <w:lang w:eastAsia="zh-CN"/>
        </w:rPr>
        <w:t xml:space="preserve">If the UE detects at least one cell on the frequency which UE is configured to perform NR </w:t>
      </w:r>
      <w:proofErr w:type="spellStart"/>
      <w:r w:rsidRPr="00B97067">
        <w:rPr>
          <w:rFonts w:eastAsia="SimSun"/>
          <w:lang w:eastAsia="zh-CN"/>
        </w:rPr>
        <w:t>sidelink</w:t>
      </w:r>
      <w:proofErr w:type="spellEnd"/>
      <w:r w:rsidRPr="00B97067">
        <w:rPr>
          <w:rFonts w:eastAsia="SimSun"/>
          <w:lang w:eastAsia="zh-CN"/>
        </w:rPr>
        <w:t xml:space="preserve"> communication on fulfilling the S criterion in accordance with clause 8.2.1, it shall consider itself to be in-coverage for NR </w:t>
      </w:r>
      <w:proofErr w:type="spellStart"/>
      <w:r w:rsidRPr="00B97067">
        <w:rPr>
          <w:rFonts w:eastAsia="SimSun"/>
          <w:lang w:eastAsia="zh-CN"/>
        </w:rPr>
        <w:t>sidelink</w:t>
      </w:r>
      <w:proofErr w:type="spellEnd"/>
      <w:r w:rsidRPr="00B97067">
        <w:rPr>
          <w:rFonts w:eastAsia="SimSun"/>
          <w:lang w:eastAsia="zh-CN"/>
        </w:rPr>
        <w:t xml:space="preserve"> communication on that frequency. If the UE cannot detect any cell on that frequency meeting the S criterion, it shall consider itself to be out-of-coverage for NR </w:t>
      </w:r>
      <w:proofErr w:type="spellStart"/>
      <w:r w:rsidRPr="00B97067">
        <w:rPr>
          <w:rFonts w:eastAsia="SimSun"/>
          <w:lang w:eastAsia="zh-CN"/>
        </w:rPr>
        <w:t>sidelink</w:t>
      </w:r>
      <w:proofErr w:type="spellEnd"/>
      <w:r w:rsidRPr="00B97067">
        <w:rPr>
          <w:rFonts w:eastAsia="SimSun"/>
          <w:lang w:eastAsia="zh-CN"/>
        </w:rPr>
        <w:t xml:space="preserve"> communication on that frequency.</w:t>
      </w:r>
    </w:p>
    <w:p w14:paraId="54B8753C" w14:textId="77777777" w:rsidR="00B31F53" w:rsidRPr="00B97067" w:rsidRDefault="003E70C7" w:rsidP="00B31F53">
      <w:pPr>
        <w:rPr>
          <w:lang w:eastAsia="ko-KR"/>
        </w:rPr>
      </w:pPr>
      <w:r w:rsidRPr="00B97067">
        <w:t xml:space="preserve">If the UE </w:t>
      </w:r>
      <w:r w:rsidRPr="00B97067">
        <w:rPr>
          <w:lang w:eastAsia="ko-KR"/>
        </w:rPr>
        <w:t xml:space="preserve">detects </w:t>
      </w:r>
      <w:r w:rsidRPr="00B97067">
        <w:t>a</w:t>
      </w:r>
      <w:r w:rsidRPr="00B97067">
        <w:rPr>
          <w:lang w:eastAsia="ko-KR"/>
        </w:rPr>
        <w:t>t least one</w:t>
      </w:r>
      <w:r w:rsidRPr="00B97067">
        <w:t xml:space="preserve"> cell on the </w:t>
      </w:r>
      <w:r w:rsidRPr="00B97067">
        <w:rPr>
          <w:lang w:eastAsia="ko-KR"/>
        </w:rPr>
        <w:t xml:space="preserve">frequency which UE is configured to perform </w:t>
      </w:r>
      <w:r w:rsidRPr="00B97067">
        <w:rPr>
          <w:rFonts w:eastAsia="SimSun"/>
          <w:lang w:eastAsia="zh-CN"/>
        </w:rPr>
        <w:t xml:space="preserve">V2X </w:t>
      </w:r>
      <w:proofErr w:type="spellStart"/>
      <w:r w:rsidRPr="00B97067">
        <w:rPr>
          <w:rFonts w:eastAsia="SimSun"/>
          <w:lang w:eastAsia="zh-CN"/>
        </w:rPr>
        <w:t>sidelink</w:t>
      </w:r>
      <w:proofErr w:type="spellEnd"/>
      <w:r w:rsidRPr="00B97067">
        <w:rPr>
          <w:rFonts w:eastAsia="SimSun"/>
          <w:lang w:eastAsia="zh-CN"/>
        </w:rPr>
        <w:t xml:space="preserve"> communication</w:t>
      </w:r>
      <w:r w:rsidRPr="00B97067">
        <w:rPr>
          <w:lang w:eastAsia="ko-KR"/>
        </w:rPr>
        <w:t xml:space="preserve"> on fulfilling</w:t>
      </w:r>
      <w:r w:rsidRPr="00B97067">
        <w:t xml:space="preserve"> the S</w:t>
      </w:r>
      <w:r w:rsidRPr="00B97067">
        <w:rPr>
          <w:lang w:eastAsia="ko-KR"/>
        </w:rPr>
        <w:t xml:space="preserve"> </w:t>
      </w:r>
      <w:r w:rsidRPr="00B97067">
        <w:t>criteri</w:t>
      </w:r>
      <w:r w:rsidRPr="00B97067">
        <w:rPr>
          <w:lang w:eastAsia="ko-KR"/>
        </w:rPr>
        <w:t>on</w:t>
      </w:r>
      <w:r w:rsidRPr="00B97067">
        <w:t xml:space="preserve"> in accordance with clause 8</w:t>
      </w:r>
      <w:r w:rsidRPr="00B97067">
        <w:rPr>
          <w:rFonts w:eastAsia="SimSun"/>
          <w:lang w:eastAsia="zh-CN"/>
        </w:rPr>
        <w:t>.2.1</w:t>
      </w:r>
      <w:r w:rsidRPr="00B97067">
        <w:t xml:space="preserve">, it shall consider itself to be </w:t>
      </w:r>
      <w:r w:rsidRPr="00B97067">
        <w:rPr>
          <w:lang w:eastAsia="ko-KR"/>
        </w:rPr>
        <w:t xml:space="preserve">in-coverage for </w:t>
      </w:r>
      <w:r w:rsidRPr="00B97067">
        <w:rPr>
          <w:rFonts w:eastAsia="SimSun"/>
          <w:lang w:eastAsia="zh-CN"/>
        </w:rPr>
        <w:t xml:space="preserve">V2X </w:t>
      </w:r>
      <w:proofErr w:type="spellStart"/>
      <w:r w:rsidRPr="00B97067">
        <w:rPr>
          <w:rFonts w:eastAsia="SimSun"/>
          <w:lang w:eastAsia="zh-CN"/>
        </w:rPr>
        <w:t>sidelink</w:t>
      </w:r>
      <w:proofErr w:type="spellEnd"/>
      <w:r w:rsidRPr="00B97067">
        <w:rPr>
          <w:rFonts w:eastAsia="SimSun"/>
          <w:lang w:eastAsia="zh-CN"/>
        </w:rPr>
        <w:t xml:space="preserve"> communication</w:t>
      </w:r>
      <w:r w:rsidRPr="00B97067">
        <w:rPr>
          <w:rFonts w:eastAsia="Malgun Gothic"/>
          <w:lang w:eastAsia="ko-KR"/>
        </w:rPr>
        <w:t xml:space="preserve"> </w:t>
      </w:r>
      <w:r w:rsidRPr="00B97067">
        <w:rPr>
          <w:lang w:eastAsia="ko-KR"/>
        </w:rPr>
        <w:t>on that frequency</w:t>
      </w:r>
      <w:r w:rsidRPr="00B97067">
        <w:t xml:space="preserve">. If the UE </w:t>
      </w:r>
      <w:r w:rsidRPr="00B97067">
        <w:rPr>
          <w:lang w:eastAsia="ko-KR"/>
        </w:rPr>
        <w:t xml:space="preserve">cannot detect any </w:t>
      </w:r>
      <w:r w:rsidRPr="00B97067">
        <w:t xml:space="preserve">cell on </w:t>
      </w:r>
      <w:r w:rsidRPr="00B97067">
        <w:rPr>
          <w:lang w:eastAsia="ko-KR"/>
        </w:rPr>
        <w:t xml:space="preserve">that frequency </w:t>
      </w:r>
      <w:r w:rsidRPr="00B97067">
        <w:t xml:space="preserve">meeting </w:t>
      </w:r>
      <w:r w:rsidRPr="00B97067">
        <w:rPr>
          <w:lang w:eastAsia="ko-KR"/>
        </w:rPr>
        <w:t xml:space="preserve">the </w:t>
      </w:r>
      <w:r w:rsidRPr="00B97067">
        <w:t>S</w:t>
      </w:r>
      <w:r w:rsidRPr="00B97067">
        <w:rPr>
          <w:lang w:eastAsia="ko-KR"/>
        </w:rPr>
        <w:t xml:space="preserve"> </w:t>
      </w:r>
      <w:r w:rsidRPr="00B97067">
        <w:t>criteri</w:t>
      </w:r>
      <w:r w:rsidRPr="00B97067">
        <w:rPr>
          <w:lang w:eastAsia="ko-KR"/>
        </w:rPr>
        <w:t>on</w:t>
      </w:r>
      <w:r w:rsidRPr="00B97067">
        <w:t xml:space="preserve">, it shall consider itself to be </w:t>
      </w:r>
      <w:r w:rsidRPr="00B97067">
        <w:rPr>
          <w:lang w:eastAsia="ko-KR"/>
        </w:rPr>
        <w:t xml:space="preserve">out-of-coverage for </w:t>
      </w:r>
      <w:r w:rsidRPr="00B97067">
        <w:rPr>
          <w:rFonts w:eastAsia="SimSun"/>
          <w:lang w:eastAsia="zh-CN"/>
        </w:rPr>
        <w:t xml:space="preserve">V2X </w:t>
      </w:r>
      <w:proofErr w:type="spellStart"/>
      <w:r w:rsidRPr="00B97067">
        <w:rPr>
          <w:rFonts w:eastAsia="SimSun"/>
          <w:lang w:eastAsia="zh-CN"/>
        </w:rPr>
        <w:t>sidelink</w:t>
      </w:r>
      <w:proofErr w:type="spellEnd"/>
      <w:r w:rsidRPr="00B97067">
        <w:rPr>
          <w:rFonts w:eastAsia="SimSun"/>
          <w:lang w:eastAsia="zh-CN"/>
        </w:rPr>
        <w:t xml:space="preserve"> communication</w:t>
      </w:r>
      <w:r w:rsidRPr="00B97067">
        <w:rPr>
          <w:lang w:eastAsia="ko-KR"/>
        </w:rPr>
        <w:t xml:space="preserve"> on that frequency.</w:t>
      </w:r>
    </w:p>
    <w:p w14:paraId="43766F0A" w14:textId="77777777" w:rsidR="00C13B3C" w:rsidRPr="00B97067" w:rsidRDefault="00B31F53" w:rsidP="00C13B3C">
      <w:pPr>
        <w:rPr>
          <w:rFonts w:eastAsia="SimSun"/>
          <w:lang w:eastAsia="ko-KR"/>
        </w:rPr>
      </w:pPr>
      <w:r w:rsidRPr="00B97067">
        <w:rPr>
          <w:lang w:eastAsia="ko-KR"/>
        </w:rPr>
        <w:t xml:space="preserve">If the UE has selected a cell on a non-serving frequency for </w:t>
      </w:r>
      <w:r w:rsidRPr="00B97067">
        <w:rPr>
          <w:rFonts w:eastAsia="SimSun"/>
          <w:lang w:eastAsia="zh-CN"/>
        </w:rPr>
        <w:t xml:space="preserve">V2X </w:t>
      </w:r>
      <w:proofErr w:type="spellStart"/>
      <w:r w:rsidRPr="00B97067">
        <w:rPr>
          <w:rFonts w:eastAsia="SimSun"/>
          <w:lang w:eastAsia="zh-CN"/>
        </w:rPr>
        <w:t>sidelink</w:t>
      </w:r>
      <w:proofErr w:type="spellEnd"/>
      <w:r w:rsidRPr="00B97067">
        <w:rPr>
          <w:rFonts w:eastAsia="SimSun"/>
          <w:lang w:eastAsia="zh-CN"/>
        </w:rPr>
        <w:t xml:space="preserve"> communication</w:t>
      </w:r>
      <w:r w:rsidRPr="00B97067">
        <w:rPr>
          <w:lang w:eastAsia="ko-KR"/>
        </w:rPr>
        <w:t xml:space="preserve">, it </w:t>
      </w:r>
      <w:r w:rsidRPr="00B97067">
        <w:t xml:space="preserve">shall </w:t>
      </w:r>
      <w:r w:rsidRPr="00B97067">
        <w:rPr>
          <w:lang w:eastAsia="ko-KR"/>
        </w:rPr>
        <w:t>perform additional intra-frequency reselection process</w:t>
      </w:r>
      <w:r w:rsidRPr="00B97067">
        <w:t xml:space="preserve"> to select </w:t>
      </w:r>
      <w:r w:rsidRPr="00B97067">
        <w:rPr>
          <w:lang w:eastAsia="ko-KR"/>
        </w:rPr>
        <w:t xml:space="preserve">a better cell for </w:t>
      </w:r>
      <w:proofErr w:type="spellStart"/>
      <w:r w:rsidRPr="00B97067">
        <w:rPr>
          <w:rFonts w:eastAsia="Malgun Gothic"/>
          <w:lang w:eastAsia="ko-KR"/>
        </w:rPr>
        <w:t>sidelink</w:t>
      </w:r>
      <w:proofErr w:type="spellEnd"/>
      <w:r w:rsidRPr="00B97067">
        <w:rPr>
          <w:lang w:eastAsia="ko-KR"/>
        </w:rPr>
        <w:t xml:space="preserve"> operation on that frequency in accordance with clause </w:t>
      </w:r>
      <w:r w:rsidRPr="00B97067">
        <w:rPr>
          <w:rFonts w:eastAsia="SimSun"/>
          <w:lang w:eastAsia="zh-CN"/>
        </w:rPr>
        <w:t>8.2.1</w:t>
      </w:r>
      <w:r w:rsidRPr="00B97067">
        <w:rPr>
          <w:lang w:eastAsia="ko-KR"/>
        </w:rPr>
        <w:t>.</w:t>
      </w:r>
    </w:p>
    <w:p w14:paraId="318EB038" w14:textId="77777777" w:rsidR="003E70C7" w:rsidRPr="00B97067" w:rsidRDefault="00C13B3C" w:rsidP="00C13B3C">
      <w:pPr>
        <w:rPr>
          <w:rFonts w:eastAsia="SimSun"/>
          <w:lang w:eastAsia="zh-CN"/>
        </w:rPr>
      </w:pPr>
      <w:r w:rsidRPr="00B97067">
        <w:rPr>
          <w:lang w:eastAsia="ko-KR"/>
        </w:rPr>
        <w:t xml:space="preserve">If the UE has selected a cell on a non-serving frequency for </w:t>
      </w:r>
      <w:r w:rsidRPr="00B97067">
        <w:t xml:space="preserve">NR </w:t>
      </w:r>
      <w:proofErr w:type="spellStart"/>
      <w:r w:rsidRPr="00B97067">
        <w:t>sidelink</w:t>
      </w:r>
      <w:proofErr w:type="spellEnd"/>
      <w:r w:rsidRPr="00B97067">
        <w:t xml:space="preserve"> communication</w:t>
      </w:r>
      <w:r w:rsidRPr="00B97067">
        <w:rPr>
          <w:lang w:eastAsia="ko-KR"/>
        </w:rPr>
        <w:t xml:space="preserve">, it </w:t>
      </w:r>
      <w:r w:rsidRPr="00B97067">
        <w:t xml:space="preserve">shall </w:t>
      </w:r>
      <w:r w:rsidRPr="00B97067">
        <w:rPr>
          <w:lang w:eastAsia="ko-KR"/>
        </w:rPr>
        <w:t>perform additional reselection process</w:t>
      </w:r>
      <w:r w:rsidRPr="00B97067">
        <w:t xml:space="preserve"> to select </w:t>
      </w:r>
      <w:r w:rsidRPr="00B97067">
        <w:rPr>
          <w:lang w:eastAsia="ko-KR"/>
        </w:rPr>
        <w:t xml:space="preserve">a better cell for </w:t>
      </w:r>
      <w:proofErr w:type="spellStart"/>
      <w:r w:rsidRPr="00B97067">
        <w:rPr>
          <w:rFonts w:eastAsia="Malgun Gothic"/>
          <w:lang w:eastAsia="ko-KR"/>
        </w:rPr>
        <w:t>sidelink</w:t>
      </w:r>
      <w:proofErr w:type="spellEnd"/>
      <w:r w:rsidRPr="00B97067">
        <w:rPr>
          <w:lang w:eastAsia="ko-KR"/>
        </w:rPr>
        <w:t xml:space="preserve"> operation in accordance with clause </w:t>
      </w:r>
      <w:r w:rsidRPr="00B97067">
        <w:t>8.2.1.</w:t>
      </w:r>
    </w:p>
    <w:p w14:paraId="4A0B292A" w14:textId="77777777" w:rsidR="003E70C7" w:rsidRPr="00B97067" w:rsidRDefault="003E70C7" w:rsidP="003E70C7">
      <w:pPr>
        <w:pStyle w:val="Heading3"/>
      </w:pPr>
      <w:bookmarkStart w:id="971" w:name="_Toc12401263"/>
      <w:bookmarkStart w:id="972" w:name="_Toc37298585"/>
      <w:bookmarkStart w:id="973" w:name="_Toc46502347"/>
      <w:bookmarkStart w:id="974" w:name="_Toc52749324"/>
      <w:bookmarkStart w:id="975" w:name="_Toc90590107"/>
      <w:r w:rsidRPr="00B97067">
        <w:rPr>
          <w:rFonts w:eastAsia="SimSun"/>
          <w:lang w:eastAsia="zh-CN"/>
        </w:rPr>
        <w:t>8.2.1</w:t>
      </w:r>
      <w:r w:rsidRPr="00B97067">
        <w:tab/>
      </w:r>
      <w:bookmarkEnd w:id="971"/>
      <w:r w:rsidRPr="00B97067">
        <w:t xml:space="preserve">Parameters used for cell selection and reselection triggered for </w:t>
      </w:r>
      <w:proofErr w:type="spellStart"/>
      <w:r w:rsidRPr="00B97067">
        <w:t>sidelink</w:t>
      </w:r>
      <w:bookmarkEnd w:id="972"/>
      <w:bookmarkEnd w:id="973"/>
      <w:bookmarkEnd w:id="974"/>
      <w:bookmarkEnd w:id="975"/>
      <w:proofErr w:type="spellEnd"/>
    </w:p>
    <w:p w14:paraId="2936FB6A" w14:textId="77777777" w:rsidR="003E70C7" w:rsidRPr="00B97067" w:rsidRDefault="003E70C7" w:rsidP="003E70C7">
      <w:pPr>
        <w:rPr>
          <w:lang w:eastAsia="ko-KR"/>
        </w:rPr>
      </w:pPr>
      <w:r w:rsidRPr="00B97067">
        <w:t>When evaluating</w:t>
      </w:r>
      <w:r w:rsidRPr="00B97067">
        <w:rPr>
          <w:lang w:eastAsia="ko-KR"/>
        </w:rPr>
        <w:t xml:space="preserve"> S criterion</w:t>
      </w:r>
      <w:r w:rsidR="00C13B3C" w:rsidRPr="00B97067">
        <w:rPr>
          <w:lang w:eastAsia="ko-KR"/>
        </w:rPr>
        <w:t>,</w:t>
      </w:r>
      <w:r w:rsidRPr="00B97067">
        <w:rPr>
          <w:lang w:eastAsia="ko-KR"/>
        </w:rPr>
        <w:t xml:space="preserve"> R criterion (ranking)</w:t>
      </w:r>
      <w:r w:rsidR="00C13B3C" w:rsidRPr="00B97067">
        <w:rPr>
          <w:rFonts w:eastAsia="SimSun"/>
          <w:lang w:eastAsia="ko-KR"/>
        </w:rPr>
        <w:t xml:space="preserve"> or inter-frequency cell reselection criterion</w:t>
      </w:r>
      <w:r w:rsidRPr="00B97067">
        <w:rPr>
          <w:lang w:eastAsia="ko-KR"/>
        </w:rPr>
        <w:t xml:space="preserve">, </w:t>
      </w:r>
      <w:r w:rsidRPr="00B97067">
        <w:t>as defined in clause 5.2.3.2</w:t>
      </w:r>
      <w:r w:rsidR="00C13B3C" w:rsidRPr="00B97067">
        <w:t>,</w:t>
      </w:r>
      <w:r w:rsidRPr="00B97067">
        <w:rPr>
          <w:lang w:eastAsia="ko-KR"/>
        </w:rPr>
        <w:t xml:space="preserve"> clause 5.2.4.6</w:t>
      </w:r>
      <w:r w:rsidR="00C13B3C" w:rsidRPr="00B97067">
        <w:rPr>
          <w:rFonts w:eastAsia="SimSun"/>
          <w:lang w:eastAsia="ko-KR"/>
        </w:rPr>
        <w:t xml:space="preserve"> and clause 5.2.4.5</w:t>
      </w:r>
      <w:r w:rsidRPr="00B97067">
        <w:rPr>
          <w:lang w:eastAsia="ko-KR"/>
        </w:rPr>
        <w:t xml:space="preserve"> respectively, for cell selection/reselection triggered for </w:t>
      </w:r>
      <w:r w:rsidRPr="00B97067">
        <w:rPr>
          <w:rFonts w:eastAsia="SimSun"/>
          <w:lang w:eastAsia="zh-CN"/>
        </w:rPr>
        <w:t xml:space="preserve">NR </w:t>
      </w:r>
      <w:proofErr w:type="spellStart"/>
      <w:r w:rsidRPr="00B97067">
        <w:rPr>
          <w:lang w:eastAsia="ko-KR"/>
        </w:rPr>
        <w:t>sidelink</w:t>
      </w:r>
      <w:proofErr w:type="spellEnd"/>
      <w:r w:rsidRPr="00B97067">
        <w:rPr>
          <w:lang w:eastAsia="ko-KR"/>
        </w:rPr>
        <w:t xml:space="preserve"> communication or V2X </w:t>
      </w:r>
      <w:proofErr w:type="spellStart"/>
      <w:r w:rsidRPr="00B97067">
        <w:rPr>
          <w:lang w:eastAsia="ko-KR"/>
        </w:rPr>
        <w:t>sidelink</w:t>
      </w:r>
      <w:proofErr w:type="spellEnd"/>
      <w:r w:rsidRPr="00B97067">
        <w:rPr>
          <w:lang w:eastAsia="ko-KR"/>
        </w:rPr>
        <w:t xml:space="preserve"> communication</w:t>
      </w:r>
      <w:r w:rsidRPr="00B97067">
        <w:rPr>
          <w:rFonts w:eastAsia="SimSun"/>
          <w:lang w:eastAsia="zh-CN"/>
        </w:rPr>
        <w:t xml:space="preserve"> </w:t>
      </w:r>
      <w:r w:rsidRPr="00B97067">
        <w:rPr>
          <w:lang w:eastAsia="ko-KR"/>
        </w:rPr>
        <w:t xml:space="preserve">on a non-serving frequency, </w:t>
      </w:r>
      <w:r w:rsidRPr="00B97067">
        <w:t xml:space="preserve">UE shall </w:t>
      </w:r>
      <w:r w:rsidRPr="00B97067">
        <w:rPr>
          <w:lang w:eastAsia="ko-KR"/>
        </w:rPr>
        <w:t>perform the evaluation as follows:</w:t>
      </w:r>
    </w:p>
    <w:p w14:paraId="1E39BEEB" w14:textId="77777777" w:rsidR="00CD3254" w:rsidRDefault="003E70C7" w:rsidP="00CD3254">
      <w:pPr>
        <w:pStyle w:val="B1"/>
        <w:rPr>
          <w:ins w:id="976" w:author="Ericsson - After RAN2#116" w:date="2021-11-18T16:24:00Z"/>
        </w:rPr>
      </w:pPr>
      <w:r w:rsidRPr="00B97067">
        <w:t>-</w:t>
      </w:r>
      <w:r w:rsidRPr="00B97067">
        <w:tab/>
      </w:r>
      <w:r w:rsidRPr="00B97067">
        <w:rPr>
          <w:rFonts w:eastAsia="SimSun"/>
          <w:lang w:eastAsia="zh-CN"/>
        </w:rPr>
        <w:t>The UE</w:t>
      </w:r>
      <w:r w:rsidRPr="00B97067">
        <w:rPr>
          <w:lang w:eastAsia="ko-KR"/>
        </w:rPr>
        <w:t xml:space="preserve"> shall use cell selection/reselection parameters broadcast by the concerned cell (i.e. selected cell for the </w:t>
      </w:r>
      <w:proofErr w:type="spellStart"/>
      <w:r w:rsidRPr="00B97067">
        <w:rPr>
          <w:lang w:eastAsia="ko-KR"/>
        </w:rPr>
        <w:t>sidelink</w:t>
      </w:r>
      <w:proofErr w:type="spellEnd"/>
      <w:r w:rsidRPr="00B97067">
        <w:rPr>
          <w:lang w:eastAsia="ko-KR"/>
        </w:rPr>
        <w:t xml:space="preserve"> operation) for the evaluation.</w:t>
      </w:r>
    </w:p>
    <w:p w14:paraId="285DF32C" w14:textId="77777777" w:rsidR="00CD3254" w:rsidRDefault="00CD3254" w:rsidP="00CD3254">
      <w:pPr>
        <w:pStyle w:val="Heading8"/>
        <w:rPr>
          <w:ins w:id="977" w:author="Ericsson - After RAN2#116" w:date="2021-11-18T16:24:00Z"/>
        </w:rPr>
      </w:pPr>
      <w:bookmarkStart w:id="978" w:name="_Toc52492300"/>
      <w:bookmarkStart w:id="979" w:name="_Toc29237956"/>
      <w:bookmarkStart w:id="980" w:name="_Toc76719182"/>
      <w:bookmarkStart w:id="981" w:name="_Toc46499568"/>
      <w:bookmarkStart w:id="982" w:name="_Toc37235860"/>
      <w:ins w:id="983" w:author="Ericsson - After RAN2#116" w:date="2021-11-18T16:24:00Z">
        <w:r>
          <w:t>Annex xx (informative):</w:t>
        </w:r>
        <w:r>
          <w:br/>
          <w:t>Example of Hashed ID Calculation using 32-bit FCS</w:t>
        </w:r>
        <w:bookmarkEnd w:id="978"/>
        <w:bookmarkEnd w:id="979"/>
        <w:bookmarkEnd w:id="980"/>
        <w:bookmarkEnd w:id="981"/>
        <w:bookmarkEnd w:id="982"/>
      </w:ins>
    </w:p>
    <w:p w14:paraId="3746A27F" w14:textId="77777777" w:rsidR="00CD3254" w:rsidRDefault="00CD3254" w:rsidP="00CD3254">
      <w:pPr>
        <w:rPr>
          <w:ins w:id="984" w:author="Ericsson - After RAN2#116" w:date="2021-11-18T16:24:00Z"/>
          <w:b/>
        </w:rPr>
      </w:pPr>
      <w:ins w:id="985" w:author="Ericsson - After RAN2#116" w:date="2021-11-18T16:24:00Z">
        <w:r>
          <w:rPr>
            <w:b/>
          </w:rPr>
          <w:t>Inputs:</w:t>
        </w:r>
      </w:ins>
    </w:p>
    <w:p w14:paraId="2BD4AEDD" w14:textId="77777777" w:rsidR="00CD3254" w:rsidRDefault="00CD3254" w:rsidP="00CD3254">
      <w:pPr>
        <w:pStyle w:val="B1"/>
        <w:rPr>
          <w:ins w:id="986" w:author="Ericsson - After RAN2#116" w:date="2021-11-18T16:24:00Z"/>
        </w:rPr>
      </w:pPr>
      <w:ins w:id="987" w:author="Ericsson - After RAN2#116" w:date="2021-11-18T16:24:00Z">
        <w:r>
          <w:t>-</w:t>
        </w:r>
        <w:r>
          <w:tab/>
          <w:t xml:space="preserve">Least significant bits of </w:t>
        </w:r>
      </w:ins>
      <w:ins w:id="988" w:author="Ericsson - After RAN2#116" w:date="2021-11-18T16:33:00Z">
        <w:r>
          <w:t>5G-</w:t>
        </w:r>
      </w:ins>
      <w:ins w:id="989" w:author="Ericsson - After RAN2#116" w:date="2021-11-18T16:24:00Z">
        <w:r>
          <w:t>S-TMSI: 0x12341234</w:t>
        </w:r>
      </w:ins>
    </w:p>
    <w:p w14:paraId="19452E20" w14:textId="77777777" w:rsidR="00CD3254" w:rsidRDefault="00CD3254" w:rsidP="00CD3254">
      <w:pPr>
        <w:pStyle w:val="B1"/>
        <w:rPr>
          <w:ins w:id="990" w:author="Ericsson - After RAN2#116" w:date="2021-11-18T16:24:00Z"/>
        </w:rPr>
      </w:pPr>
      <w:ins w:id="991" w:author="Ericsson - After RAN2#116" w:date="2021-11-18T16:24:00Z">
        <w:r>
          <w:t>-</w:t>
        </w:r>
        <w:r>
          <w:tab/>
          <w:t>Generator polynomial: 0x104C11DB7 (1 0000 0100 1100 0001 0001 1101 1011 0111)</w:t>
        </w:r>
      </w:ins>
    </w:p>
    <w:p w14:paraId="0E07534D" w14:textId="77777777" w:rsidR="00CD3254" w:rsidRDefault="00CD3254" w:rsidP="00CD3254">
      <w:pPr>
        <w:rPr>
          <w:ins w:id="992" w:author="Ericsson - After RAN2#116" w:date="2021-11-18T16:24:00Z"/>
          <w:b/>
        </w:rPr>
      </w:pPr>
      <w:ins w:id="993" w:author="Ericsson - After RAN2#116" w:date="2021-11-18T16:24:00Z">
        <w:r>
          <w:rPr>
            <w:b/>
          </w:rPr>
          <w:t>Procedure to Calculate Hashed ID:</w:t>
        </w:r>
      </w:ins>
    </w:p>
    <w:p w14:paraId="4A136400" w14:textId="77777777" w:rsidR="00CD3254" w:rsidRDefault="00CD3254" w:rsidP="00CD3254">
      <w:pPr>
        <w:rPr>
          <w:ins w:id="994" w:author="Ericsson - After RAN2#116" w:date="2021-11-18T16:24:00Z"/>
        </w:rPr>
      </w:pPr>
      <w:ins w:id="995" w:author="Ericsson - After RAN2#116" w:date="2021-11-18T16:24:00Z">
        <w:r>
          <w:t>step a)</w:t>
        </w:r>
      </w:ins>
    </w:p>
    <w:p w14:paraId="64F02239" w14:textId="77777777" w:rsidR="00CD3254" w:rsidRDefault="00CD3254" w:rsidP="00CD3254">
      <w:pPr>
        <w:pStyle w:val="B1"/>
        <w:rPr>
          <w:ins w:id="996" w:author="Ericsson - After RAN2#116" w:date="2021-11-18T16:24:00Z"/>
        </w:rPr>
      </w:pPr>
      <w:ins w:id="997" w:author="Ericsson - After RAN2#116" w:date="2021-11-18T16:24:00Z">
        <w:r>
          <w:t>-</w:t>
        </w:r>
        <w:r>
          <w:tab/>
          <w:t>k = 32</w:t>
        </w:r>
      </w:ins>
    </w:p>
    <w:p w14:paraId="6B5DD6D2" w14:textId="77777777" w:rsidR="00CD3254" w:rsidRDefault="00CD3254" w:rsidP="00CD3254">
      <w:pPr>
        <w:pStyle w:val="B1"/>
        <w:rPr>
          <w:ins w:id="998" w:author="Ericsson - After RAN2#116" w:date="2021-11-18T16:24:00Z"/>
        </w:rPr>
      </w:pPr>
      <w:ins w:id="999" w:author="Ericsson - After RAN2#116" w:date="2021-11-18T16:24:00Z">
        <w:r>
          <w:lastRenderedPageBreak/>
          <w:t>-</w:t>
        </w:r>
        <w:r>
          <w:tab/>
          <w:t>numerator: 0xFFFF FFFF 0000 0000</w:t>
        </w:r>
      </w:ins>
    </w:p>
    <w:p w14:paraId="0A0728A2" w14:textId="77777777" w:rsidR="00CD3254" w:rsidRDefault="00CD3254" w:rsidP="00CD3254">
      <w:pPr>
        <w:pStyle w:val="B1"/>
        <w:rPr>
          <w:ins w:id="1000" w:author="Ericsson - After RAN2#116" w:date="2021-11-18T16:24:00Z"/>
        </w:rPr>
      </w:pPr>
      <w:ins w:id="1001" w:author="Ericsson - After RAN2#116" w:date="2021-11-18T16:24:00Z">
        <w:r>
          <w:t>-</w:t>
        </w:r>
        <w:r>
          <w:tab/>
          <w:t>denominator: 0x1 04C1 1DB7</w:t>
        </w:r>
      </w:ins>
    </w:p>
    <w:p w14:paraId="4FAE8985" w14:textId="77777777" w:rsidR="00CD3254" w:rsidRDefault="00CD3254" w:rsidP="00CD3254">
      <w:pPr>
        <w:pStyle w:val="B1"/>
        <w:rPr>
          <w:ins w:id="1002" w:author="Ericsson - After RAN2#116" w:date="2021-11-18T16:24:00Z"/>
        </w:rPr>
      </w:pPr>
      <w:ins w:id="1003" w:author="Ericsson - After RAN2#116" w:date="2021-11-18T16:24:00Z">
        <w:r>
          <w:t>-</w:t>
        </w:r>
        <w:r>
          <w:tab/>
          <w:t>remainder Y1 = 0xC704DD7B</w:t>
        </w:r>
      </w:ins>
    </w:p>
    <w:p w14:paraId="75DE95C5" w14:textId="77777777" w:rsidR="00CD3254" w:rsidRDefault="00CD3254" w:rsidP="00CD3254">
      <w:pPr>
        <w:rPr>
          <w:ins w:id="1004" w:author="Ericsson - After RAN2#116" w:date="2021-11-18T16:24:00Z"/>
        </w:rPr>
      </w:pPr>
      <w:ins w:id="1005" w:author="Ericsson - After RAN2#116" w:date="2021-11-18T16:24:00Z">
        <w:r>
          <w:t>step b)</w:t>
        </w:r>
      </w:ins>
    </w:p>
    <w:p w14:paraId="77249A54" w14:textId="77777777" w:rsidR="00CD3254" w:rsidRDefault="00CD3254" w:rsidP="00CD3254">
      <w:pPr>
        <w:pStyle w:val="B1"/>
        <w:rPr>
          <w:ins w:id="1006" w:author="Ericsson - After RAN2#116" w:date="2021-11-18T16:24:00Z"/>
        </w:rPr>
      </w:pPr>
      <w:ins w:id="1007" w:author="Ericsson - After RAN2#116" w:date="2021-11-18T16:24:00Z">
        <w:r>
          <w:t>-</w:t>
        </w:r>
        <w:r>
          <w:tab/>
          <w:t>numerator: 0x1234 1234 0000 0000</w:t>
        </w:r>
      </w:ins>
    </w:p>
    <w:p w14:paraId="52417AC8" w14:textId="77777777" w:rsidR="00CD3254" w:rsidRDefault="00CD3254" w:rsidP="00CD3254">
      <w:pPr>
        <w:pStyle w:val="B1"/>
        <w:rPr>
          <w:ins w:id="1008" w:author="Ericsson - After RAN2#116" w:date="2021-11-18T16:24:00Z"/>
        </w:rPr>
      </w:pPr>
      <w:ins w:id="1009" w:author="Ericsson - After RAN2#116" w:date="2021-11-18T16:24:00Z">
        <w:r>
          <w:t>-</w:t>
        </w:r>
        <w:r>
          <w:tab/>
          <w:t>denominator: 0x1 04C1 1DB7</w:t>
        </w:r>
      </w:ins>
    </w:p>
    <w:p w14:paraId="351024A5" w14:textId="77777777" w:rsidR="00CD3254" w:rsidRDefault="00CD3254" w:rsidP="00CD3254">
      <w:pPr>
        <w:pStyle w:val="B1"/>
        <w:rPr>
          <w:ins w:id="1010" w:author="Ericsson - After RAN2#116" w:date="2021-11-18T16:24:00Z"/>
        </w:rPr>
      </w:pPr>
      <w:ins w:id="1011" w:author="Ericsson - After RAN2#116" w:date="2021-11-18T16:24:00Z">
        <w:r>
          <w:t>-</w:t>
        </w:r>
        <w:r>
          <w:tab/>
          <w:t>remainder Y2 = 0x1D66F1A6</w:t>
        </w:r>
      </w:ins>
    </w:p>
    <w:p w14:paraId="475AAD8D" w14:textId="77777777" w:rsidR="00CD3254" w:rsidRDefault="00CD3254" w:rsidP="00CD3254">
      <w:pPr>
        <w:rPr>
          <w:ins w:id="1012" w:author="Ericsson - After RAN2#116" w:date="2021-11-18T16:24:00Z"/>
        </w:rPr>
      </w:pPr>
      <w:proofErr w:type="spellStart"/>
      <w:ins w:id="1013" w:author="Ericsson - After RAN2#116" w:date="2021-11-18T16:24:00Z">
        <w:r>
          <w:rPr>
            <w:b/>
          </w:rPr>
          <w:t>Hashed_ID</w:t>
        </w:r>
        <w:proofErr w:type="spellEnd"/>
        <w:r>
          <w:rPr>
            <w:b/>
          </w:rPr>
          <w:t xml:space="preserve"> </w:t>
        </w:r>
        <w:r>
          <w:t>= FCS = ones complement of (remainder Y1 XOR remainder Y2)</w:t>
        </w:r>
      </w:ins>
    </w:p>
    <w:p w14:paraId="7CC0CB5E" w14:textId="77777777" w:rsidR="00CD3254" w:rsidRDefault="00CD3254" w:rsidP="00CD3254">
      <w:pPr>
        <w:pStyle w:val="B1"/>
        <w:rPr>
          <w:ins w:id="1014" w:author="Ericsson - After RAN2#116" w:date="2021-11-18T16:24:00Z"/>
        </w:rPr>
      </w:pPr>
      <w:ins w:id="1015" w:author="Ericsson - After RAN2#116" w:date="2021-11-18T16:24:00Z">
        <w:r>
          <w:t>= ones complement of (0xC704DD7B XOR 0x1D66F1A6)</w:t>
        </w:r>
      </w:ins>
    </w:p>
    <w:p w14:paraId="0B46CA7D" w14:textId="77777777" w:rsidR="00CD3254" w:rsidRDefault="00CD3254" w:rsidP="00CD3254">
      <w:pPr>
        <w:pStyle w:val="B1"/>
        <w:rPr>
          <w:ins w:id="1016" w:author="Ericsson - After RAN2#116" w:date="2021-11-18T16:24:00Z"/>
        </w:rPr>
      </w:pPr>
      <w:ins w:id="1017" w:author="Ericsson - After RAN2#116" w:date="2021-11-18T16:24:00Z">
        <w:r>
          <w:t>= negation of (0xDA622CDD)</w:t>
        </w:r>
      </w:ins>
    </w:p>
    <w:p w14:paraId="35D2E245" w14:textId="77777777" w:rsidR="00CD3254" w:rsidRDefault="00CD3254" w:rsidP="00CD3254">
      <w:pPr>
        <w:pStyle w:val="B1"/>
        <w:rPr>
          <w:ins w:id="1018" w:author="Ericsson - After RAN2#116" w:date="2021-11-18T16:24:00Z"/>
          <w:b/>
        </w:rPr>
      </w:pPr>
      <w:ins w:id="1019" w:author="Ericsson - After RAN2#116" w:date="2021-11-18T16:24:00Z">
        <w:r>
          <w:rPr>
            <w:b/>
          </w:rPr>
          <w:t>= 0x259DD322</w:t>
        </w:r>
      </w:ins>
    </w:p>
    <w:p w14:paraId="763F4821" w14:textId="77777777" w:rsidR="00CD3254" w:rsidRDefault="00CD3254" w:rsidP="00CD3254">
      <w:pPr>
        <w:spacing w:after="0"/>
        <w:rPr>
          <w:ins w:id="1020" w:author="Ericsson - After RAN2#116" w:date="2021-11-18T16:24:00Z"/>
          <w:rFonts w:ascii="Arial" w:hAnsi="Arial"/>
          <w:sz w:val="36"/>
        </w:rPr>
      </w:pPr>
      <w:ins w:id="1021" w:author="Ericsson - After RAN2#116" w:date="2021-11-18T16:24:00Z">
        <w:r>
          <w:br w:type="page"/>
        </w:r>
      </w:ins>
    </w:p>
    <w:p w14:paraId="3D57CC1A" w14:textId="74BF1CBC" w:rsidR="003E70C7" w:rsidRPr="00B97067" w:rsidRDefault="003E70C7" w:rsidP="00AE3AD2">
      <w:pPr>
        <w:pStyle w:val="B1"/>
        <w:rPr>
          <w:szCs w:val="22"/>
        </w:rPr>
      </w:pPr>
    </w:p>
    <w:sectPr w:rsidR="003E70C7" w:rsidRPr="00B97067">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Huawei-Yulong" w:date="2022-03-09T17:47:00Z" w:initials="HW">
    <w:p w14:paraId="1B411B63" w14:textId="2B7950FF" w:rsidR="00E47722" w:rsidRPr="00E47722" w:rsidRDefault="00E47722">
      <w:pPr>
        <w:pStyle w:val="CommentText"/>
        <w:rPr>
          <w:rFonts w:eastAsia="DengXian"/>
          <w:lang w:eastAsia="zh-CN"/>
        </w:rPr>
      </w:pPr>
      <w:r>
        <w:rPr>
          <w:rStyle w:val="CommentReference"/>
        </w:rPr>
        <w:annotationRef/>
      </w:r>
      <w:r>
        <w:rPr>
          <w:rFonts w:eastAsia="DengXian" w:hint="eastAsia"/>
          <w:lang w:eastAsia="zh-CN"/>
        </w:rPr>
        <w:t>To</w:t>
      </w:r>
      <w:r>
        <w:rPr>
          <w:rFonts w:eastAsia="DengXian"/>
          <w:lang w:eastAsia="zh-CN"/>
        </w:rPr>
        <w:t xml:space="preserve"> update</w:t>
      </w:r>
    </w:p>
  </w:comment>
  <w:comment w:id="230" w:author="Huawei-Yulong" w:date="2022-03-09T17:49:00Z" w:initials="HW">
    <w:p w14:paraId="1AA8C9F4" w14:textId="3FDB5286" w:rsidR="00E47722" w:rsidRPr="00E47722" w:rsidRDefault="00E47722">
      <w:pPr>
        <w:pStyle w:val="CommentText"/>
        <w:rPr>
          <w:rFonts w:eastAsia="DengXian"/>
          <w:lang w:eastAsia="zh-CN"/>
        </w:rPr>
      </w:pPr>
      <w:r>
        <w:rPr>
          <w:rStyle w:val="CommentReference"/>
        </w:rPr>
        <w:annotationRef/>
      </w:r>
      <w:r>
        <w:rPr>
          <w:rFonts w:eastAsia="DengXian"/>
          <w:lang w:eastAsia="zh-CN"/>
        </w:rPr>
        <w:t>We need to add “</w:t>
      </w:r>
      <w:proofErr w:type="spellStart"/>
      <w:r>
        <w:rPr>
          <w:rFonts w:eastAsia="DengXian"/>
          <w:lang w:eastAsia="zh-CN"/>
        </w:rPr>
        <w:t>RedCap</w:t>
      </w:r>
      <w:proofErr w:type="spellEnd"/>
      <w:r>
        <w:rPr>
          <w:rFonts w:eastAsia="DengXian"/>
          <w:lang w:eastAsia="zh-CN"/>
        </w:rPr>
        <w:t xml:space="preserve"> UE”, or we can add EN on this part.</w:t>
      </w:r>
    </w:p>
  </w:comment>
  <w:comment w:id="320" w:author="Huawei-Yulong" w:date="2022-03-09T17:50:00Z" w:initials="HW">
    <w:p w14:paraId="6FC5619D" w14:textId="08021C81" w:rsidR="00E47722" w:rsidRPr="00E47722" w:rsidRDefault="00E47722">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elete</w:t>
      </w:r>
    </w:p>
  </w:comment>
  <w:comment w:id="356" w:author="Huawei-Yulong" w:date="2022-03-09T17:51:00Z" w:initials="HW">
    <w:p w14:paraId="342CD9EF" w14:textId="77777777" w:rsidR="00E47722" w:rsidRPr="00F9367F" w:rsidRDefault="00E47722" w:rsidP="00E47722">
      <w:pPr>
        <w:pStyle w:val="ListParagraph"/>
        <w:numPr>
          <w:ilvl w:val="0"/>
          <w:numId w:val="44"/>
        </w:numPr>
        <w:ind w:firstLineChars="0"/>
        <w:rPr>
          <w:lang w:val="en-GB"/>
        </w:rPr>
      </w:pPr>
      <w:r>
        <w:rPr>
          <w:rStyle w:val="CommentReference"/>
        </w:rPr>
        <w:annotationRef/>
      </w:r>
      <w:r w:rsidRPr="00F9367F">
        <w:rPr>
          <w:lang w:val="en-GB"/>
        </w:rPr>
        <w:t>When network configures both R16/R17 relaxation criteria and the UE fulfils both, RAN2 assumes it is up to UE implementation to perform either Rel-16 or Rel-17 relaxation method based on the “allowed” cases RAN4 specifies, unless we receive different view from RAN4</w:t>
      </w:r>
    </w:p>
    <w:p w14:paraId="7DCC90E4" w14:textId="427E1597" w:rsidR="00E47722" w:rsidRPr="00E47722" w:rsidRDefault="00E47722">
      <w:pPr>
        <w:pStyle w:val="CommentText"/>
      </w:pPr>
      <w:r>
        <w:t>This agreement is clear that we can capture it as UE implementation.</w:t>
      </w:r>
    </w:p>
  </w:comment>
  <w:comment w:id="360" w:author="Huawei-Yulong" w:date="2022-03-09T17:53:00Z" w:initials="HW">
    <w:p w14:paraId="73D3739E" w14:textId="48A27E34" w:rsidR="00E47722" w:rsidRPr="00E47722" w:rsidRDefault="00E47722">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more like a NOTE</w:t>
      </w:r>
    </w:p>
  </w:comment>
  <w:comment w:id="517" w:author="Huawei-Yulong" w:date="2022-03-09T17:56:00Z" w:initials="HW">
    <w:p w14:paraId="1CD06543" w14:textId="4E699523" w:rsidR="00E47722" w:rsidRPr="00E47722" w:rsidRDefault="00E47722">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f we use the below new added paragraph, this is not needed, right?</w:t>
      </w:r>
    </w:p>
  </w:comment>
  <w:comment w:id="823" w:author="Intel" w:date="2022-03-10T10:59:00Z" w:initials="I">
    <w:p w14:paraId="5CA7166E" w14:textId="654F81EC" w:rsidR="00097EB8" w:rsidRDefault="00097EB8">
      <w:pPr>
        <w:pStyle w:val="CommentText"/>
      </w:pPr>
      <w:r>
        <w:rPr>
          <w:rStyle w:val="CommentReference"/>
        </w:rPr>
        <w:annotationRef/>
      </w:r>
      <w:r>
        <w:t xml:space="preserve">This should be applied for IDLE and RRC_INACTIVE UE, and therefore the bullet should be moved to the same level as the description on IDLE/INACTIVE handling. </w:t>
      </w:r>
    </w:p>
  </w:comment>
  <w:comment w:id="839" w:author="Intel" w:date="2022-03-10T11:00:00Z" w:initials="I">
    <w:p w14:paraId="28F95566" w14:textId="77777777" w:rsidR="00097EB8" w:rsidRDefault="00097EB8" w:rsidP="00097EB8">
      <w:pPr>
        <w:pStyle w:val="CommentText"/>
      </w:pPr>
      <w:r>
        <w:rPr>
          <w:rStyle w:val="CommentReference"/>
        </w:rPr>
        <w:annotationRef/>
      </w:r>
      <w:r>
        <w:t>Editorial suggestion as otherwise it reads odd with no verb between “</w:t>
      </w:r>
      <w:proofErr w:type="spellStart"/>
      <w:r>
        <w:t>eDRX</w:t>
      </w:r>
      <w:proofErr w:type="spellEnd"/>
      <w:r>
        <w:t xml:space="preserve"> value” and the other part “longer than…”. If this suggested update is accepted, there were other similar references in previous TPs that could also be updated similarly</w:t>
      </w:r>
    </w:p>
    <w:p w14:paraId="004DF8CF" w14:textId="77777777" w:rsidR="00097EB8" w:rsidRDefault="00097EB8" w:rsidP="00097EB8">
      <w:pPr>
        <w:pStyle w:val="B2"/>
        <w:ind w:left="0" w:firstLine="0"/>
        <w:rPr>
          <w:lang w:val="en-US" w:eastAsia="zh-CN"/>
        </w:rPr>
      </w:pPr>
      <w:r>
        <w:t>“</w:t>
      </w:r>
      <w:r>
        <w:rPr>
          <w:lang w:val="en-US" w:eastAsia="zh-CN"/>
        </w:rPr>
        <w:t xml:space="preserve">In </w:t>
      </w:r>
      <w:r>
        <w:rPr>
          <w:rStyle w:val="CommentReference"/>
        </w:rPr>
        <w:annotationRef/>
      </w:r>
      <w:r>
        <w:rPr>
          <w:lang w:val="en-US" w:eastAsia="zh-CN"/>
        </w:rPr>
        <w:t xml:space="preserve">RRC_INACTIVE state, if </w:t>
      </w:r>
      <w:proofErr w:type="spellStart"/>
      <w:r>
        <w:rPr>
          <w:lang w:val="en-US" w:eastAsia="zh-CN"/>
        </w:rPr>
        <w:t>eDRX</w:t>
      </w:r>
      <w:proofErr w:type="spellEnd"/>
      <w:r>
        <w:rPr>
          <w:lang w:val="en-US" w:eastAsia="zh-CN"/>
        </w:rPr>
        <w:t xml:space="preserve"> value </w:t>
      </w:r>
      <w:r w:rsidRPr="00B80CFB">
        <w:rPr>
          <w:strike/>
          <w:color w:val="FF0000"/>
          <w:lang w:val="en-US" w:eastAsia="zh-CN"/>
        </w:rPr>
        <w:t>no longer than 1024 radio frames is</w:t>
      </w:r>
      <w:r w:rsidRPr="00B80CFB">
        <w:rPr>
          <w:color w:val="FF0000"/>
          <w:lang w:val="en-US" w:eastAsia="zh-CN"/>
        </w:rPr>
        <w:t xml:space="preserve"> </w:t>
      </w:r>
      <w:r>
        <w:rPr>
          <w:lang w:val="en-US" w:eastAsia="zh-CN"/>
        </w:rPr>
        <w:t xml:space="preserve">configured by upper layers </w:t>
      </w:r>
      <w:r w:rsidRPr="00B80CFB">
        <w:rPr>
          <w:color w:val="FF0000"/>
          <w:u w:val="single"/>
          <w:lang w:val="en-US" w:eastAsia="zh-CN"/>
        </w:rPr>
        <w:t>is no longer than 1024 radio frames</w:t>
      </w:r>
      <w:r>
        <w:rPr>
          <w:lang w:val="en-US" w:eastAsia="zh-CN"/>
        </w:rPr>
        <w:t xml:space="preserve">, the UE shall use the same </w:t>
      </w:r>
      <w:proofErr w:type="spellStart"/>
      <w:r>
        <w:rPr>
          <w:lang w:val="en-US" w:eastAsia="zh-CN"/>
        </w:rPr>
        <w:t>i_s</w:t>
      </w:r>
      <w:proofErr w:type="spellEnd"/>
      <w:r>
        <w:rPr>
          <w:lang w:val="en-US" w:eastAsia="zh-CN"/>
        </w:rPr>
        <w:t xml:space="preserve"> as for RRC_IDLE state. </w:t>
      </w:r>
    </w:p>
    <w:p w14:paraId="04C6559E" w14:textId="4A4ECD01" w:rsidR="00097EB8" w:rsidRDefault="00097EB8" w:rsidP="00097EB8">
      <w:pPr>
        <w:pStyle w:val="CommentText"/>
      </w:pPr>
      <w:r>
        <w:rPr>
          <w:lang w:val="en-US" w:eastAsia="zh-CN"/>
        </w:rPr>
        <w:t xml:space="preserve">In RRC_INACTIVE state, if </w:t>
      </w:r>
      <w:proofErr w:type="spellStart"/>
      <w:r>
        <w:rPr>
          <w:lang w:val="en-US" w:eastAsia="zh-CN"/>
        </w:rPr>
        <w:t>eDRX</w:t>
      </w:r>
      <w:proofErr w:type="spellEnd"/>
      <w:r>
        <w:rPr>
          <w:lang w:val="en-US" w:eastAsia="zh-CN"/>
        </w:rPr>
        <w:t xml:space="preserve"> </w:t>
      </w:r>
      <w:r w:rsidRPr="00A06B51">
        <w:rPr>
          <w:lang w:val="en-US" w:eastAsia="zh-CN"/>
        </w:rPr>
        <w:t>value</w:t>
      </w:r>
      <w:r w:rsidRPr="00B80CFB">
        <w:rPr>
          <w:strike/>
          <w:color w:val="FF0000"/>
          <w:lang w:val="en-US" w:eastAsia="zh-CN"/>
        </w:rPr>
        <w:t xml:space="preserve"> longer than 1024 radio frames is</w:t>
      </w:r>
      <w:r>
        <w:rPr>
          <w:lang w:val="en-US" w:eastAsia="zh-CN"/>
        </w:rPr>
        <w:t xml:space="preserve"> configured by upper layers</w:t>
      </w:r>
      <w:r w:rsidRPr="00B80CFB">
        <w:rPr>
          <w:color w:val="FF0000"/>
          <w:u w:val="single"/>
          <w:lang w:val="en-US" w:eastAsia="zh-CN"/>
        </w:rPr>
        <w:t xml:space="preserve"> is value longer than 1024 radio frames</w:t>
      </w:r>
      <w:r>
        <w:rPr>
          <w:lang w:val="en-US" w:eastAsia="zh-CN"/>
        </w:rPr>
        <w:t xml:space="preserve">, during CN PTW, the UE shall use the same </w:t>
      </w:r>
      <w:proofErr w:type="spellStart"/>
      <w:r>
        <w:rPr>
          <w:lang w:val="en-US" w:eastAsia="zh-CN"/>
        </w:rPr>
        <w:t>i_s</w:t>
      </w:r>
      <w:proofErr w:type="spellEnd"/>
      <w:r>
        <w:rPr>
          <w:lang w:val="en-US" w:eastAsia="zh-CN"/>
        </w:rPr>
        <w:t xml:space="preserve"> as for RRC_IDLE state.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411B63" w15:done="0"/>
  <w15:commentEx w15:paraId="1AA8C9F4" w15:done="0"/>
  <w15:commentEx w15:paraId="6FC5619D" w15:done="0"/>
  <w15:commentEx w15:paraId="7DCC90E4" w15:done="0"/>
  <w15:commentEx w15:paraId="73D3739E" w15:done="0"/>
  <w15:commentEx w15:paraId="1CD06543" w15:done="0"/>
  <w15:commentEx w15:paraId="5CA7166E" w15:done="0"/>
  <w15:commentEx w15:paraId="04C65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587A" w16cex:dateUtc="2022-03-10T02:59:00Z"/>
  <w16cex:commentExtensible w16cex:durableId="25D458B9" w16cex:dateUtc="2022-03-10T0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411B63" w16cid:durableId="25D45835"/>
  <w16cid:commentId w16cid:paraId="1AA8C9F4" w16cid:durableId="25D45836"/>
  <w16cid:commentId w16cid:paraId="6FC5619D" w16cid:durableId="25D45837"/>
  <w16cid:commentId w16cid:paraId="7DCC90E4" w16cid:durableId="25D45838"/>
  <w16cid:commentId w16cid:paraId="73D3739E" w16cid:durableId="25D45839"/>
  <w16cid:commentId w16cid:paraId="1CD06543" w16cid:durableId="25D4583A"/>
  <w16cid:commentId w16cid:paraId="5CA7166E" w16cid:durableId="25D4587A"/>
  <w16cid:commentId w16cid:paraId="04C6559E" w16cid:durableId="25D458B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E2821" w14:textId="77777777" w:rsidR="00B423F9" w:rsidRDefault="00B423F9">
      <w:r>
        <w:separator/>
      </w:r>
    </w:p>
  </w:endnote>
  <w:endnote w:type="continuationSeparator" w:id="0">
    <w:p w14:paraId="1F8DB25E" w14:textId="77777777" w:rsidR="00B423F9" w:rsidRDefault="00B4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¹ÙÅÁ"/>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µ¸¿ò"/>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E47722" w:rsidRDefault="00E4772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CA84" w14:textId="77777777" w:rsidR="00B423F9" w:rsidRDefault="00B423F9">
      <w:r>
        <w:separator/>
      </w:r>
    </w:p>
  </w:footnote>
  <w:footnote w:type="continuationSeparator" w:id="0">
    <w:p w14:paraId="2CE11209" w14:textId="77777777" w:rsidR="00B423F9" w:rsidRDefault="00B42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6F33C431" w:rsidR="00E47722" w:rsidRDefault="00E4772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97EB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BE2079" w14:textId="7EF3D9E2" w:rsidR="00E47722" w:rsidRDefault="00E4772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01411">
      <w:rPr>
        <w:rFonts w:ascii="Arial" w:hAnsi="Arial" w:cs="Arial"/>
        <w:b/>
        <w:noProof/>
        <w:sz w:val="18"/>
        <w:szCs w:val="18"/>
      </w:rPr>
      <w:t>50</w:t>
    </w:r>
    <w:r>
      <w:rPr>
        <w:rFonts w:ascii="Arial" w:hAnsi="Arial" w:cs="Arial"/>
        <w:b/>
        <w:sz w:val="18"/>
        <w:szCs w:val="18"/>
      </w:rPr>
      <w:fldChar w:fldCharType="end"/>
    </w:r>
  </w:p>
  <w:p w14:paraId="78F0A48F" w14:textId="0A3554A4" w:rsidR="00E47722" w:rsidRDefault="00E4772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97EB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2E603A6" w14:textId="77777777" w:rsidR="00E47722" w:rsidRDefault="00E47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4"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7"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3"/>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2"/>
  </w:num>
  <w:num w:numId="16">
    <w:abstractNumId w:val="20"/>
  </w:num>
  <w:num w:numId="17">
    <w:abstractNumId w:val="17"/>
  </w:num>
  <w:num w:numId="18">
    <w:abstractNumId w:val="9"/>
  </w:num>
  <w:num w:numId="19">
    <w:abstractNumId w:val="10"/>
  </w:num>
  <w:num w:numId="20">
    <w:abstractNumId w:val="1"/>
  </w:num>
  <w:num w:numId="21">
    <w:abstractNumId w:val="29"/>
  </w:num>
  <w:num w:numId="22">
    <w:abstractNumId w:val="12"/>
  </w:num>
  <w:num w:numId="23">
    <w:abstractNumId w:val="7"/>
  </w:num>
  <w:num w:numId="24">
    <w:abstractNumId w:val="39"/>
  </w:num>
  <w:num w:numId="25">
    <w:abstractNumId w:val="21"/>
  </w:num>
  <w:num w:numId="26">
    <w:abstractNumId w:val="31"/>
  </w:num>
  <w:num w:numId="27">
    <w:abstractNumId w:val="24"/>
  </w:num>
  <w:num w:numId="28">
    <w:abstractNumId w:val="5"/>
  </w:num>
  <w:num w:numId="29">
    <w:abstractNumId w:val="34"/>
  </w:num>
  <w:num w:numId="30">
    <w:abstractNumId w:val="35"/>
  </w:num>
  <w:num w:numId="31">
    <w:abstractNumId w:val="30"/>
  </w:num>
  <w:num w:numId="32">
    <w:abstractNumId w:val="23"/>
  </w:num>
  <w:num w:numId="33">
    <w:abstractNumId w:val="4"/>
  </w:num>
  <w:num w:numId="34">
    <w:abstractNumId w:val="40"/>
  </w:num>
  <w:num w:numId="35">
    <w:abstractNumId w:val="25"/>
  </w:num>
  <w:num w:numId="36">
    <w:abstractNumId w:val="13"/>
  </w:num>
  <w:num w:numId="37">
    <w:abstractNumId w:val="3"/>
  </w:num>
  <w:num w:numId="38">
    <w:abstractNumId w:val="15"/>
  </w:num>
  <w:num w:numId="39">
    <w:abstractNumId w:val="8"/>
  </w:num>
  <w:num w:numId="40">
    <w:abstractNumId w:val="37"/>
  </w:num>
  <w:num w:numId="41">
    <w:abstractNumId w:val="38"/>
  </w:num>
  <w:num w:numId="42">
    <w:abstractNumId w:val="11"/>
  </w:num>
  <w:num w:numId="43">
    <w:abstractNumId w:val="36"/>
  </w:num>
  <w:num w:numId="4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Ericsson - RAN2#117">
    <w15:presenceInfo w15:providerId="None" w15:userId="Ericsson - RAN2#117"/>
  </w15:person>
  <w15:person w15:author="Ericsson - After RAN2 RAN2#116">
    <w15:presenceInfo w15:providerId="None" w15:userId="Ericsson - After RAN2 RAN2#116"/>
  </w15:person>
  <w15:person w15:author="Ericsson - RAN2#116bis">
    <w15:presenceInfo w15:providerId="None" w15:userId="Ericsson - RAN2#116bis"/>
  </w15:person>
  <w15:person w15:author="Ericsson - Before RAN2#116bis">
    <w15:presenceInfo w15:providerId="None" w15:userId="Ericsson - Before RAN2#116bis"/>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930"/>
    <w:rsid w:val="0000194F"/>
    <w:rsid w:val="00003405"/>
    <w:rsid w:val="00003473"/>
    <w:rsid w:val="000103A3"/>
    <w:rsid w:val="00011709"/>
    <w:rsid w:val="00013441"/>
    <w:rsid w:val="00014033"/>
    <w:rsid w:val="000322A7"/>
    <w:rsid w:val="00033397"/>
    <w:rsid w:val="000337C5"/>
    <w:rsid w:val="0003466D"/>
    <w:rsid w:val="00037A65"/>
    <w:rsid w:val="00040095"/>
    <w:rsid w:val="00041183"/>
    <w:rsid w:val="00042136"/>
    <w:rsid w:val="000429B3"/>
    <w:rsid w:val="00044640"/>
    <w:rsid w:val="000510EB"/>
    <w:rsid w:val="00051834"/>
    <w:rsid w:val="00052D3B"/>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97EB8"/>
    <w:rsid w:val="000A3F2E"/>
    <w:rsid w:val="000A75FE"/>
    <w:rsid w:val="000B2B8F"/>
    <w:rsid w:val="000B2D3B"/>
    <w:rsid w:val="000B398F"/>
    <w:rsid w:val="000B757F"/>
    <w:rsid w:val="000C57AE"/>
    <w:rsid w:val="000C66B9"/>
    <w:rsid w:val="000C7E3C"/>
    <w:rsid w:val="000D4AC1"/>
    <w:rsid w:val="000D58AB"/>
    <w:rsid w:val="000D6128"/>
    <w:rsid w:val="000E10FE"/>
    <w:rsid w:val="000E4007"/>
    <w:rsid w:val="000E45DC"/>
    <w:rsid w:val="000E5A03"/>
    <w:rsid w:val="000E654D"/>
    <w:rsid w:val="000E6888"/>
    <w:rsid w:val="000E6CAC"/>
    <w:rsid w:val="000F2F4F"/>
    <w:rsid w:val="000F4808"/>
    <w:rsid w:val="000F60D4"/>
    <w:rsid w:val="000F73B3"/>
    <w:rsid w:val="001001AD"/>
    <w:rsid w:val="00101CB7"/>
    <w:rsid w:val="00101D0E"/>
    <w:rsid w:val="00102DF1"/>
    <w:rsid w:val="00102E72"/>
    <w:rsid w:val="00103331"/>
    <w:rsid w:val="001040DA"/>
    <w:rsid w:val="001054F6"/>
    <w:rsid w:val="00105DF1"/>
    <w:rsid w:val="001163F9"/>
    <w:rsid w:val="0011650C"/>
    <w:rsid w:val="001175F0"/>
    <w:rsid w:val="00117819"/>
    <w:rsid w:val="00124782"/>
    <w:rsid w:val="00125A11"/>
    <w:rsid w:val="001263B6"/>
    <w:rsid w:val="00126499"/>
    <w:rsid w:val="00130265"/>
    <w:rsid w:val="0013062B"/>
    <w:rsid w:val="001334FB"/>
    <w:rsid w:val="00135253"/>
    <w:rsid w:val="00142E74"/>
    <w:rsid w:val="00145AA5"/>
    <w:rsid w:val="00151F40"/>
    <w:rsid w:val="00153174"/>
    <w:rsid w:val="001611E3"/>
    <w:rsid w:val="001652E3"/>
    <w:rsid w:val="0016595F"/>
    <w:rsid w:val="00170FDC"/>
    <w:rsid w:val="001712BC"/>
    <w:rsid w:val="00181F97"/>
    <w:rsid w:val="00183091"/>
    <w:rsid w:val="00185F0D"/>
    <w:rsid w:val="00186B22"/>
    <w:rsid w:val="00190D70"/>
    <w:rsid w:val="0019626E"/>
    <w:rsid w:val="00196734"/>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2C33"/>
    <w:rsid w:val="0026610C"/>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1411"/>
    <w:rsid w:val="00304102"/>
    <w:rsid w:val="0031025A"/>
    <w:rsid w:val="003116B8"/>
    <w:rsid w:val="00316B4A"/>
    <w:rsid w:val="003172DC"/>
    <w:rsid w:val="003218F0"/>
    <w:rsid w:val="003224E5"/>
    <w:rsid w:val="0032622C"/>
    <w:rsid w:val="00326BC5"/>
    <w:rsid w:val="003353DC"/>
    <w:rsid w:val="00335B54"/>
    <w:rsid w:val="0034120F"/>
    <w:rsid w:val="0034524A"/>
    <w:rsid w:val="00345DF1"/>
    <w:rsid w:val="00347E84"/>
    <w:rsid w:val="00351A9F"/>
    <w:rsid w:val="00351EC8"/>
    <w:rsid w:val="00351FF4"/>
    <w:rsid w:val="003534AF"/>
    <w:rsid w:val="00353DC4"/>
    <w:rsid w:val="00354227"/>
    <w:rsid w:val="0035462D"/>
    <w:rsid w:val="00354E8A"/>
    <w:rsid w:val="00355653"/>
    <w:rsid w:val="00355F77"/>
    <w:rsid w:val="00361356"/>
    <w:rsid w:val="00364FF4"/>
    <w:rsid w:val="0038211D"/>
    <w:rsid w:val="00384B68"/>
    <w:rsid w:val="0038527D"/>
    <w:rsid w:val="00387A75"/>
    <w:rsid w:val="00392324"/>
    <w:rsid w:val="003A0D85"/>
    <w:rsid w:val="003A366A"/>
    <w:rsid w:val="003A571E"/>
    <w:rsid w:val="003A7767"/>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48FC"/>
    <w:rsid w:val="003F5604"/>
    <w:rsid w:val="003F5942"/>
    <w:rsid w:val="00404D65"/>
    <w:rsid w:val="00406222"/>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0ECA"/>
    <w:rsid w:val="0046185C"/>
    <w:rsid w:val="00466361"/>
    <w:rsid w:val="00466F50"/>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3A83"/>
    <w:rsid w:val="004A64C6"/>
    <w:rsid w:val="004A684F"/>
    <w:rsid w:val="004A7478"/>
    <w:rsid w:val="004A7C72"/>
    <w:rsid w:val="004B1915"/>
    <w:rsid w:val="004B1B60"/>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3E6C"/>
    <w:rsid w:val="005442FA"/>
    <w:rsid w:val="00550EF9"/>
    <w:rsid w:val="0055498D"/>
    <w:rsid w:val="00562431"/>
    <w:rsid w:val="00565087"/>
    <w:rsid w:val="005666E4"/>
    <w:rsid w:val="00575BE9"/>
    <w:rsid w:val="005816C9"/>
    <w:rsid w:val="00581D2A"/>
    <w:rsid w:val="005821A1"/>
    <w:rsid w:val="00584C12"/>
    <w:rsid w:val="00586324"/>
    <w:rsid w:val="00586FF8"/>
    <w:rsid w:val="00592E67"/>
    <w:rsid w:val="005957A5"/>
    <w:rsid w:val="00597994"/>
    <w:rsid w:val="005A00D5"/>
    <w:rsid w:val="005A1596"/>
    <w:rsid w:val="005A7553"/>
    <w:rsid w:val="005B175F"/>
    <w:rsid w:val="005B2DD1"/>
    <w:rsid w:val="005B49A7"/>
    <w:rsid w:val="005B79F6"/>
    <w:rsid w:val="005C436F"/>
    <w:rsid w:val="005D2E01"/>
    <w:rsid w:val="005D5EF5"/>
    <w:rsid w:val="005D677A"/>
    <w:rsid w:val="005D6795"/>
    <w:rsid w:val="005D7F23"/>
    <w:rsid w:val="005E3D76"/>
    <w:rsid w:val="005E4B4F"/>
    <w:rsid w:val="005E4B66"/>
    <w:rsid w:val="005E5401"/>
    <w:rsid w:val="005F0CB9"/>
    <w:rsid w:val="005F7D21"/>
    <w:rsid w:val="00600777"/>
    <w:rsid w:val="00601DCC"/>
    <w:rsid w:val="00603062"/>
    <w:rsid w:val="0061358F"/>
    <w:rsid w:val="00614982"/>
    <w:rsid w:val="00614FDF"/>
    <w:rsid w:val="00622E44"/>
    <w:rsid w:val="00624515"/>
    <w:rsid w:val="00625BC2"/>
    <w:rsid w:val="00630F5E"/>
    <w:rsid w:val="006359AE"/>
    <w:rsid w:val="006405E8"/>
    <w:rsid w:val="0065406D"/>
    <w:rsid w:val="00656139"/>
    <w:rsid w:val="0066058F"/>
    <w:rsid w:val="006614A5"/>
    <w:rsid w:val="0066168F"/>
    <w:rsid w:val="00665791"/>
    <w:rsid w:val="006662FD"/>
    <w:rsid w:val="00670473"/>
    <w:rsid w:val="006730C8"/>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24D4"/>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04A2"/>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60032"/>
    <w:rsid w:val="00765149"/>
    <w:rsid w:val="007714AF"/>
    <w:rsid w:val="00771810"/>
    <w:rsid w:val="00772BC0"/>
    <w:rsid w:val="00775DA5"/>
    <w:rsid w:val="00781F0F"/>
    <w:rsid w:val="00790E1C"/>
    <w:rsid w:val="007A0EFA"/>
    <w:rsid w:val="007A19C8"/>
    <w:rsid w:val="007A2C3B"/>
    <w:rsid w:val="007A37CA"/>
    <w:rsid w:val="007A559E"/>
    <w:rsid w:val="007A6231"/>
    <w:rsid w:val="007B1776"/>
    <w:rsid w:val="007B2B00"/>
    <w:rsid w:val="007B3C66"/>
    <w:rsid w:val="007B4D42"/>
    <w:rsid w:val="007C050D"/>
    <w:rsid w:val="007C304E"/>
    <w:rsid w:val="007C40CB"/>
    <w:rsid w:val="007C4321"/>
    <w:rsid w:val="007D073C"/>
    <w:rsid w:val="007D0853"/>
    <w:rsid w:val="007D1404"/>
    <w:rsid w:val="007D2CA6"/>
    <w:rsid w:val="007D7859"/>
    <w:rsid w:val="007E2457"/>
    <w:rsid w:val="007E4F0E"/>
    <w:rsid w:val="007E4F5F"/>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15D0"/>
    <w:rsid w:val="00875137"/>
    <w:rsid w:val="00875BC6"/>
    <w:rsid w:val="008768CA"/>
    <w:rsid w:val="0088360E"/>
    <w:rsid w:val="00890DF2"/>
    <w:rsid w:val="008942D6"/>
    <w:rsid w:val="00897BA8"/>
    <w:rsid w:val="008A1BDC"/>
    <w:rsid w:val="008A30A5"/>
    <w:rsid w:val="008B0E80"/>
    <w:rsid w:val="008B1BB3"/>
    <w:rsid w:val="008B5326"/>
    <w:rsid w:val="008B7180"/>
    <w:rsid w:val="008C12DF"/>
    <w:rsid w:val="008C1610"/>
    <w:rsid w:val="008C3B3C"/>
    <w:rsid w:val="008C521F"/>
    <w:rsid w:val="008C54F4"/>
    <w:rsid w:val="008D07C9"/>
    <w:rsid w:val="008D0F02"/>
    <w:rsid w:val="008D4393"/>
    <w:rsid w:val="008D62BB"/>
    <w:rsid w:val="008E0BD9"/>
    <w:rsid w:val="008E10B3"/>
    <w:rsid w:val="008E1185"/>
    <w:rsid w:val="008E233F"/>
    <w:rsid w:val="008E4174"/>
    <w:rsid w:val="008E466C"/>
    <w:rsid w:val="008E48A6"/>
    <w:rsid w:val="008F0881"/>
    <w:rsid w:val="008F0A19"/>
    <w:rsid w:val="008F18E8"/>
    <w:rsid w:val="008F7CC3"/>
    <w:rsid w:val="00901D73"/>
    <w:rsid w:val="0090271F"/>
    <w:rsid w:val="00902E23"/>
    <w:rsid w:val="009031F4"/>
    <w:rsid w:val="00905248"/>
    <w:rsid w:val="0090576C"/>
    <w:rsid w:val="00906696"/>
    <w:rsid w:val="009074F4"/>
    <w:rsid w:val="0090793D"/>
    <w:rsid w:val="00912632"/>
    <w:rsid w:val="0091348E"/>
    <w:rsid w:val="009151B4"/>
    <w:rsid w:val="00916FC1"/>
    <w:rsid w:val="00917059"/>
    <w:rsid w:val="009204FD"/>
    <w:rsid w:val="00921B17"/>
    <w:rsid w:val="00924776"/>
    <w:rsid w:val="0092599B"/>
    <w:rsid w:val="009321D7"/>
    <w:rsid w:val="00934221"/>
    <w:rsid w:val="00935E32"/>
    <w:rsid w:val="00937ED0"/>
    <w:rsid w:val="0094147D"/>
    <w:rsid w:val="0094207A"/>
    <w:rsid w:val="00942A48"/>
    <w:rsid w:val="00942EC2"/>
    <w:rsid w:val="009434E3"/>
    <w:rsid w:val="009449AA"/>
    <w:rsid w:val="0094613B"/>
    <w:rsid w:val="00947D18"/>
    <w:rsid w:val="00950535"/>
    <w:rsid w:val="0095062D"/>
    <w:rsid w:val="00951251"/>
    <w:rsid w:val="009519B1"/>
    <w:rsid w:val="00954FAA"/>
    <w:rsid w:val="00955CA6"/>
    <w:rsid w:val="009561C5"/>
    <w:rsid w:val="00957248"/>
    <w:rsid w:val="00957BF8"/>
    <w:rsid w:val="00961948"/>
    <w:rsid w:val="009643BE"/>
    <w:rsid w:val="00967145"/>
    <w:rsid w:val="00967B37"/>
    <w:rsid w:val="00970F05"/>
    <w:rsid w:val="00974521"/>
    <w:rsid w:val="00974D74"/>
    <w:rsid w:val="00976526"/>
    <w:rsid w:val="009816AE"/>
    <w:rsid w:val="0098243B"/>
    <w:rsid w:val="0099357E"/>
    <w:rsid w:val="00996AFF"/>
    <w:rsid w:val="009A4DB4"/>
    <w:rsid w:val="009B02CD"/>
    <w:rsid w:val="009B0E0D"/>
    <w:rsid w:val="009B17A5"/>
    <w:rsid w:val="009B7115"/>
    <w:rsid w:val="009C4B55"/>
    <w:rsid w:val="009C4B9D"/>
    <w:rsid w:val="009C5237"/>
    <w:rsid w:val="009D0465"/>
    <w:rsid w:val="009D0DA9"/>
    <w:rsid w:val="009D5B6C"/>
    <w:rsid w:val="009D5BDE"/>
    <w:rsid w:val="009D724A"/>
    <w:rsid w:val="009E4D87"/>
    <w:rsid w:val="009E7846"/>
    <w:rsid w:val="009E7B84"/>
    <w:rsid w:val="009F1157"/>
    <w:rsid w:val="009F37B7"/>
    <w:rsid w:val="009F4234"/>
    <w:rsid w:val="009F5D6A"/>
    <w:rsid w:val="009F6ACB"/>
    <w:rsid w:val="009F7EBE"/>
    <w:rsid w:val="00A046BD"/>
    <w:rsid w:val="00A057AE"/>
    <w:rsid w:val="00A072DF"/>
    <w:rsid w:val="00A07641"/>
    <w:rsid w:val="00A10F02"/>
    <w:rsid w:val="00A12CEF"/>
    <w:rsid w:val="00A13B78"/>
    <w:rsid w:val="00A13E53"/>
    <w:rsid w:val="00A14C76"/>
    <w:rsid w:val="00A164B4"/>
    <w:rsid w:val="00A17CEA"/>
    <w:rsid w:val="00A21C3F"/>
    <w:rsid w:val="00A24385"/>
    <w:rsid w:val="00A25E1A"/>
    <w:rsid w:val="00A26E45"/>
    <w:rsid w:val="00A328EC"/>
    <w:rsid w:val="00A35A8D"/>
    <w:rsid w:val="00A500E3"/>
    <w:rsid w:val="00A52507"/>
    <w:rsid w:val="00A53724"/>
    <w:rsid w:val="00A54F22"/>
    <w:rsid w:val="00A5521F"/>
    <w:rsid w:val="00A55AED"/>
    <w:rsid w:val="00A60074"/>
    <w:rsid w:val="00A61FE0"/>
    <w:rsid w:val="00A6473E"/>
    <w:rsid w:val="00A652EC"/>
    <w:rsid w:val="00A66664"/>
    <w:rsid w:val="00A702B1"/>
    <w:rsid w:val="00A704BB"/>
    <w:rsid w:val="00A70AAE"/>
    <w:rsid w:val="00A722D8"/>
    <w:rsid w:val="00A72402"/>
    <w:rsid w:val="00A72462"/>
    <w:rsid w:val="00A73B61"/>
    <w:rsid w:val="00A73FA5"/>
    <w:rsid w:val="00A75D32"/>
    <w:rsid w:val="00A80CF5"/>
    <w:rsid w:val="00A82346"/>
    <w:rsid w:val="00A85FC5"/>
    <w:rsid w:val="00A87738"/>
    <w:rsid w:val="00A93365"/>
    <w:rsid w:val="00AA1118"/>
    <w:rsid w:val="00AA1507"/>
    <w:rsid w:val="00AA3051"/>
    <w:rsid w:val="00AA68C5"/>
    <w:rsid w:val="00AA7859"/>
    <w:rsid w:val="00AB20BB"/>
    <w:rsid w:val="00AB429A"/>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48A"/>
    <w:rsid w:val="00B376BD"/>
    <w:rsid w:val="00B423F9"/>
    <w:rsid w:val="00B4331D"/>
    <w:rsid w:val="00B44008"/>
    <w:rsid w:val="00B50D63"/>
    <w:rsid w:val="00B57166"/>
    <w:rsid w:val="00B60EBC"/>
    <w:rsid w:val="00B61099"/>
    <w:rsid w:val="00B6597B"/>
    <w:rsid w:val="00B659D3"/>
    <w:rsid w:val="00B65E7C"/>
    <w:rsid w:val="00B70827"/>
    <w:rsid w:val="00B73090"/>
    <w:rsid w:val="00B73678"/>
    <w:rsid w:val="00B736B4"/>
    <w:rsid w:val="00B812F6"/>
    <w:rsid w:val="00B86243"/>
    <w:rsid w:val="00B92F5F"/>
    <w:rsid w:val="00B94C8A"/>
    <w:rsid w:val="00B97067"/>
    <w:rsid w:val="00B97094"/>
    <w:rsid w:val="00BA0656"/>
    <w:rsid w:val="00BA2CA7"/>
    <w:rsid w:val="00BA2F24"/>
    <w:rsid w:val="00BB1E91"/>
    <w:rsid w:val="00BB1EF7"/>
    <w:rsid w:val="00BB24E5"/>
    <w:rsid w:val="00BB3299"/>
    <w:rsid w:val="00BC0D08"/>
    <w:rsid w:val="00BC0F7D"/>
    <w:rsid w:val="00BC33A0"/>
    <w:rsid w:val="00BC3538"/>
    <w:rsid w:val="00BC5104"/>
    <w:rsid w:val="00BD06C3"/>
    <w:rsid w:val="00BD17F0"/>
    <w:rsid w:val="00BD182D"/>
    <w:rsid w:val="00BD312D"/>
    <w:rsid w:val="00BD4908"/>
    <w:rsid w:val="00BD5159"/>
    <w:rsid w:val="00BD7F09"/>
    <w:rsid w:val="00BE1659"/>
    <w:rsid w:val="00BF3D90"/>
    <w:rsid w:val="00BF3EA4"/>
    <w:rsid w:val="00BF3F2F"/>
    <w:rsid w:val="00BF41B3"/>
    <w:rsid w:val="00C0102A"/>
    <w:rsid w:val="00C01D8A"/>
    <w:rsid w:val="00C05C11"/>
    <w:rsid w:val="00C12943"/>
    <w:rsid w:val="00C131A0"/>
    <w:rsid w:val="00C13B3C"/>
    <w:rsid w:val="00C15257"/>
    <w:rsid w:val="00C2164A"/>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47F8"/>
    <w:rsid w:val="00C7545A"/>
    <w:rsid w:val="00C80F37"/>
    <w:rsid w:val="00C820A2"/>
    <w:rsid w:val="00C825C9"/>
    <w:rsid w:val="00C82705"/>
    <w:rsid w:val="00C8397A"/>
    <w:rsid w:val="00C84D4E"/>
    <w:rsid w:val="00C85533"/>
    <w:rsid w:val="00C85BE0"/>
    <w:rsid w:val="00C86052"/>
    <w:rsid w:val="00C90E78"/>
    <w:rsid w:val="00C917AE"/>
    <w:rsid w:val="00C93D95"/>
    <w:rsid w:val="00C93F40"/>
    <w:rsid w:val="00C94D42"/>
    <w:rsid w:val="00C955DF"/>
    <w:rsid w:val="00CA0F87"/>
    <w:rsid w:val="00CA3D0C"/>
    <w:rsid w:val="00CA64DE"/>
    <w:rsid w:val="00CA65E5"/>
    <w:rsid w:val="00CA684D"/>
    <w:rsid w:val="00CA6C1E"/>
    <w:rsid w:val="00CB0FD5"/>
    <w:rsid w:val="00CB1009"/>
    <w:rsid w:val="00CB5A89"/>
    <w:rsid w:val="00CB6A3D"/>
    <w:rsid w:val="00CC0DC4"/>
    <w:rsid w:val="00CC20F7"/>
    <w:rsid w:val="00CC2A17"/>
    <w:rsid w:val="00CC5A05"/>
    <w:rsid w:val="00CC5FA2"/>
    <w:rsid w:val="00CD00FD"/>
    <w:rsid w:val="00CD0AEE"/>
    <w:rsid w:val="00CD2180"/>
    <w:rsid w:val="00CD2857"/>
    <w:rsid w:val="00CD3254"/>
    <w:rsid w:val="00CD5B17"/>
    <w:rsid w:val="00CD64A0"/>
    <w:rsid w:val="00CD6CAF"/>
    <w:rsid w:val="00CD71CA"/>
    <w:rsid w:val="00CE5F2A"/>
    <w:rsid w:val="00CE626F"/>
    <w:rsid w:val="00CE6FE3"/>
    <w:rsid w:val="00CE7ED3"/>
    <w:rsid w:val="00CF0B46"/>
    <w:rsid w:val="00CF1812"/>
    <w:rsid w:val="00CF1CFC"/>
    <w:rsid w:val="00CF3F92"/>
    <w:rsid w:val="00CF59EA"/>
    <w:rsid w:val="00CF6B46"/>
    <w:rsid w:val="00CF7730"/>
    <w:rsid w:val="00D00B11"/>
    <w:rsid w:val="00D059C1"/>
    <w:rsid w:val="00D07A5E"/>
    <w:rsid w:val="00D1009E"/>
    <w:rsid w:val="00D11078"/>
    <w:rsid w:val="00D138E5"/>
    <w:rsid w:val="00D17C61"/>
    <w:rsid w:val="00D234E5"/>
    <w:rsid w:val="00D247BA"/>
    <w:rsid w:val="00D24D42"/>
    <w:rsid w:val="00D2760F"/>
    <w:rsid w:val="00D30384"/>
    <w:rsid w:val="00D30997"/>
    <w:rsid w:val="00D30B1E"/>
    <w:rsid w:val="00D315C8"/>
    <w:rsid w:val="00D3629E"/>
    <w:rsid w:val="00D40E2E"/>
    <w:rsid w:val="00D40EF3"/>
    <w:rsid w:val="00D50647"/>
    <w:rsid w:val="00D51D75"/>
    <w:rsid w:val="00D54FA7"/>
    <w:rsid w:val="00D555C8"/>
    <w:rsid w:val="00D56437"/>
    <w:rsid w:val="00D56C54"/>
    <w:rsid w:val="00D57BE9"/>
    <w:rsid w:val="00D61415"/>
    <w:rsid w:val="00D66CD6"/>
    <w:rsid w:val="00D70233"/>
    <w:rsid w:val="00D706D9"/>
    <w:rsid w:val="00D715CC"/>
    <w:rsid w:val="00D71C03"/>
    <w:rsid w:val="00D738D6"/>
    <w:rsid w:val="00D73B9C"/>
    <w:rsid w:val="00D755EB"/>
    <w:rsid w:val="00D8199E"/>
    <w:rsid w:val="00D82037"/>
    <w:rsid w:val="00D82508"/>
    <w:rsid w:val="00D85764"/>
    <w:rsid w:val="00D87E00"/>
    <w:rsid w:val="00D90AC3"/>
    <w:rsid w:val="00D90B1D"/>
    <w:rsid w:val="00D9134D"/>
    <w:rsid w:val="00D94EAF"/>
    <w:rsid w:val="00D95BF4"/>
    <w:rsid w:val="00DA25C7"/>
    <w:rsid w:val="00DA3E4A"/>
    <w:rsid w:val="00DA57FA"/>
    <w:rsid w:val="00DA7A03"/>
    <w:rsid w:val="00DB13D8"/>
    <w:rsid w:val="00DB1818"/>
    <w:rsid w:val="00DB229D"/>
    <w:rsid w:val="00DB5DE1"/>
    <w:rsid w:val="00DB7051"/>
    <w:rsid w:val="00DB7AD4"/>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722"/>
    <w:rsid w:val="00E47F75"/>
    <w:rsid w:val="00E530C8"/>
    <w:rsid w:val="00E563BB"/>
    <w:rsid w:val="00E564DF"/>
    <w:rsid w:val="00E609C7"/>
    <w:rsid w:val="00E631A8"/>
    <w:rsid w:val="00E63448"/>
    <w:rsid w:val="00E64708"/>
    <w:rsid w:val="00E64A4A"/>
    <w:rsid w:val="00E673A3"/>
    <w:rsid w:val="00E70717"/>
    <w:rsid w:val="00E70985"/>
    <w:rsid w:val="00E71D39"/>
    <w:rsid w:val="00E7524D"/>
    <w:rsid w:val="00E76F34"/>
    <w:rsid w:val="00E7759C"/>
    <w:rsid w:val="00E77645"/>
    <w:rsid w:val="00E77F61"/>
    <w:rsid w:val="00E81CE4"/>
    <w:rsid w:val="00E8452D"/>
    <w:rsid w:val="00E84FCF"/>
    <w:rsid w:val="00E85C2B"/>
    <w:rsid w:val="00E867CA"/>
    <w:rsid w:val="00E87CF2"/>
    <w:rsid w:val="00E90860"/>
    <w:rsid w:val="00E94240"/>
    <w:rsid w:val="00E95ACF"/>
    <w:rsid w:val="00E96104"/>
    <w:rsid w:val="00E96788"/>
    <w:rsid w:val="00E97957"/>
    <w:rsid w:val="00EA0605"/>
    <w:rsid w:val="00EA5892"/>
    <w:rsid w:val="00EA5DE9"/>
    <w:rsid w:val="00EB46D0"/>
    <w:rsid w:val="00EB4BBA"/>
    <w:rsid w:val="00EB6C81"/>
    <w:rsid w:val="00EB742F"/>
    <w:rsid w:val="00EC1966"/>
    <w:rsid w:val="00EC241A"/>
    <w:rsid w:val="00EC4370"/>
    <w:rsid w:val="00EC4A25"/>
    <w:rsid w:val="00EC575A"/>
    <w:rsid w:val="00EC6F62"/>
    <w:rsid w:val="00ED32B6"/>
    <w:rsid w:val="00ED697B"/>
    <w:rsid w:val="00EE0C2B"/>
    <w:rsid w:val="00EE1543"/>
    <w:rsid w:val="00EE49A5"/>
    <w:rsid w:val="00EE4DD3"/>
    <w:rsid w:val="00EE508B"/>
    <w:rsid w:val="00EE53AA"/>
    <w:rsid w:val="00EE6645"/>
    <w:rsid w:val="00EF57F8"/>
    <w:rsid w:val="00EF6310"/>
    <w:rsid w:val="00EF693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5913"/>
    <w:rsid w:val="00F36F32"/>
    <w:rsid w:val="00F37BC5"/>
    <w:rsid w:val="00F430D2"/>
    <w:rsid w:val="00F43C9B"/>
    <w:rsid w:val="00F454C5"/>
    <w:rsid w:val="00F46B18"/>
    <w:rsid w:val="00F51BB5"/>
    <w:rsid w:val="00F536BF"/>
    <w:rsid w:val="00F540FD"/>
    <w:rsid w:val="00F545B6"/>
    <w:rsid w:val="00F64E9B"/>
    <w:rsid w:val="00F653B8"/>
    <w:rsid w:val="00F66C18"/>
    <w:rsid w:val="00F74366"/>
    <w:rsid w:val="00F74B5B"/>
    <w:rsid w:val="00F857D7"/>
    <w:rsid w:val="00F85B77"/>
    <w:rsid w:val="00F85D81"/>
    <w:rsid w:val="00F870E8"/>
    <w:rsid w:val="00F90E4E"/>
    <w:rsid w:val="00F90ED9"/>
    <w:rsid w:val="00F91DC2"/>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docId w15:val="{4901E7F0-85E2-4627-8C77-BBD79AD9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qFormat/>
    <w:rsid w:val="00351FF4"/>
    <w:pPr>
      <w:jc w:val="center"/>
    </w:pPr>
    <w:rPr>
      <w:i/>
    </w:rPr>
  </w:style>
  <w:style w:type="paragraph" w:customStyle="1" w:styleId="TT">
    <w:name w:val="TT"/>
    <w:basedOn w:val="Heading1"/>
    <w:next w:val="Normal"/>
    <w:qFormat/>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qFormat/>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table" w:styleId="TableGrid">
    <w:name w:val="Table Grid"/>
    <w:basedOn w:val="TableNormal"/>
    <w:uiPriority w:val="39"/>
    <w:qFormat/>
    <w:rsid w:val="00B57166"/>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B57166"/>
    <w:rPr>
      <w:color w:val="0000FF"/>
      <w:u w:val="single"/>
    </w:rPr>
  </w:style>
  <w:style w:type="paragraph" w:customStyle="1" w:styleId="CRCoverPage">
    <w:name w:val="CR Cover Page"/>
    <w:link w:val="CRCoverPageZchn"/>
    <w:qFormat/>
    <w:rsid w:val="00B57166"/>
    <w:pPr>
      <w:spacing w:after="120"/>
    </w:pPr>
    <w:rPr>
      <w:rFonts w:ascii="Arial" w:eastAsia="SimSun" w:hAnsi="Arial"/>
      <w:lang w:eastAsia="en-US"/>
    </w:rPr>
  </w:style>
  <w:style w:type="character" w:customStyle="1" w:styleId="CRCoverPageZchn">
    <w:name w:val="CR Cover Page Zchn"/>
    <w:link w:val="CRCoverPage"/>
    <w:qFormat/>
    <w:locked/>
    <w:rsid w:val="00B57166"/>
    <w:rPr>
      <w:rFonts w:ascii="Arial" w:eastAsia="SimSun" w:hAnsi="Arial"/>
      <w:lang w:eastAsia="en-US"/>
    </w:rPr>
  </w:style>
  <w:style w:type="character" w:styleId="CommentReference">
    <w:name w:val="annotation reference"/>
    <w:basedOn w:val="DefaultParagraphFont"/>
    <w:qFormat/>
    <w:rsid w:val="00196734"/>
    <w:rPr>
      <w:sz w:val="16"/>
      <w:szCs w:val="16"/>
    </w:rPr>
  </w:style>
  <w:style w:type="paragraph" w:styleId="CommentText">
    <w:name w:val="annotation text"/>
    <w:basedOn w:val="Normal"/>
    <w:link w:val="CommentTextChar"/>
    <w:rsid w:val="00196734"/>
  </w:style>
  <w:style w:type="character" w:customStyle="1" w:styleId="CommentTextChar">
    <w:name w:val="Comment Text Char"/>
    <w:basedOn w:val="DefaultParagraphFont"/>
    <w:link w:val="CommentText"/>
    <w:rsid w:val="00196734"/>
  </w:style>
  <w:style w:type="paragraph" w:styleId="CommentSubject">
    <w:name w:val="annotation subject"/>
    <w:basedOn w:val="CommentText"/>
    <w:next w:val="CommentText"/>
    <w:link w:val="CommentSubjectChar"/>
    <w:rsid w:val="00196734"/>
    <w:rPr>
      <w:b/>
      <w:bCs/>
    </w:rPr>
  </w:style>
  <w:style w:type="character" w:customStyle="1" w:styleId="CommentSubjectChar">
    <w:name w:val="Comment Subject Char"/>
    <w:basedOn w:val="CommentTextChar"/>
    <w:link w:val="CommentSubject"/>
    <w:rsid w:val="00196734"/>
    <w:rPr>
      <w:b/>
      <w:bCs/>
    </w:rPr>
  </w:style>
  <w:style w:type="character" w:customStyle="1" w:styleId="B3Char2">
    <w:name w:val="B3 Char2"/>
    <w:qFormat/>
    <w:rsid w:val="00924776"/>
    <w:rPr>
      <w:rFonts w:eastAsia="Times New Roman"/>
      <w:lang w:val="en-GB" w:eastAsia="ja-JP"/>
    </w:rPr>
  </w:style>
  <w:style w:type="character" w:customStyle="1" w:styleId="apple-converted-space">
    <w:name w:val="apple-converted-space"/>
    <w:basedOn w:val="DefaultParagraphFont"/>
    <w:rsid w:val="00BC33A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47722"/>
    <w:pPr>
      <w:widowControl w:val="0"/>
      <w:overflowPunct/>
      <w:autoSpaceDE/>
      <w:autoSpaceDN/>
      <w:adjustRightInd/>
      <w:spacing w:after="0"/>
      <w:ind w:firstLineChars="200" w:firstLine="420"/>
      <w:jc w:val="both"/>
      <w:textAlignment w:val="auto"/>
    </w:pPr>
    <w:rPr>
      <w:rFonts w:eastAsia="SimSun"/>
      <w:kern w:val="2"/>
      <w:sz w:val="21"/>
      <w:szCs w:val="22"/>
      <w:lang w:val="en-US"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E47722"/>
    <w:rPr>
      <w:rFonts w:eastAsia="SimSun"/>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A63A5-4CA8-452E-8E41-84C89D48603C}">
  <ds:schemaRefs>
    <ds:schemaRef ds:uri="http://schemas.openxmlformats.org/officeDocument/2006/bibliography"/>
  </ds:schemaRefs>
</ds:datastoreItem>
</file>

<file path=customXml/itemProps2.xml><?xml version="1.0" encoding="utf-8"?>
<ds:datastoreItem xmlns:ds="http://schemas.openxmlformats.org/officeDocument/2006/customXml" ds:itemID="{CFA0620E-E498-4609-934D-0FFCAEE59986}">
  <ds:schemaRefs>
    <ds:schemaRef ds:uri="http://schemas.microsoft.com/sharepoint/v3/contenttype/forms"/>
  </ds:schemaRefs>
</ds:datastoreItem>
</file>

<file path=customXml/itemProps3.xml><?xml version="1.0" encoding="utf-8"?>
<ds:datastoreItem xmlns:ds="http://schemas.openxmlformats.org/officeDocument/2006/customXml" ds:itemID="{8935DAD6-A6D7-4B90-A05F-B825A2F1B2C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FC346A8-C6ED-41EF-8F02-EAF1E45AB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653</TotalTime>
  <Pages>58</Pages>
  <Words>20122</Words>
  <Characters>114699</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134552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lastModifiedBy>Intel</cp:lastModifiedBy>
  <cp:revision>20</cp:revision>
  <dcterms:created xsi:type="dcterms:W3CDTF">2022-02-19T14:56:00Z</dcterms:created>
  <dcterms:modified xsi:type="dcterms:W3CDTF">2022-03-10T03:00:00Z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