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rsidR="00117F03" w:rsidRDefault="00117F03" w:rsidP="00711620">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p>
    <w:p w:rsidR="00117F03" w:rsidRDefault="00117F03" w:rsidP="00711620">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[POST116bis-e</w:t>
      </w:r>
      <w:proofErr w:type="gramStart"/>
      <w:r w:rsidR="003937C9">
        <w:rPr>
          <w:rFonts w:ascii="Arial" w:eastAsia="宋体" w:hAnsi="Arial" w:cs="Arial"/>
          <w:b/>
          <w:bCs/>
          <w:sz w:val="24"/>
        </w:rPr>
        <w:t>][</w:t>
      </w:r>
      <w:proofErr w:type="gramEnd"/>
      <w:r w:rsidR="003937C9">
        <w:rPr>
          <w:rFonts w:ascii="Arial" w:eastAsia="宋体" w:hAnsi="Arial" w:cs="Arial"/>
          <w:b/>
          <w:bCs/>
          <w:sz w:val="24"/>
        </w:rPr>
        <w:t xml:space="preserv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Phase 1</w:t>
      </w:r>
    </w:p>
    <w:p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rsidR="003C2E7F" w:rsidRDefault="003C2E7F" w:rsidP="003C2E7F">
      <w:pPr>
        <w:pStyle w:val="EmailDiscussion2"/>
        <w:tabs>
          <w:tab w:val="clear" w:pos="1622"/>
        </w:tabs>
        <w:ind w:left="567"/>
      </w:pPr>
      <w:r w:rsidRPr="00770DB4">
        <w:tab/>
      </w:r>
      <w:proofErr w:type="gramStart"/>
      <w:r w:rsidRPr="00AA559F">
        <w:rPr>
          <w:b/>
        </w:rPr>
        <w:t>Intended outcome:</w:t>
      </w:r>
      <w:r>
        <w:t xml:space="preserve">  Open issue list with the proposed candidate options or rapporteur’s suggestion from 1st phase (in R2-2201806).</w:t>
      </w:r>
      <w:proofErr w:type="gramEnd"/>
      <w:r>
        <w:t xml:space="preserve"> </w:t>
      </w:r>
      <w:proofErr w:type="gramStart"/>
      <w:r>
        <w:t>Discussion summary for the identified open issues from 2nd phase.</w:t>
      </w:r>
      <w:proofErr w:type="gramEnd"/>
      <w:r>
        <w:t xml:space="preserve"> </w:t>
      </w:r>
    </w:p>
    <w:p w:rsidR="003C2E7F" w:rsidRPr="00A42CB6" w:rsidRDefault="003C2E7F" w:rsidP="003C2E7F">
      <w:pPr>
        <w:ind w:left="567"/>
      </w:pPr>
      <w:r w:rsidRPr="00AA559F">
        <w:rPr>
          <w:b/>
        </w:rPr>
        <w:t xml:space="preserve">Deadline: </w:t>
      </w:r>
      <w:r>
        <w:t xml:space="preserve">1st phase (1/21 – 1/28 UTC), 2nd phase (2/9 – 2/14 UTC) </w:t>
      </w:r>
    </w:p>
    <w:p w:rsidR="00A86FD9" w:rsidRDefault="00A86FD9" w:rsidP="0085754E">
      <w:pPr>
        <w:spacing w:before="120" w:after="120"/>
        <w:rPr>
          <w:rFonts w:eastAsia="宋体"/>
          <w:bCs/>
          <w:lang w:eastAsia="zh-CN"/>
        </w:rPr>
      </w:pPr>
      <w:r>
        <w:rPr>
          <w:rFonts w:eastAsia="宋体" w:hint="eastAsia"/>
          <w:bCs/>
          <w:lang w:eastAsia="zh-CN"/>
        </w:rPr>
        <w:t>T</w:t>
      </w:r>
      <w:r>
        <w:rPr>
          <w:rFonts w:eastAsia="宋体"/>
          <w:bCs/>
          <w:lang w:eastAsia="zh-CN"/>
        </w:rPr>
        <w:t xml:space="preserve">he discussion is focusing on the </w:t>
      </w:r>
      <w:r w:rsidR="0085754E">
        <w:rPr>
          <w:rFonts w:eastAsia="宋体"/>
          <w:bCs/>
          <w:lang w:eastAsia="zh-CN"/>
        </w:rPr>
        <w:t xml:space="preserve">Phase-1 </w:t>
      </w:r>
      <w:r>
        <w:rPr>
          <w:rFonts w:eastAsia="宋体"/>
          <w:bCs/>
          <w:lang w:eastAsia="zh-CN"/>
        </w:rPr>
        <w:t>open issue list review according to the principle set by the Chairman’s in [</w:t>
      </w:r>
      <w:r w:rsidR="005C13BB">
        <w:rPr>
          <w:rFonts w:eastAsia="宋体"/>
          <w:bCs/>
          <w:lang w:eastAsia="zh-CN"/>
        </w:rPr>
        <w:t>1</w:t>
      </w:r>
      <w:r>
        <w:rPr>
          <w:rFonts w:eastAsia="宋体"/>
          <w:bCs/>
          <w:lang w:eastAsia="zh-CN"/>
        </w:rPr>
        <w:t xml:space="preserve">]. </w:t>
      </w:r>
      <w:r w:rsidR="003C2E7F">
        <w:rPr>
          <w:rFonts w:eastAsia="宋体"/>
          <w:bCs/>
          <w:lang w:eastAsia="zh-CN"/>
        </w:rPr>
        <w:t xml:space="preserve">Since there has already been </w:t>
      </w:r>
      <w:r>
        <w:rPr>
          <w:rFonts w:eastAsia="宋体"/>
          <w:bCs/>
          <w:lang w:eastAsia="zh-CN"/>
        </w:rPr>
        <w:t xml:space="preserve">related </w:t>
      </w:r>
      <w:r w:rsidR="00DE093F">
        <w:rPr>
          <w:rFonts w:eastAsia="宋体"/>
          <w:bCs/>
          <w:lang w:eastAsia="zh-CN"/>
        </w:rPr>
        <w:t xml:space="preserve">initial </w:t>
      </w:r>
      <w:r>
        <w:rPr>
          <w:rFonts w:eastAsia="宋体"/>
          <w:bCs/>
          <w:lang w:eastAsia="zh-CN"/>
        </w:rPr>
        <w:t xml:space="preserve">discussions in </w:t>
      </w:r>
      <w:r w:rsidRPr="00A86FD9">
        <w:rPr>
          <w:rFonts w:eastAsia="宋体"/>
          <w:bCs/>
          <w:lang w:eastAsia="zh-CN"/>
        </w:rPr>
        <w:t>[AT116b-e][704][V2X/SL]</w:t>
      </w:r>
      <w:r>
        <w:rPr>
          <w:rFonts w:eastAsia="宋体"/>
          <w:bCs/>
          <w:lang w:eastAsia="zh-CN"/>
        </w:rPr>
        <w:t xml:space="preserve"> [</w:t>
      </w:r>
      <w:r w:rsidR="005C13BB">
        <w:rPr>
          <w:rFonts w:eastAsia="宋体"/>
          <w:bCs/>
          <w:lang w:eastAsia="zh-CN"/>
        </w:rPr>
        <w:t>2</w:t>
      </w:r>
      <w:r>
        <w:rPr>
          <w:rFonts w:eastAsia="宋体"/>
          <w:bCs/>
          <w:lang w:eastAsia="zh-CN"/>
        </w:rPr>
        <w:t xml:space="preserve">], the following discussions take the related conclusions, i.e. list of identified issues by Proposal </w:t>
      </w:r>
      <w:r w:rsidR="005C13BB">
        <w:rPr>
          <w:rFonts w:eastAsia="宋体"/>
          <w:bCs/>
          <w:lang w:eastAsia="zh-CN"/>
        </w:rPr>
        <w:t>1</w:t>
      </w:r>
      <w:r>
        <w:rPr>
          <w:rFonts w:eastAsia="宋体"/>
          <w:bCs/>
          <w:lang w:eastAsia="zh-CN"/>
        </w:rPr>
        <w:t xml:space="preserve"> in [</w:t>
      </w:r>
      <w:r w:rsidR="005C13BB">
        <w:rPr>
          <w:rFonts w:eastAsia="宋体"/>
          <w:bCs/>
          <w:lang w:eastAsia="zh-CN"/>
        </w:rPr>
        <w:t>2</w:t>
      </w:r>
      <w:r>
        <w:rPr>
          <w:rFonts w:eastAsia="宋体"/>
          <w:bCs/>
          <w:lang w:eastAsia="zh-CN"/>
        </w:rPr>
        <w:t xml:space="preserve">], as the baseline. </w:t>
      </w:r>
    </w:p>
    <w:p w:rsidR="00961295" w:rsidRDefault="00961295" w:rsidP="00EF5B69">
      <w:pPr>
        <w:spacing w:after="120"/>
        <w:rPr>
          <w:rFonts w:eastAsia="宋体"/>
          <w:bCs/>
          <w:lang w:eastAsia="zh-CN"/>
        </w:rPr>
      </w:pPr>
    </w:p>
    <w:p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rsidTr="00961295">
        <w:tc>
          <w:tcPr>
            <w:tcW w:w="2386" w:type="dxa"/>
          </w:tcPr>
          <w:p w:rsidR="00961295" w:rsidRDefault="00961295" w:rsidP="0046257E">
            <w:pPr>
              <w:pStyle w:val="TAH"/>
              <w:rPr>
                <w:sz w:val="22"/>
                <w:lang w:eastAsia="ko-KR"/>
              </w:rPr>
            </w:pPr>
            <w:r>
              <w:rPr>
                <w:sz w:val="22"/>
                <w:lang w:eastAsia="ko-KR"/>
              </w:rPr>
              <w:t>Company</w:t>
            </w:r>
          </w:p>
        </w:tc>
        <w:tc>
          <w:tcPr>
            <w:tcW w:w="2692" w:type="dxa"/>
          </w:tcPr>
          <w:p w:rsidR="00961295" w:rsidRDefault="00961295" w:rsidP="0046257E">
            <w:pPr>
              <w:pStyle w:val="TAH"/>
              <w:rPr>
                <w:sz w:val="22"/>
                <w:lang w:eastAsia="ko-KR"/>
              </w:rPr>
            </w:pPr>
            <w:r>
              <w:rPr>
                <w:sz w:val="22"/>
                <w:lang w:eastAsia="ko-KR"/>
              </w:rPr>
              <w:t>Name</w:t>
            </w:r>
          </w:p>
        </w:tc>
        <w:tc>
          <w:tcPr>
            <w:tcW w:w="3869" w:type="dxa"/>
          </w:tcPr>
          <w:p w:rsidR="00961295" w:rsidRDefault="00961295" w:rsidP="0046257E">
            <w:pPr>
              <w:pStyle w:val="TAH"/>
              <w:rPr>
                <w:sz w:val="22"/>
                <w:lang w:eastAsia="ko-KR"/>
              </w:rPr>
            </w:pPr>
            <w:r>
              <w:rPr>
                <w:sz w:val="22"/>
                <w:lang w:eastAsia="ko-KR"/>
              </w:rPr>
              <w:t>E-mail</w:t>
            </w:r>
          </w:p>
        </w:tc>
      </w:tr>
      <w:tr w:rsidR="00961295" w:rsidTr="00961295">
        <w:tc>
          <w:tcPr>
            <w:tcW w:w="2386" w:type="dxa"/>
          </w:tcPr>
          <w:p w:rsidR="00961295" w:rsidRDefault="00267B54" w:rsidP="0046257E">
            <w:pPr>
              <w:pStyle w:val="TAC"/>
              <w:rPr>
                <w:lang w:eastAsia="zh-CN"/>
              </w:rPr>
            </w:pPr>
            <w:r>
              <w:rPr>
                <w:lang w:eastAsia="zh-CN"/>
              </w:rPr>
              <w:t>OPPO</w:t>
            </w:r>
          </w:p>
        </w:tc>
        <w:tc>
          <w:tcPr>
            <w:tcW w:w="2692" w:type="dxa"/>
          </w:tcPr>
          <w:p w:rsidR="00961295" w:rsidRDefault="00267B54" w:rsidP="0046257E">
            <w:pPr>
              <w:pStyle w:val="TAC"/>
              <w:rPr>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3869" w:type="dxa"/>
          </w:tcPr>
          <w:p w:rsidR="00961295" w:rsidRDefault="00267B54" w:rsidP="0046257E">
            <w:pPr>
              <w:pStyle w:val="TAC"/>
              <w:rPr>
                <w:lang w:eastAsia="zh-CN"/>
              </w:rPr>
            </w:pPr>
            <w:r>
              <w:rPr>
                <w:lang w:eastAsia="zh-CN"/>
              </w:rPr>
              <w:t>lengbingxue@oppo.com</w:t>
            </w:r>
          </w:p>
        </w:tc>
      </w:tr>
      <w:tr w:rsidR="00961295" w:rsidTr="00961295">
        <w:tc>
          <w:tcPr>
            <w:tcW w:w="2386" w:type="dxa"/>
          </w:tcPr>
          <w:p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3869" w:type="dxa"/>
          </w:tcPr>
          <w:p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rsidTr="00961295">
        <w:tc>
          <w:tcPr>
            <w:tcW w:w="2386" w:type="dxa"/>
          </w:tcPr>
          <w:p w:rsidR="00961295" w:rsidRPr="006313F1" w:rsidRDefault="006313F1" w:rsidP="0046257E">
            <w:pPr>
              <w:pStyle w:val="TAC"/>
              <w:rPr>
                <w:rFonts w:eastAsiaTheme="minorEastAsia"/>
                <w:lang w:eastAsia="zh-CN"/>
              </w:rPr>
            </w:pPr>
            <w:proofErr w:type="spellStart"/>
            <w:r>
              <w:rPr>
                <w:rFonts w:eastAsiaTheme="minorEastAsia" w:hint="eastAsia"/>
                <w:lang w:eastAsia="zh-CN"/>
              </w:rPr>
              <w:t>H</w:t>
            </w:r>
            <w:r>
              <w:rPr>
                <w:rFonts w:eastAsiaTheme="minorEastAsia"/>
                <w:lang w:eastAsia="zh-CN"/>
              </w:rPr>
              <w:t>uawei,HiSilicon</w:t>
            </w:r>
            <w:proofErr w:type="spellEnd"/>
          </w:p>
        </w:tc>
        <w:tc>
          <w:tcPr>
            <w:tcW w:w="2692" w:type="dxa"/>
          </w:tcPr>
          <w:p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rsidR="00961295" w:rsidRDefault="006313F1" w:rsidP="0046257E">
            <w:pPr>
              <w:pStyle w:val="TAC"/>
              <w:rPr>
                <w:lang w:eastAsia="zh-CN"/>
              </w:rPr>
            </w:pPr>
            <w:r>
              <w:rPr>
                <w:lang w:eastAsia="zh-CN"/>
              </w:rPr>
              <w:t>zhaoli8@huawei.com</w:t>
            </w:r>
          </w:p>
        </w:tc>
      </w:tr>
      <w:tr w:rsidR="00961295" w:rsidTr="00961295">
        <w:tc>
          <w:tcPr>
            <w:tcW w:w="2386" w:type="dxa"/>
          </w:tcPr>
          <w:p w:rsidR="00961295" w:rsidRDefault="00403744" w:rsidP="0046257E">
            <w:pPr>
              <w:pStyle w:val="TAC"/>
              <w:rPr>
                <w:lang w:eastAsia="zh-CN"/>
              </w:rPr>
            </w:pPr>
            <w:r>
              <w:rPr>
                <w:lang w:eastAsia="zh-CN"/>
              </w:rPr>
              <w:t>Ericsson</w:t>
            </w:r>
          </w:p>
        </w:tc>
        <w:tc>
          <w:tcPr>
            <w:tcW w:w="2692" w:type="dxa"/>
          </w:tcPr>
          <w:p w:rsidR="00961295" w:rsidRDefault="00403744" w:rsidP="0046257E">
            <w:pPr>
              <w:pStyle w:val="TAC"/>
              <w:rPr>
                <w:rFonts w:eastAsia="DengXian"/>
                <w:lang w:eastAsia="zh-CN"/>
              </w:rPr>
            </w:pPr>
            <w:r>
              <w:rPr>
                <w:rFonts w:eastAsia="DengXian"/>
                <w:lang w:eastAsia="zh-CN"/>
              </w:rPr>
              <w:t>Min Wang</w:t>
            </w:r>
          </w:p>
        </w:tc>
        <w:tc>
          <w:tcPr>
            <w:tcW w:w="3869" w:type="dxa"/>
          </w:tcPr>
          <w:p w:rsidR="00961295" w:rsidRDefault="007E0C95" w:rsidP="0046257E">
            <w:pPr>
              <w:pStyle w:val="TAC"/>
              <w:rPr>
                <w:rFonts w:eastAsia="DengXian"/>
                <w:lang w:eastAsia="zh-CN"/>
              </w:rPr>
            </w:pPr>
            <w:r>
              <w:rPr>
                <w:rFonts w:eastAsia="DengXian"/>
                <w:lang w:eastAsia="zh-CN"/>
              </w:rPr>
              <w:fldChar w:fldCharType="begin"/>
            </w:r>
            <w:ins w:id="7" w:author="Interdigital_Post116bis_e" w:date="2022-01-26T21:13:00Z">
              <w:r>
                <w:rPr>
                  <w:rFonts w:eastAsia="DengXian"/>
                  <w:lang w:eastAsia="zh-CN"/>
                </w:rPr>
                <w:instrText xml:space="preserve"> HYPERLINK "mailto:</w:instrText>
              </w:r>
            </w:ins>
            <w:r>
              <w:rPr>
                <w:rFonts w:eastAsia="DengXian"/>
                <w:lang w:eastAsia="zh-CN"/>
              </w:rPr>
              <w:instrText>min.w.wang@ericsson.com</w:instrText>
            </w:r>
            <w:ins w:id="8" w:author="Interdigital_Post116bis_e" w:date="2022-01-26T21:13:00Z">
              <w:r>
                <w:rPr>
                  <w:rFonts w:eastAsia="DengXian"/>
                  <w:lang w:eastAsia="zh-CN"/>
                </w:rPr>
                <w:instrText xml:space="preserve">" </w:instrText>
              </w:r>
            </w:ins>
            <w:r>
              <w:rPr>
                <w:rFonts w:eastAsia="DengXian"/>
                <w:lang w:eastAsia="zh-CN"/>
              </w:rPr>
              <w:fldChar w:fldCharType="separate"/>
            </w:r>
            <w:r w:rsidRPr="00DE25DE">
              <w:rPr>
                <w:rStyle w:val="a5"/>
                <w:rFonts w:eastAsia="DengXian"/>
                <w:lang w:eastAsia="zh-CN"/>
              </w:rPr>
              <w:t>min.w.wang@ericsson.com</w:t>
            </w:r>
            <w:r>
              <w:rPr>
                <w:rFonts w:eastAsia="DengXian"/>
                <w:lang w:eastAsia="zh-CN"/>
              </w:rPr>
              <w:fldChar w:fldCharType="end"/>
            </w:r>
          </w:p>
        </w:tc>
      </w:tr>
      <w:tr w:rsidR="007E0C95" w:rsidTr="00961295">
        <w:tc>
          <w:tcPr>
            <w:tcW w:w="2386" w:type="dxa"/>
          </w:tcPr>
          <w:p w:rsidR="007E0C95" w:rsidRDefault="007E0C95" w:rsidP="0046257E">
            <w:pPr>
              <w:pStyle w:val="TAC"/>
              <w:rPr>
                <w:lang w:eastAsia="zh-CN"/>
              </w:rPr>
            </w:pPr>
            <w:proofErr w:type="spellStart"/>
            <w:r>
              <w:rPr>
                <w:lang w:eastAsia="zh-CN"/>
              </w:rPr>
              <w:t>InterDigital</w:t>
            </w:r>
            <w:proofErr w:type="spellEnd"/>
          </w:p>
        </w:tc>
        <w:tc>
          <w:tcPr>
            <w:tcW w:w="2692" w:type="dxa"/>
          </w:tcPr>
          <w:p w:rsidR="007E0C95" w:rsidRDefault="007E0C95" w:rsidP="0046257E">
            <w:pPr>
              <w:pStyle w:val="TAC"/>
              <w:rPr>
                <w:rFonts w:eastAsia="DengXian"/>
                <w:lang w:eastAsia="zh-CN"/>
              </w:rPr>
            </w:pPr>
            <w:r>
              <w:rPr>
                <w:rFonts w:eastAsia="DengXian"/>
                <w:lang w:eastAsia="zh-CN"/>
              </w:rPr>
              <w:t>Martino Freda</w:t>
            </w:r>
          </w:p>
        </w:tc>
        <w:tc>
          <w:tcPr>
            <w:tcW w:w="3869" w:type="dxa"/>
          </w:tcPr>
          <w:p w:rsidR="007E0C95" w:rsidRDefault="007E0C95" w:rsidP="0046257E">
            <w:pPr>
              <w:pStyle w:val="TAC"/>
              <w:rPr>
                <w:rFonts w:eastAsia="DengXian"/>
                <w:lang w:eastAsia="zh-CN"/>
              </w:rPr>
            </w:pPr>
            <w:r>
              <w:rPr>
                <w:rFonts w:eastAsia="DengXian"/>
                <w:lang w:eastAsia="zh-CN"/>
              </w:rPr>
              <w:t>martino.freda@interdigital.com</w:t>
            </w:r>
          </w:p>
        </w:tc>
      </w:tr>
      <w:tr w:rsidR="008D7D17" w:rsidTr="00961295">
        <w:tc>
          <w:tcPr>
            <w:tcW w:w="2386" w:type="dxa"/>
          </w:tcPr>
          <w:p w:rsidR="008D7D17" w:rsidRPr="008D7D17" w:rsidRDefault="008D7D17" w:rsidP="0046257E">
            <w:pPr>
              <w:pStyle w:val="TAC"/>
              <w:rPr>
                <w:rFonts w:eastAsiaTheme="minorEastAsia" w:hint="eastAsia"/>
                <w:lang w:eastAsia="zh-CN"/>
              </w:rPr>
            </w:pPr>
            <w:r>
              <w:rPr>
                <w:rFonts w:eastAsiaTheme="minorEastAsia" w:hint="eastAsia"/>
                <w:lang w:eastAsia="zh-CN"/>
              </w:rPr>
              <w:t>CATT</w:t>
            </w:r>
          </w:p>
        </w:tc>
        <w:tc>
          <w:tcPr>
            <w:tcW w:w="2692" w:type="dxa"/>
          </w:tcPr>
          <w:p w:rsidR="008D7D17" w:rsidRDefault="008D7D17" w:rsidP="0046257E">
            <w:pPr>
              <w:pStyle w:val="TAC"/>
              <w:rPr>
                <w:rFonts w:eastAsia="DengXian"/>
                <w:lang w:eastAsia="zh-CN"/>
              </w:rPr>
            </w:pPr>
            <w:proofErr w:type="spellStart"/>
            <w:r>
              <w:rPr>
                <w:rFonts w:eastAsia="DengXian" w:hint="eastAsia"/>
                <w:lang w:eastAsia="zh-CN"/>
              </w:rPr>
              <w:t>ShiJie</w:t>
            </w:r>
            <w:proofErr w:type="spellEnd"/>
          </w:p>
        </w:tc>
        <w:tc>
          <w:tcPr>
            <w:tcW w:w="3869" w:type="dxa"/>
          </w:tcPr>
          <w:p w:rsidR="008D7D17" w:rsidRDefault="008D7D17" w:rsidP="0046257E">
            <w:pPr>
              <w:pStyle w:val="TAC"/>
              <w:rPr>
                <w:rFonts w:eastAsia="DengXian"/>
                <w:lang w:eastAsia="zh-CN"/>
              </w:rPr>
            </w:pPr>
            <w:r>
              <w:rPr>
                <w:rFonts w:eastAsia="DengXian" w:hint="eastAsia"/>
                <w:lang w:eastAsia="zh-CN"/>
              </w:rPr>
              <w:t>shijie@catt.cn</w:t>
            </w:r>
            <w:bookmarkStart w:id="9" w:name="_GoBack"/>
            <w:bookmarkEnd w:id="9"/>
          </w:p>
        </w:tc>
      </w:tr>
    </w:tbl>
    <w:p w:rsidR="00961295" w:rsidRPr="00961295" w:rsidRDefault="00961295" w:rsidP="00EF5B69">
      <w:pPr>
        <w:spacing w:after="120"/>
        <w:rPr>
          <w:rFonts w:eastAsia="宋体"/>
          <w:bCs/>
          <w:lang w:eastAsia="zh-CN"/>
        </w:rPr>
      </w:pPr>
    </w:p>
    <w:p w:rsidR="00A86FD9" w:rsidRDefault="00A86FD9">
      <w:pPr>
        <w:rPr>
          <w:rFonts w:eastAsia="宋体"/>
          <w:bCs/>
          <w:lang w:eastAsia="zh-CN"/>
        </w:rPr>
      </w:pPr>
      <w:r>
        <w:rPr>
          <w:rFonts w:eastAsia="宋体"/>
          <w:bCs/>
          <w:lang w:eastAsia="zh-CN"/>
        </w:rPr>
        <w:br w:type="page"/>
      </w:r>
    </w:p>
    <w:p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9"/>
          <w:pgSz w:w="11906" w:h="16838"/>
          <w:pgMar w:top="284" w:right="1418" w:bottom="1418" w:left="1418" w:header="709" w:footer="709" w:gutter="0"/>
          <w:cols w:space="720"/>
          <w:docGrid w:type="lines" w:linePitch="360"/>
        </w:sectPr>
      </w:pPr>
    </w:p>
    <w:p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rsidR="00CA08D4" w:rsidRDefault="00A86FD9" w:rsidP="00BB0D6A">
      <w:pPr>
        <w:pStyle w:val="a0"/>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rsidR="0074618D" w:rsidRPr="0074618D" w:rsidRDefault="0074618D" w:rsidP="00447A44">
      <w:pPr>
        <w:pStyle w:val="20"/>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微软雅黑"/>
          <w:b w:val="0"/>
          <w:bCs w:val="0"/>
          <w:sz w:val="32"/>
          <w:szCs w:val="32"/>
          <w:lang w:val="en-GB"/>
        </w:rPr>
        <w:t>pper layer configuration for power saving resource allocation (</w:t>
      </w:r>
      <w:commentRangeStart w:id="10"/>
      <w:r w:rsidR="00961295">
        <w:rPr>
          <w:rFonts w:eastAsia="微软雅黑"/>
          <w:b w:val="0"/>
          <w:bCs w:val="0"/>
          <w:sz w:val="32"/>
          <w:szCs w:val="32"/>
          <w:lang w:val="en-GB"/>
        </w:rPr>
        <w:t>Item “</w:t>
      </w:r>
      <w:del w:id="11" w:author="Xiaox (vivo, VCRI)" w:date="2022-01-25T16:04:00Z">
        <w:r w:rsidR="00961295" w:rsidDel="0046257E">
          <w:rPr>
            <w:rFonts w:eastAsia="微软雅黑"/>
            <w:b w:val="0"/>
            <w:bCs w:val="0"/>
            <w:sz w:val="32"/>
            <w:szCs w:val="32"/>
            <w:lang w:val="en-GB"/>
          </w:rPr>
          <w:delText>J</w:delText>
        </w:r>
      </w:del>
      <w:ins w:id="12" w:author="Xiaox (vivo, VCRI)" w:date="2022-01-25T16:04:00Z">
        <w:r w:rsidR="0046257E">
          <w:rPr>
            <w:rFonts w:eastAsia="微软雅黑"/>
            <w:b w:val="0"/>
            <w:bCs w:val="0"/>
            <w:sz w:val="32"/>
            <w:szCs w:val="32"/>
            <w:lang w:val="en-GB"/>
          </w:rPr>
          <w:t>H</w:t>
        </w:r>
      </w:ins>
      <w:r w:rsidR="00961295">
        <w:rPr>
          <w:rFonts w:eastAsia="微软雅黑"/>
          <w:b w:val="0"/>
          <w:bCs w:val="0"/>
          <w:sz w:val="32"/>
          <w:szCs w:val="32"/>
          <w:lang w:val="en-GB"/>
        </w:rPr>
        <w:t>” in P</w:t>
      </w:r>
      <w:r w:rsidR="00997557">
        <w:rPr>
          <w:rFonts w:eastAsia="微软雅黑"/>
          <w:b w:val="0"/>
          <w:bCs w:val="0"/>
          <w:sz w:val="32"/>
          <w:szCs w:val="32"/>
          <w:lang w:val="en-GB"/>
        </w:rPr>
        <w:t>1</w:t>
      </w:r>
      <w:r w:rsidR="00961295">
        <w:rPr>
          <w:rFonts w:eastAsia="微软雅黑"/>
          <w:b w:val="0"/>
          <w:bCs w:val="0"/>
          <w:sz w:val="32"/>
          <w:szCs w:val="32"/>
          <w:lang w:val="en-GB"/>
        </w:rPr>
        <w:t xml:space="preserve"> [</w:t>
      </w:r>
      <w:r w:rsidR="00997557">
        <w:rPr>
          <w:rFonts w:eastAsia="微软雅黑"/>
          <w:b w:val="0"/>
          <w:bCs w:val="0"/>
          <w:sz w:val="32"/>
          <w:szCs w:val="32"/>
          <w:lang w:val="en-GB"/>
        </w:rPr>
        <w:t>2</w:t>
      </w:r>
      <w:r w:rsidR="00961295">
        <w:rPr>
          <w:rFonts w:eastAsia="微软雅黑"/>
          <w:b w:val="0"/>
          <w:bCs w:val="0"/>
          <w:sz w:val="32"/>
          <w:szCs w:val="32"/>
          <w:lang w:val="en-GB"/>
        </w:rPr>
        <w:t>]</w:t>
      </w:r>
      <w:commentRangeEnd w:id="10"/>
      <w:r w:rsidR="00257D99">
        <w:rPr>
          <w:rStyle w:val="a6"/>
          <w:rFonts w:ascii="Times New Roman" w:eastAsia="Times New Roman" w:hAnsi="Times New Roman" w:cs="Times New Roman"/>
          <w:b w:val="0"/>
          <w:bCs w:val="0"/>
          <w:iCs w:val="0"/>
          <w:lang w:eastAsia="en-US"/>
        </w:rPr>
        <w:commentReference w:id="10"/>
      </w:r>
      <w:r w:rsidR="00961295">
        <w:rPr>
          <w:rFonts w:eastAsia="微软雅黑"/>
          <w:b w:val="0"/>
          <w:bCs w:val="0"/>
          <w:sz w:val="32"/>
          <w:szCs w:val="32"/>
          <w:lang w:val="en-GB"/>
        </w:rPr>
        <w:t>)</w:t>
      </w:r>
    </w:p>
    <w:p w:rsidR="000C7E80" w:rsidRPr="00961295" w:rsidRDefault="00DF003D" w:rsidP="00961295">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rsidR="00A12B30" w:rsidRDefault="00961295" w:rsidP="00131841">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 xml:space="preserve">P2X related or non-P2X related V2X </w:t>
      </w:r>
      <w:proofErr w:type="spellStart"/>
      <w:r w:rsidR="00C9423A" w:rsidRPr="00337F1F">
        <w:rPr>
          <w:rFonts w:eastAsiaTheme="minorEastAsia"/>
          <w:i/>
          <w:iCs/>
          <w:lang w:val="en-GB" w:eastAsia="zh-CN"/>
        </w:rPr>
        <w:t>sidelink</w:t>
      </w:r>
      <w:proofErr w:type="spellEnd"/>
      <w:r w:rsidR="00C9423A" w:rsidRPr="00337F1F">
        <w:rPr>
          <w:rFonts w:eastAsiaTheme="minorEastAsia"/>
          <w:i/>
          <w:iCs/>
          <w:lang w:val="en-GB" w:eastAsia="zh-CN"/>
        </w:rPr>
        <w:t xml:space="preserve">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rsidR="008E32B2" w:rsidRPr="00961295" w:rsidRDefault="00C53874" w:rsidP="00131841">
      <w:pPr>
        <w:pStyle w:val="a0"/>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rsidR="008E32B2" w:rsidRDefault="00E26059"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rsidR="00F044AE" w:rsidRPr="00B26C82" w:rsidRDefault="00F044AE" w:rsidP="000C126A">
      <w:pPr>
        <w:pStyle w:val="a0"/>
        <w:spacing w:after="0"/>
        <w:rPr>
          <w:rFonts w:ascii="Arial" w:eastAsiaTheme="minorEastAsia" w:hAnsi="Arial" w:cs="Arial"/>
          <w:b/>
          <w:lang w:val="en-GB" w:eastAsia="zh-CN"/>
        </w:rPr>
      </w:pPr>
    </w:p>
    <w:p w:rsidR="003F14E0" w:rsidRDefault="003F14E0" w:rsidP="00131841">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931C42" w:rsidRPr="00B26C82" w:rsidTr="00E82B5B">
        <w:trPr>
          <w:trHeight w:val="487"/>
        </w:trPr>
        <w:tc>
          <w:tcPr>
            <w:tcW w:w="1555" w:type="dxa"/>
            <w:shd w:val="clear" w:color="auto" w:fill="D9D9D9" w:themeFill="background1" w:themeFillShade="D9"/>
            <w:vAlign w:val="center"/>
          </w:tcPr>
          <w:p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rsidR="00EC473D" w:rsidRPr="00B26C82" w:rsidRDefault="00931C42" w:rsidP="00C1562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rsidR="00267B54" w:rsidRDefault="00267B54" w:rsidP="00267B54">
            <w:pPr>
              <w:pStyle w:val="a0"/>
              <w:spacing w:before="120" w:after="180"/>
              <w:rPr>
                <w:rFonts w:eastAsiaTheme="minorEastAsia"/>
                <w:b/>
                <w:bCs/>
                <w:lang w:val="en-GB" w:eastAsia="zh-CN"/>
              </w:rPr>
            </w:pPr>
          </w:p>
        </w:tc>
      </w:tr>
      <w:tr w:rsidR="00267B54" w:rsidTr="0046257E">
        <w:tc>
          <w:tcPr>
            <w:tcW w:w="1555" w:type="dxa"/>
          </w:tcPr>
          <w:p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rsidR="00267B54" w:rsidRDefault="00267B54" w:rsidP="00267B54">
            <w:pPr>
              <w:pStyle w:val="a0"/>
              <w:spacing w:before="120" w:after="180"/>
              <w:rPr>
                <w:rFonts w:eastAsiaTheme="minorEastAsia"/>
                <w:b/>
                <w:bCs/>
                <w:lang w:val="en-GB" w:eastAsia="zh-CN"/>
              </w:rPr>
            </w:pPr>
          </w:p>
        </w:tc>
      </w:tr>
      <w:tr w:rsidR="00267B54" w:rsidTr="0046257E">
        <w:tc>
          <w:tcPr>
            <w:tcW w:w="1555" w:type="dxa"/>
          </w:tcPr>
          <w:p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Y</w:t>
            </w:r>
          </w:p>
        </w:tc>
        <w:tc>
          <w:tcPr>
            <w:tcW w:w="8752" w:type="dxa"/>
          </w:tcPr>
          <w:p w:rsidR="00267B54" w:rsidRDefault="00267B54" w:rsidP="00267B54">
            <w:pPr>
              <w:pStyle w:val="a0"/>
              <w:spacing w:before="120" w:after="180"/>
              <w:rPr>
                <w:rFonts w:eastAsiaTheme="minorEastAsia"/>
                <w:b/>
                <w:bCs/>
                <w:lang w:val="en-GB" w:eastAsia="zh-CN"/>
              </w:rPr>
            </w:pPr>
          </w:p>
        </w:tc>
      </w:tr>
      <w:tr w:rsidR="006C4BB2" w:rsidTr="0046257E">
        <w:tc>
          <w:tcPr>
            <w:tcW w:w="1555" w:type="dxa"/>
          </w:tcPr>
          <w:p w:rsidR="006C4BB2" w:rsidRPr="00D21AAB" w:rsidRDefault="006C4BB2"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rsidR="006C4BB2" w:rsidRPr="00D21AAB" w:rsidRDefault="006C4BB2"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6C4BB2" w:rsidRDefault="006C4BB2" w:rsidP="00267B54">
            <w:pPr>
              <w:pStyle w:val="a0"/>
              <w:spacing w:before="120" w:after="180"/>
              <w:rPr>
                <w:rFonts w:eastAsiaTheme="minorEastAsia"/>
                <w:b/>
                <w:bCs/>
                <w:lang w:val="en-GB" w:eastAsia="zh-CN"/>
              </w:rPr>
            </w:pPr>
          </w:p>
        </w:tc>
      </w:tr>
      <w:tr w:rsidR="00B44A03" w:rsidTr="0046257E">
        <w:tc>
          <w:tcPr>
            <w:tcW w:w="1555"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B44A03" w:rsidRDefault="00B44A03" w:rsidP="00267B54">
            <w:pPr>
              <w:pStyle w:val="a0"/>
              <w:spacing w:before="120" w:after="180"/>
              <w:rPr>
                <w:rFonts w:eastAsiaTheme="minorEastAsia"/>
                <w:b/>
                <w:bCs/>
                <w:lang w:val="en-GB" w:eastAsia="zh-CN"/>
              </w:rPr>
            </w:pPr>
          </w:p>
        </w:tc>
      </w:tr>
      <w:tr w:rsidR="00194428" w:rsidTr="0046257E">
        <w:tc>
          <w:tcPr>
            <w:tcW w:w="1555" w:type="dxa"/>
          </w:tcPr>
          <w:p w:rsidR="00194428" w:rsidRDefault="00194428"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rsidR="00194428" w:rsidRDefault="00194428"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194428" w:rsidRDefault="00194428" w:rsidP="00267B54">
            <w:pPr>
              <w:pStyle w:val="a0"/>
              <w:spacing w:before="120" w:after="180"/>
              <w:rPr>
                <w:rFonts w:eastAsiaTheme="minorEastAsia"/>
                <w:b/>
                <w:bCs/>
                <w:lang w:val="en-GB" w:eastAsia="zh-CN"/>
              </w:rPr>
            </w:pPr>
          </w:p>
        </w:tc>
      </w:tr>
      <w:tr w:rsidR="007E0C95" w:rsidTr="0046257E">
        <w:tc>
          <w:tcPr>
            <w:tcW w:w="1555" w:type="dxa"/>
          </w:tcPr>
          <w:p w:rsidR="007E0C95" w:rsidRDefault="007E0C95" w:rsidP="00267B54">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rsidR="007E0C95" w:rsidRDefault="007E0C95"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7E0C95" w:rsidRDefault="007E0C95" w:rsidP="00267B54">
            <w:pPr>
              <w:pStyle w:val="a0"/>
              <w:spacing w:before="120" w:after="180"/>
              <w:rPr>
                <w:rFonts w:eastAsiaTheme="minorEastAsia"/>
                <w:b/>
                <w:bCs/>
                <w:lang w:val="en-GB" w:eastAsia="zh-CN"/>
              </w:rPr>
            </w:pPr>
          </w:p>
        </w:tc>
      </w:tr>
      <w:tr w:rsidR="00711620" w:rsidTr="0046257E">
        <w:tc>
          <w:tcPr>
            <w:tcW w:w="1555"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711620" w:rsidRDefault="00711620" w:rsidP="00267B54">
            <w:pPr>
              <w:pStyle w:val="a0"/>
              <w:spacing w:before="120" w:after="180"/>
              <w:rPr>
                <w:rFonts w:eastAsiaTheme="minorEastAsia"/>
                <w:b/>
                <w:bCs/>
                <w:lang w:val="en-GB" w:eastAsia="zh-CN"/>
              </w:rPr>
            </w:pPr>
          </w:p>
        </w:tc>
      </w:tr>
    </w:tbl>
    <w:p w:rsidR="00A32ADD" w:rsidRPr="00A32ADD" w:rsidRDefault="00A32ADD"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af5"/>
        <w:tblW w:w="0" w:type="auto"/>
        <w:tblLook w:val="04A0" w:firstRow="1" w:lastRow="0" w:firstColumn="1" w:lastColumn="0" w:noHBand="0" w:noVBand="1"/>
      </w:tblPr>
      <w:tblGrid>
        <w:gridCol w:w="1555"/>
        <w:gridCol w:w="7938"/>
        <w:gridCol w:w="5633"/>
      </w:tblGrid>
      <w:tr w:rsidR="00EC370D" w:rsidRPr="00B26C82" w:rsidTr="0046257E">
        <w:trPr>
          <w:trHeight w:val="538"/>
        </w:trPr>
        <w:tc>
          <w:tcPr>
            <w:tcW w:w="1555" w:type="dxa"/>
            <w:shd w:val="clear" w:color="auto" w:fill="D9D9D9" w:themeFill="background1" w:themeFillShade="D9"/>
          </w:tcPr>
          <w:p w:rsidR="00EC370D" w:rsidRPr="00B26C82" w:rsidRDefault="00EC370D"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rsidR="00EC370D" w:rsidRPr="00B26C82" w:rsidRDefault="00EC370D" w:rsidP="00EC370D">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rsidR="00EC370D" w:rsidRPr="00B26C82" w:rsidRDefault="00EC370D"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rsidTr="0046257E">
        <w:tc>
          <w:tcPr>
            <w:tcW w:w="1555" w:type="dxa"/>
          </w:tcPr>
          <w:p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rsidR="00BE47E2"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rsidR="00BE47E2" w:rsidRPr="00BE47E2" w:rsidRDefault="00BE47E2" w:rsidP="0046257E">
            <w:pPr>
              <w:pStyle w:val="a0"/>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rsidR="00EC473D"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rsidR="00BE47E2" w:rsidRDefault="00BE47E2" w:rsidP="0046257E">
            <w:pPr>
              <w:pStyle w:val="a0"/>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sidRPr="00F22A2C">
              <w:rPr>
                <w:rFonts w:eastAsiaTheme="minorEastAsia"/>
                <w:bCs/>
                <w:lang w:val="en-GB" w:eastAsia="zh-CN"/>
              </w:rPr>
              <w:t>OPPO</w:t>
            </w:r>
          </w:p>
        </w:tc>
        <w:tc>
          <w:tcPr>
            <w:tcW w:w="7938" w:type="dxa"/>
          </w:tcPr>
          <w:p w:rsidR="00267B54" w:rsidRDefault="00267B54" w:rsidP="00267B54">
            <w:pPr>
              <w:pStyle w:val="a0"/>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w:t>
            </w:r>
            <w:r>
              <w:rPr>
                <w:rFonts w:eastAsiaTheme="minorEastAsia"/>
                <w:bCs/>
                <w:lang w:val="en-GB" w:eastAsia="zh-CN"/>
              </w:rPr>
              <w:lastRenderedPageBreak/>
              <w:t>resource pool configuration, leave it to UE implementation to select the resource allocation scheme.</w:t>
            </w:r>
          </w:p>
        </w:tc>
        <w:tc>
          <w:tcPr>
            <w:tcW w:w="5633" w:type="dxa"/>
          </w:tcPr>
          <w:p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lastRenderedPageBreak/>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w:t>
            </w:r>
            <w:r w:rsidRPr="007000BE">
              <w:rPr>
                <w:rFonts w:eastAsiaTheme="minorEastAsia"/>
                <w:bCs/>
                <w:lang w:val="en-GB" w:eastAsia="zh-CN"/>
              </w:rPr>
              <w:lastRenderedPageBreak/>
              <w:t xml:space="preserve">reluctant since </w:t>
            </w:r>
          </w:p>
          <w:p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2) </w:t>
            </w:r>
            <w:proofErr w:type="gramStart"/>
            <w:r w:rsidRPr="007000BE">
              <w:rPr>
                <w:rFonts w:eastAsiaTheme="minorEastAsia"/>
                <w:bCs/>
                <w:lang w:val="en-GB" w:eastAsia="zh-CN"/>
              </w:rPr>
              <w:t>according</w:t>
            </w:r>
            <w:proofErr w:type="gramEnd"/>
            <w:r w:rsidRPr="007000BE">
              <w:rPr>
                <w:rFonts w:eastAsiaTheme="minorEastAsia"/>
                <w:bCs/>
                <w:lang w:val="en-GB" w:eastAsia="zh-CN"/>
              </w:rPr>
              <w:t xml:space="preserve">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rsidR="00CD0C6F" w:rsidRDefault="00CD0C6F" w:rsidP="00267B54">
            <w:pPr>
              <w:pStyle w:val="a0"/>
              <w:spacing w:before="120" w:after="180"/>
              <w:rPr>
                <w:rFonts w:eastAsiaTheme="minorEastAsia"/>
                <w:b/>
                <w:bCs/>
                <w:lang w:val="en-GB" w:eastAsia="zh-CN"/>
              </w:rPr>
            </w:pPr>
          </w:p>
        </w:tc>
      </w:tr>
      <w:tr w:rsidR="00267B54" w:rsidTr="0046257E">
        <w:tc>
          <w:tcPr>
            <w:tcW w:w="1555" w:type="dxa"/>
          </w:tcPr>
          <w:p w:rsidR="00267B54" w:rsidRPr="00D21AAB" w:rsidRDefault="00CE11CE" w:rsidP="00267B54">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7938" w:type="dxa"/>
          </w:tcPr>
          <w:p w:rsidR="00267B54" w:rsidRDefault="00CE11CE" w:rsidP="00267B54">
            <w:pPr>
              <w:pStyle w:val="a0"/>
              <w:spacing w:before="120" w:after="180"/>
              <w:rPr>
                <w:rFonts w:eastAsiaTheme="minorEastAsia"/>
                <w:b/>
                <w:bCs/>
                <w:lang w:val="en-GB" w:eastAsia="zh-CN"/>
              </w:rPr>
            </w:pPr>
            <w:r>
              <w:rPr>
                <w:rFonts w:eastAsiaTheme="minorEastAsia"/>
                <w:b/>
                <w:bCs/>
                <w:lang w:val="en-GB" w:eastAsia="zh-CN"/>
              </w:rPr>
              <w:t>Agree with OPPO</w:t>
            </w:r>
          </w:p>
        </w:tc>
        <w:tc>
          <w:tcPr>
            <w:tcW w:w="5633" w:type="dxa"/>
          </w:tcPr>
          <w:p w:rsidR="00267B54" w:rsidRPr="007A07DE" w:rsidRDefault="00CE11CE" w:rsidP="00267B54">
            <w:pPr>
              <w:pStyle w:val="a0"/>
              <w:spacing w:before="120" w:after="180"/>
              <w:rPr>
                <w:rFonts w:eastAsiaTheme="minorEastAsia"/>
                <w:lang w:val="en-GB" w:eastAsia="zh-CN"/>
              </w:rPr>
            </w:pPr>
            <w:r w:rsidRPr="007A07DE">
              <w:rPr>
                <w:rFonts w:eastAsiaTheme="minorEastAsia"/>
                <w:lang w:val="en-GB" w:eastAsia="zh-CN"/>
              </w:rPr>
              <w:t xml:space="preserve">Agree with justification raised by OPPO. Also, RAN2 has </w:t>
            </w:r>
            <w:r w:rsidR="001D2CD0">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sidR="007A07DE">
              <w:rPr>
                <w:rFonts w:eastAsiaTheme="minorEastAsia"/>
                <w:lang w:val="en-GB" w:eastAsia="zh-CN"/>
              </w:rPr>
              <w:t xml:space="preserve">minimize standardization efforts for this objective in order to complete the WI </w:t>
            </w:r>
            <w:r w:rsidR="00476CC8">
              <w:rPr>
                <w:rFonts w:eastAsiaTheme="minorEastAsia"/>
                <w:lang w:val="en-GB" w:eastAsia="zh-CN"/>
              </w:rPr>
              <w:t>on</w:t>
            </w:r>
            <w:r w:rsidR="007A07DE">
              <w:rPr>
                <w:rFonts w:eastAsiaTheme="minorEastAsia"/>
                <w:lang w:val="en-GB" w:eastAsia="zh-CN"/>
              </w:rPr>
              <w:t xml:space="preserve"> time.</w:t>
            </w:r>
            <w:r w:rsidRPr="007A07DE">
              <w:rPr>
                <w:rFonts w:eastAsiaTheme="minorEastAsia"/>
                <w:lang w:val="en-GB" w:eastAsia="zh-CN"/>
              </w:rPr>
              <w:t xml:space="preserve"> </w:t>
            </w:r>
          </w:p>
        </w:tc>
      </w:tr>
      <w:tr w:rsidR="00B44A03" w:rsidTr="0046257E">
        <w:tc>
          <w:tcPr>
            <w:tcW w:w="1555"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7938" w:type="dxa"/>
          </w:tcPr>
          <w:p w:rsidR="00B44A03" w:rsidRDefault="00B44A03" w:rsidP="00267B54">
            <w:pPr>
              <w:pStyle w:val="a0"/>
              <w:spacing w:before="120" w:after="180"/>
              <w:rPr>
                <w:rFonts w:eastAsiaTheme="minorEastAsia"/>
                <w:b/>
                <w:bCs/>
                <w:lang w:val="en-GB" w:eastAsia="zh-CN"/>
              </w:rPr>
            </w:pPr>
            <w:r>
              <w:rPr>
                <w:rFonts w:eastAsiaTheme="minorEastAsia"/>
                <w:b/>
                <w:bCs/>
                <w:lang w:val="en-GB" w:eastAsia="zh-CN"/>
              </w:rPr>
              <w:t>Ok with OPPO’s suggestion</w:t>
            </w:r>
          </w:p>
        </w:tc>
        <w:tc>
          <w:tcPr>
            <w:tcW w:w="5633" w:type="dxa"/>
          </w:tcPr>
          <w:p w:rsidR="00B44A03" w:rsidRPr="007A07DE" w:rsidRDefault="00B44A03" w:rsidP="00267B54">
            <w:pPr>
              <w:pStyle w:val="a0"/>
              <w:spacing w:before="120" w:after="180"/>
              <w:rPr>
                <w:rFonts w:eastAsiaTheme="minorEastAsia"/>
                <w:lang w:val="en-GB" w:eastAsia="zh-CN"/>
              </w:rPr>
            </w:pPr>
            <w:r>
              <w:rPr>
                <w:rFonts w:eastAsiaTheme="minorEastAsia"/>
                <w:lang w:val="en-GB" w:eastAsia="zh-CN"/>
              </w:rPr>
              <w:t>We also think that considering the limited time, we can agree to not introduce additional specification work for handling this and rely on UE implementation for this</w:t>
            </w:r>
          </w:p>
        </w:tc>
      </w:tr>
      <w:tr w:rsidR="00612D4A" w:rsidTr="0046257E">
        <w:tc>
          <w:tcPr>
            <w:tcW w:w="1555" w:type="dxa"/>
          </w:tcPr>
          <w:p w:rsidR="00612D4A" w:rsidRDefault="00612D4A" w:rsidP="00612D4A">
            <w:pPr>
              <w:pStyle w:val="a0"/>
              <w:spacing w:before="120" w:after="180"/>
              <w:rPr>
                <w:rFonts w:eastAsiaTheme="minorEastAsia"/>
                <w:bCs/>
                <w:lang w:val="en-GB" w:eastAsia="zh-CN"/>
              </w:rPr>
            </w:pPr>
            <w:r w:rsidRPr="00CE4BF9">
              <w:rPr>
                <w:rFonts w:eastAsiaTheme="minorEastAsia" w:hint="eastAsia"/>
                <w:bCs/>
                <w:lang w:val="en-GB" w:eastAsia="zh-CN"/>
              </w:rPr>
              <w:t>S</w:t>
            </w:r>
            <w:r w:rsidRPr="00CE4BF9">
              <w:rPr>
                <w:rFonts w:eastAsiaTheme="minorEastAsia"/>
                <w:bCs/>
                <w:lang w:val="en-GB" w:eastAsia="zh-CN"/>
              </w:rPr>
              <w:t>harp</w:t>
            </w:r>
          </w:p>
        </w:tc>
        <w:tc>
          <w:tcPr>
            <w:tcW w:w="7938" w:type="dxa"/>
          </w:tcPr>
          <w:p w:rsidR="00612D4A" w:rsidRDefault="00612D4A" w:rsidP="00612D4A">
            <w:pPr>
              <w:pStyle w:val="a0"/>
              <w:spacing w:before="120" w:after="180"/>
              <w:rPr>
                <w:rFonts w:eastAsiaTheme="minorEastAsia"/>
                <w:b/>
                <w:bCs/>
                <w:lang w:val="en-GB" w:eastAsia="zh-CN"/>
              </w:rPr>
            </w:pPr>
            <w:r w:rsidRPr="00CE4BF9">
              <w:rPr>
                <w:rFonts w:eastAsiaTheme="minorEastAsia"/>
                <w:bCs/>
                <w:lang w:val="en-GB" w:eastAsia="zh-CN"/>
              </w:rPr>
              <w:t xml:space="preserve">The AS layer of the UE </w:t>
            </w:r>
            <w:r>
              <w:rPr>
                <w:rFonts w:eastAsiaTheme="minorEastAsia"/>
                <w:bCs/>
                <w:lang w:val="en-GB" w:eastAsia="zh-CN"/>
              </w:rPr>
              <w:t>can determine</w:t>
            </w:r>
            <w:r w:rsidRPr="00CE4BF9">
              <w:rPr>
                <w:rFonts w:eastAsiaTheme="minorEastAsia"/>
                <w:bCs/>
                <w:lang w:val="en-GB" w:eastAsia="zh-CN"/>
              </w:rPr>
              <w:t xml:space="preserve"> which resource allocation scheme to use</w:t>
            </w:r>
            <w:r>
              <w:rPr>
                <w:rFonts w:eastAsiaTheme="minorEastAsia"/>
                <w:bCs/>
                <w:lang w:val="en-GB" w:eastAsia="zh-CN"/>
              </w:rPr>
              <w:t xml:space="preserve">, without the </w:t>
            </w:r>
            <w:r w:rsidRPr="00CE4BF9">
              <w:rPr>
                <w:rFonts w:eastAsiaTheme="minorEastAsia"/>
                <w:bCs/>
                <w:lang w:val="en-GB" w:eastAsia="zh-CN"/>
              </w:rPr>
              <w:t>need to depend on upper layer configurations.</w:t>
            </w:r>
          </w:p>
        </w:tc>
        <w:tc>
          <w:tcPr>
            <w:tcW w:w="5633" w:type="dxa"/>
          </w:tcPr>
          <w:p w:rsidR="00612D4A" w:rsidRDefault="00612D4A" w:rsidP="00612D4A">
            <w:pPr>
              <w:pStyle w:val="a0"/>
              <w:spacing w:before="120" w:after="180"/>
              <w:rPr>
                <w:rFonts w:eastAsiaTheme="minorEastAsia"/>
                <w:lang w:val="en-GB" w:eastAsia="zh-CN"/>
              </w:rPr>
            </w:pPr>
            <w:r w:rsidRPr="00CE4BF9">
              <w:rPr>
                <w:rFonts w:eastAsiaTheme="minorEastAsia"/>
                <w:bCs/>
                <w:lang w:val="en-GB" w:eastAsia="zh-CN"/>
              </w:rPr>
              <w:t>Any Rel-17 UE should be able to reap the benefit of power-saving resource allocation schemes specified in Rel-17. The UE capable of multiple resource allocation schemes should be allowed to switch between power saving resource allocation and non-power-saving resource allocation.</w:t>
            </w:r>
          </w:p>
        </w:tc>
      </w:tr>
      <w:tr w:rsidR="007E0C95" w:rsidTr="0046257E">
        <w:tc>
          <w:tcPr>
            <w:tcW w:w="1555" w:type="dxa"/>
          </w:tcPr>
          <w:p w:rsidR="007E0C95" w:rsidRPr="00CE4BF9"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7938" w:type="dxa"/>
          </w:tcPr>
          <w:p w:rsidR="007E0C95" w:rsidRPr="00CE4BF9" w:rsidRDefault="007E0C95" w:rsidP="007E0C95">
            <w:pPr>
              <w:pStyle w:val="a0"/>
              <w:spacing w:before="120" w:after="180"/>
              <w:rPr>
                <w:rFonts w:eastAsiaTheme="minorEastAsia"/>
                <w:bCs/>
                <w:lang w:val="en-GB" w:eastAsia="zh-CN"/>
              </w:rPr>
            </w:pPr>
            <w:r>
              <w:rPr>
                <w:rFonts w:eastAsiaTheme="minorEastAsia"/>
                <w:b/>
                <w:bCs/>
                <w:lang w:val="en-GB" w:eastAsia="zh-CN"/>
              </w:rPr>
              <w:t>Leave to UE implementation</w:t>
            </w:r>
          </w:p>
        </w:tc>
        <w:tc>
          <w:tcPr>
            <w:tcW w:w="5633" w:type="dxa"/>
          </w:tcPr>
          <w:p w:rsidR="007E0C95" w:rsidRPr="00CE4BF9" w:rsidRDefault="007E0C95" w:rsidP="007E0C95">
            <w:pPr>
              <w:pStyle w:val="a0"/>
              <w:spacing w:before="120" w:after="180"/>
              <w:rPr>
                <w:rFonts w:eastAsiaTheme="minorEastAsia"/>
                <w:bCs/>
                <w:lang w:val="en-GB" w:eastAsia="zh-CN"/>
              </w:rPr>
            </w:pPr>
            <w:r>
              <w:rPr>
                <w:rFonts w:eastAsiaTheme="minorEastAsia"/>
                <w:lang w:val="en-GB" w:eastAsia="zh-CN"/>
              </w:rPr>
              <w:t>We also agree with the others that we can leave this to UE implementation given the limited time.</w:t>
            </w:r>
          </w:p>
        </w:tc>
      </w:tr>
      <w:tr w:rsidR="00711620" w:rsidTr="0046257E">
        <w:tc>
          <w:tcPr>
            <w:tcW w:w="1555" w:type="dxa"/>
          </w:tcPr>
          <w:p w:rsidR="00711620" w:rsidRPr="00CE4BF9" w:rsidRDefault="00711620" w:rsidP="00711620">
            <w:pPr>
              <w:pStyle w:val="a0"/>
              <w:spacing w:before="120" w:after="180"/>
              <w:rPr>
                <w:rFonts w:eastAsiaTheme="minorEastAsia"/>
                <w:bCs/>
                <w:lang w:val="en-GB" w:eastAsia="zh-CN"/>
              </w:rPr>
            </w:pPr>
            <w:r>
              <w:rPr>
                <w:rFonts w:eastAsiaTheme="minorEastAsia" w:hint="eastAsia"/>
                <w:bCs/>
                <w:lang w:val="en-GB" w:eastAsia="zh-CN"/>
              </w:rPr>
              <w:t>CATT</w:t>
            </w:r>
          </w:p>
        </w:tc>
        <w:tc>
          <w:tcPr>
            <w:tcW w:w="7938" w:type="dxa"/>
          </w:tcPr>
          <w:p w:rsidR="00711620" w:rsidRPr="00CE4BF9" w:rsidRDefault="00711620" w:rsidP="00711620">
            <w:pPr>
              <w:pStyle w:val="a0"/>
              <w:spacing w:before="120" w:after="180"/>
              <w:rPr>
                <w:rFonts w:eastAsiaTheme="minorEastAsia"/>
                <w:bCs/>
                <w:lang w:val="en-GB" w:eastAsia="zh-CN"/>
              </w:rPr>
            </w:pPr>
            <w:r>
              <w:rPr>
                <w:rFonts w:eastAsiaTheme="minorEastAsia"/>
                <w:bCs/>
                <w:lang w:val="en-GB" w:eastAsia="zh-CN"/>
              </w:rPr>
              <w:t>Agree</w:t>
            </w:r>
            <w:r>
              <w:rPr>
                <w:rFonts w:eastAsiaTheme="minorEastAsia" w:hint="eastAsia"/>
                <w:bCs/>
                <w:lang w:val="en-GB" w:eastAsia="zh-CN"/>
              </w:rPr>
              <w:t xml:space="preserve"> with OPPO</w:t>
            </w:r>
          </w:p>
        </w:tc>
        <w:tc>
          <w:tcPr>
            <w:tcW w:w="5633" w:type="dxa"/>
          </w:tcPr>
          <w:p w:rsidR="00711620" w:rsidRDefault="00711620" w:rsidP="007E0C95">
            <w:pPr>
              <w:pStyle w:val="a0"/>
              <w:spacing w:before="120" w:after="180"/>
              <w:rPr>
                <w:rFonts w:eastAsiaTheme="minorEastAsia"/>
                <w:lang w:val="en-GB" w:eastAsia="zh-CN"/>
              </w:rPr>
            </w:pPr>
          </w:p>
        </w:tc>
      </w:tr>
    </w:tbl>
    <w:p w:rsidR="00A32ADD" w:rsidRDefault="00A32ADD" w:rsidP="00131841">
      <w:pPr>
        <w:pStyle w:val="a0"/>
        <w:spacing w:before="120" w:after="180"/>
        <w:rPr>
          <w:rFonts w:eastAsiaTheme="minorEastAsia"/>
          <w:b/>
          <w:bCs/>
          <w:lang w:val="en-GB" w:eastAsia="zh-CN"/>
        </w:rPr>
      </w:pPr>
    </w:p>
    <w:p w:rsidR="00176360" w:rsidRPr="0074618D" w:rsidRDefault="00176360" w:rsidP="00176360">
      <w:pPr>
        <w:pStyle w:val="20"/>
        <w:spacing w:before="0"/>
        <w:rPr>
          <w:b w:val="0"/>
          <w:bCs w:val="0"/>
          <w:sz w:val="32"/>
          <w:szCs w:val="32"/>
          <w:lang w:val="en-GB" w:eastAsia="en-GB"/>
        </w:rPr>
      </w:pPr>
      <w:r w:rsidRPr="0074618D">
        <w:rPr>
          <w:b w:val="0"/>
          <w:bCs w:val="0"/>
          <w:sz w:val="32"/>
          <w:szCs w:val="32"/>
          <w:lang w:val="en-GB" w:eastAsia="en-GB"/>
        </w:rPr>
        <w:lastRenderedPageBreak/>
        <w:t>2.</w:t>
      </w:r>
      <w:r>
        <w:rPr>
          <w:b w:val="0"/>
          <w:bCs w:val="0"/>
          <w:sz w:val="32"/>
          <w:szCs w:val="32"/>
          <w:lang w:val="en-GB" w:eastAsia="en-GB"/>
        </w:rPr>
        <w:t>2</w:t>
      </w:r>
      <w:r w:rsidRPr="0074618D">
        <w:rPr>
          <w:b w:val="0"/>
          <w:bCs w:val="0"/>
          <w:sz w:val="32"/>
          <w:szCs w:val="32"/>
          <w:lang w:val="en-GB" w:eastAsia="en-GB"/>
        </w:rPr>
        <w:tab/>
      </w:r>
      <w:r>
        <w:rPr>
          <w:rFonts w:eastAsia="微软雅黑"/>
          <w:b w:val="0"/>
          <w:bCs w:val="0"/>
          <w:sz w:val="32"/>
          <w:szCs w:val="32"/>
          <w:lang w:val="en-GB"/>
        </w:rPr>
        <w:t xml:space="preserve">Report of </w:t>
      </w:r>
      <w:r w:rsidR="00404B31">
        <w:rPr>
          <w:rFonts w:eastAsia="微软雅黑"/>
          <w:b w:val="0"/>
          <w:bCs w:val="0"/>
          <w:sz w:val="32"/>
          <w:szCs w:val="32"/>
          <w:lang w:val="en-GB"/>
        </w:rPr>
        <w:t xml:space="preserve">the </w:t>
      </w:r>
      <w:r>
        <w:rPr>
          <w:rFonts w:eastAsia="微软雅黑"/>
          <w:b w:val="0"/>
          <w:bCs w:val="0"/>
          <w:sz w:val="32"/>
          <w:szCs w:val="32"/>
          <w:lang w:val="en-GB"/>
        </w:rPr>
        <w:t>type of NR SL transmission for RRC_CONNECTED UE (Item “</w:t>
      </w:r>
      <w:del w:id="13" w:author="Xiaox (vivo, VCRI)" w:date="2022-01-25T16:04:00Z">
        <w:r w:rsidDel="0046257E">
          <w:rPr>
            <w:rFonts w:eastAsia="微软雅黑"/>
            <w:b w:val="0"/>
            <w:bCs w:val="0"/>
            <w:sz w:val="32"/>
            <w:szCs w:val="32"/>
            <w:lang w:val="en-GB"/>
          </w:rPr>
          <w:delText>E</w:delText>
        </w:r>
      </w:del>
      <w:ins w:id="14" w:author="Xiaox (vivo, VCRI)" w:date="2022-01-25T16:04:00Z">
        <w:r w:rsidR="0046257E">
          <w:rPr>
            <w:rFonts w:eastAsia="微软雅黑"/>
            <w:b w:val="0"/>
            <w:bCs w:val="0"/>
            <w:sz w:val="32"/>
            <w:szCs w:val="32"/>
            <w:lang w:val="en-GB"/>
          </w:rPr>
          <w:t>D</w:t>
        </w:r>
      </w:ins>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rsidR="00176360" w:rsidRDefault="00176360" w:rsidP="00176360">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 xml:space="preserve">to the </w:t>
      </w:r>
      <w:proofErr w:type="spellStart"/>
      <w:r>
        <w:rPr>
          <w:rFonts w:eastAsia="Malgun Gothic"/>
          <w:sz w:val="20"/>
          <w:szCs w:val="20"/>
          <w:lang w:eastAsia="ko-KR"/>
        </w:rPr>
        <w:t>gNB</w:t>
      </w:r>
      <w:proofErr w:type="spellEnd"/>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rsidR="006411DD" w:rsidRDefault="00176360" w:rsidP="00176360">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 xml:space="preserve">need to report the type of NR SL communication it is really configured to perform to the </w:t>
      </w:r>
      <w:proofErr w:type="spellStart"/>
      <w:r w:rsidR="00CC38F5">
        <w:rPr>
          <w:rFonts w:eastAsiaTheme="minorEastAsia"/>
          <w:lang w:val="en-GB" w:eastAsia="zh-CN"/>
        </w:rPr>
        <w:t>gNB</w:t>
      </w:r>
      <w:proofErr w:type="spellEnd"/>
      <w:r w:rsidR="00CC38F5">
        <w:rPr>
          <w:rFonts w:eastAsiaTheme="minorEastAsia"/>
          <w:lang w:val="en-GB" w:eastAsia="zh-CN"/>
        </w:rPr>
        <w:t xml:space="preserve">, in order for the </w:t>
      </w:r>
      <w:proofErr w:type="spellStart"/>
      <w:r w:rsidR="00CC38F5">
        <w:rPr>
          <w:rFonts w:eastAsiaTheme="minorEastAsia"/>
          <w:lang w:val="en-GB" w:eastAsia="zh-CN"/>
        </w:rPr>
        <w:t>gNB</w:t>
      </w:r>
      <w:proofErr w:type="spellEnd"/>
      <w:r w:rsidR="00CC38F5">
        <w:rPr>
          <w:rFonts w:eastAsiaTheme="minorEastAsia"/>
          <w:lang w:val="en-GB" w:eastAsia="zh-CN"/>
        </w:rPr>
        <w:t xml:space="preserve">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ins w:id="15" w:author="Rapp_v4" w:date="2022-01-26T22:43:00Z">
        <w:r w:rsidR="007D480D">
          <w:rPr>
            <w:rFonts w:eastAsiaTheme="minorEastAsia"/>
            <w:lang w:val="en-GB" w:eastAsia="zh-CN"/>
          </w:rPr>
          <w:t>In LTE</w:t>
        </w:r>
      </w:ins>
      <w:ins w:id="16" w:author="Rapp_v4" w:date="2022-01-26T22:44:00Z">
        <w:r w:rsidR="007D480D">
          <w:rPr>
            <w:rFonts w:eastAsiaTheme="minorEastAsia"/>
            <w:lang w:val="en-GB" w:eastAsia="zh-CN"/>
          </w:rPr>
          <w:t xml:space="preserve"> V2X SL</w:t>
        </w:r>
      </w:ins>
      <w:ins w:id="17" w:author="Rapp_v4" w:date="2022-01-26T22:43:00Z">
        <w:r w:rsidR="007D480D">
          <w:rPr>
            <w:rFonts w:eastAsiaTheme="minorEastAsia"/>
            <w:lang w:val="en-GB" w:eastAsia="zh-CN"/>
          </w:rPr>
          <w:t xml:space="preserve">, this purpose </w:t>
        </w:r>
      </w:ins>
      <w:ins w:id="18" w:author="Rapp_v4" w:date="2022-01-26T22:46:00Z">
        <w:r w:rsidR="007D480D">
          <w:rPr>
            <w:rFonts w:eastAsiaTheme="minorEastAsia"/>
            <w:lang w:val="en-GB" w:eastAsia="zh-CN"/>
          </w:rPr>
          <w:t>(</w:t>
        </w:r>
      </w:ins>
      <w:ins w:id="19" w:author="Rapp_v4" w:date="2022-01-26T22:45:00Z">
        <w:r w:rsidR="007D480D">
          <w:rPr>
            <w:rFonts w:eastAsiaTheme="minorEastAsia"/>
            <w:lang w:val="en-GB" w:eastAsia="zh-CN"/>
          </w:rPr>
          <w:t xml:space="preserve">related to authorization) </w:t>
        </w:r>
      </w:ins>
      <w:ins w:id="20" w:author="Rapp_v4" w:date="2022-01-26T22:43:00Z">
        <w:r w:rsidR="007D480D">
          <w:rPr>
            <w:rFonts w:eastAsiaTheme="minorEastAsia"/>
            <w:lang w:val="en-GB" w:eastAsia="zh-CN"/>
          </w:rPr>
          <w:t xml:space="preserve">was </w:t>
        </w:r>
      </w:ins>
      <w:ins w:id="21" w:author="Rapp_v4" w:date="2022-01-26T22:44:00Z">
        <w:r w:rsidR="007D480D">
          <w:rPr>
            <w:rFonts w:eastAsiaTheme="minorEastAsia"/>
            <w:lang w:val="en-GB" w:eastAsia="zh-CN"/>
          </w:rPr>
          <w:t xml:space="preserve">supported by the parameter </w:t>
        </w:r>
        <w:r w:rsidR="007D480D" w:rsidRPr="007D480D">
          <w:rPr>
            <w:i/>
          </w:rPr>
          <w:t>p2x-CommTxType</w:t>
        </w:r>
        <w:r w:rsidR="007D480D">
          <w:t xml:space="preserve"> in SUI.</w:t>
        </w:r>
      </w:ins>
    </w:p>
    <w:p w:rsidR="00176360" w:rsidRDefault="006411DD" w:rsidP="00176360">
      <w:pPr>
        <w:pStyle w:val="a0"/>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w:t>
      </w:r>
      <w:proofErr w:type="spellStart"/>
      <w:r w:rsidR="00CC38F5">
        <w:rPr>
          <w:rFonts w:eastAsiaTheme="minorEastAsia"/>
          <w:lang w:val="en-GB" w:eastAsia="zh-CN"/>
        </w:rPr>
        <w:t>gNB</w:t>
      </w:r>
      <w:proofErr w:type="spellEnd"/>
      <w:r w:rsidR="00CC38F5">
        <w:rPr>
          <w:rFonts w:eastAsiaTheme="minorEastAsia"/>
          <w:lang w:val="en-GB" w:eastAsia="zh-CN"/>
        </w:rPr>
        <w:t xml:space="preserve">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rsidR="00F62F98" w:rsidRDefault="00F62F98"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rsidR="00F044AE" w:rsidRPr="00B26C82" w:rsidRDefault="00F044AE" w:rsidP="000C126A">
      <w:pPr>
        <w:pStyle w:val="a0"/>
        <w:spacing w:after="0"/>
        <w:rPr>
          <w:rFonts w:ascii="Arial" w:eastAsiaTheme="minorEastAsia" w:hAnsi="Arial" w:cs="Arial"/>
          <w:b/>
          <w:lang w:val="en-GB" w:eastAsia="zh-CN"/>
        </w:rPr>
      </w:pPr>
    </w:p>
    <w:p w:rsidR="00C9246F" w:rsidRPr="00AE5E4A" w:rsidRDefault="00AE5E4A" w:rsidP="00C9246F">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8467EB" w:rsidRPr="00B26C82" w:rsidTr="0046257E">
        <w:trPr>
          <w:trHeight w:val="487"/>
        </w:trPr>
        <w:tc>
          <w:tcPr>
            <w:tcW w:w="1555" w:type="dxa"/>
            <w:shd w:val="clear" w:color="auto" w:fill="D9D9D9" w:themeFill="background1" w:themeFillShade="D9"/>
            <w:vAlign w:val="center"/>
          </w:tcPr>
          <w:p w:rsidR="008467EB" w:rsidRPr="00B26C82" w:rsidRDefault="008467EB" w:rsidP="008467E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rsidR="008467EB" w:rsidRPr="00B26C82" w:rsidRDefault="008467EB" w:rsidP="008467EB">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rsidR="008467EB" w:rsidRPr="00B26C82" w:rsidRDefault="008467EB" w:rsidP="008467E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rsidR="00267B54" w:rsidRDefault="00267B54" w:rsidP="00267B54">
            <w:pPr>
              <w:pStyle w:val="a0"/>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rsidR="00267B54" w:rsidRPr="00CD0C6F" w:rsidRDefault="00267B54" w:rsidP="00CD0C6F">
            <w:pPr>
              <w:pStyle w:val="a0"/>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rsidTr="0046257E">
        <w:tc>
          <w:tcPr>
            <w:tcW w:w="1555" w:type="dxa"/>
          </w:tcPr>
          <w:p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lastRenderedPageBreak/>
              <w:t>v</w:t>
            </w:r>
            <w:r w:rsidRPr="00CD0C6F">
              <w:rPr>
                <w:rFonts w:eastAsiaTheme="minorEastAsia"/>
                <w:bCs/>
                <w:lang w:val="en-GB" w:eastAsia="zh-CN"/>
              </w:rPr>
              <w:t>ivo</w:t>
            </w:r>
          </w:p>
        </w:tc>
        <w:tc>
          <w:tcPr>
            <w:tcW w:w="4819" w:type="dxa"/>
          </w:tcPr>
          <w:p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rsidR="00267B54" w:rsidRPr="00CD0C6F" w:rsidRDefault="00CD0C6F" w:rsidP="00267B54">
            <w:pPr>
              <w:pStyle w:val="a0"/>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rsidTr="0046257E">
        <w:tc>
          <w:tcPr>
            <w:tcW w:w="1555" w:type="dxa"/>
          </w:tcPr>
          <w:p w:rsidR="00267B54" w:rsidRDefault="00E04629"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rsidR="00267B54" w:rsidRDefault="002C3ACA" w:rsidP="00267B54">
            <w:pPr>
              <w:pStyle w:val="a0"/>
              <w:spacing w:before="120" w:after="180"/>
              <w:rPr>
                <w:rFonts w:eastAsiaTheme="minorEastAsia"/>
                <w:b/>
                <w:bCs/>
                <w:lang w:val="en-GB" w:eastAsia="zh-CN"/>
              </w:rPr>
            </w:pPr>
            <w:r>
              <w:rPr>
                <w:rFonts w:eastAsiaTheme="minorEastAsia"/>
                <w:bCs/>
                <w:lang w:val="en-GB" w:eastAsia="zh-CN"/>
              </w:rPr>
              <w:t>Y</w:t>
            </w:r>
          </w:p>
        </w:tc>
        <w:tc>
          <w:tcPr>
            <w:tcW w:w="8752" w:type="dxa"/>
          </w:tcPr>
          <w:p w:rsidR="00267B54" w:rsidRDefault="00A051B6" w:rsidP="00933513">
            <w:pPr>
              <w:pStyle w:val="a0"/>
              <w:spacing w:before="120" w:after="180"/>
              <w:rPr>
                <w:rFonts w:eastAsia="Malgun Gothic"/>
                <w:szCs w:val="20"/>
                <w:lang w:eastAsia="ko-KR"/>
              </w:rPr>
            </w:pPr>
            <w:r>
              <w:rPr>
                <w:rFonts w:eastAsiaTheme="minorEastAsia"/>
                <w:bCs/>
                <w:lang w:val="en-GB" w:eastAsia="zh-CN"/>
              </w:rPr>
              <w:t xml:space="preserve">From </w:t>
            </w:r>
            <w:proofErr w:type="spellStart"/>
            <w:r>
              <w:rPr>
                <w:rFonts w:eastAsiaTheme="minorEastAsia"/>
                <w:bCs/>
                <w:lang w:val="en-GB" w:eastAsia="zh-CN"/>
              </w:rPr>
              <w:t>gNB’s</w:t>
            </w:r>
            <w:proofErr w:type="spellEnd"/>
            <w:r>
              <w:rPr>
                <w:rFonts w:eastAsiaTheme="minorEastAsia"/>
                <w:bCs/>
                <w:lang w:val="en-GB" w:eastAsia="zh-CN"/>
              </w:rPr>
              <w:t xml:space="preserve"> perspective, whether to </w:t>
            </w:r>
            <w:r>
              <w:rPr>
                <w:rFonts w:eastAsiaTheme="minorEastAsia"/>
                <w:lang w:val="en-GB" w:eastAsia="zh-CN"/>
              </w:rPr>
              <w:t xml:space="preserve">provide resource configurations for </w:t>
            </w:r>
            <w:proofErr w:type="gramStart"/>
            <w:r w:rsidR="00933513">
              <w:rPr>
                <w:rFonts w:eastAsiaTheme="minorEastAsia"/>
                <w:lang w:val="en-GB" w:eastAsia="zh-CN"/>
              </w:rPr>
              <w:t>power saving</w:t>
            </w:r>
            <w:proofErr w:type="gramEnd"/>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rsidR="00933513" w:rsidRPr="00933513" w:rsidRDefault="00933513" w:rsidP="00933513">
            <w:pPr>
              <w:pStyle w:val="a0"/>
              <w:spacing w:before="120" w:after="180"/>
              <w:rPr>
                <w:rFonts w:eastAsiaTheme="minorEastAsia"/>
                <w:bCs/>
                <w:i/>
                <w:lang w:val="en-GB" w:eastAsia="zh-CN"/>
              </w:rPr>
            </w:pPr>
            <w:r w:rsidRPr="00933513">
              <w:rPr>
                <w:rFonts w:eastAsia="微软雅黑" w:hint="eastAsia"/>
                <w:i/>
                <w:color w:val="000000"/>
                <w:sz w:val="21"/>
                <w:szCs w:val="21"/>
              </w:rPr>
              <w:t xml:space="preserve">11. There is no need for including resource selection method in P-UE </w:t>
            </w:r>
            <w:proofErr w:type="spellStart"/>
            <w:r w:rsidRPr="00933513">
              <w:rPr>
                <w:rFonts w:eastAsia="微软雅黑" w:hint="eastAsia"/>
                <w:i/>
                <w:color w:val="000000"/>
                <w:sz w:val="21"/>
                <w:szCs w:val="21"/>
              </w:rPr>
              <w:t>SidelinkUEinformaiton</w:t>
            </w:r>
            <w:proofErr w:type="spellEnd"/>
            <w:r w:rsidRPr="00933513">
              <w:rPr>
                <w:rFonts w:eastAsia="微软雅黑" w:hint="eastAsia"/>
                <w:i/>
                <w:color w:val="000000"/>
                <w:sz w:val="21"/>
                <w:szCs w:val="21"/>
              </w:rPr>
              <w:t xml:space="preserve"> message to </w:t>
            </w:r>
            <w:proofErr w:type="spellStart"/>
            <w:r w:rsidRPr="00933513">
              <w:rPr>
                <w:rFonts w:eastAsia="微软雅黑" w:hint="eastAsia"/>
                <w:i/>
                <w:color w:val="000000"/>
                <w:sz w:val="21"/>
                <w:szCs w:val="21"/>
              </w:rPr>
              <w:t>eNB</w:t>
            </w:r>
            <w:proofErr w:type="spellEnd"/>
            <w:r w:rsidRPr="00933513">
              <w:rPr>
                <w:rFonts w:eastAsia="微软雅黑" w:hint="eastAsia"/>
                <w:i/>
                <w:color w:val="000000"/>
                <w:sz w:val="21"/>
                <w:szCs w:val="21"/>
              </w:rPr>
              <w:t>, because P-UE has already indicated this in UE Capability</w:t>
            </w:r>
          </w:p>
        </w:tc>
      </w:tr>
      <w:tr w:rsidR="0066339F" w:rsidTr="0046257E">
        <w:tc>
          <w:tcPr>
            <w:tcW w:w="1555" w:type="dxa"/>
          </w:tcPr>
          <w:p w:rsidR="0066339F" w:rsidRPr="00D21AAB" w:rsidRDefault="0066339F"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rsidR="0066339F" w:rsidRDefault="0066339F"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66339F" w:rsidRDefault="0066339F" w:rsidP="00933513">
            <w:pPr>
              <w:pStyle w:val="a0"/>
              <w:spacing w:before="120" w:after="180"/>
              <w:rPr>
                <w:rFonts w:eastAsiaTheme="minorEastAsia"/>
                <w:bCs/>
                <w:lang w:val="en-GB" w:eastAsia="zh-CN"/>
              </w:rPr>
            </w:pPr>
            <w:r>
              <w:rPr>
                <w:rFonts w:eastAsiaTheme="minorEastAsia"/>
                <w:bCs/>
                <w:lang w:val="en-GB" w:eastAsia="zh-CN"/>
              </w:rPr>
              <w:t xml:space="preserve">Agree with HW, there is no need to introduce additional report mechanism. It is sufficient for </w:t>
            </w:r>
            <w:proofErr w:type="spellStart"/>
            <w:r>
              <w:rPr>
                <w:rFonts w:eastAsiaTheme="minorEastAsia"/>
                <w:bCs/>
                <w:lang w:val="en-GB" w:eastAsia="zh-CN"/>
              </w:rPr>
              <w:t>gNB</w:t>
            </w:r>
            <w:proofErr w:type="spellEnd"/>
            <w:r>
              <w:rPr>
                <w:rFonts w:eastAsiaTheme="minorEastAsia"/>
                <w:bCs/>
                <w:lang w:val="en-GB" w:eastAsia="zh-CN"/>
              </w:rPr>
              <w:t xml:space="preserve"> to rely on UE capability.</w:t>
            </w:r>
          </w:p>
        </w:tc>
      </w:tr>
      <w:tr w:rsidR="00B44A03" w:rsidTr="0046257E">
        <w:tc>
          <w:tcPr>
            <w:tcW w:w="1555"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B44A03" w:rsidRDefault="00B44A03" w:rsidP="00933513">
            <w:pPr>
              <w:pStyle w:val="a0"/>
              <w:spacing w:before="120" w:after="180"/>
              <w:rPr>
                <w:rFonts w:eastAsiaTheme="minorEastAsia"/>
                <w:bCs/>
                <w:lang w:val="en-GB" w:eastAsia="zh-CN"/>
              </w:rPr>
            </w:pPr>
          </w:p>
        </w:tc>
      </w:tr>
      <w:tr w:rsidR="007E0C95" w:rsidTr="0046257E">
        <w:tc>
          <w:tcPr>
            <w:tcW w:w="1555" w:type="dxa"/>
          </w:tcPr>
          <w:p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Agree with Huawei, there is no need to introduce a reporting mechanism.</w:t>
            </w:r>
          </w:p>
        </w:tc>
      </w:tr>
      <w:tr w:rsidR="00711620" w:rsidTr="0046257E">
        <w:tc>
          <w:tcPr>
            <w:tcW w:w="1555"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 xml:space="preserve">Agree with Huawei. This is UE capability issue. </w:t>
            </w:r>
          </w:p>
        </w:tc>
      </w:tr>
    </w:tbl>
    <w:p w:rsidR="00C9246F" w:rsidRPr="00A32ADD" w:rsidRDefault="00C9246F"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7938"/>
        <w:gridCol w:w="5633"/>
      </w:tblGrid>
      <w:tr w:rsidR="00C9246F" w:rsidRPr="00B26C82" w:rsidTr="0046257E">
        <w:trPr>
          <w:trHeight w:val="538"/>
        </w:trPr>
        <w:tc>
          <w:tcPr>
            <w:tcW w:w="1555" w:type="dxa"/>
            <w:shd w:val="clear" w:color="auto" w:fill="D9D9D9" w:themeFill="background1" w:themeFillShade="D9"/>
          </w:tcPr>
          <w:p w:rsidR="00C9246F" w:rsidRPr="00B26C82" w:rsidRDefault="00C9246F"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rsidTr="0046257E">
        <w:tc>
          <w:tcPr>
            <w:tcW w:w="1555" w:type="dxa"/>
          </w:tcPr>
          <w:p w:rsidR="00C9246F" w:rsidRPr="00890E52" w:rsidRDefault="00C86873" w:rsidP="0046257E">
            <w:pPr>
              <w:pStyle w:val="a0"/>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rsidR="00C86873"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rsidR="00C86873" w:rsidRDefault="00C86873" w:rsidP="0046257E">
            <w:pPr>
              <w:pStyle w:val="a0"/>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OPPO</w:t>
            </w:r>
          </w:p>
        </w:tc>
        <w:tc>
          <w:tcPr>
            <w:tcW w:w="7938" w:type="dxa"/>
          </w:tcPr>
          <w:p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rsidR="00267B54" w:rsidRDefault="00267B54" w:rsidP="00267B54">
            <w:pPr>
              <w:pStyle w:val="a0"/>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w:t>
            </w:r>
            <w:r w:rsidRPr="00267B54">
              <w:rPr>
                <w:rFonts w:eastAsiaTheme="minorEastAsia"/>
                <w:lang w:val="en-GB" w:eastAsia="zh-CN"/>
              </w:rPr>
              <w:lastRenderedPageBreak/>
              <w:t xml:space="preserve">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rsidR="00727B5C" w:rsidRPr="00727B5C" w:rsidRDefault="00727B5C" w:rsidP="00267B54">
            <w:pPr>
              <w:pStyle w:val="a0"/>
              <w:spacing w:before="120" w:after="180"/>
              <w:rPr>
                <w:rFonts w:eastAsiaTheme="minor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rsidTr="0046257E">
        <w:tc>
          <w:tcPr>
            <w:tcW w:w="1555" w:type="dxa"/>
          </w:tcPr>
          <w:p w:rsidR="00267B54" w:rsidRDefault="001355F0" w:rsidP="00267B54">
            <w:pPr>
              <w:pStyle w:val="a0"/>
              <w:spacing w:before="120" w:after="180"/>
              <w:rPr>
                <w:rFonts w:eastAsiaTheme="minorEastAsia"/>
                <w:b/>
                <w:bCs/>
                <w:lang w:val="en-GB" w:eastAsia="zh-CN"/>
              </w:rPr>
            </w:pPr>
            <w:r>
              <w:rPr>
                <w:rFonts w:eastAsiaTheme="minorEastAsia"/>
                <w:b/>
                <w:bCs/>
                <w:lang w:val="en-GB" w:eastAsia="zh-CN"/>
              </w:rPr>
              <w:lastRenderedPageBreak/>
              <w:t>Ericsson</w:t>
            </w:r>
          </w:p>
        </w:tc>
        <w:tc>
          <w:tcPr>
            <w:tcW w:w="7938" w:type="dxa"/>
          </w:tcPr>
          <w:p w:rsidR="00267B54" w:rsidRPr="001355F0" w:rsidRDefault="001355F0" w:rsidP="00267B54">
            <w:pPr>
              <w:pStyle w:val="a0"/>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rsidR="00267B54" w:rsidRDefault="001355F0" w:rsidP="00267B54">
            <w:pPr>
              <w:pStyle w:val="a0"/>
              <w:spacing w:before="120" w:after="180"/>
              <w:rPr>
                <w:rFonts w:eastAsiaTheme="minorEastAsia"/>
                <w:b/>
                <w:bCs/>
                <w:lang w:val="en-GB" w:eastAsia="zh-CN"/>
              </w:rPr>
            </w:pPr>
            <w:r w:rsidRPr="007A07DE">
              <w:rPr>
                <w:rFonts w:eastAsiaTheme="minorEastAsia"/>
                <w:lang w:val="en-GB" w:eastAsia="zh-CN"/>
              </w:rPr>
              <w:t xml:space="preserve">RAN2 has </w:t>
            </w:r>
            <w:r>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Pr>
                <w:rFonts w:eastAsiaTheme="minorEastAsia"/>
                <w:lang w:val="en-GB" w:eastAsia="zh-CN"/>
              </w:rPr>
              <w:t>minimize standardization efforts for this objective in order to complete the WI on time.</w:t>
            </w:r>
          </w:p>
        </w:tc>
      </w:tr>
      <w:tr w:rsidR="007E0C95" w:rsidTr="0046257E">
        <w:tc>
          <w:tcPr>
            <w:tcW w:w="1555" w:type="dxa"/>
          </w:tcPr>
          <w:p w:rsidR="007E0C95" w:rsidRDefault="007E0C95" w:rsidP="007E0C95">
            <w:pPr>
              <w:pStyle w:val="a0"/>
              <w:spacing w:before="120" w:after="180"/>
              <w:rPr>
                <w:rFonts w:eastAsiaTheme="minorEastAsia"/>
                <w:b/>
                <w:bCs/>
                <w:lang w:val="en-GB" w:eastAsia="zh-CN"/>
              </w:rPr>
            </w:pPr>
            <w:proofErr w:type="spellStart"/>
            <w:r>
              <w:rPr>
                <w:rFonts w:eastAsiaTheme="minorEastAsia"/>
                <w:b/>
                <w:bCs/>
                <w:lang w:val="en-GB" w:eastAsia="zh-CN"/>
              </w:rPr>
              <w:t>InterDigital</w:t>
            </w:r>
            <w:proofErr w:type="spellEnd"/>
          </w:p>
        </w:tc>
        <w:tc>
          <w:tcPr>
            <w:tcW w:w="7938" w:type="dxa"/>
          </w:tcPr>
          <w:p w:rsidR="007E0C95" w:rsidRPr="001355F0" w:rsidRDefault="007E0C95" w:rsidP="007E0C95">
            <w:pPr>
              <w:pStyle w:val="a0"/>
              <w:spacing w:before="120" w:after="180"/>
              <w:rPr>
                <w:rFonts w:eastAsiaTheme="minorEastAsia"/>
                <w:lang w:val="en-GB" w:eastAsia="zh-CN"/>
              </w:rPr>
            </w:pPr>
            <w:r>
              <w:rPr>
                <w:rFonts w:eastAsiaTheme="minorEastAsia"/>
                <w:lang w:val="en-GB" w:eastAsia="zh-CN"/>
              </w:rPr>
              <w:t>Based on UE capability only</w:t>
            </w:r>
          </w:p>
        </w:tc>
        <w:tc>
          <w:tcPr>
            <w:tcW w:w="5633" w:type="dxa"/>
          </w:tcPr>
          <w:p w:rsidR="007E0C95" w:rsidRPr="007A07DE" w:rsidRDefault="007E0C95" w:rsidP="007E0C95">
            <w:pPr>
              <w:pStyle w:val="a0"/>
              <w:spacing w:before="120" w:after="180"/>
              <w:rPr>
                <w:rFonts w:eastAsiaTheme="minorEastAsia"/>
                <w:lang w:val="en-GB" w:eastAsia="zh-CN"/>
              </w:rPr>
            </w:pPr>
          </w:p>
        </w:tc>
      </w:tr>
      <w:tr w:rsidR="00711620" w:rsidTr="0046257E">
        <w:tc>
          <w:tcPr>
            <w:tcW w:w="1555" w:type="dxa"/>
          </w:tcPr>
          <w:p w:rsidR="00711620" w:rsidRDefault="00711620" w:rsidP="00711620">
            <w:pPr>
              <w:pStyle w:val="a0"/>
              <w:spacing w:before="120" w:after="180"/>
              <w:rPr>
                <w:rFonts w:eastAsiaTheme="minorEastAsia"/>
                <w:b/>
                <w:bCs/>
                <w:lang w:val="en-GB" w:eastAsia="zh-CN"/>
              </w:rPr>
            </w:pPr>
            <w:r>
              <w:rPr>
                <w:rFonts w:eastAsiaTheme="minorEastAsia" w:hint="eastAsia"/>
                <w:b/>
                <w:bCs/>
                <w:lang w:val="en-GB" w:eastAsia="zh-CN"/>
              </w:rPr>
              <w:t>CATT</w:t>
            </w:r>
          </w:p>
        </w:tc>
        <w:tc>
          <w:tcPr>
            <w:tcW w:w="7938" w:type="dxa"/>
          </w:tcPr>
          <w:p w:rsidR="00711620" w:rsidRPr="001355F0" w:rsidRDefault="00711620" w:rsidP="00711620">
            <w:pPr>
              <w:pStyle w:val="a0"/>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rsidR="00711620" w:rsidRPr="007A07DE" w:rsidRDefault="00711620" w:rsidP="007E0C95">
            <w:pPr>
              <w:pStyle w:val="a0"/>
              <w:spacing w:before="120" w:after="180"/>
              <w:rPr>
                <w:rFonts w:eastAsiaTheme="minorEastAsia"/>
                <w:lang w:val="en-GB" w:eastAsia="zh-CN"/>
              </w:rPr>
            </w:pPr>
          </w:p>
        </w:tc>
      </w:tr>
    </w:tbl>
    <w:p w:rsidR="00C9246F" w:rsidRDefault="00C9246F" w:rsidP="00C9246F">
      <w:pPr>
        <w:pStyle w:val="a0"/>
        <w:spacing w:before="120" w:after="180"/>
        <w:rPr>
          <w:rFonts w:eastAsiaTheme="minorEastAsia"/>
          <w:b/>
          <w:bCs/>
          <w:lang w:val="en-GB" w:eastAsia="zh-CN"/>
        </w:rPr>
      </w:pPr>
    </w:p>
    <w:p w:rsidR="006661C8" w:rsidRPr="0074618D" w:rsidRDefault="006661C8" w:rsidP="006661C8">
      <w:pPr>
        <w:pStyle w:val="20"/>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微软雅黑"/>
          <w:b w:val="0"/>
          <w:bCs w:val="0"/>
          <w:sz w:val="32"/>
          <w:szCs w:val="32"/>
          <w:lang w:val="en-GB"/>
        </w:rPr>
        <w:t xml:space="preserve">Resource pool </w:t>
      </w:r>
      <w:r w:rsidR="00E82B5B">
        <w:rPr>
          <w:rFonts w:eastAsia="微软雅黑"/>
          <w:b w:val="0"/>
          <w:bCs w:val="0"/>
          <w:sz w:val="32"/>
          <w:szCs w:val="32"/>
          <w:lang w:val="en-GB"/>
        </w:rPr>
        <w:t>configuration for power-saving resource allocation</w:t>
      </w:r>
      <w:r>
        <w:rPr>
          <w:rFonts w:eastAsia="微软雅黑"/>
          <w:b w:val="0"/>
          <w:bCs w:val="0"/>
          <w:sz w:val="32"/>
          <w:szCs w:val="32"/>
          <w:lang w:val="en-GB"/>
        </w:rPr>
        <w:t xml:space="preserve"> (Item “</w:t>
      </w:r>
      <w:r w:rsidR="00E82B5B">
        <w:rPr>
          <w:rFonts w:eastAsia="微软雅黑"/>
          <w:b w:val="0"/>
          <w:bCs w:val="0"/>
          <w:sz w:val="32"/>
          <w:szCs w:val="32"/>
          <w:lang w:val="en-GB"/>
        </w:rPr>
        <w:t>A</w:t>
      </w:r>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1"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2"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3"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4"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5"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rsidR="00A07D43" w:rsidRDefault="00A07D43" w:rsidP="00A07D43">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rsidR="000D5816" w:rsidRPr="00961295" w:rsidRDefault="001B33ED" w:rsidP="000D5816">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proofErr w:type="spellStart"/>
      <w:r w:rsidR="000D5816" w:rsidRPr="000D5816">
        <w:rPr>
          <w:rFonts w:eastAsia="Malgun Gothic"/>
          <w:i/>
          <w:iCs/>
          <w:sz w:val="20"/>
          <w:szCs w:val="20"/>
          <w:lang w:eastAsia="ko-KR"/>
        </w:rPr>
        <w:t>allowedResourceSelectionConfig</w:t>
      </w:r>
      <w:proofErr w:type="spellEnd"/>
      <w:r w:rsidR="000D5816">
        <w:rPr>
          <w:rFonts w:eastAsia="Malgun Gothic"/>
          <w:sz w:val="20"/>
          <w:szCs w:val="20"/>
          <w:lang w:eastAsia="ko-KR"/>
        </w:rPr>
        <w:t>)</w:t>
      </w:r>
      <w:r w:rsidR="000D5816" w:rsidRPr="00961295">
        <w:rPr>
          <w:rFonts w:eastAsia="Malgun Gothic"/>
          <w:sz w:val="20"/>
          <w:szCs w:val="20"/>
          <w:lang w:eastAsia="ko-KR"/>
        </w:rPr>
        <w:t>?</w:t>
      </w:r>
    </w:p>
    <w:p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黑体"/>
          <w:szCs w:val="20"/>
          <w:lang w:eastAsia="zh-CN"/>
        </w:rPr>
        <w:t xml:space="preserve">Issues </w:t>
      </w:r>
      <w:r w:rsidR="00311E44">
        <w:rPr>
          <w:rFonts w:eastAsia="黑体"/>
          <w:szCs w:val="20"/>
          <w:lang w:eastAsia="zh-CN"/>
        </w:rPr>
        <w:t>3a</w:t>
      </w:r>
      <w:r w:rsidR="00311E44" w:rsidRPr="00F11543">
        <w:rPr>
          <w:rFonts w:eastAsia="黑体"/>
          <w:szCs w:val="20"/>
          <w:lang w:eastAsia="zh-CN"/>
        </w:rPr>
        <w:t xml:space="preserve"> was mentioned by</w:t>
      </w:r>
      <w:r w:rsidR="00770035" w:rsidRPr="00770035">
        <w:rPr>
          <w:rFonts w:eastAsia="黑体"/>
          <w:szCs w:val="20"/>
          <w:lang w:eastAsia="zh-CN"/>
        </w:rPr>
        <w:t xml:space="preserve"> </w:t>
      </w:r>
      <w:r w:rsidR="00311E44" w:rsidRPr="00770035">
        <w:rPr>
          <w:rFonts w:eastAsia="黑体"/>
          <w:szCs w:val="20"/>
          <w:lang w:eastAsia="zh-CN"/>
        </w:rPr>
        <w:t>[</w:t>
      </w:r>
      <w:hyperlink r:id="rId16" w:history="1">
        <w:r w:rsidR="00770035" w:rsidRPr="00770035">
          <w:rPr>
            <w:rFonts w:eastAsia="黑体"/>
            <w:lang w:eastAsia="zh-CN"/>
          </w:rPr>
          <w:t>3</w:t>
        </w:r>
      </w:hyperlink>
      <w:r w:rsidR="00311E44" w:rsidRPr="00770035">
        <w:rPr>
          <w:rFonts w:eastAsia="黑体"/>
          <w:szCs w:val="20"/>
          <w:lang w:eastAsia="zh-CN"/>
        </w:rPr>
        <w:t>]</w:t>
      </w:r>
      <w:r w:rsidR="00770035" w:rsidRPr="00770035">
        <w:rPr>
          <w:rFonts w:eastAsia="黑体"/>
          <w:szCs w:val="20"/>
          <w:lang w:eastAsia="zh-CN"/>
        </w:rPr>
        <w:t>,</w:t>
      </w:r>
      <w:r w:rsidR="00311E44" w:rsidRPr="00770035">
        <w:rPr>
          <w:rFonts w:eastAsia="黑体"/>
          <w:szCs w:val="20"/>
          <w:lang w:eastAsia="zh-CN"/>
        </w:rPr>
        <w:t xml:space="preserve"> </w:t>
      </w:r>
      <w:r w:rsidR="00770035" w:rsidRPr="00770035">
        <w:rPr>
          <w:rFonts w:eastAsia="黑体"/>
          <w:szCs w:val="20"/>
          <w:lang w:eastAsia="zh-CN"/>
        </w:rPr>
        <w:t>[</w:t>
      </w:r>
      <w:hyperlink r:id="rId17" w:history="1">
        <w:r w:rsidR="00770035" w:rsidRPr="00770035">
          <w:rPr>
            <w:rFonts w:eastAsia="黑体"/>
            <w:lang w:eastAsia="zh-CN"/>
          </w:rPr>
          <w:t>6</w:t>
        </w:r>
      </w:hyperlink>
      <w:r w:rsidR="00770035" w:rsidRPr="00770035">
        <w:rPr>
          <w:rFonts w:eastAsia="黑体"/>
          <w:szCs w:val="20"/>
          <w:lang w:eastAsia="zh-CN"/>
        </w:rPr>
        <w:t xml:space="preserve">] </w:t>
      </w:r>
      <w:r w:rsidR="00311E44" w:rsidRPr="00770035">
        <w:rPr>
          <w:rFonts w:eastAsia="黑体"/>
          <w:szCs w:val="20"/>
          <w:lang w:eastAsia="zh-CN"/>
        </w:rPr>
        <w:t>and</w:t>
      </w:r>
      <w:r w:rsidR="00770035" w:rsidRPr="00770035">
        <w:rPr>
          <w:rFonts w:eastAsia="黑体"/>
          <w:szCs w:val="20"/>
          <w:lang w:eastAsia="zh-CN"/>
        </w:rPr>
        <w:t xml:space="preserve"> </w:t>
      </w:r>
      <w:r w:rsidR="00311E44" w:rsidRPr="00F11543">
        <w:rPr>
          <w:rFonts w:eastAsia="黑体"/>
          <w:szCs w:val="20"/>
          <w:lang w:eastAsia="zh-CN"/>
        </w:rPr>
        <w:t>[</w:t>
      </w:r>
      <w:hyperlink r:id="rId18" w:history="1">
        <w:r w:rsidR="00770035" w:rsidRPr="00770035">
          <w:rPr>
            <w:rFonts w:eastAsia="黑体"/>
            <w:lang w:eastAsia="zh-CN"/>
          </w:rPr>
          <w:t>7</w:t>
        </w:r>
      </w:hyperlink>
      <w:r w:rsidR="00311E44" w:rsidRPr="00F11543">
        <w:rPr>
          <w:rFonts w:eastAsia="黑体"/>
          <w:szCs w:val="20"/>
          <w:lang w:eastAsia="zh-CN"/>
        </w:rPr>
        <w:t>]</w:t>
      </w:r>
      <w:r w:rsidR="00311E44">
        <w:rPr>
          <w:rFonts w:eastAsia="黑体"/>
          <w:szCs w:val="20"/>
          <w:lang w:eastAsia="zh-CN"/>
        </w:rPr>
        <w:t xml:space="preserve">. </w:t>
      </w:r>
      <w:r w:rsidR="000D5816" w:rsidRPr="00770035">
        <w:rPr>
          <w:rFonts w:eastAsia="黑体" w:hint="eastAsia"/>
          <w:szCs w:val="20"/>
          <w:lang w:eastAsia="zh-CN"/>
        </w:rPr>
        <w:t>I</w:t>
      </w:r>
      <w:r w:rsidR="000D5816" w:rsidRPr="00770035">
        <w:rPr>
          <w:rFonts w:eastAsia="黑体"/>
          <w:szCs w:val="20"/>
          <w:lang w:eastAsia="zh-CN"/>
        </w:rPr>
        <w:t xml:space="preserve">ssue </w:t>
      </w:r>
      <w:r w:rsidR="005611A9" w:rsidRPr="00770035">
        <w:rPr>
          <w:rFonts w:eastAsia="黑体"/>
          <w:szCs w:val="20"/>
          <w:lang w:eastAsia="zh-CN"/>
        </w:rPr>
        <w:t>3</w:t>
      </w:r>
      <w:r w:rsidR="00311E44" w:rsidRPr="00770035">
        <w:rPr>
          <w:rFonts w:eastAsia="黑体"/>
          <w:szCs w:val="20"/>
          <w:lang w:eastAsia="zh-CN"/>
        </w:rPr>
        <w:t>b</w:t>
      </w:r>
      <w:r w:rsidR="000D5816" w:rsidRPr="00770035">
        <w:rPr>
          <w:rFonts w:eastAsia="黑体"/>
          <w:szCs w:val="20"/>
          <w:lang w:eastAsia="zh-CN"/>
        </w:rPr>
        <w:t xml:space="preserve"> was mentioned </w:t>
      </w:r>
      <w:r w:rsidR="0067084F">
        <w:rPr>
          <w:rFonts w:eastAsia="黑体"/>
          <w:szCs w:val="20"/>
          <w:lang w:eastAsia="zh-CN"/>
        </w:rPr>
        <w:t>by</w:t>
      </w:r>
      <w:r w:rsidR="00BC4ACD" w:rsidRPr="00770035">
        <w:rPr>
          <w:rFonts w:eastAsia="黑体"/>
          <w:szCs w:val="20"/>
          <w:lang w:eastAsia="zh-CN"/>
        </w:rPr>
        <w:t xml:space="preserve"> [</w:t>
      </w:r>
      <w:r w:rsidR="00770035" w:rsidRPr="00770035">
        <w:rPr>
          <w:rFonts w:eastAsia="黑体"/>
          <w:szCs w:val="20"/>
          <w:lang w:eastAsia="zh-CN"/>
        </w:rPr>
        <w:t>5</w:t>
      </w:r>
      <w:r w:rsidR="00BC4ACD" w:rsidRPr="00770035">
        <w:rPr>
          <w:rFonts w:eastAsia="黑体"/>
          <w:szCs w:val="20"/>
          <w:lang w:eastAsia="zh-CN"/>
        </w:rPr>
        <w:t>], [</w:t>
      </w:r>
      <w:hyperlink r:id="rId19" w:history="1">
        <w:r w:rsidR="00770035" w:rsidRPr="00770035">
          <w:rPr>
            <w:rFonts w:eastAsia="黑体"/>
            <w:lang w:eastAsia="zh-CN"/>
          </w:rPr>
          <w:t>8</w:t>
        </w:r>
      </w:hyperlink>
      <w:r w:rsidR="00BC4ACD" w:rsidRPr="00770035">
        <w:rPr>
          <w:rFonts w:eastAsia="黑体"/>
          <w:szCs w:val="20"/>
          <w:lang w:eastAsia="zh-CN"/>
        </w:rPr>
        <w:t>] and [</w:t>
      </w:r>
      <w:r w:rsidR="00770035">
        <w:rPr>
          <w:rFonts w:eastAsia="黑体"/>
          <w:szCs w:val="20"/>
          <w:lang w:eastAsia="zh-CN"/>
        </w:rPr>
        <w:t>9</w:t>
      </w:r>
      <w:r w:rsidR="00BC4ACD" w:rsidRPr="00F11543">
        <w:rPr>
          <w:rFonts w:eastAsia="黑体"/>
          <w:szCs w:val="20"/>
          <w:lang w:eastAsia="zh-CN"/>
        </w:rPr>
        <w:t>]</w:t>
      </w:r>
      <w:r>
        <w:rPr>
          <w:rFonts w:eastAsia="黑体"/>
          <w:szCs w:val="20"/>
          <w:lang w:eastAsia="zh-CN"/>
        </w:rPr>
        <w:t>. They are</w:t>
      </w:r>
      <w:r w:rsidR="00F044AE">
        <w:rPr>
          <w:rFonts w:eastAsia="黑体"/>
          <w:szCs w:val="20"/>
          <w:lang w:eastAsia="zh-CN"/>
        </w:rPr>
        <w:t>,</w:t>
      </w:r>
      <w:r>
        <w:rPr>
          <w:rFonts w:eastAsia="黑体"/>
          <w:szCs w:val="20"/>
          <w:lang w:eastAsia="zh-CN"/>
        </w:rPr>
        <w:t xml:space="preserve"> however, having some coupling with each other. On the one hand, the field description of parameter </w:t>
      </w:r>
      <w:proofErr w:type="spellStart"/>
      <w:r w:rsidRPr="00F044AE">
        <w:rPr>
          <w:rFonts w:eastAsia="黑体"/>
          <w:i/>
          <w:iCs/>
          <w:szCs w:val="20"/>
          <w:lang w:eastAsia="zh-CN"/>
        </w:rPr>
        <w:t>allowedResourceSelectionConfig</w:t>
      </w:r>
      <w:proofErr w:type="spellEnd"/>
      <w:r w:rsidR="005606D4" w:rsidRPr="00770035">
        <w:rPr>
          <w:rFonts w:eastAsia="黑体"/>
          <w:szCs w:val="20"/>
          <w:lang w:eastAsia="zh-CN"/>
        </w:rPr>
        <w:t xml:space="preserve"> in RAN1 RRC parameter list [</w:t>
      </w:r>
      <w:r w:rsidR="00995C21">
        <w:rPr>
          <w:rFonts w:eastAsia="黑体"/>
          <w:szCs w:val="20"/>
          <w:lang w:eastAsia="zh-CN"/>
        </w:rPr>
        <w:t>10</w:t>
      </w:r>
      <w:r w:rsidR="005606D4" w:rsidRPr="00770035">
        <w:rPr>
          <w:rFonts w:eastAsia="黑体"/>
          <w:szCs w:val="20"/>
          <w:lang w:eastAsia="zh-CN"/>
        </w:rPr>
        <w:t>]</w:t>
      </w:r>
      <w:r w:rsidRPr="00770035">
        <w:rPr>
          <w:rFonts w:eastAsia="黑体"/>
          <w:szCs w:val="20"/>
          <w:lang w:eastAsia="zh-CN"/>
        </w:rPr>
        <w:t xml:space="preserve"> </w:t>
      </w:r>
      <w:r w:rsidRPr="00F11543">
        <w:rPr>
          <w:rFonts w:eastAsia="黑体"/>
          <w:szCs w:val="20"/>
          <w:lang w:eastAsia="zh-CN"/>
        </w:rPr>
        <w:t xml:space="preserve">is “Indicates the allowed resource selection mechanism(s), i.e. full sensing only, </w:t>
      </w:r>
      <w:r w:rsidRPr="00F11543">
        <w:rPr>
          <w:rFonts w:eastAsia="黑体"/>
          <w:szCs w:val="20"/>
          <w:lang w:eastAsia="zh-CN"/>
        </w:rPr>
        <w:lastRenderedPageBreak/>
        <w:t xml:space="preserve">partial sensing only, random resource selection only, or </w:t>
      </w:r>
      <w:r w:rsidRPr="00A07D43">
        <w:rPr>
          <w:rFonts w:eastAsia="黑体"/>
          <w:i/>
          <w:iCs/>
          <w:szCs w:val="20"/>
          <w:lang w:eastAsia="zh-CN"/>
        </w:rPr>
        <w:t>any</w:t>
      </w:r>
      <w:r w:rsidR="00527E42" w:rsidRPr="00A07D43">
        <w:rPr>
          <w:rFonts w:eastAsia="黑体"/>
          <w:i/>
          <w:iCs/>
          <w:szCs w:val="20"/>
          <w:lang w:eastAsia="zh-CN"/>
        </w:rPr>
        <w:t xml:space="preserve"> </w:t>
      </w:r>
      <w:r w:rsidRPr="00A07D43">
        <w:rPr>
          <w:rFonts w:eastAsia="黑体"/>
          <w:i/>
          <w:iCs/>
          <w:szCs w:val="20"/>
          <w:lang w:eastAsia="zh-CN"/>
        </w:rPr>
        <w:t>combination(s) thereof</w:t>
      </w:r>
      <w:r w:rsidRPr="00F11543">
        <w:rPr>
          <w:rFonts w:eastAsia="黑体"/>
          <w:szCs w:val="20"/>
          <w:lang w:eastAsia="zh-CN"/>
        </w:rPr>
        <w:t>”</w:t>
      </w:r>
      <w:r>
        <w:rPr>
          <w:rFonts w:eastAsia="黑体"/>
          <w:szCs w:val="20"/>
          <w:lang w:eastAsia="zh-CN"/>
        </w:rPr>
        <w:t>. If this “</w:t>
      </w:r>
      <w:r w:rsidRPr="00A07D43">
        <w:rPr>
          <w:rFonts w:eastAsia="黑体"/>
          <w:i/>
          <w:iCs/>
          <w:szCs w:val="20"/>
          <w:lang w:eastAsia="zh-CN"/>
        </w:rPr>
        <w:t>… any combination(s) thereof</w:t>
      </w:r>
      <w:r>
        <w:rPr>
          <w:rFonts w:eastAsia="黑体"/>
          <w:szCs w:val="20"/>
          <w:lang w:eastAsia="zh-CN"/>
        </w:rPr>
        <w:t xml:space="preserve">” is </w:t>
      </w:r>
      <w:r w:rsidR="00330F25">
        <w:rPr>
          <w:rFonts w:eastAsia="黑体"/>
          <w:szCs w:val="20"/>
          <w:lang w:eastAsia="zh-CN"/>
        </w:rPr>
        <w:t>strictly followed</w:t>
      </w:r>
      <w:r w:rsidR="00A07D43">
        <w:rPr>
          <w:rFonts w:eastAsia="黑体"/>
          <w:szCs w:val="20"/>
          <w:lang w:eastAsia="zh-CN"/>
        </w:rPr>
        <w:t xml:space="preserve"> in any case</w:t>
      </w:r>
      <w:r w:rsidR="00330F25">
        <w:rPr>
          <w:rFonts w:eastAsia="黑体"/>
          <w:szCs w:val="20"/>
          <w:lang w:eastAsia="zh-CN"/>
        </w:rPr>
        <w:t xml:space="preserve">, there </w:t>
      </w:r>
      <w:r w:rsidR="00A07D43">
        <w:rPr>
          <w:rFonts w:eastAsia="黑体"/>
          <w:szCs w:val="20"/>
          <w:lang w:eastAsia="zh-CN"/>
        </w:rPr>
        <w:t>cannot</w:t>
      </w:r>
      <w:r w:rsidR="00330F25">
        <w:rPr>
          <w:rFonts w:eastAsia="黑体"/>
          <w:szCs w:val="20"/>
          <w:lang w:eastAsia="zh-CN"/>
        </w:rPr>
        <w:t xml:space="preserve"> </w:t>
      </w:r>
      <w:r w:rsidR="00A07D43">
        <w:rPr>
          <w:rFonts w:eastAsia="黑体"/>
          <w:szCs w:val="20"/>
          <w:lang w:eastAsia="zh-CN"/>
        </w:rPr>
        <w:t xml:space="preserve">be </w:t>
      </w:r>
      <w:r w:rsidR="00A86DDF">
        <w:rPr>
          <w:rFonts w:eastAsia="黑体"/>
          <w:szCs w:val="20"/>
          <w:lang w:eastAsia="zh-CN"/>
        </w:rPr>
        <w:t xml:space="preserve">a </w:t>
      </w:r>
      <w:r w:rsidR="00330F25">
        <w:rPr>
          <w:rFonts w:eastAsia="黑体"/>
          <w:szCs w:val="20"/>
          <w:lang w:eastAsia="zh-CN"/>
        </w:rPr>
        <w:t>separate power-saving specific resource pool configuration, as th</w:t>
      </w:r>
      <w:r w:rsidR="00EB4068">
        <w:rPr>
          <w:rFonts w:eastAsia="黑体"/>
          <w:szCs w:val="20"/>
          <w:lang w:eastAsia="zh-CN"/>
        </w:rPr>
        <w:t>es</w:t>
      </w:r>
      <w:r w:rsidR="00330F25">
        <w:rPr>
          <w:rFonts w:eastAsia="黑体"/>
          <w:szCs w:val="20"/>
          <w:lang w:eastAsia="zh-CN"/>
        </w:rPr>
        <w:t xml:space="preserve">e pools do not </w:t>
      </w:r>
      <w:r w:rsidR="00A86DDF">
        <w:rPr>
          <w:rFonts w:eastAsia="黑体"/>
          <w:szCs w:val="20"/>
          <w:lang w:eastAsia="zh-CN"/>
        </w:rPr>
        <w:t>allow</w:t>
      </w:r>
      <w:r w:rsidR="00330F25">
        <w:rPr>
          <w:rFonts w:eastAsia="黑体"/>
          <w:szCs w:val="20"/>
          <w:lang w:eastAsia="zh-CN"/>
        </w:rPr>
        <w:t xml:space="preserve"> full sensing</w:t>
      </w:r>
      <w:r w:rsidR="00A86DDF">
        <w:rPr>
          <w:rFonts w:eastAsia="黑体"/>
          <w:szCs w:val="20"/>
          <w:lang w:eastAsia="zh-CN"/>
        </w:rPr>
        <w:t xml:space="preserve"> to be configured</w:t>
      </w:r>
      <w:r w:rsidR="00330F25">
        <w:rPr>
          <w:rFonts w:eastAsia="黑体"/>
          <w:szCs w:val="20"/>
          <w:lang w:eastAsia="zh-CN"/>
        </w:rPr>
        <w:t xml:space="preserve">. On the other hand, </w:t>
      </w:r>
      <w:r w:rsidR="00997557">
        <w:rPr>
          <w:rFonts w:eastAsia="黑体"/>
          <w:szCs w:val="20"/>
          <w:lang w:eastAsia="zh-CN"/>
        </w:rPr>
        <w:t xml:space="preserve">paper in </w:t>
      </w:r>
      <w:r w:rsidR="00330F25" w:rsidRPr="00770035">
        <w:rPr>
          <w:rFonts w:eastAsia="黑体"/>
          <w:szCs w:val="20"/>
          <w:lang w:eastAsia="zh-CN"/>
        </w:rPr>
        <w:t>[</w:t>
      </w:r>
      <w:hyperlink r:id="rId20" w:history="1">
        <w:r w:rsidR="00770035" w:rsidRPr="00770035">
          <w:rPr>
            <w:rFonts w:eastAsia="黑体"/>
            <w:lang w:eastAsia="zh-CN"/>
          </w:rPr>
          <w:t>6</w:t>
        </w:r>
      </w:hyperlink>
      <w:r w:rsidR="00330F25" w:rsidRPr="00770035">
        <w:rPr>
          <w:rFonts w:eastAsia="黑体"/>
          <w:szCs w:val="20"/>
          <w:lang w:eastAsia="zh-CN"/>
        </w:rPr>
        <w:t xml:space="preserve">] </w:t>
      </w:r>
      <w:r w:rsidR="00F044AE">
        <w:rPr>
          <w:rFonts w:eastAsia="黑体"/>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rsidR="00330F25" w:rsidRDefault="00330F25"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rsidR="000C126A" w:rsidRPr="00B26C82" w:rsidRDefault="000C126A" w:rsidP="000C126A">
      <w:pPr>
        <w:pStyle w:val="a0"/>
        <w:spacing w:after="0"/>
        <w:rPr>
          <w:rFonts w:ascii="Arial" w:eastAsiaTheme="minorEastAsia" w:hAnsi="Arial" w:cs="Arial"/>
          <w:b/>
          <w:lang w:val="en-GB" w:eastAsia="zh-CN"/>
        </w:rPr>
      </w:pPr>
    </w:p>
    <w:p w:rsidR="001208D6" w:rsidRDefault="00AE5E4A" w:rsidP="001208D6">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2409"/>
        <w:gridCol w:w="2410"/>
        <w:gridCol w:w="8752"/>
      </w:tblGrid>
      <w:tr w:rsidR="00123A42" w:rsidRPr="00B26C82" w:rsidTr="0046257E">
        <w:trPr>
          <w:trHeight w:val="265"/>
        </w:trPr>
        <w:tc>
          <w:tcPr>
            <w:tcW w:w="1555" w:type="dxa"/>
            <w:vMerge w:val="restart"/>
            <w:shd w:val="clear" w:color="auto" w:fill="D9D9D9" w:themeFill="background1" w:themeFillShade="D9"/>
            <w:vAlign w:val="center"/>
          </w:tcPr>
          <w:p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rsidTr="0046257E">
        <w:trPr>
          <w:trHeight w:val="265"/>
        </w:trPr>
        <w:tc>
          <w:tcPr>
            <w:tcW w:w="1555" w:type="dxa"/>
            <w:vMerge/>
            <w:shd w:val="clear" w:color="auto" w:fill="D9D9D9" w:themeFill="background1" w:themeFillShade="D9"/>
            <w:vAlign w:val="center"/>
          </w:tcPr>
          <w:p w:rsidR="00123A42" w:rsidRPr="00B26C82" w:rsidRDefault="00123A42"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rsidR="00123A42" w:rsidRDefault="00123A42" w:rsidP="0046257E">
            <w:pPr>
              <w:pStyle w:val="a0"/>
              <w:spacing w:before="120" w:after="180"/>
              <w:jc w:val="center"/>
              <w:rPr>
                <w:rFonts w:ascii="Arial" w:eastAsiaTheme="minorEastAsia" w:hAnsi="Arial" w:cs="Arial"/>
                <w:b/>
                <w:bCs/>
                <w:lang w:val="en-GB" w:eastAsia="zh-CN"/>
              </w:rPr>
            </w:pP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2410"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w:t>
            </w:r>
            <w:proofErr w:type="spellStart"/>
            <w:r>
              <w:rPr>
                <w:rFonts w:eastAsiaTheme="minorEastAsia"/>
                <w:b/>
                <w:bCs/>
                <w:lang w:val="en-GB" w:eastAsia="zh-CN"/>
              </w:rPr>
              <w:t>understdning</w:t>
            </w:r>
            <w:proofErr w:type="spellEnd"/>
            <w:r>
              <w:rPr>
                <w:rFonts w:eastAsiaTheme="minorEastAsia"/>
                <w:b/>
                <w:bCs/>
                <w:lang w:val="en-GB" w:eastAsia="zh-CN"/>
              </w:rPr>
              <w:t xml:space="preserve"> is according to RAN1 agreement/RRC parameter </w:t>
            </w:r>
            <w:r w:rsidRPr="00297365">
              <w:rPr>
                <w:rFonts w:eastAsiaTheme="minorEastAsia"/>
                <w:b/>
                <w:bCs/>
                <w:szCs w:val="20"/>
                <w:lang w:val="en-GB" w:eastAsia="zh-CN"/>
              </w:rPr>
              <w:t>(</w:t>
            </w:r>
            <w:proofErr w:type="spellStart"/>
            <w:r w:rsidRPr="00297365">
              <w:rPr>
                <w:rFonts w:eastAsia="Times New Roman" w:cs="Arial"/>
                <w:b/>
                <w:color w:val="000000"/>
                <w:szCs w:val="20"/>
              </w:rPr>
              <w:t>allowedResourceSelectionConfig</w:t>
            </w:r>
            <w:proofErr w:type="spellEnd"/>
            <w:r>
              <w:rPr>
                <w:rFonts w:eastAsiaTheme="minorEastAsia"/>
                <w:b/>
                <w:bCs/>
                <w:lang w:val="en-GB" w:eastAsia="zh-CN"/>
              </w:rPr>
              <w:t>)</w:t>
            </w:r>
            <w:proofErr w:type="gramStart"/>
            <w:r>
              <w:rPr>
                <w:rFonts w:eastAsiaTheme="minorEastAsia"/>
                <w:b/>
                <w:bCs/>
                <w:lang w:val="en-GB" w:eastAsia="zh-CN"/>
              </w:rPr>
              <w:t>,</w:t>
            </w:r>
            <w:proofErr w:type="gramEnd"/>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 xml:space="preserve">is needed since the full sensing cannot be disabled in legacy(R16) resource pool, i.e., the partial sensing only, partial </w:t>
            </w:r>
            <w:proofErr w:type="spellStart"/>
            <w:r>
              <w:rPr>
                <w:rFonts w:eastAsiaTheme="minorEastAsia"/>
                <w:b/>
                <w:bCs/>
                <w:lang w:val="en-GB" w:eastAsia="zh-CN"/>
              </w:rPr>
              <w:t>sensing+random</w:t>
            </w:r>
            <w:proofErr w:type="spellEnd"/>
            <w:r>
              <w:rPr>
                <w:rFonts w:eastAsiaTheme="minorEastAsia"/>
                <w:b/>
                <w:bCs/>
                <w:lang w:val="en-GB" w:eastAsia="zh-CN"/>
              </w:rPr>
              <w:t xml:space="preserve"> selection pool cannot be supported W/O R17 specific resource pool;</w:t>
            </w:r>
          </w:p>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rsidR="00CD0C6F"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rsidR="0026644A" w:rsidRDefault="0026644A" w:rsidP="002E0E00">
            <w:pPr>
              <w:pStyle w:val="a0"/>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proofErr w:type="spellStart"/>
            <w:r w:rsidR="002E0E00" w:rsidRPr="002E0E00">
              <w:rPr>
                <w:rFonts w:eastAsiaTheme="minorEastAsia"/>
                <w:bCs/>
                <w:i/>
                <w:color w:val="0000FF"/>
                <w:lang w:val="en-GB" w:eastAsia="zh-CN"/>
              </w:rPr>
              <w:t>allowedResourceSelectionConfig</w:t>
            </w:r>
            <w:proofErr w:type="spellEnd"/>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rsidR="004D3B8A" w:rsidRPr="00745B38" w:rsidRDefault="004D3B8A" w:rsidP="002E0E00">
            <w:pPr>
              <w:pStyle w:val="a0"/>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proofErr w:type="spellStart"/>
            <w:r w:rsidRPr="004D3B8A">
              <w:rPr>
                <w:rFonts w:eastAsiaTheme="minorEastAsia"/>
                <w:b/>
                <w:bCs/>
                <w:i/>
                <w:lang w:val="en-GB" w:eastAsia="zh-CN"/>
              </w:rPr>
              <w:t>allowedResourceSelectionConfig</w:t>
            </w:r>
            <w:proofErr w:type="spellEnd"/>
            <w:r w:rsidRPr="004D3B8A">
              <w:rPr>
                <w:rFonts w:eastAsiaTheme="minorEastAsia"/>
                <w:b/>
                <w:bCs/>
                <w:i/>
                <w:lang w:val="en-GB" w:eastAsia="zh-CN"/>
              </w:rPr>
              <w:t xml:space="preserve">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w:t>
            </w:r>
            <w:proofErr w:type="gramStart"/>
            <w:r w:rsidRPr="004D3B8A">
              <w:rPr>
                <w:rFonts w:eastAsiaTheme="minorEastAsia"/>
                <w:b/>
                <w:bCs/>
                <w:lang w:val="en-GB" w:eastAsia="zh-CN"/>
              </w:rPr>
              <w:t>)configured</w:t>
            </w:r>
            <w:proofErr w:type="gramEnd"/>
            <w:r w:rsidRPr="004D3B8A">
              <w:rPr>
                <w:rFonts w:eastAsiaTheme="minorEastAsia"/>
                <w:b/>
                <w:bCs/>
                <w:lang w:val="en-GB" w:eastAsia="zh-CN"/>
              </w:rPr>
              <w:t xml:space="preserve"> to enable full sensing only, or in combination with partial sensing and/or random resource selection</w:t>
            </w:r>
            <w:r>
              <w:rPr>
                <w:rFonts w:eastAsiaTheme="minorEastAsia"/>
                <w:b/>
                <w:bCs/>
                <w:lang w:val="en-GB" w:eastAsia="zh-CN"/>
              </w:rPr>
              <w:t xml:space="preserve">. And Rel-16 UE will ignore this </w:t>
            </w:r>
            <w:proofErr w:type="spellStart"/>
            <w:r w:rsidRPr="004D3B8A">
              <w:rPr>
                <w:rFonts w:eastAsiaTheme="minorEastAsia"/>
                <w:b/>
                <w:bCs/>
                <w:i/>
                <w:lang w:val="en-GB" w:eastAsia="zh-CN"/>
              </w:rPr>
              <w:t>allowedResourceSelectionConfig</w:t>
            </w:r>
            <w:proofErr w:type="spellEnd"/>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rsidTr="0046257E">
        <w:tc>
          <w:tcPr>
            <w:tcW w:w="1555" w:type="dxa"/>
          </w:tcPr>
          <w:p w:rsidR="00267B54" w:rsidRPr="00531156" w:rsidRDefault="00CD0C6F" w:rsidP="00267B54">
            <w:pPr>
              <w:pStyle w:val="a0"/>
              <w:spacing w:before="120" w:after="180"/>
              <w:rPr>
                <w:rFonts w:eastAsiaTheme="minorEastAsia"/>
                <w:bCs/>
                <w:lang w:val="en-GB" w:eastAsia="zh-CN"/>
              </w:rPr>
            </w:pPr>
            <w:r w:rsidRPr="00531156">
              <w:rPr>
                <w:rFonts w:eastAsiaTheme="minorEastAsia" w:hint="eastAsia"/>
                <w:bCs/>
                <w:lang w:val="en-GB" w:eastAsia="zh-CN"/>
              </w:rPr>
              <w:lastRenderedPageBreak/>
              <w:t>v</w:t>
            </w:r>
            <w:r w:rsidRPr="00531156">
              <w:rPr>
                <w:rFonts w:eastAsiaTheme="minorEastAsia"/>
                <w:bCs/>
                <w:lang w:val="en-GB" w:eastAsia="zh-CN"/>
              </w:rPr>
              <w:t>ivo</w:t>
            </w:r>
          </w:p>
        </w:tc>
        <w:tc>
          <w:tcPr>
            <w:tcW w:w="2409" w:type="dxa"/>
          </w:tcPr>
          <w:p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rsidR="00267B54" w:rsidRPr="00531156" w:rsidRDefault="002E0E00" w:rsidP="00267B54">
            <w:pPr>
              <w:pStyle w:val="a0"/>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proofErr w:type="spellStart"/>
            <w:r w:rsidR="0026644A" w:rsidRPr="00531156">
              <w:rPr>
                <w:rFonts w:eastAsiaTheme="minorEastAsia"/>
                <w:bCs/>
                <w:i/>
                <w:lang w:val="en-GB" w:eastAsia="zh-CN"/>
              </w:rPr>
              <w:t>allowedResourceSelectionConfig</w:t>
            </w:r>
            <w:proofErr w:type="spellEnd"/>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rsidTr="0046257E">
        <w:tc>
          <w:tcPr>
            <w:tcW w:w="1555" w:type="dxa"/>
          </w:tcPr>
          <w:p w:rsidR="00687B24" w:rsidRDefault="00687B24" w:rsidP="00687B2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2409" w:type="dxa"/>
          </w:tcPr>
          <w:p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410" w:type="dxa"/>
          </w:tcPr>
          <w:p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752" w:type="dxa"/>
          </w:tcPr>
          <w:p w:rsidR="00687B24" w:rsidRDefault="005F417E" w:rsidP="00687B24">
            <w:pPr>
              <w:pStyle w:val="a0"/>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proofErr w:type="spellStart"/>
            <w:r w:rsidR="009907D5" w:rsidRPr="00933513">
              <w:rPr>
                <w:rFonts w:eastAsiaTheme="minorEastAsia"/>
                <w:bCs/>
                <w:i/>
                <w:lang w:val="en-GB" w:eastAsia="zh-CN"/>
              </w:rPr>
              <w:t>allowedResourceSelectionConfig</w:t>
            </w:r>
            <w:proofErr w:type="spellEnd"/>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together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rsidR="0071592E" w:rsidRDefault="00806480" w:rsidP="0071592E">
            <w:pPr>
              <w:pStyle w:val="a0"/>
              <w:spacing w:before="120" w:after="180"/>
              <w:rPr>
                <w:rFonts w:eastAsiaTheme="minorEastAsia"/>
                <w:bCs/>
                <w:lang w:val="en-GB" w:eastAsia="zh-CN"/>
              </w:rPr>
            </w:pPr>
            <w:r>
              <w:rPr>
                <w:rFonts w:eastAsiaTheme="minorEastAsia"/>
                <w:bCs/>
                <w:lang w:val="en-GB" w:eastAsia="zh-CN"/>
              </w:rPr>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rsidR="0071592E" w:rsidRDefault="0071592E" w:rsidP="0071592E">
            <w:pPr>
              <w:pStyle w:val="a0"/>
              <w:spacing w:before="120" w:after="180"/>
              <w:rPr>
                <w:rFonts w:eastAsiaTheme="minorEastAsia"/>
                <w:bCs/>
                <w:lang w:val="en-GB" w:eastAsia="zh-CN"/>
              </w:rPr>
            </w:pPr>
            <w:r>
              <w:rPr>
                <w:rFonts w:eastAsiaTheme="minorEastAsia"/>
                <w:bCs/>
                <w:lang w:val="en-GB" w:eastAsia="zh-CN"/>
              </w:rPr>
              <w:t xml:space="preserve">However regarding whether to </w:t>
            </w:r>
            <w:r w:rsidR="00806480">
              <w:rPr>
                <w:rFonts w:eastAsiaTheme="minorEastAsia"/>
                <w:bCs/>
                <w:lang w:val="en-GB" w:eastAsia="zh-CN"/>
              </w:rPr>
              <w:t>issue 3b, we think there are three options as listed below:</w:t>
            </w:r>
          </w:p>
          <w:p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is allowed to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rsidR="00806480" w:rsidRDefault="00806480" w:rsidP="00C662E9">
            <w:pPr>
              <w:pStyle w:val="a0"/>
              <w:spacing w:before="120" w:after="180"/>
              <w:rPr>
                <w:rFonts w:eastAsiaTheme="minorEastAsia"/>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p w:rsidR="007E5857" w:rsidRPr="005F417E" w:rsidRDefault="007E5857" w:rsidP="00C662E9">
            <w:pPr>
              <w:pStyle w:val="a0"/>
              <w:spacing w:before="120" w:after="180"/>
              <w:rPr>
                <w:rFonts w:eastAsiaTheme="minorEastAsia"/>
                <w:bCs/>
                <w:lang w:val="en-GB" w:eastAsia="zh-CN"/>
              </w:rPr>
            </w:pPr>
            <w:r w:rsidRPr="007E5857">
              <w:rPr>
                <w:rFonts w:eastAsiaTheme="minorEastAsia" w:hint="eastAsia"/>
                <w:bCs/>
                <w:color w:val="0000FF"/>
                <w:lang w:val="en-GB" w:eastAsia="zh-CN"/>
              </w:rPr>
              <w:t>[</w:t>
            </w:r>
            <w:r w:rsidRPr="007E5857">
              <w:rPr>
                <w:rFonts w:eastAsiaTheme="minorEastAsia"/>
                <w:bCs/>
                <w:color w:val="0000FF"/>
                <w:lang w:val="en-GB" w:eastAsia="zh-CN"/>
              </w:rPr>
              <w:t xml:space="preserve">Rapp] Thanks to Huawei, </w:t>
            </w:r>
            <w:proofErr w:type="spellStart"/>
            <w:r w:rsidRPr="007E5857">
              <w:rPr>
                <w:rFonts w:eastAsiaTheme="minorEastAsia"/>
                <w:bCs/>
                <w:color w:val="0000FF"/>
                <w:lang w:val="en-GB" w:eastAsia="zh-CN"/>
              </w:rPr>
              <w:t>HiSilicon</w:t>
            </w:r>
            <w:proofErr w:type="spellEnd"/>
            <w:r w:rsidRPr="007E5857">
              <w:rPr>
                <w:rFonts w:eastAsiaTheme="minorEastAsia"/>
                <w:bCs/>
                <w:color w:val="0000FF"/>
                <w:lang w:val="en-GB" w:eastAsia="zh-CN"/>
              </w:rPr>
              <w:t xml:space="preserve"> for the very detailed analyses</w:t>
            </w:r>
            <w:r>
              <w:rPr>
                <w:rFonts w:eastAsiaTheme="minorEastAsia"/>
                <w:bCs/>
                <w:color w:val="0000FF"/>
                <w:lang w:val="en-GB" w:eastAsia="zh-CN"/>
              </w:rPr>
              <w:t xml:space="preserve"> and the comprehensive options provided</w:t>
            </w:r>
            <w:r w:rsidRPr="007E5857">
              <w:rPr>
                <w:rFonts w:eastAsiaTheme="minorEastAsia"/>
                <w:bCs/>
                <w:color w:val="0000FF"/>
                <w:lang w:val="en-GB" w:eastAsia="zh-CN"/>
              </w:rPr>
              <w:t xml:space="preserve">. From Rapp point of view, this issue could be </w:t>
            </w:r>
            <w:r>
              <w:rPr>
                <w:rFonts w:eastAsiaTheme="minorEastAsia"/>
                <w:bCs/>
                <w:color w:val="0000FF"/>
                <w:lang w:val="en-GB" w:eastAsia="zh-CN"/>
              </w:rPr>
              <w:t>to align</w:t>
            </w:r>
            <w:r w:rsidRPr="007E5857">
              <w:rPr>
                <w:rFonts w:eastAsiaTheme="minorEastAsia"/>
                <w:bCs/>
                <w:color w:val="0000FF"/>
                <w:lang w:val="en-GB" w:eastAsia="zh-CN"/>
              </w:rPr>
              <w:t xml:space="preserve"> companies’ understanding on a feature</w:t>
            </w:r>
            <w:r w:rsidRPr="007E5857">
              <w:rPr>
                <w:rFonts w:eastAsiaTheme="minorEastAsia" w:hint="eastAsia"/>
                <w:bCs/>
                <w:color w:val="0000FF"/>
                <w:lang w:val="en-GB" w:eastAsia="zh-CN"/>
              </w:rPr>
              <w:t xml:space="preserve"> </w:t>
            </w:r>
            <w:r w:rsidRPr="007E5857">
              <w:rPr>
                <w:rFonts w:eastAsiaTheme="minorEastAsia"/>
                <w:bCs/>
                <w:color w:val="0000FF"/>
                <w:lang w:val="en-GB" w:eastAsia="zh-CN"/>
              </w:rPr>
              <w:t xml:space="preserve">agreed by RAN1, although the final impact </w:t>
            </w:r>
            <w:r>
              <w:rPr>
                <w:rFonts w:eastAsiaTheme="minorEastAsia"/>
                <w:bCs/>
                <w:color w:val="0000FF"/>
                <w:lang w:val="en-GB" w:eastAsia="zh-CN"/>
              </w:rPr>
              <w:t>will be</w:t>
            </w:r>
            <w:r w:rsidRPr="007E5857">
              <w:rPr>
                <w:rFonts w:eastAsiaTheme="minorEastAsia"/>
                <w:bCs/>
                <w:color w:val="0000FF"/>
                <w:lang w:val="en-GB" w:eastAsia="zh-CN"/>
              </w:rPr>
              <w:t xml:space="preserve"> embodied via signalling. Perhaps it’s better to get alignment among companies</w:t>
            </w:r>
            <w:r>
              <w:rPr>
                <w:rFonts w:eastAsiaTheme="minorEastAsia"/>
                <w:bCs/>
                <w:color w:val="0000FF"/>
                <w:lang w:val="en-GB" w:eastAsia="zh-CN"/>
              </w:rPr>
              <w:t xml:space="preserve"> first</w:t>
            </w:r>
            <w:r w:rsidRPr="007E5857">
              <w:rPr>
                <w:rFonts w:eastAsiaTheme="minorEastAsia"/>
                <w:bCs/>
                <w:color w:val="0000FF"/>
                <w:lang w:val="en-GB" w:eastAsia="zh-CN"/>
              </w:rPr>
              <w:t xml:space="preserve"> before directly going into the signalling details. But let’s see companies’ views on this point.   </w:t>
            </w:r>
          </w:p>
        </w:tc>
      </w:tr>
      <w:tr w:rsidR="003C7543" w:rsidTr="0046257E">
        <w:tc>
          <w:tcPr>
            <w:tcW w:w="1555" w:type="dxa"/>
          </w:tcPr>
          <w:p w:rsidR="003C7543" w:rsidRPr="00D21AAB" w:rsidRDefault="003C7543" w:rsidP="00687B24">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2409" w:type="dxa"/>
          </w:tcPr>
          <w:p w:rsidR="003C7543" w:rsidRDefault="003C7543" w:rsidP="00687B24">
            <w:pPr>
              <w:pStyle w:val="a0"/>
              <w:spacing w:before="120" w:after="180"/>
              <w:rPr>
                <w:rFonts w:eastAsiaTheme="minorEastAsia"/>
                <w:bCs/>
                <w:lang w:val="en-GB" w:eastAsia="zh-CN"/>
              </w:rPr>
            </w:pPr>
          </w:p>
        </w:tc>
        <w:tc>
          <w:tcPr>
            <w:tcW w:w="2410" w:type="dxa"/>
          </w:tcPr>
          <w:p w:rsidR="003C7543" w:rsidRDefault="003C7543" w:rsidP="00687B24">
            <w:pPr>
              <w:pStyle w:val="a0"/>
              <w:spacing w:before="120" w:after="180"/>
              <w:rPr>
                <w:rFonts w:eastAsiaTheme="minorEastAsia"/>
                <w:bCs/>
                <w:lang w:val="en-GB" w:eastAsia="zh-CN"/>
              </w:rPr>
            </w:pPr>
          </w:p>
        </w:tc>
        <w:tc>
          <w:tcPr>
            <w:tcW w:w="8752" w:type="dxa"/>
          </w:tcPr>
          <w:p w:rsidR="003C7543" w:rsidRDefault="003C7543" w:rsidP="003C7543">
            <w:pPr>
              <w:pStyle w:val="a0"/>
              <w:spacing w:before="120" w:after="180"/>
              <w:rPr>
                <w:rFonts w:eastAsiaTheme="minorEastAsia"/>
                <w:bCs/>
                <w:lang w:val="en-GB" w:eastAsia="zh-CN"/>
              </w:rPr>
            </w:pPr>
            <w:r>
              <w:rPr>
                <w:rFonts w:eastAsiaTheme="minorEastAsia"/>
                <w:bCs/>
                <w:lang w:val="en-GB" w:eastAsia="zh-CN"/>
              </w:rPr>
              <w:t xml:space="preserve">We agree with OPPO and Huawei, a separate configuration IE for R17 is needed. </w:t>
            </w:r>
            <w:proofErr w:type="gramStart"/>
            <w:r>
              <w:rPr>
                <w:rFonts w:eastAsiaTheme="minorEastAsia"/>
                <w:bCs/>
                <w:lang w:val="en-GB" w:eastAsia="zh-CN"/>
              </w:rPr>
              <w:t>for</w:t>
            </w:r>
            <w:proofErr w:type="gramEnd"/>
            <w:r>
              <w:rPr>
                <w:rFonts w:eastAsiaTheme="minorEastAsia"/>
                <w:bCs/>
                <w:lang w:val="en-GB" w:eastAsia="zh-CN"/>
              </w:rPr>
              <w:t xml:space="preserve"> both issues, it may be sufficient to leave to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p w:rsidR="003C7543" w:rsidRDefault="003C7543" w:rsidP="00687B24">
            <w:pPr>
              <w:pStyle w:val="a0"/>
              <w:spacing w:before="120" w:after="180"/>
              <w:rPr>
                <w:rFonts w:eastAsiaTheme="minorEastAsia"/>
                <w:bCs/>
                <w:lang w:val="en-GB" w:eastAsia="zh-CN"/>
              </w:rPr>
            </w:pPr>
          </w:p>
        </w:tc>
      </w:tr>
      <w:tr w:rsidR="00B44A03" w:rsidTr="0046257E">
        <w:tc>
          <w:tcPr>
            <w:tcW w:w="1555" w:type="dxa"/>
          </w:tcPr>
          <w:p w:rsidR="00B44A03" w:rsidRDefault="00B44A03" w:rsidP="00687B24">
            <w:pPr>
              <w:pStyle w:val="a0"/>
              <w:spacing w:before="120" w:after="180"/>
              <w:rPr>
                <w:rFonts w:eastAsiaTheme="minorEastAsia"/>
                <w:bCs/>
                <w:lang w:val="en-GB" w:eastAsia="zh-CN"/>
              </w:rPr>
            </w:pPr>
            <w:r>
              <w:rPr>
                <w:rFonts w:eastAsiaTheme="minorEastAsia"/>
                <w:bCs/>
                <w:lang w:val="en-GB" w:eastAsia="zh-CN"/>
              </w:rPr>
              <w:t>Intel</w:t>
            </w:r>
          </w:p>
        </w:tc>
        <w:tc>
          <w:tcPr>
            <w:tcW w:w="2409" w:type="dxa"/>
          </w:tcPr>
          <w:p w:rsidR="00B44A03" w:rsidRDefault="00B44A03" w:rsidP="00687B24">
            <w:pPr>
              <w:pStyle w:val="a0"/>
              <w:spacing w:before="120" w:after="180"/>
              <w:rPr>
                <w:rFonts w:eastAsiaTheme="minorEastAsia"/>
                <w:bCs/>
                <w:lang w:val="en-GB" w:eastAsia="zh-CN"/>
              </w:rPr>
            </w:pPr>
            <w:r>
              <w:rPr>
                <w:rFonts w:eastAsiaTheme="minorEastAsia"/>
                <w:bCs/>
                <w:lang w:val="en-GB" w:eastAsia="zh-CN"/>
              </w:rPr>
              <w:t>Y</w:t>
            </w:r>
          </w:p>
        </w:tc>
        <w:tc>
          <w:tcPr>
            <w:tcW w:w="2410" w:type="dxa"/>
          </w:tcPr>
          <w:p w:rsidR="00B44A03" w:rsidRDefault="00B44A03" w:rsidP="00687B24">
            <w:pPr>
              <w:pStyle w:val="a0"/>
              <w:spacing w:before="120" w:after="180"/>
              <w:rPr>
                <w:rFonts w:eastAsiaTheme="minorEastAsia"/>
                <w:bCs/>
                <w:lang w:val="en-GB" w:eastAsia="zh-CN"/>
              </w:rPr>
            </w:pPr>
            <w:r>
              <w:rPr>
                <w:rFonts w:eastAsiaTheme="minorEastAsia"/>
                <w:bCs/>
                <w:lang w:val="en-GB" w:eastAsia="zh-CN"/>
              </w:rPr>
              <w:t>See comment</w:t>
            </w:r>
          </w:p>
        </w:tc>
        <w:tc>
          <w:tcPr>
            <w:tcW w:w="8752" w:type="dxa"/>
          </w:tcPr>
          <w:p w:rsidR="00B44A03" w:rsidRDefault="00B44A03" w:rsidP="003C7543">
            <w:pPr>
              <w:pStyle w:val="a0"/>
              <w:spacing w:before="120" w:after="180"/>
              <w:rPr>
                <w:rFonts w:eastAsiaTheme="minorEastAsia"/>
                <w:bCs/>
                <w:lang w:val="en-GB" w:eastAsia="zh-CN"/>
              </w:rPr>
            </w:pPr>
            <w:r>
              <w:rPr>
                <w:rFonts w:eastAsiaTheme="minorEastAsia"/>
                <w:bCs/>
                <w:lang w:val="en-GB" w:eastAsia="zh-CN"/>
              </w:rPr>
              <w:t xml:space="preserve">As mentioned by OPPO, for 3a), a separate pool </w:t>
            </w:r>
            <w:proofErr w:type="spellStart"/>
            <w:r>
              <w:rPr>
                <w:rFonts w:eastAsiaTheme="minorEastAsia"/>
                <w:bCs/>
                <w:lang w:val="en-GB" w:eastAsia="zh-CN"/>
              </w:rPr>
              <w:t>config</w:t>
            </w:r>
            <w:proofErr w:type="spellEnd"/>
            <w:r>
              <w:rPr>
                <w:rFonts w:eastAsiaTheme="minorEastAsia"/>
                <w:bCs/>
                <w:lang w:val="en-GB" w:eastAsia="zh-CN"/>
              </w:rPr>
              <w:t xml:space="preserve"> IE may be needed. For 3b, we do not have a strong view and think we can discuss different options as proposed by Huawei </w:t>
            </w:r>
          </w:p>
        </w:tc>
      </w:tr>
      <w:tr w:rsidR="007E0C95" w:rsidTr="0046257E">
        <w:tc>
          <w:tcPr>
            <w:tcW w:w="1555" w:type="dxa"/>
          </w:tcPr>
          <w:p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2409"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2410" w:type="dxa"/>
          </w:tcPr>
          <w:p w:rsidR="007E0C95" w:rsidRDefault="007E0C95" w:rsidP="007E0C95">
            <w:pPr>
              <w:pStyle w:val="a0"/>
              <w:spacing w:before="120" w:after="180"/>
              <w:rPr>
                <w:rFonts w:eastAsiaTheme="minorEastAsia"/>
                <w:bCs/>
                <w:lang w:val="en-GB" w:eastAsia="zh-CN"/>
              </w:rPr>
            </w:pPr>
          </w:p>
        </w:tc>
        <w:tc>
          <w:tcPr>
            <w:tcW w:w="8752"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We think CR rapporteur can handle this issue.</w:t>
            </w:r>
          </w:p>
        </w:tc>
      </w:tr>
      <w:tr w:rsidR="00711620" w:rsidTr="0046257E">
        <w:tc>
          <w:tcPr>
            <w:tcW w:w="1555"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CATT</w:t>
            </w:r>
          </w:p>
        </w:tc>
        <w:tc>
          <w:tcPr>
            <w:tcW w:w="2409" w:type="dxa"/>
          </w:tcPr>
          <w:p w:rsidR="00711620" w:rsidRDefault="00711620" w:rsidP="00711620">
            <w:pPr>
              <w:pStyle w:val="a0"/>
              <w:spacing w:before="120" w:after="180"/>
              <w:rPr>
                <w:rFonts w:eastAsiaTheme="minorEastAsia"/>
                <w:bCs/>
                <w:lang w:val="en-GB" w:eastAsia="zh-CN"/>
              </w:rPr>
            </w:pPr>
            <w:r>
              <w:rPr>
                <w:rFonts w:eastAsiaTheme="minorEastAsia"/>
                <w:bCs/>
                <w:lang w:val="en-GB" w:eastAsia="zh-CN"/>
              </w:rPr>
              <w:t>See comment</w:t>
            </w:r>
          </w:p>
        </w:tc>
        <w:tc>
          <w:tcPr>
            <w:tcW w:w="2410" w:type="dxa"/>
          </w:tcPr>
          <w:p w:rsidR="00711620" w:rsidRDefault="00711620" w:rsidP="00711620">
            <w:pPr>
              <w:pStyle w:val="a0"/>
              <w:spacing w:before="120" w:after="180"/>
              <w:rPr>
                <w:rFonts w:eastAsiaTheme="minorEastAsia"/>
                <w:bCs/>
                <w:lang w:val="en-GB" w:eastAsia="zh-CN"/>
              </w:rPr>
            </w:pPr>
            <w:r>
              <w:rPr>
                <w:rFonts w:eastAsiaTheme="minorEastAsia"/>
                <w:bCs/>
                <w:lang w:val="en-GB" w:eastAsia="zh-CN"/>
              </w:rPr>
              <w:t>See comment</w:t>
            </w:r>
          </w:p>
        </w:tc>
        <w:tc>
          <w:tcPr>
            <w:tcW w:w="8752"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 xml:space="preserve">Agree with OPPO and Huawei. Both issues </w:t>
            </w:r>
            <w:r>
              <w:rPr>
                <w:rFonts w:eastAsiaTheme="minorEastAsia"/>
                <w:bCs/>
                <w:lang w:val="en-GB" w:eastAsia="zh-CN"/>
              </w:rPr>
              <w:t xml:space="preserve">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tc>
      </w:tr>
    </w:tbl>
    <w:p w:rsidR="00124F8B" w:rsidRPr="00A32ADD" w:rsidRDefault="00124F8B"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3969"/>
        <w:gridCol w:w="3969"/>
        <w:gridCol w:w="5633"/>
      </w:tblGrid>
      <w:tr w:rsidR="00124F8B" w:rsidRPr="00B26C82" w:rsidTr="0046257E">
        <w:trPr>
          <w:trHeight w:val="538"/>
        </w:trPr>
        <w:tc>
          <w:tcPr>
            <w:tcW w:w="1555" w:type="dxa"/>
            <w:shd w:val="clear" w:color="auto" w:fill="D9D9D9" w:themeFill="background1" w:themeFillShade="D9"/>
          </w:tcPr>
          <w:p w:rsidR="00124F8B" w:rsidRPr="00B26C82" w:rsidRDefault="00124F8B"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rsidTr="0046257E">
        <w:tc>
          <w:tcPr>
            <w:tcW w:w="1555" w:type="dxa"/>
          </w:tcPr>
          <w:p w:rsidR="00CF724A" w:rsidRPr="00950685" w:rsidRDefault="00CF724A" w:rsidP="00CF724A">
            <w:pPr>
              <w:pStyle w:val="a0"/>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rsidR="00CF724A" w:rsidRDefault="00CF724A" w:rsidP="00CF724A">
            <w:pPr>
              <w:pStyle w:val="a0"/>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rsidR="00CF724A" w:rsidRPr="00CF724A" w:rsidRDefault="00CF724A" w:rsidP="00CF724A">
            <w:pPr>
              <w:pStyle w:val="a0"/>
              <w:spacing w:before="120" w:after="180"/>
              <w:rPr>
                <w:rFonts w:eastAsiaTheme="minorEastAsia"/>
                <w:b/>
                <w:bCs/>
                <w:lang w:val="en-GB" w:eastAsia="zh-CN"/>
              </w:rPr>
            </w:pPr>
            <w:r w:rsidRPr="00CF724A">
              <w:rPr>
                <w:rFonts w:eastAsiaTheme="minorEastAsia"/>
                <w:lang w:val="en-GB" w:eastAsia="zh-CN"/>
              </w:rPr>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rsidR="00CF724A" w:rsidRPr="00CF724A" w:rsidRDefault="00CF724A" w:rsidP="00CF724A">
            <w:pPr>
              <w:pStyle w:val="a0"/>
              <w:spacing w:before="120" w:after="180"/>
              <w:rPr>
                <w:rFonts w:eastAsiaTheme="minorEastAsia"/>
                <w:b/>
                <w:bCs/>
                <w:lang w:val="en-GB" w:eastAsia="zh-CN"/>
              </w:rPr>
            </w:pPr>
            <w:r w:rsidRPr="00C86873">
              <w:rPr>
                <w:rFonts w:eastAsiaTheme="minorEastAsia" w:hint="eastAsia"/>
                <w:lang w:val="en-GB" w:eastAsia="zh-CN"/>
              </w:rPr>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OPPO</w:t>
            </w:r>
          </w:p>
        </w:tc>
        <w:tc>
          <w:tcPr>
            <w:tcW w:w="3969" w:type="dxa"/>
          </w:tcPr>
          <w:p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w:t>
            </w:r>
            <w:proofErr w:type="gramStart"/>
            <w:r>
              <w:rPr>
                <w:rFonts w:eastAsiaTheme="minorEastAsia"/>
                <w:bCs/>
                <w:lang w:val="en-GB" w:eastAsia="zh-CN"/>
              </w:rPr>
              <w:t>conclusion,</w:t>
            </w:r>
            <w:proofErr w:type="gramEnd"/>
            <w:r>
              <w:rPr>
                <w:rFonts w:eastAsiaTheme="minorEastAsia"/>
                <w:bCs/>
                <w:lang w:val="en-GB" w:eastAsia="zh-CN"/>
              </w:rPr>
              <w:t xml:space="preserve"> there is no need to deviate from R1 RRC parameter list due to the discussion for 3a.</w:t>
            </w:r>
          </w:p>
        </w:tc>
        <w:tc>
          <w:tcPr>
            <w:tcW w:w="5633" w:type="dxa"/>
          </w:tcPr>
          <w:p w:rsidR="00267B54" w:rsidRDefault="00267B54" w:rsidP="00267B54">
            <w:pPr>
              <w:pStyle w:val="a0"/>
              <w:spacing w:before="120" w:after="180"/>
              <w:rPr>
                <w:rFonts w:eastAsiaTheme="minorEastAsia"/>
                <w:b/>
                <w:bCs/>
                <w:lang w:val="en-GB" w:eastAsia="zh-CN"/>
              </w:rPr>
            </w:pPr>
          </w:p>
        </w:tc>
      </w:tr>
      <w:tr w:rsidR="00267B54" w:rsidTr="0046257E">
        <w:tc>
          <w:tcPr>
            <w:tcW w:w="1555" w:type="dxa"/>
          </w:tcPr>
          <w:p w:rsidR="00267B54" w:rsidRDefault="00607E65"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lastRenderedPageBreak/>
              <w:t>HiSilicon</w:t>
            </w:r>
            <w:proofErr w:type="spellEnd"/>
          </w:p>
        </w:tc>
        <w:tc>
          <w:tcPr>
            <w:tcW w:w="3969" w:type="dxa"/>
          </w:tcPr>
          <w:p w:rsidR="00267B54" w:rsidRPr="005B3E63" w:rsidRDefault="005B3E63" w:rsidP="00267B54">
            <w:pPr>
              <w:pStyle w:val="a0"/>
              <w:spacing w:before="120" w:after="180"/>
              <w:rPr>
                <w:rFonts w:eastAsiaTheme="minorEastAsia"/>
                <w:bCs/>
                <w:lang w:val="en-GB" w:eastAsia="zh-CN"/>
              </w:rPr>
            </w:pPr>
            <w:r>
              <w:rPr>
                <w:rFonts w:eastAsiaTheme="minorEastAsia"/>
                <w:bCs/>
                <w:lang w:val="en-GB" w:eastAsia="zh-CN"/>
              </w:rPr>
              <w:lastRenderedPageBreak/>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969" w:type="dxa"/>
          </w:tcPr>
          <w:p w:rsidR="00267B54" w:rsidRDefault="005B3E63" w:rsidP="00267B54">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w:t>
            </w:r>
            <w:r w:rsidRPr="00806480">
              <w:rPr>
                <w:rFonts w:eastAsiaTheme="minorEastAsia"/>
                <w:bCs/>
                <w:lang w:val="en-GB" w:eastAsia="zh-CN"/>
              </w:rPr>
              <w:lastRenderedPageBreak/>
              <w:t>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rsidR="005B3E63" w:rsidRDefault="005B3E63" w:rsidP="005B3E63">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 sensing only, random selection only or partial sensing + random selection.</w:t>
            </w:r>
          </w:p>
          <w:p w:rsidR="005B3E63" w:rsidRDefault="005B3E63" w:rsidP="005B3E63">
            <w:pPr>
              <w:pStyle w:val="a0"/>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be set to full sensing only, partial sensing only, random selection only or any combinations.</w:t>
            </w:r>
          </w:p>
        </w:tc>
        <w:tc>
          <w:tcPr>
            <w:tcW w:w="5633" w:type="dxa"/>
          </w:tcPr>
          <w:p w:rsidR="00267B54" w:rsidRDefault="00AE31ED" w:rsidP="00AE31ED">
            <w:pPr>
              <w:pStyle w:val="a0"/>
              <w:spacing w:before="120" w:after="180"/>
              <w:rPr>
                <w:rFonts w:eastAsiaTheme="minorEastAsia"/>
                <w:bCs/>
                <w:lang w:val="en-GB" w:eastAsia="zh-CN"/>
              </w:rPr>
            </w:pPr>
            <w:r w:rsidRPr="00AE31ED">
              <w:rPr>
                <w:rFonts w:eastAsiaTheme="minorEastAsia"/>
                <w:bCs/>
                <w:lang w:val="en-GB" w:eastAsia="zh-CN"/>
              </w:rPr>
              <w:lastRenderedPageBreak/>
              <w:t xml:space="preserve">For option 1: </w:t>
            </w:r>
            <w:r>
              <w:rPr>
                <w:rFonts w:eastAsiaTheme="minorEastAsia"/>
                <w:bCs/>
                <w:lang w:val="en-GB" w:eastAsia="zh-CN"/>
              </w:rPr>
              <w:t xml:space="preserve">Rel-17 pool supporting full sensing cannot be configured to Rel-16 UEs since this new indication is not visible to </w:t>
            </w:r>
            <w:r>
              <w:rPr>
                <w:rFonts w:eastAsiaTheme="minorEastAsia"/>
                <w:bCs/>
                <w:lang w:val="en-GB" w:eastAsia="zh-CN"/>
              </w:rPr>
              <w:lastRenderedPageBreak/>
              <w:t>legacy UEs, which of course decreases the resource utilization.</w:t>
            </w:r>
          </w:p>
          <w:p w:rsidR="00AE31ED" w:rsidRDefault="00AE31ED" w:rsidP="00AE31ED">
            <w:pPr>
              <w:pStyle w:val="a0"/>
              <w:spacing w:before="120" w:after="180"/>
              <w:rPr>
                <w:rFonts w:eastAsiaTheme="minorEastAsia"/>
                <w:bCs/>
                <w:lang w:val="en-GB" w:eastAsia="zh-CN"/>
              </w:rPr>
            </w:pPr>
            <w:r>
              <w:rPr>
                <w:rFonts w:eastAsiaTheme="minorEastAsia"/>
                <w:bCs/>
                <w:lang w:val="en-GB" w:eastAsia="zh-CN"/>
              </w:rPr>
              <w:t>For option 2, only Rel-16 pools support full sensing, so Rel-17 UEs is allowed to select Rel-16 pool for full sensing and Rel-16/Rel-17 pool for partial sensing and/or random selection. No impact for legacy UE on Rel-16 pool selection.</w:t>
            </w:r>
          </w:p>
          <w:p w:rsidR="00AE31ED" w:rsidRDefault="00AE31ED" w:rsidP="00AE31ED">
            <w:pPr>
              <w:pStyle w:val="a0"/>
              <w:spacing w:before="120" w:after="180"/>
              <w:rPr>
                <w:rFonts w:eastAsiaTheme="minorEastAsia"/>
                <w:b/>
                <w:bCs/>
                <w:lang w:val="en-GB" w:eastAsia="zh-CN"/>
              </w:rPr>
            </w:pPr>
            <w:r>
              <w:rPr>
                <w:rFonts w:eastAsiaTheme="minorEastAsia"/>
                <w:bCs/>
                <w:lang w:val="en-GB" w:eastAsia="zh-CN"/>
              </w:rPr>
              <w:t>For option 3, similar as option 1, Rel-17 pool supporting full sensing cannot be configured to Rel-16 UEs, but maybe not as serious as option 1.</w:t>
            </w:r>
          </w:p>
        </w:tc>
      </w:tr>
      <w:tr w:rsidR="00760E7A" w:rsidTr="0046257E">
        <w:tc>
          <w:tcPr>
            <w:tcW w:w="1555" w:type="dxa"/>
          </w:tcPr>
          <w:p w:rsidR="00760E7A" w:rsidRPr="00D21AAB" w:rsidRDefault="00760E7A" w:rsidP="00267B54">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3969" w:type="dxa"/>
          </w:tcPr>
          <w:p w:rsidR="00760E7A" w:rsidRDefault="009C09EF" w:rsidP="00267B54">
            <w:pPr>
              <w:pStyle w:val="a0"/>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rsidR="00760E7A" w:rsidRDefault="006B572F" w:rsidP="00267B54">
            <w:pPr>
              <w:pStyle w:val="a0"/>
              <w:spacing w:before="120" w:after="180"/>
              <w:rPr>
                <w:rFonts w:eastAsiaTheme="minorEastAsia"/>
                <w:bCs/>
                <w:lang w:val="en-GB" w:eastAsia="zh-CN"/>
              </w:rPr>
            </w:pPr>
            <w:r>
              <w:rPr>
                <w:rFonts w:eastAsiaTheme="minorEastAsia"/>
                <w:bCs/>
                <w:lang w:val="en-GB" w:eastAsia="zh-CN"/>
              </w:rPr>
              <w:t>Prefer Option 3 in Huawei proposed options</w:t>
            </w:r>
          </w:p>
        </w:tc>
        <w:tc>
          <w:tcPr>
            <w:tcW w:w="5633" w:type="dxa"/>
          </w:tcPr>
          <w:p w:rsidR="00760E7A" w:rsidRPr="00AE31ED" w:rsidRDefault="00760E7A" w:rsidP="00AE31ED">
            <w:pPr>
              <w:pStyle w:val="a0"/>
              <w:spacing w:before="120" w:after="180"/>
              <w:rPr>
                <w:rFonts w:eastAsiaTheme="minorEastAsia"/>
                <w:bCs/>
                <w:lang w:val="en-GB" w:eastAsia="zh-CN"/>
              </w:rPr>
            </w:pPr>
          </w:p>
        </w:tc>
      </w:tr>
      <w:tr w:rsidR="00B44A03" w:rsidTr="0046257E">
        <w:tc>
          <w:tcPr>
            <w:tcW w:w="1555"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3969"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Need separate pool configuration IE</w:t>
            </w:r>
          </w:p>
        </w:tc>
        <w:tc>
          <w:tcPr>
            <w:tcW w:w="3969"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Option 3 as proposed by Huawei seems the most preferable to use</w:t>
            </w:r>
          </w:p>
        </w:tc>
        <w:tc>
          <w:tcPr>
            <w:tcW w:w="5633" w:type="dxa"/>
          </w:tcPr>
          <w:p w:rsidR="00B44A03" w:rsidRPr="00AE31ED" w:rsidRDefault="00B44A03" w:rsidP="00AE31ED">
            <w:pPr>
              <w:pStyle w:val="a0"/>
              <w:spacing w:before="120" w:after="180"/>
              <w:rPr>
                <w:rFonts w:eastAsiaTheme="minorEastAsia"/>
                <w:bCs/>
                <w:lang w:val="en-GB" w:eastAsia="zh-CN"/>
              </w:rPr>
            </w:pPr>
          </w:p>
        </w:tc>
      </w:tr>
      <w:tr w:rsidR="00612D4A" w:rsidTr="0046257E">
        <w:tc>
          <w:tcPr>
            <w:tcW w:w="1555" w:type="dxa"/>
          </w:tcPr>
          <w:p w:rsidR="00612D4A" w:rsidRDefault="00612D4A"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69" w:type="dxa"/>
          </w:tcPr>
          <w:p w:rsidR="00FB727B" w:rsidRDefault="00DF04B7" w:rsidP="00267B54">
            <w:pPr>
              <w:pStyle w:val="a0"/>
              <w:spacing w:before="120" w:after="180"/>
              <w:rPr>
                <w:rFonts w:eastAsiaTheme="minorEastAsia"/>
                <w:bCs/>
                <w:lang w:val="en-GB" w:eastAsia="zh-CN"/>
              </w:rPr>
            </w:pPr>
            <w:r>
              <w:rPr>
                <w:rFonts w:eastAsiaTheme="minorEastAsia"/>
                <w:bCs/>
                <w:lang w:val="en-GB" w:eastAsia="zh-CN"/>
              </w:rPr>
              <w:t xml:space="preserve">We believe there is a </w:t>
            </w:r>
            <w:r w:rsidR="00FB727B">
              <w:rPr>
                <w:rFonts w:eastAsiaTheme="minorEastAsia"/>
                <w:bCs/>
                <w:lang w:val="en-GB" w:eastAsia="zh-CN"/>
              </w:rPr>
              <w:t>misunderstanding</w:t>
            </w:r>
            <w:r>
              <w:rPr>
                <w:rFonts w:eastAsiaTheme="minorEastAsia"/>
                <w:bCs/>
                <w:lang w:val="en-GB" w:eastAsia="zh-CN"/>
              </w:rPr>
              <w:t xml:space="preserve"> here: RAN1 definitely </w:t>
            </w:r>
            <w:r w:rsidR="00FB727B">
              <w:rPr>
                <w:rFonts w:eastAsiaTheme="minorEastAsia"/>
                <w:bCs/>
                <w:lang w:val="en-GB" w:eastAsia="zh-CN"/>
              </w:rPr>
              <w:t>did NOT conclude on whether “</w:t>
            </w:r>
            <w:r w:rsidR="00FB727B">
              <w:rPr>
                <w:rFonts w:eastAsia="Malgun Gothic"/>
                <w:szCs w:val="20"/>
                <w:lang w:eastAsia="ko-KR"/>
              </w:rPr>
              <w:t xml:space="preserve">a separate pool configuration </w:t>
            </w:r>
            <w:r w:rsidR="00FB727B" w:rsidRPr="00FB727B">
              <w:rPr>
                <w:rFonts w:eastAsia="Malgun Gothic"/>
                <w:szCs w:val="20"/>
                <w:highlight w:val="yellow"/>
                <w:lang w:eastAsia="ko-KR"/>
              </w:rPr>
              <w:t>IE</w:t>
            </w:r>
            <w:r w:rsidR="00FB727B">
              <w:rPr>
                <w:rFonts w:eastAsiaTheme="minorEastAsia"/>
                <w:bCs/>
                <w:lang w:val="en-GB" w:eastAsia="zh-CN"/>
              </w:rPr>
              <w:t>” is needed or not (it is a RAN2 issue and RAN1 never discussed it).</w:t>
            </w:r>
          </w:p>
          <w:p w:rsidR="00FB727B" w:rsidRDefault="00FB727B" w:rsidP="00FB727B">
            <w:pPr>
              <w:pStyle w:val="a0"/>
              <w:spacing w:before="120" w:after="180"/>
              <w:rPr>
                <w:rFonts w:eastAsiaTheme="minorEastAsia"/>
                <w:bCs/>
                <w:lang w:val="en-GB" w:eastAsia="zh-CN"/>
              </w:rPr>
            </w:pPr>
            <w:r>
              <w:rPr>
                <w:rFonts w:eastAsiaTheme="minorEastAsia" w:hint="eastAsia"/>
                <w:bCs/>
                <w:lang w:val="en-GB" w:eastAsia="zh-CN"/>
              </w:rPr>
              <w:t>I</w:t>
            </w:r>
            <w:r>
              <w:rPr>
                <w:rFonts w:eastAsiaTheme="minorEastAsia"/>
                <w:bCs/>
                <w:lang w:val="en-GB" w:eastAsia="zh-CN"/>
              </w:rPr>
              <w:t xml:space="preserve">t is true, though, that according to RAN1 agreements, a pool can be configured to only allow e.g. partial sensing, in which case the pool should </w:t>
            </w:r>
            <w:r w:rsidR="00A53CB9">
              <w:rPr>
                <w:rFonts w:eastAsiaTheme="minorEastAsia"/>
                <w:bCs/>
                <w:lang w:val="en-GB" w:eastAsia="zh-CN"/>
              </w:rPr>
              <w:t xml:space="preserve">never </w:t>
            </w:r>
            <w:r>
              <w:rPr>
                <w:rFonts w:eastAsiaTheme="minorEastAsia"/>
                <w:bCs/>
                <w:lang w:val="en-GB" w:eastAsia="zh-CN"/>
              </w:rPr>
              <w:t>be added to the list of TX pools for a Rel-16 UE.</w:t>
            </w:r>
          </w:p>
          <w:p w:rsidR="00FB727B" w:rsidRDefault="00FB727B" w:rsidP="00FB727B">
            <w:pPr>
              <w:pStyle w:val="a0"/>
              <w:spacing w:before="120" w:after="180"/>
              <w:rPr>
                <w:rFonts w:eastAsiaTheme="minorEastAsia"/>
                <w:bCs/>
                <w:lang w:val="en-GB" w:eastAsia="zh-CN"/>
              </w:rPr>
            </w:pPr>
            <w:r>
              <w:rPr>
                <w:rFonts w:eastAsiaTheme="minorEastAsia"/>
                <w:bCs/>
                <w:lang w:val="en-GB" w:eastAsia="zh-CN"/>
              </w:rPr>
              <w:t xml:space="preserve">We don’t actually have a strong view on whether to have “a separate pool configuration </w:t>
            </w:r>
            <w:r w:rsidRPr="00FB727B">
              <w:rPr>
                <w:rFonts w:eastAsiaTheme="minorEastAsia"/>
                <w:bCs/>
                <w:highlight w:val="yellow"/>
                <w:lang w:val="en-GB" w:eastAsia="zh-CN"/>
              </w:rPr>
              <w:t>IE</w:t>
            </w:r>
            <w:r>
              <w:rPr>
                <w:rFonts w:eastAsiaTheme="minorEastAsia"/>
                <w:bCs/>
                <w:lang w:val="en-GB" w:eastAsia="zh-CN"/>
              </w:rPr>
              <w:t xml:space="preserve">”, but our understanding is that </w:t>
            </w:r>
            <w:r w:rsidR="000A6876">
              <w:rPr>
                <w:rFonts w:eastAsiaTheme="minorEastAsia"/>
                <w:bCs/>
                <w:lang w:val="en-GB" w:eastAsia="zh-CN"/>
              </w:rPr>
              <w:t xml:space="preserve">technically </w:t>
            </w:r>
            <w:r>
              <w:rPr>
                <w:rFonts w:eastAsiaTheme="minorEastAsia"/>
                <w:bCs/>
                <w:lang w:val="en-GB" w:eastAsia="zh-CN"/>
              </w:rPr>
              <w:t xml:space="preserve">RAN1’s agreements can be </w:t>
            </w:r>
            <w:r w:rsidR="000A6876">
              <w:rPr>
                <w:rFonts w:eastAsiaTheme="minorEastAsia"/>
                <w:bCs/>
                <w:lang w:val="en-GB" w:eastAsia="zh-CN"/>
              </w:rPr>
              <w:t xml:space="preserve">fully </w:t>
            </w:r>
            <w:r w:rsidR="00A53CB9">
              <w:rPr>
                <w:rFonts w:eastAsiaTheme="minorEastAsia"/>
                <w:bCs/>
                <w:lang w:val="en-GB" w:eastAsia="zh-CN"/>
              </w:rPr>
              <w:t xml:space="preserve">implemented </w:t>
            </w:r>
            <w:r w:rsidR="00A53CB9">
              <w:rPr>
                <w:rFonts w:eastAsiaTheme="minorEastAsia"/>
                <w:bCs/>
                <w:lang w:val="en-GB" w:eastAsia="zh-CN"/>
              </w:rPr>
              <w:lastRenderedPageBreak/>
              <w:t>even without such a new</w:t>
            </w:r>
            <w:r>
              <w:rPr>
                <w:rFonts w:eastAsiaTheme="minorEastAsia"/>
                <w:bCs/>
                <w:lang w:val="en-GB" w:eastAsia="zh-CN"/>
              </w:rPr>
              <w:t xml:space="preserve"> IE, for example, with </w:t>
            </w:r>
            <w:proofErr w:type="spellStart"/>
            <w:r>
              <w:rPr>
                <w:rFonts w:eastAsiaTheme="minorEastAsia"/>
                <w:bCs/>
                <w:lang w:val="en-GB" w:eastAsia="zh-CN"/>
              </w:rPr>
              <w:t>vivo’s</w:t>
            </w:r>
            <w:proofErr w:type="spellEnd"/>
            <w:r>
              <w:rPr>
                <w:rFonts w:eastAsiaTheme="minorEastAsia"/>
                <w:bCs/>
                <w:lang w:val="en-GB" w:eastAsia="zh-CN"/>
              </w:rPr>
              <w:t xml:space="preserve"> Option 2, where the legacy</w:t>
            </w:r>
            <w:r w:rsidR="00A50031">
              <w:rPr>
                <w:rFonts w:eastAsiaTheme="minorEastAsia"/>
                <w:bCs/>
                <w:lang w:val="en-GB" w:eastAsia="zh-CN"/>
              </w:rPr>
              <w:t xml:space="preserve"> field</w:t>
            </w:r>
            <w:r>
              <w:rPr>
                <w:rFonts w:eastAsiaTheme="minorEastAsia"/>
                <w:bCs/>
                <w:lang w:val="en-GB" w:eastAsia="zh-CN"/>
              </w:rPr>
              <w:t xml:space="preserve"> </w:t>
            </w:r>
            <w:proofErr w:type="spellStart"/>
            <w:r w:rsidR="00A53CB9" w:rsidRPr="00A50031">
              <w:rPr>
                <w:rFonts w:eastAsiaTheme="minorEastAsia"/>
                <w:bCs/>
                <w:i/>
                <w:lang w:val="en-GB" w:eastAsia="zh-CN"/>
              </w:rPr>
              <w:t>sl-TxPoolSelectedNormal</w:t>
            </w:r>
            <w:proofErr w:type="spellEnd"/>
            <w:r w:rsidR="00A53CB9">
              <w:rPr>
                <w:rFonts w:eastAsiaTheme="minorEastAsia"/>
                <w:bCs/>
                <w:lang w:val="en-GB" w:eastAsia="zh-CN"/>
              </w:rPr>
              <w:t xml:space="preserve"> is used for both Rel-16 and Rel-17 UEs, and a new field (with a list of pools not configured with “full sensing only”) is added </w:t>
            </w:r>
            <w:r w:rsidR="00A50031">
              <w:rPr>
                <w:rFonts w:eastAsiaTheme="minorEastAsia"/>
                <w:bCs/>
                <w:lang w:val="en-GB" w:eastAsia="zh-CN"/>
              </w:rPr>
              <w:t xml:space="preserve">only </w:t>
            </w:r>
            <w:r w:rsidR="00A53CB9">
              <w:rPr>
                <w:rFonts w:eastAsiaTheme="minorEastAsia"/>
                <w:bCs/>
                <w:lang w:val="en-GB" w:eastAsia="zh-CN"/>
              </w:rPr>
              <w:t>for Rel-17 UEs</w:t>
            </w:r>
            <w:r>
              <w:rPr>
                <w:rFonts w:eastAsiaTheme="minorEastAsia"/>
                <w:bCs/>
                <w:lang w:val="en-GB" w:eastAsia="zh-CN"/>
              </w:rPr>
              <w:t>.</w:t>
            </w:r>
          </w:p>
        </w:tc>
        <w:tc>
          <w:tcPr>
            <w:tcW w:w="3969" w:type="dxa"/>
          </w:tcPr>
          <w:p w:rsidR="00612D4A" w:rsidRDefault="002800D8" w:rsidP="002800D8">
            <w:pPr>
              <w:pStyle w:val="a0"/>
              <w:spacing w:before="120" w:after="180"/>
              <w:rPr>
                <w:rFonts w:eastAsiaTheme="minorEastAsia"/>
                <w:bCs/>
                <w:lang w:val="en-GB" w:eastAsia="zh-CN"/>
              </w:rPr>
            </w:pPr>
            <w:r>
              <w:rPr>
                <w:rFonts w:eastAsiaTheme="minorEastAsia"/>
                <w:bCs/>
                <w:lang w:val="en-GB" w:eastAsia="zh-CN"/>
              </w:rPr>
              <w:lastRenderedPageBreak/>
              <w:t xml:space="preserve">Fine to proceed with discussions on options proposed by vivo and Huawei. </w:t>
            </w:r>
          </w:p>
        </w:tc>
        <w:tc>
          <w:tcPr>
            <w:tcW w:w="5633" w:type="dxa"/>
          </w:tcPr>
          <w:p w:rsidR="00612D4A" w:rsidRPr="002800D8" w:rsidRDefault="00612D4A" w:rsidP="00DF04B7">
            <w:pPr>
              <w:pStyle w:val="a0"/>
              <w:spacing w:before="120" w:after="180"/>
              <w:rPr>
                <w:rFonts w:eastAsiaTheme="minorEastAsia"/>
                <w:bCs/>
                <w:lang w:val="en-GB" w:eastAsia="zh-CN"/>
              </w:rPr>
            </w:pPr>
          </w:p>
        </w:tc>
      </w:tr>
      <w:tr w:rsidR="00711620" w:rsidTr="0046257E">
        <w:tc>
          <w:tcPr>
            <w:tcW w:w="1555"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lastRenderedPageBreak/>
              <w:t>CATT</w:t>
            </w:r>
          </w:p>
        </w:tc>
        <w:tc>
          <w:tcPr>
            <w:tcW w:w="3969" w:type="dxa"/>
          </w:tcPr>
          <w:p w:rsidR="00711620" w:rsidRDefault="00711620" w:rsidP="00711620">
            <w:pPr>
              <w:pStyle w:val="a0"/>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rsidR="00711620" w:rsidRDefault="00711620" w:rsidP="00711620">
            <w:pPr>
              <w:pStyle w:val="a0"/>
              <w:spacing w:before="120" w:after="180"/>
              <w:rPr>
                <w:rFonts w:eastAsiaTheme="minorEastAsia"/>
                <w:bCs/>
                <w:lang w:val="en-GB" w:eastAsia="zh-CN"/>
              </w:rPr>
            </w:pPr>
            <w:r>
              <w:rPr>
                <w:rFonts w:eastAsiaTheme="minorEastAsia"/>
                <w:bCs/>
                <w:lang w:val="en-GB" w:eastAsia="zh-CN"/>
              </w:rPr>
              <w:t>Fine to proceed with discussions on options proposed by vivo and Huawei.</w:t>
            </w:r>
          </w:p>
        </w:tc>
        <w:tc>
          <w:tcPr>
            <w:tcW w:w="5633" w:type="dxa"/>
          </w:tcPr>
          <w:p w:rsidR="00711620" w:rsidRPr="002800D8" w:rsidRDefault="00711620" w:rsidP="00DF04B7">
            <w:pPr>
              <w:pStyle w:val="a0"/>
              <w:spacing w:before="120" w:after="180"/>
              <w:rPr>
                <w:rFonts w:eastAsiaTheme="minorEastAsia"/>
                <w:bCs/>
                <w:lang w:val="en-GB" w:eastAsia="zh-CN"/>
              </w:rPr>
            </w:pPr>
          </w:p>
        </w:tc>
      </w:tr>
    </w:tbl>
    <w:p w:rsidR="00124F8B" w:rsidRPr="00124F8B" w:rsidRDefault="00124F8B" w:rsidP="001208D6">
      <w:pPr>
        <w:pStyle w:val="a0"/>
        <w:spacing w:before="120" w:after="180"/>
        <w:rPr>
          <w:rFonts w:eastAsiaTheme="minorEastAsia"/>
          <w:b/>
          <w:bCs/>
          <w:lang w:eastAsia="zh-CN"/>
        </w:rPr>
      </w:pPr>
    </w:p>
    <w:p w:rsidR="00E00D82" w:rsidRPr="00961295" w:rsidRDefault="00E00D82" w:rsidP="00E00D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2"/>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22"/>
      <w:r w:rsidR="00257D99">
        <w:rPr>
          <w:rStyle w:val="a6"/>
          <w:rFonts w:ascii="Times New Roman" w:eastAsia="Times New Roman" w:hAnsi="Times New Roman" w:cs="Times New Roman"/>
          <w:b w:val="0"/>
          <w:bCs w:val="0"/>
        </w:rPr>
        <w:commentReference w:id="22"/>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1"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rsidR="00C15620" w:rsidRDefault="00C15620"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rsidR="001E08C7" w:rsidRDefault="001E08C7" w:rsidP="000C126A">
      <w:pPr>
        <w:pStyle w:val="a0"/>
        <w:spacing w:after="0"/>
        <w:rPr>
          <w:rFonts w:ascii="Arial" w:eastAsiaTheme="minorEastAsia" w:hAnsi="Arial" w:cs="Arial"/>
          <w:b/>
          <w:lang w:val="en-GB" w:eastAsia="zh-CN"/>
        </w:rPr>
      </w:pPr>
    </w:p>
    <w:p w:rsidR="003C444D" w:rsidRDefault="00C15620" w:rsidP="00C15620">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123A42" w:rsidRPr="00B26C82" w:rsidTr="0046257E">
        <w:trPr>
          <w:trHeight w:val="487"/>
        </w:trPr>
        <w:tc>
          <w:tcPr>
            <w:tcW w:w="1555" w:type="dxa"/>
            <w:shd w:val="clear" w:color="auto" w:fill="D9D9D9" w:themeFill="background1" w:themeFillShade="D9"/>
            <w:vAlign w:val="center"/>
          </w:tcPr>
          <w:p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rsidTr="0046257E">
        <w:tc>
          <w:tcPr>
            <w:tcW w:w="1555" w:type="dxa"/>
          </w:tcPr>
          <w:p w:rsidR="00267B54" w:rsidRPr="00531156" w:rsidRDefault="007344AE"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proofErr w:type="spellStart"/>
            <w:r w:rsidRPr="00531156">
              <w:rPr>
                <w:rFonts w:eastAsiaTheme="minorEastAsia"/>
                <w:bCs/>
                <w:i/>
                <w:lang w:val="en-GB" w:eastAsia="zh-CN"/>
              </w:rPr>
              <w:t>allowedResourceSelectionConfig</w:t>
            </w:r>
            <w:proofErr w:type="spellEnd"/>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rsidTr="0046257E">
        <w:tc>
          <w:tcPr>
            <w:tcW w:w="1555" w:type="dxa"/>
          </w:tcPr>
          <w:p w:rsidR="00267B54" w:rsidRDefault="000C4A82" w:rsidP="00267B54">
            <w:pPr>
              <w:pStyle w:val="a0"/>
              <w:spacing w:before="120" w:after="180"/>
              <w:rPr>
                <w:rFonts w:eastAsiaTheme="minorEastAsia"/>
                <w:b/>
                <w:bCs/>
                <w:lang w:val="en-GB" w:eastAsia="zh-CN"/>
              </w:rPr>
            </w:pPr>
            <w:r w:rsidRPr="00D21AAB">
              <w:rPr>
                <w:rFonts w:eastAsiaTheme="minorEastAsia" w:hint="eastAsia"/>
                <w:bCs/>
                <w:lang w:val="en-GB" w:eastAsia="zh-CN"/>
              </w:rPr>
              <w:lastRenderedPageBreak/>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rsidR="00267B54" w:rsidRPr="002E2F93" w:rsidRDefault="000C4A82" w:rsidP="00267B54">
            <w:pPr>
              <w:pStyle w:val="a0"/>
              <w:spacing w:before="120" w:after="180"/>
              <w:rPr>
                <w:rFonts w:eastAsiaTheme="minorEastAsia"/>
                <w:bCs/>
                <w:lang w:val="en-GB" w:eastAsia="zh-CN"/>
              </w:rPr>
            </w:pPr>
            <w:r>
              <w:rPr>
                <w:rFonts w:eastAsiaTheme="minorEastAsia"/>
                <w:bCs/>
                <w:lang w:val="en-GB" w:eastAsia="zh-CN"/>
              </w:rPr>
              <w:t>See comments</w:t>
            </w:r>
          </w:p>
        </w:tc>
        <w:tc>
          <w:tcPr>
            <w:tcW w:w="8752" w:type="dxa"/>
          </w:tcPr>
          <w:p w:rsidR="000C4A82" w:rsidRDefault="000C4A82" w:rsidP="000C4A82">
            <w:pPr>
              <w:pStyle w:val="a0"/>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rsidR="00267B54" w:rsidRPr="000C4A82" w:rsidRDefault="000C4A82" w:rsidP="002E2F93">
            <w:pPr>
              <w:pStyle w:val="a0"/>
              <w:spacing w:before="120" w:after="180"/>
              <w:rPr>
                <w:rFonts w:eastAsiaTheme="minorEastAsia"/>
                <w:bCs/>
                <w:lang w:val="en-GB" w:eastAsia="zh-CN"/>
              </w:rPr>
            </w:pPr>
            <w:r>
              <w:rPr>
                <w:rFonts w:eastAsiaTheme="minorEastAsia"/>
                <w:bCs/>
                <w:lang w:val="en-GB" w:eastAsia="zh-CN"/>
              </w:rPr>
              <w:t xml:space="preserve">If the question is to discuss the condition to enable CPS or PBPS or both, we think this is totally up to RAN1 and RAN1 has already have conclusion on the condition to enable CPS only or PBPS only, but no conclusion on the condition to enable both. </w:t>
            </w:r>
            <w:r w:rsidR="0006462A">
              <w:rPr>
                <w:rFonts w:eastAsiaTheme="minorEastAsia"/>
                <w:bCs/>
                <w:lang w:val="en-GB" w:eastAsia="zh-CN"/>
              </w:rPr>
              <w:t xml:space="preserve">Anyway this is RAN1 issue, should not be discussed by RAN2. </w:t>
            </w:r>
          </w:p>
        </w:tc>
      </w:tr>
      <w:tr w:rsidR="007431A5" w:rsidTr="0046257E">
        <w:tc>
          <w:tcPr>
            <w:tcW w:w="1555" w:type="dxa"/>
          </w:tcPr>
          <w:p w:rsidR="007431A5" w:rsidRPr="00D21AAB" w:rsidRDefault="007431A5"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rsidR="007431A5" w:rsidRDefault="007431A5" w:rsidP="00267B54">
            <w:pPr>
              <w:pStyle w:val="a0"/>
              <w:spacing w:before="120" w:after="180"/>
              <w:rPr>
                <w:rFonts w:eastAsiaTheme="minorEastAsia"/>
                <w:bCs/>
                <w:lang w:val="en-GB" w:eastAsia="zh-CN"/>
              </w:rPr>
            </w:pPr>
            <w:r>
              <w:rPr>
                <w:rFonts w:eastAsiaTheme="minorEastAsia"/>
                <w:bCs/>
                <w:lang w:val="en-GB" w:eastAsia="zh-CN"/>
              </w:rPr>
              <w:t>No</w:t>
            </w:r>
          </w:p>
        </w:tc>
        <w:tc>
          <w:tcPr>
            <w:tcW w:w="8752" w:type="dxa"/>
          </w:tcPr>
          <w:p w:rsidR="007431A5" w:rsidRDefault="007431A5" w:rsidP="000C4A82">
            <w:pPr>
              <w:pStyle w:val="a0"/>
              <w:spacing w:before="120" w:after="180"/>
              <w:rPr>
                <w:rFonts w:eastAsiaTheme="minorEastAsia"/>
                <w:bCs/>
                <w:lang w:val="en-GB" w:eastAsia="zh-CN"/>
              </w:rPr>
            </w:pPr>
            <w:r>
              <w:rPr>
                <w:rFonts w:eastAsiaTheme="minorEastAsia"/>
                <w:bCs/>
                <w:lang w:val="en-GB" w:eastAsia="zh-CN"/>
              </w:rPr>
              <w:t>Agree with OPPO, VIVO and Huawei, this issue is in RAN1 domain, no need to be discussed in RAN2.</w:t>
            </w:r>
          </w:p>
        </w:tc>
      </w:tr>
      <w:tr w:rsidR="00B44A03" w:rsidTr="0046257E">
        <w:tc>
          <w:tcPr>
            <w:tcW w:w="1555"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rsidR="00B44A03" w:rsidRDefault="00B44A03" w:rsidP="00267B54">
            <w:pPr>
              <w:pStyle w:val="a0"/>
              <w:spacing w:before="120" w:after="180"/>
              <w:rPr>
                <w:rFonts w:eastAsiaTheme="minorEastAsia"/>
                <w:bCs/>
                <w:lang w:val="en-GB" w:eastAsia="zh-CN"/>
              </w:rPr>
            </w:pPr>
            <w:r>
              <w:rPr>
                <w:rFonts w:eastAsiaTheme="minorEastAsia"/>
                <w:bCs/>
                <w:lang w:val="en-GB" w:eastAsia="zh-CN"/>
              </w:rPr>
              <w:t>No</w:t>
            </w:r>
          </w:p>
        </w:tc>
        <w:tc>
          <w:tcPr>
            <w:tcW w:w="8752" w:type="dxa"/>
          </w:tcPr>
          <w:p w:rsidR="00B44A03" w:rsidRDefault="00B44A03" w:rsidP="000C4A82">
            <w:pPr>
              <w:pStyle w:val="a0"/>
              <w:spacing w:before="120" w:after="180"/>
              <w:rPr>
                <w:rFonts w:eastAsiaTheme="minorEastAsia"/>
                <w:bCs/>
                <w:lang w:val="en-GB" w:eastAsia="zh-CN"/>
              </w:rPr>
            </w:pPr>
            <w:r>
              <w:rPr>
                <w:rFonts w:eastAsiaTheme="minorEastAsia"/>
                <w:bCs/>
                <w:lang w:val="en-GB" w:eastAsia="zh-CN"/>
              </w:rPr>
              <w:t>Same comment as Eri</w:t>
            </w:r>
            <w:r w:rsidR="009142B2">
              <w:rPr>
                <w:rFonts w:eastAsiaTheme="minorEastAsia"/>
                <w:bCs/>
                <w:lang w:val="en-GB" w:eastAsia="zh-CN"/>
              </w:rPr>
              <w:t>csson</w:t>
            </w:r>
          </w:p>
        </w:tc>
      </w:tr>
      <w:tr w:rsidR="00A53CB9" w:rsidTr="0046257E">
        <w:tc>
          <w:tcPr>
            <w:tcW w:w="1555" w:type="dxa"/>
          </w:tcPr>
          <w:p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rsidR="00A53CB9" w:rsidRDefault="007E0C95" w:rsidP="007E0C95">
            <w:pPr>
              <w:pStyle w:val="a0"/>
              <w:tabs>
                <w:tab w:val="left" w:pos="800"/>
              </w:tabs>
              <w:spacing w:before="120" w:after="180"/>
              <w:rPr>
                <w:rFonts w:eastAsiaTheme="minorEastAsia"/>
                <w:bCs/>
                <w:lang w:val="en-GB" w:eastAsia="zh-CN"/>
              </w:rPr>
            </w:pPr>
            <w:r>
              <w:rPr>
                <w:rFonts w:eastAsiaTheme="minorEastAsia"/>
                <w:bCs/>
                <w:lang w:val="en-GB" w:eastAsia="zh-CN"/>
              </w:rPr>
              <w:tab/>
            </w:r>
          </w:p>
        </w:tc>
      </w:tr>
      <w:tr w:rsidR="007E0C95" w:rsidTr="0046257E">
        <w:tc>
          <w:tcPr>
            <w:tcW w:w="1555" w:type="dxa"/>
          </w:tcPr>
          <w:p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No</w:t>
            </w:r>
          </w:p>
        </w:tc>
        <w:tc>
          <w:tcPr>
            <w:tcW w:w="8752" w:type="dxa"/>
          </w:tcPr>
          <w:p w:rsidR="007E0C95" w:rsidRDefault="007E0C95" w:rsidP="007E0C95">
            <w:pPr>
              <w:pStyle w:val="a0"/>
              <w:tabs>
                <w:tab w:val="left" w:pos="800"/>
              </w:tabs>
              <w:spacing w:before="120" w:after="180"/>
              <w:rPr>
                <w:rFonts w:eastAsiaTheme="minorEastAsia"/>
                <w:bCs/>
                <w:lang w:val="en-GB" w:eastAsia="zh-CN"/>
              </w:rPr>
            </w:pPr>
            <w:r>
              <w:rPr>
                <w:rFonts w:eastAsiaTheme="minorEastAsia"/>
                <w:bCs/>
                <w:lang w:val="en-GB" w:eastAsia="zh-CN"/>
              </w:rPr>
              <w:t xml:space="preserve">Same view as OPPO, Vivo, </w:t>
            </w:r>
            <w:proofErr w:type="gramStart"/>
            <w:r>
              <w:rPr>
                <w:rFonts w:eastAsiaTheme="minorEastAsia"/>
                <w:bCs/>
                <w:lang w:val="en-GB" w:eastAsia="zh-CN"/>
              </w:rPr>
              <w:t>Huawei</w:t>
            </w:r>
            <w:proofErr w:type="gramEnd"/>
            <w:r>
              <w:rPr>
                <w:rFonts w:eastAsiaTheme="minorEastAsia"/>
                <w:bCs/>
                <w:lang w:val="en-GB" w:eastAsia="zh-CN"/>
              </w:rPr>
              <w:t>….</w:t>
            </w:r>
          </w:p>
        </w:tc>
      </w:tr>
      <w:tr w:rsidR="00711620" w:rsidTr="0046257E">
        <w:tc>
          <w:tcPr>
            <w:tcW w:w="1555"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No</w:t>
            </w:r>
          </w:p>
        </w:tc>
        <w:tc>
          <w:tcPr>
            <w:tcW w:w="8752" w:type="dxa"/>
          </w:tcPr>
          <w:p w:rsidR="00711620" w:rsidRDefault="00711620" w:rsidP="007E0C95">
            <w:pPr>
              <w:pStyle w:val="a0"/>
              <w:tabs>
                <w:tab w:val="left" w:pos="800"/>
              </w:tabs>
              <w:spacing w:before="120" w:after="180"/>
              <w:rPr>
                <w:rFonts w:eastAsiaTheme="minorEastAsia"/>
                <w:bCs/>
                <w:lang w:val="en-GB" w:eastAsia="zh-CN"/>
              </w:rPr>
            </w:pPr>
          </w:p>
        </w:tc>
      </w:tr>
    </w:tbl>
    <w:p w:rsidR="00C15620" w:rsidRDefault="003C444D" w:rsidP="000C126A">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7938"/>
        <w:gridCol w:w="5633"/>
      </w:tblGrid>
      <w:tr w:rsidR="00123A42" w:rsidRPr="00B26C82" w:rsidTr="0046257E">
        <w:trPr>
          <w:trHeight w:val="538"/>
        </w:trPr>
        <w:tc>
          <w:tcPr>
            <w:tcW w:w="1555" w:type="dxa"/>
            <w:shd w:val="clear" w:color="auto" w:fill="D9D9D9" w:themeFill="background1" w:themeFillShade="D9"/>
          </w:tcPr>
          <w:p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rsidTr="0046257E">
        <w:tc>
          <w:tcPr>
            <w:tcW w:w="1555" w:type="dxa"/>
          </w:tcPr>
          <w:p w:rsidR="00123A42" w:rsidRPr="00965CB1" w:rsidRDefault="00965CB1" w:rsidP="0046257E">
            <w:pPr>
              <w:pStyle w:val="a0"/>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rsidR="00123A42" w:rsidRPr="0024612B" w:rsidRDefault="0024612B" w:rsidP="0046257E">
            <w:pPr>
              <w:pStyle w:val="a0"/>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rsidR="0024612B" w:rsidRDefault="0024612B" w:rsidP="0046257E">
            <w:pPr>
              <w:pStyle w:val="a0"/>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rsidR="00123A42" w:rsidRDefault="00123A42" w:rsidP="0046257E">
            <w:pPr>
              <w:pStyle w:val="a0"/>
              <w:spacing w:before="120" w:after="180"/>
              <w:rPr>
                <w:rFonts w:eastAsiaTheme="minorEastAsia"/>
                <w:b/>
                <w:bCs/>
                <w:lang w:val="en-GB" w:eastAsia="zh-CN"/>
              </w:rPr>
            </w:pP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7938" w:type="dxa"/>
          </w:tcPr>
          <w:p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rsidR="00267B54" w:rsidRDefault="00267B54" w:rsidP="00267B54">
            <w:pPr>
              <w:pStyle w:val="a0"/>
              <w:spacing w:before="120" w:after="180"/>
              <w:rPr>
                <w:rFonts w:eastAsiaTheme="minorEastAsia"/>
                <w:b/>
                <w:bCs/>
                <w:lang w:val="en-GB" w:eastAsia="zh-CN"/>
              </w:rPr>
            </w:pPr>
          </w:p>
        </w:tc>
      </w:tr>
      <w:tr w:rsidR="00267B54" w:rsidTr="0046257E">
        <w:tc>
          <w:tcPr>
            <w:tcW w:w="1555" w:type="dxa"/>
          </w:tcPr>
          <w:p w:rsidR="00267B54" w:rsidRDefault="00267B54" w:rsidP="00267B54">
            <w:pPr>
              <w:pStyle w:val="a0"/>
              <w:spacing w:before="120" w:after="180"/>
              <w:rPr>
                <w:rFonts w:eastAsiaTheme="minorEastAsia"/>
                <w:b/>
                <w:bCs/>
                <w:lang w:val="en-GB" w:eastAsia="zh-CN"/>
              </w:rPr>
            </w:pPr>
          </w:p>
        </w:tc>
        <w:tc>
          <w:tcPr>
            <w:tcW w:w="7938" w:type="dxa"/>
          </w:tcPr>
          <w:p w:rsidR="00267B54" w:rsidRDefault="00267B54" w:rsidP="00267B54">
            <w:pPr>
              <w:pStyle w:val="a0"/>
              <w:spacing w:before="120" w:after="180"/>
              <w:rPr>
                <w:rFonts w:eastAsiaTheme="minorEastAsia"/>
                <w:b/>
                <w:bCs/>
                <w:lang w:val="en-GB" w:eastAsia="zh-CN"/>
              </w:rPr>
            </w:pPr>
          </w:p>
        </w:tc>
        <w:tc>
          <w:tcPr>
            <w:tcW w:w="5633" w:type="dxa"/>
          </w:tcPr>
          <w:p w:rsidR="00267B54" w:rsidRDefault="00267B54" w:rsidP="00267B54">
            <w:pPr>
              <w:pStyle w:val="a0"/>
              <w:spacing w:before="120" w:after="180"/>
              <w:rPr>
                <w:rFonts w:eastAsiaTheme="minorEastAsia"/>
                <w:b/>
                <w:bCs/>
                <w:lang w:val="en-GB" w:eastAsia="zh-CN"/>
              </w:rPr>
            </w:pPr>
          </w:p>
        </w:tc>
      </w:tr>
    </w:tbl>
    <w:p w:rsidR="00123A42" w:rsidRPr="00123A42" w:rsidRDefault="00123A42" w:rsidP="00C15620">
      <w:pPr>
        <w:pStyle w:val="a0"/>
        <w:spacing w:before="120" w:after="180"/>
        <w:rPr>
          <w:rFonts w:eastAsiaTheme="minorEastAsia"/>
          <w:b/>
          <w:bCs/>
          <w:lang w:eastAsia="zh-CN"/>
        </w:rPr>
      </w:pPr>
    </w:p>
    <w:p w:rsidR="00316ED0" w:rsidRDefault="00316ED0" w:rsidP="00316ED0">
      <w:pPr>
        <w:pStyle w:val="20"/>
        <w:spacing w:before="0"/>
        <w:rPr>
          <w:rFonts w:eastAsia="微软雅黑"/>
          <w:b w:val="0"/>
          <w:bCs w:val="0"/>
          <w:sz w:val="32"/>
          <w:szCs w:val="32"/>
          <w:lang w:val="en-GB"/>
        </w:rPr>
      </w:pPr>
      <w:r w:rsidRPr="0074618D">
        <w:rPr>
          <w:b w:val="0"/>
          <w:bCs w:val="0"/>
          <w:sz w:val="32"/>
          <w:szCs w:val="32"/>
          <w:lang w:val="en-GB" w:eastAsia="en-GB"/>
        </w:rPr>
        <w:lastRenderedPageBreak/>
        <w:t>2.</w:t>
      </w:r>
      <w:r w:rsidR="00662C3F">
        <w:rPr>
          <w:b w:val="0"/>
          <w:bCs w:val="0"/>
          <w:sz w:val="32"/>
          <w:szCs w:val="32"/>
          <w:lang w:val="en-GB" w:eastAsia="en-GB"/>
        </w:rPr>
        <w:t>4</w:t>
      </w:r>
      <w:r w:rsidRPr="0074618D">
        <w:rPr>
          <w:b w:val="0"/>
          <w:bCs w:val="0"/>
          <w:sz w:val="32"/>
          <w:szCs w:val="32"/>
          <w:lang w:val="en-GB" w:eastAsia="en-GB"/>
        </w:rPr>
        <w:tab/>
      </w:r>
      <w:r>
        <w:rPr>
          <w:rFonts w:eastAsia="微软雅黑"/>
          <w:b w:val="0"/>
          <w:bCs w:val="0"/>
          <w:sz w:val="32"/>
          <w:szCs w:val="32"/>
          <w:lang w:val="en-GB"/>
        </w:rPr>
        <w:t xml:space="preserve">Resource pool selection and resource allocation scheme selection (Item “B” </w:t>
      </w:r>
      <w:del w:id="23" w:author="Xiaox (vivo, VCRI)" w:date="2022-01-25T16:04:00Z">
        <w:r w:rsidDel="0046257E">
          <w:rPr>
            <w:rFonts w:eastAsia="微软雅黑"/>
            <w:b w:val="0"/>
            <w:bCs w:val="0"/>
            <w:sz w:val="32"/>
            <w:szCs w:val="32"/>
            <w:lang w:val="en-GB"/>
          </w:rPr>
          <w:delText xml:space="preserve">and “D” </w:delText>
        </w:r>
      </w:del>
      <w:r>
        <w:rPr>
          <w:rFonts w:eastAsia="微软雅黑"/>
          <w:b w:val="0"/>
          <w:bCs w:val="0"/>
          <w:sz w:val="32"/>
          <w:szCs w:val="32"/>
          <w:lang w:val="en-GB"/>
        </w:rPr>
        <w:t>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2"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3"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4" w:history="1">
        <w:r w:rsidR="00D218FB" w:rsidRPr="00D218FB">
          <w:rPr>
            <w:rFonts w:eastAsiaTheme="minorEastAsia"/>
            <w:lang w:val="en-GB" w:eastAsia="zh-CN"/>
          </w:rPr>
          <w:t>5</w:t>
        </w:r>
      </w:hyperlink>
      <w:r w:rsidRPr="00D218FB">
        <w:rPr>
          <w:rFonts w:eastAsiaTheme="minorEastAsia"/>
          <w:lang w:val="en-GB" w:eastAsia="zh-CN"/>
        </w:rPr>
        <w:t>], [</w:t>
      </w:r>
      <w:hyperlink r:id="rId25"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rsidR="002E67CA" w:rsidRPr="00961295"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rsidR="002E67CA" w:rsidRPr="002E67CA"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w:t>
      </w:r>
      <w:proofErr w:type="gramStart"/>
      <w:r w:rsidR="00C771FD">
        <w:rPr>
          <w:bCs w:val="0"/>
          <w:sz w:val="20"/>
          <w:szCs w:val="20"/>
          <w:lang w:val="en-GB" w:eastAsia="en-GB"/>
        </w:rPr>
        <w:t>configured/capable</w:t>
      </w:r>
      <w:proofErr w:type="gramEnd"/>
      <w:r w:rsidR="00C771FD">
        <w:rPr>
          <w:bCs w:val="0"/>
          <w:sz w:val="20"/>
          <w:szCs w:val="20"/>
          <w:lang w:val="en-GB" w:eastAsia="en-GB"/>
        </w:rPr>
        <w:t xml:space="preserve"> to perform</w:t>
      </w:r>
      <w:r w:rsidR="00400FEA" w:rsidRPr="00DB006F">
        <w:rPr>
          <w:bCs w:val="0"/>
          <w:sz w:val="20"/>
          <w:szCs w:val="20"/>
          <w:lang w:val="en-GB" w:eastAsia="en-GB"/>
        </w:rPr>
        <w:t>)</w:t>
      </w:r>
      <w:r w:rsidR="00400FEA">
        <w:rPr>
          <w:bCs w:val="0"/>
          <w:sz w:val="20"/>
          <w:szCs w:val="20"/>
          <w:lang w:val="en-GB" w:eastAsia="en-GB"/>
        </w:rPr>
        <w:t>?</w:t>
      </w:r>
    </w:p>
    <w:p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rsidR="004B1394" w:rsidRDefault="004B1394" w:rsidP="00885408">
      <w:pPr>
        <w:pStyle w:val="a0"/>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rsidR="00885408" w:rsidRPr="00B26C82" w:rsidRDefault="00885408" w:rsidP="004B1394">
      <w:pPr>
        <w:pStyle w:val="a0"/>
        <w:spacing w:before="120" w:after="180"/>
        <w:rPr>
          <w:rFonts w:ascii="Arial" w:eastAsiaTheme="minorEastAsia" w:hAnsi="Arial" w:cs="Arial"/>
          <w:b/>
          <w:lang w:val="en-GB" w:eastAsia="zh-CN"/>
        </w:rPr>
      </w:pPr>
    </w:p>
    <w:p w:rsidR="004B1394" w:rsidRDefault="004B1394" w:rsidP="004B1394">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2409"/>
        <w:gridCol w:w="2410"/>
        <w:gridCol w:w="8752"/>
      </w:tblGrid>
      <w:tr w:rsidR="00123A42" w:rsidRPr="00B26C82" w:rsidTr="0046257E">
        <w:trPr>
          <w:trHeight w:val="265"/>
        </w:trPr>
        <w:tc>
          <w:tcPr>
            <w:tcW w:w="1555" w:type="dxa"/>
            <w:vMerge w:val="restart"/>
            <w:shd w:val="clear" w:color="auto" w:fill="D9D9D9" w:themeFill="background1" w:themeFillShade="D9"/>
            <w:vAlign w:val="center"/>
          </w:tcPr>
          <w:p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rsidTr="0046257E">
        <w:trPr>
          <w:trHeight w:val="265"/>
        </w:trPr>
        <w:tc>
          <w:tcPr>
            <w:tcW w:w="1555" w:type="dxa"/>
            <w:vMerge/>
            <w:shd w:val="clear" w:color="auto" w:fill="D9D9D9" w:themeFill="background1" w:themeFillShade="D9"/>
            <w:vAlign w:val="center"/>
          </w:tcPr>
          <w:p w:rsidR="004B1394" w:rsidRPr="00B26C82" w:rsidRDefault="004B1394"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rsidR="004B1394" w:rsidRDefault="004B1394" w:rsidP="0046257E">
            <w:pPr>
              <w:pStyle w:val="a0"/>
              <w:spacing w:before="120" w:after="180"/>
              <w:jc w:val="center"/>
              <w:rPr>
                <w:rFonts w:ascii="Arial" w:eastAsiaTheme="minorEastAsia" w:hAnsi="Arial" w:cs="Arial"/>
                <w:b/>
                <w:bCs/>
                <w:lang w:val="en-GB" w:eastAsia="zh-CN"/>
              </w:rPr>
            </w:pP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2410"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We understand in LTE, the resource allocation scheme is not an input to pool selection, while only zone and sync source is the input for pool selection. So do not see 4a as </w:t>
            </w:r>
            <w:proofErr w:type="gramStart"/>
            <w:r>
              <w:rPr>
                <w:rFonts w:eastAsiaTheme="minorEastAsia"/>
                <w:b/>
                <w:bCs/>
                <w:lang w:val="en-GB" w:eastAsia="zh-CN"/>
              </w:rPr>
              <w:t>an</w:t>
            </w:r>
            <w:proofErr w:type="gramEnd"/>
            <w:r>
              <w:rPr>
                <w:rFonts w:eastAsiaTheme="minorEastAsia"/>
                <w:b/>
                <w:bCs/>
                <w:lang w:val="en-GB" w:eastAsia="zh-CN"/>
              </w:rPr>
              <w:t xml:space="preserve"> critical issue to solve at the current stage.</w:t>
            </w:r>
          </w:p>
        </w:tc>
      </w:tr>
      <w:tr w:rsidR="00267B54" w:rsidRPr="00531156" w:rsidTr="0046257E">
        <w:tc>
          <w:tcPr>
            <w:tcW w:w="1555"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lastRenderedPageBreak/>
              <w:t>v</w:t>
            </w:r>
            <w:r w:rsidRPr="00531156">
              <w:rPr>
                <w:rFonts w:eastAsiaTheme="minorEastAsia"/>
                <w:bCs/>
                <w:lang w:val="en-GB" w:eastAsia="zh-CN"/>
              </w:rPr>
              <w:t>ivo</w:t>
            </w:r>
          </w:p>
        </w:tc>
        <w:tc>
          <w:tcPr>
            <w:tcW w:w="2409"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 xml:space="preserve">o strong view. </w:t>
            </w:r>
          </w:p>
        </w:tc>
        <w:tc>
          <w:tcPr>
            <w:tcW w:w="2410"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 xml:space="preserve">. </w:t>
            </w:r>
          </w:p>
        </w:tc>
      </w:tr>
      <w:tr w:rsidR="00267B54" w:rsidTr="0046257E">
        <w:tc>
          <w:tcPr>
            <w:tcW w:w="1555" w:type="dxa"/>
          </w:tcPr>
          <w:p w:rsidR="00267B54" w:rsidRDefault="0006462A"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2409" w:type="dxa"/>
          </w:tcPr>
          <w:p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2410" w:type="dxa"/>
          </w:tcPr>
          <w:p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8752" w:type="dxa"/>
          </w:tcPr>
          <w:p w:rsidR="00267B54" w:rsidRDefault="0006462A" w:rsidP="0006462A">
            <w:pPr>
              <w:pStyle w:val="a0"/>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supporting power-saving resource allocation scheme. But anyway this can be up to UE implementation. </w:t>
            </w:r>
          </w:p>
        </w:tc>
      </w:tr>
      <w:tr w:rsidR="00954DCE" w:rsidTr="0046257E">
        <w:tc>
          <w:tcPr>
            <w:tcW w:w="1555" w:type="dxa"/>
          </w:tcPr>
          <w:p w:rsidR="00954DCE" w:rsidRPr="00D21AAB" w:rsidRDefault="00954DCE" w:rsidP="00267B54">
            <w:pPr>
              <w:pStyle w:val="a0"/>
              <w:spacing w:before="120" w:after="180"/>
              <w:rPr>
                <w:rFonts w:eastAsiaTheme="minorEastAsia"/>
                <w:bCs/>
                <w:lang w:val="en-GB" w:eastAsia="zh-CN"/>
              </w:rPr>
            </w:pPr>
            <w:r>
              <w:rPr>
                <w:rFonts w:eastAsiaTheme="minorEastAsia"/>
                <w:bCs/>
                <w:lang w:val="en-GB" w:eastAsia="zh-CN"/>
              </w:rPr>
              <w:t>Ericsson</w:t>
            </w:r>
          </w:p>
        </w:tc>
        <w:tc>
          <w:tcPr>
            <w:tcW w:w="2409" w:type="dxa"/>
          </w:tcPr>
          <w:p w:rsidR="00954DCE" w:rsidRPr="00531156" w:rsidRDefault="00954DCE" w:rsidP="00267B54">
            <w:pPr>
              <w:pStyle w:val="a0"/>
              <w:spacing w:before="120" w:after="180"/>
              <w:rPr>
                <w:rFonts w:eastAsiaTheme="minorEastAsia"/>
                <w:bCs/>
                <w:lang w:val="en-GB" w:eastAsia="zh-CN"/>
              </w:rPr>
            </w:pPr>
            <w:r>
              <w:rPr>
                <w:rFonts w:eastAsiaTheme="minorEastAsia"/>
                <w:bCs/>
                <w:lang w:val="en-GB" w:eastAsia="zh-CN"/>
              </w:rPr>
              <w:t>N</w:t>
            </w:r>
          </w:p>
        </w:tc>
        <w:tc>
          <w:tcPr>
            <w:tcW w:w="2410" w:type="dxa"/>
          </w:tcPr>
          <w:p w:rsidR="00954DCE" w:rsidRPr="00531156" w:rsidRDefault="00954DCE" w:rsidP="00267B54">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954DCE" w:rsidRPr="0006462A" w:rsidRDefault="00954DCE" w:rsidP="0006462A">
            <w:pPr>
              <w:pStyle w:val="a0"/>
              <w:spacing w:before="120" w:after="180"/>
              <w:rPr>
                <w:rFonts w:eastAsiaTheme="minorEastAsia"/>
                <w:bCs/>
                <w:lang w:val="en-GB" w:eastAsia="zh-CN"/>
              </w:rPr>
            </w:pPr>
            <w:r>
              <w:rPr>
                <w:rFonts w:eastAsiaTheme="minorEastAsia"/>
                <w:bCs/>
                <w:lang w:val="en-GB" w:eastAsia="zh-CN"/>
              </w:rPr>
              <w:t>It is sufficient to fully up to UE implementation on how to select pools considering resource allocation scheme. Therefore, neither of both issues is critical.</w:t>
            </w:r>
          </w:p>
        </w:tc>
      </w:tr>
      <w:tr w:rsidR="009142B2" w:rsidTr="0046257E">
        <w:tc>
          <w:tcPr>
            <w:tcW w:w="1555" w:type="dxa"/>
          </w:tcPr>
          <w:p w:rsidR="009142B2" w:rsidRDefault="009142B2" w:rsidP="00267B54">
            <w:pPr>
              <w:pStyle w:val="a0"/>
              <w:spacing w:before="120" w:after="180"/>
              <w:rPr>
                <w:rFonts w:eastAsiaTheme="minorEastAsia"/>
                <w:bCs/>
                <w:lang w:val="en-GB" w:eastAsia="zh-CN"/>
              </w:rPr>
            </w:pPr>
            <w:r>
              <w:rPr>
                <w:rFonts w:eastAsiaTheme="minorEastAsia"/>
                <w:bCs/>
                <w:lang w:val="en-GB" w:eastAsia="zh-CN"/>
              </w:rPr>
              <w:t>Intel</w:t>
            </w:r>
          </w:p>
        </w:tc>
        <w:tc>
          <w:tcPr>
            <w:tcW w:w="2409" w:type="dxa"/>
          </w:tcPr>
          <w:p w:rsidR="009142B2" w:rsidRDefault="009142B2" w:rsidP="00267B54">
            <w:pPr>
              <w:pStyle w:val="a0"/>
              <w:spacing w:before="120" w:after="180"/>
              <w:rPr>
                <w:rFonts w:eastAsiaTheme="minorEastAsia"/>
                <w:bCs/>
                <w:lang w:val="en-GB" w:eastAsia="zh-CN"/>
              </w:rPr>
            </w:pPr>
            <w:r>
              <w:rPr>
                <w:rFonts w:eastAsiaTheme="minorEastAsia"/>
                <w:bCs/>
                <w:lang w:val="en-GB" w:eastAsia="zh-CN"/>
              </w:rPr>
              <w:t>Y</w:t>
            </w:r>
          </w:p>
        </w:tc>
        <w:tc>
          <w:tcPr>
            <w:tcW w:w="2410" w:type="dxa"/>
          </w:tcPr>
          <w:p w:rsidR="009142B2" w:rsidRDefault="009142B2"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9142B2" w:rsidRDefault="009142B2" w:rsidP="0006462A">
            <w:pPr>
              <w:pStyle w:val="a0"/>
              <w:spacing w:before="120" w:after="180"/>
              <w:rPr>
                <w:rFonts w:eastAsiaTheme="minorEastAsia"/>
                <w:bCs/>
                <w:lang w:val="en-GB" w:eastAsia="zh-CN"/>
              </w:rPr>
            </w:pPr>
            <w:r>
              <w:rPr>
                <w:rFonts w:eastAsiaTheme="minorEastAsia"/>
                <w:bCs/>
                <w:lang w:val="en-GB" w:eastAsia="zh-CN"/>
              </w:rPr>
              <w:t>Even if it is to be left to UE implementation, we think it would be good to address and resolve this aspect explicitly</w:t>
            </w:r>
          </w:p>
        </w:tc>
      </w:tr>
      <w:tr w:rsidR="00A53CB9" w:rsidTr="0046257E">
        <w:tc>
          <w:tcPr>
            <w:tcW w:w="1555" w:type="dxa"/>
          </w:tcPr>
          <w:p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2409" w:type="dxa"/>
          </w:tcPr>
          <w:p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A53CB9" w:rsidRDefault="00A53CB9" w:rsidP="00A50031">
            <w:pPr>
              <w:pStyle w:val="a0"/>
              <w:spacing w:before="120" w:after="180"/>
              <w:rPr>
                <w:rFonts w:eastAsiaTheme="minorEastAsia"/>
                <w:bCs/>
                <w:lang w:val="en-GB" w:eastAsia="zh-CN"/>
              </w:rPr>
            </w:pPr>
            <w:r>
              <w:rPr>
                <w:rFonts w:eastAsiaTheme="minorEastAsia" w:hint="eastAsia"/>
                <w:bCs/>
                <w:lang w:val="en-GB" w:eastAsia="zh-CN"/>
              </w:rPr>
              <w:t>D</w:t>
            </w:r>
            <w:r>
              <w:rPr>
                <w:rFonts w:eastAsiaTheme="minorEastAsia"/>
                <w:bCs/>
                <w:lang w:val="en-GB" w:eastAsia="zh-CN"/>
              </w:rPr>
              <w:t>etermination of whi</w:t>
            </w:r>
            <w:r w:rsidR="00A50031">
              <w:rPr>
                <w:rFonts w:eastAsiaTheme="minorEastAsia"/>
                <w:bCs/>
                <w:lang w:val="en-GB" w:eastAsia="zh-CN"/>
              </w:rPr>
              <w:t>ch resource allocation scheme to use can be</w:t>
            </w:r>
            <w:r>
              <w:rPr>
                <w:rFonts w:eastAsiaTheme="minorEastAsia"/>
                <w:bCs/>
                <w:lang w:val="en-GB" w:eastAsia="zh-CN"/>
              </w:rPr>
              <w:t xml:space="preserve"> up to UE implementation</w:t>
            </w:r>
            <w:r w:rsidR="00A50031">
              <w:rPr>
                <w:rFonts w:eastAsiaTheme="minorEastAsia"/>
                <w:bCs/>
                <w:lang w:val="en-GB" w:eastAsia="zh-CN"/>
              </w:rPr>
              <w:t>, i.e. we don’t need to specify how a UE choose between e.g. full sensing vs. partial sensing</w:t>
            </w:r>
            <w:r w:rsidR="00497900">
              <w:rPr>
                <w:rFonts w:eastAsiaTheme="minorEastAsia"/>
                <w:bCs/>
                <w:lang w:val="en-GB" w:eastAsia="zh-CN"/>
              </w:rPr>
              <w:t>, b</w:t>
            </w:r>
            <w:r>
              <w:rPr>
                <w:rFonts w:eastAsiaTheme="minorEastAsia"/>
                <w:bCs/>
                <w:lang w:val="en-GB" w:eastAsia="zh-CN"/>
              </w:rPr>
              <w:t>ut in Rel-16 the MAC spec says “</w:t>
            </w:r>
            <w:r w:rsidRPr="00A53CB9">
              <w:rPr>
                <w:rFonts w:eastAsiaTheme="minorEastAsia"/>
                <w:bCs/>
                <w:i/>
                <w:lang w:val="en-GB" w:eastAsia="zh-CN"/>
              </w:rPr>
              <w:t>select any pool of resources among the pools of resources</w:t>
            </w:r>
            <w:r>
              <w:rPr>
                <w:rFonts w:eastAsiaTheme="minorEastAsia"/>
                <w:bCs/>
                <w:lang w:val="en-GB" w:eastAsia="zh-CN"/>
              </w:rPr>
              <w:t>” for HARQ-ACK disabled and “</w:t>
            </w:r>
            <w:r w:rsidRPr="00A53CB9">
              <w:rPr>
                <w:rFonts w:eastAsiaTheme="minorEastAsia"/>
                <w:bCs/>
                <w:i/>
                <w:lang w:val="en-GB" w:eastAsia="zh-CN"/>
              </w:rPr>
              <w:t>select any pool of resources configured with PSFCH resources among the pools of resources</w:t>
            </w:r>
            <w:r>
              <w:rPr>
                <w:rFonts w:eastAsiaTheme="minorEastAsia"/>
                <w:bCs/>
                <w:lang w:val="en-GB" w:eastAsia="zh-CN"/>
              </w:rPr>
              <w:t xml:space="preserve">” for HARQ-ACK enabled, which is </w:t>
            </w:r>
            <w:r w:rsidR="00497900">
              <w:rPr>
                <w:rFonts w:eastAsiaTheme="minorEastAsia"/>
                <w:bCs/>
                <w:lang w:val="en-GB" w:eastAsia="zh-CN"/>
              </w:rPr>
              <w:t xml:space="preserve">literally </w:t>
            </w:r>
            <w:r>
              <w:rPr>
                <w:rFonts w:eastAsiaTheme="minorEastAsia"/>
                <w:bCs/>
                <w:lang w:val="en-GB" w:eastAsia="zh-CN"/>
              </w:rPr>
              <w:t xml:space="preserve">incorrect </w:t>
            </w:r>
            <w:r w:rsidR="00497900">
              <w:rPr>
                <w:rFonts w:eastAsiaTheme="minorEastAsia"/>
                <w:bCs/>
                <w:lang w:val="en-GB" w:eastAsia="zh-CN"/>
              </w:rPr>
              <w:t>anymore</w:t>
            </w:r>
            <w:r w:rsidR="00A50031">
              <w:rPr>
                <w:rFonts w:eastAsiaTheme="minorEastAsia"/>
                <w:bCs/>
                <w:lang w:val="en-GB" w:eastAsia="zh-CN"/>
              </w:rPr>
              <w:t xml:space="preserve"> here unless all pools are configured to allow all resource allocation schemes</w:t>
            </w:r>
            <w:r w:rsidR="00497900">
              <w:rPr>
                <w:rFonts w:eastAsiaTheme="minorEastAsia"/>
                <w:bCs/>
                <w:lang w:val="en-GB" w:eastAsia="zh-CN"/>
              </w:rPr>
              <w:t>, e.g., similarly to the case of HARQ-ACK</w:t>
            </w:r>
            <w:r w:rsidR="000A6876">
              <w:rPr>
                <w:rFonts w:eastAsiaTheme="minorEastAsia"/>
                <w:bCs/>
                <w:lang w:val="en-GB" w:eastAsia="zh-CN"/>
              </w:rPr>
              <w:t xml:space="preserve"> enabled</w:t>
            </w:r>
            <w:r w:rsidR="00497900">
              <w:rPr>
                <w:rFonts w:eastAsiaTheme="minorEastAsia"/>
                <w:bCs/>
                <w:lang w:val="en-GB" w:eastAsia="zh-CN"/>
              </w:rPr>
              <w:t xml:space="preserve">, if a UE is using partial sensing, at least there is a restriction that it could only select a pool among the pools configured to allow partial sensing, otherwise the </w:t>
            </w:r>
            <w:r w:rsidR="00A50031">
              <w:rPr>
                <w:rFonts w:eastAsiaTheme="minorEastAsia"/>
                <w:bCs/>
                <w:lang w:val="en-GB" w:eastAsia="zh-CN"/>
              </w:rPr>
              <w:t xml:space="preserve">whole </w:t>
            </w:r>
            <w:r w:rsidR="00497900">
              <w:rPr>
                <w:rFonts w:eastAsiaTheme="minorEastAsia"/>
                <w:bCs/>
                <w:lang w:val="en-GB" w:eastAsia="zh-CN"/>
              </w:rPr>
              <w:t>purpose of configuring the allowed resource allocation schemes in a pool is defeated.</w:t>
            </w:r>
            <w:r w:rsidR="000A6876">
              <w:rPr>
                <w:rFonts w:eastAsiaTheme="minorEastAsia"/>
                <w:bCs/>
                <w:lang w:val="en-GB" w:eastAsia="zh-CN"/>
              </w:rPr>
              <w:t xml:space="preserve"> As another example, if no TX pool is configured to allow “partial sensing”, the UE is certainly not allowed to use partial sensing as a resource allocation scheme (and then “select any pool”</w:t>
            </w:r>
            <w:r w:rsidR="00A50031">
              <w:rPr>
                <w:rFonts w:eastAsiaTheme="minorEastAsia"/>
                <w:bCs/>
                <w:lang w:val="en-GB" w:eastAsia="zh-CN"/>
              </w:rPr>
              <w:t xml:space="preserve"> to operate partial sensing</w:t>
            </w:r>
            <w:r w:rsidR="000A6876">
              <w:rPr>
                <w:rFonts w:eastAsiaTheme="minorEastAsia"/>
                <w:bCs/>
                <w:lang w:val="en-GB" w:eastAsia="zh-CN"/>
              </w:rPr>
              <w:t>).</w:t>
            </w:r>
          </w:p>
        </w:tc>
      </w:tr>
      <w:tr w:rsidR="007E0C95" w:rsidTr="0046257E">
        <w:tc>
          <w:tcPr>
            <w:tcW w:w="1555" w:type="dxa"/>
          </w:tcPr>
          <w:p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2409"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2410"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We can keep LTE baseline and leave this to UE implementation.</w:t>
            </w:r>
          </w:p>
        </w:tc>
      </w:tr>
      <w:tr w:rsidR="00711620" w:rsidTr="0046257E">
        <w:tc>
          <w:tcPr>
            <w:tcW w:w="1555"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CATT</w:t>
            </w:r>
          </w:p>
        </w:tc>
        <w:tc>
          <w:tcPr>
            <w:tcW w:w="2409"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Agree with Sharp.</w:t>
            </w:r>
          </w:p>
        </w:tc>
      </w:tr>
    </w:tbl>
    <w:p w:rsidR="004B1394" w:rsidRPr="00A32ADD" w:rsidRDefault="004B1394" w:rsidP="00885408">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3969"/>
        <w:gridCol w:w="3969"/>
        <w:gridCol w:w="5633"/>
      </w:tblGrid>
      <w:tr w:rsidR="004B1394" w:rsidRPr="00B26C82" w:rsidTr="0046257E">
        <w:trPr>
          <w:trHeight w:val="538"/>
        </w:trPr>
        <w:tc>
          <w:tcPr>
            <w:tcW w:w="1555" w:type="dxa"/>
            <w:shd w:val="clear" w:color="auto" w:fill="D9D9D9" w:themeFill="background1" w:themeFillShade="D9"/>
          </w:tcPr>
          <w:p w:rsidR="004B1394" w:rsidRPr="00B26C82" w:rsidRDefault="004B139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rsidTr="0046257E">
        <w:tc>
          <w:tcPr>
            <w:tcW w:w="1555" w:type="dxa"/>
          </w:tcPr>
          <w:p w:rsidR="008E0C54" w:rsidRPr="00533F38" w:rsidRDefault="00533F38" w:rsidP="008E0C54">
            <w:pPr>
              <w:pStyle w:val="a0"/>
              <w:spacing w:before="120" w:after="180"/>
              <w:rPr>
                <w:rFonts w:eastAsiaTheme="minorEastAsia"/>
                <w:bCs/>
                <w:lang w:val="en-GB" w:eastAsia="zh-CN"/>
              </w:rPr>
            </w:pPr>
            <w:r w:rsidRPr="00533F38">
              <w:rPr>
                <w:rFonts w:eastAsiaTheme="minorEastAsia" w:hint="eastAsia"/>
                <w:lang w:val="en-GB" w:eastAsia="zh-CN"/>
              </w:rPr>
              <w:lastRenderedPageBreak/>
              <w:t>v</w:t>
            </w:r>
            <w:r w:rsidRPr="00533F38">
              <w:rPr>
                <w:rFonts w:eastAsiaTheme="minorEastAsia"/>
                <w:lang w:val="en-GB" w:eastAsia="zh-CN"/>
              </w:rPr>
              <w:t>ivo</w:t>
            </w:r>
          </w:p>
        </w:tc>
        <w:tc>
          <w:tcPr>
            <w:tcW w:w="3969" w:type="dxa"/>
          </w:tcPr>
          <w:p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rsidR="008E0C54" w:rsidRDefault="008E0C54" w:rsidP="008E0C54">
            <w:pPr>
              <w:pStyle w:val="a0"/>
              <w:spacing w:before="120" w:after="180"/>
              <w:rPr>
                <w:rFonts w:eastAsiaTheme="minorEastAsia"/>
                <w:b/>
                <w:bCs/>
                <w:lang w:val="en-GB" w:eastAsia="zh-CN"/>
              </w:rPr>
            </w:pPr>
          </w:p>
          <w:p w:rsidR="008E0C54" w:rsidRDefault="008E0C54" w:rsidP="008E0C54">
            <w:pPr>
              <w:pStyle w:val="a0"/>
              <w:spacing w:before="120" w:after="180"/>
              <w:rPr>
                <w:rFonts w:eastAsiaTheme="minorEastAsia"/>
                <w:b/>
                <w:bCs/>
                <w:lang w:val="en-GB" w:eastAsia="zh-CN"/>
              </w:rPr>
            </w:pPr>
          </w:p>
        </w:tc>
        <w:tc>
          <w:tcPr>
            <w:tcW w:w="5633" w:type="dxa"/>
          </w:tcPr>
          <w:p w:rsidR="008E0C54" w:rsidRDefault="008E0C54" w:rsidP="008E0C54">
            <w:pPr>
              <w:pStyle w:val="a0"/>
              <w:spacing w:before="120" w:after="180"/>
              <w:rPr>
                <w:rFonts w:eastAsiaTheme="minorEastAsia"/>
                <w:b/>
                <w:bCs/>
                <w:lang w:val="en-GB" w:eastAsia="zh-CN"/>
              </w:rPr>
            </w:pP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3969" w:type="dxa"/>
          </w:tcPr>
          <w:p w:rsidR="00267B54" w:rsidRDefault="00267B54" w:rsidP="00267B54">
            <w:pPr>
              <w:pStyle w:val="a0"/>
              <w:spacing w:before="120" w:after="180"/>
              <w:rPr>
                <w:rFonts w:eastAsiaTheme="minorEastAsia"/>
                <w:b/>
                <w:bCs/>
                <w:lang w:val="en-GB" w:eastAsia="zh-CN"/>
              </w:rPr>
            </w:pPr>
            <w:proofErr w:type="gramStart"/>
            <w:r>
              <w:rPr>
                <w:rFonts w:eastAsiaTheme="minorEastAsia"/>
                <w:lang w:val="en-GB" w:eastAsia="zh-CN"/>
              </w:rPr>
              <w:t>we</w:t>
            </w:r>
            <w:proofErr w:type="gramEnd"/>
            <w:r>
              <w:rPr>
                <w:rFonts w:eastAsiaTheme="minorEastAsia"/>
                <w:lang w:val="en-GB" w:eastAsia="zh-CN"/>
              </w:rPr>
              <w:t xml:space="preserve"> do not see the need to have resource allocation scheme based pool selection. </w:t>
            </w:r>
          </w:p>
        </w:tc>
        <w:tc>
          <w:tcPr>
            <w:tcW w:w="3969" w:type="dxa"/>
          </w:tcPr>
          <w:p w:rsidR="00267B54" w:rsidRDefault="00267B54" w:rsidP="00267B54">
            <w:pPr>
              <w:pStyle w:val="a0"/>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rsidR="00267B54" w:rsidRDefault="00267B54" w:rsidP="00267B54">
            <w:pPr>
              <w:pStyle w:val="a0"/>
              <w:spacing w:before="120" w:after="180"/>
              <w:rPr>
                <w:rFonts w:eastAsiaTheme="minorEastAsia"/>
                <w:b/>
                <w:bCs/>
                <w:lang w:val="en-GB" w:eastAsia="zh-CN"/>
              </w:rPr>
            </w:pPr>
          </w:p>
        </w:tc>
      </w:tr>
      <w:tr w:rsidR="00267B54" w:rsidTr="0046257E">
        <w:tc>
          <w:tcPr>
            <w:tcW w:w="1555" w:type="dxa"/>
          </w:tcPr>
          <w:p w:rsidR="00267B54" w:rsidRPr="00D146C9" w:rsidRDefault="00D146C9" w:rsidP="00267B54">
            <w:pPr>
              <w:pStyle w:val="a0"/>
              <w:spacing w:before="120" w:after="180"/>
              <w:rPr>
                <w:rFonts w:eastAsiaTheme="minorEastAsia"/>
                <w:lang w:val="en-GB" w:eastAsia="zh-CN"/>
              </w:rPr>
            </w:pPr>
            <w:r w:rsidRPr="00D146C9">
              <w:rPr>
                <w:rFonts w:eastAsiaTheme="minorEastAsia"/>
                <w:lang w:val="en-GB" w:eastAsia="zh-CN"/>
              </w:rPr>
              <w:t>Ericsson</w:t>
            </w:r>
          </w:p>
        </w:tc>
        <w:tc>
          <w:tcPr>
            <w:tcW w:w="3969" w:type="dxa"/>
          </w:tcPr>
          <w:p w:rsidR="00267B54" w:rsidRPr="00D146C9" w:rsidRDefault="00D146C9" w:rsidP="00267B54">
            <w:pPr>
              <w:pStyle w:val="a0"/>
              <w:spacing w:before="120" w:after="180"/>
              <w:rPr>
                <w:rFonts w:eastAsiaTheme="minorEastAsia"/>
                <w:lang w:val="en-GB" w:eastAsia="zh-CN"/>
              </w:rPr>
            </w:pPr>
            <w:r w:rsidRPr="00D146C9">
              <w:rPr>
                <w:rFonts w:eastAsiaTheme="minorEastAsia"/>
                <w:lang w:val="en-GB" w:eastAsia="zh-CN"/>
              </w:rPr>
              <w:t>Fully up to UE implementation.</w:t>
            </w:r>
          </w:p>
        </w:tc>
        <w:tc>
          <w:tcPr>
            <w:tcW w:w="3969" w:type="dxa"/>
          </w:tcPr>
          <w:p w:rsidR="00267B54" w:rsidRDefault="00267B54" w:rsidP="00267B54">
            <w:pPr>
              <w:pStyle w:val="a0"/>
              <w:spacing w:before="120" w:after="180"/>
              <w:rPr>
                <w:rFonts w:eastAsiaTheme="minorEastAsia"/>
                <w:b/>
                <w:bCs/>
                <w:lang w:val="en-GB" w:eastAsia="zh-CN"/>
              </w:rPr>
            </w:pPr>
          </w:p>
        </w:tc>
        <w:tc>
          <w:tcPr>
            <w:tcW w:w="5633" w:type="dxa"/>
          </w:tcPr>
          <w:p w:rsidR="00267B54" w:rsidRDefault="00267B54" w:rsidP="00267B54">
            <w:pPr>
              <w:pStyle w:val="a0"/>
              <w:spacing w:before="120" w:after="180"/>
              <w:rPr>
                <w:rFonts w:eastAsiaTheme="minorEastAsia"/>
                <w:b/>
                <w:bCs/>
                <w:lang w:val="en-GB" w:eastAsia="zh-CN"/>
              </w:rPr>
            </w:pPr>
          </w:p>
        </w:tc>
      </w:tr>
      <w:tr w:rsidR="007E0C95" w:rsidTr="0046257E">
        <w:tc>
          <w:tcPr>
            <w:tcW w:w="1555" w:type="dxa"/>
          </w:tcPr>
          <w:p w:rsidR="007E0C95" w:rsidRPr="00D146C9" w:rsidRDefault="007E0C95" w:rsidP="007E0C95">
            <w:pPr>
              <w:pStyle w:val="a0"/>
              <w:spacing w:before="120" w:after="180"/>
              <w:rPr>
                <w:rFonts w:eastAsiaTheme="minorEastAsia"/>
                <w:lang w:val="en-GB" w:eastAsia="zh-CN"/>
              </w:rPr>
            </w:pPr>
            <w:proofErr w:type="spellStart"/>
            <w:r>
              <w:rPr>
                <w:rFonts w:eastAsiaTheme="minorEastAsia"/>
                <w:lang w:val="en-GB" w:eastAsia="zh-CN"/>
              </w:rPr>
              <w:t>InterDigital</w:t>
            </w:r>
            <w:proofErr w:type="spellEnd"/>
          </w:p>
        </w:tc>
        <w:tc>
          <w:tcPr>
            <w:tcW w:w="3969" w:type="dxa"/>
          </w:tcPr>
          <w:p w:rsidR="007E0C95" w:rsidRPr="00D146C9" w:rsidRDefault="007E0C95" w:rsidP="007E0C95">
            <w:pPr>
              <w:pStyle w:val="a0"/>
              <w:spacing w:before="120" w:after="180"/>
              <w:rPr>
                <w:rFonts w:eastAsiaTheme="minorEastAsia"/>
                <w:lang w:val="en-GB" w:eastAsia="zh-CN"/>
              </w:rPr>
            </w:pPr>
            <w:proofErr w:type="spellStart"/>
            <w:r>
              <w:rPr>
                <w:rFonts w:eastAsiaTheme="minorEastAsia"/>
                <w:lang w:val="en-GB" w:eastAsia="zh-CN"/>
              </w:rPr>
              <w:t>Upto</w:t>
            </w:r>
            <w:proofErr w:type="spellEnd"/>
            <w:r>
              <w:rPr>
                <w:rFonts w:eastAsiaTheme="minorEastAsia"/>
                <w:lang w:val="en-GB" w:eastAsia="zh-CN"/>
              </w:rPr>
              <w:t xml:space="preserve"> UE implementation</w:t>
            </w:r>
          </w:p>
        </w:tc>
        <w:tc>
          <w:tcPr>
            <w:tcW w:w="3969" w:type="dxa"/>
          </w:tcPr>
          <w:p w:rsidR="007E0C95" w:rsidRDefault="007E0C95" w:rsidP="007E0C95">
            <w:pPr>
              <w:pStyle w:val="a0"/>
              <w:spacing w:before="120" w:after="180"/>
              <w:rPr>
                <w:rFonts w:eastAsiaTheme="minorEastAsia"/>
                <w:b/>
                <w:bCs/>
                <w:lang w:val="en-GB" w:eastAsia="zh-CN"/>
              </w:rPr>
            </w:pPr>
          </w:p>
        </w:tc>
        <w:tc>
          <w:tcPr>
            <w:tcW w:w="5633" w:type="dxa"/>
          </w:tcPr>
          <w:p w:rsidR="007E0C95" w:rsidRDefault="007E0C95" w:rsidP="007E0C95">
            <w:pPr>
              <w:pStyle w:val="a0"/>
              <w:spacing w:before="120" w:after="180"/>
              <w:rPr>
                <w:rFonts w:eastAsiaTheme="minorEastAsia"/>
                <w:b/>
                <w:bCs/>
                <w:lang w:val="en-GB" w:eastAsia="zh-CN"/>
              </w:rPr>
            </w:pPr>
          </w:p>
        </w:tc>
      </w:tr>
    </w:tbl>
    <w:p w:rsidR="004B1394" w:rsidRDefault="004B1394" w:rsidP="004B1394">
      <w:pPr>
        <w:pStyle w:val="a0"/>
        <w:spacing w:before="120" w:after="180"/>
        <w:rPr>
          <w:rFonts w:eastAsiaTheme="minorEastAsia"/>
          <w:b/>
          <w:bCs/>
          <w:lang w:val="en-GB" w:eastAsia="zh-CN"/>
        </w:rPr>
      </w:pPr>
    </w:p>
    <w:p w:rsidR="00F052C7" w:rsidRDefault="00F052C7" w:rsidP="00F052C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微软雅黑"/>
          <w:b w:val="0"/>
          <w:bCs w:val="0"/>
          <w:sz w:val="32"/>
          <w:szCs w:val="32"/>
          <w:lang w:val="en-GB"/>
        </w:rPr>
        <w:t>(Item “</w:t>
      </w:r>
      <w:del w:id="24" w:author="Xiaox (vivo, VCRI)" w:date="2022-01-25T16:05:00Z">
        <w:r w:rsidDel="0046257E">
          <w:rPr>
            <w:rFonts w:eastAsia="微软雅黑"/>
            <w:b w:val="0"/>
            <w:bCs w:val="0"/>
            <w:sz w:val="32"/>
            <w:szCs w:val="32"/>
            <w:lang w:val="en-GB"/>
          </w:rPr>
          <w:delText>G</w:delText>
        </w:r>
      </w:del>
      <w:ins w:id="25" w:author="Xiaox (vivo, VCRI)" w:date="2022-01-25T16:05:00Z">
        <w:r w:rsidR="0046257E">
          <w:rPr>
            <w:rFonts w:eastAsia="微软雅黑"/>
            <w:b w:val="0"/>
            <w:bCs w:val="0"/>
            <w:sz w:val="32"/>
            <w:szCs w:val="32"/>
            <w:lang w:val="en-GB"/>
          </w:rPr>
          <w:t>F</w:t>
        </w:r>
      </w:ins>
      <w:r>
        <w:rPr>
          <w:rFonts w:eastAsia="微软雅黑"/>
          <w:b w:val="0"/>
          <w:bCs w:val="0"/>
          <w:sz w:val="32"/>
          <w:szCs w:val="32"/>
          <w:lang w:val="en-GB"/>
        </w:rPr>
        <w:t>” in P2 [X])</w:t>
      </w:r>
    </w:p>
    <w:p w:rsidR="00F052C7" w:rsidRPr="00961295" w:rsidRDefault="00F052C7" w:rsidP="00F052C7">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6"/>
      <w:commentRangeStart w:id="27"/>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26"/>
      <w:r w:rsidR="00267B54">
        <w:rPr>
          <w:rStyle w:val="a6"/>
          <w:rFonts w:ascii="Times New Roman" w:eastAsia="Times New Roman" w:hAnsi="Times New Roman" w:cs="Times New Roman"/>
          <w:b w:val="0"/>
          <w:bCs w:val="0"/>
        </w:rPr>
        <w:commentReference w:id="26"/>
      </w:r>
      <w:commentRangeEnd w:id="27"/>
      <w:r w:rsidR="00C30FF6">
        <w:rPr>
          <w:rStyle w:val="a6"/>
          <w:rFonts w:ascii="Times New Roman" w:eastAsia="Times New Roman" w:hAnsi="Times New Roman" w:cs="Times New Roman"/>
          <w:b w:val="0"/>
          <w:bCs w:val="0"/>
        </w:rPr>
        <w:commentReference w:id="27"/>
      </w:r>
    </w:p>
    <w:p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28"/>
      <w:r>
        <w:rPr>
          <w:rFonts w:eastAsiaTheme="minorEastAsia"/>
          <w:lang w:val="en-GB" w:eastAsia="zh-CN"/>
        </w:rPr>
        <w:t>RAN1 did not conclude whether those power-saving resource allocation schemes apply to exceptional pool or not</w:t>
      </w:r>
      <w:commentRangeEnd w:id="28"/>
      <w:r w:rsidR="00257D99">
        <w:rPr>
          <w:rStyle w:val="a6"/>
        </w:rPr>
        <w:commentReference w:id="28"/>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proofErr w:type="gramStart"/>
      <w:r w:rsidR="00533F38">
        <w:rPr>
          <w:rFonts w:eastAsiaTheme="minorEastAsia"/>
          <w:lang w:val="en-GB" w:eastAsia="zh-CN"/>
        </w:rPr>
        <w:t xml:space="preserve">both </w:t>
      </w:r>
      <w:r>
        <w:rPr>
          <w:rFonts w:eastAsiaTheme="minorEastAsia"/>
          <w:lang w:val="en-GB" w:eastAsia="zh-CN"/>
        </w:rPr>
        <w:t>LTE V2X SL or</w:t>
      </w:r>
      <w:proofErr w:type="gramEnd"/>
      <w:r>
        <w:rPr>
          <w:rFonts w:eastAsiaTheme="minorEastAsia"/>
          <w:lang w:val="en-GB" w:eastAsia="zh-CN"/>
        </w:rPr>
        <w:t xml:space="preserve"> NR SL. Therefore, RAN2 needs to make a decision. </w:t>
      </w:r>
    </w:p>
    <w:p w:rsidR="00F052C7" w:rsidRDefault="00F052C7" w:rsidP="00EF34A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rsidR="00EF34A0" w:rsidRPr="00B26C82" w:rsidRDefault="00EF34A0" w:rsidP="00F052C7">
      <w:pPr>
        <w:pStyle w:val="a0"/>
        <w:spacing w:before="120" w:after="180"/>
        <w:rPr>
          <w:rFonts w:ascii="Arial" w:eastAsiaTheme="minorEastAsia" w:hAnsi="Arial" w:cs="Arial"/>
          <w:b/>
          <w:lang w:val="en-GB" w:eastAsia="zh-CN"/>
        </w:rPr>
      </w:pPr>
    </w:p>
    <w:p w:rsidR="00123A42" w:rsidRDefault="00F052C7" w:rsidP="00123A4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123A42" w:rsidRPr="00B26C82" w:rsidTr="0046257E">
        <w:trPr>
          <w:trHeight w:val="487"/>
        </w:trPr>
        <w:tc>
          <w:tcPr>
            <w:tcW w:w="1555" w:type="dxa"/>
            <w:shd w:val="clear" w:color="auto" w:fill="D9D9D9" w:themeFill="background1" w:themeFillShade="D9"/>
            <w:vAlign w:val="center"/>
          </w:tcPr>
          <w:p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rsidR="00267B54" w:rsidRPr="00267B54" w:rsidRDefault="00267B54" w:rsidP="00267B54">
            <w:pPr>
              <w:pStyle w:val="a0"/>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rsidTr="0046257E">
        <w:tc>
          <w:tcPr>
            <w:tcW w:w="1555"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rsidTr="0046257E">
        <w:tc>
          <w:tcPr>
            <w:tcW w:w="1555" w:type="dxa"/>
          </w:tcPr>
          <w:p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6E58C0" w:rsidRPr="006E58C0" w:rsidRDefault="006E58C0" w:rsidP="006E58C0">
            <w:pPr>
              <w:pStyle w:val="a0"/>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r w:rsidR="00D146C9" w:rsidTr="0046257E">
        <w:tc>
          <w:tcPr>
            <w:tcW w:w="1555" w:type="dxa"/>
          </w:tcPr>
          <w:p w:rsidR="00D146C9" w:rsidRPr="00D21AAB" w:rsidRDefault="00D146C9"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rsidR="00D146C9" w:rsidRDefault="00D146C9"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D146C9" w:rsidRPr="006E58C0" w:rsidRDefault="00D146C9" w:rsidP="006E58C0">
            <w:pPr>
              <w:pStyle w:val="a0"/>
              <w:spacing w:before="120" w:after="180"/>
              <w:rPr>
                <w:rFonts w:eastAsiaTheme="minorEastAsia"/>
                <w:bCs/>
                <w:lang w:val="en-GB" w:eastAsia="zh-CN"/>
              </w:rPr>
            </w:pPr>
            <w:r>
              <w:rPr>
                <w:rFonts w:eastAsiaTheme="minorEastAsia"/>
                <w:bCs/>
                <w:lang w:val="en-GB" w:eastAsia="zh-CN"/>
              </w:rPr>
              <w:t>As Huawei mentioned, this needs to be addressed by RAN1.</w:t>
            </w:r>
          </w:p>
        </w:tc>
      </w:tr>
      <w:tr w:rsidR="009142B2" w:rsidTr="0046257E">
        <w:tc>
          <w:tcPr>
            <w:tcW w:w="1555"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No strong view</w:t>
            </w:r>
          </w:p>
        </w:tc>
        <w:tc>
          <w:tcPr>
            <w:tcW w:w="8752"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We can wait for RAN1 discussion</w:t>
            </w:r>
          </w:p>
        </w:tc>
      </w:tr>
      <w:tr w:rsidR="000A6876" w:rsidTr="0046257E">
        <w:tc>
          <w:tcPr>
            <w:tcW w:w="1555" w:type="dxa"/>
          </w:tcPr>
          <w:p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rsidR="000A6876" w:rsidRDefault="000A6876" w:rsidP="006E58C0">
            <w:pPr>
              <w:pStyle w:val="a0"/>
              <w:spacing w:before="120" w:after="180"/>
              <w:rPr>
                <w:rFonts w:eastAsiaTheme="minorEastAsia"/>
                <w:bCs/>
                <w:lang w:val="en-GB" w:eastAsia="zh-CN"/>
              </w:rPr>
            </w:pPr>
          </w:p>
        </w:tc>
      </w:tr>
      <w:tr w:rsidR="007E0C95" w:rsidTr="0046257E">
        <w:tc>
          <w:tcPr>
            <w:tcW w:w="1555" w:type="dxa"/>
          </w:tcPr>
          <w:p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We don’t think Rel17 has any impact on the assumptions on the exceptional pool that were made in Rel16.</w:t>
            </w:r>
          </w:p>
        </w:tc>
      </w:tr>
      <w:tr w:rsidR="00711620" w:rsidTr="0046257E">
        <w:tc>
          <w:tcPr>
            <w:tcW w:w="1555"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rsidR="00711620" w:rsidRDefault="00711620" w:rsidP="00711620">
            <w:pPr>
              <w:pStyle w:val="a0"/>
              <w:spacing w:before="120" w:after="180"/>
              <w:rPr>
                <w:rFonts w:eastAsiaTheme="minorEastAsia"/>
                <w:bCs/>
                <w:lang w:val="en-GB" w:eastAsia="zh-CN"/>
              </w:rPr>
            </w:pPr>
            <w:r>
              <w:rPr>
                <w:rFonts w:eastAsiaTheme="minorEastAsia"/>
                <w:bCs/>
                <w:lang w:val="en-GB" w:eastAsia="zh-CN"/>
              </w:rPr>
              <w:t>No strong view</w:t>
            </w:r>
          </w:p>
        </w:tc>
        <w:tc>
          <w:tcPr>
            <w:tcW w:w="8752" w:type="dxa"/>
          </w:tcPr>
          <w:p w:rsidR="00711620" w:rsidRDefault="00711620" w:rsidP="00711620">
            <w:pPr>
              <w:pStyle w:val="a0"/>
              <w:spacing w:before="120" w:after="180"/>
              <w:rPr>
                <w:rFonts w:eastAsiaTheme="minorEastAsia"/>
                <w:bCs/>
                <w:lang w:val="en-GB" w:eastAsia="zh-CN"/>
              </w:rPr>
            </w:pPr>
            <w:r>
              <w:rPr>
                <w:rFonts w:eastAsiaTheme="minorEastAsia"/>
                <w:bCs/>
                <w:lang w:val="en-GB" w:eastAsia="zh-CN"/>
              </w:rPr>
              <w:t>We can wait for RAN1 discussion</w:t>
            </w:r>
            <w:r>
              <w:rPr>
                <w:rFonts w:eastAsiaTheme="minorEastAsia" w:hint="eastAsia"/>
                <w:bCs/>
                <w:lang w:val="en-GB" w:eastAsia="zh-CN"/>
              </w:rPr>
              <w:t>.</w:t>
            </w:r>
          </w:p>
        </w:tc>
      </w:tr>
    </w:tbl>
    <w:p w:rsidR="00F052C7" w:rsidRPr="00A32ADD" w:rsidRDefault="00123A42" w:rsidP="00EF34A0">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7938"/>
        <w:gridCol w:w="5633"/>
      </w:tblGrid>
      <w:tr w:rsidR="00F052C7" w:rsidRPr="00B26C82" w:rsidTr="0046257E">
        <w:trPr>
          <w:trHeight w:val="538"/>
        </w:trPr>
        <w:tc>
          <w:tcPr>
            <w:tcW w:w="1555" w:type="dxa"/>
            <w:shd w:val="clear" w:color="auto" w:fill="D9D9D9" w:themeFill="background1" w:themeFillShade="D9"/>
          </w:tcPr>
          <w:p w:rsidR="00F052C7" w:rsidRPr="00B26C82" w:rsidRDefault="00F052C7"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rsidTr="0046257E">
        <w:tc>
          <w:tcPr>
            <w:tcW w:w="1555" w:type="dxa"/>
          </w:tcPr>
          <w:p w:rsidR="00F052C7" w:rsidRDefault="00F052C7" w:rsidP="0046257E">
            <w:pPr>
              <w:pStyle w:val="a0"/>
              <w:spacing w:before="120" w:after="180"/>
              <w:rPr>
                <w:rFonts w:eastAsiaTheme="minorEastAsia"/>
                <w:b/>
                <w:bCs/>
                <w:lang w:val="en-GB" w:eastAsia="zh-CN"/>
              </w:rPr>
            </w:pPr>
          </w:p>
        </w:tc>
        <w:tc>
          <w:tcPr>
            <w:tcW w:w="7938" w:type="dxa"/>
          </w:tcPr>
          <w:p w:rsidR="00F052C7" w:rsidRDefault="00F052C7" w:rsidP="0046257E">
            <w:pPr>
              <w:pStyle w:val="a0"/>
              <w:spacing w:before="120" w:after="180"/>
              <w:rPr>
                <w:rFonts w:eastAsiaTheme="minorEastAsia"/>
                <w:b/>
                <w:bCs/>
                <w:lang w:val="en-GB" w:eastAsia="zh-CN"/>
              </w:rPr>
            </w:pPr>
          </w:p>
        </w:tc>
        <w:tc>
          <w:tcPr>
            <w:tcW w:w="5633" w:type="dxa"/>
          </w:tcPr>
          <w:p w:rsidR="00F052C7" w:rsidRDefault="00F052C7" w:rsidP="0046257E">
            <w:pPr>
              <w:pStyle w:val="a0"/>
              <w:spacing w:before="120" w:after="180"/>
              <w:rPr>
                <w:rFonts w:eastAsiaTheme="minorEastAsia"/>
                <w:b/>
                <w:bCs/>
                <w:lang w:val="en-GB" w:eastAsia="zh-CN"/>
              </w:rPr>
            </w:pPr>
          </w:p>
        </w:tc>
      </w:tr>
      <w:tr w:rsidR="00F052C7" w:rsidTr="0046257E">
        <w:tc>
          <w:tcPr>
            <w:tcW w:w="1555" w:type="dxa"/>
          </w:tcPr>
          <w:p w:rsidR="00F052C7" w:rsidRDefault="00F052C7" w:rsidP="0046257E">
            <w:pPr>
              <w:pStyle w:val="a0"/>
              <w:spacing w:before="120" w:after="180"/>
              <w:rPr>
                <w:rFonts w:eastAsiaTheme="minorEastAsia"/>
                <w:b/>
                <w:bCs/>
                <w:lang w:val="en-GB" w:eastAsia="zh-CN"/>
              </w:rPr>
            </w:pPr>
          </w:p>
        </w:tc>
        <w:tc>
          <w:tcPr>
            <w:tcW w:w="7938" w:type="dxa"/>
          </w:tcPr>
          <w:p w:rsidR="00F052C7" w:rsidRDefault="00F052C7" w:rsidP="0046257E">
            <w:pPr>
              <w:pStyle w:val="a0"/>
              <w:spacing w:before="120" w:after="180"/>
              <w:rPr>
                <w:rFonts w:eastAsiaTheme="minorEastAsia"/>
                <w:b/>
                <w:bCs/>
                <w:lang w:val="en-GB" w:eastAsia="zh-CN"/>
              </w:rPr>
            </w:pPr>
          </w:p>
        </w:tc>
        <w:tc>
          <w:tcPr>
            <w:tcW w:w="5633" w:type="dxa"/>
          </w:tcPr>
          <w:p w:rsidR="00F052C7" w:rsidRDefault="00F052C7" w:rsidP="0046257E">
            <w:pPr>
              <w:pStyle w:val="a0"/>
              <w:spacing w:before="120" w:after="180"/>
              <w:rPr>
                <w:rFonts w:eastAsiaTheme="minorEastAsia"/>
                <w:b/>
                <w:bCs/>
                <w:lang w:val="en-GB" w:eastAsia="zh-CN"/>
              </w:rPr>
            </w:pPr>
          </w:p>
        </w:tc>
      </w:tr>
      <w:tr w:rsidR="00F052C7" w:rsidTr="0046257E">
        <w:tc>
          <w:tcPr>
            <w:tcW w:w="1555" w:type="dxa"/>
          </w:tcPr>
          <w:p w:rsidR="00F052C7" w:rsidRDefault="00F052C7" w:rsidP="0046257E">
            <w:pPr>
              <w:pStyle w:val="a0"/>
              <w:spacing w:before="120" w:after="180"/>
              <w:rPr>
                <w:rFonts w:eastAsiaTheme="minorEastAsia"/>
                <w:b/>
                <w:bCs/>
                <w:lang w:val="en-GB" w:eastAsia="zh-CN"/>
              </w:rPr>
            </w:pPr>
          </w:p>
        </w:tc>
        <w:tc>
          <w:tcPr>
            <w:tcW w:w="7938" w:type="dxa"/>
          </w:tcPr>
          <w:p w:rsidR="00F052C7" w:rsidRDefault="00F052C7" w:rsidP="0046257E">
            <w:pPr>
              <w:pStyle w:val="a0"/>
              <w:spacing w:before="120" w:after="180"/>
              <w:rPr>
                <w:rFonts w:eastAsiaTheme="minorEastAsia"/>
                <w:b/>
                <w:bCs/>
                <w:lang w:val="en-GB" w:eastAsia="zh-CN"/>
              </w:rPr>
            </w:pPr>
          </w:p>
        </w:tc>
        <w:tc>
          <w:tcPr>
            <w:tcW w:w="5633" w:type="dxa"/>
          </w:tcPr>
          <w:p w:rsidR="00F052C7" w:rsidRDefault="00F052C7" w:rsidP="0046257E">
            <w:pPr>
              <w:pStyle w:val="a0"/>
              <w:spacing w:before="120" w:after="180"/>
              <w:rPr>
                <w:rFonts w:eastAsiaTheme="minorEastAsia"/>
                <w:b/>
                <w:bCs/>
                <w:lang w:val="en-GB" w:eastAsia="zh-CN"/>
              </w:rPr>
            </w:pPr>
          </w:p>
        </w:tc>
      </w:tr>
    </w:tbl>
    <w:p w:rsidR="00F052C7" w:rsidRPr="00F052C7" w:rsidRDefault="00F052C7" w:rsidP="00F052C7">
      <w:pPr>
        <w:rPr>
          <w:rFonts w:eastAsiaTheme="minorEastAsia"/>
          <w:lang w:val="en-GB" w:eastAsia="zh-CN"/>
        </w:rPr>
      </w:pPr>
    </w:p>
    <w:p w:rsidR="00AC70B7" w:rsidRDefault="00AC70B7" w:rsidP="00AC70B7">
      <w:pPr>
        <w:pStyle w:val="20"/>
        <w:spacing w:before="0"/>
        <w:rPr>
          <w:rFonts w:eastAsia="微软雅黑"/>
          <w:b w:val="0"/>
          <w:bCs w:val="0"/>
          <w:sz w:val="32"/>
          <w:szCs w:val="32"/>
          <w:lang w:val="en-GB"/>
        </w:rPr>
      </w:pPr>
      <w:r w:rsidRPr="0074618D">
        <w:rPr>
          <w:b w:val="0"/>
          <w:bCs w:val="0"/>
          <w:sz w:val="32"/>
          <w:szCs w:val="32"/>
          <w:lang w:val="en-GB" w:eastAsia="en-GB"/>
        </w:rPr>
        <w:lastRenderedPageBreak/>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微软雅黑"/>
          <w:b w:val="0"/>
          <w:bCs w:val="0"/>
          <w:sz w:val="32"/>
          <w:szCs w:val="32"/>
          <w:lang w:val="en-GB"/>
        </w:rPr>
        <w:t>(Item “</w:t>
      </w:r>
      <w:del w:id="29" w:author="Xiaox (vivo, VCRI)" w:date="2022-01-25T16:05:00Z">
        <w:r w:rsidR="00397035" w:rsidDel="0046257E">
          <w:rPr>
            <w:rFonts w:eastAsia="微软雅黑"/>
            <w:b w:val="0"/>
            <w:bCs w:val="0"/>
            <w:sz w:val="32"/>
            <w:szCs w:val="32"/>
            <w:lang w:val="en-GB"/>
          </w:rPr>
          <w:delText>H</w:delText>
        </w:r>
      </w:del>
      <w:ins w:id="30" w:author="Xiaox (vivo, VCRI)" w:date="2022-01-25T16:05:00Z">
        <w:r w:rsidR="0046257E">
          <w:rPr>
            <w:rFonts w:eastAsia="微软雅黑"/>
            <w:b w:val="0"/>
            <w:bCs w:val="0"/>
            <w:sz w:val="32"/>
            <w:szCs w:val="32"/>
            <w:lang w:val="en-GB"/>
          </w:rPr>
          <w:t>G</w:t>
        </w:r>
      </w:ins>
      <w:r w:rsidR="00397035">
        <w:rPr>
          <w:rFonts w:eastAsia="微软雅黑"/>
          <w:b w:val="0"/>
          <w:bCs w:val="0"/>
          <w:sz w:val="32"/>
          <w:szCs w:val="32"/>
          <w:lang w:val="en-GB"/>
        </w:rPr>
        <w:t>” in P</w:t>
      </w:r>
      <w:r w:rsidR="00997557">
        <w:rPr>
          <w:rFonts w:eastAsia="微软雅黑"/>
          <w:b w:val="0"/>
          <w:bCs w:val="0"/>
          <w:sz w:val="32"/>
          <w:szCs w:val="32"/>
          <w:lang w:val="en-GB"/>
        </w:rPr>
        <w:t>1</w:t>
      </w:r>
      <w:r w:rsidR="00397035">
        <w:rPr>
          <w:rFonts w:eastAsia="微软雅黑"/>
          <w:b w:val="0"/>
          <w:bCs w:val="0"/>
          <w:sz w:val="32"/>
          <w:szCs w:val="32"/>
          <w:lang w:val="en-GB"/>
        </w:rPr>
        <w:t xml:space="preserve"> [</w:t>
      </w:r>
      <w:r w:rsidR="00997557">
        <w:rPr>
          <w:rFonts w:eastAsia="微软雅黑"/>
          <w:b w:val="0"/>
          <w:bCs w:val="0"/>
          <w:sz w:val="32"/>
          <w:szCs w:val="32"/>
          <w:lang w:val="en-GB"/>
        </w:rPr>
        <w:t>2</w:t>
      </w:r>
      <w:r w:rsidR="00397035">
        <w:rPr>
          <w:rFonts w:eastAsia="微软雅黑"/>
          <w:b w:val="0"/>
          <w:bCs w:val="0"/>
          <w:sz w:val="32"/>
          <w:szCs w:val="32"/>
          <w:lang w:val="en-GB"/>
        </w:rPr>
        <w:t>])</w:t>
      </w:r>
    </w:p>
    <w:p w:rsidR="007D4B78" w:rsidRPr="00961295" w:rsidRDefault="007D4B78" w:rsidP="007D4B78">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1"/>
      <w:r>
        <w:rPr>
          <w:rFonts w:eastAsiaTheme="minorEastAsia" w:hint="eastAsia"/>
          <w:sz w:val="20"/>
          <w:szCs w:val="20"/>
          <w:lang w:eastAsia="zh-CN"/>
        </w:rPr>
        <w:t>[</w:t>
      </w:r>
      <w:r>
        <w:rPr>
          <w:rFonts w:eastAsiaTheme="minorEastAsia"/>
          <w:sz w:val="20"/>
          <w:szCs w:val="20"/>
          <w:lang w:eastAsia="zh-CN"/>
        </w:rPr>
        <w:t xml:space="preserve">Issue 6] </w:t>
      </w:r>
      <w:commentRangeEnd w:id="31"/>
      <w:r w:rsidR="00257D99">
        <w:rPr>
          <w:rStyle w:val="a6"/>
          <w:rFonts w:ascii="Times New Roman" w:eastAsia="Times New Roman" w:hAnsi="Times New Roman" w:cs="Times New Roman"/>
          <w:b w:val="0"/>
          <w:bCs w:val="0"/>
        </w:rPr>
        <w:commentReference w:id="31"/>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w:t>
      </w:r>
      <w:proofErr w:type="gramStart"/>
      <w:r>
        <w:rPr>
          <w:rFonts w:eastAsiaTheme="minorEastAsia"/>
          <w:lang w:val="en-GB" w:eastAsia="zh-CN"/>
        </w:rPr>
        <w:t xml:space="preserve">case, </w:t>
      </w:r>
      <w:r w:rsidR="00273B2A">
        <w:rPr>
          <w:rFonts w:eastAsiaTheme="minorEastAsia"/>
          <w:lang w:val="en-GB" w:eastAsia="zh-CN"/>
        </w:rPr>
        <w:t>that</w:t>
      </w:r>
      <w:proofErr w:type="gramEnd"/>
      <w:r w:rsidR="00273B2A">
        <w:rPr>
          <w:rFonts w:eastAsiaTheme="minorEastAsia"/>
          <w:lang w:val="en-GB" w:eastAsia="zh-CN"/>
        </w:rPr>
        <w:t xml:space="preserve">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rsidR="00273B2A" w:rsidRDefault="00273B2A" w:rsidP="000770C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w:t>
      </w:r>
      <w:proofErr w:type="gramStart"/>
      <w:r w:rsidRPr="00B26C82">
        <w:rPr>
          <w:rFonts w:ascii="Arial" w:eastAsiaTheme="minorEastAsia" w:hAnsi="Arial" w:cs="Arial"/>
          <w:b/>
          <w:lang w:val="en-GB" w:eastAsia="zh-CN"/>
        </w:rPr>
        <w:t>to handle</w:t>
      </w:r>
      <w:proofErr w:type="gramEnd"/>
      <w:r w:rsidRPr="00B26C82">
        <w:rPr>
          <w:rFonts w:ascii="Arial" w:eastAsiaTheme="minorEastAsia" w:hAnsi="Arial" w:cs="Arial"/>
          <w:b/>
          <w:lang w:val="en-GB" w:eastAsia="zh-CN"/>
        </w:rPr>
        <w:t xml:space="preserv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rsidR="000770C0" w:rsidRPr="00B26C82" w:rsidRDefault="000770C0" w:rsidP="00273B2A">
      <w:pPr>
        <w:pStyle w:val="a0"/>
        <w:spacing w:before="120" w:after="180"/>
        <w:rPr>
          <w:rFonts w:ascii="Arial" w:eastAsiaTheme="minorEastAsia" w:hAnsi="Arial" w:cs="Arial"/>
          <w:b/>
          <w:lang w:val="en-GB" w:eastAsia="zh-CN"/>
        </w:rPr>
      </w:pPr>
    </w:p>
    <w:p w:rsidR="00BD5B48" w:rsidRDefault="00B2642C" w:rsidP="00BD5B48">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BD5B48" w:rsidRPr="00B26C82" w:rsidTr="0046257E">
        <w:trPr>
          <w:trHeight w:val="487"/>
        </w:trPr>
        <w:tc>
          <w:tcPr>
            <w:tcW w:w="1555" w:type="dxa"/>
            <w:shd w:val="clear" w:color="auto" w:fill="D9D9D9" w:themeFill="background1" w:themeFillShade="D9"/>
            <w:vAlign w:val="center"/>
          </w:tcPr>
          <w:p w:rsidR="00BD5B48" w:rsidRPr="00B26C82" w:rsidRDefault="00BD5B48"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rsidR="00BD5B48" w:rsidRPr="00B26C82" w:rsidRDefault="00BD5B48"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rsidR="00BD5B48" w:rsidRPr="00B26C82" w:rsidRDefault="00BD5B48"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rsidTr="0046257E">
        <w:tc>
          <w:tcPr>
            <w:tcW w:w="1555" w:type="dxa"/>
          </w:tcPr>
          <w:p w:rsidR="00267B54" w:rsidRPr="002E0E00" w:rsidRDefault="00E37781" w:rsidP="00267B54">
            <w:pPr>
              <w:pStyle w:val="a0"/>
              <w:spacing w:before="120" w:after="180"/>
              <w:rPr>
                <w:rFonts w:eastAsiaTheme="minorEastAsia"/>
                <w:bCs/>
                <w:lang w:val="en-GB" w:eastAsia="zh-CN"/>
              </w:rPr>
            </w:pPr>
            <w:r w:rsidRPr="002E0E00">
              <w:rPr>
                <w:rFonts w:eastAsiaTheme="minorEastAsia"/>
                <w:bCs/>
                <w:lang w:val="en-GB" w:eastAsia="zh-CN"/>
              </w:rPr>
              <w:t>V</w:t>
            </w:r>
            <w:r w:rsidR="00531156" w:rsidRPr="002E0E00">
              <w:rPr>
                <w:rFonts w:eastAsiaTheme="minorEastAsia"/>
                <w:bCs/>
                <w:lang w:val="en-GB" w:eastAsia="zh-CN"/>
              </w:rPr>
              <w:t>ivo</w:t>
            </w:r>
          </w:p>
        </w:tc>
        <w:tc>
          <w:tcPr>
            <w:tcW w:w="4819" w:type="dxa"/>
          </w:tcPr>
          <w:p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rsidTr="0046257E">
        <w:tc>
          <w:tcPr>
            <w:tcW w:w="1555" w:type="dxa"/>
          </w:tcPr>
          <w:p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 xml:space="preserve">We agree with vivo. </w:t>
            </w:r>
          </w:p>
        </w:tc>
      </w:tr>
      <w:tr w:rsidR="00E37781" w:rsidTr="0046257E">
        <w:tc>
          <w:tcPr>
            <w:tcW w:w="1555" w:type="dxa"/>
          </w:tcPr>
          <w:p w:rsidR="00E37781" w:rsidRPr="00D21AAB" w:rsidRDefault="00E37781" w:rsidP="006E58C0">
            <w:pPr>
              <w:pStyle w:val="a0"/>
              <w:spacing w:before="120" w:after="180"/>
              <w:rPr>
                <w:rFonts w:eastAsiaTheme="minorEastAsia"/>
                <w:bCs/>
                <w:lang w:val="en-GB" w:eastAsia="zh-CN"/>
              </w:rPr>
            </w:pPr>
            <w:r>
              <w:rPr>
                <w:rFonts w:eastAsiaTheme="minorEastAsia"/>
                <w:bCs/>
                <w:lang w:val="en-GB" w:eastAsia="zh-CN"/>
              </w:rPr>
              <w:t xml:space="preserve">Ericsson </w:t>
            </w:r>
          </w:p>
        </w:tc>
        <w:tc>
          <w:tcPr>
            <w:tcW w:w="4819" w:type="dxa"/>
          </w:tcPr>
          <w:p w:rsidR="00E37781" w:rsidRDefault="00E37781"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E37781" w:rsidRDefault="00E37781" w:rsidP="006E58C0">
            <w:pPr>
              <w:pStyle w:val="a0"/>
              <w:spacing w:before="120" w:after="180"/>
              <w:rPr>
                <w:rFonts w:eastAsiaTheme="minorEastAsia"/>
                <w:bCs/>
                <w:lang w:val="en-GB" w:eastAsia="zh-CN"/>
              </w:rPr>
            </w:pPr>
            <w:r>
              <w:rPr>
                <w:rFonts w:eastAsiaTheme="minorEastAsia"/>
                <w:bCs/>
                <w:lang w:val="en-GB" w:eastAsia="zh-CN"/>
              </w:rPr>
              <w:t>VIVO suggestion makes sense.</w:t>
            </w:r>
          </w:p>
        </w:tc>
      </w:tr>
      <w:tr w:rsidR="009142B2" w:rsidTr="0046257E">
        <w:tc>
          <w:tcPr>
            <w:tcW w:w="1555"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Ok to follow majority view</w:t>
            </w:r>
          </w:p>
        </w:tc>
        <w:tc>
          <w:tcPr>
            <w:tcW w:w="8752"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 xml:space="preserve">We think there invariably is going to be some impact to the MAC specification, but we are ok for the CR </w:t>
            </w:r>
            <w:r>
              <w:rPr>
                <w:rFonts w:eastAsiaTheme="minorEastAsia"/>
                <w:bCs/>
                <w:lang w:val="en-GB" w:eastAsia="zh-CN"/>
              </w:rPr>
              <w:lastRenderedPageBreak/>
              <w:t>rapporteur to handle it</w:t>
            </w:r>
          </w:p>
        </w:tc>
      </w:tr>
      <w:tr w:rsidR="007E0C95" w:rsidTr="0046257E">
        <w:tc>
          <w:tcPr>
            <w:tcW w:w="1555" w:type="dxa"/>
          </w:tcPr>
          <w:p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lastRenderedPageBreak/>
              <w:t>InterDigital</w:t>
            </w:r>
            <w:proofErr w:type="spellEnd"/>
          </w:p>
        </w:tc>
        <w:tc>
          <w:tcPr>
            <w:tcW w:w="4819"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It makes sense to have the rapporteur handle this as usual.</w:t>
            </w:r>
          </w:p>
        </w:tc>
      </w:tr>
      <w:tr w:rsidR="00711620" w:rsidTr="0046257E">
        <w:tc>
          <w:tcPr>
            <w:tcW w:w="1555"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 xml:space="preserve">It can be handled </w:t>
            </w:r>
            <w:r w:rsidRPr="005C2979">
              <w:rPr>
                <w:rFonts w:eastAsiaTheme="minorEastAsia"/>
                <w:bCs/>
                <w:lang w:val="en-GB" w:eastAsia="zh-CN"/>
              </w:rPr>
              <w:t>as a “CR rapporteur handled issue” during running CR discussion.</w:t>
            </w:r>
          </w:p>
        </w:tc>
      </w:tr>
    </w:tbl>
    <w:p w:rsidR="00B2642C" w:rsidRDefault="00BD5B48" w:rsidP="00BD5B48">
      <w:pPr>
        <w:pStyle w:val="a0"/>
        <w:spacing w:before="120" w:after="180"/>
        <w:rPr>
          <w:rFonts w:eastAsiaTheme="minorEastAsia"/>
          <w:b/>
          <w:bCs/>
          <w:lang w:val="en-GB" w:eastAsia="zh-CN"/>
        </w:rPr>
      </w:pPr>
      <w:r>
        <w:rPr>
          <w:rFonts w:eastAsiaTheme="minorEastAsia"/>
          <w:b/>
          <w:bCs/>
          <w:lang w:val="en-GB" w:eastAsia="zh-CN"/>
        </w:rPr>
        <w:t xml:space="preserve"> </w:t>
      </w:r>
    </w:p>
    <w:p w:rsidR="00DC5682" w:rsidRDefault="00DC5682" w:rsidP="00DC5682">
      <w:pPr>
        <w:pStyle w:val="20"/>
        <w:spacing w:before="0"/>
        <w:rPr>
          <w:b w:val="0"/>
          <w:sz w:val="30"/>
          <w:szCs w:val="30"/>
        </w:rPr>
      </w:pPr>
      <w:r>
        <w:rPr>
          <w:b w:val="0"/>
          <w:bCs w:val="0"/>
          <w:sz w:val="32"/>
          <w:szCs w:val="32"/>
          <w:lang w:val="en-GB" w:eastAsia="en-GB"/>
        </w:rPr>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微软雅黑"/>
          <w:b w:val="0"/>
          <w:bCs w:val="0"/>
          <w:sz w:val="32"/>
          <w:szCs w:val="32"/>
          <w:lang w:val="en-GB"/>
        </w:rPr>
        <w:t>(Item “</w:t>
      </w:r>
      <w:del w:id="32" w:author="Xiaox (vivo, VCRI)" w:date="2022-01-25T16:05:00Z">
        <w:r w:rsidR="00997557" w:rsidDel="0046257E">
          <w:rPr>
            <w:rFonts w:eastAsia="微软雅黑"/>
            <w:b w:val="0"/>
            <w:bCs w:val="0"/>
            <w:sz w:val="32"/>
            <w:szCs w:val="32"/>
            <w:lang w:val="en-GB"/>
          </w:rPr>
          <w:delText>F</w:delText>
        </w:r>
      </w:del>
      <w:ins w:id="33" w:author="Xiaox (vivo, VCRI)" w:date="2022-01-25T16:05:00Z">
        <w:r w:rsidR="0046257E">
          <w:rPr>
            <w:rFonts w:eastAsia="微软雅黑"/>
            <w:b w:val="0"/>
            <w:bCs w:val="0"/>
            <w:sz w:val="32"/>
            <w:szCs w:val="32"/>
            <w:lang w:val="en-GB"/>
          </w:rPr>
          <w:t>E</w:t>
        </w:r>
      </w:ins>
      <w:r w:rsidR="00997557">
        <w:rPr>
          <w:rFonts w:eastAsia="微软雅黑"/>
          <w:b w:val="0"/>
          <w:bCs w:val="0"/>
          <w:sz w:val="32"/>
          <w:szCs w:val="32"/>
          <w:lang w:val="en-GB"/>
        </w:rPr>
        <w:t>” in P1 [2])</w:t>
      </w:r>
    </w:p>
    <w:p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7a] Is it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rsidR="00DC5682" w:rsidRPr="00026A9C" w:rsidRDefault="00DC5682" w:rsidP="00102613">
      <w:pPr>
        <w:pStyle w:val="a0"/>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w:t>
      </w:r>
      <w:proofErr w:type="spellStart"/>
      <w:r w:rsidRPr="00B85153">
        <w:rPr>
          <w:lang w:eastAsia="zh-CN"/>
        </w:rPr>
        <w:t>sidelink</w:t>
      </w:r>
      <w:proofErr w:type="spellEnd"/>
      <w:r w:rsidRPr="00B85153">
        <w:rPr>
          <w:lang w:eastAsia="zh-CN"/>
        </w:rPr>
        <w:t xml:space="preserve">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proofErr w:type="gramStart"/>
      <w:r>
        <w:rPr>
          <w:rFonts w:eastAsiaTheme="minorEastAsia"/>
          <w:lang w:val="en-GB" w:eastAsia="zh-CN"/>
        </w:rPr>
        <w:t>”.</w:t>
      </w:r>
      <w:proofErr w:type="gramEnd"/>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rsidR="00DC5682" w:rsidRDefault="00DC5682" w:rsidP="00B633C4">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w:t>
      </w:r>
      <w:proofErr w:type="gramStart"/>
      <w:r w:rsidRPr="00B26C82">
        <w:rPr>
          <w:rFonts w:ascii="Arial" w:eastAsiaTheme="minorEastAsia" w:hAnsi="Arial" w:cs="Arial"/>
          <w:b/>
          <w:lang w:val="en-GB" w:eastAsia="zh-CN"/>
        </w:rPr>
        <w:t>to handle</w:t>
      </w:r>
      <w:proofErr w:type="gramEnd"/>
      <w:r w:rsidRPr="00B26C82">
        <w:rPr>
          <w:rFonts w:ascii="Arial" w:eastAsiaTheme="minorEastAsia" w:hAnsi="Arial" w:cs="Arial"/>
          <w:b/>
          <w:lang w:val="en-GB" w:eastAsia="zh-CN"/>
        </w:rPr>
        <w:t xml:space="preserv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rsidR="00B633C4" w:rsidRPr="00B26C82" w:rsidRDefault="00B633C4" w:rsidP="00B633C4">
      <w:pPr>
        <w:pStyle w:val="a0"/>
        <w:spacing w:before="120" w:after="0"/>
        <w:rPr>
          <w:rFonts w:ascii="Arial" w:eastAsiaTheme="minorEastAsia" w:hAnsi="Arial" w:cs="Arial"/>
          <w:b/>
          <w:lang w:val="en-GB" w:eastAsia="zh-CN"/>
        </w:rPr>
      </w:pPr>
    </w:p>
    <w:p w:rsidR="00C04029" w:rsidRDefault="00DC5682"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C04029" w:rsidRPr="00B26C82" w:rsidTr="0046257E">
        <w:trPr>
          <w:trHeight w:val="487"/>
        </w:trPr>
        <w:tc>
          <w:tcPr>
            <w:tcW w:w="1555" w:type="dxa"/>
            <w:shd w:val="clear" w:color="auto" w:fill="D9D9D9" w:themeFill="background1" w:themeFillShade="D9"/>
            <w:vAlign w:val="center"/>
          </w:tcPr>
          <w:p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rsidR="00267B54" w:rsidRDefault="00267B54" w:rsidP="00267B54">
            <w:pPr>
              <w:pStyle w:val="a0"/>
              <w:spacing w:before="120" w:after="180"/>
              <w:rPr>
                <w:rFonts w:eastAsiaTheme="minorEastAsia"/>
                <w:b/>
                <w:bCs/>
                <w:lang w:val="en-GB" w:eastAsia="zh-CN"/>
              </w:rPr>
            </w:pPr>
          </w:p>
        </w:tc>
      </w:tr>
      <w:tr w:rsidR="00267B54" w:rsidRPr="00B03233" w:rsidTr="0046257E">
        <w:tc>
          <w:tcPr>
            <w:tcW w:w="1555" w:type="dxa"/>
          </w:tcPr>
          <w:p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rsidR="00267B54" w:rsidRPr="00B03233" w:rsidRDefault="00267B54" w:rsidP="00267B54">
            <w:pPr>
              <w:pStyle w:val="a0"/>
              <w:spacing w:before="120" w:after="180"/>
              <w:rPr>
                <w:rFonts w:eastAsiaTheme="minorEastAsia"/>
                <w:bCs/>
                <w:lang w:val="en-GB" w:eastAsia="zh-CN"/>
              </w:rPr>
            </w:pPr>
          </w:p>
        </w:tc>
      </w:tr>
      <w:tr w:rsidR="006E58C0" w:rsidTr="0046257E">
        <w:tc>
          <w:tcPr>
            <w:tcW w:w="1555" w:type="dxa"/>
          </w:tcPr>
          <w:p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lastRenderedPageBreak/>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rsidR="006E58C0" w:rsidRDefault="006E58C0" w:rsidP="006E58C0">
            <w:pPr>
              <w:pStyle w:val="a0"/>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partial sensing, RAN1 also achieved agreement to support CBR measurement, we think this part should also be 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r w:rsidR="00FD26F5" w:rsidTr="0046257E">
        <w:tc>
          <w:tcPr>
            <w:tcW w:w="1555" w:type="dxa"/>
          </w:tcPr>
          <w:p w:rsidR="00FD26F5" w:rsidRPr="00D21AAB" w:rsidRDefault="00FD26F5"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rsidR="00FD26F5" w:rsidRDefault="00FD26F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FD26F5" w:rsidRPr="006E58C0" w:rsidRDefault="00FD26F5" w:rsidP="006E58C0">
            <w:pPr>
              <w:pStyle w:val="a0"/>
              <w:spacing w:before="120" w:after="180"/>
              <w:rPr>
                <w:rFonts w:eastAsiaTheme="minorEastAsia"/>
                <w:bCs/>
                <w:lang w:val="en-GB" w:eastAsia="zh-CN"/>
              </w:rPr>
            </w:pPr>
          </w:p>
        </w:tc>
      </w:tr>
      <w:tr w:rsidR="009142B2" w:rsidTr="0046257E">
        <w:tc>
          <w:tcPr>
            <w:tcW w:w="1555"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9142B2" w:rsidRPr="006E58C0" w:rsidRDefault="009142B2" w:rsidP="006E58C0">
            <w:pPr>
              <w:pStyle w:val="a0"/>
              <w:spacing w:before="120" w:after="180"/>
              <w:rPr>
                <w:rFonts w:eastAsiaTheme="minorEastAsia"/>
                <w:bCs/>
                <w:lang w:val="en-GB" w:eastAsia="zh-CN"/>
              </w:rPr>
            </w:pPr>
          </w:p>
        </w:tc>
      </w:tr>
      <w:tr w:rsidR="007E0C95" w:rsidTr="0046257E">
        <w:tc>
          <w:tcPr>
            <w:tcW w:w="1555" w:type="dxa"/>
          </w:tcPr>
          <w:p w:rsidR="007E0C95" w:rsidRDefault="007E0C95" w:rsidP="006E58C0">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rsidR="007E0C95" w:rsidRDefault="007E0C9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7E0C95" w:rsidRPr="006E58C0" w:rsidRDefault="007E0C95" w:rsidP="006E58C0">
            <w:pPr>
              <w:pStyle w:val="a0"/>
              <w:spacing w:before="120" w:after="180"/>
              <w:rPr>
                <w:rFonts w:eastAsiaTheme="minorEastAsia"/>
                <w:bCs/>
                <w:lang w:val="en-GB" w:eastAsia="zh-CN"/>
              </w:rPr>
            </w:pPr>
          </w:p>
        </w:tc>
      </w:tr>
      <w:tr w:rsidR="00711620" w:rsidTr="0046257E">
        <w:tc>
          <w:tcPr>
            <w:tcW w:w="1555"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711620" w:rsidRPr="006E58C0" w:rsidRDefault="00711620" w:rsidP="006E58C0">
            <w:pPr>
              <w:pStyle w:val="a0"/>
              <w:spacing w:before="120" w:after="180"/>
              <w:rPr>
                <w:rFonts w:eastAsiaTheme="minorEastAsia"/>
                <w:bCs/>
                <w:lang w:val="en-GB" w:eastAsia="zh-CN"/>
              </w:rPr>
            </w:pPr>
          </w:p>
        </w:tc>
      </w:tr>
    </w:tbl>
    <w:p w:rsidR="00DC5682" w:rsidRPr="00DC5682" w:rsidRDefault="00C04029" w:rsidP="00C04029">
      <w:pPr>
        <w:pStyle w:val="a0"/>
        <w:spacing w:before="120" w:after="180"/>
        <w:rPr>
          <w:rFonts w:eastAsiaTheme="minorEastAsia"/>
        </w:rPr>
      </w:pPr>
      <w:r w:rsidRPr="00DC5682">
        <w:rPr>
          <w:rFonts w:eastAsiaTheme="minorEastAsia"/>
        </w:rPr>
        <w:t xml:space="preserve"> </w:t>
      </w:r>
    </w:p>
    <w:p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4"/>
      <w:r>
        <w:rPr>
          <w:rFonts w:eastAsiaTheme="minorEastAsia" w:hint="eastAsia"/>
          <w:sz w:val="20"/>
          <w:szCs w:val="20"/>
          <w:lang w:eastAsia="zh-CN"/>
        </w:rPr>
        <w:t>[</w:t>
      </w:r>
      <w:r>
        <w:rPr>
          <w:rFonts w:eastAsiaTheme="minorEastAsia"/>
          <w:sz w:val="20"/>
          <w:szCs w:val="20"/>
          <w:lang w:eastAsia="zh-CN"/>
        </w:rPr>
        <w:t xml:space="preserve">Issue 7b] </w:t>
      </w:r>
      <w:commentRangeEnd w:id="34"/>
      <w:r w:rsidR="00486C99">
        <w:rPr>
          <w:rStyle w:val="a6"/>
          <w:rFonts w:ascii="Times New Roman" w:eastAsia="Times New Roman" w:hAnsi="Times New Roman" w:cs="Times New Roman"/>
          <w:b w:val="0"/>
          <w:bCs w:val="0"/>
        </w:rPr>
        <w:commentReference w:id="34"/>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w:t>
      </w:r>
      <w:proofErr w:type="spellStart"/>
      <w:r w:rsidRPr="00E714C0">
        <w:rPr>
          <w:rFonts w:eastAsiaTheme="minorEastAsia"/>
          <w:i/>
          <w:iCs/>
          <w:sz w:val="20"/>
          <w:szCs w:val="20"/>
          <w:lang w:eastAsia="zh-CN"/>
        </w:rPr>
        <w:t>sl-DefaultTxConfigIndex</w:t>
      </w:r>
      <w:proofErr w:type="spellEnd"/>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w:t>
      </w:r>
      <w:proofErr w:type="gramStart"/>
      <w:r>
        <w:rPr>
          <w:rFonts w:eastAsiaTheme="minorEastAsia"/>
          <w:sz w:val="20"/>
          <w:szCs w:val="20"/>
          <w:lang w:eastAsia="zh-CN"/>
        </w:rPr>
        <w:t>)configured</w:t>
      </w:r>
      <w:proofErr w:type="gramEnd"/>
      <w:r>
        <w:rPr>
          <w:rFonts w:eastAsiaTheme="minorEastAsia"/>
          <w:sz w:val="20"/>
          <w:szCs w:val="20"/>
          <w:lang w:eastAsia="zh-CN"/>
        </w:rPr>
        <w:t xml:space="preserve"> SL CBR is needed for partial sensing and random selection as per RAN1 agreements</w:t>
      </w:r>
      <w:r w:rsidRPr="00961295">
        <w:rPr>
          <w:rFonts w:eastAsia="Malgun Gothic"/>
          <w:sz w:val="20"/>
          <w:szCs w:val="20"/>
          <w:lang w:eastAsia="ko-KR"/>
        </w:rPr>
        <w:t>?</w:t>
      </w:r>
    </w:p>
    <w:p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w:t>
      </w:r>
      <w:proofErr w:type="gramStart"/>
      <w:r w:rsidRPr="001D2781">
        <w:rPr>
          <w:color w:val="000000"/>
          <w:szCs w:val="20"/>
        </w:rPr>
        <w:t>)configured</w:t>
      </w:r>
      <w:proofErr w:type="gramEnd"/>
      <w:r w:rsidRPr="001D2781">
        <w:rPr>
          <w:color w:val="000000"/>
          <w:szCs w:val="20"/>
        </w:rPr>
        <w:t xml:space="preserve">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w:t>
      </w:r>
      <w:proofErr w:type="gramStart"/>
      <w:r>
        <w:rPr>
          <w:color w:val="000000"/>
          <w:szCs w:val="20"/>
        </w:rPr>
        <w:t>)configured</w:t>
      </w:r>
      <w:proofErr w:type="gramEnd"/>
      <w:r>
        <w:rPr>
          <w:color w:val="000000"/>
          <w:szCs w:val="20"/>
        </w:rPr>
        <w:t xml:space="preserve"> parameter set, i.e. via </w:t>
      </w:r>
      <w:proofErr w:type="spellStart"/>
      <w:r w:rsidRPr="002F525A">
        <w:rPr>
          <w:i/>
          <w:iCs/>
          <w:color w:val="000000"/>
          <w:szCs w:val="20"/>
        </w:rPr>
        <w:t>sl-DefaultTxConfigIndex</w:t>
      </w:r>
      <w:proofErr w:type="spellEnd"/>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rsidR="00DC5682" w:rsidRDefault="00DC5682" w:rsidP="00DC5682">
      <w:pPr>
        <w:pStyle w:val="a0"/>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rsidR="00E037CD" w:rsidRPr="00B26C82" w:rsidRDefault="00E037CD" w:rsidP="00E037CD">
      <w:pPr>
        <w:pStyle w:val="a0"/>
        <w:spacing w:before="120" w:after="0"/>
        <w:rPr>
          <w:rFonts w:ascii="Arial" w:eastAsiaTheme="minorEastAsia" w:hAnsi="Arial" w:cs="Arial"/>
          <w:b/>
          <w:lang w:val="en-GB" w:eastAsia="zh-CN"/>
        </w:rPr>
      </w:pPr>
    </w:p>
    <w:p w:rsidR="00DC5682" w:rsidRDefault="00DC5682" w:rsidP="00DC568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C04029" w:rsidRPr="00B26C82" w:rsidTr="0046257E">
        <w:trPr>
          <w:trHeight w:val="487"/>
        </w:trPr>
        <w:tc>
          <w:tcPr>
            <w:tcW w:w="1555" w:type="dxa"/>
            <w:shd w:val="clear" w:color="auto" w:fill="D9D9D9" w:themeFill="background1" w:themeFillShade="D9"/>
            <w:vAlign w:val="center"/>
          </w:tcPr>
          <w:p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We tend to believe this issue can be fully </w:t>
            </w:r>
            <w:proofErr w:type="gramStart"/>
            <w:r>
              <w:rPr>
                <w:rFonts w:eastAsiaTheme="minorEastAsia"/>
                <w:b/>
                <w:bCs/>
                <w:lang w:val="en-GB" w:eastAsia="zh-CN"/>
              </w:rPr>
              <w:t>rely</w:t>
            </w:r>
            <w:proofErr w:type="gramEnd"/>
            <w:r>
              <w:rPr>
                <w:rFonts w:eastAsiaTheme="minorEastAsia"/>
                <w:b/>
                <w:bCs/>
                <w:lang w:val="en-GB" w:eastAsia="zh-CN"/>
              </w:rPr>
              <w:t xml:space="preserve"> on R1 conclusion, not see the space for R2 discussion yet.</w:t>
            </w:r>
          </w:p>
        </w:tc>
      </w:tr>
      <w:tr w:rsidR="00267B54" w:rsidRPr="002E0E00" w:rsidTr="0046257E">
        <w:tc>
          <w:tcPr>
            <w:tcW w:w="1555" w:type="dxa"/>
          </w:tcPr>
          <w:p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rsidR="00267B54" w:rsidRPr="002E0E00" w:rsidRDefault="00A77A24" w:rsidP="00267B54">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rsidR="00267B54" w:rsidRPr="00A77A24" w:rsidRDefault="00A87C33" w:rsidP="00267B54">
            <w:pPr>
              <w:pStyle w:val="a0"/>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rsidTr="0046257E">
        <w:tc>
          <w:tcPr>
            <w:tcW w:w="1555" w:type="dxa"/>
          </w:tcPr>
          <w:p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rsidR="006E58C0" w:rsidRDefault="006E58C0" w:rsidP="006E58C0">
            <w:pPr>
              <w:pStyle w:val="a0"/>
              <w:spacing w:before="120" w:after="180"/>
              <w:rPr>
                <w:rFonts w:eastAsiaTheme="minorEastAsia"/>
                <w:b/>
                <w:bCs/>
                <w:lang w:val="en-GB" w:eastAsia="zh-CN"/>
              </w:rPr>
            </w:pPr>
            <w:r>
              <w:rPr>
                <w:rFonts w:eastAsiaTheme="minorEastAsia"/>
                <w:bCs/>
                <w:lang w:val="en-GB" w:eastAsia="zh-CN"/>
              </w:rPr>
              <w:t>N</w:t>
            </w:r>
          </w:p>
        </w:tc>
        <w:tc>
          <w:tcPr>
            <w:tcW w:w="8752" w:type="dxa"/>
          </w:tcPr>
          <w:p w:rsidR="006E58C0" w:rsidRPr="006E58C0" w:rsidRDefault="006E58C0" w:rsidP="00A0649B">
            <w:pPr>
              <w:pStyle w:val="a0"/>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p>
        </w:tc>
      </w:tr>
      <w:tr w:rsidR="0039484C" w:rsidTr="0046257E">
        <w:tc>
          <w:tcPr>
            <w:tcW w:w="1555" w:type="dxa"/>
          </w:tcPr>
          <w:p w:rsidR="0039484C" w:rsidRPr="00D21AAB" w:rsidRDefault="0039484C"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rsidR="0039484C" w:rsidRDefault="0039484C"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39484C" w:rsidRDefault="0039484C" w:rsidP="00A0649B">
            <w:pPr>
              <w:pStyle w:val="a0"/>
              <w:spacing w:before="120" w:after="180"/>
              <w:rPr>
                <w:rFonts w:eastAsiaTheme="minorEastAsia"/>
                <w:bCs/>
                <w:lang w:val="en-GB" w:eastAsia="zh-CN"/>
              </w:rPr>
            </w:pPr>
            <w:r>
              <w:rPr>
                <w:rFonts w:eastAsiaTheme="minorEastAsia"/>
                <w:bCs/>
                <w:lang w:val="en-GB" w:eastAsia="zh-CN"/>
              </w:rPr>
              <w:t>Agree with OPPO and Huawei.</w:t>
            </w:r>
          </w:p>
        </w:tc>
      </w:tr>
      <w:tr w:rsidR="009142B2" w:rsidTr="0046257E">
        <w:tc>
          <w:tcPr>
            <w:tcW w:w="1555"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9142B2" w:rsidRDefault="009142B2" w:rsidP="00A0649B">
            <w:pPr>
              <w:pStyle w:val="a0"/>
              <w:spacing w:before="120" w:after="180"/>
              <w:rPr>
                <w:rFonts w:eastAsiaTheme="minorEastAsia"/>
                <w:bCs/>
                <w:lang w:val="en-GB" w:eastAsia="zh-CN"/>
              </w:rPr>
            </w:pPr>
            <w:r>
              <w:rPr>
                <w:rFonts w:eastAsiaTheme="minorEastAsia"/>
                <w:bCs/>
                <w:lang w:val="en-GB" w:eastAsia="zh-CN"/>
              </w:rPr>
              <w:t>Follow RAN1 discussion</w:t>
            </w:r>
          </w:p>
        </w:tc>
      </w:tr>
      <w:tr w:rsidR="007E0C95" w:rsidTr="0046257E">
        <w:tc>
          <w:tcPr>
            <w:tcW w:w="1555" w:type="dxa"/>
          </w:tcPr>
          <w:p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rsidR="007E0C95" w:rsidRDefault="007E0C95" w:rsidP="007E0C95">
            <w:pPr>
              <w:pStyle w:val="a0"/>
              <w:spacing w:before="120" w:after="180"/>
              <w:rPr>
                <w:rFonts w:eastAsiaTheme="minorEastAsia"/>
                <w:bCs/>
                <w:lang w:val="en-GB" w:eastAsia="zh-CN"/>
              </w:rPr>
            </w:pPr>
            <w:r>
              <w:rPr>
                <w:rFonts w:eastAsiaTheme="minorEastAsia"/>
                <w:bCs/>
                <w:lang w:val="en-GB" w:eastAsia="zh-CN"/>
              </w:rPr>
              <w:t>Follow RAN1</w:t>
            </w:r>
          </w:p>
        </w:tc>
      </w:tr>
      <w:tr w:rsidR="00711620" w:rsidTr="0046257E">
        <w:tc>
          <w:tcPr>
            <w:tcW w:w="1555"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rsidR="00711620" w:rsidRDefault="00711620" w:rsidP="00711620">
            <w:pPr>
              <w:pStyle w:val="a0"/>
              <w:spacing w:before="120" w:after="180"/>
              <w:rPr>
                <w:rFonts w:eastAsiaTheme="minorEastAsia"/>
                <w:bCs/>
                <w:lang w:val="en-GB" w:eastAsia="zh-CN"/>
              </w:rPr>
            </w:pPr>
            <w:r>
              <w:rPr>
                <w:rFonts w:eastAsiaTheme="minorEastAsia" w:hint="eastAsia"/>
                <w:bCs/>
                <w:lang w:val="en-GB" w:eastAsia="zh-CN"/>
              </w:rPr>
              <w:t xml:space="preserve">RAN2 can wait </w:t>
            </w:r>
            <w:r w:rsidRPr="00A77A24">
              <w:rPr>
                <w:rFonts w:eastAsiaTheme="minorEastAsia"/>
                <w:bCs/>
                <w:lang w:val="en-GB" w:eastAsia="zh-CN"/>
              </w:rPr>
              <w:t>parameter list</w:t>
            </w:r>
            <w:r>
              <w:rPr>
                <w:rFonts w:eastAsiaTheme="minorEastAsia" w:hint="eastAsia"/>
                <w:bCs/>
                <w:lang w:val="en-GB" w:eastAsia="zh-CN"/>
              </w:rPr>
              <w:t xml:space="preserve"> provided by RAN1.</w:t>
            </w:r>
          </w:p>
        </w:tc>
      </w:tr>
    </w:tbl>
    <w:p w:rsidR="008E0C54" w:rsidRPr="00A32ADD" w:rsidRDefault="008E0C54" w:rsidP="00E037CD">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7938"/>
        <w:gridCol w:w="5633"/>
      </w:tblGrid>
      <w:tr w:rsidR="008E0C54" w:rsidRPr="00B26C82" w:rsidTr="0046257E">
        <w:trPr>
          <w:trHeight w:val="538"/>
        </w:trPr>
        <w:tc>
          <w:tcPr>
            <w:tcW w:w="1555" w:type="dxa"/>
            <w:shd w:val="clear" w:color="auto" w:fill="D9D9D9" w:themeFill="background1" w:themeFillShade="D9"/>
          </w:tcPr>
          <w:p w:rsidR="008E0C54" w:rsidRPr="00B26C82" w:rsidRDefault="008E0C5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rsidTr="0046257E">
        <w:tc>
          <w:tcPr>
            <w:tcW w:w="1555" w:type="dxa"/>
          </w:tcPr>
          <w:p w:rsidR="008E0C54" w:rsidRDefault="008E0C54" w:rsidP="0046257E">
            <w:pPr>
              <w:pStyle w:val="a0"/>
              <w:spacing w:before="120" w:after="180"/>
              <w:rPr>
                <w:rFonts w:eastAsiaTheme="minorEastAsia"/>
                <w:b/>
                <w:bCs/>
                <w:lang w:val="en-GB" w:eastAsia="zh-CN"/>
              </w:rPr>
            </w:pPr>
          </w:p>
        </w:tc>
        <w:tc>
          <w:tcPr>
            <w:tcW w:w="7938" w:type="dxa"/>
          </w:tcPr>
          <w:p w:rsidR="008E0C54" w:rsidRDefault="008E0C54" w:rsidP="0046257E">
            <w:pPr>
              <w:pStyle w:val="a0"/>
              <w:spacing w:before="120" w:after="180"/>
              <w:rPr>
                <w:rFonts w:eastAsiaTheme="minorEastAsia"/>
                <w:b/>
                <w:bCs/>
                <w:lang w:val="en-GB" w:eastAsia="zh-CN"/>
              </w:rPr>
            </w:pPr>
          </w:p>
        </w:tc>
        <w:tc>
          <w:tcPr>
            <w:tcW w:w="5633" w:type="dxa"/>
          </w:tcPr>
          <w:p w:rsidR="008E0C54" w:rsidRDefault="008E0C54" w:rsidP="0046257E">
            <w:pPr>
              <w:pStyle w:val="a0"/>
              <w:spacing w:before="120" w:after="180"/>
              <w:rPr>
                <w:rFonts w:eastAsiaTheme="minorEastAsia"/>
                <w:b/>
                <w:bCs/>
                <w:lang w:val="en-GB" w:eastAsia="zh-CN"/>
              </w:rPr>
            </w:pPr>
          </w:p>
        </w:tc>
      </w:tr>
      <w:tr w:rsidR="008E0C54" w:rsidTr="0046257E">
        <w:tc>
          <w:tcPr>
            <w:tcW w:w="1555" w:type="dxa"/>
          </w:tcPr>
          <w:p w:rsidR="008E0C54" w:rsidRDefault="008E0C54" w:rsidP="0046257E">
            <w:pPr>
              <w:pStyle w:val="a0"/>
              <w:spacing w:before="120" w:after="180"/>
              <w:rPr>
                <w:rFonts w:eastAsiaTheme="minorEastAsia"/>
                <w:b/>
                <w:bCs/>
                <w:lang w:val="en-GB" w:eastAsia="zh-CN"/>
              </w:rPr>
            </w:pPr>
          </w:p>
        </w:tc>
        <w:tc>
          <w:tcPr>
            <w:tcW w:w="7938" w:type="dxa"/>
          </w:tcPr>
          <w:p w:rsidR="008E0C54" w:rsidRDefault="008E0C54" w:rsidP="0046257E">
            <w:pPr>
              <w:pStyle w:val="a0"/>
              <w:spacing w:before="120" w:after="180"/>
              <w:rPr>
                <w:rFonts w:eastAsiaTheme="minorEastAsia"/>
                <w:b/>
                <w:bCs/>
                <w:lang w:val="en-GB" w:eastAsia="zh-CN"/>
              </w:rPr>
            </w:pPr>
          </w:p>
        </w:tc>
        <w:tc>
          <w:tcPr>
            <w:tcW w:w="5633" w:type="dxa"/>
          </w:tcPr>
          <w:p w:rsidR="008E0C54" w:rsidRDefault="008E0C54" w:rsidP="0046257E">
            <w:pPr>
              <w:pStyle w:val="a0"/>
              <w:spacing w:before="120" w:after="180"/>
              <w:rPr>
                <w:rFonts w:eastAsiaTheme="minorEastAsia"/>
                <w:b/>
                <w:bCs/>
                <w:lang w:val="en-GB" w:eastAsia="zh-CN"/>
              </w:rPr>
            </w:pPr>
          </w:p>
        </w:tc>
      </w:tr>
      <w:tr w:rsidR="008E0C54" w:rsidTr="0046257E">
        <w:tc>
          <w:tcPr>
            <w:tcW w:w="1555" w:type="dxa"/>
          </w:tcPr>
          <w:p w:rsidR="008E0C54" w:rsidRDefault="008E0C54" w:rsidP="0046257E">
            <w:pPr>
              <w:pStyle w:val="a0"/>
              <w:spacing w:before="120" w:after="180"/>
              <w:rPr>
                <w:rFonts w:eastAsiaTheme="minorEastAsia"/>
                <w:b/>
                <w:bCs/>
                <w:lang w:val="en-GB" w:eastAsia="zh-CN"/>
              </w:rPr>
            </w:pPr>
          </w:p>
        </w:tc>
        <w:tc>
          <w:tcPr>
            <w:tcW w:w="7938" w:type="dxa"/>
          </w:tcPr>
          <w:p w:rsidR="008E0C54" w:rsidRDefault="008E0C54" w:rsidP="0046257E">
            <w:pPr>
              <w:pStyle w:val="a0"/>
              <w:spacing w:before="120" w:after="180"/>
              <w:rPr>
                <w:rFonts w:eastAsiaTheme="minorEastAsia"/>
                <w:b/>
                <w:bCs/>
                <w:lang w:val="en-GB" w:eastAsia="zh-CN"/>
              </w:rPr>
            </w:pPr>
          </w:p>
        </w:tc>
        <w:tc>
          <w:tcPr>
            <w:tcW w:w="5633" w:type="dxa"/>
          </w:tcPr>
          <w:p w:rsidR="008E0C54" w:rsidRDefault="008E0C54" w:rsidP="0046257E">
            <w:pPr>
              <w:pStyle w:val="a0"/>
              <w:spacing w:before="120" w:after="180"/>
              <w:rPr>
                <w:rFonts w:eastAsiaTheme="minorEastAsia"/>
                <w:b/>
                <w:bCs/>
                <w:lang w:val="en-GB" w:eastAsia="zh-CN"/>
              </w:rPr>
            </w:pPr>
          </w:p>
        </w:tc>
      </w:tr>
    </w:tbl>
    <w:p w:rsidR="008E0C54" w:rsidRPr="008E0C54" w:rsidRDefault="008E0C54" w:rsidP="00B2642C">
      <w:pPr>
        <w:pStyle w:val="a0"/>
        <w:spacing w:before="120" w:after="180"/>
        <w:rPr>
          <w:rFonts w:eastAsiaTheme="minorEastAsia"/>
          <w:b/>
          <w:bCs/>
          <w:lang w:eastAsia="zh-CN"/>
        </w:rPr>
      </w:pPr>
    </w:p>
    <w:p w:rsidR="00B86832" w:rsidRDefault="00B86832" w:rsidP="00B86832">
      <w:pPr>
        <w:pStyle w:val="20"/>
        <w:spacing w:before="0"/>
        <w:rPr>
          <w:rFonts w:eastAsia="微软雅黑"/>
          <w:b w:val="0"/>
          <w:bCs w:val="0"/>
          <w:sz w:val="32"/>
          <w:szCs w:val="32"/>
          <w:lang w:val="en-GB"/>
        </w:rPr>
      </w:pPr>
      <w:commentRangeStart w:id="35"/>
      <w:r w:rsidRPr="0074618D">
        <w:rPr>
          <w:b w:val="0"/>
          <w:bCs w:val="0"/>
          <w:sz w:val="32"/>
          <w:szCs w:val="32"/>
          <w:lang w:val="en-GB" w:eastAsia="en-GB"/>
        </w:rPr>
        <w:lastRenderedPageBreak/>
        <w:t>2.</w:t>
      </w:r>
      <w:r w:rsidR="00DC5682">
        <w:rPr>
          <w:b w:val="0"/>
          <w:bCs w:val="0"/>
          <w:sz w:val="32"/>
          <w:szCs w:val="32"/>
          <w:lang w:val="en-GB" w:eastAsia="en-GB"/>
        </w:rPr>
        <w:t>8</w:t>
      </w:r>
      <w:r w:rsidRPr="0074618D">
        <w:rPr>
          <w:b w:val="0"/>
          <w:bCs w:val="0"/>
          <w:sz w:val="32"/>
          <w:szCs w:val="32"/>
          <w:lang w:val="en-GB" w:eastAsia="en-GB"/>
        </w:rPr>
        <w:tab/>
      </w:r>
      <w:commentRangeEnd w:id="35"/>
      <w:r w:rsidR="00486C99">
        <w:rPr>
          <w:rStyle w:val="a6"/>
          <w:rFonts w:ascii="Times New Roman" w:eastAsia="Times New Roman" w:hAnsi="Times New Roman" w:cs="Times New Roman"/>
          <w:b w:val="0"/>
          <w:bCs w:val="0"/>
          <w:iCs w:val="0"/>
          <w:lang w:eastAsia="en-US"/>
        </w:rPr>
        <w:commentReference w:id="35"/>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微软雅黑"/>
          <w:b w:val="0"/>
          <w:bCs w:val="0"/>
          <w:sz w:val="32"/>
          <w:szCs w:val="32"/>
          <w:lang w:val="en-GB"/>
        </w:rPr>
        <w:t>(Item “</w:t>
      </w:r>
      <w:r w:rsidR="00544B43">
        <w:rPr>
          <w:rFonts w:eastAsia="微软雅黑"/>
          <w:b w:val="0"/>
          <w:bCs w:val="0"/>
          <w:sz w:val="32"/>
          <w:szCs w:val="32"/>
          <w:lang w:val="en-GB"/>
        </w:rPr>
        <w:t>C</w:t>
      </w:r>
      <w:r>
        <w:rPr>
          <w:rFonts w:eastAsia="微软雅黑"/>
          <w:b w:val="0"/>
          <w:bCs w:val="0"/>
          <w:sz w:val="32"/>
          <w:szCs w:val="32"/>
          <w:lang w:val="en-GB"/>
        </w:rPr>
        <w:t>”</w:t>
      </w:r>
      <w:r w:rsidR="00544B43">
        <w:rPr>
          <w:rFonts w:eastAsia="微软雅黑"/>
          <w:b w:val="0"/>
          <w:bCs w:val="0"/>
          <w:sz w:val="32"/>
          <w:szCs w:val="32"/>
          <w:lang w:val="en-GB"/>
        </w:rPr>
        <w:t xml:space="preserve"> </w:t>
      </w:r>
      <w:del w:id="36" w:author="Xiaox (vivo, VCRI)" w:date="2022-01-25T16:05:00Z">
        <w:r w:rsidR="00544B43" w:rsidDel="0046257E">
          <w:rPr>
            <w:rFonts w:eastAsia="微软雅黑"/>
            <w:b w:val="0"/>
            <w:bCs w:val="0"/>
            <w:sz w:val="32"/>
            <w:szCs w:val="32"/>
            <w:lang w:val="en-GB"/>
          </w:rPr>
          <w:delText>and “I”</w:delText>
        </w:r>
        <w:r w:rsidDel="0046257E">
          <w:rPr>
            <w:rFonts w:eastAsia="微软雅黑"/>
            <w:b w:val="0"/>
            <w:bCs w:val="0"/>
            <w:sz w:val="32"/>
            <w:szCs w:val="32"/>
            <w:lang w:val="en-GB"/>
          </w:rPr>
          <w:delText xml:space="preserve"> </w:delText>
        </w:r>
      </w:del>
      <w:r>
        <w:rPr>
          <w:rFonts w:eastAsia="微软雅黑"/>
          <w:b w:val="0"/>
          <w:bCs w:val="0"/>
          <w:sz w:val="32"/>
          <w:szCs w:val="32"/>
          <w:lang w:val="en-GB"/>
        </w:rPr>
        <w:t>in P</w:t>
      </w:r>
      <w:r w:rsidR="00271F99">
        <w:rPr>
          <w:rFonts w:eastAsia="微软雅黑"/>
          <w:b w:val="0"/>
          <w:bCs w:val="0"/>
          <w:sz w:val="32"/>
          <w:szCs w:val="32"/>
          <w:lang w:val="en-GB"/>
        </w:rPr>
        <w:t>1</w:t>
      </w:r>
      <w:r>
        <w:rPr>
          <w:rFonts w:eastAsia="微软雅黑"/>
          <w:b w:val="0"/>
          <w:bCs w:val="0"/>
          <w:sz w:val="32"/>
          <w:szCs w:val="32"/>
          <w:lang w:val="en-GB"/>
        </w:rPr>
        <w:t xml:space="preserve"> [</w:t>
      </w:r>
      <w:r w:rsidR="00271F99">
        <w:rPr>
          <w:rFonts w:eastAsia="微软雅黑"/>
          <w:b w:val="0"/>
          <w:bCs w:val="0"/>
          <w:sz w:val="32"/>
          <w:szCs w:val="32"/>
          <w:lang w:val="en-GB"/>
        </w:rPr>
        <w:t>2</w:t>
      </w:r>
      <w:r>
        <w:rPr>
          <w:rFonts w:eastAsia="微软雅黑"/>
          <w:b w:val="0"/>
          <w:bCs w:val="0"/>
          <w:sz w:val="32"/>
          <w:szCs w:val="32"/>
          <w:lang w:val="en-GB"/>
        </w:rPr>
        <w:t>])</w:t>
      </w:r>
    </w:p>
    <w:p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6"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7"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8"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29"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0"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1"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2"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rsidR="00CC57DE" w:rsidRDefault="00CC57DE" w:rsidP="00CC57DE">
      <w:pPr>
        <w:rPr>
          <w:rFonts w:ascii="Arial" w:eastAsiaTheme="minorEastAsia" w:hAnsi="Arial" w:cs="Arial"/>
          <w:b/>
          <w:bCs/>
          <w:lang w:val="en-GB" w:eastAsia="zh-CN"/>
        </w:rPr>
      </w:pPr>
    </w:p>
    <w:p w:rsidR="00623393" w:rsidRDefault="00623393"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af5"/>
        <w:tblW w:w="0" w:type="auto"/>
        <w:tblLook w:val="04A0" w:firstRow="1" w:lastRow="0" w:firstColumn="1" w:lastColumn="0" w:noHBand="0" w:noVBand="1"/>
      </w:tblPr>
      <w:tblGrid>
        <w:gridCol w:w="1555"/>
        <w:gridCol w:w="4819"/>
        <w:gridCol w:w="8752"/>
      </w:tblGrid>
      <w:tr w:rsidR="00C04029" w:rsidRPr="00B26C82" w:rsidTr="0046257E">
        <w:trPr>
          <w:trHeight w:val="487"/>
        </w:trPr>
        <w:tc>
          <w:tcPr>
            <w:tcW w:w="1555" w:type="dxa"/>
            <w:shd w:val="clear" w:color="auto" w:fill="D9D9D9" w:themeFill="background1" w:themeFillShade="D9"/>
            <w:vAlign w:val="center"/>
          </w:tcPr>
          <w:p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rsidTr="0046257E">
        <w:tc>
          <w:tcPr>
            <w:tcW w:w="1555" w:type="dxa"/>
          </w:tcPr>
          <w:p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rsidR="00267B54" w:rsidRDefault="00267B54" w:rsidP="00267B54">
            <w:pPr>
              <w:pStyle w:val="a0"/>
              <w:spacing w:before="120" w:after="180"/>
              <w:rPr>
                <w:rFonts w:eastAsiaTheme="minorEastAsia"/>
                <w:b/>
                <w:bCs/>
                <w:lang w:val="en-GB" w:eastAsia="zh-CN"/>
              </w:rPr>
            </w:pPr>
          </w:p>
        </w:tc>
      </w:tr>
      <w:tr w:rsidR="00267B54" w:rsidRPr="00B03233" w:rsidTr="0046257E">
        <w:tc>
          <w:tcPr>
            <w:tcW w:w="1555" w:type="dxa"/>
          </w:tcPr>
          <w:p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rsidR="00267B54" w:rsidRPr="00B03233" w:rsidRDefault="00267B54" w:rsidP="00267B54">
            <w:pPr>
              <w:pStyle w:val="a0"/>
              <w:spacing w:before="120" w:after="180"/>
              <w:rPr>
                <w:rFonts w:eastAsiaTheme="minorEastAsia"/>
                <w:bCs/>
                <w:lang w:val="en-GB" w:eastAsia="zh-CN"/>
              </w:rPr>
            </w:pPr>
          </w:p>
        </w:tc>
      </w:tr>
      <w:tr w:rsidR="006E58C0" w:rsidTr="0046257E">
        <w:tc>
          <w:tcPr>
            <w:tcW w:w="1555" w:type="dxa"/>
          </w:tcPr>
          <w:p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rsidR="006E58C0" w:rsidRDefault="006E58C0" w:rsidP="006E58C0">
            <w:pPr>
              <w:pStyle w:val="a0"/>
              <w:spacing w:before="120" w:after="180"/>
              <w:rPr>
                <w:rFonts w:eastAsiaTheme="minorEastAsia"/>
                <w:b/>
                <w:bCs/>
                <w:lang w:val="en-GB" w:eastAsia="zh-CN"/>
              </w:rPr>
            </w:pPr>
          </w:p>
        </w:tc>
      </w:tr>
      <w:tr w:rsidR="0039484C" w:rsidTr="0046257E">
        <w:tc>
          <w:tcPr>
            <w:tcW w:w="1555" w:type="dxa"/>
          </w:tcPr>
          <w:p w:rsidR="0039484C" w:rsidRPr="00D21AAB" w:rsidRDefault="0039484C"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rsidR="0039484C" w:rsidRDefault="0039484C"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39484C" w:rsidRDefault="0039484C" w:rsidP="006E58C0">
            <w:pPr>
              <w:pStyle w:val="a0"/>
              <w:spacing w:before="120" w:after="180"/>
              <w:rPr>
                <w:rFonts w:eastAsiaTheme="minorEastAsia"/>
                <w:b/>
                <w:bCs/>
                <w:lang w:val="en-GB" w:eastAsia="zh-CN"/>
              </w:rPr>
            </w:pPr>
          </w:p>
        </w:tc>
      </w:tr>
      <w:tr w:rsidR="009142B2" w:rsidTr="0046257E">
        <w:tc>
          <w:tcPr>
            <w:tcW w:w="1555"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lastRenderedPageBreak/>
              <w:t>Intel</w:t>
            </w:r>
          </w:p>
        </w:tc>
        <w:tc>
          <w:tcPr>
            <w:tcW w:w="4819" w:type="dxa"/>
          </w:tcPr>
          <w:p w:rsidR="009142B2" w:rsidRDefault="009142B2"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9142B2" w:rsidRDefault="009142B2" w:rsidP="006E58C0">
            <w:pPr>
              <w:pStyle w:val="a0"/>
              <w:spacing w:before="120" w:after="180"/>
              <w:rPr>
                <w:rFonts w:eastAsiaTheme="minorEastAsia"/>
                <w:b/>
                <w:bCs/>
                <w:lang w:val="en-GB" w:eastAsia="zh-CN"/>
              </w:rPr>
            </w:pPr>
          </w:p>
        </w:tc>
      </w:tr>
      <w:tr w:rsidR="000A6876" w:rsidTr="0046257E">
        <w:tc>
          <w:tcPr>
            <w:tcW w:w="1555" w:type="dxa"/>
          </w:tcPr>
          <w:p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0A6876" w:rsidRDefault="000A6876" w:rsidP="006E58C0">
            <w:pPr>
              <w:pStyle w:val="a0"/>
              <w:spacing w:before="120" w:after="180"/>
              <w:rPr>
                <w:rFonts w:eastAsiaTheme="minorEastAsia"/>
                <w:b/>
                <w:bCs/>
                <w:lang w:val="en-GB" w:eastAsia="zh-CN"/>
              </w:rPr>
            </w:pPr>
          </w:p>
        </w:tc>
      </w:tr>
      <w:tr w:rsidR="007E0C95" w:rsidTr="0046257E">
        <w:tc>
          <w:tcPr>
            <w:tcW w:w="1555" w:type="dxa"/>
          </w:tcPr>
          <w:p w:rsidR="007E0C95" w:rsidRDefault="007E0C95" w:rsidP="006E58C0">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rsidR="007E0C95" w:rsidRDefault="007E0C9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rsidR="007E0C95" w:rsidRDefault="007E0C95" w:rsidP="006E58C0">
            <w:pPr>
              <w:pStyle w:val="a0"/>
              <w:spacing w:before="120" w:after="180"/>
              <w:rPr>
                <w:rFonts w:eastAsiaTheme="minorEastAsia"/>
                <w:b/>
                <w:bCs/>
                <w:lang w:val="en-GB" w:eastAsia="zh-CN"/>
              </w:rPr>
            </w:pPr>
          </w:p>
        </w:tc>
      </w:tr>
      <w:tr w:rsidR="005459FF" w:rsidTr="0046257E">
        <w:tc>
          <w:tcPr>
            <w:tcW w:w="1555" w:type="dxa"/>
          </w:tcPr>
          <w:p w:rsidR="005459FF" w:rsidRDefault="005459FF" w:rsidP="00B84A55">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rsidR="005459FF" w:rsidRDefault="005459FF" w:rsidP="00B84A55">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rsidR="005459FF" w:rsidRDefault="005459FF" w:rsidP="006E58C0">
            <w:pPr>
              <w:pStyle w:val="a0"/>
              <w:spacing w:before="120" w:after="180"/>
              <w:rPr>
                <w:rFonts w:eastAsiaTheme="minorEastAsia"/>
                <w:b/>
                <w:bCs/>
                <w:lang w:val="en-GB" w:eastAsia="zh-CN"/>
              </w:rPr>
            </w:pPr>
          </w:p>
        </w:tc>
      </w:tr>
    </w:tbl>
    <w:p w:rsidR="00C04029" w:rsidRDefault="00C04029" w:rsidP="00C04029">
      <w:pPr>
        <w:pStyle w:val="a0"/>
        <w:spacing w:before="120" w:after="180"/>
        <w:rPr>
          <w:rFonts w:eastAsiaTheme="minorEastAsia"/>
          <w:lang w:eastAsia="zh-CN"/>
        </w:rPr>
      </w:pPr>
    </w:p>
    <w:p w:rsidR="00850220" w:rsidRPr="0074618D" w:rsidRDefault="00850220" w:rsidP="0085022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微软雅黑"/>
          <w:b w:val="0"/>
          <w:bCs w:val="0"/>
          <w:sz w:val="32"/>
          <w:szCs w:val="32"/>
          <w:lang w:val="en-GB"/>
        </w:rPr>
        <w:t>Others</w:t>
      </w:r>
    </w:p>
    <w:p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5"/>
        <w:tblW w:w="0" w:type="auto"/>
        <w:tblLook w:val="04A0" w:firstRow="1" w:lastRow="0" w:firstColumn="1" w:lastColumn="0" w:noHBand="0" w:noVBand="1"/>
      </w:tblPr>
      <w:tblGrid>
        <w:gridCol w:w="2277"/>
        <w:gridCol w:w="12818"/>
      </w:tblGrid>
      <w:tr w:rsidR="00850220" w:rsidRPr="00B26C82" w:rsidTr="00076F95">
        <w:trPr>
          <w:trHeight w:val="478"/>
        </w:trPr>
        <w:tc>
          <w:tcPr>
            <w:tcW w:w="2277" w:type="dxa"/>
            <w:shd w:val="clear" w:color="auto" w:fill="D9D9D9" w:themeFill="background1" w:themeFillShade="D9"/>
            <w:vAlign w:val="center"/>
          </w:tcPr>
          <w:p w:rsidR="00850220" w:rsidRPr="00B26C82" w:rsidRDefault="00850220"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rsidR="00850220" w:rsidRPr="00B26C82" w:rsidRDefault="00850220"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rsidTr="00076F95">
        <w:trPr>
          <w:trHeight w:val="514"/>
        </w:trPr>
        <w:tc>
          <w:tcPr>
            <w:tcW w:w="2277" w:type="dxa"/>
          </w:tcPr>
          <w:p w:rsidR="00850220" w:rsidRDefault="00850220" w:rsidP="0046257E">
            <w:pPr>
              <w:pStyle w:val="a0"/>
              <w:spacing w:before="120" w:after="180"/>
              <w:rPr>
                <w:rFonts w:eastAsiaTheme="minorEastAsia"/>
                <w:b/>
                <w:bCs/>
                <w:lang w:val="en-GB" w:eastAsia="zh-CN"/>
              </w:rPr>
            </w:pPr>
          </w:p>
        </w:tc>
        <w:tc>
          <w:tcPr>
            <w:tcW w:w="12818" w:type="dxa"/>
          </w:tcPr>
          <w:p w:rsidR="00850220" w:rsidRDefault="00850220" w:rsidP="0046257E">
            <w:pPr>
              <w:pStyle w:val="a0"/>
              <w:spacing w:before="120" w:after="180"/>
              <w:rPr>
                <w:rFonts w:eastAsiaTheme="minorEastAsia"/>
                <w:b/>
                <w:bCs/>
                <w:lang w:val="en-GB" w:eastAsia="zh-CN"/>
              </w:rPr>
            </w:pPr>
          </w:p>
        </w:tc>
      </w:tr>
      <w:tr w:rsidR="00850220" w:rsidTr="00076F95">
        <w:trPr>
          <w:trHeight w:val="514"/>
        </w:trPr>
        <w:tc>
          <w:tcPr>
            <w:tcW w:w="2277" w:type="dxa"/>
          </w:tcPr>
          <w:p w:rsidR="00850220" w:rsidRDefault="00850220" w:rsidP="0046257E">
            <w:pPr>
              <w:pStyle w:val="a0"/>
              <w:spacing w:before="120" w:after="180"/>
              <w:rPr>
                <w:rFonts w:eastAsiaTheme="minorEastAsia"/>
                <w:b/>
                <w:bCs/>
                <w:lang w:val="en-GB" w:eastAsia="zh-CN"/>
              </w:rPr>
            </w:pPr>
          </w:p>
        </w:tc>
        <w:tc>
          <w:tcPr>
            <w:tcW w:w="12818" w:type="dxa"/>
          </w:tcPr>
          <w:p w:rsidR="00850220" w:rsidRDefault="00850220" w:rsidP="0046257E">
            <w:pPr>
              <w:pStyle w:val="a0"/>
              <w:spacing w:before="120" w:after="180"/>
              <w:rPr>
                <w:rFonts w:eastAsiaTheme="minorEastAsia"/>
                <w:b/>
                <w:bCs/>
                <w:lang w:val="en-GB" w:eastAsia="zh-CN"/>
              </w:rPr>
            </w:pPr>
          </w:p>
        </w:tc>
      </w:tr>
      <w:tr w:rsidR="00850220" w:rsidTr="00076F95">
        <w:trPr>
          <w:trHeight w:val="496"/>
        </w:trPr>
        <w:tc>
          <w:tcPr>
            <w:tcW w:w="2277" w:type="dxa"/>
          </w:tcPr>
          <w:p w:rsidR="00850220" w:rsidRDefault="00850220" w:rsidP="0046257E">
            <w:pPr>
              <w:pStyle w:val="a0"/>
              <w:spacing w:before="120" w:after="180"/>
              <w:rPr>
                <w:rFonts w:eastAsiaTheme="minorEastAsia"/>
                <w:b/>
                <w:bCs/>
                <w:lang w:val="en-GB" w:eastAsia="zh-CN"/>
              </w:rPr>
            </w:pPr>
          </w:p>
        </w:tc>
        <w:tc>
          <w:tcPr>
            <w:tcW w:w="12818" w:type="dxa"/>
          </w:tcPr>
          <w:p w:rsidR="00850220" w:rsidRDefault="00850220" w:rsidP="0046257E">
            <w:pPr>
              <w:pStyle w:val="a0"/>
              <w:spacing w:before="120" w:after="180"/>
              <w:rPr>
                <w:rFonts w:eastAsiaTheme="minorEastAsia"/>
                <w:b/>
                <w:bCs/>
                <w:lang w:val="en-GB" w:eastAsia="zh-CN"/>
              </w:rPr>
            </w:pPr>
          </w:p>
        </w:tc>
      </w:tr>
    </w:tbl>
    <w:p w:rsidR="00850220" w:rsidRPr="00076F95" w:rsidRDefault="00850220" w:rsidP="00C04029">
      <w:pPr>
        <w:pStyle w:val="a0"/>
        <w:spacing w:before="120" w:after="180"/>
        <w:rPr>
          <w:rFonts w:eastAsiaTheme="minorEastAsia"/>
          <w:lang w:eastAsia="zh-CN"/>
        </w:rPr>
      </w:pPr>
    </w:p>
    <w:p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rsidR="000B20DB" w:rsidRPr="00D4715B" w:rsidRDefault="000B20DB" w:rsidP="000B20DB">
      <w:pPr>
        <w:pStyle w:val="a0"/>
        <w:spacing w:before="120" w:after="180"/>
        <w:rPr>
          <w:rFonts w:eastAsiaTheme="minorEastAsia"/>
          <w:b/>
          <w:lang w:val="en-GB" w:eastAsia="zh-CN"/>
        </w:rPr>
      </w:pPr>
    </w:p>
    <w:p w:rsidR="009B6A60" w:rsidRDefault="009B6A60">
      <w:pPr>
        <w:rPr>
          <w:rFonts w:eastAsiaTheme="minorEastAsia"/>
          <w:b/>
          <w:lang w:val="en-GB" w:eastAsia="zh-CN"/>
        </w:rPr>
      </w:pPr>
      <w:r>
        <w:rPr>
          <w:rFonts w:eastAsiaTheme="minorEastAsia"/>
          <w:b/>
          <w:lang w:val="en-GB" w:eastAsia="zh-CN"/>
        </w:rPr>
        <w:br w:type="page"/>
      </w:r>
    </w:p>
    <w:p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rsidR="00E703C0" w:rsidRPr="00EE0AF0" w:rsidRDefault="00E703C0" w:rsidP="001567D3">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rsidR="001F1D65" w:rsidRPr="00EE0AF0" w:rsidRDefault="002D44D3"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p>
    <w:p w:rsidR="005C13BB" w:rsidRPr="00EE0AF0" w:rsidRDefault="005C13BB"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 xml:space="preserve">RAN2 aspects on resource allocation enhancements for Rel-17 </w:t>
      </w:r>
      <w:proofErr w:type="spellStart"/>
      <w:r w:rsidRPr="00EE0AF0">
        <w:rPr>
          <w:rFonts w:ascii="Times New Roman" w:eastAsiaTheme="minorEastAsia" w:hAnsi="Times New Roman"/>
        </w:rPr>
        <w:t>eSL</w:t>
      </w:r>
      <w:proofErr w:type="spellEnd"/>
      <w:r w:rsidRPr="00EE0AF0">
        <w:rPr>
          <w:rFonts w:ascii="Times New Roman" w:eastAsiaTheme="minorEastAsia" w:hAnsi="Times New Roman"/>
        </w:rPr>
        <w:tab/>
        <w:t>vivo</w:t>
      </w:r>
    </w:p>
    <w:p w:rsidR="005C13BB" w:rsidRPr="00EE0AF0" w:rsidRDefault="005C13BB"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rsidR="00107380" w:rsidRPr="00EE0AF0" w:rsidRDefault="00107380"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rsidR="00107380" w:rsidRPr="00EE0AF0" w:rsidRDefault="00107380"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rsidR="005C13BB" w:rsidRPr="00EE0AF0" w:rsidRDefault="005C13BB"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 xml:space="preserve">Power Reduction for </w:t>
      </w:r>
      <w:proofErr w:type="spellStart"/>
      <w:r w:rsidRPr="00EE0AF0">
        <w:rPr>
          <w:rFonts w:ascii="Times New Roman" w:eastAsiaTheme="minorEastAsia" w:hAnsi="Times New Roman"/>
        </w:rPr>
        <w:t>Sidelink</w:t>
      </w:r>
      <w:proofErr w:type="spellEnd"/>
      <w:r w:rsidRPr="00EE0AF0">
        <w:rPr>
          <w:rFonts w:ascii="Times New Roman" w:eastAsiaTheme="minorEastAsia" w:hAnsi="Times New Roman"/>
        </w:rPr>
        <w:t xml:space="preserve"> Mode 2 Resource Allocation</w:t>
      </w:r>
      <w:r w:rsidRPr="00EE0AF0">
        <w:rPr>
          <w:rFonts w:ascii="Times New Roman" w:eastAsiaTheme="minorEastAsia" w:hAnsi="Times New Roman"/>
        </w:rPr>
        <w:tab/>
      </w:r>
      <w:proofErr w:type="spellStart"/>
      <w:r w:rsidRPr="00EE0AF0">
        <w:rPr>
          <w:rFonts w:ascii="Times New Roman" w:eastAsiaTheme="minorEastAsia" w:hAnsi="Times New Roman"/>
        </w:rPr>
        <w:t>Fraunhofer</w:t>
      </w:r>
      <w:proofErr w:type="spellEnd"/>
      <w:r w:rsidRPr="00EE0AF0">
        <w:rPr>
          <w:rFonts w:ascii="Times New Roman" w:eastAsiaTheme="minorEastAsia" w:hAnsi="Times New Roman"/>
        </w:rPr>
        <w:t xml:space="preserve"> IIS, </w:t>
      </w:r>
      <w:proofErr w:type="spellStart"/>
      <w:r w:rsidRPr="00EE0AF0">
        <w:rPr>
          <w:rFonts w:ascii="Times New Roman" w:eastAsiaTheme="minorEastAsia" w:hAnsi="Times New Roman"/>
        </w:rPr>
        <w:t>Fraunhofer</w:t>
      </w:r>
      <w:proofErr w:type="spellEnd"/>
      <w:r w:rsidRPr="00EE0AF0">
        <w:rPr>
          <w:rFonts w:ascii="Times New Roman" w:eastAsiaTheme="minorEastAsia" w:hAnsi="Times New Roman"/>
        </w:rPr>
        <w:t xml:space="preserve"> HHI </w:t>
      </w:r>
    </w:p>
    <w:p w:rsidR="00107380" w:rsidRPr="00EE0AF0" w:rsidRDefault="002D44D3"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rsidR="00601B20" w:rsidRDefault="00601B20"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rsidR="005E14A5" w:rsidRPr="00EE0AF0" w:rsidRDefault="005E14A5" w:rsidP="003D772F">
      <w:pPr>
        <w:pStyle w:val="a9"/>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rsidR="00601B20" w:rsidRDefault="008667F6"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rsidR="007B7AF7" w:rsidRPr="007B7AF7" w:rsidRDefault="007B7AF7" w:rsidP="007B7AF7">
      <w:pPr>
        <w:pStyle w:val="a9"/>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Xiaox (vivo, VCRI)" w:date="2022-01-24T10:53:00Z" w:initials="Xiaox">
    <w:p w:rsidR="00711620" w:rsidRPr="00257D99" w:rsidRDefault="00711620">
      <w:pPr>
        <w:pStyle w:val="a7"/>
        <w:rPr>
          <w:rFonts w:eastAsiaTheme="minorEastAsia"/>
          <w:lang w:eastAsia="zh-CN"/>
        </w:rPr>
      </w:pPr>
      <w:r>
        <w:rPr>
          <w:rStyle w:val="a6"/>
        </w:rPr>
        <w:annotationRef/>
      </w:r>
      <w:r>
        <w:rPr>
          <w:rFonts w:eastAsiaTheme="minorEastAsia"/>
          <w:lang w:eastAsia="zh-CN"/>
        </w:rPr>
        <w:t xml:space="preserve">To align with the item numbers in the uploaded [Offline-704] summary in </w:t>
      </w:r>
      <w:r w:rsidRPr="00EE0AF0">
        <w:rPr>
          <w:rFonts w:eastAsiaTheme="minorEastAsia"/>
        </w:rPr>
        <w:t>R2-2201804</w:t>
      </w:r>
      <w:r>
        <w:rPr>
          <w:rFonts w:eastAsiaTheme="minorEastAsia"/>
        </w:rPr>
        <w:t>.</w:t>
      </w:r>
    </w:p>
  </w:comment>
  <w:comment w:id="22" w:author="Xiaox (vivo, VCRI)" w:date="2022-01-24T10:53:00Z" w:initials="Xiaox">
    <w:p w:rsidR="00711620" w:rsidRDefault="00711620">
      <w:pPr>
        <w:pStyle w:val="a7"/>
      </w:pPr>
      <w:r>
        <w:rPr>
          <w:rStyle w:val="a6"/>
        </w:rPr>
        <w:annotationRef/>
      </w:r>
      <w:r w:rsidRPr="00287C28">
        <w:rPr>
          <w:rFonts w:eastAsiaTheme="minorEastAsia"/>
          <w:lang w:eastAsia="zh-CN"/>
        </w:rPr>
        <w:t>May be further updated per final RAN1’s progress.</w:t>
      </w:r>
    </w:p>
  </w:comment>
  <w:comment w:id="26" w:author="OPPO (Bingxue)" w:date="2022-01-25T10:13:00Z" w:initials="MSOffice">
    <w:p w:rsidR="00711620" w:rsidRDefault="00711620">
      <w:pPr>
        <w:pStyle w:val="a7"/>
      </w:pPr>
      <w:r>
        <w:rPr>
          <w:rStyle w:val="a6"/>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w:t>
      </w:r>
      <w:proofErr w:type="spellStart"/>
      <w:r>
        <w:rPr>
          <w:rFonts w:eastAsiaTheme="minorEastAsia"/>
          <w:b/>
          <w:lang w:eastAsia="zh-CN"/>
        </w:rPr>
        <w:t>rapp</w:t>
      </w:r>
      <w:proofErr w:type="spellEnd"/>
      <w:r>
        <w:rPr>
          <w:rFonts w:eastAsiaTheme="minorEastAsia"/>
          <w:b/>
          <w:lang w:eastAsia="zh-CN"/>
        </w:rPr>
        <w:t xml:space="preserve"> help to clarify, thanks.</w:t>
      </w:r>
    </w:p>
  </w:comment>
  <w:comment w:id="27" w:author="Xiaox (vivo, VCRI)" w:date="2022-01-25T16:25:00Z" w:initials="Xiaox">
    <w:p w:rsidR="00711620" w:rsidRPr="00C30FF6" w:rsidRDefault="00711620">
      <w:pPr>
        <w:pStyle w:val="a7"/>
        <w:rPr>
          <w:rFonts w:eastAsiaTheme="minorEastAsia"/>
          <w:lang w:eastAsia="zh-CN"/>
        </w:rPr>
      </w:pPr>
      <w:r>
        <w:rPr>
          <w:rStyle w:val="a6"/>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 w:id="28" w:author="Xiaox (vivo, VCRI)" w:date="2022-01-24T10:54:00Z" w:initials="Xiaox">
    <w:p w:rsidR="00711620" w:rsidRDefault="00711620">
      <w:pPr>
        <w:pStyle w:val="a7"/>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31" w:author="Xiaox (vivo, VCRI)" w:date="2022-01-24T10:54:00Z" w:initials="Xiaox">
    <w:p w:rsidR="00711620" w:rsidRPr="005E7298" w:rsidRDefault="00711620">
      <w:pPr>
        <w:pStyle w:val="a7"/>
        <w:rPr>
          <w:rFonts w:eastAsiaTheme="minorEastAsia"/>
          <w:color w:val="FF0000"/>
          <w:lang w:eastAsia="zh-CN"/>
        </w:rPr>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34" w:author="Xiaox (vivo, VCRI)" w:date="2022-01-24T10:55:00Z" w:initials="Xiaox">
    <w:p w:rsidR="00711620" w:rsidRDefault="00711620">
      <w:pPr>
        <w:pStyle w:val="a7"/>
      </w:pPr>
      <w:r>
        <w:rPr>
          <w:rStyle w:val="a6"/>
        </w:rPr>
        <w:annotationRef/>
      </w:r>
      <w:r w:rsidRPr="00287C28">
        <w:rPr>
          <w:rFonts w:eastAsiaTheme="minorEastAsia"/>
          <w:lang w:eastAsia="zh-CN"/>
        </w:rPr>
        <w:t>May be further updated per final RAN1’s latest progress</w:t>
      </w:r>
      <w:r>
        <w:rPr>
          <w:rFonts w:eastAsiaTheme="minorEastAsia"/>
          <w:lang w:eastAsia="zh-CN"/>
        </w:rPr>
        <w:t>. (</w:t>
      </w:r>
      <w:proofErr w:type="gramStart"/>
      <w:r>
        <w:rPr>
          <w:rFonts w:eastAsiaTheme="minorEastAsia"/>
          <w:lang w:eastAsia="zh-CN"/>
        </w:rPr>
        <w:t>e.g</w:t>
      </w:r>
      <w:proofErr w:type="gramEnd"/>
      <w:r>
        <w:rPr>
          <w:rFonts w:eastAsiaTheme="minorEastAsia"/>
          <w:lang w:eastAsia="zh-CN"/>
        </w:rPr>
        <w:t xml:space="preserve">. whether there’s t be new parameter in RRC </w:t>
      </w:r>
      <w:proofErr w:type="spellStart"/>
      <w:r>
        <w:rPr>
          <w:rFonts w:eastAsiaTheme="minorEastAsia"/>
          <w:lang w:eastAsia="zh-CN"/>
        </w:rPr>
        <w:t>para</w:t>
      </w:r>
      <w:proofErr w:type="spellEnd"/>
      <w:r>
        <w:rPr>
          <w:rFonts w:eastAsiaTheme="minorEastAsia"/>
          <w:lang w:eastAsia="zh-CN"/>
        </w:rPr>
        <w:t xml:space="preserve"> sheet)</w:t>
      </w:r>
    </w:p>
  </w:comment>
  <w:comment w:id="35" w:author="Xiaox (vivo, VCRI)" w:date="2022-01-24T10:55:00Z" w:initials="Xiaox">
    <w:p w:rsidR="00711620" w:rsidRPr="00486C99" w:rsidRDefault="00711620">
      <w:pPr>
        <w:pStyle w:val="a7"/>
        <w:rPr>
          <w:rFonts w:eastAsiaTheme="minorEastAsia"/>
          <w:lang w:eastAsia="zh-CN"/>
        </w:rPr>
      </w:pPr>
      <w:r>
        <w:rPr>
          <w:rStyle w:val="a6"/>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6BEE65" w15:done="0"/>
  <w15:commentEx w15:paraId="1299DB9D" w15:done="0"/>
  <w15:commentEx w15:paraId="658E90CB" w15:done="0"/>
  <w15:commentEx w15:paraId="393ED1CB" w15:paraIdParent="658E90CB" w15:done="0"/>
  <w15:commentEx w15:paraId="7103B42C" w15:done="0"/>
  <w15:commentEx w15:paraId="7FF8F1FF" w15:done="0"/>
  <w15:commentEx w15:paraId="4EC2DC8E" w15:done="0"/>
  <w15:commentEx w15:paraId="5FA4D9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6BEE65" w16cid:durableId="259903AA"/>
  <w16cid:commentId w16cid:paraId="1299DB9D" w16cid:durableId="259903BC"/>
  <w16cid:commentId w16cid:paraId="658E90CB" w16cid:durableId="259A4BE2"/>
  <w16cid:commentId w16cid:paraId="393ED1CB" w16cid:durableId="259AA315"/>
  <w16cid:commentId w16cid:paraId="7103B42C" w16cid:durableId="259903CC"/>
  <w16cid:commentId w16cid:paraId="7FF8F1FF" w16cid:durableId="259903DB"/>
  <w16cid:commentId w16cid:paraId="4EC2DC8E" w16cid:durableId="2599041B"/>
  <w16cid:commentId w16cid:paraId="5FA4D9BA" w16cid:durableId="259904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A09" w:rsidRDefault="00D65A09">
      <w:r>
        <w:separator/>
      </w:r>
    </w:p>
  </w:endnote>
  <w:endnote w:type="continuationSeparator" w:id="0">
    <w:p w:rsidR="00D65A09" w:rsidRDefault="00D6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A09" w:rsidRDefault="00D65A09">
      <w:r>
        <w:separator/>
      </w:r>
    </w:p>
  </w:footnote>
  <w:footnote w:type="continuationSeparator" w:id="0">
    <w:p w:rsidR="00D65A09" w:rsidRDefault="00D65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620" w:rsidRDefault="00711620">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DE4D"/>
      </v:shape>
    </w:pict>
  </w:numPicBullet>
  <w:abstractNum w:abstractNumId="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2374BA"/>
    <w:multiLevelType w:val="hybridMultilevel"/>
    <w:tmpl w:val="27E848C8"/>
    <w:lvl w:ilvl="0" w:tplc="FC2EF4F0">
      <w:start w:val="1"/>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3E00834"/>
    <w:multiLevelType w:val="hybridMultilevel"/>
    <w:tmpl w:val="BA501648"/>
    <w:lvl w:ilvl="0" w:tplc="012A1E68">
      <w:start w:val="45"/>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AE345C"/>
    <w:multiLevelType w:val="multilevel"/>
    <w:tmpl w:val="38AE345C"/>
    <w:lvl w:ilvl="0">
      <w:start w:val="8"/>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44C3AAD"/>
    <w:multiLevelType w:val="hybridMultilevel"/>
    <w:tmpl w:val="66544092"/>
    <w:lvl w:ilvl="0" w:tplc="3D4CF0E6">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B341A4D"/>
    <w:multiLevelType w:val="hybridMultilevel"/>
    <w:tmpl w:val="46A6E576"/>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nsid w:val="690F38D6"/>
    <w:multiLevelType w:val="hybridMultilevel"/>
    <w:tmpl w:val="4F668A02"/>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6C254A9"/>
    <w:multiLevelType w:val="hybridMultilevel"/>
    <w:tmpl w:val="D6CE1C8A"/>
    <w:lvl w:ilvl="0" w:tplc="3522CE7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_Post116bis_e">
    <w15:presenceInfo w15:providerId="None" w15:userId="Interdigital_Post116bis_e"/>
  </w15:person>
  <w15:person w15:author="Xiaox (vivo, VCRI)">
    <w15:presenceInfo w15:providerId="None" w15:userId="Xiaox (vivo, VCRI)"/>
  </w15:person>
  <w15:person w15:author="Rapp_v4">
    <w15:presenceInfo w15:providerId="None" w15:userId="Rapp_v4"/>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9F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620"/>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D7D17"/>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5A09"/>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标题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3"/>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标题 1 Char"/>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脚注文本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
    <w:name w:val="Unresolved Mention"/>
    <w:basedOn w:val="a1"/>
    <w:uiPriority w:val="99"/>
    <w:semiHidden/>
    <w:unhideWhenUsed/>
    <w:rsid w:val="007E0C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标题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3"/>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标题 1 Char"/>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脚注文本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
    <w:name w:val="Unresolved Mention"/>
    <w:basedOn w:val="a1"/>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3GPP%20RAN2\General\RAN2%20%23116bise\Tdoc%20Review\SL%20enh\success\R2-2200375-%20Discussion%20on%20resource%20allocation%20enhancement.docx" TargetMode="External"/><Relationship Id="rId18" Type="http://schemas.openxmlformats.org/officeDocument/2006/relationships/hyperlink" Target="file:///D:\3GPP%20RAN2\General\RAN2%20%23116bise\Tdoc%20Review\SL%20enh\success\R2-2201457_RA-PowerReduction.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3" Type="http://schemas.openxmlformats.org/officeDocument/2006/relationships/styles" Target="styles.xml"/><Relationship Id="rId21" Type="http://schemas.openxmlformats.org/officeDocument/2006/relationships/hyperlink" Target="file:///D:\3GPP%20RAN2\General\RAN2%20%23116bise\Tdoc%20Review\SL%20enh\success\R2-2201591.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3GPP%20RAN2\General\RAN2%20%23116bise\Tdoc%20Review\SL%20enh\success\R2-2200317_Resource%20Allocation%20Enhancements.docx" TargetMode="External"/><Relationship Id="rId17" Type="http://schemas.openxmlformats.org/officeDocument/2006/relationships/hyperlink" Target="file:///D:\3GPP%20RAN2\General\RAN2%20%23116bise\Tdoc%20Review\SL%20enh\success\R2-2200375-%20Discussion%20on%20resource%20allocation%20enhancement.docx" TargetMode="External"/><Relationship Id="rId25" Type="http://schemas.openxmlformats.org/officeDocument/2006/relationships/hyperlink" Target="file:///D:\3GPP%20RAN2\General\RAN2%20%23116bise\Tdoc%20Review\SL%20enh\success\R2-2200375-%20Discussion%20on%20resource%20allocation%20enhancement.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0379%20RAN2%20aspects%20on%20resource%20allocation%20enhancements%20for%20Rel-17%20eSL.docx" TargetMode="External"/><Relationship Id="rId20" Type="http://schemas.openxmlformats.org/officeDocument/2006/relationships/hyperlink" Target="file:///D:\3GPP%20RAN2\General\RAN2%20%23116bise\Tdoc%20Review\SL%20enh\success\R2-2200375-%20Discussion%20on%20resource%20allocation%20enhancement.docx" TargetMode="External"/><Relationship Id="rId29" Type="http://schemas.openxmlformats.org/officeDocument/2006/relationships/hyperlink" Target="file:///D:\3GPP%20RAN2\General\RAN2%20%23116bise\Tdoc%20Review\SL%20enh\success\R2-2201479%20-%20Interaction%20between%20partial%20sensing%20and%20DRX.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GPP%20RAN2\General\RAN2%20%23116bise\Tdoc%20Review\SL%20enh\success\R2-2201591.docx" TargetMode="External"/><Relationship Id="rId24" Type="http://schemas.openxmlformats.org/officeDocument/2006/relationships/hyperlink" Target="file:///D:\3GPP%20RAN2\General\RAN2%20%23116bise\Tdoc%20Review\SL%20enh\success\R2-2200317_Resource%20Allocation%20Enhancements.docx" TargetMode="External"/><Relationship Id="rId32" Type="http://schemas.openxmlformats.org/officeDocument/2006/relationships/hyperlink" Target="file:///D:\3GPP%20RAN2\General\RAN2%20%23116bise\Tdoc%20Review\SL%20enh\success\R2-2201479%20-%20Interaction%20between%20partial%20sensing%20and%20DRX.docx"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ile:///D:\3GPP%20RAN2\General\RAN2%20%23116bise\Tdoc%20Review\SL%20enh\success\R2-2201457_RA-PowerReduction.docx" TargetMode="External"/><Relationship Id="rId23" Type="http://schemas.openxmlformats.org/officeDocument/2006/relationships/hyperlink" Target="file:///D:\3GPP%20RAN2\General\RAN2%20%23116bise\Tdoc%20Review\SL%20enh\success\R2-2201591.docx" TargetMode="External"/><Relationship Id="rId28" Type="http://schemas.openxmlformats.org/officeDocument/2006/relationships/hyperlink" Target="file:///D:\3GPP%20RAN2\General\RAN2%20%23116bise\Tdoc%20Review\SL%20enh\success\R2-2201479%20-%20Interaction%20between%20partial%20sensing%20and%20DRX.docx" TargetMode="External"/><Relationship Id="rId36" Type="http://schemas.microsoft.com/office/2011/relationships/commentsExtended" Target="commentsExtended.xml"/><Relationship Id="rId10" Type="http://schemas.openxmlformats.org/officeDocument/2006/relationships/comments" Target="comments.xml"/><Relationship Id="rId19" Type="http://schemas.openxmlformats.org/officeDocument/2006/relationships/hyperlink" Target="file:///D:\3GPP%20RAN2\General\RAN2%20%23116bise\Tdoc%20Review\SL%20enh\success\R2-2200317_Resource%20Allocation%20Enhancements.docx" TargetMode="External"/><Relationship Id="rId31" Type="http://schemas.openxmlformats.org/officeDocument/2006/relationships/hyperlink" Target="file:///D:\3GPP%20RAN2\General\RAN2%20%23116bise\Tdoc%20Review\SL%20enh\success\R2-2200375-%20Discussion%20on%20resource%20allocation%20enhancement.doc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D:\3GPP%20RAN2\General\RAN2%20%23116bise\Tdoc%20Review\SL%20enh\success\R2-2200379%20RAN2%20aspects%20on%20resource%20allocation%20enhancements%20for%20Rel-17%20eSL.docx" TargetMode="External"/><Relationship Id="rId22" Type="http://schemas.openxmlformats.org/officeDocument/2006/relationships/hyperlink" Target="file:///D:\3GPP%20RAN2\General\RAN2%20%23116bise\Tdoc%20Review\SL%20enh\success\R2-2200379%20RAN2%20aspects%20on%20resource%20allocation%20enhancements%20for%20Rel-17%20eSL.docx" TargetMode="External"/><Relationship Id="rId27" Type="http://schemas.openxmlformats.org/officeDocument/2006/relationships/hyperlink" Target="file:///D:\3GPP%20RAN2\General\RAN2%20%23116bise\Tdoc%20Review\SL%20enh\success\R2-2201457_RA-PowerReduction.docx" TargetMode="External"/><Relationship Id="rId30" Type="http://schemas.openxmlformats.org/officeDocument/2006/relationships/hyperlink" Target="file:///D:\3GPP%20RAN2\General\RAN2%20%23116bise\Tdoc%20Review\SL%20enh\success\R2-2201457_RA-PowerReduction.docx" TargetMode="External"/><Relationship Id="rId35"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CC3E2-DFD3-44A8-B9C4-25A00A3D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6904</Words>
  <Characters>39358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CATT</cp:lastModifiedBy>
  <cp:revision>3</cp:revision>
  <cp:lastPrinted>2011-08-03T09:36:00Z</cp:lastPrinted>
  <dcterms:created xsi:type="dcterms:W3CDTF">2022-01-27T04:25:00Z</dcterms:created>
  <dcterms:modified xsi:type="dcterms:W3CDTF">2022-01-27T04:28:00Z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ies>
</file>