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[Post116-e][515][RACH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[Post116-e][515][RACH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General procedure for initialisation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No new feature and/ feature combination specific preambles are defined within the “not available” preambles defined at the end of a RO through the legacy  totalNumberOfRA-Preambles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signalling, within Contention free preamble defined through legacy RRC signaling and the combination of these</w:t>
      </w:r>
      <w:r>
        <w:t xml:space="preserve"> (i.e.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t>Signalling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Details are FFS, e.g. details around slicing.</w:t>
      </w:r>
      <w:r>
        <w:t xml:space="preserve">  FFS how to encode and design the signaling in a future compatible way (i.e.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5A5087" w:rsidP="00EB2321">
      <w:pPr>
        <w:keepNext/>
        <w:jc w:val="center"/>
      </w:pPr>
      <w:r>
        <w:rPr>
          <w:noProof/>
        </w:rP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7pt;height:3in;mso-width-percent:0;mso-height-percent:0;mso-width-percent:0;mso-height-percent:0" o:ole="">
            <v:imagedata r:id="rId12" o:title=""/>
          </v:shape>
          <o:OLEObject Type="Embed" ProgID="Visio.Drawing.11" ShapeID="_x0000_i1025" DrawAspect="Content" ObjectID="_1699956444" r:id="rId13"/>
        </w:object>
      </w:r>
    </w:p>
    <w:p w14:paraId="36DEF8A7" w14:textId="2B38CF96" w:rsidR="004B288B" w:rsidRDefault="004B288B" w:rsidP="004B288B">
      <w:pPr>
        <w:pStyle w:val="Caption"/>
        <w:jc w:val="center"/>
      </w:pPr>
      <w:r>
        <w:t xml:space="preserve">Figure </w:t>
      </w:r>
      <w:fldSimple w:instr=" SEQ Figure \* ARABIC ">
        <w:r>
          <w:rPr>
            <w:noProof/>
          </w:rPr>
          <w:t>1</w:t>
        </w:r>
      </w:fldSimple>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 xml:space="preserve">Option 3: Other option (pelase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4F5F09" w14:paraId="4E33A4B4" w14:textId="77777777" w:rsidTr="00CA3735">
        <w:tc>
          <w:tcPr>
            <w:tcW w:w="15867" w:type="dxa"/>
            <w:gridSpan w:val="3"/>
          </w:tcPr>
          <w:p w14:paraId="49F063E2" w14:textId="680A5A69" w:rsidR="004F5F09" w:rsidRPr="00C40DF8" w:rsidRDefault="004F5F09" w:rsidP="00CA3735">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2634AF3E" w14:textId="0861CEB0" w:rsidR="004F5F09" w:rsidRDefault="004F5F09" w:rsidP="00CA3735">
            <w:pPr>
              <w:rPr>
                <w:lang w:val="en-GB" w:eastAsia="zh-CN"/>
              </w:rPr>
            </w:pPr>
            <w:r>
              <w:rPr>
                <w:lang w:val="en-GB" w:eastAsia="zh-CN"/>
              </w:rPr>
              <w:t xml:space="preserve">Option 3: Other option (pelase explain). </w:t>
            </w:r>
          </w:p>
        </w:tc>
      </w:tr>
      <w:tr w:rsidR="004F5F09" w14:paraId="10A3EE67" w14:textId="77777777" w:rsidTr="00CA3735">
        <w:tc>
          <w:tcPr>
            <w:tcW w:w="1271" w:type="dxa"/>
          </w:tcPr>
          <w:p w14:paraId="2E427CA9" w14:textId="77777777" w:rsidR="004F5F09" w:rsidRDefault="004F5F09" w:rsidP="00CA3735">
            <w:pPr>
              <w:rPr>
                <w:lang w:val="en-GB" w:eastAsia="zh-CN"/>
              </w:rPr>
            </w:pPr>
            <w:r>
              <w:rPr>
                <w:lang w:val="en-GB" w:eastAsia="zh-CN"/>
              </w:rPr>
              <w:lastRenderedPageBreak/>
              <w:t>Company</w:t>
            </w:r>
          </w:p>
        </w:tc>
        <w:tc>
          <w:tcPr>
            <w:tcW w:w="1843" w:type="dxa"/>
          </w:tcPr>
          <w:p w14:paraId="47B52F1E" w14:textId="77777777" w:rsidR="004F5F09" w:rsidRDefault="004F5F09" w:rsidP="00CA3735">
            <w:pPr>
              <w:rPr>
                <w:lang w:val="en-GB" w:eastAsia="zh-CN"/>
              </w:rPr>
            </w:pPr>
            <w:r>
              <w:rPr>
                <w:lang w:val="en-GB" w:eastAsia="zh-CN"/>
              </w:rPr>
              <w:t xml:space="preserve">Preferred option </w:t>
            </w:r>
          </w:p>
          <w:p w14:paraId="0CDD75EE" w14:textId="0BAAEE5B" w:rsidR="004F5F09" w:rsidRDefault="004F5F09" w:rsidP="00CA3735">
            <w:pPr>
              <w:rPr>
                <w:lang w:val="en-GB" w:eastAsia="zh-CN"/>
              </w:rPr>
            </w:pPr>
            <w:r>
              <w:rPr>
                <w:lang w:val="en-GB" w:eastAsia="zh-CN"/>
              </w:rPr>
              <w:t>Option 1/2/3</w:t>
            </w:r>
          </w:p>
        </w:tc>
        <w:tc>
          <w:tcPr>
            <w:tcW w:w="12753" w:type="dxa"/>
          </w:tcPr>
          <w:p w14:paraId="2701F1BF" w14:textId="77777777" w:rsidR="004F5F09" w:rsidRDefault="004F5F09" w:rsidP="00CA3735">
            <w:pPr>
              <w:rPr>
                <w:lang w:val="en-GB" w:eastAsia="zh-CN"/>
              </w:rPr>
            </w:pPr>
            <w:r>
              <w:rPr>
                <w:lang w:val="en-GB" w:eastAsia="zh-CN"/>
              </w:rPr>
              <w:t>Comments (why?)</w:t>
            </w:r>
          </w:p>
        </w:tc>
      </w:tr>
      <w:tr w:rsidR="004F5F09" w14:paraId="4D361294" w14:textId="77777777" w:rsidTr="00CA3735">
        <w:tc>
          <w:tcPr>
            <w:tcW w:w="1271" w:type="dxa"/>
          </w:tcPr>
          <w:p w14:paraId="7BFD99DD" w14:textId="70A85F42" w:rsidR="004F5F09" w:rsidRDefault="009511E1" w:rsidP="00CA3735">
            <w:pPr>
              <w:rPr>
                <w:lang w:val="en-GB" w:eastAsia="zh-CN"/>
              </w:rPr>
            </w:pPr>
            <w:r>
              <w:rPr>
                <w:lang w:val="en-GB" w:eastAsia="zh-CN"/>
              </w:rPr>
              <w:t>Qualcomm</w:t>
            </w:r>
          </w:p>
        </w:tc>
        <w:tc>
          <w:tcPr>
            <w:tcW w:w="1843" w:type="dxa"/>
          </w:tcPr>
          <w:p w14:paraId="4B04B92F" w14:textId="7B6401B8" w:rsidR="004F5F09" w:rsidRDefault="009511E1" w:rsidP="00CA3735">
            <w:pPr>
              <w:rPr>
                <w:lang w:val="en-GB" w:eastAsia="zh-CN"/>
              </w:rPr>
            </w:pPr>
            <w:r>
              <w:rPr>
                <w:lang w:val="en-GB" w:eastAsia="zh-CN"/>
              </w:rPr>
              <w:t>Option 1</w:t>
            </w:r>
          </w:p>
        </w:tc>
        <w:tc>
          <w:tcPr>
            <w:tcW w:w="12753"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ListParagraph"/>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RACH paritition</w:t>
            </w:r>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behavior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ListParagraph"/>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CA3735">
        <w:tc>
          <w:tcPr>
            <w:tcW w:w="1271" w:type="dxa"/>
          </w:tcPr>
          <w:p w14:paraId="2E739E58" w14:textId="4FACAFC6" w:rsidR="004F5F09" w:rsidRPr="003D18D7" w:rsidRDefault="00E81055" w:rsidP="00CA3735">
            <w:pPr>
              <w:rPr>
                <w:rFonts w:hint="eastAsia"/>
                <w:lang w:eastAsia="zh-CN"/>
              </w:rPr>
            </w:pPr>
            <w:r>
              <w:rPr>
                <w:rFonts w:hint="eastAsia"/>
                <w:lang w:eastAsia="zh-CN"/>
              </w:rPr>
              <w:t>Apple</w:t>
            </w:r>
          </w:p>
        </w:tc>
        <w:tc>
          <w:tcPr>
            <w:tcW w:w="1843" w:type="dxa"/>
          </w:tcPr>
          <w:p w14:paraId="248E62FF" w14:textId="23698D37" w:rsidR="004F5F09" w:rsidRPr="00E81055" w:rsidRDefault="00E81055" w:rsidP="00CA3735">
            <w:pPr>
              <w:rPr>
                <w:lang w:eastAsia="zh-CN"/>
              </w:rPr>
            </w:pPr>
            <w:r>
              <w:rPr>
                <w:lang w:eastAsia="zh-CN"/>
              </w:rPr>
              <w:t>Option 1</w:t>
            </w:r>
          </w:p>
        </w:tc>
        <w:tc>
          <w:tcPr>
            <w:tcW w:w="12753" w:type="dxa"/>
          </w:tcPr>
          <w:p w14:paraId="05789FFD" w14:textId="073C6EB6" w:rsidR="004F5F09" w:rsidRPr="00A554CB" w:rsidRDefault="00A554CB" w:rsidP="00CA3735">
            <w:pPr>
              <w:rPr>
                <w:lang w:eastAsia="zh-CN"/>
              </w:rPr>
            </w:pPr>
            <w:r>
              <w:rPr>
                <w:lang w:eastAsia="zh-CN"/>
              </w:rPr>
              <w:t xml:space="preserve">When RAN2 agreed the feature/feature combination specific RACH partitioning, the features refer to the SDT, Slicing, RedCap and CE. </w:t>
            </w:r>
            <w:r w:rsidR="00770B3C">
              <w:rPr>
                <w:lang w:eastAsia="zh-CN"/>
              </w:rPr>
              <w:t>Therefore, the</w:t>
            </w:r>
            <w:r>
              <w:rPr>
                <w:lang w:eastAsia="zh-CN"/>
              </w:rPr>
              <w:t xml:space="preserve"> CE </w:t>
            </w:r>
            <w:r w:rsidR="00770B3C">
              <w:rPr>
                <w:lang w:eastAsia="zh-CN"/>
              </w:rPr>
              <w:t xml:space="preserve">feature should be treated in the same way as other features. </w:t>
            </w:r>
          </w:p>
        </w:tc>
      </w:tr>
      <w:tr w:rsidR="004F5F09" w14:paraId="3A8C12CF" w14:textId="77777777" w:rsidTr="00CA3735">
        <w:tc>
          <w:tcPr>
            <w:tcW w:w="1271" w:type="dxa"/>
          </w:tcPr>
          <w:p w14:paraId="7BF28FF7" w14:textId="77777777" w:rsidR="004F5F09" w:rsidRDefault="004F5F09" w:rsidP="00CA3735">
            <w:pPr>
              <w:rPr>
                <w:lang w:val="en-GB" w:eastAsia="zh-CN"/>
              </w:rPr>
            </w:pPr>
          </w:p>
        </w:tc>
        <w:tc>
          <w:tcPr>
            <w:tcW w:w="1843" w:type="dxa"/>
          </w:tcPr>
          <w:p w14:paraId="238A03AC" w14:textId="77777777" w:rsidR="004F5F09" w:rsidRDefault="004F5F09" w:rsidP="00CA3735">
            <w:pPr>
              <w:rPr>
                <w:lang w:val="en-GB" w:eastAsia="zh-CN"/>
              </w:rPr>
            </w:pPr>
          </w:p>
        </w:tc>
        <w:tc>
          <w:tcPr>
            <w:tcW w:w="12753" w:type="dxa"/>
          </w:tcPr>
          <w:p w14:paraId="00BBAA97" w14:textId="77777777" w:rsidR="004F5F09" w:rsidRDefault="004F5F09" w:rsidP="00CA3735">
            <w:pPr>
              <w:rPr>
                <w:lang w:val="en-GB" w:eastAsia="zh-CN"/>
              </w:rPr>
            </w:pPr>
          </w:p>
        </w:tc>
      </w:tr>
      <w:tr w:rsidR="004F5F09" w14:paraId="675C7C05" w14:textId="77777777" w:rsidTr="00CA3735">
        <w:tc>
          <w:tcPr>
            <w:tcW w:w="1271" w:type="dxa"/>
          </w:tcPr>
          <w:p w14:paraId="2ABA72A2" w14:textId="77777777" w:rsidR="004F5F09" w:rsidRDefault="004F5F09" w:rsidP="00CA3735">
            <w:pPr>
              <w:rPr>
                <w:lang w:val="en-GB" w:eastAsia="zh-CN"/>
              </w:rPr>
            </w:pPr>
          </w:p>
        </w:tc>
        <w:tc>
          <w:tcPr>
            <w:tcW w:w="1843" w:type="dxa"/>
          </w:tcPr>
          <w:p w14:paraId="4DCC7137" w14:textId="77777777" w:rsidR="004F5F09" w:rsidRDefault="004F5F09" w:rsidP="00CA3735">
            <w:pPr>
              <w:rPr>
                <w:lang w:val="en-GB" w:eastAsia="zh-CN"/>
              </w:rPr>
            </w:pPr>
          </w:p>
        </w:tc>
        <w:tc>
          <w:tcPr>
            <w:tcW w:w="12753" w:type="dxa"/>
          </w:tcPr>
          <w:p w14:paraId="372025F2" w14:textId="77777777" w:rsidR="004F5F09" w:rsidRDefault="004F5F09" w:rsidP="00CA3735">
            <w:pPr>
              <w:rPr>
                <w:lang w:val="en-GB" w:eastAsia="zh-CN"/>
              </w:rPr>
            </w:pPr>
          </w:p>
        </w:tc>
      </w:tr>
      <w:tr w:rsidR="004F5F09" w14:paraId="17E22F05" w14:textId="77777777" w:rsidTr="00CA3735">
        <w:tc>
          <w:tcPr>
            <w:tcW w:w="1271" w:type="dxa"/>
          </w:tcPr>
          <w:p w14:paraId="620EB41D" w14:textId="77777777" w:rsidR="004F5F09" w:rsidRDefault="004F5F09" w:rsidP="00CA3735">
            <w:pPr>
              <w:rPr>
                <w:lang w:val="en-GB" w:eastAsia="zh-CN"/>
              </w:rPr>
            </w:pPr>
          </w:p>
        </w:tc>
        <w:tc>
          <w:tcPr>
            <w:tcW w:w="1843" w:type="dxa"/>
          </w:tcPr>
          <w:p w14:paraId="6920B6BE" w14:textId="77777777" w:rsidR="004F5F09" w:rsidRDefault="004F5F09" w:rsidP="00CA3735">
            <w:pPr>
              <w:rPr>
                <w:lang w:val="en-GB" w:eastAsia="zh-CN"/>
              </w:rPr>
            </w:pPr>
          </w:p>
        </w:tc>
        <w:tc>
          <w:tcPr>
            <w:tcW w:w="12753" w:type="dxa"/>
          </w:tcPr>
          <w:p w14:paraId="270F7AAE" w14:textId="77777777" w:rsidR="004F5F09" w:rsidRDefault="004F5F09" w:rsidP="00CA3735">
            <w:pPr>
              <w:rPr>
                <w:lang w:val="en-GB" w:eastAsia="zh-CN"/>
              </w:rPr>
            </w:pP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lastRenderedPageBreak/>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partition</w:t>
      </w:r>
      <w:r w:rsidRPr="00907A49">
        <w:rPr>
          <w:lang w:val="en-GB" w:eastAsia="zh-CN"/>
        </w:rPr>
        <w:t>,</w:t>
      </w:r>
      <w:r>
        <w:rPr>
          <w:rFonts w:hint="eastAsia"/>
          <w:lang w:eastAsia="zh-CN"/>
        </w:rPr>
        <w:t xml:space="preserve">then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D64C1C" w14:paraId="11413D8C" w14:textId="77777777" w:rsidTr="00CA3735">
        <w:tc>
          <w:tcPr>
            <w:tcW w:w="15867" w:type="dxa"/>
            <w:gridSpan w:val="3"/>
          </w:tcPr>
          <w:p w14:paraId="5D03C2C2" w14:textId="44AE21F3" w:rsidR="00D64C1C" w:rsidRPr="00C40DF8" w:rsidRDefault="00D64C1C" w:rsidP="00CA3735">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partition</w:t>
            </w:r>
            <w:r w:rsidRPr="00CA3735">
              <w:rPr>
                <w:rFonts w:hint="eastAsia"/>
                <w:lang w:val="en-GB" w:eastAsia="zh-CN"/>
              </w:rPr>
              <w:t>,</w:t>
            </w:r>
            <w:r>
              <w:rPr>
                <w:rFonts w:hint="eastAsia"/>
                <w:lang w:eastAsia="zh-CN"/>
              </w:rPr>
              <w:t xml:space="preserve">then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CA3735">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CA3735">
        <w:tc>
          <w:tcPr>
            <w:tcW w:w="1271" w:type="dxa"/>
          </w:tcPr>
          <w:p w14:paraId="0EE2CBCD" w14:textId="77777777" w:rsidR="00D64C1C" w:rsidRDefault="00D64C1C" w:rsidP="00CA3735">
            <w:pPr>
              <w:rPr>
                <w:lang w:val="en-GB" w:eastAsia="zh-CN"/>
              </w:rPr>
            </w:pPr>
            <w:r>
              <w:rPr>
                <w:lang w:val="en-GB" w:eastAsia="zh-CN"/>
              </w:rPr>
              <w:lastRenderedPageBreak/>
              <w:t>Company</w:t>
            </w:r>
          </w:p>
        </w:tc>
        <w:tc>
          <w:tcPr>
            <w:tcW w:w="1843" w:type="dxa"/>
          </w:tcPr>
          <w:p w14:paraId="33AF9BAC" w14:textId="77777777" w:rsidR="00D64C1C" w:rsidRDefault="00D64C1C" w:rsidP="00CA3735">
            <w:pPr>
              <w:rPr>
                <w:lang w:val="en-GB" w:eastAsia="zh-CN"/>
              </w:rPr>
            </w:pPr>
            <w:r>
              <w:rPr>
                <w:lang w:val="en-GB" w:eastAsia="zh-CN"/>
              </w:rPr>
              <w:t>Agree with general understanding?</w:t>
            </w:r>
          </w:p>
          <w:p w14:paraId="7FB86A3B" w14:textId="0AF4007E" w:rsidR="00D64C1C" w:rsidRDefault="00D64C1C" w:rsidP="00CA3735">
            <w:pPr>
              <w:rPr>
                <w:lang w:val="en-GB" w:eastAsia="zh-CN"/>
              </w:rPr>
            </w:pPr>
            <w:r>
              <w:rPr>
                <w:lang w:val="en-GB" w:eastAsia="zh-CN"/>
              </w:rPr>
              <w:t>Y/N/comments</w:t>
            </w:r>
          </w:p>
        </w:tc>
        <w:tc>
          <w:tcPr>
            <w:tcW w:w="12753" w:type="dxa"/>
          </w:tcPr>
          <w:p w14:paraId="60D0610D" w14:textId="77777777" w:rsidR="00D64C1C" w:rsidRDefault="00D64C1C" w:rsidP="00CA3735">
            <w:pPr>
              <w:rPr>
                <w:lang w:val="en-GB" w:eastAsia="zh-CN"/>
              </w:rPr>
            </w:pPr>
            <w:r>
              <w:rPr>
                <w:lang w:val="en-GB" w:eastAsia="zh-CN"/>
              </w:rPr>
              <w:t>Comments (why?)</w:t>
            </w:r>
          </w:p>
        </w:tc>
      </w:tr>
      <w:tr w:rsidR="00D64C1C" w14:paraId="5CAA3362" w14:textId="77777777" w:rsidTr="00CA3735">
        <w:tc>
          <w:tcPr>
            <w:tcW w:w="1271" w:type="dxa"/>
          </w:tcPr>
          <w:p w14:paraId="6075F7C5" w14:textId="0A27DC51" w:rsidR="00D64C1C" w:rsidRDefault="001F3220" w:rsidP="00CA3735">
            <w:pPr>
              <w:rPr>
                <w:lang w:val="en-GB" w:eastAsia="zh-CN"/>
              </w:rPr>
            </w:pPr>
            <w:r>
              <w:rPr>
                <w:lang w:val="en-GB" w:eastAsia="zh-CN"/>
              </w:rPr>
              <w:t>Qualcomm</w:t>
            </w:r>
          </w:p>
        </w:tc>
        <w:tc>
          <w:tcPr>
            <w:tcW w:w="1843" w:type="dxa"/>
          </w:tcPr>
          <w:p w14:paraId="28AF2BA4" w14:textId="16270EE9" w:rsidR="00D64C1C" w:rsidRDefault="001F3220" w:rsidP="00CA3735">
            <w:pPr>
              <w:rPr>
                <w:lang w:val="en-GB" w:eastAsia="zh-CN"/>
              </w:rPr>
            </w:pPr>
            <w:r>
              <w:rPr>
                <w:lang w:val="en-GB" w:eastAsia="zh-CN"/>
              </w:rPr>
              <w:t>Yes</w:t>
            </w:r>
          </w:p>
        </w:tc>
        <w:tc>
          <w:tcPr>
            <w:tcW w:w="12753" w:type="dxa"/>
          </w:tcPr>
          <w:p w14:paraId="6329FBB5" w14:textId="77777777" w:rsidR="00D64C1C" w:rsidRDefault="00D64C1C" w:rsidP="00CA3735">
            <w:pPr>
              <w:rPr>
                <w:lang w:val="en-GB" w:eastAsia="zh-CN"/>
              </w:rPr>
            </w:pPr>
          </w:p>
        </w:tc>
      </w:tr>
      <w:tr w:rsidR="00D64C1C" w14:paraId="170DBFEE" w14:textId="77777777" w:rsidTr="00CA3735">
        <w:tc>
          <w:tcPr>
            <w:tcW w:w="1271" w:type="dxa"/>
          </w:tcPr>
          <w:p w14:paraId="08820E45" w14:textId="1379D89F" w:rsidR="00D64C1C" w:rsidRDefault="00F42CC3" w:rsidP="00CA3735">
            <w:pPr>
              <w:rPr>
                <w:lang w:val="en-GB" w:eastAsia="zh-CN"/>
              </w:rPr>
            </w:pPr>
            <w:r>
              <w:rPr>
                <w:lang w:val="en-GB" w:eastAsia="zh-CN"/>
              </w:rPr>
              <w:t>Apple</w:t>
            </w:r>
          </w:p>
        </w:tc>
        <w:tc>
          <w:tcPr>
            <w:tcW w:w="1843" w:type="dxa"/>
          </w:tcPr>
          <w:p w14:paraId="006A347A" w14:textId="1C59E346" w:rsidR="00D64C1C" w:rsidRDefault="005578AF" w:rsidP="00CA3735">
            <w:pPr>
              <w:rPr>
                <w:lang w:val="en-GB" w:eastAsia="zh-CN"/>
              </w:rPr>
            </w:pPr>
            <w:r>
              <w:rPr>
                <w:lang w:val="en-GB" w:eastAsia="zh-CN"/>
              </w:rPr>
              <w:t>See comments</w:t>
            </w:r>
          </w:p>
        </w:tc>
        <w:tc>
          <w:tcPr>
            <w:tcW w:w="12753" w:type="dxa"/>
          </w:tcPr>
          <w:p w14:paraId="023B6C2D" w14:textId="77777777" w:rsidR="00D64C1C" w:rsidRDefault="005578AF" w:rsidP="00CA3735">
            <w:pPr>
              <w:rPr>
                <w:lang w:val="en-GB" w:eastAsia="zh-CN"/>
              </w:rPr>
            </w:pPr>
            <w:r>
              <w:rPr>
                <w:lang w:val="en-GB" w:eastAsia="zh-CN"/>
              </w:rPr>
              <w:t xml:space="preserve">The question is for the feature specific RACH partition, not for the feature combination specific case. </w:t>
            </w:r>
          </w:p>
          <w:p w14:paraId="70E99A87" w14:textId="77777777" w:rsidR="005578AF" w:rsidRDefault="005578AF" w:rsidP="00CA3735">
            <w:pPr>
              <w:rPr>
                <w:lang w:val="en-GB" w:eastAsia="zh-CN"/>
              </w:rPr>
            </w:pPr>
            <w:r>
              <w:rPr>
                <w:lang w:val="en-GB" w:eastAsia="zh-CN"/>
              </w:rPr>
              <w:t xml:space="preserve">If only we only consider the feature specific RACH partition, we agree with the general understanding. </w:t>
            </w:r>
          </w:p>
          <w:p w14:paraId="056BE3C5" w14:textId="671A379E" w:rsidR="005578AF" w:rsidRPr="007651D5" w:rsidRDefault="005578AF" w:rsidP="00CA3735">
            <w:pPr>
              <w:rPr>
                <w:rFonts w:hint="eastAsia"/>
                <w:lang w:eastAsia="zh-CN"/>
              </w:rPr>
            </w:pPr>
            <w:r>
              <w:rPr>
                <w:lang w:val="en-GB" w:eastAsia="zh-CN"/>
              </w:rPr>
              <w:t>But for the feature combination specific RACH partition, NW may configure more than one feature indication per RACH partition</w:t>
            </w:r>
            <w:r w:rsidR="007A0B9E">
              <w:rPr>
                <w:lang w:val="en-GB" w:eastAsia="zh-CN"/>
              </w:rPr>
              <w:t xml:space="preserve">, and </w:t>
            </w:r>
            <w:r>
              <w:rPr>
                <w:lang w:val="en-GB" w:eastAsia="zh-CN"/>
              </w:rPr>
              <w:t>further clarification is needed</w:t>
            </w:r>
            <w:r w:rsidR="007A0B9E">
              <w:rPr>
                <w:lang w:val="en-GB" w:eastAsia="zh-CN"/>
              </w:rPr>
              <w:t xml:space="preserve">. </w:t>
            </w:r>
          </w:p>
        </w:tc>
      </w:tr>
      <w:tr w:rsidR="00D64C1C" w14:paraId="595987A7" w14:textId="77777777" w:rsidTr="00CA3735">
        <w:tc>
          <w:tcPr>
            <w:tcW w:w="1271" w:type="dxa"/>
          </w:tcPr>
          <w:p w14:paraId="0588D7C0" w14:textId="77777777" w:rsidR="00D64C1C" w:rsidRDefault="00D64C1C" w:rsidP="00CA3735">
            <w:pPr>
              <w:rPr>
                <w:lang w:val="en-GB" w:eastAsia="zh-CN"/>
              </w:rPr>
            </w:pPr>
          </w:p>
        </w:tc>
        <w:tc>
          <w:tcPr>
            <w:tcW w:w="1843" w:type="dxa"/>
          </w:tcPr>
          <w:p w14:paraId="6DC9A37D" w14:textId="77777777" w:rsidR="00D64C1C" w:rsidRDefault="00D64C1C" w:rsidP="00CA3735">
            <w:pPr>
              <w:rPr>
                <w:lang w:val="en-GB" w:eastAsia="zh-CN"/>
              </w:rPr>
            </w:pPr>
          </w:p>
        </w:tc>
        <w:tc>
          <w:tcPr>
            <w:tcW w:w="12753" w:type="dxa"/>
          </w:tcPr>
          <w:p w14:paraId="6B91F464" w14:textId="77777777" w:rsidR="00D64C1C" w:rsidRDefault="00D64C1C" w:rsidP="00CA3735">
            <w:pPr>
              <w:rPr>
                <w:lang w:val="en-GB" w:eastAsia="zh-CN"/>
              </w:rPr>
            </w:pPr>
          </w:p>
        </w:tc>
      </w:tr>
      <w:tr w:rsidR="00D64C1C" w14:paraId="21CC176D" w14:textId="77777777" w:rsidTr="00CA3735">
        <w:tc>
          <w:tcPr>
            <w:tcW w:w="1271" w:type="dxa"/>
          </w:tcPr>
          <w:p w14:paraId="5AB5FE17" w14:textId="77777777" w:rsidR="00D64C1C" w:rsidRDefault="00D64C1C" w:rsidP="00CA3735">
            <w:pPr>
              <w:rPr>
                <w:lang w:val="en-GB" w:eastAsia="zh-CN"/>
              </w:rPr>
            </w:pPr>
          </w:p>
        </w:tc>
        <w:tc>
          <w:tcPr>
            <w:tcW w:w="1843" w:type="dxa"/>
          </w:tcPr>
          <w:p w14:paraId="12E18BD4" w14:textId="77777777" w:rsidR="00D64C1C" w:rsidRDefault="00D64C1C" w:rsidP="00CA3735">
            <w:pPr>
              <w:rPr>
                <w:lang w:val="en-GB" w:eastAsia="zh-CN"/>
              </w:rPr>
            </w:pPr>
          </w:p>
        </w:tc>
        <w:tc>
          <w:tcPr>
            <w:tcW w:w="12753" w:type="dxa"/>
          </w:tcPr>
          <w:p w14:paraId="71BE04D3" w14:textId="77777777" w:rsidR="00D64C1C" w:rsidRDefault="00D64C1C" w:rsidP="00CA3735">
            <w:pPr>
              <w:rPr>
                <w:lang w:val="en-GB" w:eastAsia="zh-CN"/>
              </w:rPr>
            </w:pPr>
          </w:p>
        </w:tc>
      </w:tr>
      <w:tr w:rsidR="00D64C1C" w14:paraId="38B92200" w14:textId="77777777" w:rsidTr="00CA3735">
        <w:tc>
          <w:tcPr>
            <w:tcW w:w="1271" w:type="dxa"/>
          </w:tcPr>
          <w:p w14:paraId="2DAB8558" w14:textId="77777777" w:rsidR="00D64C1C" w:rsidRDefault="00D64C1C" w:rsidP="00CA3735">
            <w:pPr>
              <w:rPr>
                <w:lang w:val="en-GB" w:eastAsia="zh-CN"/>
              </w:rPr>
            </w:pPr>
          </w:p>
        </w:tc>
        <w:tc>
          <w:tcPr>
            <w:tcW w:w="1843" w:type="dxa"/>
          </w:tcPr>
          <w:p w14:paraId="28274528" w14:textId="77777777" w:rsidR="00D64C1C" w:rsidRDefault="00D64C1C" w:rsidP="00CA3735">
            <w:pPr>
              <w:rPr>
                <w:lang w:val="en-GB" w:eastAsia="zh-CN"/>
              </w:rPr>
            </w:pPr>
          </w:p>
        </w:tc>
        <w:tc>
          <w:tcPr>
            <w:tcW w:w="12753" w:type="dxa"/>
          </w:tcPr>
          <w:p w14:paraId="0594CE40" w14:textId="77777777" w:rsidR="00D64C1C" w:rsidRDefault="00D64C1C" w:rsidP="00CA3735">
            <w:pPr>
              <w:rPr>
                <w:lang w:val="en-GB" w:eastAsia="zh-CN"/>
              </w:rPr>
            </w:pP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are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lastRenderedPageBreak/>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83"/>
        <w:gridCol w:w="1843"/>
        <w:gridCol w:w="12741"/>
      </w:tblGrid>
      <w:tr w:rsidR="00C40DF8" w14:paraId="3D124A97" w14:textId="77777777" w:rsidTr="009F1E7A">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If only a subset of features have a matching RACH partition, and the triggered RACH doesn’t fit with any of the configured RACH partitions, then which option do companies prefer and why?</w:t>
            </w:r>
            <w:r w:rsidR="00010D86">
              <w:rPr>
                <w:lang w:val="en-GB" w:eastAsia="zh-CN"/>
              </w:rPr>
              <w:t>:</w:t>
            </w:r>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lastRenderedPageBreak/>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4A36AD">
        <w:tc>
          <w:tcPr>
            <w:tcW w:w="1271" w:type="dxa"/>
          </w:tcPr>
          <w:p w14:paraId="5C082D10" w14:textId="3BA0A3BF" w:rsidR="00C40DF8" w:rsidRDefault="00C40DF8" w:rsidP="004B288B">
            <w:pPr>
              <w:rPr>
                <w:lang w:val="en-GB" w:eastAsia="zh-CN"/>
              </w:rPr>
            </w:pPr>
            <w:r>
              <w:rPr>
                <w:lang w:val="en-GB" w:eastAsia="zh-CN"/>
              </w:rPr>
              <w:lastRenderedPageBreak/>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1/2/3/(Anything else?)</w:t>
            </w:r>
          </w:p>
        </w:tc>
        <w:tc>
          <w:tcPr>
            <w:tcW w:w="12753"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4A36AD">
        <w:tc>
          <w:tcPr>
            <w:tcW w:w="1271"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53"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ListParagraph"/>
              <w:numPr>
                <w:ilvl w:val="0"/>
                <w:numId w:val="5"/>
              </w:numPr>
              <w:rPr>
                <w:lang w:val="en-GB" w:eastAsia="zh-CN"/>
              </w:rPr>
            </w:pPr>
            <w:r>
              <w:rPr>
                <w:lang w:val="en-GB" w:eastAsia="zh-CN"/>
              </w:rPr>
              <w:t xml:space="preserve">Option 1 can lead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That may lead to inefficient allocation of RACH resources;</w:t>
            </w:r>
          </w:p>
          <w:p w14:paraId="44091809" w14:textId="7C55744B" w:rsidR="00034C69" w:rsidRPr="00034C69" w:rsidRDefault="00AE6FD2" w:rsidP="00034C69">
            <w:pPr>
              <w:pStyle w:val="ListParagraph"/>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RedCap and another for legacy. </w:t>
            </w:r>
            <w:r w:rsidR="00E116DF">
              <w:rPr>
                <w:lang w:val="en-GB" w:eastAsia="zh-CN"/>
              </w:rPr>
              <w:t>If a</w:t>
            </w:r>
            <w:r w:rsidR="00B62D1C">
              <w:rPr>
                <w:lang w:val="en-GB" w:eastAsia="zh-CN"/>
              </w:rPr>
              <w:t xml:space="preserve"> RedCap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RedCap UE has to use legacy partition instead of RedCap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4A36AD">
        <w:tc>
          <w:tcPr>
            <w:tcW w:w="1271" w:type="dxa"/>
          </w:tcPr>
          <w:p w14:paraId="058B9197" w14:textId="367B0857" w:rsidR="00C40DF8" w:rsidRDefault="007651D5" w:rsidP="004B288B">
            <w:pPr>
              <w:rPr>
                <w:lang w:val="en-GB" w:eastAsia="zh-CN"/>
              </w:rPr>
            </w:pPr>
            <w:r>
              <w:rPr>
                <w:lang w:val="en-GB" w:eastAsia="zh-CN"/>
              </w:rPr>
              <w:t>Apple</w:t>
            </w:r>
          </w:p>
        </w:tc>
        <w:tc>
          <w:tcPr>
            <w:tcW w:w="1843" w:type="dxa"/>
          </w:tcPr>
          <w:p w14:paraId="565D048D" w14:textId="4BE64C58" w:rsidR="00C40DF8" w:rsidRDefault="007651D5" w:rsidP="004B288B">
            <w:pPr>
              <w:rPr>
                <w:lang w:val="en-GB" w:eastAsia="zh-CN"/>
              </w:rPr>
            </w:pPr>
            <w:r>
              <w:rPr>
                <w:lang w:val="en-GB" w:eastAsia="zh-CN"/>
              </w:rPr>
              <w:t xml:space="preserve">Option </w:t>
            </w:r>
            <w:r w:rsidR="00784E09">
              <w:rPr>
                <w:lang w:val="en-GB" w:eastAsia="zh-CN"/>
              </w:rPr>
              <w:t>1</w:t>
            </w:r>
            <w:r w:rsidR="004F1655">
              <w:rPr>
                <w:lang w:val="en-GB" w:eastAsia="zh-CN"/>
              </w:rPr>
              <w:t>/</w:t>
            </w:r>
            <w:r w:rsidR="00784E09">
              <w:rPr>
                <w:lang w:val="en-GB" w:eastAsia="zh-CN"/>
              </w:rPr>
              <w:t>3</w:t>
            </w:r>
          </w:p>
        </w:tc>
        <w:tc>
          <w:tcPr>
            <w:tcW w:w="12753" w:type="dxa"/>
          </w:tcPr>
          <w:p w14:paraId="1B02FA3D" w14:textId="77777777" w:rsidR="0036311B" w:rsidRDefault="0036311B" w:rsidP="004B288B">
            <w:pPr>
              <w:rPr>
                <w:lang w:val="en-GB" w:eastAsia="zh-CN"/>
              </w:rPr>
            </w:pPr>
            <w:r>
              <w:rPr>
                <w:lang w:val="en-GB" w:eastAsia="zh-CN"/>
              </w:rPr>
              <w:t xml:space="preserve">We are fine with Option 1 or Option 3. </w:t>
            </w:r>
          </w:p>
          <w:p w14:paraId="067D85AE" w14:textId="77777777" w:rsidR="00A918F1" w:rsidRDefault="00A918F1" w:rsidP="004B288B">
            <w:pPr>
              <w:rPr>
                <w:lang w:val="en-GB" w:eastAsia="zh-CN"/>
              </w:rPr>
            </w:pPr>
            <w:r>
              <w:rPr>
                <w:lang w:val="en-GB" w:eastAsia="zh-CN"/>
              </w:rPr>
              <w:t xml:space="preserve">For Option 1, we can  trust the  reasonable UE implementation. </w:t>
            </w:r>
          </w:p>
          <w:p w14:paraId="498485FD" w14:textId="311996A1" w:rsidR="00914161" w:rsidRPr="00C37165" w:rsidRDefault="00911DEA" w:rsidP="004B288B">
            <w:pPr>
              <w:rPr>
                <w:rFonts w:hint="eastAsia"/>
                <w:lang w:val="en-GB" w:eastAsia="zh-CN"/>
              </w:rPr>
            </w:pPr>
            <w:r>
              <w:rPr>
                <w:lang w:val="en-GB" w:eastAsia="zh-CN"/>
              </w:rPr>
              <w:t>Option 2 will degrade the intial access performance in some cases, e.g.  when UE is in coverage enahcnement area</w:t>
            </w:r>
            <w:r>
              <w:rPr>
                <w:lang w:val="en-GB" w:eastAsia="zh-CN"/>
              </w:rPr>
              <w:t>, and</w:t>
            </w:r>
            <w:r>
              <w:rPr>
                <w:lang w:val="en-GB" w:eastAsia="zh-CN"/>
              </w:rPr>
              <w:t xml:space="preserve"> NW doesnot provide the CE only RACH partition but provide</w:t>
            </w:r>
            <w:r>
              <w:rPr>
                <w:lang w:val="en-GB" w:eastAsia="zh-CN"/>
              </w:rPr>
              <w:t>s</w:t>
            </w:r>
            <w:r>
              <w:rPr>
                <w:lang w:val="en-GB" w:eastAsia="zh-CN"/>
              </w:rPr>
              <w:t xml:space="preserve"> CE+Slicing RACH partition</w:t>
            </w:r>
            <w:r w:rsidR="00E5760F">
              <w:rPr>
                <w:lang w:val="en-GB" w:eastAsia="zh-CN"/>
              </w:rPr>
              <w:t>.</w:t>
            </w:r>
          </w:p>
        </w:tc>
      </w:tr>
      <w:tr w:rsidR="00C40DF8" w14:paraId="62A3AEEF" w14:textId="77777777" w:rsidTr="004A36AD">
        <w:tc>
          <w:tcPr>
            <w:tcW w:w="1271" w:type="dxa"/>
          </w:tcPr>
          <w:p w14:paraId="33E8EA3B" w14:textId="77777777" w:rsidR="00C40DF8" w:rsidRDefault="00C40DF8" w:rsidP="004B288B">
            <w:pPr>
              <w:rPr>
                <w:lang w:val="en-GB" w:eastAsia="zh-CN"/>
              </w:rPr>
            </w:pPr>
          </w:p>
        </w:tc>
        <w:tc>
          <w:tcPr>
            <w:tcW w:w="1843" w:type="dxa"/>
          </w:tcPr>
          <w:p w14:paraId="096EA005" w14:textId="77777777" w:rsidR="00C40DF8" w:rsidRDefault="00C40DF8" w:rsidP="004B288B">
            <w:pPr>
              <w:rPr>
                <w:lang w:val="en-GB" w:eastAsia="zh-CN"/>
              </w:rPr>
            </w:pPr>
          </w:p>
        </w:tc>
        <w:tc>
          <w:tcPr>
            <w:tcW w:w="12753" w:type="dxa"/>
          </w:tcPr>
          <w:p w14:paraId="73FD9756" w14:textId="77777777" w:rsidR="00C40DF8" w:rsidRDefault="00C40DF8" w:rsidP="004B288B">
            <w:pPr>
              <w:rPr>
                <w:lang w:val="en-GB" w:eastAsia="zh-CN"/>
              </w:rPr>
            </w:pPr>
          </w:p>
        </w:tc>
      </w:tr>
      <w:tr w:rsidR="00C40DF8" w14:paraId="427727AD" w14:textId="77777777" w:rsidTr="004A36AD">
        <w:tc>
          <w:tcPr>
            <w:tcW w:w="1271" w:type="dxa"/>
          </w:tcPr>
          <w:p w14:paraId="64D48262" w14:textId="77777777" w:rsidR="00C40DF8" w:rsidRDefault="00C40DF8" w:rsidP="004B288B">
            <w:pPr>
              <w:rPr>
                <w:lang w:val="en-GB" w:eastAsia="zh-CN"/>
              </w:rPr>
            </w:pPr>
          </w:p>
        </w:tc>
        <w:tc>
          <w:tcPr>
            <w:tcW w:w="1843" w:type="dxa"/>
          </w:tcPr>
          <w:p w14:paraId="479AE2E9" w14:textId="77777777" w:rsidR="00C40DF8" w:rsidRDefault="00C40DF8" w:rsidP="004B288B">
            <w:pPr>
              <w:rPr>
                <w:lang w:val="en-GB" w:eastAsia="zh-CN"/>
              </w:rPr>
            </w:pPr>
          </w:p>
        </w:tc>
        <w:tc>
          <w:tcPr>
            <w:tcW w:w="12753" w:type="dxa"/>
          </w:tcPr>
          <w:p w14:paraId="1BFFE169" w14:textId="77777777" w:rsidR="00C40DF8" w:rsidRDefault="00C40DF8" w:rsidP="004B288B">
            <w:pPr>
              <w:rPr>
                <w:lang w:val="en-GB" w:eastAsia="zh-CN"/>
              </w:rPr>
            </w:pPr>
          </w:p>
        </w:tc>
      </w:tr>
      <w:tr w:rsidR="00C40DF8" w14:paraId="0AE439D7" w14:textId="77777777" w:rsidTr="004A36AD">
        <w:tc>
          <w:tcPr>
            <w:tcW w:w="1271" w:type="dxa"/>
          </w:tcPr>
          <w:p w14:paraId="6C7F0F19" w14:textId="77777777" w:rsidR="00C40DF8" w:rsidRDefault="00C40DF8" w:rsidP="004B288B">
            <w:pPr>
              <w:rPr>
                <w:lang w:val="en-GB" w:eastAsia="zh-CN"/>
              </w:rPr>
            </w:pPr>
          </w:p>
        </w:tc>
        <w:tc>
          <w:tcPr>
            <w:tcW w:w="1843" w:type="dxa"/>
          </w:tcPr>
          <w:p w14:paraId="61731223" w14:textId="77777777" w:rsidR="00C40DF8" w:rsidRDefault="00C40DF8" w:rsidP="004B288B">
            <w:pPr>
              <w:rPr>
                <w:lang w:val="en-GB" w:eastAsia="zh-CN"/>
              </w:rPr>
            </w:pPr>
          </w:p>
        </w:tc>
        <w:tc>
          <w:tcPr>
            <w:tcW w:w="12753" w:type="dxa"/>
          </w:tcPr>
          <w:p w14:paraId="168BC3D3" w14:textId="77777777" w:rsidR="00C40DF8" w:rsidRDefault="00C40DF8" w:rsidP="004B288B">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lastRenderedPageBreak/>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the available RACH partition with slice info will be prioritized</w:t>
      </w:r>
      <w:r w:rsidR="00140B90">
        <w:rPr>
          <w:lang w:val="en-GB" w:eastAsia="en-GB"/>
        </w:rPr>
        <w:t xml:space="preserve">  </w:t>
      </w:r>
      <w:r w:rsidR="004A3DD4">
        <w:rPr>
          <w:lang w:val="en-GB" w:eastAsia="en-GB"/>
        </w:rPr>
        <w:t>etc</w:t>
      </w:r>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(e.g.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7F4A9A" w14:paraId="7C894E49" w14:textId="77777777" w:rsidTr="00805008">
        <w:tc>
          <w:tcPr>
            <w:tcW w:w="15867" w:type="dxa"/>
            <w:gridSpan w:val="3"/>
          </w:tcPr>
          <w:p w14:paraId="75029A46" w14:textId="00B35DEA" w:rsidR="007F4A9A" w:rsidRPr="00C40DF8" w:rsidRDefault="007F4A9A" w:rsidP="00805008">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805008">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805008">
        <w:tc>
          <w:tcPr>
            <w:tcW w:w="1271" w:type="dxa"/>
          </w:tcPr>
          <w:p w14:paraId="3A8D3A0F" w14:textId="77777777" w:rsidR="007F4A9A" w:rsidRDefault="007F4A9A" w:rsidP="00805008">
            <w:pPr>
              <w:rPr>
                <w:lang w:val="en-GB" w:eastAsia="zh-CN"/>
              </w:rPr>
            </w:pPr>
            <w:r>
              <w:rPr>
                <w:lang w:val="en-GB" w:eastAsia="zh-CN"/>
              </w:rPr>
              <w:t>Company</w:t>
            </w:r>
          </w:p>
        </w:tc>
        <w:tc>
          <w:tcPr>
            <w:tcW w:w="1843" w:type="dxa"/>
          </w:tcPr>
          <w:p w14:paraId="56F92EE2" w14:textId="77777777" w:rsidR="007F4A9A" w:rsidRDefault="007F4A9A" w:rsidP="00805008">
            <w:pPr>
              <w:rPr>
                <w:lang w:val="en-GB" w:eastAsia="zh-CN"/>
              </w:rPr>
            </w:pPr>
            <w:r>
              <w:rPr>
                <w:lang w:val="en-GB" w:eastAsia="zh-CN"/>
              </w:rPr>
              <w:t xml:space="preserve">Preferred option </w:t>
            </w:r>
          </w:p>
          <w:p w14:paraId="30888159" w14:textId="0154F847" w:rsidR="007F4A9A" w:rsidRDefault="007F4A9A" w:rsidP="00805008">
            <w:pPr>
              <w:rPr>
                <w:lang w:val="en-GB" w:eastAsia="zh-CN"/>
              </w:rPr>
            </w:pPr>
            <w:r>
              <w:rPr>
                <w:lang w:val="en-GB" w:eastAsia="zh-CN"/>
              </w:rPr>
              <w:t>(option a/b/c/d/)</w:t>
            </w:r>
          </w:p>
        </w:tc>
        <w:tc>
          <w:tcPr>
            <w:tcW w:w="12753" w:type="dxa"/>
          </w:tcPr>
          <w:p w14:paraId="7FD706B9" w14:textId="77777777" w:rsidR="007F4A9A" w:rsidRDefault="007F4A9A" w:rsidP="00805008">
            <w:pPr>
              <w:rPr>
                <w:lang w:val="en-GB" w:eastAsia="zh-CN"/>
              </w:rPr>
            </w:pPr>
            <w:r>
              <w:rPr>
                <w:lang w:val="en-GB" w:eastAsia="zh-CN"/>
              </w:rPr>
              <w:t>Comments (why?)</w:t>
            </w:r>
          </w:p>
        </w:tc>
      </w:tr>
      <w:tr w:rsidR="007F4A9A" w14:paraId="60F366AD" w14:textId="77777777" w:rsidTr="00805008">
        <w:tc>
          <w:tcPr>
            <w:tcW w:w="1271" w:type="dxa"/>
          </w:tcPr>
          <w:p w14:paraId="1E93CDD3" w14:textId="21CBD77C" w:rsidR="007F4A9A" w:rsidRDefault="005E3479" w:rsidP="00805008">
            <w:pPr>
              <w:rPr>
                <w:lang w:val="en-GB" w:eastAsia="zh-CN"/>
              </w:rPr>
            </w:pPr>
            <w:r>
              <w:rPr>
                <w:lang w:val="en-GB" w:eastAsia="zh-CN"/>
              </w:rPr>
              <w:t>Qualcomm</w:t>
            </w:r>
          </w:p>
        </w:tc>
        <w:tc>
          <w:tcPr>
            <w:tcW w:w="1843" w:type="dxa"/>
          </w:tcPr>
          <w:p w14:paraId="274BEC19" w14:textId="60CB76F1" w:rsidR="007F4A9A" w:rsidRDefault="005E3479" w:rsidP="00805008">
            <w:pPr>
              <w:rPr>
                <w:lang w:val="en-GB" w:eastAsia="zh-CN"/>
              </w:rPr>
            </w:pPr>
            <w:r>
              <w:rPr>
                <w:lang w:val="en-GB" w:eastAsia="zh-CN"/>
              </w:rPr>
              <w:t>Option a</w:t>
            </w:r>
          </w:p>
        </w:tc>
        <w:tc>
          <w:tcPr>
            <w:tcW w:w="12753" w:type="dxa"/>
          </w:tcPr>
          <w:p w14:paraId="26AD49C2" w14:textId="13ECF912" w:rsidR="007F4A9A" w:rsidRDefault="005E3479" w:rsidP="00805008">
            <w:pPr>
              <w:rPr>
                <w:lang w:val="en-GB" w:eastAsia="zh-CN"/>
              </w:rPr>
            </w:pPr>
            <w:r>
              <w:rPr>
                <w:lang w:val="en-GB" w:eastAsia="zh-CN"/>
              </w:rPr>
              <w:t>We expect this priority rule to be fairly static</w:t>
            </w:r>
            <w:r w:rsidR="00880A18">
              <w:rPr>
                <w:lang w:val="en-GB" w:eastAsia="zh-CN"/>
              </w:rPr>
              <w:t>. H</w:t>
            </w:r>
            <w:r>
              <w:rPr>
                <w:lang w:val="en-GB" w:eastAsia="zh-CN"/>
              </w:rPr>
              <w:t xml:space="preserve">ence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805008">
        <w:tc>
          <w:tcPr>
            <w:tcW w:w="1271" w:type="dxa"/>
          </w:tcPr>
          <w:p w14:paraId="74B6D476" w14:textId="05779BE3" w:rsidR="007F4A9A" w:rsidRDefault="0048062B" w:rsidP="00805008">
            <w:pPr>
              <w:rPr>
                <w:lang w:val="en-GB" w:eastAsia="zh-CN"/>
              </w:rPr>
            </w:pPr>
            <w:r>
              <w:rPr>
                <w:lang w:val="en-GB" w:eastAsia="zh-CN"/>
              </w:rPr>
              <w:t>Apple</w:t>
            </w:r>
          </w:p>
        </w:tc>
        <w:tc>
          <w:tcPr>
            <w:tcW w:w="1843" w:type="dxa"/>
          </w:tcPr>
          <w:p w14:paraId="25019600" w14:textId="647583D6" w:rsidR="007F4A9A" w:rsidRDefault="00B108EF" w:rsidP="00805008">
            <w:pPr>
              <w:rPr>
                <w:lang w:val="en-GB" w:eastAsia="zh-CN"/>
              </w:rPr>
            </w:pPr>
            <w:r>
              <w:rPr>
                <w:lang w:val="en-GB" w:eastAsia="zh-CN"/>
              </w:rPr>
              <w:t>Option a/b</w:t>
            </w:r>
          </w:p>
        </w:tc>
        <w:tc>
          <w:tcPr>
            <w:tcW w:w="12753" w:type="dxa"/>
          </w:tcPr>
          <w:p w14:paraId="48E43D77" w14:textId="1768F402" w:rsidR="007F4A9A" w:rsidRDefault="007F4A9A" w:rsidP="00805008">
            <w:pPr>
              <w:rPr>
                <w:lang w:val="en-GB" w:eastAsia="zh-CN"/>
              </w:rPr>
            </w:pPr>
          </w:p>
        </w:tc>
      </w:tr>
      <w:tr w:rsidR="007F4A9A" w14:paraId="360F95DF" w14:textId="77777777" w:rsidTr="00805008">
        <w:tc>
          <w:tcPr>
            <w:tcW w:w="1271" w:type="dxa"/>
          </w:tcPr>
          <w:p w14:paraId="418EA62B" w14:textId="77777777" w:rsidR="007F4A9A" w:rsidRDefault="007F4A9A" w:rsidP="00805008">
            <w:pPr>
              <w:rPr>
                <w:lang w:val="en-GB" w:eastAsia="zh-CN"/>
              </w:rPr>
            </w:pPr>
          </w:p>
        </w:tc>
        <w:tc>
          <w:tcPr>
            <w:tcW w:w="1843" w:type="dxa"/>
          </w:tcPr>
          <w:p w14:paraId="1889A381" w14:textId="77777777" w:rsidR="007F4A9A" w:rsidRDefault="007F4A9A" w:rsidP="00805008">
            <w:pPr>
              <w:rPr>
                <w:lang w:val="en-GB" w:eastAsia="zh-CN"/>
              </w:rPr>
            </w:pPr>
          </w:p>
        </w:tc>
        <w:tc>
          <w:tcPr>
            <w:tcW w:w="12753" w:type="dxa"/>
          </w:tcPr>
          <w:p w14:paraId="73524435" w14:textId="77777777" w:rsidR="007F4A9A" w:rsidRDefault="007F4A9A" w:rsidP="00805008">
            <w:pPr>
              <w:rPr>
                <w:lang w:val="en-GB" w:eastAsia="zh-CN"/>
              </w:rPr>
            </w:pPr>
          </w:p>
        </w:tc>
      </w:tr>
      <w:tr w:rsidR="007F4A9A" w14:paraId="1069C9BF" w14:textId="77777777" w:rsidTr="00805008">
        <w:tc>
          <w:tcPr>
            <w:tcW w:w="1271" w:type="dxa"/>
          </w:tcPr>
          <w:p w14:paraId="0EF56627" w14:textId="77777777" w:rsidR="007F4A9A" w:rsidRDefault="007F4A9A" w:rsidP="00805008">
            <w:pPr>
              <w:rPr>
                <w:lang w:val="en-GB" w:eastAsia="zh-CN"/>
              </w:rPr>
            </w:pPr>
          </w:p>
        </w:tc>
        <w:tc>
          <w:tcPr>
            <w:tcW w:w="1843" w:type="dxa"/>
          </w:tcPr>
          <w:p w14:paraId="775CAD59" w14:textId="77777777" w:rsidR="007F4A9A" w:rsidRDefault="007F4A9A" w:rsidP="00805008">
            <w:pPr>
              <w:rPr>
                <w:lang w:val="en-GB" w:eastAsia="zh-CN"/>
              </w:rPr>
            </w:pPr>
          </w:p>
        </w:tc>
        <w:tc>
          <w:tcPr>
            <w:tcW w:w="12753" w:type="dxa"/>
          </w:tcPr>
          <w:p w14:paraId="39731E9A" w14:textId="77777777" w:rsidR="007F4A9A" w:rsidRDefault="007F4A9A" w:rsidP="00805008">
            <w:pPr>
              <w:rPr>
                <w:lang w:val="en-GB" w:eastAsia="zh-CN"/>
              </w:rPr>
            </w:pPr>
          </w:p>
        </w:tc>
      </w:tr>
      <w:tr w:rsidR="007F4A9A" w14:paraId="585F5959" w14:textId="77777777" w:rsidTr="00805008">
        <w:tc>
          <w:tcPr>
            <w:tcW w:w="1271" w:type="dxa"/>
          </w:tcPr>
          <w:p w14:paraId="456D6905" w14:textId="77777777" w:rsidR="007F4A9A" w:rsidRDefault="007F4A9A" w:rsidP="00805008">
            <w:pPr>
              <w:rPr>
                <w:lang w:val="en-GB" w:eastAsia="zh-CN"/>
              </w:rPr>
            </w:pPr>
          </w:p>
        </w:tc>
        <w:tc>
          <w:tcPr>
            <w:tcW w:w="1843" w:type="dxa"/>
          </w:tcPr>
          <w:p w14:paraId="1162CD58" w14:textId="77777777" w:rsidR="007F4A9A" w:rsidRDefault="007F4A9A" w:rsidP="00805008">
            <w:pPr>
              <w:rPr>
                <w:lang w:val="en-GB" w:eastAsia="zh-CN"/>
              </w:rPr>
            </w:pPr>
          </w:p>
        </w:tc>
        <w:tc>
          <w:tcPr>
            <w:tcW w:w="12753" w:type="dxa"/>
          </w:tcPr>
          <w:p w14:paraId="166C6B5C" w14:textId="77777777" w:rsidR="007F4A9A" w:rsidRDefault="007F4A9A" w:rsidP="00805008">
            <w:pPr>
              <w:rPr>
                <w:lang w:val="en-GB" w:eastAsia="zh-CN"/>
              </w:rPr>
            </w:pP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(i.e.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instance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r w:rsidR="00010D86">
        <w:rPr>
          <w:lang w:val="en-GB" w:eastAsia="en-GB"/>
        </w:rPr>
        <w:t>i.e.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lastRenderedPageBreak/>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327DD7" w14:paraId="0B558202" w14:textId="77777777" w:rsidTr="00BF65BB">
        <w:tc>
          <w:tcPr>
            <w:tcW w:w="15730" w:type="dxa"/>
            <w:gridSpan w:val="2"/>
          </w:tcPr>
          <w:p w14:paraId="25E989BB" w14:textId="23A8177F" w:rsidR="00327DD7" w:rsidRDefault="00327DD7" w:rsidP="00805008">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BF65BB">
        <w:tc>
          <w:tcPr>
            <w:tcW w:w="1271" w:type="dxa"/>
          </w:tcPr>
          <w:p w14:paraId="0E602C09" w14:textId="77777777" w:rsidR="00327DD7" w:rsidRDefault="00327DD7" w:rsidP="00805008">
            <w:pPr>
              <w:rPr>
                <w:lang w:val="en-GB" w:eastAsia="zh-CN"/>
              </w:rPr>
            </w:pPr>
            <w:r>
              <w:rPr>
                <w:lang w:val="en-GB" w:eastAsia="zh-CN"/>
              </w:rPr>
              <w:t>Company</w:t>
            </w:r>
          </w:p>
        </w:tc>
        <w:tc>
          <w:tcPr>
            <w:tcW w:w="14459" w:type="dxa"/>
          </w:tcPr>
          <w:p w14:paraId="082E6C1C" w14:textId="77777777" w:rsidR="00327DD7" w:rsidRDefault="00327DD7" w:rsidP="00805008">
            <w:pPr>
              <w:rPr>
                <w:lang w:val="en-GB" w:eastAsia="zh-CN"/>
              </w:rPr>
            </w:pPr>
            <w:r>
              <w:rPr>
                <w:lang w:val="en-GB" w:eastAsia="zh-CN"/>
              </w:rPr>
              <w:t xml:space="preserve">Comments </w:t>
            </w:r>
          </w:p>
          <w:p w14:paraId="64DB3723" w14:textId="5688A623" w:rsidR="0024490E" w:rsidRDefault="0024490E" w:rsidP="00805008">
            <w:pPr>
              <w:rPr>
                <w:lang w:val="en-GB" w:eastAsia="zh-CN"/>
              </w:rPr>
            </w:pPr>
            <w:r>
              <w:rPr>
                <w:lang w:val="en-GB" w:eastAsia="zh-CN"/>
              </w:rPr>
              <w:t>(e.g. companies can explain how the priority order would look – etc)</w:t>
            </w:r>
          </w:p>
        </w:tc>
      </w:tr>
      <w:tr w:rsidR="00327DD7" w14:paraId="75C3E1C4" w14:textId="77777777" w:rsidTr="00BF65BB">
        <w:tc>
          <w:tcPr>
            <w:tcW w:w="1271" w:type="dxa"/>
          </w:tcPr>
          <w:p w14:paraId="31AA7880" w14:textId="0D9F4D84" w:rsidR="00327DD7" w:rsidRDefault="00AD295F" w:rsidP="00805008">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SimSun" w:cs="Arial"/>
                <w:bCs/>
                <w:szCs w:val="20"/>
                <w:shd w:val="clear" w:color="auto" w:fill="FFFFFF"/>
              </w:rPr>
            </w:pPr>
            <w:r>
              <w:rPr>
                <w:rFonts w:eastAsia="SimSun" w:cs="Arial"/>
                <w:szCs w:val="20"/>
                <w:shd w:val="clear" w:color="auto" w:fill="FFFFFF"/>
              </w:rPr>
              <w:t>In our paper R2-</w:t>
            </w:r>
            <w:r w:rsidR="00BD3CD5">
              <w:rPr>
                <w:rFonts w:eastAsia="SimSun" w:cs="Arial"/>
                <w:szCs w:val="20"/>
                <w:shd w:val="clear" w:color="auto" w:fill="FFFFFF"/>
              </w:rPr>
              <w:t>2109452</w:t>
            </w:r>
            <w:r w:rsidR="00BD365A">
              <w:rPr>
                <w:rFonts w:eastAsia="SimSun" w:cs="Arial"/>
                <w:szCs w:val="20"/>
                <w:shd w:val="clear" w:color="auto" w:fill="FFFFFF"/>
              </w:rPr>
              <w:t xml:space="preserve"> </w:t>
            </w:r>
            <w:r w:rsidR="003B31A2">
              <w:rPr>
                <w:rFonts w:eastAsia="SimSun"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SimSun" w:cs="Arial"/>
                <w:szCs w:val="20"/>
                <w:shd w:val="clear" w:color="auto" w:fill="FFFFFF"/>
              </w:rPr>
              <w:t xml:space="preserve">, we have described the following </w:t>
            </w:r>
            <w:r>
              <w:rPr>
                <w:rFonts w:eastAsia="SimSun" w:cs="Arial"/>
                <w:szCs w:val="20"/>
                <w:shd w:val="clear" w:color="auto" w:fill="FFFFFF"/>
              </w:rPr>
              <w:t xml:space="preserve">steps </w:t>
            </w:r>
            <w:r w:rsidR="00BD3CD5">
              <w:rPr>
                <w:rFonts w:eastAsia="SimSun" w:cs="Arial"/>
                <w:szCs w:val="20"/>
                <w:shd w:val="clear" w:color="auto" w:fill="FFFFFF"/>
              </w:rPr>
              <w:t xml:space="preserve">for UE </w:t>
            </w:r>
            <w:r>
              <w:rPr>
                <w:rFonts w:eastAsia="SimSun" w:cs="Arial"/>
                <w:szCs w:val="20"/>
                <w:shd w:val="clear" w:color="auto" w:fill="FFFFFF"/>
              </w:rPr>
              <w:t xml:space="preserve">to apply </w:t>
            </w:r>
            <w:r w:rsidR="00BD3CD5">
              <w:rPr>
                <w:rFonts w:eastAsia="SimSun" w:cs="Arial"/>
                <w:szCs w:val="20"/>
                <w:shd w:val="clear" w:color="auto" w:fill="FFFFFF"/>
              </w:rPr>
              <w:t>to select a RACH partition</w:t>
            </w:r>
            <w:r w:rsidR="005E44B2">
              <w:rPr>
                <w:rFonts w:eastAsia="SimSun" w:cs="Arial"/>
                <w:szCs w:val="20"/>
                <w:shd w:val="clear" w:color="auto" w:fill="FFFFFF"/>
              </w:rPr>
              <w:t xml:space="preserve">, assuming </w:t>
            </w:r>
            <w:r w:rsidR="00EB79E1">
              <w:rPr>
                <w:rFonts w:eastAsia="SimSun" w:cs="Arial"/>
                <w:szCs w:val="20"/>
                <w:shd w:val="clear" w:color="auto" w:fill="FFFFFF"/>
              </w:rPr>
              <w:t xml:space="preserve">there is a priority </w:t>
            </w:r>
            <w:r w:rsidR="008F4D3E">
              <w:rPr>
                <w:rFonts w:eastAsia="SimSun" w:cs="Arial"/>
                <w:szCs w:val="20"/>
                <w:shd w:val="clear" w:color="auto" w:fill="FFFFFF"/>
              </w:rPr>
              <w:t xml:space="preserve">list </w:t>
            </w:r>
            <w:r w:rsidR="00EB79E1">
              <w:rPr>
                <w:rFonts w:eastAsia="SimSun" w:cs="Arial"/>
                <w:szCs w:val="20"/>
                <w:shd w:val="clear" w:color="auto" w:fill="FFFFFF"/>
              </w:rPr>
              <w:t xml:space="preserve">among different RACH features </w:t>
            </w:r>
            <w:r w:rsidR="001E49F4">
              <w:rPr>
                <w:rFonts w:eastAsia="SimSun" w:cs="Arial"/>
                <w:szCs w:val="20"/>
                <w:shd w:val="clear" w:color="auto" w:fill="FFFFFF"/>
              </w:rPr>
              <w:t>predefined in the spec</w:t>
            </w:r>
            <w:r>
              <w:rPr>
                <w:rFonts w:eastAsia="SimSun"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w:t>
            </w:r>
            <w:r w:rsidR="001E49F4">
              <w:rPr>
                <w:rFonts w:eastAsia="SimSun" w:cs="Arial"/>
                <w:szCs w:val="20"/>
                <w:shd w:val="clear" w:color="auto" w:fill="FFFFFF"/>
                <w:lang w:val="en-GB"/>
              </w:rPr>
              <w:t>R</w:t>
            </w:r>
            <w:r w:rsidR="005E44B2">
              <w:rPr>
                <w:rFonts w:eastAsia="SimSun" w:cs="Arial"/>
                <w:szCs w:val="20"/>
                <w:shd w:val="clear" w:color="auto" w:fill="FFFFFF"/>
                <w:lang w:val="en-GB"/>
              </w:rPr>
              <w:t xml:space="preserve">ACH </w:t>
            </w:r>
            <w:r>
              <w:rPr>
                <w:rFonts w:eastAsia="SimSun" w:cs="Arial"/>
                <w:szCs w:val="20"/>
                <w:shd w:val="clear" w:color="auto" w:fill="FFFFFF"/>
                <w:lang w:val="en-GB"/>
              </w:rPr>
              <w:t>partitions</w:t>
            </w:r>
            <w:r w:rsidR="00184905">
              <w:rPr>
                <w:rFonts w:eastAsia="SimSun" w:cs="Arial"/>
                <w:szCs w:val="20"/>
                <w:shd w:val="clear" w:color="auto" w:fill="FFFFFF"/>
                <w:lang w:val="en-GB"/>
              </w:rPr>
              <w:t xml:space="preserve">, and </w:t>
            </w:r>
            <w:r>
              <w:rPr>
                <w:rFonts w:eastAsia="SimSun" w:cs="Arial"/>
                <w:szCs w:val="20"/>
                <w:shd w:val="clear" w:color="auto" w:fill="FFFFFF"/>
                <w:lang w:val="en-GB"/>
              </w:rPr>
              <w:t xml:space="preserve">the </w:t>
            </w:r>
            <w:r w:rsidR="00184905">
              <w:rPr>
                <w:rFonts w:eastAsia="SimSun" w:cs="Arial"/>
                <w:szCs w:val="20"/>
                <w:shd w:val="clear" w:color="auto" w:fill="FFFFFF"/>
                <w:lang w:val="en-GB"/>
              </w:rPr>
              <w:t>RACH feature which has</w:t>
            </w:r>
            <w:r>
              <w:rPr>
                <w:rFonts w:eastAsia="SimSun" w:cs="Arial"/>
                <w:szCs w:val="20"/>
                <w:shd w:val="clear" w:color="auto" w:fill="FFFFFF"/>
                <w:lang w:val="en-GB"/>
              </w:rPr>
              <w:t xml:space="preserve"> the highest </w:t>
            </w:r>
            <w:r w:rsidR="00184905">
              <w:rPr>
                <w:rFonts w:eastAsia="SimSun" w:cs="Arial"/>
                <w:szCs w:val="20"/>
                <w:shd w:val="clear" w:color="auto" w:fill="FFFFFF"/>
                <w:lang w:val="en-GB"/>
              </w:rPr>
              <w:t>priority</w:t>
            </w:r>
            <w:r>
              <w:rPr>
                <w:rFonts w:eastAsia="SimSun" w:cs="Arial"/>
                <w:szCs w:val="20"/>
                <w:shd w:val="clear" w:color="auto" w:fill="FFFFFF"/>
                <w:lang w:val="en-GB"/>
              </w:rPr>
              <w:t>;</w:t>
            </w:r>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w:t>
            </w:r>
            <w:r w:rsidR="00EB4ECF">
              <w:rPr>
                <w:rFonts w:eastAsia="SimSun" w:cs="Arial"/>
                <w:szCs w:val="20"/>
                <w:shd w:val="clear" w:color="auto" w:fill="FFFFFF"/>
                <w:lang w:val="en-GB"/>
              </w:rPr>
              <w:t>select</w:t>
            </w:r>
            <w:r>
              <w:rPr>
                <w:rFonts w:eastAsia="SimSun" w:cs="Arial"/>
                <w:szCs w:val="20"/>
                <w:shd w:val="clear" w:color="auto" w:fill="FFFFFF"/>
                <w:lang w:val="en-GB"/>
              </w:rPr>
              <w:t xml:space="preserve"> the next RACH feature in the </w:t>
            </w:r>
            <w:r w:rsidR="008F4D3E">
              <w:rPr>
                <w:rFonts w:eastAsia="SimSun" w:cs="Arial"/>
                <w:szCs w:val="20"/>
                <w:shd w:val="clear" w:color="auto" w:fill="FFFFFF"/>
                <w:lang w:val="en-GB"/>
              </w:rPr>
              <w:t xml:space="preserve">priority </w:t>
            </w:r>
            <w:r>
              <w:rPr>
                <w:rFonts w:eastAsia="SimSun" w:cs="Arial"/>
                <w:szCs w:val="20"/>
                <w:shd w:val="clear" w:color="auto" w:fill="FFFFFF"/>
                <w:lang w:val="en-GB"/>
              </w:rPr>
              <w:t>list</w:t>
            </w:r>
            <w:r w:rsidR="00EB4ECF">
              <w:rPr>
                <w:rFonts w:eastAsia="SimSun" w:cs="Arial"/>
                <w:szCs w:val="20"/>
                <w:shd w:val="clear" w:color="auto" w:fill="FFFFFF"/>
                <w:lang w:val="en-GB"/>
              </w:rPr>
              <w:t xml:space="preserve"> and check again. O</w:t>
            </w:r>
            <w:r>
              <w:rPr>
                <w:rFonts w:eastAsia="SimSun" w:cs="Arial"/>
                <w:szCs w:val="20"/>
                <w:shd w:val="clear" w:color="auto" w:fill="FFFFFF"/>
                <w:lang w:val="en-GB"/>
              </w:rPr>
              <w:t xml:space="preserve">therwise, among the </w:t>
            </w:r>
            <w:r w:rsidR="00C64D3E">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w:t>
            </w:r>
            <w:r w:rsidR="00B03750">
              <w:rPr>
                <w:rFonts w:eastAsia="SimSun" w:cs="Arial"/>
                <w:szCs w:val="20"/>
                <w:shd w:val="clear" w:color="auto" w:fill="FFFFFF"/>
                <w:lang w:val="en-GB"/>
              </w:rPr>
              <w:t xml:space="preserve">at the start of </w:t>
            </w:r>
            <w:r>
              <w:rPr>
                <w:rFonts w:eastAsia="SimSun" w:cs="Arial"/>
                <w:szCs w:val="20"/>
                <w:shd w:val="clear" w:color="auto" w:fill="FFFFFF"/>
                <w:lang w:val="en-GB"/>
              </w:rPr>
              <w:t>this step, select those that include th</w:t>
            </w:r>
            <w:r w:rsidR="00127C6C">
              <w:rPr>
                <w:rFonts w:eastAsia="SimSun" w:cs="Arial"/>
                <w:szCs w:val="20"/>
                <w:shd w:val="clear" w:color="auto" w:fill="FFFFFF"/>
                <w:lang w:val="en-GB"/>
              </w:rPr>
              <w:t>e selected</w:t>
            </w:r>
            <w:r>
              <w:rPr>
                <w:rFonts w:eastAsia="SimSun" w:cs="Arial"/>
                <w:szCs w:val="20"/>
                <w:shd w:val="clear" w:color="auto" w:fill="FFFFFF"/>
                <w:lang w:val="en-GB"/>
              </w:rPr>
              <w:t xml:space="preserve"> RACH feature and then perform Step 3;</w:t>
            </w:r>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w:t>
            </w:r>
            <w:r w:rsidR="00127C6C">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for this step, select those </w:t>
            </w:r>
            <w:r w:rsidR="00355ADF">
              <w:rPr>
                <w:rFonts w:eastAsia="SimSun" w:cs="Arial"/>
                <w:szCs w:val="20"/>
                <w:shd w:val="clear" w:color="auto" w:fill="FFFFFF"/>
                <w:lang w:val="en-GB"/>
              </w:rPr>
              <w:t xml:space="preserve">partitions </w:t>
            </w:r>
            <w:r>
              <w:rPr>
                <w:rFonts w:eastAsia="SimSun" w:cs="Arial"/>
                <w:szCs w:val="20"/>
                <w:shd w:val="clear" w:color="auto" w:fill="FFFFFF"/>
                <w:lang w:val="en-GB"/>
              </w:rPr>
              <w:t xml:space="preserve">that UE meets the criteria of all its </w:t>
            </w:r>
            <w:r w:rsidR="00DA6434">
              <w:rPr>
                <w:rFonts w:eastAsia="SimSun" w:cs="Arial"/>
                <w:szCs w:val="20"/>
                <w:shd w:val="clear" w:color="auto" w:fill="FFFFFF"/>
                <w:lang w:val="en-GB"/>
              </w:rPr>
              <w:t xml:space="preserve">included </w:t>
            </w:r>
            <w:r>
              <w:rPr>
                <w:rFonts w:eastAsia="SimSun"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SimSun" w:cs="Arial"/>
                <w:szCs w:val="20"/>
                <w:shd w:val="clear" w:color="auto" w:fill="FFFFFF"/>
                <w:lang w:val="en-GB"/>
              </w:rPr>
              <w:t xml:space="preserve">priority </w:t>
            </w:r>
            <w:r>
              <w:rPr>
                <w:rFonts w:eastAsia="SimSun" w:cs="Arial"/>
                <w:szCs w:val="20"/>
                <w:shd w:val="clear" w:color="auto" w:fill="FFFFFF"/>
                <w:lang w:val="en-GB"/>
              </w:rPr>
              <w:t xml:space="preserve">list has been evaluated, </w:t>
            </w:r>
            <w:r w:rsidR="00C9185F">
              <w:rPr>
                <w:rFonts w:eastAsia="SimSun" w:cs="Arial"/>
                <w:szCs w:val="20"/>
                <w:shd w:val="clear" w:color="auto" w:fill="FFFFFF"/>
                <w:lang w:val="en-GB"/>
              </w:rPr>
              <w:t xml:space="preserve">UE </w:t>
            </w:r>
            <w:r>
              <w:rPr>
                <w:rFonts w:eastAsia="SimSun" w:cs="Arial"/>
                <w:szCs w:val="20"/>
                <w:shd w:val="clear" w:color="auto" w:fill="FFFFFF"/>
                <w:lang w:val="en-GB"/>
              </w:rPr>
              <w:t>stop</w:t>
            </w:r>
            <w:r w:rsidR="00C9185F">
              <w:rPr>
                <w:rFonts w:eastAsia="SimSun" w:cs="Arial"/>
                <w:szCs w:val="20"/>
                <w:shd w:val="clear" w:color="auto" w:fill="FFFFFF"/>
                <w:lang w:val="en-GB"/>
              </w:rPr>
              <w:t>s this proccedure</w:t>
            </w:r>
            <w:r>
              <w:rPr>
                <w:rFonts w:eastAsia="SimSun" w:cs="Arial"/>
                <w:szCs w:val="20"/>
                <w:shd w:val="clear" w:color="auto" w:fill="FFFFFF"/>
                <w:lang w:val="en-GB"/>
              </w:rPr>
              <w:t>.</w:t>
            </w:r>
          </w:p>
        </w:tc>
      </w:tr>
      <w:tr w:rsidR="00327DD7" w14:paraId="0B897041" w14:textId="77777777" w:rsidTr="00BF65BB">
        <w:tc>
          <w:tcPr>
            <w:tcW w:w="1271" w:type="dxa"/>
          </w:tcPr>
          <w:p w14:paraId="76B905D9" w14:textId="6BCAC3B1" w:rsidR="00327DD7" w:rsidRDefault="00C018CE" w:rsidP="00805008">
            <w:pPr>
              <w:rPr>
                <w:lang w:val="en-GB" w:eastAsia="zh-CN"/>
              </w:rPr>
            </w:pPr>
            <w:r>
              <w:rPr>
                <w:lang w:val="en-GB" w:eastAsia="zh-CN"/>
              </w:rPr>
              <w:t>Apple</w:t>
            </w:r>
          </w:p>
        </w:tc>
        <w:tc>
          <w:tcPr>
            <w:tcW w:w="14459" w:type="dxa"/>
          </w:tcPr>
          <w:p w14:paraId="11455AF7" w14:textId="58D597BC" w:rsidR="00327DD7" w:rsidRDefault="00155E02" w:rsidP="00805008">
            <w:pPr>
              <w:rPr>
                <w:lang w:eastAsia="zh-CN"/>
              </w:rPr>
            </w:pPr>
            <w:r>
              <w:rPr>
                <w:lang w:eastAsia="zh-CN"/>
              </w:rPr>
              <w:t xml:space="preserve">The fallback priority list provides </w:t>
            </w:r>
            <w:r w:rsidR="00B179CB">
              <w:rPr>
                <w:lang w:eastAsia="zh-CN"/>
              </w:rPr>
              <w:t>the feature priotiy in the order for the</w:t>
            </w:r>
            <w:r w:rsidR="00B179CB">
              <w:rPr>
                <w:lang w:eastAsia="zh-CN"/>
              </w:rPr>
              <w:t xml:space="preserve"> RACH paritition selection</w:t>
            </w:r>
            <w:r w:rsidR="00CF7E43">
              <w:rPr>
                <w:lang w:eastAsia="zh-CN"/>
              </w:rPr>
              <w:t>, e.g. CE is the 1</w:t>
            </w:r>
            <w:r w:rsidR="00CF7E43" w:rsidRPr="00CF7E43">
              <w:rPr>
                <w:vertAlign w:val="superscript"/>
                <w:lang w:eastAsia="zh-CN"/>
              </w:rPr>
              <w:t>st</w:t>
            </w:r>
            <w:r w:rsidR="00CF7E43">
              <w:rPr>
                <w:lang w:eastAsia="zh-CN"/>
              </w:rPr>
              <w:t xml:space="preserve"> priority, RedCap is the 2</w:t>
            </w:r>
            <w:r w:rsidR="00CF7E43" w:rsidRPr="00CF7E43">
              <w:rPr>
                <w:vertAlign w:val="superscript"/>
                <w:lang w:eastAsia="zh-CN"/>
              </w:rPr>
              <w:t>nd</w:t>
            </w:r>
            <w:r w:rsidR="00CF7E43">
              <w:rPr>
                <w:lang w:eastAsia="zh-CN"/>
              </w:rPr>
              <w:t xml:space="preserve"> priority…</w:t>
            </w:r>
            <w:r w:rsidR="0007705A">
              <w:rPr>
                <w:lang w:eastAsia="zh-CN"/>
              </w:rPr>
              <w:t xml:space="preserve">and </w:t>
            </w:r>
            <w:r w:rsidR="006A7407">
              <w:rPr>
                <w:lang w:eastAsia="zh-CN"/>
              </w:rPr>
              <w:t>so on</w:t>
            </w:r>
            <w:r w:rsidR="0007705A">
              <w:rPr>
                <w:lang w:eastAsia="zh-CN"/>
              </w:rPr>
              <w:t xml:space="preserve">. </w:t>
            </w:r>
          </w:p>
          <w:p w14:paraId="09A2FBA4" w14:textId="77777777" w:rsidR="00A61726" w:rsidRDefault="00A61726" w:rsidP="00805008">
            <w:pPr>
              <w:rPr>
                <w:lang w:eastAsia="zh-CN"/>
              </w:rPr>
            </w:pPr>
            <w:r>
              <w:rPr>
                <w:lang w:eastAsia="zh-CN"/>
              </w:rPr>
              <w:t>If there is no RACH partition mapped to all triggered features, UE will follow the fallback priority list to select the feature specific RACH partition.</w:t>
            </w:r>
          </w:p>
          <w:p w14:paraId="226D66EF" w14:textId="77777777" w:rsidR="00CF7E43" w:rsidRDefault="00A61726" w:rsidP="00A61726">
            <w:pPr>
              <w:pStyle w:val="ListParagraph"/>
              <w:numPr>
                <w:ilvl w:val="0"/>
                <w:numId w:val="5"/>
              </w:numPr>
              <w:rPr>
                <w:lang w:eastAsia="zh-CN"/>
              </w:rPr>
            </w:pPr>
            <w:r>
              <w:rPr>
                <w:lang w:eastAsia="zh-CN"/>
              </w:rPr>
              <w:t>UE selects the RACH partition mapped to the  feature with the 1</w:t>
            </w:r>
            <w:r w:rsidRPr="00A61726">
              <w:rPr>
                <w:vertAlign w:val="superscript"/>
                <w:lang w:eastAsia="zh-CN"/>
              </w:rPr>
              <w:t>st</w:t>
            </w:r>
            <w:r>
              <w:rPr>
                <w:lang w:eastAsia="zh-CN"/>
              </w:rPr>
              <w:t xml:space="preserve"> priority, and if not, UE selects the RACH partition mapped to the feature with 2</w:t>
            </w:r>
            <w:r w:rsidRPr="00A61726">
              <w:rPr>
                <w:vertAlign w:val="superscript"/>
                <w:lang w:eastAsia="zh-CN"/>
              </w:rPr>
              <w:t>nd</w:t>
            </w:r>
            <w:r>
              <w:rPr>
                <w:lang w:eastAsia="zh-CN"/>
              </w:rPr>
              <w:t xml:space="preserve"> priority…</w:t>
            </w:r>
          </w:p>
          <w:p w14:paraId="47F7E142" w14:textId="22E76F75" w:rsidR="00540FA0" w:rsidRPr="00155E02" w:rsidRDefault="00540FA0" w:rsidP="00A61726">
            <w:pPr>
              <w:pStyle w:val="ListParagraph"/>
              <w:numPr>
                <w:ilvl w:val="0"/>
                <w:numId w:val="5"/>
              </w:numPr>
              <w:rPr>
                <w:lang w:eastAsia="zh-CN"/>
              </w:rPr>
            </w:pPr>
            <w:r>
              <w:rPr>
                <w:lang w:eastAsia="zh-CN"/>
              </w:rPr>
              <w:t xml:space="preserve">If no RACH partition is selected finally, UE will perform legacy RACH procedure. </w:t>
            </w:r>
          </w:p>
        </w:tc>
      </w:tr>
      <w:tr w:rsidR="00327DD7" w14:paraId="10050B4D" w14:textId="77777777" w:rsidTr="00BF65BB">
        <w:tc>
          <w:tcPr>
            <w:tcW w:w="1271" w:type="dxa"/>
          </w:tcPr>
          <w:p w14:paraId="32A427D5" w14:textId="77777777" w:rsidR="00327DD7" w:rsidRDefault="00327DD7" w:rsidP="00805008">
            <w:pPr>
              <w:rPr>
                <w:lang w:val="en-GB" w:eastAsia="zh-CN"/>
              </w:rPr>
            </w:pPr>
          </w:p>
        </w:tc>
        <w:tc>
          <w:tcPr>
            <w:tcW w:w="14459" w:type="dxa"/>
          </w:tcPr>
          <w:p w14:paraId="2D0ABD18" w14:textId="77777777" w:rsidR="00327DD7" w:rsidRDefault="00327DD7" w:rsidP="00805008">
            <w:pPr>
              <w:rPr>
                <w:lang w:val="en-GB" w:eastAsia="zh-CN"/>
              </w:rPr>
            </w:pPr>
          </w:p>
        </w:tc>
      </w:tr>
      <w:tr w:rsidR="00327DD7" w14:paraId="459FC85F" w14:textId="77777777" w:rsidTr="00BF65BB">
        <w:tc>
          <w:tcPr>
            <w:tcW w:w="1271" w:type="dxa"/>
          </w:tcPr>
          <w:p w14:paraId="2C8F4AB0" w14:textId="77777777" w:rsidR="00327DD7" w:rsidRDefault="00327DD7" w:rsidP="00805008">
            <w:pPr>
              <w:rPr>
                <w:lang w:val="en-GB" w:eastAsia="zh-CN"/>
              </w:rPr>
            </w:pPr>
          </w:p>
        </w:tc>
        <w:tc>
          <w:tcPr>
            <w:tcW w:w="14459" w:type="dxa"/>
          </w:tcPr>
          <w:p w14:paraId="42FB8165" w14:textId="77777777" w:rsidR="00327DD7" w:rsidRDefault="00327DD7" w:rsidP="00805008">
            <w:pPr>
              <w:rPr>
                <w:lang w:val="en-GB" w:eastAsia="zh-CN"/>
              </w:rPr>
            </w:pPr>
          </w:p>
        </w:tc>
      </w:tr>
      <w:tr w:rsidR="00327DD7" w14:paraId="0F79F73B" w14:textId="77777777" w:rsidTr="00BF65BB">
        <w:tc>
          <w:tcPr>
            <w:tcW w:w="1271" w:type="dxa"/>
          </w:tcPr>
          <w:p w14:paraId="1DD6C5B2" w14:textId="77777777" w:rsidR="00327DD7" w:rsidRDefault="00327DD7" w:rsidP="00805008">
            <w:pPr>
              <w:rPr>
                <w:lang w:val="en-GB" w:eastAsia="zh-CN"/>
              </w:rPr>
            </w:pPr>
          </w:p>
        </w:tc>
        <w:tc>
          <w:tcPr>
            <w:tcW w:w="14459" w:type="dxa"/>
          </w:tcPr>
          <w:p w14:paraId="4C12FCD3" w14:textId="77777777" w:rsidR="00327DD7" w:rsidRDefault="00327DD7" w:rsidP="00805008">
            <w:pPr>
              <w:rPr>
                <w:lang w:val="en-GB" w:eastAsia="zh-CN"/>
              </w:rPr>
            </w:pP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83"/>
        <w:gridCol w:w="1842"/>
        <w:gridCol w:w="12742"/>
      </w:tblGrid>
      <w:tr w:rsidR="002D63F4" w14:paraId="3AC6578D" w14:textId="77777777" w:rsidTr="00805008">
        <w:tc>
          <w:tcPr>
            <w:tcW w:w="15867" w:type="dxa"/>
            <w:gridSpan w:val="3"/>
          </w:tcPr>
          <w:p w14:paraId="40B6AAE1" w14:textId="68173671"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805008">
        <w:tc>
          <w:tcPr>
            <w:tcW w:w="1271" w:type="dxa"/>
          </w:tcPr>
          <w:p w14:paraId="66197F95" w14:textId="77777777" w:rsidR="002D63F4" w:rsidRDefault="002D63F4" w:rsidP="00805008">
            <w:pPr>
              <w:rPr>
                <w:lang w:val="en-GB" w:eastAsia="zh-CN"/>
              </w:rPr>
            </w:pPr>
            <w:r>
              <w:rPr>
                <w:lang w:val="en-GB" w:eastAsia="zh-CN"/>
              </w:rPr>
              <w:t>Company</w:t>
            </w:r>
          </w:p>
        </w:tc>
        <w:tc>
          <w:tcPr>
            <w:tcW w:w="1843" w:type="dxa"/>
          </w:tcPr>
          <w:p w14:paraId="7B405C47" w14:textId="77777777" w:rsidR="002D63F4" w:rsidRDefault="002D63F4" w:rsidP="00805008">
            <w:pPr>
              <w:rPr>
                <w:lang w:val="en-GB" w:eastAsia="zh-CN"/>
              </w:rPr>
            </w:pPr>
            <w:r>
              <w:rPr>
                <w:lang w:val="en-GB" w:eastAsia="zh-CN"/>
              </w:rPr>
              <w:t>Yes/No</w:t>
            </w:r>
          </w:p>
        </w:tc>
        <w:tc>
          <w:tcPr>
            <w:tcW w:w="12753" w:type="dxa"/>
          </w:tcPr>
          <w:p w14:paraId="6F21183C" w14:textId="77777777" w:rsidR="002D63F4" w:rsidRDefault="002D63F4" w:rsidP="00805008">
            <w:pPr>
              <w:rPr>
                <w:lang w:val="en-GB" w:eastAsia="zh-CN"/>
              </w:rPr>
            </w:pPr>
            <w:r>
              <w:rPr>
                <w:lang w:val="en-GB" w:eastAsia="zh-CN"/>
              </w:rPr>
              <w:t>Comments (why?)</w:t>
            </w:r>
          </w:p>
        </w:tc>
      </w:tr>
      <w:tr w:rsidR="002D63F4" w14:paraId="4AE6EF5C" w14:textId="77777777" w:rsidTr="00805008">
        <w:tc>
          <w:tcPr>
            <w:tcW w:w="1271" w:type="dxa"/>
          </w:tcPr>
          <w:p w14:paraId="4C1EBF02" w14:textId="2DE19509" w:rsidR="002D63F4" w:rsidRDefault="00BD365A" w:rsidP="00805008">
            <w:pPr>
              <w:rPr>
                <w:lang w:val="en-GB" w:eastAsia="zh-CN"/>
              </w:rPr>
            </w:pPr>
            <w:r>
              <w:rPr>
                <w:lang w:val="en-GB" w:eastAsia="zh-CN"/>
              </w:rPr>
              <w:t>Qualcomm</w:t>
            </w:r>
          </w:p>
        </w:tc>
        <w:tc>
          <w:tcPr>
            <w:tcW w:w="1843" w:type="dxa"/>
          </w:tcPr>
          <w:p w14:paraId="529283A5" w14:textId="6DFE7E1F" w:rsidR="002D63F4" w:rsidRDefault="00BD365A" w:rsidP="00805008">
            <w:pPr>
              <w:rPr>
                <w:lang w:val="en-GB" w:eastAsia="zh-CN"/>
              </w:rPr>
            </w:pPr>
            <w:r>
              <w:rPr>
                <w:lang w:val="en-GB" w:eastAsia="zh-CN"/>
              </w:rPr>
              <w:t>Yes</w:t>
            </w:r>
          </w:p>
        </w:tc>
        <w:tc>
          <w:tcPr>
            <w:tcW w:w="12753" w:type="dxa"/>
          </w:tcPr>
          <w:p w14:paraId="59D13B90" w14:textId="77777777" w:rsidR="002D63F4" w:rsidRDefault="002D63F4" w:rsidP="00805008">
            <w:pPr>
              <w:rPr>
                <w:lang w:val="en-GB" w:eastAsia="zh-CN"/>
              </w:rPr>
            </w:pPr>
          </w:p>
        </w:tc>
      </w:tr>
      <w:tr w:rsidR="002D63F4" w14:paraId="54D5FB34" w14:textId="77777777" w:rsidTr="00805008">
        <w:tc>
          <w:tcPr>
            <w:tcW w:w="1271" w:type="dxa"/>
          </w:tcPr>
          <w:p w14:paraId="1879736B" w14:textId="7D685778" w:rsidR="002D63F4" w:rsidRDefault="0059295A" w:rsidP="00805008">
            <w:pPr>
              <w:rPr>
                <w:lang w:val="en-GB" w:eastAsia="zh-CN"/>
              </w:rPr>
            </w:pPr>
            <w:r>
              <w:rPr>
                <w:lang w:val="en-GB" w:eastAsia="zh-CN"/>
              </w:rPr>
              <w:t>Apple</w:t>
            </w:r>
          </w:p>
        </w:tc>
        <w:tc>
          <w:tcPr>
            <w:tcW w:w="1843" w:type="dxa"/>
          </w:tcPr>
          <w:p w14:paraId="064D7EEE" w14:textId="52CE0EA9" w:rsidR="002D63F4" w:rsidRDefault="00767EA8" w:rsidP="00805008">
            <w:pPr>
              <w:rPr>
                <w:lang w:val="en-GB" w:eastAsia="zh-CN"/>
              </w:rPr>
            </w:pPr>
            <w:r>
              <w:rPr>
                <w:lang w:val="en-GB" w:eastAsia="zh-CN"/>
              </w:rPr>
              <w:t>Yes</w:t>
            </w:r>
          </w:p>
        </w:tc>
        <w:tc>
          <w:tcPr>
            <w:tcW w:w="12753" w:type="dxa"/>
          </w:tcPr>
          <w:p w14:paraId="660B26A2" w14:textId="77777777" w:rsidR="002D63F4" w:rsidRDefault="002D63F4" w:rsidP="00805008">
            <w:pPr>
              <w:rPr>
                <w:lang w:val="en-GB" w:eastAsia="zh-CN"/>
              </w:rPr>
            </w:pPr>
          </w:p>
        </w:tc>
      </w:tr>
      <w:tr w:rsidR="002D63F4" w14:paraId="0F91E2D4" w14:textId="77777777" w:rsidTr="00805008">
        <w:tc>
          <w:tcPr>
            <w:tcW w:w="1271" w:type="dxa"/>
          </w:tcPr>
          <w:p w14:paraId="3012D860" w14:textId="77777777" w:rsidR="002D63F4" w:rsidRDefault="002D63F4" w:rsidP="00805008">
            <w:pPr>
              <w:rPr>
                <w:lang w:val="en-GB" w:eastAsia="zh-CN"/>
              </w:rPr>
            </w:pPr>
          </w:p>
        </w:tc>
        <w:tc>
          <w:tcPr>
            <w:tcW w:w="1843" w:type="dxa"/>
          </w:tcPr>
          <w:p w14:paraId="5E03B696" w14:textId="77777777" w:rsidR="002D63F4" w:rsidRDefault="002D63F4" w:rsidP="00805008">
            <w:pPr>
              <w:rPr>
                <w:lang w:val="en-GB" w:eastAsia="zh-CN"/>
              </w:rPr>
            </w:pPr>
          </w:p>
        </w:tc>
        <w:tc>
          <w:tcPr>
            <w:tcW w:w="12753" w:type="dxa"/>
          </w:tcPr>
          <w:p w14:paraId="4F807EEB" w14:textId="77777777" w:rsidR="002D63F4" w:rsidRDefault="002D63F4" w:rsidP="00805008">
            <w:pPr>
              <w:rPr>
                <w:lang w:val="en-GB" w:eastAsia="zh-CN"/>
              </w:rPr>
            </w:pPr>
          </w:p>
        </w:tc>
      </w:tr>
      <w:tr w:rsidR="002D63F4" w14:paraId="191E21FB" w14:textId="77777777" w:rsidTr="00805008">
        <w:tc>
          <w:tcPr>
            <w:tcW w:w="1271" w:type="dxa"/>
          </w:tcPr>
          <w:p w14:paraId="6AB7903E" w14:textId="77777777" w:rsidR="002D63F4" w:rsidRDefault="002D63F4" w:rsidP="00805008">
            <w:pPr>
              <w:rPr>
                <w:lang w:val="en-GB" w:eastAsia="zh-CN"/>
              </w:rPr>
            </w:pPr>
          </w:p>
        </w:tc>
        <w:tc>
          <w:tcPr>
            <w:tcW w:w="1843" w:type="dxa"/>
          </w:tcPr>
          <w:p w14:paraId="1F258154" w14:textId="77777777" w:rsidR="002D63F4" w:rsidRDefault="002D63F4" w:rsidP="00805008">
            <w:pPr>
              <w:rPr>
                <w:lang w:val="en-GB" w:eastAsia="zh-CN"/>
              </w:rPr>
            </w:pPr>
          </w:p>
        </w:tc>
        <w:tc>
          <w:tcPr>
            <w:tcW w:w="12753" w:type="dxa"/>
          </w:tcPr>
          <w:p w14:paraId="7CDF2F15" w14:textId="77777777" w:rsidR="002D63F4" w:rsidRDefault="002D63F4" w:rsidP="00805008">
            <w:pPr>
              <w:rPr>
                <w:lang w:val="en-GB" w:eastAsia="zh-CN"/>
              </w:rPr>
            </w:pPr>
          </w:p>
        </w:tc>
      </w:tr>
      <w:tr w:rsidR="002D63F4" w14:paraId="68F67074" w14:textId="77777777" w:rsidTr="00805008">
        <w:tc>
          <w:tcPr>
            <w:tcW w:w="1271" w:type="dxa"/>
          </w:tcPr>
          <w:p w14:paraId="340A5CA5" w14:textId="77777777" w:rsidR="002D63F4" w:rsidRDefault="002D63F4" w:rsidP="00805008">
            <w:pPr>
              <w:rPr>
                <w:lang w:val="en-GB" w:eastAsia="zh-CN"/>
              </w:rPr>
            </w:pPr>
          </w:p>
        </w:tc>
        <w:tc>
          <w:tcPr>
            <w:tcW w:w="1843" w:type="dxa"/>
          </w:tcPr>
          <w:p w14:paraId="0C910434" w14:textId="77777777" w:rsidR="002D63F4" w:rsidRDefault="002D63F4" w:rsidP="00805008">
            <w:pPr>
              <w:rPr>
                <w:lang w:val="en-GB" w:eastAsia="zh-CN"/>
              </w:rPr>
            </w:pPr>
          </w:p>
        </w:tc>
        <w:tc>
          <w:tcPr>
            <w:tcW w:w="12753" w:type="dxa"/>
          </w:tcPr>
          <w:p w14:paraId="325B05B3" w14:textId="77777777" w:rsidR="002D63F4" w:rsidRDefault="002D63F4" w:rsidP="00805008">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 xml:space="preserve">the RACH variables to be specific to the partition (i.e.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C057A9" w14:paraId="0AA12267" w14:textId="77777777" w:rsidTr="00CA3735">
        <w:tc>
          <w:tcPr>
            <w:tcW w:w="15867" w:type="dxa"/>
            <w:gridSpan w:val="3"/>
          </w:tcPr>
          <w:p w14:paraId="16E92E47" w14:textId="6C653693" w:rsidR="00C057A9" w:rsidRPr="00805566" w:rsidRDefault="00C057A9" w:rsidP="00CA3735">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CA3735">
        <w:tc>
          <w:tcPr>
            <w:tcW w:w="1271" w:type="dxa"/>
          </w:tcPr>
          <w:p w14:paraId="62B17D44" w14:textId="77777777" w:rsidR="00C057A9" w:rsidRDefault="00C057A9" w:rsidP="00CA3735">
            <w:pPr>
              <w:rPr>
                <w:lang w:val="en-GB" w:eastAsia="zh-CN"/>
              </w:rPr>
            </w:pPr>
            <w:r>
              <w:rPr>
                <w:lang w:val="en-GB" w:eastAsia="zh-CN"/>
              </w:rPr>
              <w:t>Company</w:t>
            </w:r>
          </w:p>
        </w:tc>
        <w:tc>
          <w:tcPr>
            <w:tcW w:w="1843" w:type="dxa"/>
          </w:tcPr>
          <w:p w14:paraId="4E1F8E37" w14:textId="77777777" w:rsidR="00C057A9" w:rsidRDefault="00C057A9" w:rsidP="00CA3735">
            <w:pPr>
              <w:rPr>
                <w:lang w:val="en-GB" w:eastAsia="zh-CN"/>
              </w:rPr>
            </w:pPr>
            <w:r>
              <w:rPr>
                <w:lang w:val="en-GB" w:eastAsia="zh-CN"/>
              </w:rPr>
              <w:t>Yes/No</w:t>
            </w:r>
          </w:p>
        </w:tc>
        <w:tc>
          <w:tcPr>
            <w:tcW w:w="12753" w:type="dxa"/>
          </w:tcPr>
          <w:p w14:paraId="2B9FBF21" w14:textId="77777777" w:rsidR="00C057A9" w:rsidRDefault="00C057A9" w:rsidP="00CA3735">
            <w:pPr>
              <w:rPr>
                <w:lang w:val="en-GB" w:eastAsia="zh-CN"/>
              </w:rPr>
            </w:pPr>
            <w:r>
              <w:rPr>
                <w:lang w:val="en-GB" w:eastAsia="zh-CN"/>
              </w:rPr>
              <w:t>Comments (why?)</w:t>
            </w:r>
          </w:p>
        </w:tc>
      </w:tr>
      <w:tr w:rsidR="00C057A9" w14:paraId="4ED877CE" w14:textId="77777777" w:rsidTr="00CA3735">
        <w:tc>
          <w:tcPr>
            <w:tcW w:w="1271" w:type="dxa"/>
          </w:tcPr>
          <w:p w14:paraId="44BF9D80" w14:textId="4A75737D" w:rsidR="00C057A9" w:rsidRDefault="00E03227" w:rsidP="00CA3735">
            <w:pPr>
              <w:rPr>
                <w:lang w:val="en-GB" w:eastAsia="zh-CN"/>
              </w:rPr>
            </w:pPr>
            <w:r>
              <w:rPr>
                <w:lang w:val="en-GB" w:eastAsia="zh-CN"/>
              </w:rPr>
              <w:lastRenderedPageBreak/>
              <w:t>Qualcomm</w:t>
            </w:r>
          </w:p>
        </w:tc>
        <w:tc>
          <w:tcPr>
            <w:tcW w:w="1843" w:type="dxa"/>
          </w:tcPr>
          <w:p w14:paraId="060A0F8B" w14:textId="3AE250C6" w:rsidR="00C057A9" w:rsidRDefault="008052DF" w:rsidP="00CA3735">
            <w:pPr>
              <w:rPr>
                <w:lang w:val="en-GB" w:eastAsia="zh-CN"/>
              </w:rPr>
            </w:pPr>
            <w:r>
              <w:rPr>
                <w:lang w:val="en-GB" w:eastAsia="zh-CN"/>
              </w:rPr>
              <w:t>See comment</w:t>
            </w:r>
          </w:p>
        </w:tc>
        <w:tc>
          <w:tcPr>
            <w:tcW w:w="12753"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 xml:space="preserve">per RACH partition (e.g.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r w:rsidR="00E414D3" w:rsidRPr="00B71958">
              <w:rPr>
                <w:i/>
                <w:iCs/>
                <w:lang w:val="en-GB" w:eastAsia="zh-CN"/>
              </w:rPr>
              <w:t>preambleTransMax</w:t>
            </w:r>
            <w:r w:rsidR="00E414D3">
              <w:rPr>
                <w:lang w:val="en-GB" w:eastAsia="zh-CN"/>
              </w:rPr>
              <w:t xml:space="preserve"> or </w:t>
            </w:r>
            <w:r w:rsidR="00B71958" w:rsidRPr="00B71958">
              <w:rPr>
                <w:i/>
                <w:iCs/>
                <w:lang w:val="en-GB" w:eastAsia="zh-CN"/>
              </w:rPr>
              <w:t>powerRampingStep</w:t>
            </w:r>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 xml:space="preserve">specific to a feature (e.g. </w:t>
            </w:r>
            <w:r w:rsidR="008D78FA" w:rsidRPr="008D78FA">
              <w:rPr>
                <w:i/>
                <w:iCs/>
              </w:rPr>
              <w:t>msgA-RSRP-Threshold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CA3735">
        <w:tc>
          <w:tcPr>
            <w:tcW w:w="1271" w:type="dxa"/>
          </w:tcPr>
          <w:p w14:paraId="6179056E" w14:textId="5F58427D" w:rsidR="00C057A9" w:rsidRDefault="00767EA8" w:rsidP="00CA3735">
            <w:pPr>
              <w:rPr>
                <w:lang w:val="en-GB" w:eastAsia="zh-CN"/>
              </w:rPr>
            </w:pPr>
            <w:r>
              <w:rPr>
                <w:lang w:val="en-GB" w:eastAsia="zh-CN"/>
              </w:rPr>
              <w:t>Apple</w:t>
            </w:r>
          </w:p>
        </w:tc>
        <w:tc>
          <w:tcPr>
            <w:tcW w:w="1843" w:type="dxa"/>
          </w:tcPr>
          <w:p w14:paraId="7AD246DE" w14:textId="0BEF4EAF" w:rsidR="00C057A9" w:rsidRDefault="008D7086" w:rsidP="00CA3735">
            <w:pPr>
              <w:rPr>
                <w:lang w:val="en-GB" w:eastAsia="zh-CN"/>
              </w:rPr>
            </w:pPr>
            <w:r>
              <w:rPr>
                <w:lang w:val="en-GB" w:eastAsia="zh-CN"/>
              </w:rPr>
              <w:t>Yes</w:t>
            </w:r>
          </w:p>
        </w:tc>
        <w:tc>
          <w:tcPr>
            <w:tcW w:w="12753" w:type="dxa"/>
          </w:tcPr>
          <w:p w14:paraId="6FF5A0CA" w14:textId="5865971A" w:rsidR="00B0718D" w:rsidRDefault="00B0718D" w:rsidP="00CA3735">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C057A9" w14:paraId="459FA350" w14:textId="77777777" w:rsidTr="00CA3735">
        <w:tc>
          <w:tcPr>
            <w:tcW w:w="1271" w:type="dxa"/>
          </w:tcPr>
          <w:p w14:paraId="052AFC35" w14:textId="77777777" w:rsidR="00C057A9" w:rsidRDefault="00C057A9" w:rsidP="00CA3735">
            <w:pPr>
              <w:rPr>
                <w:lang w:val="en-GB" w:eastAsia="zh-CN"/>
              </w:rPr>
            </w:pPr>
          </w:p>
        </w:tc>
        <w:tc>
          <w:tcPr>
            <w:tcW w:w="1843" w:type="dxa"/>
          </w:tcPr>
          <w:p w14:paraId="5D1A3CA4" w14:textId="77777777" w:rsidR="00C057A9" w:rsidRDefault="00C057A9" w:rsidP="00CA3735">
            <w:pPr>
              <w:rPr>
                <w:lang w:val="en-GB" w:eastAsia="zh-CN"/>
              </w:rPr>
            </w:pPr>
          </w:p>
        </w:tc>
        <w:tc>
          <w:tcPr>
            <w:tcW w:w="12753" w:type="dxa"/>
          </w:tcPr>
          <w:p w14:paraId="5295530B" w14:textId="77777777" w:rsidR="00C057A9" w:rsidRDefault="00C057A9" w:rsidP="00CA3735">
            <w:pPr>
              <w:rPr>
                <w:lang w:val="en-GB" w:eastAsia="zh-CN"/>
              </w:rPr>
            </w:pPr>
          </w:p>
        </w:tc>
      </w:tr>
      <w:tr w:rsidR="00C057A9" w14:paraId="52041311" w14:textId="77777777" w:rsidTr="00CA3735">
        <w:tc>
          <w:tcPr>
            <w:tcW w:w="1271" w:type="dxa"/>
          </w:tcPr>
          <w:p w14:paraId="1849177F" w14:textId="77777777" w:rsidR="00C057A9" w:rsidRDefault="00C057A9" w:rsidP="00CA3735">
            <w:pPr>
              <w:rPr>
                <w:lang w:val="en-GB" w:eastAsia="zh-CN"/>
              </w:rPr>
            </w:pPr>
          </w:p>
        </w:tc>
        <w:tc>
          <w:tcPr>
            <w:tcW w:w="1843" w:type="dxa"/>
          </w:tcPr>
          <w:p w14:paraId="47171809" w14:textId="77777777" w:rsidR="00C057A9" w:rsidRDefault="00C057A9" w:rsidP="00CA3735">
            <w:pPr>
              <w:rPr>
                <w:lang w:val="en-GB" w:eastAsia="zh-CN"/>
              </w:rPr>
            </w:pPr>
          </w:p>
        </w:tc>
        <w:tc>
          <w:tcPr>
            <w:tcW w:w="12753" w:type="dxa"/>
          </w:tcPr>
          <w:p w14:paraId="5C01F440" w14:textId="77777777" w:rsidR="00C057A9" w:rsidRDefault="00C057A9" w:rsidP="00CA3735">
            <w:pPr>
              <w:rPr>
                <w:lang w:val="en-GB" w:eastAsia="zh-CN"/>
              </w:rPr>
            </w:pPr>
          </w:p>
        </w:tc>
      </w:tr>
      <w:tr w:rsidR="00C057A9" w14:paraId="5D8F1BFA" w14:textId="77777777" w:rsidTr="00CA3735">
        <w:tc>
          <w:tcPr>
            <w:tcW w:w="1271" w:type="dxa"/>
          </w:tcPr>
          <w:p w14:paraId="015C4886" w14:textId="77777777" w:rsidR="00C057A9" w:rsidRDefault="00C057A9" w:rsidP="00CA3735">
            <w:pPr>
              <w:rPr>
                <w:lang w:val="en-GB" w:eastAsia="zh-CN"/>
              </w:rPr>
            </w:pPr>
          </w:p>
        </w:tc>
        <w:tc>
          <w:tcPr>
            <w:tcW w:w="1843" w:type="dxa"/>
          </w:tcPr>
          <w:p w14:paraId="4C56EBE2" w14:textId="77777777" w:rsidR="00C057A9" w:rsidRDefault="00C057A9" w:rsidP="00CA3735">
            <w:pPr>
              <w:rPr>
                <w:lang w:val="en-GB" w:eastAsia="zh-CN"/>
              </w:rPr>
            </w:pPr>
          </w:p>
        </w:tc>
        <w:tc>
          <w:tcPr>
            <w:tcW w:w="12753" w:type="dxa"/>
          </w:tcPr>
          <w:p w14:paraId="3DA42794" w14:textId="77777777" w:rsidR="00C057A9" w:rsidRDefault="00C057A9" w:rsidP="00CA3735">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83"/>
        <w:gridCol w:w="1842"/>
        <w:gridCol w:w="12742"/>
      </w:tblGrid>
      <w:tr w:rsidR="002D63F4" w14:paraId="3A50AA05" w14:textId="77777777" w:rsidTr="00805008">
        <w:tc>
          <w:tcPr>
            <w:tcW w:w="15867" w:type="dxa"/>
            <w:gridSpan w:val="3"/>
          </w:tcPr>
          <w:p w14:paraId="4B2089BB" w14:textId="049DF193" w:rsidR="002D63F4" w:rsidRPr="00805566" w:rsidRDefault="002D63F4" w:rsidP="00805008">
            <w:pPr>
              <w:rPr>
                <w:lang w:val="en-GB" w:eastAsia="en-GB"/>
              </w:rPr>
            </w:pPr>
            <w:r w:rsidRPr="00C40DF8">
              <w:rPr>
                <w:b/>
                <w:bCs/>
                <w:lang w:val="en-GB" w:eastAsia="zh-CN"/>
              </w:rPr>
              <w:lastRenderedPageBreak/>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805008">
        <w:tc>
          <w:tcPr>
            <w:tcW w:w="1271" w:type="dxa"/>
          </w:tcPr>
          <w:p w14:paraId="4397488C" w14:textId="77777777" w:rsidR="002D63F4" w:rsidRDefault="002D63F4" w:rsidP="00805008">
            <w:pPr>
              <w:rPr>
                <w:lang w:val="en-GB" w:eastAsia="zh-CN"/>
              </w:rPr>
            </w:pPr>
            <w:r>
              <w:rPr>
                <w:lang w:val="en-GB" w:eastAsia="zh-CN"/>
              </w:rPr>
              <w:t>Company</w:t>
            </w:r>
          </w:p>
        </w:tc>
        <w:tc>
          <w:tcPr>
            <w:tcW w:w="1843" w:type="dxa"/>
          </w:tcPr>
          <w:p w14:paraId="1DC70EAF" w14:textId="77777777" w:rsidR="002D63F4" w:rsidRDefault="002D63F4" w:rsidP="00805008">
            <w:pPr>
              <w:rPr>
                <w:lang w:val="en-GB" w:eastAsia="zh-CN"/>
              </w:rPr>
            </w:pPr>
            <w:r>
              <w:rPr>
                <w:lang w:val="en-GB" w:eastAsia="zh-CN"/>
              </w:rPr>
              <w:t>Yes/No</w:t>
            </w:r>
          </w:p>
        </w:tc>
        <w:tc>
          <w:tcPr>
            <w:tcW w:w="12753" w:type="dxa"/>
          </w:tcPr>
          <w:p w14:paraId="788B11A8" w14:textId="3A493ED0" w:rsidR="002D63F4" w:rsidRDefault="002D63F4" w:rsidP="00805008">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805008">
        <w:tc>
          <w:tcPr>
            <w:tcW w:w="1271" w:type="dxa"/>
          </w:tcPr>
          <w:p w14:paraId="239033D6" w14:textId="7C7C32EE" w:rsidR="002D63F4" w:rsidRDefault="001E7AB3" w:rsidP="00805008">
            <w:pPr>
              <w:rPr>
                <w:lang w:val="en-GB" w:eastAsia="zh-CN"/>
              </w:rPr>
            </w:pPr>
            <w:r>
              <w:rPr>
                <w:lang w:val="en-GB" w:eastAsia="zh-CN"/>
              </w:rPr>
              <w:t>Qualcomm</w:t>
            </w:r>
          </w:p>
        </w:tc>
        <w:tc>
          <w:tcPr>
            <w:tcW w:w="1843" w:type="dxa"/>
          </w:tcPr>
          <w:p w14:paraId="6E216A43" w14:textId="4367092B" w:rsidR="002D63F4" w:rsidRDefault="0050212B" w:rsidP="00805008">
            <w:pPr>
              <w:rPr>
                <w:lang w:val="en-GB" w:eastAsia="zh-CN"/>
              </w:rPr>
            </w:pPr>
            <w:r>
              <w:rPr>
                <w:lang w:val="en-GB" w:eastAsia="zh-CN"/>
              </w:rPr>
              <w:t>No</w:t>
            </w:r>
          </w:p>
        </w:tc>
        <w:tc>
          <w:tcPr>
            <w:tcW w:w="12753" w:type="dxa"/>
          </w:tcPr>
          <w:p w14:paraId="12F67E29" w14:textId="0CD4751A" w:rsidR="002D63F4" w:rsidRDefault="00393A58" w:rsidP="00805008">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805008">
        <w:tc>
          <w:tcPr>
            <w:tcW w:w="1271" w:type="dxa"/>
          </w:tcPr>
          <w:p w14:paraId="1D13F9E0" w14:textId="7D90AB90" w:rsidR="002D63F4" w:rsidRDefault="00F9321A" w:rsidP="00805008">
            <w:pPr>
              <w:rPr>
                <w:lang w:val="en-GB" w:eastAsia="zh-CN"/>
              </w:rPr>
            </w:pPr>
            <w:r>
              <w:rPr>
                <w:lang w:val="en-GB" w:eastAsia="zh-CN"/>
              </w:rPr>
              <w:t>Apple</w:t>
            </w:r>
          </w:p>
        </w:tc>
        <w:tc>
          <w:tcPr>
            <w:tcW w:w="1843" w:type="dxa"/>
          </w:tcPr>
          <w:p w14:paraId="2265D547" w14:textId="13E210AB" w:rsidR="002D63F4" w:rsidRDefault="00F9321A" w:rsidP="00805008">
            <w:pPr>
              <w:rPr>
                <w:lang w:val="en-GB" w:eastAsia="zh-CN"/>
              </w:rPr>
            </w:pPr>
            <w:r>
              <w:rPr>
                <w:lang w:val="en-GB" w:eastAsia="zh-CN"/>
              </w:rPr>
              <w:t>No</w:t>
            </w:r>
          </w:p>
        </w:tc>
        <w:tc>
          <w:tcPr>
            <w:tcW w:w="12753" w:type="dxa"/>
          </w:tcPr>
          <w:p w14:paraId="37B3C289" w14:textId="413360BD" w:rsidR="002D63F4" w:rsidRDefault="00E21B1D" w:rsidP="00805008">
            <w:pPr>
              <w:rPr>
                <w:lang w:val="en-GB" w:eastAsia="zh-CN"/>
              </w:rPr>
            </w:pPr>
            <w:r>
              <w:rPr>
                <w:lang w:val="en-GB" w:eastAsia="zh-CN"/>
              </w:rPr>
              <w:t>Carrier selection and BWP selection should be performed before RACH partition selection</w:t>
            </w:r>
            <w:r w:rsidR="00BE10DA">
              <w:rPr>
                <w:lang w:val="en-GB" w:eastAsia="zh-CN"/>
              </w:rPr>
              <w:t xml:space="preserve">. </w:t>
            </w:r>
          </w:p>
        </w:tc>
      </w:tr>
      <w:tr w:rsidR="002D63F4" w14:paraId="6CB00710" w14:textId="77777777" w:rsidTr="00805008">
        <w:tc>
          <w:tcPr>
            <w:tcW w:w="1271" w:type="dxa"/>
          </w:tcPr>
          <w:p w14:paraId="1924D713" w14:textId="77777777" w:rsidR="002D63F4" w:rsidRDefault="002D63F4" w:rsidP="00805008">
            <w:pPr>
              <w:rPr>
                <w:lang w:val="en-GB" w:eastAsia="zh-CN"/>
              </w:rPr>
            </w:pPr>
          </w:p>
        </w:tc>
        <w:tc>
          <w:tcPr>
            <w:tcW w:w="1843" w:type="dxa"/>
          </w:tcPr>
          <w:p w14:paraId="355BA8BA" w14:textId="77777777" w:rsidR="002D63F4" w:rsidRDefault="002D63F4" w:rsidP="00805008">
            <w:pPr>
              <w:rPr>
                <w:lang w:val="en-GB" w:eastAsia="zh-CN"/>
              </w:rPr>
            </w:pPr>
          </w:p>
        </w:tc>
        <w:tc>
          <w:tcPr>
            <w:tcW w:w="12753" w:type="dxa"/>
          </w:tcPr>
          <w:p w14:paraId="1864C396" w14:textId="77777777" w:rsidR="002D63F4" w:rsidRDefault="002D63F4" w:rsidP="00805008">
            <w:pPr>
              <w:rPr>
                <w:lang w:val="en-GB" w:eastAsia="zh-CN"/>
              </w:rPr>
            </w:pPr>
          </w:p>
        </w:tc>
      </w:tr>
      <w:tr w:rsidR="002D63F4" w14:paraId="1F2C8748" w14:textId="77777777" w:rsidTr="00805008">
        <w:tc>
          <w:tcPr>
            <w:tcW w:w="1271" w:type="dxa"/>
          </w:tcPr>
          <w:p w14:paraId="380BEC25" w14:textId="77777777" w:rsidR="002D63F4" w:rsidRDefault="002D63F4" w:rsidP="00805008">
            <w:pPr>
              <w:rPr>
                <w:lang w:val="en-GB" w:eastAsia="zh-CN"/>
              </w:rPr>
            </w:pPr>
          </w:p>
        </w:tc>
        <w:tc>
          <w:tcPr>
            <w:tcW w:w="1843" w:type="dxa"/>
          </w:tcPr>
          <w:p w14:paraId="3C6F20AE" w14:textId="77777777" w:rsidR="002D63F4" w:rsidRDefault="002D63F4" w:rsidP="00805008">
            <w:pPr>
              <w:rPr>
                <w:lang w:val="en-GB" w:eastAsia="zh-CN"/>
              </w:rPr>
            </w:pPr>
          </w:p>
        </w:tc>
        <w:tc>
          <w:tcPr>
            <w:tcW w:w="12753" w:type="dxa"/>
          </w:tcPr>
          <w:p w14:paraId="0E4599DE" w14:textId="77777777" w:rsidR="002D63F4" w:rsidRDefault="002D63F4" w:rsidP="00805008">
            <w:pPr>
              <w:rPr>
                <w:lang w:val="en-GB" w:eastAsia="zh-CN"/>
              </w:rPr>
            </w:pPr>
          </w:p>
        </w:tc>
      </w:tr>
      <w:tr w:rsidR="002D63F4" w14:paraId="2F79C70B" w14:textId="77777777" w:rsidTr="00805008">
        <w:tc>
          <w:tcPr>
            <w:tcW w:w="1271" w:type="dxa"/>
          </w:tcPr>
          <w:p w14:paraId="0A4EA063" w14:textId="77777777" w:rsidR="002D63F4" w:rsidRDefault="002D63F4" w:rsidP="00805008">
            <w:pPr>
              <w:rPr>
                <w:lang w:val="en-GB" w:eastAsia="zh-CN"/>
              </w:rPr>
            </w:pPr>
          </w:p>
        </w:tc>
        <w:tc>
          <w:tcPr>
            <w:tcW w:w="1843" w:type="dxa"/>
          </w:tcPr>
          <w:p w14:paraId="056BB788" w14:textId="77777777" w:rsidR="002D63F4" w:rsidRDefault="002D63F4" w:rsidP="00805008">
            <w:pPr>
              <w:rPr>
                <w:lang w:val="en-GB" w:eastAsia="zh-CN"/>
              </w:rPr>
            </w:pPr>
          </w:p>
        </w:tc>
        <w:tc>
          <w:tcPr>
            <w:tcW w:w="12753" w:type="dxa"/>
          </w:tcPr>
          <w:p w14:paraId="106C8D6A" w14:textId="77777777" w:rsidR="002D63F4" w:rsidRDefault="002D63F4" w:rsidP="00805008">
            <w:pPr>
              <w:rPr>
                <w:lang w:val="en-GB" w:eastAsia="zh-CN"/>
              </w:rPr>
            </w:pP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8A6467" w14:paraId="435237A7" w14:textId="77777777" w:rsidTr="00805008">
        <w:tc>
          <w:tcPr>
            <w:tcW w:w="15867" w:type="dxa"/>
            <w:gridSpan w:val="3"/>
          </w:tcPr>
          <w:p w14:paraId="0B1F1AC2" w14:textId="14ADB8BE" w:rsidR="008A6467" w:rsidRPr="00805566" w:rsidRDefault="008A6467" w:rsidP="00805008">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(i.e. after the carrier and BWP selection) based on the RACH parameters signalled in the selected RACH partition</w:t>
            </w:r>
            <w:r>
              <w:rPr>
                <w:b/>
                <w:bCs/>
                <w:lang w:val="en-GB" w:eastAsia="zh-CN"/>
              </w:rPr>
              <w:t>?</w:t>
            </w:r>
          </w:p>
        </w:tc>
      </w:tr>
      <w:tr w:rsidR="008A6467" w14:paraId="68F3CB6C" w14:textId="77777777" w:rsidTr="00805008">
        <w:tc>
          <w:tcPr>
            <w:tcW w:w="1271" w:type="dxa"/>
          </w:tcPr>
          <w:p w14:paraId="442DDDD4" w14:textId="77777777" w:rsidR="008A6467" w:rsidRDefault="008A6467" w:rsidP="00805008">
            <w:pPr>
              <w:rPr>
                <w:lang w:val="en-GB" w:eastAsia="zh-CN"/>
              </w:rPr>
            </w:pPr>
            <w:r>
              <w:rPr>
                <w:lang w:val="en-GB" w:eastAsia="zh-CN"/>
              </w:rPr>
              <w:t>Company</w:t>
            </w:r>
          </w:p>
        </w:tc>
        <w:tc>
          <w:tcPr>
            <w:tcW w:w="1843" w:type="dxa"/>
          </w:tcPr>
          <w:p w14:paraId="2EA3F7E4" w14:textId="77777777" w:rsidR="008A6467" w:rsidRDefault="008A6467" w:rsidP="00805008">
            <w:pPr>
              <w:rPr>
                <w:lang w:val="en-GB" w:eastAsia="zh-CN"/>
              </w:rPr>
            </w:pPr>
            <w:r>
              <w:rPr>
                <w:lang w:val="en-GB" w:eastAsia="zh-CN"/>
              </w:rPr>
              <w:t>Yes/No</w:t>
            </w:r>
          </w:p>
        </w:tc>
        <w:tc>
          <w:tcPr>
            <w:tcW w:w="12753" w:type="dxa"/>
          </w:tcPr>
          <w:p w14:paraId="6369B28E" w14:textId="67951CC6" w:rsidR="008A6467" w:rsidRDefault="008A6467" w:rsidP="00805008">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805008">
        <w:tc>
          <w:tcPr>
            <w:tcW w:w="1271" w:type="dxa"/>
          </w:tcPr>
          <w:p w14:paraId="6BCFE644" w14:textId="19908751" w:rsidR="008A6467" w:rsidRDefault="00DD1CC8" w:rsidP="00805008">
            <w:pPr>
              <w:rPr>
                <w:lang w:val="en-GB" w:eastAsia="zh-CN"/>
              </w:rPr>
            </w:pPr>
            <w:r>
              <w:rPr>
                <w:lang w:val="en-GB" w:eastAsia="zh-CN"/>
              </w:rPr>
              <w:t>Qualcomm</w:t>
            </w:r>
          </w:p>
        </w:tc>
        <w:tc>
          <w:tcPr>
            <w:tcW w:w="1843" w:type="dxa"/>
          </w:tcPr>
          <w:p w14:paraId="21C1BE75" w14:textId="285B9D27" w:rsidR="008A6467" w:rsidRDefault="00DD1CC8" w:rsidP="00805008">
            <w:pPr>
              <w:rPr>
                <w:lang w:val="en-GB" w:eastAsia="zh-CN"/>
              </w:rPr>
            </w:pPr>
            <w:r>
              <w:rPr>
                <w:lang w:val="en-GB" w:eastAsia="zh-CN"/>
              </w:rPr>
              <w:t>No</w:t>
            </w:r>
          </w:p>
        </w:tc>
        <w:tc>
          <w:tcPr>
            <w:tcW w:w="12753" w:type="dxa"/>
          </w:tcPr>
          <w:p w14:paraId="20B45CCE" w14:textId="2C92CEC6" w:rsidR="008A6467" w:rsidRDefault="00A61966" w:rsidP="00805008">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r w:rsidR="00B11FEB">
              <w:rPr>
                <w:lang w:val="en-GB" w:eastAsia="zh-CN"/>
              </w:rPr>
              <w:t xml:space="preserve">depend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805008">
        <w:tc>
          <w:tcPr>
            <w:tcW w:w="1271" w:type="dxa"/>
          </w:tcPr>
          <w:p w14:paraId="6FCFBECE" w14:textId="49178547" w:rsidR="008A6467" w:rsidRDefault="00DB67D4" w:rsidP="00805008">
            <w:pPr>
              <w:rPr>
                <w:lang w:val="en-GB" w:eastAsia="zh-CN"/>
              </w:rPr>
            </w:pPr>
            <w:r>
              <w:rPr>
                <w:lang w:val="en-GB" w:eastAsia="zh-CN"/>
              </w:rPr>
              <w:t>Apple</w:t>
            </w:r>
          </w:p>
        </w:tc>
        <w:tc>
          <w:tcPr>
            <w:tcW w:w="1843" w:type="dxa"/>
          </w:tcPr>
          <w:p w14:paraId="0FD7C619" w14:textId="50511FDF" w:rsidR="008A6467" w:rsidRDefault="00DB67D4" w:rsidP="00805008">
            <w:pPr>
              <w:rPr>
                <w:lang w:val="en-GB" w:eastAsia="zh-CN"/>
              </w:rPr>
            </w:pPr>
            <w:r>
              <w:rPr>
                <w:lang w:val="en-GB" w:eastAsia="zh-CN"/>
              </w:rPr>
              <w:t>Yes</w:t>
            </w:r>
          </w:p>
        </w:tc>
        <w:tc>
          <w:tcPr>
            <w:tcW w:w="12753" w:type="dxa"/>
          </w:tcPr>
          <w:p w14:paraId="63D757DD" w14:textId="6334D96B" w:rsidR="008A6467" w:rsidRDefault="006B4B37" w:rsidP="00805008">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8A6467" w14:paraId="18850C3F" w14:textId="77777777" w:rsidTr="00805008">
        <w:tc>
          <w:tcPr>
            <w:tcW w:w="1271" w:type="dxa"/>
          </w:tcPr>
          <w:p w14:paraId="1A01F4D6" w14:textId="77777777" w:rsidR="008A6467" w:rsidRDefault="008A6467" w:rsidP="00805008">
            <w:pPr>
              <w:rPr>
                <w:lang w:val="en-GB" w:eastAsia="zh-CN"/>
              </w:rPr>
            </w:pPr>
          </w:p>
        </w:tc>
        <w:tc>
          <w:tcPr>
            <w:tcW w:w="1843" w:type="dxa"/>
          </w:tcPr>
          <w:p w14:paraId="581A7EDF" w14:textId="77777777" w:rsidR="008A6467" w:rsidRDefault="008A6467" w:rsidP="00805008">
            <w:pPr>
              <w:rPr>
                <w:lang w:val="en-GB" w:eastAsia="zh-CN"/>
              </w:rPr>
            </w:pPr>
          </w:p>
        </w:tc>
        <w:tc>
          <w:tcPr>
            <w:tcW w:w="12753" w:type="dxa"/>
          </w:tcPr>
          <w:p w14:paraId="0B8215A5" w14:textId="77777777" w:rsidR="008A6467" w:rsidRDefault="008A6467" w:rsidP="00805008">
            <w:pPr>
              <w:rPr>
                <w:lang w:val="en-GB" w:eastAsia="zh-CN"/>
              </w:rPr>
            </w:pPr>
          </w:p>
        </w:tc>
      </w:tr>
      <w:tr w:rsidR="008A6467" w14:paraId="7869BB59" w14:textId="77777777" w:rsidTr="00805008">
        <w:tc>
          <w:tcPr>
            <w:tcW w:w="1271" w:type="dxa"/>
          </w:tcPr>
          <w:p w14:paraId="4333944B" w14:textId="77777777" w:rsidR="008A6467" w:rsidRDefault="008A6467" w:rsidP="00805008">
            <w:pPr>
              <w:rPr>
                <w:lang w:val="en-GB" w:eastAsia="zh-CN"/>
              </w:rPr>
            </w:pPr>
          </w:p>
        </w:tc>
        <w:tc>
          <w:tcPr>
            <w:tcW w:w="1843" w:type="dxa"/>
          </w:tcPr>
          <w:p w14:paraId="2CCCDF0F" w14:textId="77777777" w:rsidR="008A6467" w:rsidRDefault="008A6467" w:rsidP="00805008">
            <w:pPr>
              <w:rPr>
                <w:lang w:val="en-GB" w:eastAsia="zh-CN"/>
              </w:rPr>
            </w:pPr>
          </w:p>
        </w:tc>
        <w:tc>
          <w:tcPr>
            <w:tcW w:w="12753" w:type="dxa"/>
          </w:tcPr>
          <w:p w14:paraId="4A9605CF" w14:textId="77777777" w:rsidR="008A6467" w:rsidRDefault="008A6467" w:rsidP="00805008">
            <w:pPr>
              <w:rPr>
                <w:lang w:val="en-GB" w:eastAsia="zh-CN"/>
              </w:rPr>
            </w:pPr>
          </w:p>
        </w:tc>
      </w:tr>
      <w:tr w:rsidR="008A6467" w14:paraId="41D67F79" w14:textId="77777777" w:rsidTr="00805008">
        <w:tc>
          <w:tcPr>
            <w:tcW w:w="1271" w:type="dxa"/>
          </w:tcPr>
          <w:p w14:paraId="0B454DC8" w14:textId="77777777" w:rsidR="008A6467" w:rsidRDefault="008A6467" w:rsidP="00805008">
            <w:pPr>
              <w:rPr>
                <w:lang w:val="en-GB" w:eastAsia="zh-CN"/>
              </w:rPr>
            </w:pPr>
          </w:p>
        </w:tc>
        <w:tc>
          <w:tcPr>
            <w:tcW w:w="1843" w:type="dxa"/>
          </w:tcPr>
          <w:p w14:paraId="7CC59C49" w14:textId="77777777" w:rsidR="008A6467" w:rsidRDefault="008A6467" w:rsidP="00805008">
            <w:pPr>
              <w:rPr>
                <w:lang w:val="en-GB" w:eastAsia="zh-CN"/>
              </w:rPr>
            </w:pPr>
          </w:p>
        </w:tc>
        <w:tc>
          <w:tcPr>
            <w:tcW w:w="12753" w:type="dxa"/>
          </w:tcPr>
          <w:p w14:paraId="4409AA49" w14:textId="77777777" w:rsidR="008A6467" w:rsidRDefault="008A6467" w:rsidP="00805008">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 xml:space="preserve">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1A1C76" w14:paraId="6176773F" w14:textId="77777777" w:rsidTr="00805008">
        <w:tc>
          <w:tcPr>
            <w:tcW w:w="15867" w:type="dxa"/>
            <w:gridSpan w:val="3"/>
          </w:tcPr>
          <w:p w14:paraId="076539B2" w14:textId="23701F6A" w:rsidR="001A1C76" w:rsidRDefault="001A1C76" w:rsidP="00805008">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805008">
            <w:pPr>
              <w:rPr>
                <w:b/>
                <w:bCs/>
                <w:lang w:val="en-GB" w:eastAsia="en-GB"/>
              </w:rPr>
            </w:pPr>
            <w:r>
              <w:rPr>
                <w:b/>
                <w:bCs/>
                <w:lang w:val="en-GB" w:eastAsia="en-GB"/>
              </w:rPr>
              <w:t>Option 1: Do nothing (i.e. leave to network implementation)</w:t>
            </w:r>
          </w:p>
          <w:p w14:paraId="37913F6A" w14:textId="1C901865" w:rsidR="001A1C76" w:rsidRPr="001A1C76" w:rsidRDefault="001A1C76" w:rsidP="00805008">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805008">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e.g. SDT) </w:t>
            </w:r>
          </w:p>
        </w:tc>
      </w:tr>
      <w:tr w:rsidR="001A1C76" w14:paraId="1AD74D95" w14:textId="77777777" w:rsidTr="00805008">
        <w:tc>
          <w:tcPr>
            <w:tcW w:w="1271" w:type="dxa"/>
          </w:tcPr>
          <w:p w14:paraId="18C99F5B" w14:textId="77777777" w:rsidR="001A1C76" w:rsidRDefault="001A1C76" w:rsidP="00805008">
            <w:pPr>
              <w:rPr>
                <w:lang w:val="en-GB" w:eastAsia="zh-CN"/>
              </w:rPr>
            </w:pPr>
            <w:r>
              <w:rPr>
                <w:lang w:val="en-GB" w:eastAsia="zh-CN"/>
              </w:rPr>
              <w:t>Company</w:t>
            </w:r>
          </w:p>
        </w:tc>
        <w:tc>
          <w:tcPr>
            <w:tcW w:w="1843" w:type="dxa"/>
          </w:tcPr>
          <w:p w14:paraId="09F31604" w14:textId="77154CF3" w:rsidR="001A1C76" w:rsidRDefault="001A1C76" w:rsidP="00805008">
            <w:pPr>
              <w:rPr>
                <w:lang w:val="en-GB" w:eastAsia="zh-CN"/>
              </w:rPr>
            </w:pPr>
            <w:r>
              <w:rPr>
                <w:lang w:val="en-GB" w:eastAsia="zh-CN"/>
              </w:rPr>
              <w:t>Option 1/2/3</w:t>
            </w:r>
          </w:p>
        </w:tc>
        <w:tc>
          <w:tcPr>
            <w:tcW w:w="12753" w:type="dxa"/>
          </w:tcPr>
          <w:p w14:paraId="4DA05485" w14:textId="77777777" w:rsidR="001A1C76" w:rsidRDefault="001A1C76" w:rsidP="00805008">
            <w:pPr>
              <w:rPr>
                <w:lang w:val="en-GB" w:eastAsia="zh-CN"/>
              </w:rPr>
            </w:pPr>
            <w:r>
              <w:rPr>
                <w:lang w:val="en-GB" w:eastAsia="zh-CN"/>
              </w:rPr>
              <w:t>Comments (why?)</w:t>
            </w:r>
          </w:p>
        </w:tc>
      </w:tr>
      <w:tr w:rsidR="001A1C76" w14:paraId="00AD8F5F" w14:textId="77777777" w:rsidTr="00805008">
        <w:tc>
          <w:tcPr>
            <w:tcW w:w="1271" w:type="dxa"/>
          </w:tcPr>
          <w:p w14:paraId="50C809BF" w14:textId="39D6A2AF" w:rsidR="001A1C76" w:rsidRDefault="00503996" w:rsidP="00805008">
            <w:pPr>
              <w:rPr>
                <w:lang w:val="en-GB" w:eastAsia="zh-CN"/>
              </w:rPr>
            </w:pPr>
            <w:r>
              <w:rPr>
                <w:lang w:val="en-GB" w:eastAsia="zh-CN"/>
              </w:rPr>
              <w:t>Qualcomm</w:t>
            </w:r>
          </w:p>
        </w:tc>
        <w:tc>
          <w:tcPr>
            <w:tcW w:w="1843" w:type="dxa"/>
          </w:tcPr>
          <w:p w14:paraId="252ABC34" w14:textId="501B12A0" w:rsidR="001A1C76" w:rsidRDefault="006F07ED" w:rsidP="00805008">
            <w:pPr>
              <w:rPr>
                <w:lang w:val="en-GB" w:eastAsia="zh-CN"/>
              </w:rPr>
            </w:pPr>
            <w:r>
              <w:rPr>
                <w:lang w:val="en-GB" w:eastAsia="zh-CN"/>
              </w:rPr>
              <w:t>Option 1</w:t>
            </w:r>
          </w:p>
        </w:tc>
        <w:tc>
          <w:tcPr>
            <w:tcW w:w="12753" w:type="dxa"/>
          </w:tcPr>
          <w:p w14:paraId="3D842909" w14:textId="43A045DA" w:rsidR="00A6382B" w:rsidRDefault="00E92912" w:rsidP="00805008">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805008">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 xml:space="preserve">(e.g.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805008">
        <w:tc>
          <w:tcPr>
            <w:tcW w:w="1271" w:type="dxa"/>
          </w:tcPr>
          <w:p w14:paraId="1D61CD69" w14:textId="04E4597B" w:rsidR="001A1C76" w:rsidRDefault="001F20D0" w:rsidP="00805008">
            <w:pPr>
              <w:rPr>
                <w:lang w:val="en-GB" w:eastAsia="zh-CN"/>
              </w:rPr>
            </w:pPr>
            <w:r>
              <w:rPr>
                <w:lang w:val="en-GB" w:eastAsia="zh-CN"/>
              </w:rPr>
              <w:t>Apple</w:t>
            </w:r>
          </w:p>
        </w:tc>
        <w:tc>
          <w:tcPr>
            <w:tcW w:w="1843" w:type="dxa"/>
          </w:tcPr>
          <w:p w14:paraId="4C11FAD4" w14:textId="35260BA1" w:rsidR="001A1C76" w:rsidRDefault="00077604" w:rsidP="00805008">
            <w:pPr>
              <w:rPr>
                <w:lang w:val="en-GB" w:eastAsia="zh-CN"/>
              </w:rPr>
            </w:pPr>
            <w:r>
              <w:rPr>
                <w:lang w:val="en-GB" w:eastAsia="zh-CN"/>
              </w:rPr>
              <w:t>Option 2</w:t>
            </w:r>
          </w:p>
        </w:tc>
        <w:tc>
          <w:tcPr>
            <w:tcW w:w="12753" w:type="dxa"/>
          </w:tcPr>
          <w:p w14:paraId="26AB418E" w14:textId="77777777" w:rsidR="00A13BFC" w:rsidRDefault="00A13BFC" w:rsidP="001B1D0A">
            <w:pPr>
              <w:rPr>
                <w:lang w:val="en-GB" w:eastAsia="zh-CN"/>
              </w:rPr>
            </w:pPr>
            <w:r>
              <w:rPr>
                <w:lang w:val="en-GB" w:eastAsia="zh-CN"/>
              </w:rPr>
              <w:t>The</w:t>
            </w:r>
            <w:r w:rsidR="00B60CEC" w:rsidRPr="00B60CEC">
              <w:rPr>
                <w:lang w:val="en-GB" w:eastAsia="zh-CN"/>
              </w:rPr>
              <w:t xml:space="preserve"> RA-RNTI/Msg</w:t>
            </w:r>
            <w:r w:rsidR="00B60CEC">
              <w:rPr>
                <w:lang w:val="en-GB" w:eastAsia="zh-CN"/>
              </w:rPr>
              <w:t>B</w:t>
            </w:r>
            <w:r w:rsidR="00B60CEC" w:rsidRPr="00B60CEC">
              <w:rPr>
                <w:lang w:val="en-GB" w:eastAsia="zh-CN"/>
              </w:rPr>
              <w:t>-RNTI used for R15/R16 and R17 can be overlapped due to the multiple PRACH configurations for the same RACH type in one cell.</w:t>
            </w:r>
            <w:r w:rsidR="001B1D0A" w:rsidRPr="00D56D36">
              <w:rPr>
                <w:lang w:val="en-GB" w:eastAsia="zh-CN"/>
              </w:rPr>
              <w:t xml:space="preserve"> </w:t>
            </w:r>
          </w:p>
          <w:p w14:paraId="68D07982" w14:textId="024E9189" w:rsidR="00D56D36" w:rsidRPr="00A13BFC" w:rsidRDefault="00343CB0" w:rsidP="001B1D0A">
            <w:pPr>
              <w:rPr>
                <w:rFonts w:hint="eastAsia"/>
                <w:lang w:val="en-GB" w:eastAsia="zh-CN"/>
              </w:rPr>
            </w:pPr>
            <w:r>
              <w:rPr>
                <w:lang w:val="en-GB" w:eastAsia="zh-CN"/>
              </w:rPr>
              <w:lastRenderedPageBreak/>
              <w:t xml:space="preserve">The </w:t>
            </w:r>
            <w:r w:rsidR="001B1D0A" w:rsidRPr="00D56D36">
              <w:rPr>
                <w:lang w:val="en-GB" w:eastAsia="zh-CN"/>
              </w:rPr>
              <w:t xml:space="preserve">RNTI offset should be </w:t>
            </w:r>
            <w:r>
              <w:rPr>
                <w:lang w:val="en-GB" w:eastAsia="zh-CN"/>
              </w:rPr>
              <w:t xml:space="preserve">introduced to avoid the overlapping between </w:t>
            </w:r>
            <w:r w:rsidRPr="00D56D36">
              <w:rPr>
                <w:lang w:val="en-GB" w:eastAsia="zh-CN"/>
              </w:rPr>
              <w:t>between legacy and R17 usage</w:t>
            </w:r>
            <w:r>
              <w:rPr>
                <w:lang w:val="en-GB" w:eastAsia="zh-CN"/>
              </w:rPr>
              <w:t xml:space="preserve"> and to avoid the impact to legacy UE.</w:t>
            </w:r>
          </w:p>
        </w:tc>
      </w:tr>
      <w:tr w:rsidR="001A1C76" w14:paraId="7682DF33" w14:textId="77777777" w:rsidTr="00805008">
        <w:tc>
          <w:tcPr>
            <w:tcW w:w="1271" w:type="dxa"/>
          </w:tcPr>
          <w:p w14:paraId="3FFA0E21" w14:textId="77777777" w:rsidR="001A1C76" w:rsidRDefault="001A1C76" w:rsidP="00805008">
            <w:pPr>
              <w:rPr>
                <w:lang w:val="en-GB" w:eastAsia="zh-CN"/>
              </w:rPr>
            </w:pPr>
          </w:p>
        </w:tc>
        <w:tc>
          <w:tcPr>
            <w:tcW w:w="1843" w:type="dxa"/>
          </w:tcPr>
          <w:p w14:paraId="76FCEC3D" w14:textId="77777777" w:rsidR="001A1C76" w:rsidRDefault="001A1C76" w:rsidP="00805008">
            <w:pPr>
              <w:rPr>
                <w:lang w:val="en-GB" w:eastAsia="zh-CN"/>
              </w:rPr>
            </w:pPr>
          </w:p>
        </w:tc>
        <w:tc>
          <w:tcPr>
            <w:tcW w:w="12753" w:type="dxa"/>
          </w:tcPr>
          <w:p w14:paraId="5FFFE1B6" w14:textId="77777777" w:rsidR="001A1C76" w:rsidRDefault="001A1C76" w:rsidP="00805008">
            <w:pPr>
              <w:rPr>
                <w:lang w:val="en-GB" w:eastAsia="zh-CN"/>
              </w:rPr>
            </w:pPr>
          </w:p>
        </w:tc>
      </w:tr>
      <w:tr w:rsidR="001A1C76" w14:paraId="600A82C9" w14:textId="77777777" w:rsidTr="00805008">
        <w:tc>
          <w:tcPr>
            <w:tcW w:w="1271" w:type="dxa"/>
          </w:tcPr>
          <w:p w14:paraId="15B9B0CD" w14:textId="77777777" w:rsidR="001A1C76" w:rsidRDefault="001A1C76" w:rsidP="00805008">
            <w:pPr>
              <w:rPr>
                <w:lang w:val="en-GB" w:eastAsia="zh-CN"/>
              </w:rPr>
            </w:pPr>
          </w:p>
        </w:tc>
        <w:tc>
          <w:tcPr>
            <w:tcW w:w="1843" w:type="dxa"/>
          </w:tcPr>
          <w:p w14:paraId="0FC052F6" w14:textId="77777777" w:rsidR="001A1C76" w:rsidRDefault="001A1C76" w:rsidP="00805008">
            <w:pPr>
              <w:rPr>
                <w:lang w:val="en-GB" w:eastAsia="zh-CN"/>
              </w:rPr>
            </w:pPr>
          </w:p>
        </w:tc>
        <w:tc>
          <w:tcPr>
            <w:tcW w:w="12753" w:type="dxa"/>
          </w:tcPr>
          <w:p w14:paraId="603B5A77" w14:textId="77777777" w:rsidR="001A1C76" w:rsidRDefault="001A1C76" w:rsidP="00805008">
            <w:pPr>
              <w:rPr>
                <w:lang w:val="en-GB" w:eastAsia="zh-CN"/>
              </w:rPr>
            </w:pPr>
          </w:p>
        </w:tc>
      </w:tr>
      <w:tr w:rsidR="001A1C76" w14:paraId="37D66071" w14:textId="77777777" w:rsidTr="00805008">
        <w:tc>
          <w:tcPr>
            <w:tcW w:w="1271" w:type="dxa"/>
          </w:tcPr>
          <w:p w14:paraId="0E484705" w14:textId="77777777" w:rsidR="001A1C76" w:rsidRDefault="001A1C76" w:rsidP="00805008">
            <w:pPr>
              <w:rPr>
                <w:lang w:val="en-GB" w:eastAsia="zh-CN"/>
              </w:rPr>
            </w:pPr>
          </w:p>
        </w:tc>
        <w:tc>
          <w:tcPr>
            <w:tcW w:w="1843" w:type="dxa"/>
          </w:tcPr>
          <w:p w14:paraId="05D930CF" w14:textId="77777777" w:rsidR="001A1C76" w:rsidRDefault="001A1C76" w:rsidP="00805008">
            <w:pPr>
              <w:rPr>
                <w:lang w:val="en-GB" w:eastAsia="zh-CN"/>
              </w:rPr>
            </w:pPr>
          </w:p>
        </w:tc>
        <w:tc>
          <w:tcPr>
            <w:tcW w:w="12753" w:type="dxa"/>
          </w:tcPr>
          <w:p w14:paraId="78322C32" w14:textId="77777777" w:rsidR="001A1C76" w:rsidRDefault="001A1C76" w:rsidP="00805008">
            <w:pPr>
              <w:rPr>
                <w:lang w:val="en-GB" w:eastAsia="zh-CN"/>
              </w:rPr>
            </w:pP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t>References</w:t>
      </w:r>
    </w:p>
    <w:p w14:paraId="576403B3" w14:textId="59062140" w:rsidR="004B288B" w:rsidRDefault="004B288B" w:rsidP="00615F88">
      <w:pPr>
        <w:pStyle w:val="ListParagraph"/>
        <w:numPr>
          <w:ilvl w:val="0"/>
          <w:numId w:val="13"/>
        </w:numPr>
        <w:rPr>
          <w:lang w:val="en-GB" w:eastAsia="en-GB"/>
        </w:rPr>
      </w:pPr>
      <w:bookmarkStart w:id="3"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3"/>
    </w:p>
    <w:p w14:paraId="37A18198" w14:textId="6708CB16" w:rsidR="00615F88" w:rsidRPr="00615F88" w:rsidRDefault="00615F88" w:rsidP="00615F88">
      <w:pPr>
        <w:pStyle w:val="ListParagraph"/>
        <w:numPr>
          <w:ilvl w:val="0"/>
          <w:numId w:val="13"/>
        </w:numPr>
        <w:rPr>
          <w:lang w:val="en-GB" w:eastAsia="en-GB"/>
        </w:rPr>
      </w:pPr>
      <w:bookmarkStart w:id="4"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4"/>
    </w:p>
    <w:p w14:paraId="5860BBD6" w14:textId="6B029929" w:rsidR="00615F88" w:rsidRDefault="00615F88" w:rsidP="00615F88">
      <w:pPr>
        <w:pStyle w:val="ListParagraph"/>
        <w:numPr>
          <w:ilvl w:val="0"/>
          <w:numId w:val="13"/>
        </w:numPr>
        <w:rPr>
          <w:lang w:val="en-GB" w:eastAsia="en-GB"/>
        </w:rPr>
      </w:pPr>
      <w:bookmarkStart w:id="5" w:name="_Ref88053624"/>
      <w:r w:rsidRPr="00615F88">
        <w:t>R2-2110598</w:t>
      </w:r>
      <w:r>
        <w:t xml:space="preserve"> </w:t>
      </w:r>
      <w:r w:rsidR="00BB7B0F">
        <w:tab/>
      </w:r>
      <w:r>
        <w:t>MAC aspects for RACH partitioning</w:t>
      </w:r>
      <w:r>
        <w:tab/>
        <w:t>Huawei, HiSilicon</w:t>
      </w:r>
      <w:r>
        <w:tab/>
        <w:t>discussion</w:t>
      </w:r>
      <w:bookmarkEnd w:id="5"/>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t>NR_cov_enh-Core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t>InterDigital</w:t>
      </w:r>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1837975" w:rsidR="00650F16" w:rsidRDefault="00831039">
            <w:pPr>
              <w:rPr>
                <w:lang w:val="en-GB"/>
              </w:rPr>
            </w:pPr>
            <w:r>
              <w:rPr>
                <w:lang w:val="en-GB"/>
              </w:rPr>
              <w:t>Apple</w:t>
            </w:r>
          </w:p>
        </w:tc>
        <w:tc>
          <w:tcPr>
            <w:tcW w:w="2486" w:type="pct"/>
          </w:tcPr>
          <w:p w14:paraId="1E930BF5" w14:textId="610975CC" w:rsidR="00650F16" w:rsidRPr="00121CE2" w:rsidRDefault="00831039" w:rsidP="00355CFD">
            <w:pPr>
              <w:jc w:val="left"/>
              <w:rPr>
                <w:lang w:val="fr-FR"/>
              </w:rPr>
            </w:pPr>
            <w:r>
              <w:rPr>
                <w:lang w:val="fr-FR"/>
              </w:rPr>
              <w:t>Fangli XU</w:t>
            </w:r>
          </w:p>
        </w:tc>
        <w:tc>
          <w:tcPr>
            <w:tcW w:w="1667" w:type="pct"/>
          </w:tcPr>
          <w:p w14:paraId="0A3E7CD1" w14:textId="37B161B2" w:rsidR="00650F16" w:rsidRPr="00121CE2" w:rsidRDefault="00831039">
            <w:pPr>
              <w:rPr>
                <w:lang w:val="fr-FR" w:eastAsia="en-GB"/>
              </w:rPr>
            </w:pPr>
            <w:r>
              <w:rPr>
                <w:lang w:val="fr-FR" w:eastAsia="en-GB"/>
              </w:rPr>
              <w:t>fangli_xu@apple.com</w:t>
            </w:r>
          </w:p>
        </w:tc>
      </w:tr>
      <w:tr w:rsidR="00650F16" w:rsidRPr="00FF6414" w14:paraId="12435DBE" w14:textId="77777777" w:rsidTr="00355CFD">
        <w:tc>
          <w:tcPr>
            <w:tcW w:w="847" w:type="pct"/>
          </w:tcPr>
          <w:p w14:paraId="3170E53E" w14:textId="2D7656EA" w:rsidR="00650F16" w:rsidRDefault="00650F16">
            <w:pPr>
              <w:rPr>
                <w:lang w:val="en-GB"/>
              </w:rPr>
            </w:pPr>
          </w:p>
        </w:tc>
        <w:tc>
          <w:tcPr>
            <w:tcW w:w="2486" w:type="pct"/>
          </w:tcPr>
          <w:p w14:paraId="53173751" w14:textId="5A6D482A" w:rsidR="00650F16" w:rsidRPr="00D52929" w:rsidRDefault="00650F16" w:rsidP="00355CFD">
            <w:pPr>
              <w:jc w:val="left"/>
              <w:rPr>
                <w:lang w:val="de-DE"/>
              </w:rPr>
            </w:pPr>
          </w:p>
        </w:tc>
        <w:tc>
          <w:tcPr>
            <w:tcW w:w="1667" w:type="pct"/>
          </w:tcPr>
          <w:p w14:paraId="3CB1F651" w14:textId="3DCC1C7A" w:rsidR="00650F16" w:rsidRPr="00D52929" w:rsidRDefault="00650F16">
            <w:pPr>
              <w:rPr>
                <w:lang w:val="de-DE"/>
              </w:rPr>
            </w:pPr>
          </w:p>
        </w:tc>
      </w:tr>
      <w:tr w:rsidR="00650F16" w:rsidRPr="00D52929" w14:paraId="6845F063" w14:textId="77777777" w:rsidTr="00355CFD">
        <w:tc>
          <w:tcPr>
            <w:tcW w:w="847" w:type="pct"/>
          </w:tcPr>
          <w:p w14:paraId="3D6FED1C" w14:textId="4F51BA2E" w:rsidR="00650F16" w:rsidRDefault="00650F16">
            <w:pPr>
              <w:rPr>
                <w:lang w:val="en-GB"/>
              </w:rPr>
            </w:pPr>
          </w:p>
        </w:tc>
        <w:tc>
          <w:tcPr>
            <w:tcW w:w="2486" w:type="pct"/>
          </w:tcPr>
          <w:p w14:paraId="09E80FA9" w14:textId="2FF118D0" w:rsidR="008E593E" w:rsidRPr="00CC54C9" w:rsidRDefault="008E593E" w:rsidP="00355CFD">
            <w:pPr>
              <w:jc w:val="left"/>
              <w:rPr>
                <w:lang w:val="es-ES"/>
              </w:rPr>
            </w:pP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42DC8472" w:rsidR="00650F16" w:rsidRDefault="00650F16" w:rsidP="00A108CF">
            <w:pPr>
              <w:jc w:val="left"/>
              <w:rPr>
                <w:rFonts w:eastAsiaTheme="minorEastAsia"/>
                <w:lang w:val="en-GB"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22B8F0AA" w:rsidR="00650F16" w:rsidRPr="008929B2" w:rsidRDefault="00650F16">
            <w:pPr>
              <w:rPr>
                <w:rFonts w:eastAsia="Malgun Gothic"/>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027630E6" w:rsidR="00650F16" w:rsidRPr="00950008" w:rsidRDefault="00650F16">
            <w:pPr>
              <w:rPr>
                <w:rFonts w:eastAsiaTheme="minorEastAsia"/>
                <w:lang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7C7ACBD1" w:rsidR="00650F16" w:rsidRPr="00950008" w:rsidRDefault="00650F16">
            <w:pPr>
              <w:rPr>
                <w:rFonts w:eastAsiaTheme="minorEastAsia"/>
                <w:lang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68716B5B" w:rsidR="00EB5DDC" w:rsidRPr="00950008" w:rsidRDefault="00EB5DDC" w:rsidP="00EB5DDC">
            <w:pPr>
              <w:rPr>
                <w:rFonts w:eastAsiaTheme="minorEastAsia"/>
                <w:lang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3B20C1"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6B5640"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3B20C1"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3B20C1"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3B20C1"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FF6414"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3B20C1"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3B20C1"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Default="00FF6414" w:rsidP="0087582C"/>
        </w:tc>
      </w:tr>
      <w:tr w:rsidR="00B45792" w:rsidRPr="003B20C1"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543775" w:rsidRDefault="00B45792" w:rsidP="0087582C">
            <w:pPr>
              <w:rPr>
                <w:rFonts w:eastAsiaTheme="minorEastAsia"/>
                <w:lang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C1BE" w14:textId="77777777" w:rsidR="005A5087" w:rsidRDefault="005A5087">
      <w:pPr>
        <w:spacing w:after="0" w:line="240" w:lineRule="auto"/>
      </w:pPr>
      <w:r>
        <w:separator/>
      </w:r>
    </w:p>
  </w:endnote>
  <w:endnote w:type="continuationSeparator" w:id="0">
    <w:p w14:paraId="6C7124D7" w14:textId="77777777" w:rsidR="005A5087" w:rsidRDefault="005A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F2F0" w14:textId="77777777" w:rsidR="005A5087" w:rsidRDefault="005A5087">
      <w:pPr>
        <w:spacing w:after="0" w:line="240" w:lineRule="auto"/>
      </w:pPr>
      <w:r>
        <w:separator/>
      </w:r>
    </w:p>
  </w:footnote>
  <w:footnote w:type="continuationSeparator" w:id="0">
    <w:p w14:paraId="12B28483" w14:textId="77777777" w:rsidR="005A5087" w:rsidRDefault="005A5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7"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13"/>
  </w:num>
  <w:num w:numId="4">
    <w:abstractNumId w:val="20"/>
  </w:num>
  <w:num w:numId="5">
    <w:abstractNumId w:val="10"/>
  </w:num>
  <w:num w:numId="6">
    <w:abstractNumId w:val="11"/>
  </w:num>
  <w:num w:numId="7">
    <w:abstractNumId w:val="5"/>
  </w:num>
  <w:num w:numId="8">
    <w:abstractNumId w:val="21"/>
  </w:num>
  <w:num w:numId="9">
    <w:abstractNumId w:val="18"/>
  </w:num>
  <w:num w:numId="10">
    <w:abstractNumId w:val="19"/>
  </w:num>
  <w:num w:numId="11">
    <w:abstractNumId w:val="12"/>
  </w:num>
  <w:num w:numId="12">
    <w:abstractNumId w:val="15"/>
  </w:num>
  <w:num w:numId="13">
    <w:abstractNumId w:val="6"/>
  </w:num>
  <w:num w:numId="14">
    <w:abstractNumId w:val="14"/>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7"/>
  </w:num>
  <w:num w:numId="17">
    <w:abstractNumId w:val="8"/>
  </w:num>
  <w:num w:numId="18">
    <w:abstractNumId w:val="0"/>
  </w:num>
  <w:num w:numId="19">
    <w:abstractNumId w:val="16"/>
  </w:num>
  <w:num w:numId="20">
    <w:abstractNumId w:val="9"/>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hideSpellingErrors/>
  <w:hideGrammaticalError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2897"/>
    <w:rsid w:val="000154C7"/>
    <w:rsid w:val="000170D4"/>
    <w:rsid w:val="00017E98"/>
    <w:rsid w:val="00023111"/>
    <w:rsid w:val="00027990"/>
    <w:rsid w:val="0003181C"/>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C2DEF"/>
    <w:rsid w:val="000C6292"/>
    <w:rsid w:val="000C713F"/>
    <w:rsid w:val="000D755F"/>
    <w:rsid w:val="000E76C5"/>
    <w:rsid w:val="000F39D0"/>
    <w:rsid w:val="000F50E3"/>
    <w:rsid w:val="00114179"/>
    <w:rsid w:val="00114476"/>
    <w:rsid w:val="001166E7"/>
    <w:rsid w:val="00120347"/>
    <w:rsid w:val="0012125C"/>
    <w:rsid w:val="00121CE2"/>
    <w:rsid w:val="00124B58"/>
    <w:rsid w:val="00127C6C"/>
    <w:rsid w:val="0013286C"/>
    <w:rsid w:val="0013291F"/>
    <w:rsid w:val="0013540E"/>
    <w:rsid w:val="0014053C"/>
    <w:rsid w:val="00140B90"/>
    <w:rsid w:val="0014124E"/>
    <w:rsid w:val="00144A5A"/>
    <w:rsid w:val="00144E7E"/>
    <w:rsid w:val="00145CF7"/>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D7FAA"/>
    <w:rsid w:val="001E498F"/>
    <w:rsid w:val="001E49F4"/>
    <w:rsid w:val="001E74ED"/>
    <w:rsid w:val="001E7AB3"/>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7DEF"/>
    <w:rsid w:val="00295EE3"/>
    <w:rsid w:val="002A6487"/>
    <w:rsid w:val="002B0018"/>
    <w:rsid w:val="002B1457"/>
    <w:rsid w:val="002B495B"/>
    <w:rsid w:val="002B4C3A"/>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52A6"/>
    <w:rsid w:val="00336FF3"/>
    <w:rsid w:val="0034135A"/>
    <w:rsid w:val="00343ADA"/>
    <w:rsid w:val="00343CB0"/>
    <w:rsid w:val="0035170D"/>
    <w:rsid w:val="003546BC"/>
    <w:rsid w:val="00354981"/>
    <w:rsid w:val="00355ADF"/>
    <w:rsid w:val="00355CFD"/>
    <w:rsid w:val="00362BDD"/>
    <w:rsid w:val="0036311B"/>
    <w:rsid w:val="00365767"/>
    <w:rsid w:val="00393A58"/>
    <w:rsid w:val="00397AD6"/>
    <w:rsid w:val="003A04C1"/>
    <w:rsid w:val="003B1A62"/>
    <w:rsid w:val="003B1DF6"/>
    <w:rsid w:val="003B20C1"/>
    <w:rsid w:val="003B31A2"/>
    <w:rsid w:val="003B4396"/>
    <w:rsid w:val="003C2FF1"/>
    <w:rsid w:val="003D18D7"/>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3245"/>
    <w:rsid w:val="00424EFE"/>
    <w:rsid w:val="00425922"/>
    <w:rsid w:val="0042707A"/>
    <w:rsid w:val="004307FB"/>
    <w:rsid w:val="00436DC7"/>
    <w:rsid w:val="00440D3E"/>
    <w:rsid w:val="00440E09"/>
    <w:rsid w:val="00452A3F"/>
    <w:rsid w:val="00460454"/>
    <w:rsid w:val="004633E8"/>
    <w:rsid w:val="004709B6"/>
    <w:rsid w:val="0047722D"/>
    <w:rsid w:val="0048062B"/>
    <w:rsid w:val="004819A9"/>
    <w:rsid w:val="00482152"/>
    <w:rsid w:val="004857FE"/>
    <w:rsid w:val="004A36AD"/>
    <w:rsid w:val="004A3DD4"/>
    <w:rsid w:val="004A5B6B"/>
    <w:rsid w:val="004A691D"/>
    <w:rsid w:val="004B288B"/>
    <w:rsid w:val="004B5C88"/>
    <w:rsid w:val="004C079D"/>
    <w:rsid w:val="004C3F3E"/>
    <w:rsid w:val="004C4E0B"/>
    <w:rsid w:val="004C6118"/>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44B2"/>
    <w:rsid w:val="0060009A"/>
    <w:rsid w:val="00604B66"/>
    <w:rsid w:val="006065B7"/>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E0C85"/>
    <w:rsid w:val="006E179E"/>
    <w:rsid w:val="006E3259"/>
    <w:rsid w:val="006E63F5"/>
    <w:rsid w:val="006E6536"/>
    <w:rsid w:val="006F07ED"/>
    <w:rsid w:val="006F7525"/>
    <w:rsid w:val="00706E91"/>
    <w:rsid w:val="00707A35"/>
    <w:rsid w:val="00711A5C"/>
    <w:rsid w:val="007166C2"/>
    <w:rsid w:val="00734BFB"/>
    <w:rsid w:val="00737545"/>
    <w:rsid w:val="00737C0B"/>
    <w:rsid w:val="00741F13"/>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E194D"/>
    <w:rsid w:val="007E236E"/>
    <w:rsid w:val="007E3C01"/>
    <w:rsid w:val="007E7BD6"/>
    <w:rsid w:val="007F02E4"/>
    <w:rsid w:val="007F0E48"/>
    <w:rsid w:val="007F191F"/>
    <w:rsid w:val="007F4A9A"/>
    <w:rsid w:val="008045EC"/>
    <w:rsid w:val="008052DF"/>
    <w:rsid w:val="00805566"/>
    <w:rsid w:val="00806A52"/>
    <w:rsid w:val="00812047"/>
    <w:rsid w:val="00817E42"/>
    <w:rsid w:val="00823F27"/>
    <w:rsid w:val="00831039"/>
    <w:rsid w:val="008346B0"/>
    <w:rsid w:val="0084132B"/>
    <w:rsid w:val="00843468"/>
    <w:rsid w:val="00844F26"/>
    <w:rsid w:val="0084693B"/>
    <w:rsid w:val="00851924"/>
    <w:rsid w:val="008633C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A4B"/>
    <w:rsid w:val="00940213"/>
    <w:rsid w:val="00944333"/>
    <w:rsid w:val="00944860"/>
    <w:rsid w:val="00950008"/>
    <w:rsid w:val="009511E1"/>
    <w:rsid w:val="009602E2"/>
    <w:rsid w:val="009716C6"/>
    <w:rsid w:val="00973DAD"/>
    <w:rsid w:val="00977CFF"/>
    <w:rsid w:val="0099084C"/>
    <w:rsid w:val="009976D7"/>
    <w:rsid w:val="009A1CD2"/>
    <w:rsid w:val="009A26B3"/>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7305"/>
    <w:rsid w:val="009F1B65"/>
    <w:rsid w:val="009F4064"/>
    <w:rsid w:val="00A01E16"/>
    <w:rsid w:val="00A03D82"/>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30216"/>
    <w:rsid w:val="00B30E64"/>
    <w:rsid w:val="00B332C1"/>
    <w:rsid w:val="00B40759"/>
    <w:rsid w:val="00B450AF"/>
    <w:rsid w:val="00B45792"/>
    <w:rsid w:val="00B474E2"/>
    <w:rsid w:val="00B4771D"/>
    <w:rsid w:val="00B510CA"/>
    <w:rsid w:val="00B5620D"/>
    <w:rsid w:val="00B60CEC"/>
    <w:rsid w:val="00B62D1C"/>
    <w:rsid w:val="00B71958"/>
    <w:rsid w:val="00B73C76"/>
    <w:rsid w:val="00B808FF"/>
    <w:rsid w:val="00B87502"/>
    <w:rsid w:val="00B91642"/>
    <w:rsid w:val="00B93E95"/>
    <w:rsid w:val="00B9543C"/>
    <w:rsid w:val="00B97502"/>
    <w:rsid w:val="00BA17BE"/>
    <w:rsid w:val="00BB7B0F"/>
    <w:rsid w:val="00BC0C12"/>
    <w:rsid w:val="00BC1E3E"/>
    <w:rsid w:val="00BC380A"/>
    <w:rsid w:val="00BC593F"/>
    <w:rsid w:val="00BC5DA6"/>
    <w:rsid w:val="00BC7207"/>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60B01"/>
    <w:rsid w:val="00C64D3E"/>
    <w:rsid w:val="00C65E99"/>
    <w:rsid w:val="00C7107E"/>
    <w:rsid w:val="00C7461E"/>
    <w:rsid w:val="00C84C05"/>
    <w:rsid w:val="00C85291"/>
    <w:rsid w:val="00C9185F"/>
    <w:rsid w:val="00C92075"/>
    <w:rsid w:val="00CA06AC"/>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929"/>
    <w:rsid w:val="00D53D2A"/>
    <w:rsid w:val="00D56D36"/>
    <w:rsid w:val="00D607A7"/>
    <w:rsid w:val="00D622BA"/>
    <w:rsid w:val="00D64C1C"/>
    <w:rsid w:val="00D64DBF"/>
    <w:rsid w:val="00D71628"/>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7439"/>
    <w:rsid w:val="00F40CFC"/>
    <w:rsid w:val="00F413FE"/>
    <w:rsid w:val="00F42CC3"/>
    <w:rsid w:val="00F462F8"/>
    <w:rsid w:val="00F522BF"/>
    <w:rsid w:val="00F52DAC"/>
    <w:rsid w:val="00F54E2B"/>
    <w:rsid w:val="00F56763"/>
    <w:rsid w:val="00F6214A"/>
    <w:rsid w:val="00F6290D"/>
    <w:rsid w:val="00F64A57"/>
    <w:rsid w:val="00F64BE7"/>
    <w:rsid w:val="00F64F6C"/>
    <w:rsid w:val="00F70239"/>
    <w:rsid w:val="00F7358C"/>
    <w:rsid w:val="00F85AFD"/>
    <w:rsid w:val="00F91E01"/>
    <w:rsid w:val="00F923C2"/>
    <w:rsid w:val="00F9321A"/>
    <w:rsid w:val="00FB173F"/>
    <w:rsid w:val="00FB2E87"/>
    <w:rsid w:val="00FB4F40"/>
    <w:rsid w:val="00FC00DF"/>
    <w:rsid w:val="00FC3EB0"/>
    <w:rsid w:val="00FC5655"/>
    <w:rsid w:val="00FC61D5"/>
    <w:rsid w:val="00FC7ECE"/>
    <w:rsid w:val="00FD1B8E"/>
    <w:rsid w:val="00FD7739"/>
    <w:rsid w:val="00FE0CC4"/>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styleId="UnresolvedMention">
    <w:name w:val="Unresolved Mention"/>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E0619-F087-4DD8-821D-318EAE7CB342}">
  <ds:schemaRefs>
    <ds:schemaRef ds:uri="http://schemas.openxmlformats.org/officeDocument/2006/bibliography"/>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3871</Words>
  <Characters>22070</Characters>
  <Application>Microsoft Office Word</Application>
  <DocSecurity>0</DocSecurity>
  <Lines>183</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Apple (Fangli)</cp:lastModifiedBy>
  <cp:revision>59</cp:revision>
  <dcterms:created xsi:type="dcterms:W3CDTF">2021-12-02T03:39:00Z</dcterms:created>
  <dcterms:modified xsi:type="dcterms:W3CDTF">2021-12-02T05:13:00Z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