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2DABA" w14:textId="77777777" w:rsidR="00FE5B1F" w:rsidRDefault="004A7635">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Header"/>
        <w:tabs>
          <w:tab w:val="right" w:pos="9639"/>
        </w:tabs>
        <w:rPr>
          <w:rFonts w:eastAsia="SimSun"/>
          <w:bCs/>
          <w:sz w:val="24"/>
          <w:szCs w:val="24"/>
          <w:lang w:eastAsia="zh-CN"/>
        </w:rPr>
      </w:pPr>
      <w:r>
        <w:rPr>
          <w:rFonts w:eastAsia="SimSun"/>
          <w:bCs/>
          <w:sz w:val="24"/>
          <w:szCs w:val="24"/>
          <w:lang w:eastAsia="zh-CN"/>
        </w:rPr>
        <w:t>Elbonia, 17 – 25 January 2022</w:t>
      </w:r>
    </w:p>
    <w:p w14:paraId="401177BD" w14:textId="77777777" w:rsidR="00FE5B1F" w:rsidRDefault="00FE5B1F">
      <w:pPr>
        <w:pStyle w:val="Header"/>
        <w:rPr>
          <w:bCs/>
          <w:sz w:val="24"/>
        </w:rPr>
      </w:pPr>
    </w:p>
    <w:p w14:paraId="792B537D" w14:textId="77777777" w:rsidR="00FE5B1F" w:rsidRDefault="00FE5B1F">
      <w:pPr>
        <w:pStyle w:val="Header"/>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Heading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[Post116-e][510][SDT]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Heading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B13287"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EC4B2B" w14:textId="77777777" w:rsidR="00250D72" w:rsidRDefault="00250D72" w:rsidP="00250D72">
            <w:pPr>
              <w:pStyle w:val="TAC"/>
              <w:spacing w:before="20" w:after="20"/>
              <w:ind w:left="57" w:right="57"/>
              <w:jc w:val="left"/>
              <w:rPr>
                <w:lang w:eastAsia="zh-CN"/>
              </w:rPr>
            </w:pP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4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A8BB8" w14:textId="77777777" w:rsidR="00250D72" w:rsidRDefault="00250D72" w:rsidP="00250D72">
            <w:pPr>
              <w:pStyle w:val="TAC"/>
              <w:spacing w:before="20" w:after="20"/>
              <w:ind w:left="57" w:right="57"/>
              <w:jc w:val="left"/>
              <w:rPr>
                <w:lang w:eastAsia="zh-CN"/>
              </w:rPr>
            </w:pPr>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0A455F"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14476C" w14:textId="77777777" w:rsidR="00250D72" w:rsidRDefault="00250D72" w:rsidP="00250D72">
            <w:pPr>
              <w:pStyle w:val="TAC"/>
              <w:spacing w:before="20" w:after="20"/>
              <w:ind w:left="57" w:right="57"/>
              <w:jc w:val="left"/>
              <w:rPr>
                <w:lang w:eastAsia="zh-CN"/>
              </w:rPr>
            </w:pP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2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5B71A" w14:textId="77777777" w:rsidR="00250D72" w:rsidRDefault="00250D72" w:rsidP="00250D72">
            <w:pPr>
              <w:pStyle w:val="TAC"/>
              <w:spacing w:before="20" w:after="20"/>
              <w:ind w:left="57" w:right="57"/>
              <w:jc w:val="left"/>
              <w:rPr>
                <w:lang w:eastAsia="zh-CN"/>
              </w:rPr>
            </w:pPr>
          </w:p>
        </w:tc>
      </w:tr>
      <w:tr w:rsidR="00250D72"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37B2C5"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D1F5B2" w14:textId="77777777" w:rsidR="00250D72" w:rsidRDefault="00250D72" w:rsidP="00250D72">
            <w:pPr>
              <w:pStyle w:val="TAC"/>
              <w:spacing w:before="20" w:after="20"/>
              <w:ind w:left="57" w:right="57"/>
              <w:jc w:val="left"/>
              <w:rPr>
                <w:lang w:eastAsia="zh-CN"/>
              </w:rPr>
            </w:pP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5252D"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9FFC74" w14:textId="77777777" w:rsidR="00250D72" w:rsidRDefault="00250D72" w:rsidP="00250D72">
            <w:pPr>
              <w:pStyle w:val="TAC"/>
              <w:spacing w:before="20" w:after="20"/>
              <w:ind w:left="57" w:right="57"/>
              <w:jc w:val="left"/>
              <w:rPr>
                <w:lang w:eastAsia="zh-CN"/>
              </w:rPr>
            </w:pP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Heading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 xml:space="preserve">When SDT procedure is ongoing (ie., SDT has been initiated by RRC layer) and data arrives into a buffer of at least one </w:t>
      </w:r>
      <w:r>
        <w:tab/>
        <w:t>SRB/DRB not configured for SDT, the UE</w:t>
      </w:r>
    </w:p>
    <w:p w14:paraId="3C812CCE" w14:textId="77777777" w:rsidR="00FE5B1F" w:rsidRDefault="004A7635">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ListParagraph"/>
        <w:ind w:left="645"/>
      </w:pPr>
    </w:p>
    <w:p w14:paraId="28A23525" w14:textId="77777777" w:rsidR="00FE5B1F" w:rsidRDefault="004A7635">
      <w:pPr>
        <w:pStyle w:val="ListParagraph"/>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14:paraId="71DD9173" w14:textId="77777777" w:rsidR="00FE5B1F" w:rsidRDefault="004A7635">
      <w:pPr>
        <w:pStyle w:val="Heading2"/>
      </w:pPr>
      <w:r>
        <w:t>3.1</w:t>
      </w:r>
      <w:r>
        <w:tab/>
        <w:t>Questions on DCCH based solution</w:t>
      </w:r>
    </w:p>
    <w:p w14:paraId="5C21CDC7" w14:textId="77777777" w:rsidR="00FE5B1F" w:rsidRDefault="004A7635">
      <w:r>
        <w:t>[2, 6] provides a set of open issues wrt.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Do you agree that resume cause needs to be indicated in the RRC message for non-SDT data indication for DCCH based solution? Further, should this be confirmed from CT1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3B8F1DA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FE5B1F" w14:paraId="00C9D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RAN2 could easily incorporate it in the UL DCCH msg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43BD0"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772E7"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3FE7AD"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4A7B6EF" w14:textId="77777777" w:rsidR="00A932F6" w:rsidRDefault="00A932F6" w:rsidP="00A932F6">
            <w:pPr>
              <w:pStyle w:val="TAC"/>
              <w:spacing w:before="20" w:after="20"/>
              <w:ind w:left="57" w:right="57"/>
              <w:jc w:val="left"/>
              <w:rPr>
                <w:lang w:eastAsia="zh-CN"/>
              </w:rPr>
            </w:pPr>
          </w:p>
        </w:tc>
      </w:tr>
      <w:tr w:rsidR="00A932F6" w14:paraId="48B1C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F46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33223A"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B51336"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AF0079" w14:textId="77777777" w:rsidR="00A932F6" w:rsidRDefault="00A932F6" w:rsidP="00A932F6">
            <w:pPr>
              <w:pStyle w:val="TAC"/>
              <w:spacing w:before="20" w:after="20"/>
              <w:ind w:left="57" w:right="57"/>
              <w:jc w:val="left"/>
              <w:rPr>
                <w:lang w:eastAsia="zh-CN"/>
              </w:rPr>
            </w:pPr>
          </w:p>
        </w:tc>
      </w:tr>
      <w:tr w:rsidR="00A932F6" w14:paraId="673D51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9A33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97940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17A876"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AA6ACBA" w14:textId="77777777" w:rsidR="00A932F6" w:rsidRDefault="00A932F6" w:rsidP="00A932F6">
            <w:pPr>
              <w:pStyle w:val="TAC"/>
              <w:spacing w:before="20" w:after="20"/>
              <w:ind w:left="57" w:right="57"/>
              <w:jc w:val="left"/>
              <w:rPr>
                <w:lang w:eastAsia="zh-CN"/>
              </w:rPr>
            </w:pPr>
          </w:p>
        </w:tc>
      </w:tr>
      <w:tr w:rsidR="00A932F6" w14:paraId="3606D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B7F1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7A2F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E978"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14097A7" w14:textId="77777777" w:rsidR="00A932F6" w:rsidRDefault="00A932F6" w:rsidP="00A932F6">
            <w:pPr>
              <w:pStyle w:val="TAC"/>
              <w:spacing w:before="20" w:after="20"/>
              <w:ind w:left="57" w:right="57"/>
              <w:jc w:val="left"/>
              <w:rPr>
                <w:lang w:eastAsia="zh-CN"/>
              </w:rPr>
            </w:pPr>
          </w:p>
        </w:tc>
      </w:tr>
      <w:tr w:rsidR="00A932F6" w14:paraId="0FE3C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EF263"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86D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3063A"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232BF5B" w14:textId="77777777" w:rsidR="00A932F6" w:rsidRDefault="00A932F6" w:rsidP="00A932F6">
            <w:pPr>
              <w:pStyle w:val="TAC"/>
              <w:spacing w:before="20" w:after="20"/>
              <w:ind w:left="57" w:right="57"/>
              <w:jc w:val="left"/>
              <w:rPr>
                <w:lang w:eastAsia="zh-CN"/>
              </w:rPr>
            </w:pPr>
          </w:p>
        </w:tc>
      </w:tr>
      <w:tr w:rsidR="00A932F6" w14:paraId="1775F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334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953B7A"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7ADDC"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75922E" w14:textId="77777777" w:rsidR="00A932F6" w:rsidRDefault="00A932F6" w:rsidP="00A932F6">
            <w:pPr>
              <w:pStyle w:val="TAC"/>
              <w:spacing w:before="20" w:after="20"/>
              <w:ind w:left="57" w:right="57"/>
              <w:jc w:val="left"/>
              <w:rPr>
                <w:lang w:eastAsia="zh-CN"/>
              </w:rPr>
            </w:pPr>
          </w:p>
        </w:tc>
      </w:tr>
      <w:tr w:rsidR="00A932F6" w14:paraId="4E09A1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EEAF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9E6A5"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20FA7"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CF26A0" w14:textId="77777777" w:rsidR="00A932F6" w:rsidRDefault="00A932F6" w:rsidP="00A932F6">
            <w:pPr>
              <w:pStyle w:val="TAC"/>
              <w:spacing w:before="20" w:after="20"/>
              <w:ind w:left="57" w:right="57"/>
              <w:jc w:val="left"/>
              <w:rPr>
                <w:lang w:eastAsia="zh-CN"/>
              </w:rPr>
            </w:pPr>
          </w:p>
        </w:tc>
      </w:tr>
      <w:tr w:rsidR="00A932F6" w14:paraId="38E83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0536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DC3A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18DBCD"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3B52F65" w14:textId="77777777" w:rsidR="00A932F6" w:rsidRDefault="00A932F6" w:rsidP="00A932F6">
            <w:pPr>
              <w:pStyle w:val="TAC"/>
              <w:spacing w:before="20" w:after="20"/>
              <w:ind w:left="57" w:right="57"/>
              <w:jc w:val="left"/>
              <w:rPr>
                <w:lang w:eastAsia="zh-CN"/>
              </w:rPr>
            </w:pPr>
          </w:p>
        </w:tc>
      </w:tr>
      <w:tr w:rsidR="00A932F6" w14:paraId="05644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8822"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8484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9DA62"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FBAE8D" w14:textId="77777777" w:rsidR="00A932F6" w:rsidRDefault="00A932F6" w:rsidP="00A932F6">
            <w:pPr>
              <w:pStyle w:val="TAC"/>
              <w:spacing w:before="20" w:after="20"/>
              <w:ind w:left="57" w:right="57"/>
              <w:jc w:val="left"/>
              <w:rPr>
                <w:lang w:eastAsia="zh-CN"/>
              </w:rPr>
            </w:pPr>
          </w:p>
        </w:tc>
      </w:tr>
      <w:tr w:rsidR="00A932F6" w14:paraId="3F780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D0066"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6549E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2197B"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A2884B6" w14:textId="77777777" w:rsidR="00A932F6" w:rsidRDefault="00A932F6" w:rsidP="00A932F6">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r w:rsidRPr="001442A4">
              <w:rPr>
                <w:i/>
                <w:iCs/>
                <w:lang w:eastAsia="zh-CN"/>
              </w:rPr>
              <w:t>UEAssistanceInformation</w:t>
            </w:r>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EF6553" w14:textId="77777777" w:rsidR="009C6978" w:rsidRDefault="009C6978" w:rsidP="009C6978">
            <w:pPr>
              <w:pStyle w:val="TAC"/>
              <w:spacing w:before="20" w:after="20"/>
              <w:ind w:left="57" w:right="57"/>
              <w:jc w:val="left"/>
              <w:rPr>
                <w:lang w:eastAsia="zh-CN"/>
              </w:rPr>
            </w:pP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669779" w14:textId="77777777" w:rsidR="009C6978" w:rsidRDefault="009C6978" w:rsidP="009C6978">
            <w:pPr>
              <w:pStyle w:val="TAC"/>
              <w:spacing w:before="20" w:after="20"/>
              <w:ind w:left="57" w:right="57"/>
              <w:jc w:val="left"/>
              <w:rPr>
                <w:lang w:eastAsia="zh-CN"/>
              </w:rPr>
            </w:pPr>
          </w:p>
        </w:tc>
      </w:tr>
      <w:tr w:rsidR="009C6978"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1B31C" w14:textId="77777777" w:rsidR="009C6978" w:rsidRDefault="009C6978" w:rsidP="009C6978">
            <w:pPr>
              <w:pStyle w:val="TAC"/>
              <w:spacing w:before="20" w:after="20"/>
              <w:ind w:left="57" w:right="57"/>
              <w:jc w:val="left"/>
              <w:rPr>
                <w:lang w:eastAsia="zh-CN"/>
              </w:rPr>
            </w:pPr>
          </w:p>
        </w:tc>
      </w:tr>
      <w:tr w:rsidR="009C6978"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B30892" w14:textId="77777777" w:rsidR="009C6978" w:rsidRDefault="009C6978" w:rsidP="009C6978">
            <w:pPr>
              <w:pStyle w:val="TAC"/>
              <w:spacing w:before="20" w:after="20"/>
              <w:ind w:left="57" w:right="57"/>
              <w:jc w:val="left"/>
              <w:rPr>
                <w:lang w:eastAsia="zh-CN"/>
              </w:rPr>
            </w:pPr>
          </w:p>
        </w:tc>
      </w:tr>
      <w:tr w:rsidR="009C6978"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039BA6" w14:textId="77777777" w:rsidR="009C6978" w:rsidRDefault="009C6978" w:rsidP="009C6978">
            <w:pPr>
              <w:pStyle w:val="TAC"/>
              <w:spacing w:before="20" w:after="20"/>
              <w:ind w:left="57" w:right="57"/>
              <w:jc w:val="left"/>
              <w:rPr>
                <w:lang w:eastAsia="zh-CN"/>
              </w:rPr>
            </w:pPr>
          </w:p>
        </w:tc>
      </w:tr>
      <w:tr w:rsidR="009C6978"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D47290" w14:textId="77777777" w:rsidR="009C6978" w:rsidRDefault="009C6978" w:rsidP="009C6978">
            <w:pPr>
              <w:pStyle w:val="TAC"/>
              <w:spacing w:before="20" w:after="20"/>
              <w:ind w:left="57" w:right="57"/>
              <w:jc w:val="left"/>
              <w:rPr>
                <w:lang w:eastAsia="zh-CN"/>
              </w:rPr>
            </w:pPr>
          </w:p>
        </w:tc>
      </w:tr>
      <w:tr w:rsidR="009C6978"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9C6978" w:rsidRDefault="009C6978" w:rsidP="009C6978">
            <w:pPr>
              <w:pStyle w:val="TAC"/>
              <w:spacing w:before="20" w:after="20"/>
              <w:ind w:left="57" w:right="57"/>
              <w:jc w:val="left"/>
              <w:rPr>
                <w:lang w:eastAsia="zh-CN"/>
              </w:rPr>
            </w:pPr>
          </w:p>
        </w:tc>
      </w:tr>
      <w:tr w:rsidR="009C6978"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9C6978" w:rsidRDefault="009C6978" w:rsidP="009C6978">
            <w:pPr>
              <w:pStyle w:val="TAC"/>
              <w:spacing w:before="20" w:after="20"/>
              <w:ind w:left="57" w:right="57"/>
              <w:jc w:val="left"/>
              <w:rPr>
                <w:lang w:eastAsia="zh-CN"/>
              </w:rPr>
            </w:pPr>
          </w:p>
        </w:tc>
      </w:tr>
      <w:tr w:rsidR="009C6978"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9C6978" w:rsidRDefault="009C6978" w:rsidP="009C6978">
            <w:pPr>
              <w:pStyle w:val="TAC"/>
              <w:spacing w:before="20" w:after="20"/>
              <w:ind w:left="57" w:right="57"/>
              <w:jc w:val="left"/>
              <w:rPr>
                <w:lang w:eastAsia="zh-CN"/>
              </w:rPr>
            </w:pPr>
          </w:p>
        </w:tc>
      </w:tr>
      <w:tr w:rsidR="009C6978"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9C6978" w:rsidRDefault="009C6978" w:rsidP="009C6978">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t>Proposal 2</w:t>
      </w:r>
      <w:r>
        <w:t>: TBD.</w:t>
      </w:r>
    </w:p>
    <w:p w14:paraId="4AD57D44" w14:textId="77777777" w:rsidR="00FE5B1F" w:rsidRDefault="004A7635">
      <w:r>
        <w:t xml:space="preserve">Another issue is whether a new UL RRC message would be defined, or an existing UL RRC message (like </w:t>
      </w:r>
      <w:r>
        <w:rPr>
          <w:i/>
          <w:iCs/>
        </w:rPr>
        <w:t>UEAssistanceInformation</w:t>
      </w:r>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105C2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t>Answers to Question 3</w:t>
            </w:r>
          </w:p>
        </w:tc>
      </w:tr>
      <w:tr w:rsidR="00FE5B1F" w14:paraId="05F55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4B6B09" w14:paraId="229E6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msg, we are open to use </w:t>
            </w:r>
            <w:r w:rsidRPr="001442A4">
              <w:rPr>
                <w:i/>
                <w:iCs/>
                <w:lang w:eastAsia="zh-CN"/>
              </w:rPr>
              <w:t>UEAssistanceInformation</w:t>
            </w:r>
            <w:r w:rsidRPr="001442A4">
              <w:rPr>
                <w:lang w:eastAsia="zh-CN"/>
              </w:rPr>
              <w:t xml:space="preserve"> </w:t>
            </w:r>
            <w:r>
              <w:rPr>
                <w:lang w:eastAsia="zh-CN"/>
              </w:rPr>
              <w:t xml:space="preserve">message (with corresponding drafted CR in [7]).   </w:t>
            </w:r>
          </w:p>
        </w:tc>
      </w:tr>
      <w:tr w:rsidR="00FE5B1F" w14:paraId="071877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64E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B0B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36A302" w14:textId="77777777" w:rsidR="00FE5B1F" w:rsidRDefault="00FE5B1F">
            <w:pPr>
              <w:pStyle w:val="TAC"/>
              <w:spacing w:before="20" w:after="20"/>
              <w:ind w:left="57" w:right="57"/>
              <w:jc w:val="left"/>
              <w:rPr>
                <w:lang w:eastAsia="zh-CN"/>
              </w:rPr>
            </w:pPr>
          </w:p>
        </w:tc>
      </w:tr>
      <w:tr w:rsidR="00FE5B1F" w14:paraId="54C3A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883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76C9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FE5B1F" w14:paraId="4063F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8469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D8F15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AE579D" w14:textId="77777777" w:rsidR="00FE5B1F" w:rsidRDefault="00FE5B1F">
            <w:pPr>
              <w:pStyle w:val="TAC"/>
              <w:spacing w:before="20" w:after="20"/>
              <w:ind w:left="57" w:right="57"/>
              <w:jc w:val="left"/>
              <w:rPr>
                <w:lang w:eastAsia="zh-CN"/>
              </w:rPr>
            </w:pPr>
          </w:p>
        </w:tc>
      </w:tr>
      <w:tr w:rsidR="00FE5B1F" w14:paraId="51AB3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FB22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345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BD6C6" w14:textId="77777777" w:rsidR="00FE5B1F" w:rsidRDefault="00FE5B1F">
            <w:pPr>
              <w:pStyle w:val="TAC"/>
              <w:spacing w:before="20" w:after="20"/>
              <w:ind w:left="57" w:right="57"/>
              <w:jc w:val="left"/>
              <w:rPr>
                <w:lang w:eastAsia="zh-CN"/>
              </w:rPr>
            </w:pPr>
          </w:p>
        </w:tc>
      </w:tr>
      <w:tr w:rsidR="00FE5B1F" w14:paraId="61F4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607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7E0F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E49DD" w14:textId="77777777" w:rsidR="00FE5B1F" w:rsidRDefault="00FE5B1F">
            <w:pPr>
              <w:pStyle w:val="TAC"/>
              <w:spacing w:before="20" w:after="20"/>
              <w:ind w:left="57" w:right="57"/>
              <w:jc w:val="left"/>
              <w:rPr>
                <w:lang w:eastAsia="zh-CN"/>
              </w:rPr>
            </w:pPr>
          </w:p>
        </w:tc>
      </w:tr>
      <w:tr w:rsidR="00FE5B1F" w14:paraId="09B4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849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7F7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36C1C9" w14:textId="77777777" w:rsidR="00FE5B1F" w:rsidRDefault="00FE5B1F">
            <w:pPr>
              <w:pStyle w:val="TAC"/>
              <w:spacing w:before="20" w:after="20"/>
              <w:ind w:left="57" w:right="57"/>
              <w:jc w:val="left"/>
              <w:rPr>
                <w:lang w:eastAsia="zh-CN"/>
              </w:rPr>
            </w:pPr>
          </w:p>
        </w:tc>
      </w:tr>
      <w:tr w:rsidR="00FE5B1F" w14:paraId="64E8C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D5CF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4BD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AD1419" w14:textId="77777777" w:rsidR="00FE5B1F" w:rsidRDefault="00FE5B1F">
            <w:pPr>
              <w:pStyle w:val="TAC"/>
              <w:spacing w:before="20" w:after="20"/>
              <w:ind w:left="57" w:right="57"/>
              <w:jc w:val="left"/>
              <w:rPr>
                <w:lang w:eastAsia="zh-CN"/>
              </w:rPr>
            </w:pPr>
          </w:p>
        </w:tc>
      </w:tr>
      <w:tr w:rsidR="00FE5B1F" w14:paraId="097317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8ECA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CA5D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28EF4" w14:textId="77777777" w:rsidR="00FE5B1F" w:rsidRDefault="00FE5B1F">
            <w:pPr>
              <w:pStyle w:val="TAC"/>
              <w:spacing w:before="20" w:after="20"/>
              <w:ind w:left="57" w:right="57"/>
              <w:jc w:val="left"/>
              <w:rPr>
                <w:lang w:eastAsia="zh-CN"/>
              </w:rPr>
            </w:pPr>
          </w:p>
        </w:tc>
      </w:tr>
      <w:tr w:rsidR="00FE5B1F" w14:paraId="054774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438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020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6F98D8" w14:textId="77777777" w:rsidR="00FE5B1F" w:rsidRDefault="00FE5B1F">
            <w:pPr>
              <w:pStyle w:val="TAC"/>
              <w:spacing w:before="20" w:after="20"/>
              <w:ind w:left="57" w:right="57"/>
              <w:jc w:val="left"/>
              <w:rPr>
                <w:lang w:eastAsia="zh-CN"/>
              </w:rPr>
            </w:pPr>
          </w:p>
        </w:tc>
      </w:tr>
      <w:tr w:rsidR="00FE5B1F" w14:paraId="26835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44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AFA1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9BFE4" w14:textId="77777777" w:rsidR="00FE5B1F" w:rsidRDefault="00FE5B1F">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lastRenderedPageBreak/>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So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is no special handling defined either for a UE in RRC_CONNECTED. On other hand, as explained in previous Q1, if CT1 were to agree that corresponding cause information is critical, RAN2 could easily incorporated it in the UL DCCH msg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07D0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C8A3FC" w14:textId="77777777" w:rsidR="00FE5B1F" w:rsidRDefault="00FE5B1F">
            <w:pPr>
              <w:pStyle w:val="TAC"/>
              <w:spacing w:before="20" w:after="20"/>
              <w:ind w:left="57" w:right="57"/>
              <w:jc w:val="left"/>
              <w:rPr>
                <w:lang w:eastAsia="zh-CN"/>
              </w:rPr>
            </w:pP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25A0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3BB1E" w14:textId="77777777" w:rsidR="00FE5B1F" w:rsidRDefault="00FE5B1F">
            <w:pPr>
              <w:pStyle w:val="TAC"/>
              <w:spacing w:before="20" w:after="20"/>
              <w:ind w:left="57" w:right="57"/>
              <w:jc w:val="left"/>
              <w:rPr>
                <w:lang w:eastAsia="zh-CN"/>
              </w:rPr>
            </w:pPr>
          </w:p>
        </w:tc>
      </w:tr>
      <w:tr w:rsidR="00FE5B1F"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D9E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AFD410" w14:textId="77777777" w:rsidR="00FE5B1F" w:rsidRDefault="00FE5B1F">
            <w:pPr>
              <w:pStyle w:val="TAC"/>
              <w:spacing w:before="20" w:after="20"/>
              <w:ind w:left="57" w:right="57"/>
              <w:jc w:val="left"/>
              <w:rPr>
                <w:lang w:eastAsia="zh-CN"/>
              </w:rPr>
            </w:pPr>
          </w:p>
        </w:tc>
      </w:tr>
      <w:tr w:rsidR="00FE5B1F"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F20D4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98C" w14:textId="77777777" w:rsidR="00FE5B1F" w:rsidRDefault="00FE5B1F">
            <w:pPr>
              <w:pStyle w:val="TAC"/>
              <w:spacing w:before="20" w:after="20"/>
              <w:ind w:left="57" w:right="57"/>
              <w:jc w:val="left"/>
              <w:rPr>
                <w:lang w:eastAsia="zh-CN"/>
              </w:rPr>
            </w:pPr>
          </w:p>
        </w:tc>
      </w:tr>
      <w:tr w:rsidR="00FE5B1F"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68E2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7893D" w14:textId="77777777" w:rsidR="00FE5B1F" w:rsidRDefault="00FE5B1F">
            <w:pPr>
              <w:pStyle w:val="TAC"/>
              <w:spacing w:before="20" w:after="20"/>
              <w:ind w:left="57" w:right="57"/>
              <w:jc w:val="left"/>
              <w:rPr>
                <w:lang w:eastAsia="zh-CN"/>
              </w:rPr>
            </w:pPr>
          </w:p>
        </w:tc>
      </w:tr>
      <w:tr w:rsidR="00FE5B1F"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B07B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2F94C" w14:textId="77777777" w:rsidR="00FE5B1F" w:rsidRDefault="00FE5B1F">
            <w:pPr>
              <w:pStyle w:val="TAC"/>
              <w:spacing w:before="20" w:after="20"/>
              <w:ind w:left="57" w:right="57"/>
              <w:jc w:val="left"/>
              <w:rPr>
                <w:lang w:eastAsia="zh-CN"/>
              </w:rPr>
            </w:pPr>
          </w:p>
        </w:tc>
      </w:tr>
      <w:tr w:rsidR="00FE5B1F"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FE5B1F" w:rsidRDefault="00FE5B1F">
            <w:pPr>
              <w:pStyle w:val="TAC"/>
              <w:spacing w:before="20" w:after="20"/>
              <w:ind w:left="57" w:right="57"/>
              <w:jc w:val="left"/>
              <w:rPr>
                <w:lang w:eastAsia="zh-CN"/>
              </w:rPr>
            </w:pPr>
          </w:p>
        </w:tc>
      </w:tr>
      <w:tr w:rsidR="00FE5B1F"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FE5B1F" w:rsidRDefault="00FE5B1F">
            <w:pPr>
              <w:pStyle w:val="TAC"/>
              <w:spacing w:before="20" w:after="20"/>
              <w:ind w:left="57" w:right="57"/>
              <w:jc w:val="left"/>
              <w:rPr>
                <w:lang w:eastAsia="zh-CN"/>
              </w:rPr>
            </w:pPr>
          </w:p>
        </w:tc>
      </w:tr>
      <w:tr w:rsidR="00FE5B1F"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FE5B1F" w:rsidRDefault="00FE5B1F">
            <w:pPr>
              <w:pStyle w:val="TAC"/>
              <w:spacing w:before="20" w:after="20"/>
              <w:ind w:left="57" w:right="57"/>
              <w:jc w:val="left"/>
              <w:rPr>
                <w:lang w:eastAsia="zh-CN"/>
              </w:rPr>
            </w:pPr>
          </w:p>
        </w:tc>
      </w:tr>
      <w:tr w:rsidR="00FE5B1F"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FE5B1F" w:rsidRDefault="00FE5B1F">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lastRenderedPageBreak/>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 xml:space="preserve">We understand that RRCReject msg can only be used in respond to the RRCResumeRequest msg. When UE has an ongoing SDT procedure with UL/DL SDT data being exchanged, we understand that network should not respond with RRCReject. If there is </w:t>
            </w:r>
            <w:r>
              <w:rPr>
                <w:lang w:eastAsia="zh-CN"/>
              </w:rPr>
              <w:t xml:space="preserve">a </w:t>
            </w:r>
            <w:r>
              <w:rPr>
                <w:lang w:eastAsia="zh-CN"/>
              </w:rPr>
              <w:t xml:space="preserve">congestion </w:t>
            </w:r>
            <w:r>
              <w:rPr>
                <w:lang w:eastAsia="zh-CN"/>
              </w:rPr>
              <w:t>situation</w:t>
            </w:r>
            <w:r>
              <w:rPr>
                <w:lang w:eastAsia="zh-CN"/>
              </w:rPr>
              <w:t>, network can always choose to sen</w:t>
            </w:r>
            <w:r>
              <w:rPr>
                <w:lang w:eastAsia="zh-CN"/>
              </w:rPr>
              <w:t>d</w:t>
            </w:r>
            <w:r>
              <w:rPr>
                <w:lang w:eastAsia="zh-CN"/>
              </w:rPr>
              <w:t xml:space="preserve"> RRCRelease msg to terminate the SDT procedure similarly to legacy operation in RRC_CONNECTED.</w:t>
            </w:r>
          </w:p>
        </w:tc>
      </w:tr>
      <w:tr w:rsidR="004A7635"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B40DD7"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83CB18" w14:textId="77777777" w:rsidR="004A7635" w:rsidRDefault="004A7635" w:rsidP="004A7635">
            <w:pPr>
              <w:pStyle w:val="TAC"/>
              <w:spacing w:before="20" w:after="20"/>
              <w:ind w:left="57" w:right="57"/>
              <w:jc w:val="left"/>
              <w:rPr>
                <w:lang w:eastAsia="zh-CN"/>
              </w:rPr>
            </w:pPr>
          </w:p>
        </w:tc>
      </w:tr>
      <w:tr w:rsidR="004A7635"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E2BC"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62202" w14:textId="77777777" w:rsidR="004A7635" w:rsidRDefault="004A7635" w:rsidP="004A7635">
            <w:pPr>
              <w:pStyle w:val="TAC"/>
              <w:spacing w:before="20" w:after="20"/>
              <w:ind w:left="57" w:right="57"/>
              <w:jc w:val="left"/>
              <w:rPr>
                <w:lang w:eastAsia="zh-CN"/>
              </w:rPr>
            </w:pPr>
          </w:p>
        </w:tc>
      </w:tr>
      <w:tr w:rsidR="004A7635"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6E939"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2E1264" w14:textId="77777777" w:rsidR="004A7635" w:rsidRDefault="004A7635" w:rsidP="004A7635">
            <w:pPr>
              <w:pStyle w:val="TAC"/>
              <w:spacing w:before="20" w:after="20"/>
              <w:ind w:left="57" w:right="57"/>
              <w:jc w:val="left"/>
              <w:rPr>
                <w:lang w:eastAsia="zh-CN"/>
              </w:rPr>
            </w:pPr>
          </w:p>
        </w:tc>
      </w:tr>
      <w:tr w:rsidR="004A7635"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19C344"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64B389" w14:textId="77777777" w:rsidR="004A7635" w:rsidRDefault="004A7635" w:rsidP="004A7635">
            <w:pPr>
              <w:pStyle w:val="TAC"/>
              <w:spacing w:before="20" w:after="20"/>
              <w:ind w:left="57" w:right="57"/>
              <w:jc w:val="left"/>
              <w:rPr>
                <w:lang w:eastAsia="zh-CN"/>
              </w:rPr>
            </w:pPr>
          </w:p>
        </w:tc>
      </w:tr>
      <w:tr w:rsidR="004A7635"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2DED1"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AD1C4" w14:textId="77777777" w:rsidR="004A7635" w:rsidRDefault="004A7635" w:rsidP="004A7635">
            <w:pPr>
              <w:pStyle w:val="TAC"/>
              <w:spacing w:before="20" w:after="20"/>
              <w:ind w:left="57" w:right="57"/>
              <w:jc w:val="left"/>
              <w:rPr>
                <w:lang w:eastAsia="zh-CN"/>
              </w:rPr>
            </w:pPr>
          </w:p>
        </w:tc>
      </w:tr>
      <w:tr w:rsidR="004A7635"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0746D"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F6BB7" w14:textId="77777777" w:rsidR="004A7635" w:rsidRDefault="004A7635" w:rsidP="004A7635">
            <w:pPr>
              <w:pStyle w:val="TAC"/>
              <w:spacing w:before="20" w:after="20"/>
              <w:ind w:left="57" w:right="57"/>
              <w:jc w:val="left"/>
              <w:rPr>
                <w:lang w:eastAsia="zh-CN"/>
              </w:rPr>
            </w:pPr>
          </w:p>
        </w:tc>
      </w:tr>
      <w:tr w:rsidR="004A7635"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4A7635" w:rsidRDefault="004A7635" w:rsidP="004A7635">
            <w:pPr>
              <w:pStyle w:val="TAC"/>
              <w:spacing w:before="20" w:after="20"/>
              <w:ind w:left="57" w:right="57"/>
              <w:jc w:val="left"/>
              <w:rPr>
                <w:lang w:eastAsia="zh-CN"/>
              </w:rPr>
            </w:pPr>
          </w:p>
        </w:tc>
      </w:tr>
      <w:tr w:rsidR="004A7635"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4A7635" w:rsidRDefault="004A7635" w:rsidP="004A7635">
            <w:pPr>
              <w:pStyle w:val="TAC"/>
              <w:spacing w:before="20" w:after="20"/>
              <w:ind w:left="57" w:right="57"/>
              <w:jc w:val="left"/>
              <w:rPr>
                <w:lang w:eastAsia="zh-CN"/>
              </w:rPr>
            </w:pPr>
          </w:p>
        </w:tc>
      </w:tr>
      <w:tr w:rsidR="004A7635"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4A7635" w:rsidRDefault="004A7635" w:rsidP="004A7635">
            <w:pPr>
              <w:pStyle w:val="TAC"/>
              <w:spacing w:before="20" w:after="20"/>
              <w:ind w:left="57" w:right="57"/>
              <w:jc w:val="left"/>
              <w:rPr>
                <w:lang w:eastAsia="zh-CN"/>
              </w:rPr>
            </w:pPr>
          </w:p>
        </w:tc>
      </w:tr>
      <w:tr w:rsidR="004A7635"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4A7635" w:rsidRDefault="004A7635" w:rsidP="004A7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4A7635" w:rsidRDefault="004A7635" w:rsidP="004A7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4A7635" w:rsidRDefault="004A7635" w:rsidP="004A7635">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600C2935"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FE5B1F" w14:paraId="464F6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B04FB1" w14:paraId="49D99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r w:rsidRPr="00B04FB1">
              <w:rPr>
                <w:i/>
                <w:iCs/>
                <w:lang w:eastAsia="zh-CN"/>
              </w:rPr>
              <w:t>RRCRelease</w:t>
            </w:r>
            <w:r w:rsidRPr="00955A2A">
              <w:rPr>
                <w:lang w:eastAsia="zh-CN"/>
              </w:rPr>
              <w:t xml:space="preserve"> </w:t>
            </w:r>
            <w:r>
              <w:rPr>
                <w:lang w:eastAsia="zh-CN"/>
              </w:rPr>
              <w:t xml:space="preserve">msg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r w:rsidRPr="00F96CBF">
              <w:rPr>
                <w:i/>
                <w:iCs/>
                <w:lang w:eastAsia="zh-CN"/>
              </w:rPr>
              <w:t>RRCResumeRequest</w:t>
            </w:r>
            <w:r w:rsidRPr="00955A2A">
              <w:rPr>
                <w:lang w:eastAsia="zh-CN"/>
              </w:rPr>
              <w:t xml:space="preserve"> message, the network can still send RRCRelease</w:t>
            </w:r>
            <w:r>
              <w:rPr>
                <w:lang w:eastAsia="zh-CN"/>
              </w:rPr>
              <w:t xml:space="preserve"> for the ongoing SDT session before the gNB can decode the 2</w:t>
            </w:r>
            <w:r w:rsidRPr="00823188">
              <w:rPr>
                <w:vertAlign w:val="superscript"/>
                <w:lang w:eastAsia="zh-CN"/>
              </w:rPr>
              <w:t>nd</w:t>
            </w:r>
            <w:r>
              <w:rPr>
                <w:lang w:eastAsia="zh-CN"/>
              </w:rPr>
              <w:t xml:space="preserve"> </w:t>
            </w:r>
            <w:r w:rsidRPr="00823188">
              <w:rPr>
                <w:i/>
                <w:lang w:eastAsia="zh-CN"/>
              </w:rPr>
              <w:t>RRCResumeRequest</w:t>
            </w:r>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r w:rsidRPr="00BC198B">
              <w:rPr>
                <w:i/>
                <w:iCs/>
                <w:lang w:eastAsia="zh-CN"/>
              </w:rPr>
              <w:t>RRCRelease</w:t>
            </w:r>
            <w:r w:rsidR="00BC198B">
              <w:rPr>
                <w:lang w:eastAsia="zh-CN"/>
              </w:rPr>
              <w:t xml:space="preserve"> msg</w:t>
            </w:r>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r w:rsidRPr="00BC198B">
              <w:rPr>
                <w:i/>
                <w:iCs/>
                <w:lang w:eastAsia="zh-CN"/>
              </w:rPr>
              <w:t>RRCRelease</w:t>
            </w:r>
            <w:r w:rsidR="00BC198B">
              <w:rPr>
                <w:lang w:eastAsia="zh-CN"/>
              </w:rPr>
              <w:t xml:space="preserve"> msg</w:t>
            </w:r>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r w:rsidRPr="00BC198B">
              <w:rPr>
                <w:i/>
                <w:iCs/>
                <w:lang w:eastAsia="zh-CN"/>
              </w:rPr>
              <w:t>RRCRelease</w:t>
            </w:r>
            <w:r>
              <w:rPr>
                <w:lang w:eastAsia="zh-CN"/>
              </w:rPr>
              <w:t xml:space="preserve"> </w:t>
            </w:r>
            <w:r w:rsidR="00BC198B">
              <w:rPr>
                <w:lang w:eastAsia="zh-CN"/>
              </w:rPr>
              <w:t xml:space="preserve">msg </w:t>
            </w:r>
            <w:r>
              <w:rPr>
                <w:lang w:eastAsia="zh-CN"/>
              </w:rPr>
              <w:t>of the SDT procedure successfully</w:t>
            </w:r>
            <w:r w:rsidR="00BC198B">
              <w:rPr>
                <w:lang w:eastAsia="zh-CN"/>
              </w:rPr>
              <w:t xml:space="preserve"> terminated</w:t>
            </w:r>
            <w:r w:rsidRPr="00264548">
              <w:rPr>
                <w:lang w:eastAsia="zh-CN"/>
              </w:rPr>
              <w:t xml:space="preserve">.  Now if the UE sends the second </w:t>
            </w:r>
            <w:r w:rsidRPr="00BC198B">
              <w:rPr>
                <w:i/>
                <w:iCs/>
                <w:lang w:eastAsia="zh-CN"/>
              </w:rPr>
              <w:t>RRCResume</w:t>
            </w:r>
            <w:r w:rsidR="00BC198B" w:rsidRPr="00BC198B">
              <w:rPr>
                <w:i/>
                <w:iCs/>
                <w:lang w:eastAsia="zh-CN"/>
              </w:rPr>
              <w:t>Request</w:t>
            </w:r>
            <w:r w:rsidRPr="00264548">
              <w:rPr>
                <w:lang w:eastAsia="zh-CN"/>
              </w:rPr>
              <w:t xml:space="preserve">, the network will treat this as a normal Resume request and the second </w:t>
            </w:r>
            <w:r w:rsidR="00BC198B" w:rsidRPr="00BC198B">
              <w:rPr>
                <w:i/>
                <w:iCs/>
                <w:lang w:eastAsia="zh-CN"/>
              </w:rPr>
              <w:t>RRCResumeRequest</w:t>
            </w:r>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FE5B1F" w14:paraId="47985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EDD20"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445DF67" w14:textId="77777777" w:rsidR="00FE5B1F" w:rsidRDefault="00FE5B1F">
            <w:pPr>
              <w:pStyle w:val="TAC"/>
              <w:spacing w:before="20" w:after="20"/>
              <w:ind w:left="57" w:right="57"/>
              <w:jc w:val="left"/>
              <w:rPr>
                <w:lang w:eastAsia="zh-CN"/>
              </w:rPr>
            </w:pPr>
          </w:p>
        </w:tc>
      </w:tr>
      <w:tr w:rsidR="00FE5B1F" w14:paraId="7E74C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A7F49"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01E32B" w14:textId="77777777" w:rsidR="00FE5B1F" w:rsidRDefault="00FE5B1F">
            <w:pPr>
              <w:pStyle w:val="TAC"/>
              <w:spacing w:before="20" w:after="20"/>
              <w:ind w:left="57" w:right="57"/>
              <w:jc w:val="left"/>
              <w:rPr>
                <w:lang w:eastAsia="zh-CN"/>
              </w:rPr>
            </w:pPr>
          </w:p>
        </w:tc>
      </w:tr>
      <w:tr w:rsidR="00FE5B1F" w14:paraId="63779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094FA"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F022E5" w14:textId="77777777" w:rsidR="00FE5B1F" w:rsidRDefault="00FE5B1F">
            <w:pPr>
              <w:pStyle w:val="TAC"/>
              <w:spacing w:before="20" w:after="20"/>
              <w:ind w:left="57" w:right="57"/>
              <w:jc w:val="left"/>
              <w:rPr>
                <w:lang w:eastAsia="zh-CN"/>
              </w:rPr>
            </w:pPr>
          </w:p>
        </w:tc>
      </w:tr>
      <w:tr w:rsidR="00FE5B1F" w14:paraId="25A503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F21CA"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CF0316C" w14:textId="77777777" w:rsidR="00FE5B1F" w:rsidRDefault="00FE5B1F">
            <w:pPr>
              <w:pStyle w:val="TAC"/>
              <w:spacing w:before="20" w:after="20"/>
              <w:ind w:left="57" w:right="57"/>
              <w:jc w:val="left"/>
              <w:rPr>
                <w:lang w:eastAsia="zh-CN"/>
              </w:rPr>
            </w:pPr>
          </w:p>
        </w:tc>
      </w:tr>
      <w:tr w:rsidR="00FE5B1F" w14:paraId="00036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49980"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D1ADBF" w14:textId="77777777" w:rsidR="00FE5B1F" w:rsidRDefault="00FE5B1F">
            <w:pPr>
              <w:pStyle w:val="TAC"/>
              <w:spacing w:before="20" w:after="20"/>
              <w:ind w:left="57" w:right="57"/>
              <w:jc w:val="left"/>
              <w:rPr>
                <w:lang w:eastAsia="zh-CN"/>
              </w:rPr>
            </w:pPr>
          </w:p>
        </w:tc>
      </w:tr>
      <w:tr w:rsidR="00FE5B1F" w14:paraId="28BC0F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E73D"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32EE2B5" w14:textId="77777777" w:rsidR="00FE5B1F" w:rsidRDefault="00FE5B1F">
            <w:pPr>
              <w:pStyle w:val="TAC"/>
              <w:spacing w:before="20" w:after="20"/>
              <w:ind w:left="57" w:right="57"/>
              <w:jc w:val="left"/>
              <w:rPr>
                <w:lang w:eastAsia="zh-CN"/>
              </w:rPr>
            </w:pPr>
          </w:p>
        </w:tc>
      </w:tr>
      <w:tr w:rsidR="00FE5B1F" w14:paraId="5D18A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61732"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4C865" w14:textId="77777777" w:rsidR="00FE5B1F" w:rsidRDefault="00FE5B1F">
            <w:pPr>
              <w:pStyle w:val="TAC"/>
              <w:spacing w:before="20" w:after="20"/>
              <w:ind w:left="57" w:right="57"/>
              <w:jc w:val="left"/>
              <w:rPr>
                <w:lang w:eastAsia="zh-CN"/>
              </w:rPr>
            </w:pPr>
          </w:p>
        </w:tc>
      </w:tr>
      <w:tr w:rsidR="00FE5B1F" w14:paraId="3833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45D88"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C4E932" w14:textId="77777777" w:rsidR="00FE5B1F" w:rsidRDefault="00FE5B1F">
            <w:pPr>
              <w:pStyle w:val="TAC"/>
              <w:spacing w:before="20" w:after="20"/>
              <w:ind w:left="57" w:right="57"/>
              <w:jc w:val="left"/>
              <w:rPr>
                <w:lang w:eastAsia="zh-CN"/>
              </w:rPr>
            </w:pPr>
          </w:p>
        </w:tc>
      </w:tr>
      <w:tr w:rsidR="00FE5B1F" w14:paraId="43726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D12D0"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76FA2" w14:textId="77777777" w:rsidR="00FE5B1F" w:rsidRDefault="00FE5B1F">
            <w:pPr>
              <w:pStyle w:val="TAC"/>
              <w:spacing w:before="20" w:after="20"/>
              <w:ind w:left="57" w:right="57"/>
              <w:jc w:val="left"/>
              <w:rPr>
                <w:lang w:eastAsia="zh-CN"/>
              </w:rPr>
            </w:pPr>
          </w:p>
        </w:tc>
      </w:tr>
      <w:tr w:rsidR="00FE5B1F" w14:paraId="36CE1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CCE1B" w14:textId="77777777" w:rsidR="00FE5B1F" w:rsidRDefault="00FE5B1F">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FBAAA4" w14:textId="77777777" w:rsidR="00FE5B1F" w:rsidRDefault="00FE5B1F">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14:paraId="6FB6D864" w14:textId="77777777" w:rsidR="00FE5B1F" w:rsidRDefault="004A7635">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indicate to the last serving gNB and force UE context relocation in case of RRC message for non-SDT data indication is received by the receiving gNB</w:t>
            </w:r>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03981E4"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938FDD8" w14:textId="77777777" w:rsidR="009B5164" w:rsidRDefault="009B5164" w:rsidP="009B5164">
            <w:pPr>
              <w:pStyle w:val="TAC"/>
              <w:spacing w:before="20" w:after="20"/>
              <w:ind w:left="57" w:right="57"/>
              <w:jc w:val="left"/>
              <w:rPr>
                <w:lang w:eastAsia="zh-CN"/>
              </w:rPr>
            </w:pP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77777777" w:rsidR="009B5164" w:rsidRDefault="009B5164" w:rsidP="009B5164">
            <w:pPr>
              <w:pStyle w:val="TAC"/>
              <w:spacing w:before="20" w:after="20"/>
              <w:ind w:left="57" w:right="57"/>
              <w:jc w:val="left"/>
              <w:rPr>
                <w:lang w:eastAsia="zh-CN"/>
              </w:rPr>
            </w:pPr>
          </w:p>
        </w:tc>
      </w:tr>
      <w:tr w:rsidR="009B5164"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0C47084"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B1D7CF4" w14:textId="77777777" w:rsidR="009B5164" w:rsidRDefault="009B5164" w:rsidP="009B5164">
            <w:pPr>
              <w:pStyle w:val="TAC"/>
              <w:spacing w:before="20" w:after="20"/>
              <w:ind w:left="57" w:right="57"/>
              <w:jc w:val="left"/>
              <w:rPr>
                <w:lang w:eastAsia="zh-CN"/>
              </w:rPr>
            </w:pPr>
          </w:p>
        </w:tc>
      </w:tr>
      <w:tr w:rsidR="009B5164"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F24B6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4366EA" w14:textId="77777777" w:rsidR="009B5164" w:rsidRDefault="009B5164" w:rsidP="009B5164">
            <w:pPr>
              <w:pStyle w:val="TAC"/>
              <w:spacing w:before="20" w:after="20"/>
              <w:ind w:left="57" w:right="57"/>
              <w:jc w:val="left"/>
              <w:rPr>
                <w:lang w:eastAsia="zh-CN"/>
              </w:rPr>
            </w:pPr>
          </w:p>
        </w:tc>
      </w:tr>
      <w:tr w:rsidR="009B5164"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2EAF8D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B580772" w14:textId="77777777" w:rsidR="009B5164" w:rsidRDefault="009B5164" w:rsidP="009B5164">
            <w:pPr>
              <w:pStyle w:val="TAC"/>
              <w:spacing w:before="20" w:after="20"/>
              <w:ind w:left="57" w:right="57"/>
              <w:jc w:val="left"/>
              <w:rPr>
                <w:lang w:eastAsia="zh-CN"/>
              </w:rPr>
            </w:pPr>
          </w:p>
        </w:tc>
      </w:tr>
      <w:tr w:rsidR="009B5164"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E5B25"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9B5164" w:rsidRDefault="009B5164" w:rsidP="009B5164">
            <w:pPr>
              <w:pStyle w:val="TAC"/>
              <w:spacing w:before="20" w:after="20"/>
              <w:ind w:left="57" w:right="57"/>
              <w:jc w:val="left"/>
              <w:rPr>
                <w:lang w:eastAsia="zh-CN"/>
              </w:rPr>
            </w:pPr>
          </w:p>
        </w:tc>
      </w:tr>
      <w:tr w:rsidR="009B5164"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9B5164" w:rsidRDefault="009B5164" w:rsidP="009B5164">
            <w:pPr>
              <w:pStyle w:val="TAC"/>
              <w:spacing w:before="20" w:after="20"/>
              <w:ind w:left="57" w:right="57"/>
              <w:jc w:val="left"/>
              <w:rPr>
                <w:lang w:eastAsia="zh-CN"/>
              </w:rPr>
            </w:pPr>
          </w:p>
        </w:tc>
      </w:tr>
      <w:tr w:rsidR="009B5164"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9B5164" w:rsidRDefault="009B5164" w:rsidP="009B5164">
            <w:pPr>
              <w:pStyle w:val="TAC"/>
              <w:spacing w:before="20" w:after="20"/>
              <w:ind w:left="57" w:right="57"/>
              <w:jc w:val="left"/>
              <w:rPr>
                <w:lang w:eastAsia="zh-CN"/>
              </w:rPr>
            </w:pPr>
          </w:p>
        </w:tc>
      </w:tr>
      <w:tr w:rsidR="009B5164"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9B5164" w:rsidRDefault="009B5164" w:rsidP="009B5164">
            <w:pPr>
              <w:pStyle w:val="TAC"/>
              <w:spacing w:before="20" w:after="20"/>
              <w:ind w:left="57" w:right="57"/>
              <w:jc w:val="left"/>
              <w:rPr>
                <w:lang w:eastAsia="zh-CN"/>
              </w:rPr>
            </w:pPr>
          </w:p>
        </w:tc>
      </w:tr>
      <w:tr w:rsidR="009B5164"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9B5164" w:rsidRDefault="009B5164" w:rsidP="009B5164">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t>Summary 7</w:t>
      </w:r>
      <w:r>
        <w:t>: TBD.</w:t>
      </w:r>
    </w:p>
    <w:p w14:paraId="6351F227" w14:textId="77777777" w:rsidR="00FE5B1F" w:rsidRDefault="004A7635">
      <w:r>
        <w:rPr>
          <w:b/>
          <w:bCs/>
        </w:rPr>
        <w:t>Proposal 7</w:t>
      </w:r>
      <w:r>
        <w:t>: TBD.</w:t>
      </w:r>
    </w:p>
    <w:p w14:paraId="59C39B08" w14:textId="77777777" w:rsidR="00FE5B1F" w:rsidRDefault="004A7635">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401F6C14" w14:textId="77777777" w:rsidR="00FE5B1F" w:rsidRDefault="004A7635">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ACB16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1DA391" w14:textId="77777777" w:rsidR="00FE5B1F" w:rsidRDefault="00FE5B1F">
            <w:pPr>
              <w:pStyle w:val="TAC"/>
              <w:spacing w:before="20" w:after="20"/>
              <w:ind w:left="57" w:right="57"/>
              <w:jc w:val="left"/>
              <w:rPr>
                <w:lang w:eastAsia="zh-CN"/>
              </w:rPr>
            </w:pP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04FA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C9C68" w14:textId="77777777" w:rsidR="00FE5B1F" w:rsidRDefault="00FE5B1F">
            <w:pPr>
              <w:pStyle w:val="TAC"/>
              <w:spacing w:before="20" w:after="20"/>
              <w:ind w:left="57" w:right="57"/>
              <w:jc w:val="left"/>
              <w:rPr>
                <w:lang w:eastAsia="zh-CN"/>
              </w:rPr>
            </w:pPr>
          </w:p>
        </w:tc>
      </w:tr>
      <w:tr w:rsidR="00FE5B1F"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BFC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A178C3" w14:textId="77777777" w:rsidR="00FE5B1F" w:rsidRDefault="00FE5B1F">
            <w:pPr>
              <w:pStyle w:val="TAC"/>
              <w:spacing w:before="20" w:after="20"/>
              <w:ind w:left="57" w:right="57"/>
              <w:jc w:val="left"/>
              <w:rPr>
                <w:lang w:eastAsia="zh-CN"/>
              </w:rPr>
            </w:pPr>
          </w:p>
        </w:tc>
      </w:tr>
      <w:tr w:rsidR="00FE5B1F"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3B64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E3D8AB" w14:textId="77777777" w:rsidR="00FE5B1F" w:rsidRDefault="00FE5B1F">
            <w:pPr>
              <w:pStyle w:val="TAC"/>
              <w:spacing w:before="20" w:after="20"/>
              <w:ind w:left="57" w:right="57"/>
              <w:jc w:val="left"/>
              <w:rPr>
                <w:lang w:eastAsia="zh-CN"/>
              </w:rPr>
            </w:pPr>
          </w:p>
        </w:tc>
      </w:tr>
      <w:tr w:rsidR="00FE5B1F"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A62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885D3" w14:textId="77777777" w:rsidR="00FE5B1F" w:rsidRDefault="00FE5B1F">
            <w:pPr>
              <w:pStyle w:val="TAC"/>
              <w:spacing w:before="20" w:after="20"/>
              <w:ind w:left="57" w:right="57"/>
              <w:jc w:val="left"/>
              <w:rPr>
                <w:lang w:eastAsia="zh-CN"/>
              </w:rPr>
            </w:pPr>
          </w:p>
        </w:tc>
      </w:tr>
      <w:tr w:rsidR="00FE5B1F"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FE5B1F" w:rsidRDefault="00FE5B1F">
            <w:pPr>
              <w:pStyle w:val="TAC"/>
              <w:spacing w:before="20" w:after="20"/>
              <w:ind w:left="57" w:right="57"/>
              <w:jc w:val="left"/>
              <w:rPr>
                <w:lang w:eastAsia="zh-CN"/>
              </w:rPr>
            </w:pPr>
          </w:p>
        </w:tc>
      </w:tr>
      <w:tr w:rsidR="00FE5B1F"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FE5B1F" w:rsidRDefault="00FE5B1F">
            <w:pPr>
              <w:pStyle w:val="TAC"/>
              <w:spacing w:before="20" w:after="20"/>
              <w:ind w:left="57" w:right="57"/>
              <w:jc w:val="left"/>
              <w:rPr>
                <w:lang w:eastAsia="zh-CN"/>
              </w:rPr>
            </w:pPr>
          </w:p>
        </w:tc>
      </w:tr>
      <w:tr w:rsidR="00FE5B1F"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FE5B1F" w:rsidRDefault="00FE5B1F">
            <w:pPr>
              <w:pStyle w:val="TAC"/>
              <w:spacing w:before="20" w:after="20"/>
              <w:ind w:left="57" w:right="57"/>
              <w:jc w:val="left"/>
              <w:rPr>
                <w:lang w:eastAsia="zh-CN"/>
              </w:rPr>
            </w:pPr>
          </w:p>
        </w:tc>
      </w:tr>
      <w:tr w:rsidR="00FE5B1F"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FE5B1F" w:rsidRDefault="00FE5B1F">
            <w:pPr>
              <w:pStyle w:val="TAC"/>
              <w:spacing w:before="20" w:after="20"/>
              <w:ind w:left="57" w:right="57"/>
              <w:jc w:val="left"/>
              <w:rPr>
                <w:lang w:eastAsia="zh-CN"/>
              </w:rPr>
            </w:pPr>
          </w:p>
        </w:tc>
      </w:tr>
      <w:tr w:rsidR="00FE5B1F"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FE5B1F" w:rsidRDefault="00FE5B1F">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t>Summary 8</w:t>
      </w:r>
      <w:r>
        <w:t>: TBD.</w:t>
      </w:r>
    </w:p>
    <w:p w14:paraId="727A57FB" w14:textId="77777777" w:rsidR="00FE5B1F" w:rsidRDefault="004A7635">
      <w:r>
        <w:rPr>
          <w:b/>
          <w:bCs/>
        </w:rPr>
        <w:t>Proposal 8</w:t>
      </w:r>
      <w:r>
        <w:t>: TBD.</w:t>
      </w:r>
    </w:p>
    <w:p w14:paraId="5A8E3BC2" w14:textId="77777777" w:rsidR="00FE5B1F" w:rsidRDefault="004A7635">
      <w:pPr>
        <w:pStyle w:val="Heading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rFonts w:eastAsia="SimSun"/>
                <w:lang w:val="en-US" w:eastAsia="zh-CN"/>
              </w:rPr>
            </w:pPr>
            <w:r>
              <w:rPr>
                <w:lang w:val="en-US" w:eastAsia="zh-CN"/>
              </w:rPr>
              <w:t>Then, w</w:t>
            </w:r>
            <w:r>
              <w:rPr>
                <w:rFonts w:hint="eastAsia"/>
                <w:lang w:val="en-US" w:eastAsia="zh-CN"/>
              </w:rPr>
              <w:t xml:space="preserve">e do have concern on the </w:t>
            </w:r>
            <w:r>
              <w:t>UE autonomous horizontal key derivation</w:t>
            </w:r>
            <w:r>
              <w:rPr>
                <w:rFonts w:eastAsia="SimSun" w:hint="eastAsia"/>
                <w:lang w:val="en-US" w:eastAsia="zh-CN"/>
              </w:rPr>
              <w:t xml:space="preserve"> based </w:t>
            </w:r>
            <w:r>
              <w:rPr>
                <w:rFonts w:hint="eastAsia"/>
                <w:lang w:val="en-US" w:eastAsia="zh-CN"/>
              </w:rPr>
              <w:t>solution</w:t>
            </w:r>
            <w:r>
              <w:rPr>
                <w:rFonts w:eastAsia="SimSun" w:hint="eastAsia"/>
                <w:lang w:val="en-US" w:eastAsia="zh-CN"/>
              </w:rPr>
              <w:t xml:space="preserve"> since </w:t>
            </w:r>
            <w:r>
              <w:rPr>
                <w:rFonts w:eastAsia="SimSun"/>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eastAsia="SimSun" w:hint="eastAsia"/>
                <w:lang w:val="en-US" w:eastAsia="zh-CN"/>
              </w:rPr>
              <w:t>.</w:t>
            </w:r>
            <w:r>
              <w:rPr>
                <w:rFonts w:eastAsia="SimSun"/>
                <w:lang w:val="en-US" w:eastAsia="zh-CN"/>
              </w:rPr>
              <w:t xml:space="preserve"> What we want to avoid is that we proceed with this assumption when companies block this solution in SA3! This is the main reason whey we are a bit concerned about proceeding with CCCH only approach. </w:t>
            </w:r>
          </w:p>
          <w:p w14:paraId="5ACC7D53" w14:textId="77777777" w:rsidR="00FE5B1F" w:rsidRDefault="00FE5B1F">
            <w:pPr>
              <w:pStyle w:val="TAC"/>
              <w:spacing w:before="20" w:after="20"/>
              <w:ind w:left="57" w:right="57"/>
              <w:jc w:val="left"/>
              <w:rPr>
                <w:rFonts w:eastAsia="SimSun"/>
                <w:lang w:val="en-US" w:eastAsia="zh-CN"/>
              </w:rPr>
            </w:pPr>
          </w:p>
          <w:p w14:paraId="71F0BED4" w14:textId="77777777" w:rsidR="00FE5B1F" w:rsidRDefault="004A7635">
            <w:pPr>
              <w:pStyle w:val="TAC"/>
              <w:spacing w:before="20" w:after="20"/>
              <w:ind w:left="57" w:right="57"/>
              <w:jc w:val="left"/>
              <w:rPr>
                <w:rFonts w:eastAsia="SimSun"/>
                <w:lang w:val="en-US" w:eastAsia="zh-CN"/>
              </w:rPr>
            </w:pPr>
            <w:r>
              <w:rPr>
                <w:rFonts w:eastAsia="SimSun"/>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rFonts w:eastAsia="SimSun"/>
                <w:lang w:val="en-US" w:eastAsia="zh-CN"/>
              </w:rPr>
            </w:pPr>
            <w:r>
              <w:rPr>
                <w:rFonts w:hint="eastAsia"/>
                <w:lang w:val="en-US" w:eastAsia="zh-CN"/>
              </w:rPr>
              <w:t xml:space="preserve">How to understand the </w:t>
            </w:r>
            <w:r>
              <w:t>UE autonomous horizontal key</w:t>
            </w:r>
            <w:r>
              <w:rPr>
                <w:rFonts w:eastAsia="SimSun" w:hint="eastAsia"/>
                <w:lang w:val="en-US" w:eastAsia="zh-CN"/>
              </w:rPr>
              <w:t xml:space="preserve"> derivation here. Whether the </w:t>
            </w:r>
            <w:r>
              <w:t>UE autonomous horizontal key</w:t>
            </w:r>
            <w:r>
              <w:rPr>
                <w:rFonts w:eastAsia="SimSun" w:hint="eastAsia"/>
                <w:lang w:val="en-US" w:eastAsia="zh-CN"/>
              </w:rPr>
              <w:t xml:space="preserve"> derivation will be made based on the key stored in INACTIVE UE context (the one used before UE enter INACTIVE state), or the new one derived in the SDT operation.</w:t>
            </w:r>
            <w:r>
              <w:rPr>
                <w:rFonts w:eastAsia="SimSun"/>
                <w:lang w:val="en-US" w:eastAsia="zh-CN"/>
              </w:rPr>
              <w:t xml:space="preserve"> </w:t>
            </w:r>
          </w:p>
          <w:p w14:paraId="14606F67" w14:textId="77777777" w:rsidR="00FE5B1F" w:rsidRDefault="004A7635">
            <w:pPr>
              <w:pStyle w:val="TAC"/>
              <w:numPr>
                <w:ilvl w:val="0"/>
                <w:numId w:val="4"/>
              </w:numPr>
              <w:spacing w:before="20" w:after="20"/>
              <w:ind w:right="57"/>
              <w:jc w:val="left"/>
              <w:rPr>
                <w:rFonts w:eastAsia="SimSun"/>
                <w:lang w:val="en-US" w:eastAsia="zh-CN"/>
              </w:rPr>
            </w:pPr>
            <w:r>
              <w:rPr>
                <w:rFonts w:eastAsia="SimSun"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rFonts w:eastAsia="SimSun"/>
                <w:lang w:val="en-US" w:eastAsia="zh-CN"/>
              </w:rPr>
            </w:pPr>
            <w:r>
              <w:rPr>
                <w:rFonts w:eastAsia="SimSun"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rFonts w:eastAsia="SimSun"/>
                <w:lang w:val="en-US" w:eastAsia="zh-CN"/>
              </w:rPr>
            </w:pPr>
          </w:p>
          <w:p w14:paraId="689413DA" w14:textId="77777777" w:rsidR="00FE5B1F" w:rsidRDefault="00FE5B1F">
            <w:pPr>
              <w:pStyle w:val="TAC"/>
              <w:spacing w:before="20" w:after="20"/>
              <w:ind w:left="57" w:right="57"/>
              <w:jc w:val="left"/>
              <w:rPr>
                <w:rFonts w:eastAsia="SimSun"/>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ECD89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3DE35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14722D9" w14:textId="77777777" w:rsidR="00FE5B1F" w:rsidRDefault="00FE5B1F">
            <w:pPr>
              <w:pStyle w:val="TAC"/>
              <w:spacing w:before="20" w:after="20"/>
              <w:ind w:left="57" w:right="57"/>
              <w:jc w:val="left"/>
              <w:rPr>
                <w:lang w:eastAsia="zh-CN"/>
              </w:rPr>
            </w:pP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00996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08C7F9"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5EC7BF8" w14:textId="77777777" w:rsidR="00FE5B1F" w:rsidRDefault="00FE5B1F">
            <w:pPr>
              <w:pStyle w:val="TAC"/>
              <w:spacing w:before="20" w:after="20"/>
              <w:ind w:left="57" w:right="57"/>
              <w:jc w:val="left"/>
              <w:rPr>
                <w:lang w:eastAsia="zh-CN"/>
              </w:rPr>
            </w:pPr>
          </w:p>
        </w:tc>
      </w:tr>
      <w:tr w:rsidR="00FE5B1F"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36E4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2AF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43B4ACE" w14:textId="77777777" w:rsidR="00FE5B1F" w:rsidRDefault="00FE5B1F">
            <w:pPr>
              <w:pStyle w:val="TAC"/>
              <w:spacing w:before="20" w:after="20"/>
              <w:ind w:left="57" w:right="57"/>
              <w:jc w:val="left"/>
              <w:rPr>
                <w:lang w:eastAsia="zh-CN"/>
              </w:rPr>
            </w:pPr>
          </w:p>
        </w:tc>
      </w:tr>
      <w:tr w:rsidR="00FE5B1F"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55AE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23EC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004B31" w14:textId="77777777" w:rsidR="00FE5B1F" w:rsidRDefault="00FE5B1F">
            <w:pPr>
              <w:pStyle w:val="TAC"/>
              <w:spacing w:before="20" w:after="20"/>
              <w:ind w:left="57" w:right="57"/>
              <w:jc w:val="left"/>
              <w:rPr>
                <w:lang w:eastAsia="zh-CN"/>
              </w:rPr>
            </w:pPr>
          </w:p>
        </w:tc>
      </w:tr>
      <w:tr w:rsidR="00FE5B1F"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1C2A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433F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2A5B47" w14:textId="77777777" w:rsidR="00FE5B1F" w:rsidRDefault="00FE5B1F">
            <w:pPr>
              <w:pStyle w:val="TAC"/>
              <w:spacing w:before="20" w:after="20"/>
              <w:ind w:left="57" w:right="57"/>
              <w:jc w:val="left"/>
              <w:rPr>
                <w:lang w:eastAsia="zh-CN"/>
              </w:rPr>
            </w:pPr>
          </w:p>
        </w:tc>
      </w:tr>
      <w:tr w:rsidR="00FE5B1F"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38D33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B265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CAB724" w14:textId="77777777" w:rsidR="00FE5B1F" w:rsidRDefault="00FE5B1F">
            <w:pPr>
              <w:pStyle w:val="TAC"/>
              <w:spacing w:before="20" w:after="20"/>
              <w:ind w:left="57" w:right="57"/>
              <w:jc w:val="left"/>
              <w:rPr>
                <w:lang w:eastAsia="zh-CN"/>
              </w:rPr>
            </w:pPr>
          </w:p>
        </w:tc>
      </w:tr>
      <w:tr w:rsidR="00FE5B1F"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FE5B1F" w:rsidRDefault="00FE5B1F">
            <w:pPr>
              <w:pStyle w:val="TAC"/>
              <w:spacing w:before="20" w:after="20"/>
              <w:ind w:left="57" w:right="57"/>
              <w:jc w:val="left"/>
              <w:rPr>
                <w:lang w:eastAsia="zh-CN"/>
              </w:rPr>
            </w:pPr>
          </w:p>
        </w:tc>
      </w:tr>
      <w:tr w:rsidR="00FE5B1F"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FE5B1F" w:rsidRDefault="00FE5B1F">
            <w:pPr>
              <w:pStyle w:val="TAC"/>
              <w:spacing w:before="20" w:after="20"/>
              <w:ind w:left="57" w:right="57"/>
              <w:jc w:val="left"/>
              <w:rPr>
                <w:lang w:eastAsia="zh-CN"/>
              </w:rPr>
            </w:pPr>
          </w:p>
        </w:tc>
      </w:tr>
      <w:tr w:rsidR="00FE5B1F"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FE5B1F" w:rsidRDefault="00FE5B1F">
            <w:pPr>
              <w:pStyle w:val="TAC"/>
              <w:spacing w:before="20" w:after="20"/>
              <w:ind w:left="57" w:right="57"/>
              <w:jc w:val="left"/>
              <w:rPr>
                <w:lang w:eastAsia="zh-CN"/>
              </w:rPr>
            </w:pPr>
          </w:p>
        </w:tc>
      </w:tr>
      <w:tr w:rsidR="00FE5B1F"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FE5B1F" w:rsidRDefault="00FE5B1F">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lastRenderedPageBreak/>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rFonts w:eastAsia="SimSun"/>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Whether same key can be used in two different nodes should be be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r>
              <w:rPr>
                <w:lang w:eastAsia="zh-CN"/>
              </w:rPr>
              <w:t>KgNB</w:t>
            </w:r>
            <w:r w:rsidRPr="00AE331E">
              <w:rPr>
                <w:lang w:eastAsia="zh-CN"/>
              </w:rPr>
              <w:t xml:space="preserve"> is used by two different network nodes</w:t>
            </w:r>
            <w:r>
              <w:rPr>
                <w:lang w:eastAsia="zh-CN"/>
              </w:rPr>
              <w:t xml:space="preserve">, firstly by the current gNB for data before the new CCCH message (i.e. during the ongoing SDT procedure) and then by the old gNB to verify the </w:t>
            </w:r>
            <w:r w:rsidRPr="0012699A">
              <w:rPr>
                <w:i/>
                <w:iCs/>
                <w:lang w:eastAsia="zh-CN"/>
              </w:rPr>
              <w:t>ResumeMAC-I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r>
              <w:rPr>
                <w:lang w:eastAsia="zh-CN"/>
              </w:rPr>
              <w:t xml:space="preserve">KgNB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r w:rsidRPr="00D37918">
              <w:rPr>
                <w:i/>
                <w:lang w:eastAsia="zh-CN"/>
              </w:rPr>
              <w:t>ResumeMAC-I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BAD56E"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AD9A5"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C9C4C01" w14:textId="77777777" w:rsidR="00E8106B" w:rsidRDefault="00E8106B" w:rsidP="00E8106B">
            <w:pPr>
              <w:pStyle w:val="TAC"/>
              <w:spacing w:before="20" w:after="20"/>
              <w:ind w:left="57" w:right="57"/>
              <w:jc w:val="left"/>
              <w:rPr>
                <w:lang w:eastAsia="zh-CN"/>
              </w:rPr>
            </w:pP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7CF963"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781810"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401A7F" w14:textId="77777777" w:rsidR="00E8106B" w:rsidRDefault="00E8106B" w:rsidP="00E8106B">
            <w:pPr>
              <w:pStyle w:val="TAC"/>
              <w:spacing w:before="20" w:after="20"/>
              <w:ind w:left="57" w:right="57"/>
              <w:jc w:val="left"/>
              <w:rPr>
                <w:lang w:eastAsia="zh-CN"/>
              </w:rPr>
            </w:pPr>
          </w:p>
        </w:tc>
      </w:tr>
      <w:tr w:rsidR="00E8106B"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A3826"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8E1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2B4661C" w14:textId="77777777" w:rsidR="00E8106B" w:rsidRDefault="00E8106B" w:rsidP="00E8106B">
            <w:pPr>
              <w:pStyle w:val="TAC"/>
              <w:spacing w:before="20" w:after="20"/>
              <w:ind w:left="57" w:right="57"/>
              <w:jc w:val="left"/>
              <w:rPr>
                <w:lang w:eastAsia="zh-CN"/>
              </w:rPr>
            </w:pPr>
          </w:p>
        </w:tc>
      </w:tr>
      <w:tr w:rsidR="00E8106B"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06EB7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34A94"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1D10BA0" w14:textId="77777777" w:rsidR="00E8106B" w:rsidRDefault="00E8106B" w:rsidP="00E8106B">
            <w:pPr>
              <w:pStyle w:val="TAC"/>
              <w:spacing w:before="20" w:after="20"/>
              <w:ind w:left="57" w:right="57"/>
              <w:jc w:val="left"/>
              <w:rPr>
                <w:lang w:eastAsia="zh-CN"/>
              </w:rPr>
            </w:pPr>
          </w:p>
        </w:tc>
      </w:tr>
      <w:tr w:rsidR="00E8106B"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08994"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4AA4F8"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5A78C64" w14:textId="77777777" w:rsidR="00E8106B" w:rsidRDefault="00E8106B" w:rsidP="00E8106B">
            <w:pPr>
              <w:pStyle w:val="TAC"/>
              <w:spacing w:before="20" w:after="20"/>
              <w:ind w:left="57" w:right="57"/>
              <w:jc w:val="left"/>
              <w:rPr>
                <w:lang w:eastAsia="zh-CN"/>
              </w:rPr>
            </w:pPr>
          </w:p>
        </w:tc>
      </w:tr>
      <w:tr w:rsidR="00E8106B"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AAC0C"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6F2F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04E1AD" w14:textId="77777777" w:rsidR="00E8106B" w:rsidRDefault="00E8106B" w:rsidP="00E8106B">
            <w:pPr>
              <w:pStyle w:val="TAC"/>
              <w:spacing w:before="20" w:after="20"/>
              <w:ind w:left="57" w:right="57"/>
              <w:jc w:val="left"/>
              <w:rPr>
                <w:lang w:eastAsia="zh-CN"/>
              </w:rPr>
            </w:pPr>
          </w:p>
        </w:tc>
      </w:tr>
      <w:tr w:rsidR="00E8106B"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E8106B" w:rsidRDefault="00E8106B" w:rsidP="00E8106B">
            <w:pPr>
              <w:pStyle w:val="TAC"/>
              <w:spacing w:before="20" w:after="20"/>
              <w:ind w:left="57" w:right="57"/>
              <w:jc w:val="left"/>
              <w:rPr>
                <w:lang w:eastAsia="zh-CN"/>
              </w:rPr>
            </w:pPr>
          </w:p>
        </w:tc>
      </w:tr>
      <w:tr w:rsidR="00E8106B"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E8106B" w:rsidRDefault="00E8106B" w:rsidP="00E8106B">
            <w:pPr>
              <w:pStyle w:val="TAC"/>
              <w:spacing w:before="20" w:after="20"/>
              <w:ind w:left="57" w:right="57"/>
              <w:jc w:val="left"/>
              <w:rPr>
                <w:lang w:eastAsia="zh-CN"/>
              </w:rPr>
            </w:pPr>
          </w:p>
        </w:tc>
      </w:tr>
      <w:tr w:rsidR="00E8106B"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E8106B" w:rsidRDefault="00E8106B" w:rsidP="00E8106B">
            <w:pPr>
              <w:pStyle w:val="TAC"/>
              <w:spacing w:before="20" w:after="20"/>
              <w:ind w:left="57" w:right="57"/>
              <w:jc w:val="left"/>
              <w:rPr>
                <w:lang w:eastAsia="zh-CN"/>
              </w:rPr>
            </w:pPr>
          </w:p>
        </w:tc>
      </w:tr>
      <w:tr w:rsidR="00E8106B"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E8106B" w:rsidRDefault="00E8106B" w:rsidP="00E8106B">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lastRenderedPageBreak/>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RRCResumeRequest msg.  Different inputs of the resumeMAC-I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r w:rsidRPr="00173FB5">
              <w:rPr>
                <w:lang w:eastAsia="zh-CN"/>
              </w:rPr>
              <w:t>K</w:t>
            </w:r>
            <w:r w:rsidRPr="00F96CBF">
              <w:rPr>
                <w:lang w:eastAsia="zh-CN"/>
              </w:rPr>
              <w:t>RRCint</w:t>
            </w:r>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r w:rsidRPr="00F96CBF">
              <w:rPr>
                <w:i/>
                <w:iCs/>
                <w:lang w:eastAsia="zh-CN"/>
              </w:rPr>
              <w:t>VarResumeMAC-Input</w:t>
            </w:r>
            <w:r w:rsidRPr="00F96CBF">
              <w:rPr>
                <w:lang w:eastAsia="zh-CN"/>
              </w:rPr>
              <w:t xml:space="preserve">  for the 2nd </w:t>
            </w:r>
            <w:r w:rsidRPr="00F96CBF">
              <w:rPr>
                <w:i/>
                <w:iCs/>
                <w:lang w:eastAsia="zh-CN"/>
              </w:rPr>
              <w:t>RRCResumeRequest.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VarResumeMAC-Input  ::=     SEQUENCE </w:t>
            </w:r>
          </w:p>
          <w:p w14:paraId="3A42E279"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sourcePhysCellId                        PhysCellId,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targetCellIdentity                      CellIdentity,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7AB0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1746F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FE5B1F"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77777777" w:rsidR="00FE5B1F" w:rsidRDefault="00FE5B1F">
            <w:pPr>
              <w:pStyle w:val="TAC"/>
              <w:spacing w:before="20" w:after="20"/>
              <w:ind w:left="57" w:right="57"/>
              <w:jc w:val="left"/>
              <w:rPr>
                <w:lang w:eastAsia="zh-CN"/>
              </w:rPr>
            </w:pPr>
          </w:p>
        </w:tc>
      </w:tr>
      <w:tr w:rsidR="00FE5B1F"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4B5B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C4C8D" w14:textId="77777777" w:rsidR="00FE5B1F" w:rsidRDefault="00FE5B1F">
            <w:pPr>
              <w:pStyle w:val="TAC"/>
              <w:spacing w:before="20" w:after="20"/>
              <w:ind w:left="57" w:right="57"/>
              <w:jc w:val="left"/>
              <w:rPr>
                <w:lang w:eastAsia="zh-CN"/>
              </w:rPr>
            </w:pPr>
          </w:p>
        </w:tc>
      </w:tr>
      <w:tr w:rsidR="00FE5B1F"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1EAB4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FE5B1F" w:rsidRDefault="00FE5B1F">
            <w:pPr>
              <w:pStyle w:val="TAC"/>
              <w:spacing w:before="20" w:after="20"/>
              <w:ind w:left="57" w:right="57"/>
              <w:jc w:val="left"/>
              <w:rPr>
                <w:lang w:eastAsia="zh-CN"/>
              </w:rPr>
            </w:pPr>
          </w:p>
        </w:tc>
      </w:tr>
      <w:tr w:rsidR="00FE5B1F"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AA0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FE5B1F" w:rsidRDefault="00FE5B1F">
            <w:pPr>
              <w:pStyle w:val="TAC"/>
              <w:spacing w:before="20" w:after="20"/>
              <w:ind w:left="57" w:right="57"/>
              <w:jc w:val="left"/>
              <w:rPr>
                <w:lang w:eastAsia="zh-CN"/>
              </w:rPr>
            </w:pPr>
          </w:p>
        </w:tc>
      </w:tr>
      <w:tr w:rsidR="00FE5B1F"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FE5B1F" w:rsidRDefault="00FE5B1F">
            <w:pPr>
              <w:pStyle w:val="TAC"/>
              <w:spacing w:before="20" w:after="20"/>
              <w:ind w:left="57" w:right="57"/>
              <w:jc w:val="left"/>
              <w:rPr>
                <w:lang w:eastAsia="zh-CN"/>
              </w:rPr>
            </w:pPr>
          </w:p>
        </w:tc>
      </w:tr>
      <w:tr w:rsidR="00FE5B1F"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FE5B1F" w:rsidRDefault="00FE5B1F">
            <w:pPr>
              <w:pStyle w:val="TAC"/>
              <w:spacing w:before="20" w:after="20"/>
              <w:ind w:left="57" w:right="57"/>
              <w:jc w:val="left"/>
              <w:rPr>
                <w:lang w:eastAsia="zh-CN"/>
              </w:rPr>
            </w:pPr>
          </w:p>
        </w:tc>
      </w:tr>
      <w:tr w:rsidR="00FE5B1F"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FE5B1F" w:rsidRDefault="00FE5B1F">
            <w:pPr>
              <w:pStyle w:val="TAC"/>
              <w:spacing w:before="20" w:after="20"/>
              <w:ind w:left="57" w:right="57"/>
              <w:jc w:val="left"/>
              <w:rPr>
                <w:lang w:eastAsia="zh-CN"/>
              </w:rPr>
            </w:pPr>
          </w:p>
        </w:tc>
      </w:tr>
      <w:tr w:rsidR="00FE5B1F"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FE5B1F" w:rsidRDefault="00FE5B1F">
            <w:pPr>
              <w:pStyle w:val="TAC"/>
              <w:spacing w:before="20" w:after="20"/>
              <w:ind w:left="57" w:right="57"/>
              <w:jc w:val="left"/>
              <w:rPr>
                <w:lang w:eastAsia="zh-CN"/>
              </w:rPr>
            </w:pPr>
          </w:p>
        </w:tc>
      </w:tr>
      <w:tr w:rsidR="00FE5B1F"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FE5B1F" w:rsidRDefault="00FE5B1F">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lastRenderedPageBreak/>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sidRPr="00F96CBF">
              <w:rPr>
                <w:vertAlign w:val="superscript"/>
                <w:lang w:eastAsia="zh-CN"/>
              </w:rPr>
              <w:t>nd</w:t>
            </w:r>
            <w:r>
              <w:rPr>
                <w:lang w:eastAsia="zh-CN"/>
              </w:rPr>
              <w:t xml:space="preserve"> RRCResumeRequest),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If the UE is allowed to abort</w:t>
            </w:r>
            <w:r>
              <w:rPr>
                <w:lang w:eastAsia="zh-CN"/>
              </w:rPr>
              <w:t xml:space="preserve"> it</w:t>
            </w:r>
            <w:r>
              <w:rPr>
                <w:lang w:eastAsia="zh-CN"/>
              </w:rPr>
              <w:t xml:space="preserve"> during the first RA-SDT RACH attempt, it can result in a mismatch between UE and network as the network is expecting the first </w:t>
            </w:r>
            <w:r w:rsidRPr="00EF1EA6">
              <w:rPr>
                <w:i/>
                <w:iCs/>
                <w:lang w:eastAsia="zh-CN"/>
              </w:rPr>
              <w:t>RRC</w:t>
            </w:r>
            <w:r w:rsidRPr="00EF1EA6">
              <w:rPr>
                <w:i/>
                <w:iCs/>
                <w:lang w:eastAsia="zh-CN"/>
              </w:rPr>
              <w:t>ResumeRequest</w:t>
            </w:r>
            <w:r>
              <w:rPr>
                <w:lang w:eastAsia="zh-CN"/>
              </w:rPr>
              <w:t xml:space="preserve"> while the UE is sending the second non-SDT data </w:t>
            </w:r>
            <w:r w:rsidRPr="00EF1EA6">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CC9A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A1A147" w14:textId="77777777" w:rsidR="00FE5B1F" w:rsidRDefault="00FE5B1F">
            <w:pPr>
              <w:pStyle w:val="TAC"/>
              <w:spacing w:before="20" w:after="20"/>
              <w:ind w:left="57" w:right="57"/>
              <w:jc w:val="left"/>
              <w:rPr>
                <w:lang w:eastAsia="zh-CN"/>
              </w:rPr>
            </w:pP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3F5FB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476CC9" w14:textId="77777777" w:rsidR="00FE5B1F" w:rsidRDefault="00FE5B1F">
            <w:pPr>
              <w:pStyle w:val="TAC"/>
              <w:spacing w:before="20" w:after="20"/>
              <w:ind w:left="57" w:right="57"/>
              <w:jc w:val="left"/>
              <w:rPr>
                <w:lang w:eastAsia="zh-CN"/>
              </w:rPr>
            </w:pPr>
          </w:p>
        </w:tc>
      </w:tr>
      <w:tr w:rsidR="00FE5B1F"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B4FE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66BAD" w14:textId="77777777" w:rsidR="00FE5B1F" w:rsidRDefault="00FE5B1F">
            <w:pPr>
              <w:pStyle w:val="TAC"/>
              <w:spacing w:before="20" w:after="20"/>
              <w:ind w:left="57" w:right="57"/>
              <w:jc w:val="left"/>
              <w:rPr>
                <w:lang w:eastAsia="zh-CN"/>
              </w:rPr>
            </w:pPr>
          </w:p>
        </w:tc>
      </w:tr>
      <w:tr w:rsidR="00FE5B1F"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675D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337E7D" w14:textId="77777777" w:rsidR="00FE5B1F" w:rsidRDefault="00FE5B1F">
            <w:pPr>
              <w:pStyle w:val="TAC"/>
              <w:spacing w:before="20" w:after="20"/>
              <w:ind w:left="57" w:right="57"/>
              <w:jc w:val="left"/>
              <w:rPr>
                <w:lang w:eastAsia="zh-CN"/>
              </w:rPr>
            </w:pPr>
          </w:p>
        </w:tc>
      </w:tr>
      <w:tr w:rsidR="00FE5B1F"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0A2F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FE5B1F" w:rsidRDefault="00FE5B1F">
            <w:pPr>
              <w:pStyle w:val="TAC"/>
              <w:spacing w:before="20" w:after="20"/>
              <w:ind w:left="57" w:right="57"/>
              <w:jc w:val="left"/>
              <w:rPr>
                <w:lang w:eastAsia="zh-CN"/>
              </w:rPr>
            </w:pPr>
          </w:p>
        </w:tc>
      </w:tr>
      <w:tr w:rsidR="00FE5B1F"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C81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74FD0" w14:textId="77777777" w:rsidR="00FE5B1F" w:rsidRDefault="00FE5B1F">
            <w:pPr>
              <w:pStyle w:val="TAC"/>
              <w:spacing w:before="20" w:after="20"/>
              <w:ind w:left="57" w:right="57"/>
              <w:jc w:val="left"/>
              <w:rPr>
                <w:lang w:eastAsia="zh-CN"/>
              </w:rPr>
            </w:pPr>
          </w:p>
        </w:tc>
      </w:tr>
      <w:tr w:rsidR="00FE5B1F"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FE5B1F" w:rsidRDefault="00FE5B1F">
            <w:pPr>
              <w:pStyle w:val="TAC"/>
              <w:spacing w:before="20" w:after="20"/>
              <w:ind w:left="57" w:right="57"/>
              <w:jc w:val="left"/>
              <w:rPr>
                <w:lang w:eastAsia="zh-CN"/>
              </w:rPr>
            </w:pPr>
          </w:p>
        </w:tc>
      </w:tr>
      <w:tr w:rsidR="00FE5B1F"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FE5B1F" w:rsidRDefault="00FE5B1F">
            <w:pPr>
              <w:pStyle w:val="TAC"/>
              <w:spacing w:before="20" w:after="20"/>
              <w:ind w:left="57" w:right="57"/>
              <w:jc w:val="left"/>
              <w:rPr>
                <w:lang w:eastAsia="zh-CN"/>
              </w:rPr>
            </w:pPr>
          </w:p>
        </w:tc>
      </w:tr>
      <w:tr w:rsidR="00FE5B1F"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FE5B1F" w:rsidRDefault="00FE5B1F">
            <w:pPr>
              <w:pStyle w:val="TAC"/>
              <w:spacing w:before="20" w:after="20"/>
              <w:ind w:left="57" w:right="57"/>
              <w:jc w:val="left"/>
              <w:rPr>
                <w:lang w:eastAsia="zh-CN"/>
              </w:rPr>
            </w:pPr>
          </w:p>
        </w:tc>
      </w:tr>
      <w:tr w:rsidR="00FE5B1F"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FE5B1F" w:rsidRDefault="00FE5B1F">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t>Proposal 12</w:t>
      </w:r>
      <w:r>
        <w:t>: TBD.</w:t>
      </w:r>
    </w:p>
    <w:p w14:paraId="37D6870B" w14:textId="77777777" w:rsidR="00FE5B1F" w:rsidRDefault="004A7635">
      <w:r>
        <w:t xml:space="preserve">Data loss is indicated in [5] to be a bigger concern compared to DCCH based solution as the NW may be transmitting DL SDT data and UL SDT data in the UE could be lost. While the DL data is more for NW implementation to handle, </w:t>
      </w:r>
      <w:r>
        <w:lastRenderedPageBreak/>
        <w:t>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We agree that UL and DL SDT data when not acknowledge would be buffered in UE and network side. The specifications need to be updated to guarantee that the UE (re)transmits that UL SDT data. However</w:t>
            </w:r>
            <w:r>
              <w:rPr>
                <w:lang w:eastAsia="zh-CN"/>
              </w:rPr>
              <w:t>,</w:t>
            </w:r>
            <w:r>
              <w:rPr>
                <w:lang w:eastAsia="zh-CN"/>
              </w:rPr>
              <w:t xml:space="preserve"> we understand there might be problems to (re)transmit the </w:t>
            </w:r>
            <w:r>
              <w:rPr>
                <w:lang w:eastAsia="zh-CN"/>
              </w:rPr>
              <w:t>corresponding</w:t>
            </w:r>
            <w:r>
              <w:rPr>
                <w:lang w:eastAsia="zh-CN"/>
              </w:rPr>
              <w:t xml:space="preserve"> DL SDT data unless new mechanism are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gNB performs MAC-I verification for the 2nd RRCResumeRequest when the serving gNB already has a UE context and UL/DL data in its buffers, therefore the relocation of the UE context requires some update at the minimum to perform </w:t>
            </w:r>
            <w:r w:rsidRPr="00F55E98">
              <w:rPr>
                <w:i/>
                <w:iCs/>
                <w:lang w:eastAsia="zh-CN"/>
              </w:rPr>
              <w:t>ResumeMAC-I</w:t>
            </w:r>
            <w:r w:rsidRPr="000E73CB">
              <w:rPr>
                <w:lang w:eastAsia="zh-CN"/>
              </w:rPr>
              <w:t xml:space="preserve"> verification and not to lose the DL data already available in UE’s buffers.</w:t>
            </w:r>
            <w:r>
              <w:rPr>
                <w:lang w:eastAsia="zh-CN"/>
              </w:rPr>
              <w:t xml:space="preserve"> </w:t>
            </w:r>
            <w:r>
              <w:rPr>
                <w:lang w:eastAsia="zh-CN"/>
              </w:rPr>
              <w:t>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 xml:space="preserve">the PDCP SNs are reset and hence it is not possible to detect and discard duplicates if the network and UE were to re-tx from the last acked packet before the second CCCH message.  </w:t>
            </w:r>
            <w:r>
              <w:rPr>
                <w:lang w:eastAsia="zh-CN"/>
              </w:rPr>
              <w:t>In addition, d</w:t>
            </w:r>
            <w:r>
              <w:rPr>
                <w:lang w:eastAsia="zh-CN"/>
              </w:rPr>
              <w:t xml:space="preserve">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Uu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CA3EF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F2003"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9DC0475" w14:textId="77777777" w:rsidR="00FE5B1F" w:rsidRDefault="00FE5B1F">
            <w:pPr>
              <w:pStyle w:val="TAC"/>
              <w:spacing w:before="20" w:after="20"/>
              <w:ind w:left="57" w:right="57"/>
              <w:jc w:val="left"/>
              <w:rPr>
                <w:lang w:eastAsia="zh-CN"/>
              </w:rPr>
            </w:pP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D95C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8F911"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BC7FD55" w14:textId="77777777" w:rsidR="00FE5B1F" w:rsidRDefault="00FE5B1F">
            <w:pPr>
              <w:pStyle w:val="TAC"/>
              <w:spacing w:before="20" w:after="20"/>
              <w:ind w:left="57" w:right="57"/>
              <w:jc w:val="left"/>
              <w:rPr>
                <w:lang w:eastAsia="zh-CN"/>
              </w:rPr>
            </w:pPr>
          </w:p>
        </w:tc>
      </w:tr>
      <w:tr w:rsidR="00FE5B1F"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556D327" w14:textId="77777777" w:rsidR="00FE5B1F" w:rsidRDefault="00FE5B1F">
            <w:pPr>
              <w:pStyle w:val="TAC"/>
              <w:spacing w:before="20" w:after="20"/>
              <w:ind w:left="57" w:right="57"/>
              <w:jc w:val="left"/>
              <w:rPr>
                <w:lang w:eastAsia="zh-CN"/>
              </w:rPr>
            </w:pPr>
          </w:p>
        </w:tc>
      </w:tr>
      <w:tr w:rsidR="00FE5B1F"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46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503D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F416F14" w14:textId="77777777" w:rsidR="00FE5B1F" w:rsidRDefault="00FE5B1F">
            <w:pPr>
              <w:pStyle w:val="TAC"/>
              <w:spacing w:before="20" w:after="20"/>
              <w:ind w:left="57" w:right="57"/>
              <w:jc w:val="left"/>
              <w:rPr>
                <w:lang w:eastAsia="zh-CN"/>
              </w:rPr>
            </w:pPr>
          </w:p>
        </w:tc>
      </w:tr>
      <w:tr w:rsidR="00FE5B1F"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EB561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38BA5"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213579" w14:textId="77777777" w:rsidR="00FE5B1F" w:rsidRDefault="00FE5B1F">
            <w:pPr>
              <w:pStyle w:val="TAC"/>
              <w:spacing w:before="20" w:after="20"/>
              <w:ind w:left="57" w:right="57"/>
              <w:jc w:val="left"/>
              <w:rPr>
                <w:lang w:eastAsia="zh-CN"/>
              </w:rPr>
            </w:pPr>
          </w:p>
        </w:tc>
      </w:tr>
      <w:tr w:rsidR="00FE5B1F"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8BB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6FFF9"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6BC5D" w14:textId="77777777" w:rsidR="00FE5B1F" w:rsidRDefault="00FE5B1F">
            <w:pPr>
              <w:pStyle w:val="TAC"/>
              <w:spacing w:before="20" w:after="20"/>
              <w:ind w:left="57" w:right="57"/>
              <w:jc w:val="left"/>
              <w:rPr>
                <w:lang w:eastAsia="zh-CN"/>
              </w:rPr>
            </w:pPr>
          </w:p>
        </w:tc>
      </w:tr>
      <w:tr w:rsidR="00FE5B1F"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FE5B1F" w:rsidRDefault="00FE5B1F">
            <w:pPr>
              <w:pStyle w:val="TAC"/>
              <w:spacing w:before="20" w:after="20"/>
              <w:ind w:left="57" w:right="57"/>
              <w:jc w:val="left"/>
              <w:rPr>
                <w:lang w:eastAsia="zh-CN"/>
              </w:rPr>
            </w:pPr>
          </w:p>
        </w:tc>
      </w:tr>
      <w:tr w:rsidR="00FE5B1F"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FE5B1F" w:rsidRDefault="00FE5B1F">
            <w:pPr>
              <w:pStyle w:val="TAC"/>
              <w:spacing w:before="20" w:after="20"/>
              <w:ind w:left="57" w:right="57"/>
              <w:jc w:val="left"/>
              <w:rPr>
                <w:lang w:eastAsia="zh-CN"/>
              </w:rPr>
            </w:pPr>
          </w:p>
        </w:tc>
      </w:tr>
      <w:tr w:rsidR="00FE5B1F"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FE5B1F" w:rsidRDefault="00FE5B1F">
            <w:pPr>
              <w:pStyle w:val="TAC"/>
              <w:spacing w:before="20" w:after="20"/>
              <w:ind w:left="57" w:right="57"/>
              <w:jc w:val="left"/>
              <w:rPr>
                <w:lang w:eastAsia="zh-CN"/>
              </w:rPr>
            </w:pPr>
          </w:p>
        </w:tc>
      </w:tr>
      <w:tr w:rsidR="00FE5B1F"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FE5B1F" w:rsidRDefault="00FE5B1F">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w:t>
      </w:r>
      <w:r>
        <w:lastRenderedPageBreak/>
        <w:t xml:space="preserve">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r w:rsidRPr="00351725">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sidRPr="00351725">
              <w:rPr>
                <w:i/>
                <w:iCs/>
                <w:lang w:eastAsia="zh-CN"/>
              </w:rPr>
              <w:t>resumeMAC-I</w:t>
            </w:r>
            <w:r>
              <w:rPr>
                <w:lang w:eastAsia="zh-CN"/>
              </w:rPr>
              <w:t xml:space="preserve"> calculation of the 2</w:t>
            </w:r>
            <w:r w:rsidRPr="0059130F">
              <w:rPr>
                <w:vertAlign w:val="superscript"/>
                <w:lang w:eastAsia="zh-CN"/>
              </w:rPr>
              <w:t>nd</w:t>
            </w:r>
            <w:r>
              <w:rPr>
                <w:lang w:eastAsia="zh-CN"/>
              </w:rPr>
              <w:t xml:space="preserve"> </w:t>
            </w:r>
            <w:r w:rsidRPr="00351725">
              <w:rPr>
                <w:i/>
                <w:iCs/>
                <w:lang w:eastAsia="zh-CN"/>
              </w:rPr>
              <w:t>RRCResumeRequest</w:t>
            </w:r>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0658F65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77777777" w:rsidR="00351725" w:rsidRDefault="00351725" w:rsidP="00351725">
            <w:pPr>
              <w:pStyle w:val="TAC"/>
              <w:spacing w:before="20" w:after="20"/>
              <w:ind w:left="57" w:right="57"/>
              <w:jc w:val="left"/>
              <w:rPr>
                <w:lang w:eastAsia="zh-CN"/>
              </w:rPr>
            </w:pP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2B30716"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923BE17" w14:textId="77777777" w:rsidR="00351725" w:rsidRDefault="00351725" w:rsidP="00351725">
            <w:pPr>
              <w:pStyle w:val="TAC"/>
              <w:spacing w:before="20" w:after="20"/>
              <w:ind w:left="57" w:right="57"/>
              <w:jc w:val="left"/>
              <w:rPr>
                <w:lang w:eastAsia="zh-CN"/>
              </w:rPr>
            </w:pPr>
          </w:p>
        </w:tc>
      </w:tr>
      <w:tr w:rsidR="0035172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9588BA6"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4F247E7" w14:textId="77777777" w:rsidR="00351725" w:rsidRDefault="00351725" w:rsidP="00351725">
            <w:pPr>
              <w:pStyle w:val="TAC"/>
              <w:spacing w:before="20" w:after="20"/>
              <w:ind w:left="57" w:right="57"/>
              <w:jc w:val="left"/>
              <w:rPr>
                <w:lang w:eastAsia="zh-CN"/>
              </w:rPr>
            </w:pPr>
          </w:p>
        </w:tc>
      </w:tr>
      <w:tr w:rsidR="00351725"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6AC5F94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F89499" w14:textId="77777777" w:rsidR="00351725" w:rsidRDefault="00351725" w:rsidP="00351725">
            <w:pPr>
              <w:pStyle w:val="TAC"/>
              <w:spacing w:before="20" w:after="20"/>
              <w:ind w:left="57" w:right="57"/>
              <w:jc w:val="left"/>
              <w:rPr>
                <w:lang w:eastAsia="zh-CN"/>
              </w:rPr>
            </w:pPr>
          </w:p>
        </w:tc>
      </w:tr>
      <w:tr w:rsidR="00351725"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24015A4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F1C2DD" w14:textId="77777777" w:rsidR="00351725" w:rsidRDefault="00351725" w:rsidP="00351725">
            <w:pPr>
              <w:pStyle w:val="TAC"/>
              <w:spacing w:before="20" w:after="20"/>
              <w:ind w:left="57" w:right="57"/>
              <w:jc w:val="left"/>
              <w:rPr>
                <w:lang w:eastAsia="zh-CN"/>
              </w:rPr>
            </w:pPr>
          </w:p>
        </w:tc>
      </w:tr>
      <w:tr w:rsidR="00351725"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77777777" w:rsidR="00351725" w:rsidRDefault="00351725" w:rsidP="00351725">
            <w:pPr>
              <w:pStyle w:val="TAC"/>
              <w:spacing w:before="20" w:after="20"/>
              <w:ind w:left="57" w:right="57"/>
              <w:jc w:val="left"/>
              <w:rPr>
                <w:lang w:eastAsia="zh-CN"/>
              </w:rPr>
            </w:pPr>
          </w:p>
        </w:tc>
      </w:tr>
      <w:tr w:rsidR="00351725"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351725" w:rsidRDefault="00351725" w:rsidP="00351725">
            <w:pPr>
              <w:pStyle w:val="TAC"/>
              <w:spacing w:before="20" w:after="20"/>
              <w:ind w:left="57" w:right="57"/>
              <w:jc w:val="left"/>
              <w:rPr>
                <w:lang w:eastAsia="zh-CN"/>
              </w:rPr>
            </w:pPr>
          </w:p>
        </w:tc>
      </w:tr>
      <w:tr w:rsidR="00351725"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351725" w:rsidRDefault="00351725" w:rsidP="00351725">
            <w:pPr>
              <w:pStyle w:val="TAC"/>
              <w:spacing w:before="20" w:after="20"/>
              <w:ind w:left="57" w:right="57"/>
              <w:jc w:val="left"/>
              <w:rPr>
                <w:lang w:eastAsia="zh-CN"/>
              </w:rPr>
            </w:pPr>
          </w:p>
        </w:tc>
      </w:tr>
      <w:tr w:rsidR="00351725"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351725" w:rsidRDefault="00351725" w:rsidP="00351725">
            <w:pPr>
              <w:pStyle w:val="TAC"/>
              <w:spacing w:before="20" w:after="20"/>
              <w:ind w:left="57" w:right="57"/>
              <w:jc w:val="left"/>
              <w:rPr>
                <w:lang w:eastAsia="zh-CN"/>
              </w:rPr>
            </w:pPr>
          </w:p>
        </w:tc>
      </w:tr>
      <w:tr w:rsidR="00351725"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351725" w:rsidRDefault="00351725" w:rsidP="00351725">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t>Summary 14</w:t>
      </w:r>
      <w:r>
        <w:t>: TBD.</w:t>
      </w:r>
    </w:p>
    <w:p w14:paraId="2081EBEB" w14:textId="77777777" w:rsidR="00FE5B1F" w:rsidRDefault="004A7635">
      <w:r>
        <w:rPr>
          <w:b/>
          <w:bCs/>
        </w:rPr>
        <w:t>Proposal 14</w:t>
      </w:r>
      <w:r>
        <w:t>: TBD.</w:t>
      </w:r>
    </w:p>
    <w:p w14:paraId="33445610" w14:textId="77777777" w:rsidR="00FE5B1F" w:rsidRDefault="004A7635">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relocated, would it not be possible for the receiving gNB to perform the UE integrity check in this case; while, in case the context was not already relocated, then the last serving gNB obviously has the context and could do the check.</w:t>
      </w:r>
    </w:p>
    <w:p w14:paraId="5FA6666C" w14:textId="77777777" w:rsidR="00FE5B1F" w:rsidRDefault="004A7635">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As per current procedure resumeMAC-I is alway</w:t>
            </w:r>
            <w:r w:rsidR="00941628">
              <w:rPr>
                <w:lang w:eastAsia="zh-CN"/>
              </w:rPr>
              <w:t xml:space="preserve">s verified by old anchor gNB. If same is followed for resume for non SDT data indication, UE context needs to be stored in old anchor gNB even after the context is transferred to serving gNB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ld_ anchor gNB</w:t>
            </w:r>
            <w:r>
              <w:rPr>
                <w:lang w:eastAsia="zh-CN"/>
              </w:rPr>
              <w:t xml:space="preserve"> needs to keep the UE context after the actual UE context is transferred to the current/serving gNB for the ongoing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(C) Old anchor gNB needs to differentiate the 2</w:t>
            </w:r>
            <w:r w:rsidRPr="00F96CBF">
              <w:rPr>
                <w:vertAlign w:val="superscript"/>
                <w:lang w:eastAsia="zh-CN"/>
              </w:rPr>
              <w:t>nd</w:t>
            </w:r>
            <w:r>
              <w:rPr>
                <w:lang w:eastAsia="zh-CN"/>
              </w:rPr>
              <w:t xml:space="preserve"> </w:t>
            </w:r>
            <w:r w:rsidRPr="00A50064">
              <w:rPr>
                <w:i/>
                <w:iCs/>
                <w:lang w:eastAsia="zh-CN"/>
              </w:rPr>
              <w:t>RRCResumeRequest</w:t>
            </w:r>
            <w:r>
              <w:rPr>
                <w:lang w:eastAsia="zh-CN"/>
              </w:rPr>
              <w:t xml:space="preserve"> message and use the new gNB key to verify the ResumeMAC-I.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r w:rsidRPr="00A50064">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Old anchor gNB needs to indicate to the new anchor gNB using new Xn message to move a UE (w/ context previously relocated) to RRC_CONNECTED state</w:t>
            </w:r>
            <w:r>
              <w:rPr>
                <w:lang w:eastAsia="zh-CN"/>
              </w:rPr>
              <w:t xml:space="preserve">. This would allow the serving gNB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664A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D124CD" w14:textId="77777777" w:rsidR="00FE5B1F" w:rsidRDefault="00FE5B1F">
            <w:pPr>
              <w:pStyle w:val="TAC"/>
              <w:spacing w:before="20" w:after="20"/>
              <w:ind w:left="57" w:right="57"/>
              <w:jc w:val="left"/>
              <w:rPr>
                <w:lang w:eastAsia="zh-CN"/>
              </w:rPr>
            </w:pP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8C6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7B46" w14:textId="77777777" w:rsidR="00FE5B1F" w:rsidRDefault="00FE5B1F">
            <w:pPr>
              <w:pStyle w:val="TAC"/>
              <w:spacing w:before="20" w:after="20"/>
              <w:ind w:left="57" w:right="57"/>
              <w:jc w:val="left"/>
              <w:rPr>
                <w:lang w:eastAsia="zh-CN"/>
              </w:rPr>
            </w:pPr>
          </w:p>
        </w:tc>
      </w:tr>
      <w:tr w:rsidR="00FE5B1F"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56A6F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0F9F" w14:textId="77777777" w:rsidR="00FE5B1F" w:rsidRDefault="00FE5B1F">
            <w:pPr>
              <w:pStyle w:val="TAC"/>
              <w:spacing w:before="20" w:after="20"/>
              <w:ind w:left="57" w:right="57"/>
              <w:jc w:val="left"/>
              <w:rPr>
                <w:lang w:eastAsia="zh-CN"/>
              </w:rPr>
            </w:pPr>
          </w:p>
        </w:tc>
      </w:tr>
      <w:tr w:rsidR="00FE5B1F"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D49D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35D256" w14:textId="77777777" w:rsidR="00FE5B1F" w:rsidRDefault="00FE5B1F">
            <w:pPr>
              <w:pStyle w:val="TAC"/>
              <w:spacing w:before="20" w:after="20"/>
              <w:ind w:left="57" w:right="57"/>
              <w:jc w:val="left"/>
              <w:rPr>
                <w:lang w:eastAsia="zh-CN"/>
              </w:rPr>
            </w:pPr>
          </w:p>
        </w:tc>
      </w:tr>
      <w:tr w:rsidR="00FE5B1F"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B2A45"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416006" w14:textId="77777777" w:rsidR="00FE5B1F" w:rsidRDefault="00FE5B1F">
            <w:pPr>
              <w:pStyle w:val="TAC"/>
              <w:spacing w:before="20" w:after="20"/>
              <w:ind w:left="57" w:right="57"/>
              <w:jc w:val="left"/>
              <w:rPr>
                <w:lang w:eastAsia="zh-CN"/>
              </w:rPr>
            </w:pPr>
          </w:p>
        </w:tc>
      </w:tr>
      <w:tr w:rsidR="00FE5B1F"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2C70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A751F" w14:textId="77777777" w:rsidR="00FE5B1F" w:rsidRDefault="00FE5B1F">
            <w:pPr>
              <w:pStyle w:val="TAC"/>
              <w:spacing w:before="20" w:after="20"/>
              <w:ind w:left="57" w:right="57"/>
              <w:jc w:val="left"/>
              <w:rPr>
                <w:lang w:eastAsia="zh-CN"/>
              </w:rPr>
            </w:pPr>
          </w:p>
        </w:tc>
      </w:tr>
      <w:tr w:rsidR="00FE5B1F"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FE5B1F" w:rsidRDefault="00FE5B1F">
            <w:pPr>
              <w:pStyle w:val="TAC"/>
              <w:spacing w:before="20" w:after="20"/>
              <w:ind w:left="57" w:right="57"/>
              <w:jc w:val="left"/>
              <w:rPr>
                <w:lang w:eastAsia="zh-CN"/>
              </w:rPr>
            </w:pPr>
          </w:p>
        </w:tc>
      </w:tr>
      <w:tr w:rsidR="00FE5B1F"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FE5B1F" w:rsidRDefault="00FE5B1F">
            <w:pPr>
              <w:pStyle w:val="TAC"/>
              <w:spacing w:before="20" w:after="20"/>
              <w:ind w:left="57" w:right="57"/>
              <w:jc w:val="left"/>
              <w:rPr>
                <w:lang w:eastAsia="zh-CN"/>
              </w:rPr>
            </w:pPr>
          </w:p>
        </w:tc>
      </w:tr>
      <w:tr w:rsidR="00FE5B1F"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FE5B1F" w:rsidRDefault="00FE5B1F">
            <w:pPr>
              <w:pStyle w:val="TAC"/>
              <w:spacing w:before="20" w:after="20"/>
              <w:ind w:left="57" w:right="57"/>
              <w:jc w:val="left"/>
              <w:rPr>
                <w:lang w:eastAsia="zh-CN"/>
              </w:rPr>
            </w:pPr>
          </w:p>
        </w:tc>
      </w:tr>
      <w:tr w:rsidR="00FE5B1F"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FE5B1F" w:rsidRDefault="00FE5B1F">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t>Proposal 15</w:t>
      </w:r>
      <w:r>
        <w:t>: TBD.</w:t>
      </w:r>
    </w:p>
    <w:p w14:paraId="07DD7E83" w14:textId="77777777" w:rsidR="00FE5B1F" w:rsidRDefault="004A7635">
      <w:r>
        <w:lastRenderedPageBreak/>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D974E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CEC7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7C900" w14:textId="77777777" w:rsidR="00FE5B1F" w:rsidRDefault="00FE5B1F">
            <w:pPr>
              <w:pStyle w:val="TAC"/>
              <w:spacing w:before="20" w:after="20"/>
              <w:ind w:left="57" w:right="57"/>
              <w:jc w:val="left"/>
              <w:rPr>
                <w:lang w:eastAsia="zh-CN"/>
              </w:rPr>
            </w:pPr>
          </w:p>
        </w:tc>
      </w:tr>
      <w:tr w:rsidR="00FE5B1F"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9BC8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20313" w14:textId="77777777" w:rsidR="00FE5B1F" w:rsidRDefault="00FE5B1F">
            <w:pPr>
              <w:pStyle w:val="TAC"/>
              <w:spacing w:before="20" w:after="20"/>
              <w:ind w:left="57" w:right="57"/>
              <w:jc w:val="left"/>
              <w:rPr>
                <w:lang w:eastAsia="zh-CN"/>
              </w:rPr>
            </w:pPr>
          </w:p>
        </w:tc>
      </w:tr>
      <w:tr w:rsidR="00FE5B1F"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37722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30B3A" w14:textId="77777777" w:rsidR="00FE5B1F" w:rsidRDefault="00FE5B1F">
            <w:pPr>
              <w:pStyle w:val="TAC"/>
              <w:spacing w:before="20" w:after="20"/>
              <w:ind w:left="57" w:right="57"/>
              <w:jc w:val="left"/>
              <w:rPr>
                <w:lang w:eastAsia="zh-CN"/>
              </w:rPr>
            </w:pPr>
          </w:p>
        </w:tc>
      </w:tr>
      <w:tr w:rsidR="00FE5B1F"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E2A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687AD" w14:textId="77777777" w:rsidR="00FE5B1F" w:rsidRDefault="00FE5B1F">
            <w:pPr>
              <w:pStyle w:val="TAC"/>
              <w:spacing w:before="20" w:after="20"/>
              <w:ind w:left="57" w:right="57"/>
              <w:jc w:val="left"/>
              <w:rPr>
                <w:lang w:eastAsia="zh-CN"/>
              </w:rPr>
            </w:pPr>
          </w:p>
        </w:tc>
      </w:tr>
      <w:tr w:rsidR="00FE5B1F"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FC53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FE5B1F" w:rsidRDefault="00FE5B1F">
            <w:pPr>
              <w:pStyle w:val="TAC"/>
              <w:spacing w:before="20" w:after="20"/>
              <w:ind w:left="57" w:right="57"/>
              <w:jc w:val="left"/>
              <w:rPr>
                <w:lang w:eastAsia="zh-CN"/>
              </w:rPr>
            </w:pPr>
          </w:p>
        </w:tc>
      </w:tr>
      <w:tr w:rsidR="00FE5B1F"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FE5B1F" w:rsidRDefault="00FE5B1F">
            <w:pPr>
              <w:pStyle w:val="TAC"/>
              <w:spacing w:before="20" w:after="20"/>
              <w:ind w:left="57" w:right="57"/>
              <w:jc w:val="left"/>
              <w:rPr>
                <w:lang w:eastAsia="zh-CN"/>
              </w:rPr>
            </w:pPr>
          </w:p>
        </w:tc>
      </w:tr>
      <w:tr w:rsidR="00FE5B1F"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FE5B1F" w:rsidRDefault="00FE5B1F">
            <w:pPr>
              <w:pStyle w:val="TAC"/>
              <w:spacing w:before="20" w:after="20"/>
              <w:ind w:left="57" w:right="57"/>
              <w:jc w:val="left"/>
              <w:rPr>
                <w:lang w:eastAsia="zh-CN"/>
              </w:rPr>
            </w:pPr>
          </w:p>
        </w:tc>
      </w:tr>
      <w:tr w:rsidR="00FE5B1F"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FE5B1F" w:rsidRDefault="00FE5B1F">
            <w:pPr>
              <w:pStyle w:val="TAC"/>
              <w:spacing w:before="20" w:after="20"/>
              <w:ind w:left="57" w:right="57"/>
              <w:jc w:val="left"/>
              <w:rPr>
                <w:lang w:eastAsia="zh-CN"/>
              </w:rPr>
            </w:pPr>
          </w:p>
        </w:tc>
      </w:tr>
      <w:tr w:rsidR="00FE5B1F"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FE5B1F" w:rsidRDefault="00FE5B1F">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Heading2"/>
      </w:pPr>
      <w:r>
        <w:t>3.3</w:t>
      </w:r>
      <w:r>
        <w:tab/>
        <w:t>Draft CRs</w:t>
      </w:r>
    </w:p>
    <w:p w14:paraId="7840DEE0" w14:textId="77777777" w:rsidR="00FE5B1F" w:rsidRDefault="004A7635">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lastRenderedPageBreak/>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val="en-US" w:eastAsia="ko-KR" w:bidi="hi-IN"/>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val="en-US" w:eastAsia="ko-KR" w:bidi="hi-IN"/>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 xml:space="preserve">Yes </w:t>
            </w:r>
            <w:r>
              <w:rPr>
                <w:lang w:eastAsia="zh-CN"/>
              </w:rPr>
              <w:t>(see</w:t>
            </w:r>
            <w:r>
              <w:rPr>
                <w:lang w:eastAsia="zh-CN"/>
              </w:rPr>
              <w:t xml:space="preserve"> comment</w:t>
            </w:r>
            <w:r>
              <w:rPr>
                <w:lang w:eastAsia="zh-CN"/>
              </w:rPr>
              <w: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sidRPr="001150E8">
              <w:rPr>
                <w:i/>
                <w:iCs/>
                <w:lang w:eastAsia="zh-CN"/>
              </w:rPr>
              <w:t>UEAssistanceInformation</w:t>
            </w:r>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gNB’s buffer.</w:t>
            </w:r>
          </w:p>
          <w:p w14:paraId="1B761B49"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r w:rsidRPr="001150E8">
              <w:rPr>
                <w:rFonts w:ascii="Arial" w:hAnsi="Arial"/>
                <w:i/>
                <w:iCs/>
                <w:sz w:val="18"/>
                <w:lang w:eastAsia="zh-CN"/>
              </w:rPr>
              <w:t>RRCResumeRequest</w:t>
            </w:r>
            <w:r>
              <w:rPr>
                <w:rFonts w:ascii="Arial" w:hAnsi="Arial"/>
                <w:sz w:val="18"/>
                <w:lang w:eastAsia="zh-CN"/>
              </w:rPr>
              <w:t xml:space="preserve"> message is differentiated e.g. different calculation of the </w:t>
            </w:r>
            <w:r w:rsidRPr="001150E8">
              <w:rPr>
                <w:rFonts w:ascii="Arial" w:hAnsi="Arial"/>
                <w:i/>
                <w:iCs/>
                <w:sz w:val="18"/>
                <w:lang w:eastAsia="zh-CN"/>
              </w:rPr>
              <w:t>resumeMAC-I</w:t>
            </w:r>
            <w:r w:rsidRPr="00352BA9">
              <w:rPr>
                <w:rFonts w:ascii="Arial" w:hAnsi="Arial"/>
                <w:sz w:val="18"/>
                <w:lang w:eastAsia="zh-CN"/>
              </w:rPr>
              <w:t>.</w:t>
            </w:r>
          </w:p>
          <w:p w14:paraId="1D0179F7"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5CB0C648"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 FFS whether there is any impact in old anchor gNB when having to decode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77F1D56F"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FFS whether I-RNTI needs to be updated for the 2nd CCCH msg,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ListParagraph"/>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r w:rsidRPr="00D1051A">
              <w:rPr>
                <w:rFonts w:ascii="Arial" w:hAnsi="Arial"/>
                <w:i/>
                <w:iCs/>
                <w:sz w:val="18"/>
                <w:lang w:eastAsia="zh-CN"/>
              </w:rPr>
              <w:t>RRCResumeRequest</w:t>
            </w:r>
            <w:r w:rsidRPr="00E2792A">
              <w:rPr>
                <w:rFonts w:ascii="Arial" w:hAnsi="Arial"/>
                <w:sz w:val="18"/>
                <w:lang w:eastAsia="zh-CN"/>
              </w:rPr>
              <w:t xml:space="preserve"> using the new key is sent before the contention resolution of the 1st </w:t>
            </w:r>
            <w:r w:rsidRPr="00D1051A">
              <w:rPr>
                <w:rFonts w:ascii="Arial" w:hAnsi="Arial"/>
                <w:i/>
                <w:iCs/>
                <w:sz w:val="18"/>
                <w:lang w:eastAsia="zh-CN"/>
              </w:rPr>
              <w:t>RRCResumeRequest</w:t>
            </w:r>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r w:rsidR="00A05B9F" w:rsidRPr="00D1051A">
              <w:rPr>
                <w:rFonts w:ascii="Arial" w:hAnsi="Arial"/>
                <w:i/>
                <w:iCs/>
                <w:sz w:val="18"/>
                <w:lang w:eastAsia="zh-CN"/>
              </w:rPr>
              <w:t>RRCResumeRequest</w:t>
            </w:r>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r w:rsidR="00077750" w:rsidRPr="00077750">
              <w:rPr>
                <w:rFonts w:ascii="Arial" w:hAnsi="Arial"/>
                <w:i/>
                <w:iCs/>
                <w:sz w:val="18"/>
                <w:lang w:eastAsia="zh-CN"/>
              </w:rPr>
              <w:t>RRCRelease</w:t>
            </w:r>
            <w:r w:rsidR="00077750">
              <w:rPr>
                <w:rFonts w:ascii="Arial" w:hAnsi="Arial"/>
                <w:sz w:val="18"/>
                <w:lang w:eastAsia="zh-CN"/>
              </w:rPr>
              <w:t xml:space="preserve"> msg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E62A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AB810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681B3A6" w14:textId="77777777" w:rsidR="00FE5B1F" w:rsidRDefault="00FE5B1F">
            <w:pPr>
              <w:pStyle w:val="TAC"/>
              <w:spacing w:before="20" w:after="20"/>
              <w:ind w:left="57" w:right="57"/>
              <w:jc w:val="left"/>
              <w:rPr>
                <w:lang w:eastAsia="zh-CN"/>
              </w:rPr>
            </w:pP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86D2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741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F95645" w14:textId="77777777" w:rsidR="00FE5B1F" w:rsidRDefault="00FE5B1F">
            <w:pPr>
              <w:pStyle w:val="TAC"/>
              <w:spacing w:before="20" w:after="20"/>
              <w:ind w:left="57" w:right="57"/>
              <w:jc w:val="left"/>
              <w:rPr>
                <w:lang w:eastAsia="zh-CN"/>
              </w:rPr>
            </w:pPr>
          </w:p>
        </w:tc>
      </w:tr>
      <w:tr w:rsidR="00FE5B1F"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516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9EFD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731DAB" w14:textId="77777777" w:rsidR="00FE5B1F" w:rsidRDefault="00FE5B1F">
            <w:pPr>
              <w:pStyle w:val="TAC"/>
              <w:spacing w:before="20" w:after="20"/>
              <w:ind w:left="57" w:right="57"/>
              <w:jc w:val="left"/>
              <w:rPr>
                <w:lang w:eastAsia="zh-CN"/>
              </w:rPr>
            </w:pPr>
          </w:p>
        </w:tc>
      </w:tr>
      <w:tr w:rsidR="00FE5B1F"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7EDD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1B709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7BB7938" w14:textId="77777777" w:rsidR="00FE5B1F" w:rsidRDefault="00FE5B1F">
            <w:pPr>
              <w:pStyle w:val="TAC"/>
              <w:spacing w:before="20" w:after="20"/>
              <w:ind w:left="57" w:right="57"/>
              <w:jc w:val="left"/>
              <w:rPr>
                <w:lang w:eastAsia="zh-CN"/>
              </w:rPr>
            </w:pPr>
          </w:p>
        </w:tc>
      </w:tr>
      <w:tr w:rsidR="00FE5B1F"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4DF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4DC2E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FE5B1F" w:rsidRDefault="00FE5B1F">
            <w:pPr>
              <w:pStyle w:val="TAC"/>
              <w:spacing w:before="20" w:after="20"/>
              <w:ind w:left="57" w:right="57"/>
              <w:jc w:val="left"/>
              <w:rPr>
                <w:lang w:eastAsia="zh-CN"/>
              </w:rPr>
            </w:pPr>
          </w:p>
        </w:tc>
      </w:tr>
      <w:tr w:rsidR="00FE5B1F"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AF72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8A96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478F29" w14:textId="77777777" w:rsidR="00FE5B1F" w:rsidRDefault="00FE5B1F">
            <w:pPr>
              <w:pStyle w:val="TAC"/>
              <w:spacing w:before="20" w:after="20"/>
              <w:ind w:left="57" w:right="57"/>
              <w:jc w:val="left"/>
              <w:rPr>
                <w:lang w:eastAsia="zh-CN"/>
              </w:rPr>
            </w:pPr>
          </w:p>
        </w:tc>
      </w:tr>
      <w:tr w:rsidR="00FE5B1F"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FE5B1F" w:rsidRDefault="00FE5B1F">
            <w:pPr>
              <w:pStyle w:val="TAC"/>
              <w:spacing w:before="20" w:after="20"/>
              <w:ind w:left="57" w:right="57"/>
              <w:jc w:val="left"/>
              <w:rPr>
                <w:lang w:eastAsia="zh-CN"/>
              </w:rPr>
            </w:pPr>
          </w:p>
        </w:tc>
      </w:tr>
      <w:tr w:rsidR="00FE5B1F"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FE5B1F" w:rsidRDefault="00FE5B1F">
            <w:pPr>
              <w:pStyle w:val="TAC"/>
              <w:spacing w:before="20" w:after="20"/>
              <w:ind w:left="57" w:right="57"/>
              <w:jc w:val="left"/>
              <w:rPr>
                <w:lang w:eastAsia="zh-CN"/>
              </w:rPr>
            </w:pPr>
          </w:p>
        </w:tc>
      </w:tr>
      <w:tr w:rsidR="00FE5B1F"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FE5B1F" w:rsidRDefault="00FE5B1F">
            <w:pPr>
              <w:pStyle w:val="TAC"/>
              <w:spacing w:before="20" w:after="20"/>
              <w:ind w:left="57" w:right="57"/>
              <w:jc w:val="left"/>
              <w:rPr>
                <w:lang w:eastAsia="zh-CN"/>
              </w:rPr>
            </w:pPr>
          </w:p>
        </w:tc>
      </w:tr>
      <w:tr w:rsidR="00FE5B1F"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FE5B1F" w:rsidRDefault="00FE5B1F">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Heading2"/>
      </w:pPr>
      <w:r>
        <w:t>3.4</w:t>
      </w:r>
      <w:r>
        <w:tab/>
        <w:t>Preferred option(s) &amp; possible compromise</w:t>
      </w:r>
    </w:p>
    <w:p w14:paraId="3D881097" w14:textId="77777777" w:rsidR="00FE5B1F" w:rsidRDefault="004A7635">
      <w:r>
        <w:t xml:space="preserve">The selection process between DCCH and CCCH based solutions have been in a deadlock for a while and a compromise proposal to specify both solutions was presented in the previous meeting. For instance, such that the CCCH </w:t>
      </w:r>
      <w:r>
        <w:lastRenderedPageBreak/>
        <w:t>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(ie.,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w:t>
            </w:r>
            <w:r>
              <w:rPr>
                <w:lang w:eastAsia="zh-CN"/>
              </w:rPr>
              <w:t>opposed</w:t>
            </w:r>
            <w:r>
              <w:rPr>
                <w:lang w:eastAsia="zh-CN"/>
              </w:rPr>
              <w:t xml:space="preserve">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 xml:space="preserve">Considering the limited time left for Rel-17, another alternative compromise could be to introduce the DCCH solution for Rel-17 and the CCCH solution in Rel-18 along with the failure recovery </w:t>
            </w:r>
            <w:r>
              <w:rPr>
                <w:lang w:eastAsia="zh-CN"/>
              </w:rPr>
              <w:t>handling where</w:t>
            </w:r>
            <w:r>
              <w:rPr>
                <w:lang w:eastAsia="zh-CN"/>
              </w:rPr>
              <w:t xml:space="preserv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4AE0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8C047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E5B1F"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FAE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7F923" w14:textId="77777777" w:rsidR="00FE5B1F" w:rsidRDefault="00FE5B1F">
            <w:pPr>
              <w:pStyle w:val="TAC"/>
              <w:spacing w:before="20" w:after="20"/>
              <w:ind w:left="57" w:right="57"/>
              <w:jc w:val="left"/>
              <w:rPr>
                <w:lang w:eastAsia="zh-CN"/>
              </w:rPr>
            </w:pPr>
          </w:p>
        </w:tc>
      </w:tr>
      <w:tr w:rsidR="00FE5B1F"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0F71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64D22C" w14:textId="77777777" w:rsidR="00FE5B1F" w:rsidRDefault="00FE5B1F">
            <w:pPr>
              <w:pStyle w:val="TAC"/>
              <w:spacing w:before="20" w:after="20"/>
              <w:ind w:left="57" w:right="57"/>
              <w:jc w:val="left"/>
              <w:rPr>
                <w:lang w:eastAsia="zh-CN"/>
              </w:rPr>
            </w:pPr>
          </w:p>
        </w:tc>
      </w:tr>
      <w:tr w:rsidR="00FE5B1F"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8604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FE5B1F" w:rsidRDefault="00FE5B1F">
            <w:pPr>
              <w:pStyle w:val="TAC"/>
              <w:spacing w:before="20" w:after="20"/>
              <w:ind w:left="57" w:right="57"/>
              <w:jc w:val="left"/>
              <w:rPr>
                <w:lang w:eastAsia="zh-CN"/>
              </w:rPr>
            </w:pPr>
          </w:p>
        </w:tc>
      </w:tr>
      <w:tr w:rsidR="00FE5B1F"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56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E5B1F" w:rsidRDefault="00FE5B1F">
            <w:pPr>
              <w:pStyle w:val="TAC"/>
              <w:spacing w:before="20" w:after="20"/>
              <w:ind w:left="57" w:right="57"/>
              <w:jc w:val="left"/>
              <w:rPr>
                <w:lang w:eastAsia="zh-CN"/>
              </w:rPr>
            </w:pPr>
          </w:p>
        </w:tc>
      </w:tr>
      <w:tr w:rsidR="00FE5B1F"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E5B1F" w:rsidRDefault="00FE5B1F">
            <w:pPr>
              <w:pStyle w:val="TAC"/>
              <w:spacing w:before="20" w:after="20"/>
              <w:ind w:left="57" w:right="57"/>
              <w:jc w:val="left"/>
              <w:rPr>
                <w:lang w:eastAsia="zh-CN"/>
              </w:rPr>
            </w:pPr>
          </w:p>
        </w:tc>
      </w:tr>
      <w:tr w:rsidR="00FE5B1F"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E5B1F" w:rsidRDefault="00FE5B1F">
            <w:pPr>
              <w:pStyle w:val="TAC"/>
              <w:spacing w:before="20" w:after="20"/>
              <w:ind w:left="57" w:right="57"/>
              <w:jc w:val="left"/>
              <w:rPr>
                <w:lang w:eastAsia="zh-CN"/>
              </w:rPr>
            </w:pPr>
          </w:p>
        </w:tc>
      </w:tr>
      <w:tr w:rsidR="00FE5B1F"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E5B1F" w:rsidRDefault="00FE5B1F">
            <w:pPr>
              <w:pStyle w:val="TAC"/>
              <w:spacing w:before="20" w:after="20"/>
              <w:ind w:left="57" w:right="57"/>
              <w:jc w:val="left"/>
              <w:rPr>
                <w:lang w:eastAsia="zh-CN"/>
              </w:rPr>
            </w:pPr>
          </w:p>
        </w:tc>
      </w:tr>
      <w:tr w:rsidR="00FE5B1F"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E5B1F" w:rsidRDefault="00FE5B1F">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Heading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Heading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[1]</w:t>
      </w:r>
      <w:r>
        <w:rPr>
          <w:rFonts w:ascii="Times New Roman" w:hAnsi="Times New Roman" w:hint="eastAsia"/>
          <w:lang w:val="en-US" w:eastAsia="zh-CN"/>
        </w:rPr>
        <w:tab/>
      </w:r>
      <w:hyperlink r:id="rId14"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7"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8"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1"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2"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78E7D" w14:textId="77777777" w:rsidR="00876394" w:rsidRDefault="00876394">
      <w:pPr>
        <w:spacing w:after="0" w:line="240" w:lineRule="auto"/>
      </w:pPr>
      <w:r>
        <w:separator/>
      </w:r>
    </w:p>
  </w:endnote>
  <w:endnote w:type="continuationSeparator" w:id="0">
    <w:p w14:paraId="1EF22EC6" w14:textId="77777777" w:rsidR="00876394" w:rsidRDefault="0087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E481" w14:textId="77777777" w:rsidR="004A7635" w:rsidRDefault="004A7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F2C69" w14:textId="77777777" w:rsidR="004A7635" w:rsidRDefault="004A7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5B9B" w14:textId="77777777" w:rsidR="004A7635" w:rsidRDefault="004A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81E80" w14:textId="77777777" w:rsidR="00876394" w:rsidRDefault="00876394">
      <w:pPr>
        <w:spacing w:after="0" w:line="240" w:lineRule="auto"/>
      </w:pPr>
      <w:r>
        <w:separator/>
      </w:r>
    </w:p>
  </w:footnote>
  <w:footnote w:type="continuationSeparator" w:id="0">
    <w:p w14:paraId="6957027E" w14:textId="77777777" w:rsidR="00876394" w:rsidRDefault="0087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2FFC" w14:textId="77777777" w:rsidR="004A7635" w:rsidRDefault="004A7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AB3E" w14:textId="77777777" w:rsidR="004A7635" w:rsidRDefault="004A7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E7E56" w14:textId="77777777" w:rsidR="004A7635" w:rsidRDefault="004A7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4C"/>
    <w:rsid w:val="00005700"/>
    <w:rsid w:val="00011B99"/>
    <w:rsid w:val="00016557"/>
    <w:rsid w:val="00023C40"/>
    <w:rsid w:val="000321CA"/>
    <w:rsid w:val="00033397"/>
    <w:rsid w:val="000340D4"/>
    <w:rsid w:val="00040095"/>
    <w:rsid w:val="000419C1"/>
    <w:rsid w:val="00051E41"/>
    <w:rsid w:val="00053876"/>
    <w:rsid w:val="000603C7"/>
    <w:rsid w:val="00073C9C"/>
    <w:rsid w:val="00075BBE"/>
    <w:rsid w:val="00077750"/>
    <w:rsid w:val="00080512"/>
    <w:rsid w:val="00087FE5"/>
    <w:rsid w:val="00090468"/>
    <w:rsid w:val="00091698"/>
    <w:rsid w:val="00093F5A"/>
    <w:rsid w:val="00094568"/>
    <w:rsid w:val="000945FA"/>
    <w:rsid w:val="000B7BCF"/>
    <w:rsid w:val="000C522B"/>
    <w:rsid w:val="000C6617"/>
    <w:rsid w:val="000D58AB"/>
    <w:rsid w:val="000D7FEF"/>
    <w:rsid w:val="000E6BB0"/>
    <w:rsid w:val="000F1AEC"/>
    <w:rsid w:val="00112F1A"/>
    <w:rsid w:val="001150E8"/>
    <w:rsid w:val="00117305"/>
    <w:rsid w:val="0012699A"/>
    <w:rsid w:val="00127D68"/>
    <w:rsid w:val="00145075"/>
    <w:rsid w:val="00146A8C"/>
    <w:rsid w:val="001559EA"/>
    <w:rsid w:val="001630A8"/>
    <w:rsid w:val="001741A0"/>
    <w:rsid w:val="001755D6"/>
    <w:rsid w:val="00175FA0"/>
    <w:rsid w:val="00194CD0"/>
    <w:rsid w:val="001961B3"/>
    <w:rsid w:val="001A12CA"/>
    <w:rsid w:val="001B0D0D"/>
    <w:rsid w:val="001B49C5"/>
    <w:rsid w:val="001B49C9"/>
    <w:rsid w:val="001B68C5"/>
    <w:rsid w:val="001C1AFE"/>
    <w:rsid w:val="001C23F4"/>
    <w:rsid w:val="001C4F79"/>
    <w:rsid w:val="001C73C3"/>
    <w:rsid w:val="001D6B61"/>
    <w:rsid w:val="001E1D1D"/>
    <w:rsid w:val="001F168B"/>
    <w:rsid w:val="001F7831"/>
    <w:rsid w:val="00204045"/>
    <w:rsid w:val="002066EE"/>
    <w:rsid w:val="0020712B"/>
    <w:rsid w:val="0022495E"/>
    <w:rsid w:val="0022606D"/>
    <w:rsid w:val="002262C7"/>
    <w:rsid w:val="00231728"/>
    <w:rsid w:val="00233EA1"/>
    <w:rsid w:val="0023712E"/>
    <w:rsid w:val="002444D2"/>
    <w:rsid w:val="00244A05"/>
    <w:rsid w:val="00246448"/>
    <w:rsid w:val="00250404"/>
    <w:rsid w:val="00250D72"/>
    <w:rsid w:val="002610D8"/>
    <w:rsid w:val="00262F5A"/>
    <w:rsid w:val="00264160"/>
    <w:rsid w:val="00267E4D"/>
    <w:rsid w:val="00273DDC"/>
    <w:rsid w:val="002747EC"/>
    <w:rsid w:val="002855BF"/>
    <w:rsid w:val="002A6BCD"/>
    <w:rsid w:val="002D2235"/>
    <w:rsid w:val="002D26BA"/>
    <w:rsid w:val="002E212C"/>
    <w:rsid w:val="002E6D15"/>
    <w:rsid w:val="002F0D22"/>
    <w:rsid w:val="002F0E61"/>
    <w:rsid w:val="00311B17"/>
    <w:rsid w:val="003172DC"/>
    <w:rsid w:val="00325AE3"/>
    <w:rsid w:val="00326069"/>
    <w:rsid w:val="00351725"/>
    <w:rsid w:val="0035462D"/>
    <w:rsid w:val="0036459E"/>
    <w:rsid w:val="00364B41"/>
    <w:rsid w:val="0037617A"/>
    <w:rsid w:val="003775A5"/>
    <w:rsid w:val="00383096"/>
    <w:rsid w:val="0039346C"/>
    <w:rsid w:val="003A41EF"/>
    <w:rsid w:val="003A7DE2"/>
    <w:rsid w:val="003B40AD"/>
    <w:rsid w:val="003B4C13"/>
    <w:rsid w:val="003C4E37"/>
    <w:rsid w:val="003C7362"/>
    <w:rsid w:val="003D45B0"/>
    <w:rsid w:val="003D6EEE"/>
    <w:rsid w:val="003E16BE"/>
    <w:rsid w:val="003E7137"/>
    <w:rsid w:val="003F3BB6"/>
    <w:rsid w:val="003F4E28"/>
    <w:rsid w:val="003F7542"/>
    <w:rsid w:val="004006E8"/>
    <w:rsid w:val="00401855"/>
    <w:rsid w:val="004469E2"/>
    <w:rsid w:val="0046023E"/>
    <w:rsid w:val="00465587"/>
    <w:rsid w:val="0047568F"/>
    <w:rsid w:val="00477455"/>
    <w:rsid w:val="004A1F7B"/>
    <w:rsid w:val="004A7635"/>
    <w:rsid w:val="004B6B09"/>
    <w:rsid w:val="004C44D2"/>
    <w:rsid w:val="004D3578"/>
    <w:rsid w:val="004D380D"/>
    <w:rsid w:val="004E213A"/>
    <w:rsid w:val="004F3080"/>
    <w:rsid w:val="004F5216"/>
    <w:rsid w:val="00503171"/>
    <w:rsid w:val="00506C28"/>
    <w:rsid w:val="00534DA0"/>
    <w:rsid w:val="00543E6C"/>
    <w:rsid w:val="00545181"/>
    <w:rsid w:val="0056170B"/>
    <w:rsid w:val="00565087"/>
    <w:rsid w:val="0056573F"/>
    <w:rsid w:val="00571279"/>
    <w:rsid w:val="00573DDA"/>
    <w:rsid w:val="005A49C6"/>
    <w:rsid w:val="005A5E0C"/>
    <w:rsid w:val="005B2D6B"/>
    <w:rsid w:val="005D7211"/>
    <w:rsid w:val="005E5414"/>
    <w:rsid w:val="00601FEB"/>
    <w:rsid w:val="00611566"/>
    <w:rsid w:val="00646D99"/>
    <w:rsid w:val="00651F02"/>
    <w:rsid w:val="00655E4C"/>
    <w:rsid w:val="00656910"/>
    <w:rsid w:val="006574C0"/>
    <w:rsid w:val="006657F3"/>
    <w:rsid w:val="006675A0"/>
    <w:rsid w:val="00675A4D"/>
    <w:rsid w:val="006843F0"/>
    <w:rsid w:val="00696821"/>
    <w:rsid w:val="006A50F2"/>
    <w:rsid w:val="006B49C1"/>
    <w:rsid w:val="006C09FF"/>
    <w:rsid w:val="006C285F"/>
    <w:rsid w:val="006C603B"/>
    <w:rsid w:val="006C66D8"/>
    <w:rsid w:val="006D059C"/>
    <w:rsid w:val="006D0E42"/>
    <w:rsid w:val="006D1E24"/>
    <w:rsid w:val="006D35DE"/>
    <w:rsid w:val="006D7C3B"/>
    <w:rsid w:val="006E1417"/>
    <w:rsid w:val="006E2423"/>
    <w:rsid w:val="006F14ED"/>
    <w:rsid w:val="006F6A2C"/>
    <w:rsid w:val="007069DC"/>
    <w:rsid w:val="00710201"/>
    <w:rsid w:val="00710C86"/>
    <w:rsid w:val="0072073A"/>
    <w:rsid w:val="00734222"/>
    <w:rsid w:val="007342B5"/>
    <w:rsid w:val="00734A5B"/>
    <w:rsid w:val="00744946"/>
    <w:rsid w:val="00744E76"/>
    <w:rsid w:val="00752890"/>
    <w:rsid w:val="00756C17"/>
    <w:rsid w:val="00757D40"/>
    <w:rsid w:val="00760AD5"/>
    <w:rsid w:val="00761BD1"/>
    <w:rsid w:val="007662B5"/>
    <w:rsid w:val="0078069B"/>
    <w:rsid w:val="00781F0F"/>
    <w:rsid w:val="007839D8"/>
    <w:rsid w:val="00785684"/>
    <w:rsid w:val="0078727C"/>
    <w:rsid w:val="0079049D"/>
    <w:rsid w:val="00790AFB"/>
    <w:rsid w:val="0079194D"/>
    <w:rsid w:val="00793DC5"/>
    <w:rsid w:val="007A2D03"/>
    <w:rsid w:val="007A53E9"/>
    <w:rsid w:val="007B170C"/>
    <w:rsid w:val="007B18D8"/>
    <w:rsid w:val="007C095F"/>
    <w:rsid w:val="007C2DD0"/>
    <w:rsid w:val="007C75E0"/>
    <w:rsid w:val="007E7FF5"/>
    <w:rsid w:val="007F2E08"/>
    <w:rsid w:val="00800911"/>
    <w:rsid w:val="008028A4"/>
    <w:rsid w:val="00812439"/>
    <w:rsid w:val="00813245"/>
    <w:rsid w:val="00813D87"/>
    <w:rsid w:val="008206F9"/>
    <w:rsid w:val="00831E42"/>
    <w:rsid w:val="00840DE0"/>
    <w:rsid w:val="00862107"/>
    <w:rsid w:val="0086354A"/>
    <w:rsid w:val="00876394"/>
    <w:rsid w:val="008768CA"/>
    <w:rsid w:val="00877EF9"/>
    <w:rsid w:val="00880559"/>
    <w:rsid w:val="008819C0"/>
    <w:rsid w:val="008A68B6"/>
    <w:rsid w:val="008B5306"/>
    <w:rsid w:val="008C2E2A"/>
    <w:rsid w:val="008C3057"/>
    <w:rsid w:val="008D2E4D"/>
    <w:rsid w:val="008D7CE9"/>
    <w:rsid w:val="008E1775"/>
    <w:rsid w:val="008E5133"/>
    <w:rsid w:val="008E7298"/>
    <w:rsid w:val="008F396F"/>
    <w:rsid w:val="008F3DCD"/>
    <w:rsid w:val="008F694A"/>
    <w:rsid w:val="0090271F"/>
    <w:rsid w:val="00902DB9"/>
    <w:rsid w:val="0090466A"/>
    <w:rsid w:val="00923655"/>
    <w:rsid w:val="009237AE"/>
    <w:rsid w:val="00936071"/>
    <w:rsid w:val="009376CD"/>
    <w:rsid w:val="00940212"/>
    <w:rsid w:val="00940B33"/>
    <w:rsid w:val="00941628"/>
    <w:rsid w:val="00942EC2"/>
    <w:rsid w:val="0095449A"/>
    <w:rsid w:val="00957B0E"/>
    <w:rsid w:val="00961B32"/>
    <w:rsid w:val="00962373"/>
    <w:rsid w:val="00962509"/>
    <w:rsid w:val="00966F8C"/>
    <w:rsid w:val="00970DB3"/>
    <w:rsid w:val="00974BB0"/>
    <w:rsid w:val="0097552F"/>
    <w:rsid w:val="00975BCD"/>
    <w:rsid w:val="0099137F"/>
    <w:rsid w:val="009928A9"/>
    <w:rsid w:val="00995E32"/>
    <w:rsid w:val="009A0AF3"/>
    <w:rsid w:val="009A4D16"/>
    <w:rsid w:val="009B07CD"/>
    <w:rsid w:val="009B5164"/>
    <w:rsid w:val="009C19E9"/>
    <w:rsid w:val="009C6978"/>
    <w:rsid w:val="009D74A6"/>
    <w:rsid w:val="009E0E87"/>
    <w:rsid w:val="009E71DE"/>
    <w:rsid w:val="009F1DA7"/>
    <w:rsid w:val="00A05B9F"/>
    <w:rsid w:val="00A10F02"/>
    <w:rsid w:val="00A204CA"/>
    <w:rsid w:val="00A209D6"/>
    <w:rsid w:val="00A2220C"/>
    <w:rsid w:val="00A22738"/>
    <w:rsid w:val="00A32B7F"/>
    <w:rsid w:val="00A414CD"/>
    <w:rsid w:val="00A50064"/>
    <w:rsid w:val="00A53724"/>
    <w:rsid w:val="00A54B2B"/>
    <w:rsid w:val="00A80788"/>
    <w:rsid w:val="00A82346"/>
    <w:rsid w:val="00A8432A"/>
    <w:rsid w:val="00A932F6"/>
    <w:rsid w:val="00A9671C"/>
    <w:rsid w:val="00AA1553"/>
    <w:rsid w:val="00AD438C"/>
    <w:rsid w:val="00AD7E51"/>
    <w:rsid w:val="00AE081E"/>
    <w:rsid w:val="00AE4BE6"/>
    <w:rsid w:val="00B04FB1"/>
    <w:rsid w:val="00B05380"/>
    <w:rsid w:val="00B05962"/>
    <w:rsid w:val="00B15449"/>
    <w:rsid w:val="00B16C2F"/>
    <w:rsid w:val="00B2415B"/>
    <w:rsid w:val="00B2526A"/>
    <w:rsid w:val="00B27303"/>
    <w:rsid w:val="00B4149B"/>
    <w:rsid w:val="00B47FD1"/>
    <w:rsid w:val="00B516BB"/>
    <w:rsid w:val="00B56ADB"/>
    <w:rsid w:val="00B702D2"/>
    <w:rsid w:val="00B70CF2"/>
    <w:rsid w:val="00B74F54"/>
    <w:rsid w:val="00B83713"/>
    <w:rsid w:val="00B8403B"/>
    <w:rsid w:val="00B84DB2"/>
    <w:rsid w:val="00BC198B"/>
    <w:rsid w:val="00BC1A92"/>
    <w:rsid w:val="00BC3555"/>
    <w:rsid w:val="00BC3687"/>
    <w:rsid w:val="00BD77ED"/>
    <w:rsid w:val="00BF7551"/>
    <w:rsid w:val="00C12B51"/>
    <w:rsid w:val="00C24650"/>
    <w:rsid w:val="00C25465"/>
    <w:rsid w:val="00C33079"/>
    <w:rsid w:val="00C55A12"/>
    <w:rsid w:val="00C6553E"/>
    <w:rsid w:val="00C74745"/>
    <w:rsid w:val="00C76B96"/>
    <w:rsid w:val="00C83868"/>
    <w:rsid w:val="00C83A13"/>
    <w:rsid w:val="00C9068C"/>
    <w:rsid w:val="00C92967"/>
    <w:rsid w:val="00CA3D0C"/>
    <w:rsid w:val="00CA654B"/>
    <w:rsid w:val="00CB72B8"/>
    <w:rsid w:val="00CC5B76"/>
    <w:rsid w:val="00CD4C7B"/>
    <w:rsid w:val="00CD58FE"/>
    <w:rsid w:val="00D1051A"/>
    <w:rsid w:val="00D20496"/>
    <w:rsid w:val="00D32BFD"/>
    <w:rsid w:val="00D33BE3"/>
    <w:rsid w:val="00D3792D"/>
    <w:rsid w:val="00D55E47"/>
    <w:rsid w:val="00D611F6"/>
    <w:rsid w:val="00D62E19"/>
    <w:rsid w:val="00D67CD1"/>
    <w:rsid w:val="00D738D6"/>
    <w:rsid w:val="00D75BA8"/>
    <w:rsid w:val="00D75F84"/>
    <w:rsid w:val="00D80795"/>
    <w:rsid w:val="00D854BE"/>
    <w:rsid w:val="00D86CDC"/>
    <w:rsid w:val="00D87E00"/>
    <w:rsid w:val="00D9134D"/>
    <w:rsid w:val="00D96D11"/>
    <w:rsid w:val="00DA7A03"/>
    <w:rsid w:val="00DB0DB8"/>
    <w:rsid w:val="00DB1818"/>
    <w:rsid w:val="00DC309B"/>
    <w:rsid w:val="00DC4DA2"/>
    <w:rsid w:val="00DC5261"/>
    <w:rsid w:val="00DE25D2"/>
    <w:rsid w:val="00DE5D30"/>
    <w:rsid w:val="00DE6761"/>
    <w:rsid w:val="00E46C08"/>
    <w:rsid w:val="00E471CF"/>
    <w:rsid w:val="00E62835"/>
    <w:rsid w:val="00E655F5"/>
    <w:rsid w:val="00E77645"/>
    <w:rsid w:val="00E8106B"/>
    <w:rsid w:val="00E83697"/>
    <w:rsid w:val="00E86664"/>
    <w:rsid w:val="00EA66C9"/>
    <w:rsid w:val="00EA7DEF"/>
    <w:rsid w:val="00EC4A25"/>
    <w:rsid w:val="00EF1EA6"/>
    <w:rsid w:val="00EF612C"/>
    <w:rsid w:val="00F025A2"/>
    <w:rsid w:val="00F036E9"/>
    <w:rsid w:val="00F07388"/>
    <w:rsid w:val="00F13B03"/>
    <w:rsid w:val="00F2026E"/>
    <w:rsid w:val="00F2210A"/>
    <w:rsid w:val="00F37743"/>
    <w:rsid w:val="00F37D31"/>
    <w:rsid w:val="00F50428"/>
    <w:rsid w:val="00F53FF8"/>
    <w:rsid w:val="00F54A3D"/>
    <w:rsid w:val="00F54CB0"/>
    <w:rsid w:val="00F557EE"/>
    <w:rsid w:val="00F55E98"/>
    <w:rsid w:val="00F579CD"/>
    <w:rsid w:val="00F60781"/>
    <w:rsid w:val="00F653B8"/>
    <w:rsid w:val="00F71B89"/>
    <w:rsid w:val="00F7353C"/>
    <w:rsid w:val="00F76695"/>
    <w:rsid w:val="00F76F8F"/>
    <w:rsid w:val="00F941DF"/>
    <w:rsid w:val="00FA1266"/>
    <w:rsid w:val="00FA7E39"/>
    <w:rsid w:val="00FB36FA"/>
    <w:rsid w:val="00FC1192"/>
    <w:rsid w:val="00FC1CD2"/>
    <w:rsid w:val="00FE106D"/>
    <w:rsid w:val="00FE251B"/>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538A0"/>
  <w15:docId w15:val="{6ACCC08D-1789-49A7-A004-1E6A60A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D://__&#20250;&#35758;\2021\202111_RAN2\TSGR2_116-e\Docs\R2-2111275.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__&#20250;&#35758;\2021\202111_RAN2\TSGR2_116-e\Docs\R2-2111509.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__&#20250;&#35758;\2021\202111_RAN2\TSGR2_116-e\Docs\R2-210961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__&#20250;&#35758;\2021\202111_RAN2\TSGR2_116-e\Docs\R2-2109619.zip" TargetMode="External"/><Relationship Id="rId20" Type="http://schemas.openxmlformats.org/officeDocument/2006/relationships/hyperlink" Target="file://D://__&#20250;&#35758;\2021\202111_RAN2\TSGR2_116-e\Docs\R2-211152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evutukuri\work\5G\RAN2\docs\R2-2110596.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__&#20250;&#35758;\2021\202111_RAN2\TSGR2_116-e\Docs\R2-21115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1\202111_RAN2\TSGR2_116-e\Docs\R2-2109617.zip" TargetMode="External"/><Relationship Id="rId22" Type="http://schemas.openxmlformats.org/officeDocument/2006/relationships/hyperlink" Target="file:///C:\evutukuri\work\5G\RAN2\docs\R2-2109308.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490AE-EEA2-4AC6-89A0-BE95E28FE596}">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24</Pages>
  <Words>8902</Words>
  <Characters>44847</Characters>
  <Application>Microsoft Office Word</Application>
  <DocSecurity>0</DocSecurity>
  <Lines>373</Lines>
  <Paragraphs>107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cp:lastModifiedBy>
  <cp:revision>39</cp:revision>
  <dcterms:created xsi:type="dcterms:W3CDTF">2021-12-13T00:22:00Z</dcterms:created>
  <dcterms:modified xsi:type="dcterms:W3CDTF">2021-12-14T22:10:00Z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ies>
</file>