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5C9D" w14:textId="33115650" w:rsidR="0049387D" w:rsidRDefault="0049387D" w:rsidP="0049387D">
      <w:pPr>
        <w:pStyle w:val="CRCoverPage"/>
        <w:tabs>
          <w:tab w:val="right" w:pos="9639"/>
        </w:tabs>
        <w:spacing w:after="0"/>
        <w:rPr>
          <w:b/>
          <w:i/>
          <w:noProof/>
          <w:sz w:val="28"/>
        </w:rPr>
      </w:pPr>
      <w:commentRangeStart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4471F2">
        <w:rPr>
          <w:b/>
          <w:i/>
          <w:noProof/>
          <w:sz w:val="28"/>
          <w:highlight w:val="yellow"/>
        </w:rPr>
        <w:fldChar w:fldCharType="begin"/>
      </w:r>
      <w:r w:rsidRPr="004471F2">
        <w:rPr>
          <w:b/>
          <w:i/>
          <w:noProof/>
          <w:sz w:val="28"/>
          <w:highlight w:val="yellow"/>
        </w:rPr>
        <w:instrText xml:space="preserve"> DOCPROPERTY  Tdoc#  \* MERGEFORMAT </w:instrText>
      </w:r>
      <w:r w:rsidRPr="004471F2">
        <w:rPr>
          <w:b/>
          <w:i/>
          <w:noProof/>
          <w:sz w:val="28"/>
          <w:highlight w:val="yellow"/>
        </w:rPr>
        <w:fldChar w:fldCharType="separate"/>
      </w:r>
      <w:r w:rsidRPr="004471F2">
        <w:rPr>
          <w:b/>
          <w:i/>
          <w:noProof/>
          <w:sz w:val="28"/>
          <w:highlight w:val="yellow"/>
        </w:rPr>
        <w:t>R2-210</w:t>
      </w:r>
      <w:r w:rsidR="005106EC" w:rsidRPr="004471F2">
        <w:rPr>
          <w:rFonts w:hint="eastAsia"/>
          <w:b/>
          <w:i/>
          <w:noProof/>
          <w:sz w:val="28"/>
          <w:highlight w:val="yellow"/>
          <w:lang w:eastAsia="zh-CN"/>
        </w:rPr>
        <w:t>xxxx</w:t>
      </w:r>
      <w:r w:rsidRPr="004471F2">
        <w:rPr>
          <w:b/>
          <w:i/>
          <w:noProof/>
          <w:sz w:val="28"/>
          <w:highlight w:val="yellow"/>
        </w:rPr>
        <w:fldChar w:fldCharType="end"/>
      </w:r>
    </w:p>
    <w:p w14:paraId="1162E8FA" w14:textId="38A935FE"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01 </w:t>
      </w:r>
      <w:r w:rsidRPr="00DE7C41">
        <w:rPr>
          <w:b/>
          <w:noProof/>
          <w:sz w:val="24"/>
          <w:szCs w:val="24"/>
        </w:rPr>
        <w:t>– 12 November 2021</w:t>
      </w:r>
      <w:commentRangeEnd w:id="0"/>
      <w:r w:rsidR="00535133">
        <w:rPr>
          <w:rStyle w:val="CommentReference"/>
          <w:rFonts w:ascii="Times New Roman" w:hAnsi="Times New Roman"/>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31F3A57D" w14:textId="77777777" w:rsidTr="009F3244">
        <w:tc>
          <w:tcPr>
            <w:tcW w:w="9641" w:type="dxa"/>
            <w:gridSpan w:val="9"/>
            <w:tcBorders>
              <w:top w:val="single" w:sz="4" w:space="0" w:color="auto"/>
              <w:left w:val="single" w:sz="4" w:space="0" w:color="auto"/>
              <w:right w:val="single" w:sz="4" w:space="0" w:color="auto"/>
            </w:tcBorders>
          </w:tcPr>
          <w:p w14:paraId="1A906EB4" w14:textId="77777777" w:rsidR="0049387D" w:rsidRDefault="0049387D" w:rsidP="009F3244">
            <w:pPr>
              <w:pStyle w:val="CRCoverPage"/>
              <w:spacing w:after="0"/>
              <w:jc w:val="right"/>
              <w:rPr>
                <w:i/>
                <w:noProof/>
              </w:rPr>
            </w:pPr>
            <w:r>
              <w:rPr>
                <w:i/>
                <w:noProof/>
                <w:sz w:val="14"/>
              </w:rPr>
              <w:t>CR-Form-v12.1</w:t>
            </w:r>
          </w:p>
        </w:tc>
      </w:tr>
      <w:tr w:rsidR="0049387D" w14:paraId="5A9FCD5A" w14:textId="77777777" w:rsidTr="009F3244">
        <w:tc>
          <w:tcPr>
            <w:tcW w:w="9641" w:type="dxa"/>
            <w:gridSpan w:val="9"/>
            <w:tcBorders>
              <w:left w:val="single" w:sz="4" w:space="0" w:color="auto"/>
              <w:right w:val="single" w:sz="4" w:space="0" w:color="auto"/>
            </w:tcBorders>
          </w:tcPr>
          <w:p w14:paraId="6B208BCB" w14:textId="77777777" w:rsidR="0049387D" w:rsidRDefault="0049387D" w:rsidP="009F3244">
            <w:pPr>
              <w:pStyle w:val="CRCoverPage"/>
              <w:spacing w:after="0"/>
              <w:jc w:val="center"/>
              <w:rPr>
                <w:noProof/>
              </w:rPr>
            </w:pPr>
            <w:r>
              <w:rPr>
                <w:b/>
                <w:noProof/>
                <w:sz w:val="32"/>
              </w:rPr>
              <w:t>CHANGE REQUEST</w:t>
            </w:r>
          </w:p>
        </w:tc>
      </w:tr>
      <w:tr w:rsidR="0049387D" w14:paraId="718109DA" w14:textId="77777777" w:rsidTr="009F3244">
        <w:tc>
          <w:tcPr>
            <w:tcW w:w="9641" w:type="dxa"/>
            <w:gridSpan w:val="9"/>
            <w:tcBorders>
              <w:left w:val="single" w:sz="4" w:space="0" w:color="auto"/>
              <w:right w:val="single" w:sz="4" w:space="0" w:color="auto"/>
            </w:tcBorders>
          </w:tcPr>
          <w:p w14:paraId="3F95D109" w14:textId="77777777" w:rsidR="0049387D" w:rsidRDefault="0049387D" w:rsidP="009F3244">
            <w:pPr>
              <w:pStyle w:val="CRCoverPage"/>
              <w:spacing w:after="0"/>
              <w:rPr>
                <w:noProof/>
                <w:sz w:val="8"/>
                <w:szCs w:val="8"/>
              </w:rPr>
            </w:pPr>
          </w:p>
        </w:tc>
      </w:tr>
      <w:tr w:rsidR="0049387D" w14:paraId="798E5A37" w14:textId="77777777" w:rsidTr="009F3244">
        <w:tc>
          <w:tcPr>
            <w:tcW w:w="142" w:type="dxa"/>
            <w:tcBorders>
              <w:left w:val="single" w:sz="4" w:space="0" w:color="auto"/>
            </w:tcBorders>
          </w:tcPr>
          <w:p w14:paraId="7E63EA40" w14:textId="77777777" w:rsidR="0049387D" w:rsidRDefault="0049387D" w:rsidP="009F3244">
            <w:pPr>
              <w:pStyle w:val="CRCoverPage"/>
              <w:spacing w:after="0"/>
              <w:jc w:val="right"/>
              <w:rPr>
                <w:noProof/>
              </w:rPr>
            </w:pPr>
          </w:p>
        </w:tc>
        <w:tc>
          <w:tcPr>
            <w:tcW w:w="1559" w:type="dxa"/>
            <w:shd w:val="pct30" w:color="FFFF00" w:fill="auto"/>
          </w:tcPr>
          <w:p w14:paraId="5A1E9568" w14:textId="7EA6D072"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62568FDF"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2DDA36BA" w14:textId="02D857E5" w:rsidR="0049387D" w:rsidRPr="00410371" w:rsidRDefault="005106EC" w:rsidP="009F3244">
            <w:pPr>
              <w:pStyle w:val="CRCoverPage"/>
              <w:spacing w:after="0"/>
              <w:rPr>
                <w:noProof/>
              </w:rPr>
            </w:pPr>
            <w:r w:rsidRPr="004471F2">
              <w:rPr>
                <w:rFonts w:hint="eastAsia"/>
                <w:b/>
                <w:noProof/>
                <w:sz w:val="28"/>
                <w:highlight w:val="yellow"/>
                <w:lang w:eastAsia="zh-CN"/>
              </w:rPr>
              <w:t>xxxx</w:t>
            </w:r>
          </w:p>
        </w:tc>
        <w:tc>
          <w:tcPr>
            <w:tcW w:w="709" w:type="dxa"/>
          </w:tcPr>
          <w:p w14:paraId="277259CF"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68EC24AD"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4647EFD1"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C7FF24" w14:textId="589C6EBA"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2393D63B" w14:textId="77777777" w:rsidR="0049387D" w:rsidRDefault="0049387D" w:rsidP="009F3244">
            <w:pPr>
              <w:pStyle w:val="CRCoverPage"/>
              <w:spacing w:after="0"/>
              <w:rPr>
                <w:noProof/>
              </w:rPr>
            </w:pPr>
          </w:p>
        </w:tc>
      </w:tr>
      <w:tr w:rsidR="0049387D" w14:paraId="46C05DA2" w14:textId="77777777" w:rsidTr="009F3244">
        <w:tc>
          <w:tcPr>
            <w:tcW w:w="9641" w:type="dxa"/>
            <w:gridSpan w:val="9"/>
            <w:tcBorders>
              <w:left w:val="single" w:sz="4" w:space="0" w:color="auto"/>
              <w:right w:val="single" w:sz="4" w:space="0" w:color="auto"/>
            </w:tcBorders>
          </w:tcPr>
          <w:p w14:paraId="6527E671" w14:textId="77777777" w:rsidR="0049387D" w:rsidRDefault="0049387D" w:rsidP="009F3244">
            <w:pPr>
              <w:pStyle w:val="CRCoverPage"/>
              <w:spacing w:after="0"/>
              <w:rPr>
                <w:noProof/>
              </w:rPr>
            </w:pPr>
          </w:p>
        </w:tc>
      </w:tr>
      <w:tr w:rsidR="0049387D" w14:paraId="6FDC540C" w14:textId="77777777" w:rsidTr="009F3244">
        <w:tc>
          <w:tcPr>
            <w:tcW w:w="9641" w:type="dxa"/>
            <w:gridSpan w:val="9"/>
            <w:tcBorders>
              <w:top w:val="single" w:sz="4" w:space="0" w:color="auto"/>
            </w:tcBorders>
          </w:tcPr>
          <w:p w14:paraId="5CD4EEDC"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49387D" w14:paraId="495CB233" w14:textId="77777777" w:rsidTr="009F3244">
        <w:tc>
          <w:tcPr>
            <w:tcW w:w="9641" w:type="dxa"/>
            <w:gridSpan w:val="9"/>
          </w:tcPr>
          <w:p w14:paraId="7291404D" w14:textId="77777777" w:rsidR="0049387D" w:rsidRDefault="0049387D" w:rsidP="009F3244">
            <w:pPr>
              <w:pStyle w:val="CRCoverPage"/>
              <w:spacing w:after="0"/>
              <w:rPr>
                <w:noProof/>
                <w:sz w:val="8"/>
                <w:szCs w:val="8"/>
              </w:rPr>
            </w:pPr>
          </w:p>
        </w:tc>
      </w:tr>
    </w:tbl>
    <w:p w14:paraId="042D1B7C"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43CD2635" w14:textId="77777777" w:rsidTr="009F3244">
        <w:tc>
          <w:tcPr>
            <w:tcW w:w="2835" w:type="dxa"/>
          </w:tcPr>
          <w:p w14:paraId="51840610"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50E97F7C"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C9290"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4B1F61F9"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FE6820"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73ED3EDB"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15057"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34C4125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FF78E0" w14:textId="77777777" w:rsidR="0049387D" w:rsidRDefault="0049387D" w:rsidP="009F3244">
            <w:pPr>
              <w:pStyle w:val="CRCoverPage"/>
              <w:spacing w:after="0"/>
              <w:jc w:val="center"/>
              <w:rPr>
                <w:b/>
                <w:bCs/>
                <w:caps/>
                <w:noProof/>
              </w:rPr>
            </w:pPr>
          </w:p>
        </w:tc>
      </w:tr>
    </w:tbl>
    <w:p w14:paraId="303F8A42"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123C925F" w14:textId="77777777" w:rsidTr="009F3244">
        <w:tc>
          <w:tcPr>
            <w:tcW w:w="9640" w:type="dxa"/>
            <w:gridSpan w:val="11"/>
          </w:tcPr>
          <w:p w14:paraId="10A7D900" w14:textId="77777777" w:rsidR="0049387D" w:rsidRDefault="0049387D" w:rsidP="009F3244">
            <w:pPr>
              <w:pStyle w:val="CRCoverPage"/>
              <w:spacing w:after="0"/>
              <w:rPr>
                <w:noProof/>
                <w:sz w:val="8"/>
                <w:szCs w:val="8"/>
              </w:rPr>
            </w:pPr>
          </w:p>
        </w:tc>
      </w:tr>
      <w:tr w:rsidR="0049387D" w14:paraId="63E290BF" w14:textId="77777777" w:rsidTr="009F3244">
        <w:tc>
          <w:tcPr>
            <w:tcW w:w="1843" w:type="dxa"/>
            <w:tcBorders>
              <w:top w:val="single" w:sz="4" w:space="0" w:color="auto"/>
              <w:left w:val="single" w:sz="4" w:space="0" w:color="auto"/>
            </w:tcBorders>
          </w:tcPr>
          <w:p w14:paraId="38C7F0EC"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72603A" w14:textId="1DBB697F" w:rsidR="0049387D" w:rsidRDefault="005106EC" w:rsidP="009F3244">
            <w:pPr>
              <w:pStyle w:val="CRCoverPage"/>
              <w:spacing w:after="0"/>
              <w:ind w:left="100"/>
              <w:rPr>
                <w:noProof/>
              </w:rPr>
            </w:pPr>
            <w:r w:rsidRPr="007531F1">
              <w:t xml:space="preserve">Introduction of additional enhancements for </w:t>
            </w:r>
            <w:r>
              <w:rPr>
                <w:rFonts w:hint="eastAsia"/>
                <w:lang w:eastAsia="zh-CN"/>
              </w:rPr>
              <w:t>NB-IoT</w:t>
            </w:r>
            <w:r>
              <w:rPr>
                <w:lang w:eastAsia="zh-CN"/>
              </w:rPr>
              <w:t xml:space="preserve"> </w:t>
            </w:r>
            <w:r>
              <w:rPr>
                <w:rFonts w:hint="eastAsia"/>
                <w:lang w:eastAsia="zh-CN"/>
              </w:rPr>
              <w:t>and</w:t>
            </w:r>
            <w:r>
              <w:rPr>
                <w:lang w:eastAsia="zh-CN"/>
              </w:rPr>
              <w:t xml:space="preserve"> </w:t>
            </w:r>
            <w:r w:rsidRPr="007531F1">
              <w:t>eMTC</w:t>
            </w:r>
          </w:p>
        </w:tc>
      </w:tr>
      <w:tr w:rsidR="0049387D" w14:paraId="38B4908C" w14:textId="77777777" w:rsidTr="009F3244">
        <w:tc>
          <w:tcPr>
            <w:tcW w:w="1843" w:type="dxa"/>
            <w:tcBorders>
              <w:left w:val="single" w:sz="4" w:space="0" w:color="auto"/>
            </w:tcBorders>
          </w:tcPr>
          <w:p w14:paraId="05D7DD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4546659A" w14:textId="77777777" w:rsidR="0049387D" w:rsidRDefault="0049387D" w:rsidP="009F3244">
            <w:pPr>
              <w:pStyle w:val="CRCoverPage"/>
              <w:spacing w:after="0"/>
              <w:rPr>
                <w:noProof/>
                <w:sz w:val="8"/>
                <w:szCs w:val="8"/>
              </w:rPr>
            </w:pPr>
          </w:p>
        </w:tc>
      </w:tr>
      <w:tr w:rsidR="0049387D" w14:paraId="66C8D700" w14:textId="77777777" w:rsidTr="009F3244">
        <w:tc>
          <w:tcPr>
            <w:tcW w:w="1843" w:type="dxa"/>
            <w:tcBorders>
              <w:left w:val="single" w:sz="4" w:space="0" w:color="auto"/>
            </w:tcBorders>
          </w:tcPr>
          <w:p w14:paraId="021A2F44"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940677" w14:textId="2FFB9DF5" w:rsidR="0049387D" w:rsidRDefault="000F754D" w:rsidP="005106EC">
            <w:pPr>
              <w:pStyle w:val="CRCoverPage"/>
              <w:spacing w:after="0"/>
              <w:ind w:left="100"/>
              <w:rPr>
                <w:noProof/>
              </w:rPr>
            </w:pPr>
            <w:r>
              <w:fldChar w:fldCharType="begin"/>
            </w:r>
            <w:r>
              <w:instrText xml:space="preserve"> DOCPROPERTY  SourceIfWg  \* MERGEFORMAT </w:instrText>
            </w:r>
            <w:r>
              <w:fldChar w:fldCharType="separate"/>
            </w:r>
            <w:r w:rsidR="0049387D">
              <w:t>ZTE Corporation, Sanechips</w:t>
            </w:r>
            <w:r>
              <w:fldChar w:fldCharType="end"/>
            </w:r>
          </w:p>
        </w:tc>
      </w:tr>
      <w:tr w:rsidR="0049387D" w14:paraId="05F138F7" w14:textId="77777777" w:rsidTr="009F3244">
        <w:tc>
          <w:tcPr>
            <w:tcW w:w="1843" w:type="dxa"/>
            <w:tcBorders>
              <w:left w:val="single" w:sz="4" w:space="0" w:color="auto"/>
            </w:tcBorders>
          </w:tcPr>
          <w:p w14:paraId="41ED0EB1"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96129"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7C7AAEC4" w14:textId="77777777" w:rsidTr="009F3244">
        <w:tc>
          <w:tcPr>
            <w:tcW w:w="1843" w:type="dxa"/>
            <w:tcBorders>
              <w:left w:val="single" w:sz="4" w:space="0" w:color="auto"/>
            </w:tcBorders>
          </w:tcPr>
          <w:p w14:paraId="122311C2"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666CF187" w14:textId="77777777" w:rsidR="0049387D" w:rsidRDefault="0049387D" w:rsidP="009F3244">
            <w:pPr>
              <w:pStyle w:val="CRCoverPage"/>
              <w:spacing w:after="0"/>
              <w:rPr>
                <w:noProof/>
                <w:sz w:val="8"/>
                <w:szCs w:val="8"/>
              </w:rPr>
            </w:pPr>
          </w:p>
        </w:tc>
      </w:tr>
      <w:tr w:rsidR="0049387D" w14:paraId="68F1409E" w14:textId="77777777" w:rsidTr="009F3244">
        <w:tc>
          <w:tcPr>
            <w:tcW w:w="1843" w:type="dxa"/>
            <w:tcBorders>
              <w:left w:val="single" w:sz="4" w:space="0" w:color="auto"/>
            </w:tcBorders>
          </w:tcPr>
          <w:p w14:paraId="098F9688"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648EA6A9" w14:textId="26963FED" w:rsidR="0049387D" w:rsidRDefault="00CD6E18" w:rsidP="009F3244">
            <w:pPr>
              <w:pStyle w:val="CRCoverPage"/>
              <w:spacing w:after="0"/>
              <w:ind w:left="100"/>
              <w:rPr>
                <w:noProof/>
              </w:rPr>
            </w:pPr>
            <w:r>
              <w:t>NB_IOTenh4_LTE_eMTC6</w:t>
            </w:r>
          </w:p>
        </w:tc>
        <w:tc>
          <w:tcPr>
            <w:tcW w:w="567" w:type="dxa"/>
            <w:tcBorders>
              <w:left w:val="nil"/>
            </w:tcBorders>
          </w:tcPr>
          <w:p w14:paraId="4F9C97A1" w14:textId="77777777" w:rsidR="0049387D" w:rsidRDefault="0049387D" w:rsidP="009F3244">
            <w:pPr>
              <w:pStyle w:val="CRCoverPage"/>
              <w:spacing w:after="0"/>
              <w:ind w:right="100"/>
              <w:rPr>
                <w:noProof/>
              </w:rPr>
            </w:pPr>
          </w:p>
        </w:tc>
        <w:tc>
          <w:tcPr>
            <w:tcW w:w="1417" w:type="dxa"/>
            <w:gridSpan w:val="3"/>
            <w:tcBorders>
              <w:left w:val="nil"/>
            </w:tcBorders>
          </w:tcPr>
          <w:p w14:paraId="4571ED74"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AF5F8C" w14:textId="2DBB6760" w:rsidR="0049387D" w:rsidRDefault="0049387D" w:rsidP="009F3244">
            <w:pPr>
              <w:pStyle w:val="CRCoverPage"/>
              <w:spacing w:after="0"/>
              <w:ind w:left="100"/>
              <w:rPr>
                <w:noProof/>
              </w:rPr>
            </w:pPr>
            <w:r w:rsidRPr="004471F2">
              <w:rPr>
                <w:noProof/>
                <w:highlight w:val="yellow"/>
              </w:rPr>
              <w:fldChar w:fldCharType="begin"/>
            </w:r>
            <w:r w:rsidRPr="004471F2">
              <w:rPr>
                <w:noProof/>
                <w:highlight w:val="yellow"/>
              </w:rPr>
              <w:instrText xml:space="preserve"> DOCPROPERTY  ResDate  \* MERGEFORMAT </w:instrText>
            </w:r>
            <w:r w:rsidRPr="004471F2">
              <w:rPr>
                <w:noProof/>
                <w:highlight w:val="yellow"/>
              </w:rPr>
              <w:fldChar w:fldCharType="separate"/>
            </w:r>
            <w:r w:rsidRPr="004471F2">
              <w:rPr>
                <w:noProof/>
                <w:highlight w:val="yellow"/>
              </w:rPr>
              <w:t>2021-</w:t>
            </w:r>
            <w:r w:rsidR="005106EC" w:rsidRPr="004471F2">
              <w:rPr>
                <w:noProof/>
                <w:highlight w:val="yellow"/>
              </w:rPr>
              <w:t>12</w:t>
            </w:r>
            <w:r w:rsidRPr="004471F2">
              <w:rPr>
                <w:noProof/>
                <w:highlight w:val="yellow"/>
              </w:rPr>
              <w:t>-</w:t>
            </w:r>
            <w:r w:rsidR="005106EC" w:rsidRPr="004471F2">
              <w:rPr>
                <w:rFonts w:hint="eastAsia"/>
                <w:noProof/>
                <w:highlight w:val="yellow"/>
                <w:lang w:eastAsia="zh-CN"/>
              </w:rPr>
              <w:t>xx</w:t>
            </w:r>
            <w:r w:rsidRPr="004471F2">
              <w:rPr>
                <w:noProof/>
                <w:highlight w:val="yellow"/>
              </w:rPr>
              <w:fldChar w:fldCharType="end"/>
            </w:r>
          </w:p>
        </w:tc>
      </w:tr>
      <w:tr w:rsidR="0049387D" w14:paraId="21ADD928" w14:textId="77777777" w:rsidTr="009F3244">
        <w:tc>
          <w:tcPr>
            <w:tcW w:w="1843" w:type="dxa"/>
            <w:tcBorders>
              <w:left w:val="single" w:sz="4" w:space="0" w:color="auto"/>
            </w:tcBorders>
          </w:tcPr>
          <w:p w14:paraId="0A48E789" w14:textId="77777777" w:rsidR="0049387D" w:rsidRDefault="0049387D" w:rsidP="009F3244">
            <w:pPr>
              <w:pStyle w:val="CRCoverPage"/>
              <w:spacing w:after="0"/>
              <w:rPr>
                <w:b/>
                <w:i/>
                <w:noProof/>
                <w:sz w:val="8"/>
                <w:szCs w:val="8"/>
              </w:rPr>
            </w:pPr>
          </w:p>
        </w:tc>
        <w:tc>
          <w:tcPr>
            <w:tcW w:w="1986" w:type="dxa"/>
            <w:gridSpan w:val="4"/>
          </w:tcPr>
          <w:p w14:paraId="29E72918" w14:textId="77777777" w:rsidR="0049387D" w:rsidRDefault="0049387D" w:rsidP="009F3244">
            <w:pPr>
              <w:pStyle w:val="CRCoverPage"/>
              <w:spacing w:after="0"/>
              <w:rPr>
                <w:noProof/>
                <w:sz w:val="8"/>
                <w:szCs w:val="8"/>
              </w:rPr>
            </w:pPr>
          </w:p>
        </w:tc>
        <w:tc>
          <w:tcPr>
            <w:tcW w:w="2267" w:type="dxa"/>
            <w:gridSpan w:val="2"/>
          </w:tcPr>
          <w:p w14:paraId="24204BA5" w14:textId="77777777" w:rsidR="0049387D" w:rsidRDefault="0049387D" w:rsidP="009F3244">
            <w:pPr>
              <w:pStyle w:val="CRCoverPage"/>
              <w:spacing w:after="0"/>
              <w:rPr>
                <w:noProof/>
                <w:sz w:val="8"/>
                <w:szCs w:val="8"/>
              </w:rPr>
            </w:pPr>
          </w:p>
        </w:tc>
        <w:tc>
          <w:tcPr>
            <w:tcW w:w="1417" w:type="dxa"/>
            <w:gridSpan w:val="3"/>
          </w:tcPr>
          <w:p w14:paraId="0602CF30"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34D31A89" w14:textId="77777777" w:rsidR="0049387D" w:rsidRDefault="0049387D" w:rsidP="009F3244">
            <w:pPr>
              <w:pStyle w:val="CRCoverPage"/>
              <w:spacing w:after="0"/>
              <w:rPr>
                <w:noProof/>
                <w:sz w:val="8"/>
                <w:szCs w:val="8"/>
              </w:rPr>
            </w:pPr>
          </w:p>
        </w:tc>
      </w:tr>
      <w:tr w:rsidR="0049387D" w14:paraId="05C9DDC9" w14:textId="77777777" w:rsidTr="009F3244">
        <w:trPr>
          <w:cantSplit/>
        </w:trPr>
        <w:tc>
          <w:tcPr>
            <w:tcW w:w="1843" w:type="dxa"/>
            <w:tcBorders>
              <w:left w:val="single" w:sz="4" w:space="0" w:color="auto"/>
            </w:tcBorders>
          </w:tcPr>
          <w:p w14:paraId="25708FC7"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6A487A44" w14:textId="148E4584"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79876CA6" w14:textId="77777777" w:rsidR="0049387D" w:rsidRDefault="0049387D" w:rsidP="009F3244">
            <w:pPr>
              <w:pStyle w:val="CRCoverPage"/>
              <w:spacing w:after="0"/>
              <w:rPr>
                <w:noProof/>
              </w:rPr>
            </w:pPr>
          </w:p>
        </w:tc>
        <w:tc>
          <w:tcPr>
            <w:tcW w:w="1417" w:type="dxa"/>
            <w:gridSpan w:val="3"/>
            <w:tcBorders>
              <w:left w:val="nil"/>
            </w:tcBorders>
          </w:tcPr>
          <w:p w14:paraId="5B60165D" w14:textId="77777777" w:rsidR="0049387D" w:rsidRDefault="0049387D" w:rsidP="009F3244">
            <w:pPr>
              <w:pStyle w:val="CRCoverPage"/>
              <w:spacing w:after="0"/>
              <w:jc w:val="right"/>
              <w:rPr>
                <w:b/>
                <w:i/>
                <w:noProof/>
              </w:rPr>
            </w:pPr>
            <w:r>
              <w:rPr>
                <w:b/>
                <w:i/>
                <w:noProof/>
              </w:rPr>
              <w:t>Release:</w:t>
            </w:r>
          </w:p>
        </w:tc>
        <w:commentRangeStart w:id="3"/>
        <w:tc>
          <w:tcPr>
            <w:tcW w:w="2127" w:type="dxa"/>
            <w:tcBorders>
              <w:right w:val="single" w:sz="4" w:space="0" w:color="auto"/>
            </w:tcBorders>
            <w:shd w:val="pct30" w:color="FFFF00" w:fill="auto"/>
          </w:tcPr>
          <w:p w14:paraId="1046C395" w14:textId="77777777" w:rsidR="0049387D" w:rsidRDefault="0049387D" w:rsidP="009F32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commentRangeEnd w:id="3"/>
            <w:r w:rsidR="00535133">
              <w:rPr>
                <w:rStyle w:val="CommentReference"/>
                <w:rFonts w:ascii="Times New Roman" w:hAnsi="Times New Roman"/>
              </w:rPr>
              <w:commentReference w:id="3"/>
            </w:r>
          </w:p>
        </w:tc>
      </w:tr>
      <w:tr w:rsidR="0049387D" w14:paraId="04ADFE89" w14:textId="77777777" w:rsidTr="009F3244">
        <w:tc>
          <w:tcPr>
            <w:tcW w:w="1843" w:type="dxa"/>
            <w:tcBorders>
              <w:left w:val="single" w:sz="4" w:space="0" w:color="auto"/>
              <w:bottom w:val="single" w:sz="4" w:space="0" w:color="auto"/>
            </w:tcBorders>
          </w:tcPr>
          <w:p w14:paraId="2C4E136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4A4B36C7"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813A66"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AA272E"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70FE1604" w14:textId="77777777" w:rsidTr="009F3244">
        <w:tc>
          <w:tcPr>
            <w:tcW w:w="1843" w:type="dxa"/>
          </w:tcPr>
          <w:p w14:paraId="220A73C3" w14:textId="77777777" w:rsidR="0049387D" w:rsidRDefault="0049387D" w:rsidP="009F3244">
            <w:pPr>
              <w:pStyle w:val="CRCoverPage"/>
              <w:spacing w:after="0"/>
              <w:rPr>
                <w:b/>
                <w:i/>
                <w:noProof/>
                <w:sz w:val="8"/>
                <w:szCs w:val="8"/>
              </w:rPr>
            </w:pPr>
          </w:p>
        </w:tc>
        <w:tc>
          <w:tcPr>
            <w:tcW w:w="7797" w:type="dxa"/>
            <w:gridSpan w:val="10"/>
          </w:tcPr>
          <w:p w14:paraId="0607B6D7" w14:textId="77777777" w:rsidR="0049387D" w:rsidRDefault="0049387D" w:rsidP="009F3244">
            <w:pPr>
              <w:pStyle w:val="CRCoverPage"/>
              <w:spacing w:after="0"/>
              <w:rPr>
                <w:noProof/>
                <w:sz w:val="8"/>
                <w:szCs w:val="8"/>
              </w:rPr>
            </w:pPr>
          </w:p>
        </w:tc>
      </w:tr>
      <w:tr w:rsidR="0049387D" w14:paraId="07EAD52C" w14:textId="77777777" w:rsidTr="009F3244">
        <w:tc>
          <w:tcPr>
            <w:tcW w:w="2694" w:type="dxa"/>
            <w:gridSpan w:val="2"/>
            <w:tcBorders>
              <w:top w:val="single" w:sz="4" w:space="0" w:color="auto"/>
              <w:left w:val="single" w:sz="4" w:space="0" w:color="auto"/>
            </w:tcBorders>
          </w:tcPr>
          <w:p w14:paraId="5E9F9555"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30BDB7" w14:textId="33EBD185" w:rsidR="0049387D" w:rsidRDefault="005106EC" w:rsidP="009F3244">
            <w:pPr>
              <w:pStyle w:val="CRCoverPage"/>
              <w:spacing w:after="0"/>
              <w:ind w:left="100"/>
              <w:rPr>
                <w:noProof/>
              </w:rPr>
            </w:pPr>
            <w:r>
              <w:rPr>
                <w:noProof/>
              </w:rPr>
              <w:t xml:space="preserve">Introduction of </w:t>
            </w:r>
            <w:commentRangeStart w:id="4"/>
            <w:r>
              <w:rPr>
                <w:noProof/>
              </w:rPr>
              <w:t xml:space="preserve">UE capabilities related to </w:t>
            </w:r>
            <w:commentRangeEnd w:id="4"/>
            <w:r w:rsidR="00535133">
              <w:rPr>
                <w:rStyle w:val="CommentReference"/>
                <w:rFonts w:ascii="Times New Roman" w:hAnsi="Times New Roman"/>
              </w:rPr>
              <w:commentReference w:id="4"/>
            </w:r>
            <w:r>
              <w:rPr>
                <w:noProof/>
              </w:rPr>
              <w:t xml:space="preserve">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2248A170" w14:textId="77777777" w:rsidTr="009F3244">
        <w:tc>
          <w:tcPr>
            <w:tcW w:w="2694" w:type="dxa"/>
            <w:gridSpan w:val="2"/>
            <w:tcBorders>
              <w:left w:val="single" w:sz="4" w:space="0" w:color="auto"/>
            </w:tcBorders>
          </w:tcPr>
          <w:p w14:paraId="5700BB98"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5229A26A" w14:textId="77777777" w:rsidR="0049387D" w:rsidRDefault="0049387D" w:rsidP="009F3244">
            <w:pPr>
              <w:pStyle w:val="CRCoverPage"/>
              <w:spacing w:after="0"/>
              <w:rPr>
                <w:noProof/>
                <w:sz w:val="8"/>
                <w:szCs w:val="8"/>
              </w:rPr>
            </w:pPr>
          </w:p>
        </w:tc>
      </w:tr>
      <w:tr w:rsidR="0049387D" w14:paraId="518AC00B" w14:textId="77777777" w:rsidTr="009F3244">
        <w:tc>
          <w:tcPr>
            <w:tcW w:w="2694" w:type="dxa"/>
            <w:gridSpan w:val="2"/>
            <w:tcBorders>
              <w:left w:val="single" w:sz="4" w:space="0" w:color="auto"/>
            </w:tcBorders>
          </w:tcPr>
          <w:p w14:paraId="576612DD"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5FC04E"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50E8A79A" w14:textId="77777777" w:rsidR="005106EC" w:rsidRDefault="005106EC" w:rsidP="005106EC">
            <w:pPr>
              <w:spacing w:after="0"/>
              <w:ind w:left="102"/>
              <w:rPr>
                <w:rFonts w:ascii="Arial" w:hAnsi="Arial" w:cs="Arial"/>
                <w:noProof/>
              </w:rPr>
            </w:pPr>
          </w:p>
          <w:p w14:paraId="6F588B91" w14:textId="7A3EC921" w:rsidR="00BD5428" w:rsidRDefault="00BD5428" w:rsidP="00CD6E18">
            <w:pPr>
              <w:spacing w:afterLines="30" w:after="72"/>
              <w:ind w:left="102"/>
              <w:rPr>
                <w:rFonts w:ascii="Arial" w:hAnsi="Arial" w:cs="Arial"/>
                <w:b/>
                <w:noProof/>
                <w:u w:val="single"/>
              </w:rPr>
            </w:pPr>
            <w:commentRangeStart w:id="5"/>
            <w:r w:rsidRPr="009F3244">
              <w:rPr>
                <w:rFonts w:ascii="Arial" w:hAnsi="Arial" w:cs="Arial"/>
                <w:b/>
                <w:noProof/>
                <w:u w:val="single"/>
              </w:rPr>
              <w:t xml:space="preserve">NB-IoT </w:t>
            </w:r>
            <w:r w:rsidRPr="00BD5428">
              <w:rPr>
                <w:rFonts w:ascii="Arial" w:hAnsi="Arial" w:cs="Arial"/>
                <w:b/>
                <w:noProof/>
                <w:u w:val="single"/>
              </w:rPr>
              <w:t>neighbour cell measurements</w:t>
            </w:r>
            <w:r w:rsidRPr="009F3244">
              <w:rPr>
                <w:rFonts w:ascii="Arial" w:hAnsi="Arial" w:cs="Arial"/>
                <w:b/>
                <w:noProof/>
                <w:u w:val="single"/>
              </w:rPr>
              <w:t xml:space="preserve"> </w:t>
            </w:r>
            <w:commentRangeEnd w:id="5"/>
            <w:r w:rsidR="00535133">
              <w:rPr>
                <w:rStyle w:val="CommentReference"/>
              </w:rPr>
              <w:commentReference w:id="5"/>
            </w:r>
          </w:p>
          <w:p w14:paraId="53D50234"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7EB851C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469F8CFE" w14:textId="77777777" w:rsidR="00BD5428" w:rsidRDefault="00BD5428" w:rsidP="00CD6E18">
            <w:pPr>
              <w:spacing w:afterLines="30" w:after="72"/>
              <w:ind w:left="102"/>
              <w:rPr>
                <w:rFonts w:ascii="Arial" w:hAnsi="Arial" w:cs="Arial"/>
                <w:b/>
                <w:noProof/>
                <w:u w:val="single"/>
              </w:rPr>
            </w:pPr>
          </w:p>
          <w:p w14:paraId="7A4D6E0F" w14:textId="77777777" w:rsidR="00BD5428" w:rsidRDefault="00BD5428" w:rsidP="00CD6E18">
            <w:pPr>
              <w:spacing w:afterLines="30" w:after="72"/>
              <w:ind w:left="102"/>
              <w:rPr>
                <w:rFonts w:ascii="Arial" w:hAnsi="Arial" w:cs="Arial"/>
                <w:b/>
                <w:noProof/>
                <w:u w:val="single"/>
              </w:rPr>
            </w:pPr>
            <w:commentRangeStart w:id="6"/>
            <w:r w:rsidRPr="00BD5428">
              <w:rPr>
                <w:rFonts w:ascii="Arial" w:hAnsi="Arial" w:cs="Arial"/>
                <w:b/>
                <w:noProof/>
                <w:u w:val="single"/>
              </w:rPr>
              <w:t>NB-IoT carrier selection</w:t>
            </w:r>
            <w:r w:rsidRPr="009F3244">
              <w:rPr>
                <w:rFonts w:ascii="Arial" w:hAnsi="Arial" w:cs="Arial"/>
                <w:b/>
                <w:noProof/>
                <w:u w:val="single"/>
              </w:rPr>
              <w:t xml:space="preserve"> </w:t>
            </w:r>
            <w:commentRangeEnd w:id="6"/>
            <w:r w:rsidR="00535133">
              <w:rPr>
                <w:rStyle w:val="CommentReference"/>
              </w:rPr>
              <w:commentReference w:id="6"/>
            </w:r>
          </w:p>
          <w:p w14:paraId="563B8EAF"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791BF95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122C57C" w14:textId="77777777" w:rsidR="00BD5428" w:rsidRDefault="00BD5428" w:rsidP="00CD6E18">
            <w:pPr>
              <w:spacing w:afterLines="30" w:after="72"/>
              <w:ind w:left="102"/>
              <w:rPr>
                <w:rFonts w:ascii="Arial" w:hAnsi="Arial" w:cs="Arial"/>
                <w:b/>
                <w:noProof/>
                <w:u w:val="single"/>
              </w:rPr>
            </w:pPr>
          </w:p>
          <w:p w14:paraId="56BEB5BA" w14:textId="07843FD8"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5F1E3CA2" w14:textId="499A30B5"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217D11DD" w14:textId="5172E9D5"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3A4AD060" w14:textId="77777777" w:rsidR="00D05D3D" w:rsidRDefault="00D05D3D" w:rsidP="009F3244">
            <w:pPr>
              <w:spacing w:after="0"/>
              <w:ind w:left="102"/>
              <w:rPr>
                <w:rFonts w:ascii="Arial" w:hAnsi="Arial" w:cs="Arial"/>
                <w:noProof/>
                <w:lang w:eastAsia="zh-CN"/>
              </w:rPr>
            </w:pPr>
          </w:p>
          <w:p w14:paraId="6716F698" w14:textId="2B007D55"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9458B91" w14:textId="1BF48ECE"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0F0488F" w14:textId="77777777" w:rsidR="009F3244" w:rsidRDefault="009F3244" w:rsidP="00CD6E18">
            <w:pPr>
              <w:spacing w:after="0"/>
              <w:ind w:left="102"/>
              <w:rPr>
                <w:rFonts w:ascii="Arial" w:hAnsi="Arial" w:cs="Arial"/>
                <w:noProof/>
                <w:lang w:eastAsia="zh-CN"/>
              </w:rPr>
            </w:pPr>
          </w:p>
          <w:p w14:paraId="7AF0FBEC" w14:textId="2608F1A3"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2524DBAB" w14:textId="77777777" w:rsidR="00CD6E18" w:rsidRPr="00032A9A"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r w:rsidR="009B1A04">
              <w:rPr>
                <w:rStyle w:val="CommentReference"/>
                <w:rFonts w:ascii="Times New Roman" w:eastAsiaTheme="minorEastAsia" w:hAnsi="Times New Roman"/>
                <w:b w:val="0"/>
                <w:szCs w:val="20"/>
                <w:lang w:eastAsia="en-US"/>
              </w:rPr>
              <w:commentReference w:id="7"/>
            </w:r>
          </w:p>
          <w:p w14:paraId="0D95468F" w14:textId="77777777" w:rsidR="0049387D" w:rsidRDefault="0049387D" w:rsidP="009F3244">
            <w:pPr>
              <w:pStyle w:val="CRCoverPage"/>
              <w:spacing w:after="0"/>
              <w:ind w:left="100"/>
              <w:rPr>
                <w:rFonts w:cs="Arial"/>
                <w:b/>
                <w:u w:val="single"/>
              </w:rPr>
            </w:pPr>
          </w:p>
          <w:p w14:paraId="787392E3" w14:textId="5E9AC86E" w:rsidR="00CD6E18" w:rsidRDefault="00794A4E" w:rsidP="00CD6E18">
            <w:pPr>
              <w:spacing w:afterLines="30" w:after="72"/>
              <w:ind w:left="102"/>
              <w:rPr>
                <w:rFonts w:ascii="Arial" w:hAnsi="Arial" w:cs="Arial"/>
                <w:b/>
                <w:noProof/>
                <w:u w:val="single"/>
              </w:rPr>
            </w:pPr>
            <w:r>
              <w:rPr>
                <w:rFonts w:ascii="Arial" w:hAnsi="Arial" w:cs="Arial"/>
                <w:b/>
                <w:noProof/>
                <w:u w:val="single"/>
              </w:rPr>
              <w:t>LTE-MTC 14 HARQ processes in DL</w:t>
            </w:r>
          </w:p>
          <w:p w14:paraId="566DCD0C" w14:textId="7CA22D4C" w:rsidR="00794A4E" w:rsidRDefault="00794A4E" w:rsidP="00794A4E">
            <w:pPr>
              <w:spacing w:after="0"/>
              <w:ind w:left="102"/>
              <w:rPr>
                <w:rFonts w:ascii="Arial" w:hAnsi="Arial" w:cs="Arial"/>
                <w:noProof/>
                <w:lang w:eastAsia="zh-CN"/>
              </w:rPr>
            </w:pPr>
            <w:r>
              <w:rPr>
                <w:rFonts w:ascii="Arial" w:hAnsi="Arial" w:cs="Arial" w:hint="eastAsia"/>
                <w:noProof/>
                <w:lang w:eastAsia="zh-CN"/>
              </w:rPr>
              <w:lastRenderedPageBreak/>
              <w:t>RAN1</w:t>
            </w:r>
            <w:r>
              <w:rPr>
                <w:rFonts w:ascii="Arial" w:hAnsi="Arial" w:cs="Arial"/>
                <w:noProof/>
                <w:lang w:eastAsia="zh-CN"/>
              </w:rPr>
              <w:t>#107-e</w:t>
            </w:r>
            <w:r>
              <w:rPr>
                <w:rFonts w:ascii="Arial" w:hAnsi="Arial" w:cs="Arial" w:hint="eastAsia"/>
                <w:noProof/>
                <w:lang w:eastAsia="zh-CN"/>
              </w:rPr>
              <w:t>:</w:t>
            </w:r>
          </w:p>
          <w:p w14:paraId="73081207" w14:textId="17A8903B" w:rsidR="00794A4E" w:rsidRPr="00794A4E" w:rsidRDefault="00794A4E" w:rsidP="00794A4E">
            <w:pPr>
              <w:pStyle w:val="Agreement"/>
              <w:tabs>
                <w:tab w:val="num" w:pos="1619"/>
              </w:tabs>
              <w:spacing w:after="60"/>
              <w:ind w:left="459" w:hanging="357"/>
              <w:rPr>
                <w:b w:val="0"/>
              </w:rPr>
            </w:pPr>
            <w:r w:rsidRPr="00794A4E">
              <w:rPr>
                <w:b w:val="0"/>
              </w:rPr>
              <w:t>For component 3 in FG 1-3,</w:t>
            </w:r>
            <w:commentRangeStart w:id="8"/>
            <w:r w:rsidRPr="00794A4E">
              <w:rPr>
                <w:b w:val="0"/>
              </w:rPr>
              <w:t xml:space="preserve"> UE reports one</w:t>
            </w:r>
            <w:commentRangeEnd w:id="8"/>
            <w:r w:rsidR="004471F2">
              <w:rPr>
                <w:rStyle w:val="CommentReference"/>
                <w:rFonts w:ascii="Times New Roman" w:eastAsiaTheme="minorEastAsia" w:hAnsi="Times New Roman"/>
                <w:b w:val="0"/>
                <w:szCs w:val="20"/>
                <w:lang w:eastAsia="en-US"/>
              </w:rPr>
              <w:commentReference w:id="8"/>
            </w:r>
            <w:r w:rsidRPr="00794A4E">
              <w:rPr>
                <w:b w:val="0"/>
              </w:rPr>
              <w:t xml:space="preserve"> of {Alt-1, Alt-1 and Alt-2e}</w:t>
            </w:r>
          </w:p>
          <w:p w14:paraId="336158D0"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33E63D8E" w14:textId="3898EA72"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r w:rsidR="00535133">
              <w:rPr>
                <w:rStyle w:val="CommentReference"/>
                <w:rFonts w:ascii="Times New Roman" w:hAnsi="Times New Roman"/>
              </w:rPr>
              <w:commentReference w:id="9"/>
            </w:r>
          </w:p>
          <w:p w14:paraId="2E31F237" w14:textId="04D6F472"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LTE-MTC Max DL TBS of 1736 bits</w:t>
            </w:r>
          </w:p>
          <w:p w14:paraId="7721DA50"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6C6F3CA7" w14:textId="77777777" w:rsidR="00CD6E18" w:rsidRPr="00032A9A" w:rsidRDefault="00CD6E18" w:rsidP="00CD6E18">
            <w:pPr>
              <w:pStyle w:val="Agreement"/>
              <w:tabs>
                <w:tab w:val="num" w:pos="1619"/>
              </w:tabs>
              <w:ind w:left="459" w:hanging="357"/>
              <w:rPr>
                <w:b w:val="0"/>
              </w:rPr>
            </w:pPr>
            <w:r w:rsidRPr="00032A9A">
              <w:rPr>
                <w:b w:val="0"/>
              </w:rPr>
              <w:t xml:space="preserve">The table </w:t>
            </w:r>
            <w:commentRangeStart w:id="10"/>
            <w:r w:rsidRPr="00032A9A">
              <w:rPr>
                <w:b w:val="0"/>
              </w:rPr>
              <w:t>4.1A-1</w:t>
            </w:r>
            <w:commentRangeEnd w:id="10"/>
            <w:r w:rsidR="004471F2">
              <w:rPr>
                <w:rStyle w:val="CommentReference"/>
                <w:rFonts w:ascii="Times New Roman" w:eastAsiaTheme="minorEastAsia" w:hAnsi="Times New Roman"/>
                <w:b w:val="0"/>
                <w:szCs w:val="20"/>
                <w:lang w:eastAsia="en-US"/>
              </w:rPr>
              <w:commentReference w:id="10"/>
            </w:r>
            <w:r w:rsidRPr="00032A9A">
              <w:rPr>
                <w:b w:val="0"/>
              </w:rPr>
              <w:t xml:space="preserve"> in TS 36.306 for DL Category M1 needs to be updated to indicate 1736 bits TBS and 43008 soft channel bits.</w:t>
            </w:r>
            <w:r w:rsidR="00535133">
              <w:rPr>
                <w:rStyle w:val="CommentReference"/>
                <w:rFonts w:ascii="Times New Roman" w:eastAsiaTheme="minorEastAsia" w:hAnsi="Times New Roman"/>
                <w:b w:val="0"/>
                <w:szCs w:val="20"/>
                <w:lang w:eastAsia="en-US"/>
              </w:rPr>
              <w:commentReference w:id="11"/>
            </w:r>
          </w:p>
          <w:p w14:paraId="6701F7C2" w14:textId="72A62F15" w:rsidR="0049387D" w:rsidRDefault="0049387D" w:rsidP="009F3244">
            <w:pPr>
              <w:pStyle w:val="CRCoverPage"/>
              <w:spacing w:after="0"/>
              <w:ind w:left="100"/>
              <w:rPr>
                <w:noProof/>
              </w:rPr>
            </w:pPr>
          </w:p>
        </w:tc>
      </w:tr>
      <w:tr w:rsidR="0049387D" w14:paraId="34BC2B19" w14:textId="77777777" w:rsidTr="009F3244">
        <w:tc>
          <w:tcPr>
            <w:tcW w:w="2694" w:type="dxa"/>
            <w:gridSpan w:val="2"/>
            <w:tcBorders>
              <w:left w:val="single" w:sz="4" w:space="0" w:color="auto"/>
            </w:tcBorders>
          </w:tcPr>
          <w:p w14:paraId="52F6356B"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4A6C3864" w14:textId="77777777" w:rsidR="0049387D" w:rsidRDefault="0049387D" w:rsidP="009F3244">
            <w:pPr>
              <w:pStyle w:val="CRCoverPage"/>
              <w:spacing w:after="0"/>
              <w:rPr>
                <w:noProof/>
                <w:sz w:val="8"/>
                <w:szCs w:val="8"/>
              </w:rPr>
            </w:pPr>
          </w:p>
        </w:tc>
      </w:tr>
      <w:tr w:rsidR="0049387D" w14:paraId="6C23E220" w14:textId="77777777" w:rsidTr="009F3244">
        <w:tc>
          <w:tcPr>
            <w:tcW w:w="2694" w:type="dxa"/>
            <w:gridSpan w:val="2"/>
            <w:tcBorders>
              <w:left w:val="single" w:sz="4" w:space="0" w:color="auto"/>
              <w:bottom w:val="single" w:sz="4" w:space="0" w:color="auto"/>
            </w:tcBorders>
          </w:tcPr>
          <w:p w14:paraId="31CE1E99"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78961E" w14:textId="52562D24" w:rsidR="0049387D" w:rsidRDefault="005106EC" w:rsidP="009F3244">
            <w:pPr>
              <w:pStyle w:val="CRCoverPage"/>
              <w:spacing w:after="0"/>
              <w:ind w:left="100"/>
              <w:rPr>
                <w:noProof/>
              </w:rPr>
            </w:pPr>
            <w:commentRangeStart w:id="12"/>
            <w:r>
              <w:rPr>
                <w:noProof/>
              </w:rPr>
              <w:t>WI cannot be completed.</w:t>
            </w:r>
            <w:commentRangeEnd w:id="12"/>
            <w:r w:rsidR="00535133">
              <w:rPr>
                <w:rStyle w:val="CommentReference"/>
                <w:rFonts w:ascii="Times New Roman" w:hAnsi="Times New Roman"/>
              </w:rPr>
              <w:commentReference w:id="12"/>
            </w:r>
          </w:p>
        </w:tc>
      </w:tr>
      <w:tr w:rsidR="0049387D" w14:paraId="41C073DB" w14:textId="77777777" w:rsidTr="009F3244">
        <w:tc>
          <w:tcPr>
            <w:tcW w:w="2694" w:type="dxa"/>
            <w:gridSpan w:val="2"/>
          </w:tcPr>
          <w:p w14:paraId="37A6CEAD" w14:textId="77777777" w:rsidR="0049387D" w:rsidRDefault="0049387D" w:rsidP="009F3244">
            <w:pPr>
              <w:pStyle w:val="CRCoverPage"/>
              <w:spacing w:after="0"/>
              <w:rPr>
                <w:b/>
                <w:i/>
                <w:noProof/>
                <w:sz w:val="8"/>
                <w:szCs w:val="8"/>
              </w:rPr>
            </w:pPr>
          </w:p>
        </w:tc>
        <w:tc>
          <w:tcPr>
            <w:tcW w:w="6946" w:type="dxa"/>
            <w:gridSpan w:val="9"/>
          </w:tcPr>
          <w:p w14:paraId="15538FCD" w14:textId="77777777" w:rsidR="0049387D" w:rsidRDefault="0049387D" w:rsidP="009F3244">
            <w:pPr>
              <w:pStyle w:val="CRCoverPage"/>
              <w:spacing w:after="0"/>
              <w:rPr>
                <w:noProof/>
                <w:sz w:val="8"/>
                <w:szCs w:val="8"/>
              </w:rPr>
            </w:pPr>
          </w:p>
        </w:tc>
      </w:tr>
      <w:tr w:rsidR="0049387D" w14:paraId="279156EB" w14:textId="77777777" w:rsidTr="009F3244">
        <w:tc>
          <w:tcPr>
            <w:tcW w:w="2694" w:type="dxa"/>
            <w:gridSpan w:val="2"/>
            <w:tcBorders>
              <w:top w:val="single" w:sz="4" w:space="0" w:color="auto"/>
              <w:left w:val="single" w:sz="4" w:space="0" w:color="auto"/>
            </w:tcBorders>
          </w:tcPr>
          <w:p w14:paraId="0F295DDF"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02E829" w14:textId="2BE82E6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p>
        </w:tc>
      </w:tr>
      <w:tr w:rsidR="0049387D" w14:paraId="009E2913" w14:textId="77777777" w:rsidTr="009F3244">
        <w:tc>
          <w:tcPr>
            <w:tcW w:w="2694" w:type="dxa"/>
            <w:gridSpan w:val="2"/>
            <w:tcBorders>
              <w:left w:val="single" w:sz="4" w:space="0" w:color="auto"/>
            </w:tcBorders>
          </w:tcPr>
          <w:p w14:paraId="0DC0500A"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25CB3ADE" w14:textId="77777777" w:rsidR="0049387D" w:rsidRDefault="0049387D" w:rsidP="009F3244">
            <w:pPr>
              <w:pStyle w:val="CRCoverPage"/>
              <w:spacing w:after="0"/>
              <w:rPr>
                <w:noProof/>
                <w:sz w:val="8"/>
                <w:szCs w:val="8"/>
              </w:rPr>
            </w:pPr>
          </w:p>
        </w:tc>
      </w:tr>
      <w:tr w:rsidR="0049387D" w14:paraId="6F34D40D" w14:textId="77777777" w:rsidTr="009F3244">
        <w:tc>
          <w:tcPr>
            <w:tcW w:w="2694" w:type="dxa"/>
            <w:gridSpan w:val="2"/>
            <w:tcBorders>
              <w:left w:val="single" w:sz="4" w:space="0" w:color="auto"/>
            </w:tcBorders>
          </w:tcPr>
          <w:p w14:paraId="4E9A69E2"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DCF4D9"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A9DD6E" w14:textId="77777777" w:rsidR="0049387D" w:rsidRDefault="0049387D" w:rsidP="009F3244">
            <w:pPr>
              <w:pStyle w:val="CRCoverPage"/>
              <w:spacing w:after="0"/>
              <w:jc w:val="center"/>
              <w:rPr>
                <w:b/>
                <w:caps/>
                <w:noProof/>
              </w:rPr>
            </w:pPr>
            <w:r>
              <w:rPr>
                <w:b/>
                <w:caps/>
                <w:noProof/>
              </w:rPr>
              <w:t>N</w:t>
            </w:r>
          </w:p>
        </w:tc>
        <w:tc>
          <w:tcPr>
            <w:tcW w:w="2977" w:type="dxa"/>
            <w:gridSpan w:val="4"/>
          </w:tcPr>
          <w:p w14:paraId="3EA0B26E"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EA0E56" w14:textId="77777777" w:rsidR="0049387D" w:rsidRDefault="0049387D" w:rsidP="009F3244">
            <w:pPr>
              <w:pStyle w:val="CRCoverPage"/>
              <w:spacing w:after="0"/>
              <w:ind w:left="99"/>
              <w:rPr>
                <w:noProof/>
              </w:rPr>
            </w:pPr>
          </w:p>
        </w:tc>
      </w:tr>
      <w:tr w:rsidR="0049387D" w14:paraId="20144EAD" w14:textId="77777777" w:rsidTr="009F3244">
        <w:tc>
          <w:tcPr>
            <w:tcW w:w="2694" w:type="dxa"/>
            <w:gridSpan w:val="2"/>
            <w:tcBorders>
              <w:left w:val="single" w:sz="4" w:space="0" w:color="auto"/>
            </w:tcBorders>
          </w:tcPr>
          <w:p w14:paraId="58B7FC9E"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632A05" w14:textId="62035304"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4FB584" w14:textId="7D48842B" w:rsidR="0049387D" w:rsidRDefault="0049387D" w:rsidP="009F3244">
            <w:pPr>
              <w:pStyle w:val="CRCoverPage"/>
              <w:spacing w:after="0"/>
              <w:jc w:val="center"/>
              <w:rPr>
                <w:b/>
                <w:caps/>
                <w:noProof/>
              </w:rPr>
            </w:pPr>
          </w:p>
        </w:tc>
        <w:tc>
          <w:tcPr>
            <w:tcW w:w="2977" w:type="dxa"/>
            <w:gridSpan w:val="4"/>
          </w:tcPr>
          <w:p w14:paraId="54F36F87"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A816F" w14:textId="185D7BAB" w:rsidR="0049387D" w:rsidRDefault="005106EC" w:rsidP="009F3244">
            <w:pPr>
              <w:pStyle w:val="CRCoverPage"/>
              <w:spacing w:after="0"/>
              <w:ind w:left="99"/>
              <w:rPr>
                <w:noProof/>
              </w:rPr>
            </w:pPr>
            <w:r w:rsidRPr="00D00B06">
              <w:rPr>
                <w:noProof/>
              </w:rPr>
              <w:t>TS/TR 36.331 CR xxxx</w:t>
            </w:r>
          </w:p>
        </w:tc>
      </w:tr>
      <w:tr w:rsidR="0049387D" w14:paraId="51BAC7B9" w14:textId="77777777" w:rsidTr="009F3244">
        <w:tc>
          <w:tcPr>
            <w:tcW w:w="2694" w:type="dxa"/>
            <w:gridSpan w:val="2"/>
            <w:tcBorders>
              <w:left w:val="single" w:sz="4" w:space="0" w:color="auto"/>
            </w:tcBorders>
          </w:tcPr>
          <w:p w14:paraId="461B0409"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76A829"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DED0A"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B1B3855"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4CC1FD" w14:textId="77777777" w:rsidR="0049387D" w:rsidRDefault="0049387D" w:rsidP="009F3244">
            <w:pPr>
              <w:pStyle w:val="CRCoverPage"/>
              <w:spacing w:after="0"/>
              <w:ind w:left="99"/>
              <w:rPr>
                <w:noProof/>
              </w:rPr>
            </w:pPr>
            <w:r>
              <w:rPr>
                <w:noProof/>
              </w:rPr>
              <w:t xml:space="preserve">TS/TR ... CR ... </w:t>
            </w:r>
          </w:p>
        </w:tc>
      </w:tr>
      <w:tr w:rsidR="0049387D" w14:paraId="2C5C4769" w14:textId="77777777" w:rsidTr="009F3244">
        <w:tc>
          <w:tcPr>
            <w:tcW w:w="2694" w:type="dxa"/>
            <w:gridSpan w:val="2"/>
            <w:tcBorders>
              <w:left w:val="single" w:sz="4" w:space="0" w:color="auto"/>
            </w:tcBorders>
          </w:tcPr>
          <w:p w14:paraId="058CE29F"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DE9C25"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8FBA0"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5C7A0E34"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7FBC01" w14:textId="77777777" w:rsidR="0049387D" w:rsidRDefault="0049387D" w:rsidP="009F3244">
            <w:pPr>
              <w:pStyle w:val="CRCoverPage"/>
              <w:spacing w:after="0"/>
              <w:ind w:left="99"/>
              <w:rPr>
                <w:noProof/>
              </w:rPr>
            </w:pPr>
            <w:r>
              <w:rPr>
                <w:noProof/>
              </w:rPr>
              <w:t xml:space="preserve">TS/TR ... CR ... </w:t>
            </w:r>
          </w:p>
        </w:tc>
      </w:tr>
      <w:tr w:rsidR="0049387D" w14:paraId="3B4B4BB7" w14:textId="77777777" w:rsidTr="009F3244">
        <w:tc>
          <w:tcPr>
            <w:tcW w:w="2694" w:type="dxa"/>
            <w:gridSpan w:val="2"/>
            <w:tcBorders>
              <w:left w:val="single" w:sz="4" w:space="0" w:color="auto"/>
            </w:tcBorders>
          </w:tcPr>
          <w:p w14:paraId="6B2C40D6"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1BC04CB4" w14:textId="77777777" w:rsidR="0049387D" w:rsidRDefault="0049387D" w:rsidP="009F3244">
            <w:pPr>
              <w:pStyle w:val="CRCoverPage"/>
              <w:spacing w:after="0"/>
              <w:rPr>
                <w:noProof/>
              </w:rPr>
            </w:pPr>
          </w:p>
        </w:tc>
      </w:tr>
      <w:tr w:rsidR="0049387D" w14:paraId="43E0FFA4" w14:textId="77777777" w:rsidTr="009F3244">
        <w:tc>
          <w:tcPr>
            <w:tcW w:w="2694" w:type="dxa"/>
            <w:gridSpan w:val="2"/>
            <w:tcBorders>
              <w:left w:val="single" w:sz="4" w:space="0" w:color="auto"/>
              <w:bottom w:val="single" w:sz="4" w:space="0" w:color="auto"/>
            </w:tcBorders>
          </w:tcPr>
          <w:p w14:paraId="52A47968"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D26107" w14:textId="77777777" w:rsidR="0049387D" w:rsidRDefault="0049387D" w:rsidP="009F3244">
            <w:pPr>
              <w:pStyle w:val="CRCoverPage"/>
              <w:spacing w:after="0"/>
              <w:ind w:left="100"/>
              <w:rPr>
                <w:noProof/>
              </w:rPr>
            </w:pPr>
          </w:p>
        </w:tc>
      </w:tr>
      <w:tr w:rsidR="0049387D" w:rsidRPr="008863B9" w14:paraId="29CC0BCC" w14:textId="77777777" w:rsidTr="009F3244">
        <w:tc>
          <w:tcPr>
            <w:tcW w:w="2694" w:type="dxa"/>
            <w:gridSpan w:val="2"/>
            <w:tcBorders>
              <w:top w:val="single" w:sz="4" w:space="0" w:color="auto"/>
              <w:bottom w:val="single" w:sz="4" w:space="0" w:color="auto"/>
            </w:tcBorders>
          </w:tcPr>
          <w:p w14:paraId="29BC15F7"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360F9" w14:textId="77777777" w:rsidR="0049387D" w:rsidRPr="008863B9" w:rsidRDefault="0049387D" w:rsidP="009F3244">
            <w:pPr>
              <w:pStyle w:val="CRCoverPage"/>
              <w:spacing w:after="0"/>
              <w:ind w:left="100"/>
              <w:rPr>
                <w:noProof/>
                <w:sz w:val="8"/>
                <w:szCs w:val="8"/>
              </w:rPr>
            </w:pPr>
          </w:p>
        </w:tc>
      </w:tr>
      <w:tr w:rsidR="0049387D" w14:paraId="5DCF1323" w14:textId="77777777" w:rsidTr="009F3244">
        <w:tc>
          <w:tcPr>
            <w:tcW w:w="2694" w:type="dxa"/>
            <w:gridSpan w:val="2"/>
            <w:tcBorders>
              <w:top w:val="single" w:sz="4" w:space="0" w:color="auto"/>
              <w:left w:val="single" w:sz="4" w:space="0" w:color="auto"/>
              <w:bottom w:val="single" w:sz="4" w:space="0" w:color="auto"/>
            </w:tcBorders>
          </w:tcPr>
          <w:p w14:paraId="13ED54B3"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7045D" w14:textId="77777777" w:rsidR="0049387D" w:rsidRDefault="0049387D" w:rsidP="009F3244">
            <w:pPr>
              <w:pStyle w:val="CRCoverPage"/>
              <w:spacing w:after="0"/>
              <w:ind w:left="100"/>
              <w:rPr>
                <w:noProof/>
              </w:rPr>
            </w:pPr>
          </w:p>
        </w:tc>
      </w:tr>
    </w:tbl>
    <w:p w14:paraId="3219E0F9" w14:textId="77777777" w:rsidR="00F20803" w:rsidRDefault="00F20803">
      <w:pPr>
        <w:pStyle w:val="CRCoverPage"/>
        <w:spacing w:after="0"/>
        <w:rPr>
          <w:sz w:val="8"/>
          <w:szCs w:val="8"/>
        </w:rPr>
      </w:pPr>
    </w:p>
    <w:p w14:paraId="445DB83D"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2157037A" w14:textId="77777777" w:rsidR="00C03CBE" w:rsidRDefault="00C03CBE">
      <w:pPr>
        <w:rPr>
          <w:b/>
          <w:bCs/>
          <w:color w:val="FF0000"/>
          <w:u w:val="single"/>
          <w:lang w:val="en-US" w:eastAsia="zh-CN"/>
        </w:rPr>
      </w:pPr>
    </w:p>
    <w:p w14:paraId="371A2404" w14:textId="005193B3" w:rsidR="005106EC" w:rsidRPr="00525E45" w:rsidRDefault="005106EC" w:rsidP="005106EC">
      <w:pPr>
        <w:spacing w:before="100" w:after="100"/>
        <w:rPr>
          <w:rFonts w:ascii="Arial" w:hAnsi="Arial" w:cs="Arial"/>
          <w:noProof/>
          <w:sz w:val="24"/>
        </w:rPr>
      </w:pPr>
      <w:r w:rsidRPr="00525E45">
        <w:br w:type="page"/>
      </w:r>
    </w:p>
    <w:tbl>
      <w:tblPr>
        <w:tblStyle w:val="TableGrid"/>
        <w:tblW w:w="0" w:type="auto"/>
        <w:jc w:val="center"/>
        <w:shd w:val="clear" w:color="auto" w:fill="FFFF00"/>
        <w:tblLook w:val="04A0" w:firstRow="1" w:lastRow="0" w:firstColumn="1" w:lastColumn="0" w:noHBand="0" w:noVBand="1"/>
      </w:tblPr>
      <w:tblGrid>
        <w:gridCol w:w="9629"/>
      </w:tblGrid>
      <w:tr w:rsidR="005106EC" w14:paraId="365F538E" w14:textId="77777777" w:rsidTr="005106EC">
        <w:trPr>
          <w:jc w:val="center"/>
        </w:trPr>
        <w:tc>
          <w:tcPr>
            <w:tcW w:w="9629" w:type="dxa"/>
            <w:shd w:val="clear" w:color="auto" w:fill="FFFF00"/>
            <w:vAlign w:val="center"/>
          </w:tcPr>
          <w:p w14:paraId="0A6095CB" w14:textId="60D03888"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5A71E549" w14:textId="792B43A5" w:rsidR="00F20803" w:rsidRDefault="00F20803">
      <w:pPr>
        <w:rPr>
          <w:b/>
          <w:bCs/>
          <w:color w:val="FF0000"/>
          <w:u w:val="single"/>
          <w:lang w:val="en-US" w:eastAsia="zh-CN"/>
        </w:rPr>
      </w:pPr>
    </w:p>
    <w:p w14:paraId="239D364F" w14:textId="77777777" w:rsidR="00CD6E18" w:rsidRPr="00E1247F" w:rsidRDefault="00CD6E18" w:rsidP="00CD6E18">
      <w:pPr>
        <w:pStyle w:val="Heading1"/>
      </w:pPr>
      <w:bookmarkStart w:id="13" w:name="_Toc29240998"/>
      <w:bookmarkStart w:id="14" w:name="_Toc37152467"/>
      <w:bookmarkStart w:id="15" w:name="_Toc37236384"/>
      <w:bookmarkStart w:id="16" w:name="_Toc46493469"/>
      <w:bookmarkStart w:id="17" w:name="_Toc52534363"/>
      <w:bookmarkStart w:id="18" w:name="_Toc83650245"/>
      <w:r w:rsidRPr="00E1247F">
        <w:t>4</w:t>
      </w:r>
      <w:r w:rsidRPr="00E1247F">
        <w:tab/>
        <w:t>UE radio access capability parameters</w:t>
      </w:r>
      <w:bookmarkEnd w:id="13"/>
      <w:bookmarkEnd w:id="14"/>
      <w:bookmarkEnd w:id="15"/>
      <w:bookmarkEnd w:id="16"/>
      <w:bookmarkEnd w:id="17"/>
      <w:bookmarkEnd w:id="18"/>
    </w:p>
    <w:p w14:paraId="61393895"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B3C9BB2" w14:textId="77777777" w:rsidR="00CD6E18" w:rsidRPr="00E1247F" w:rsidRDefault="00CD6E18" w:rsidP="00CD6E18">
      <w:r w:rsidRPr="00E1247F">
        <w:t>E-UTRAN needs to respect the signalled UE radio access capability parameters when configuring the UE and when scheduling the UE.</w:t>
      </w:r>
    </w:p>
    <w:p w14:paraId="0F2DE744" w14:textId="77777777" w:rsidR="00CD6E18" w:rsidRPr="00E1247F" w:rsidRDefault="00CD6E18" w:rsidP="00CD6E18">
      <w:r w:rsidRPr="00E1247F">
        <w:t>All parameters shown in italics are signalled and correspond to a field defined in TS 36.331 [5].</w:t>
      </w:r>
    </w:p>
    <w:p w14:paraId="6F0DC8E2"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EE0743E"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3D86F54" w14:textId="77777777" w:rsidR="00CD6E18" w:rsidRPr="00E1247F" w:rsidRDefault="00CD6E18" w:rsidP="00CD6E18">
      <w:pPr>
        <w:rPr>
          <w:lang w:eastAsia="zh-CN"/>
        </w:rPr>
      </w:pPr>
      <w:r w:rsidRPr="00E1247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133A649" w14:textId="77777777" w:rsidR="00CD6E18" w:rsidRPr="00E1247F" w:rsidRDefault="00CD6E18" w:rsidP="00CD6E18">
      <w:r w:rsidRPr="00E1247F">
        <w:t>The following UE radio access capability parameters specified in clause 4 are applicable in NB-IoT:</w:t>
      </w:r>
    </w:p>
    <w:p w14:paraId="557EFDE8" w14:textId="77777777" w:rsidR="00CD6E18" w:rsidRPr="00E1247F" w:rsidRDefault="00CD6E18" w:rsidP="00CD6E18">
      <w:pPr>
        <w:pStyle w:val="B1"/>
      </w:pPr>
      <w:r w:rsidRPr="00E1247F">
        <w:t>-</w:t>
      </w:r>
      <w:r w:rsidRPr="00E1247F">
        <w:tab/>
      </w:r>
      <w:r w:rsidRPr="00E1247F">
        <w:rPr>
          <w:i/>
        </w:rPr>
        <w:t xml:space="preserve">ue-Category-NB </w:t>
      </w:r>
      <w:r w:rsidRPr="00E1247F">
        <w:t>in NB-IoT (clause 4.1C)</w:t>
      </w:r>
    </w:p>
    <w:p w14:paraId="03DFA0C0"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352695B5"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2449FDD3"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459B3C8D"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6F6ED033"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93632B6"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7F441F18"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7369D7A6"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3E82E5EE"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3EBBA138"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3F24BF4E"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7FCBE4A1"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4C0EF7C3"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7543D6AB"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468F4E5D"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2BE2386"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53658812"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792203D0"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28F93B46"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7C63B7E1"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18922F92"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3B37BF31"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64AE9BC2"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199A3CF7"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4D21A141"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1E340612"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4CD990A4"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518ED4F2"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6F8C1AEF"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6CF2268D"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20BDE670"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303E09DD"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570D3F72"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3247E24A"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AC0FD9D"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28CE2383"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7352A44"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1DA325BB"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16EB4529"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5AC901A5"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6C510948" w14:textId="77777777" w:rsidR="00CD6E18" w:rsidRPr="00E1247F" w:rsidRDefault="00CD6E18" w:rsidP="00CD6E18">
      <w:pPr>
        <w:pStyle w:val="B1"/>
      </w:pPr>
      <w:r w:rsidRPr="00E1247F">
        <w:t>-</w:t>
      </w:r>
      <w:r w:rsidRPr="00E1247F">
        <w:tab/>
      </w:r>
      <w:r w:rsidRPr="00E1247F">
        <w:rPr>
          <w:i/>
        </w:rPr>
        <w:t>logicalChannelSR-ProhibitTimer</w:t>
      </w:r>
      <w:r w:rsidRPr="00E1247F">
        <w:t xml:space="preserve"> (clause 4.3.19.2)</w:t>
      </w:r>
    </w:p>
    <w:p w14:paraId="7BDDF009"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C4E843B"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3B3381C2"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4205BD67"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713FEEA8"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3CB3A5DB"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52EEA21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27CD3CE6"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7A616A7"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9BFC902"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1D8EF804"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10CD8454"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375A39F2" w14:textId="77777777" w:rsidR="00CD6E18" w:rsidRDefault="00CD6E18" w:rsidP="00CD6E18">
      <w:pPr>
        <w:rPr>
          <w:ins w:id="19" w:author="RAN2#116e" w:date="2021-11-26T09:23:00Z"/>
        </w:rPr>
      </w:pPr>
      <w:r w:rsidRPr="00E1247F">
        <w:t>The UE radio access capabilities specified in Chapter 4 are not applicable in NB-IoT, unless they are listed above.</w:t>
      </w:r>
    </w:p>
    <w:p w14:paraId="3B9CB39F" w14:textId="6BC3D648" w:rsidR="00CB2F27" w:rsidRPr="00E1247F" w:rsidRDefault="00CB2F27" w:rsidP="00CD6E18">
      <w:commentRangeStart w:id="20"/>
      <w:ins w:id="21" w:author="RAN2#116e" w:date="2021-11-26T09:23:00Z">
        <w:r>
          <w:rPr>
            <w:noProof/>
          </w:rPr>
          <w:t>Editor’s Note: The new-added NB-IoT UE capabilities would be added to the above list.</w:t>
        </w:r>
      </w:ins>
      <w:commentRangeEnd w:id="20"/>
      <w:r w:rsidR="00535133">
        <w:rPr>
          <w:rStyle w:val="CommentReference"/>
        </w:rPr>
        <w:commentReference w:id="20"/>
      </w:r>
    </w:p>
    <w:p w14:paraId="1B6DD1EE" w14:textId="77777777" w:rsidR="00CD6E18" w:rsidRPr="00E1247F" w:rsidRDefault="00CD6E18" w:rsidP="00CD6E18">
      <w:r w:rsidRPr="00E1247F">
        <w:t>The following optional features without UE radio access capability parameters specified in Chapter 6 are applicable in NB-IoT:</w:t>
      </w:r>
    </w:p>
    <w:p w14:paraId="5F1B6935" w14:textId="77777777" w:rsidR="00CD6E18" w:rsidRPr="00E1247F" w:rsidRDefault="00CD6E18" w:rsidP="00CD6E18">
      <w:pPr>
        <w:pStyle w:val="B1"/>
      </w:pPr>
      <w:r w:rsidRPr="00E1247F">
        <w:t>-</w:t>
      </w:r>
      <w:r w:rsidRPr="00E1247F">
        <w:tab/>
        <w:t>RRC Connection Re-establishment for the Control Plane CIoT EPS Optimization (clause 6.7.5)</w:t>
      </w:r>
    </w:p>
    <w:p w14:paraId="399FF69D" w14:textId="77777777" w:rsidR="00CD6E18" w:rsidRPr="00E1247F" w:rsidRDefault="00CD6E18" w:rsidP="00CD6E18">
      <w:pPr>
        <w:pStyle w:val="B1"/>
      </w:pPr>
      <w:r w:rsidRPr="00E1247F">
        <w:t>-</w:t>
      </w:r>
      <w:r w:rsidRPr="00E1247F">
        <w:tab/>
        <w:t>System Information Block Type 16 (clause 6.8.1)</w:t>
      </w:r>
    </w:p>
    <w:p w14:paraId="48C4AF24" w14:textId="77777777" w:rsidR="00CD6E18" w:rsidRPr="00E1247F" w:rsidRDefault="00CD6E18" w:rsidP="00CD6E18">
      <w:pPr>
        <w:pStyle w:val="B1"/>
      </w:pPr>
      <w:r w:rsidRPr="00E1247F">
        <w:t>-</w:t>
      </w:r>
      <w:r w:rsidRPr="00E1247F">
        <w:tab/>
        <w:t>Enhanced random access power control (clause 6.8.3)</w:t>
      </w:r>
    </w:p>
    <w:p w14:paraId="3C7FC435" w14:textId="77777777" w:rsidR="00CD6E18" w:rsidRPr="00E1247F" w:rsidRDefault="00CD6E18" w:rsidP="00CD6E18">
      <w:pPr>
        <w:pStyle w:val="B1"/>
      </w:pPr>
      <w:r w:rsidRPr="00E1247F">
        <w:t>-</w:t>
      </w:r>
      <w:r w:rsidRPr="00E1247F">
        <w:tab/>
      </w:r>
      <w:r w:rsidRPr="00E1247F">
        <w:rPr>
          <w:rFonts w:eastAsia="MS Mincho"/>
        </w:rPr>
        <w:t xml:space="preserve">MT-EDT for Control Plane </w:t>
      </w:r>
      <w:r w:rsidRPr="00E1247F">
        <w:rPr>
          <w:lang w:eastAsia="zh-CN"/>
        </w:rPr>
        <w:t>CIoT EPS Optimisation</w:t>
      </w:r>
      <w:r w:rsidRPr="00E1247F">
        <w:t xml:space="preserve"> (clause 6.8.10)</w:t>
      </w:r>
    </w:p>
    <w:p w14:paraId="0C96EDB7" w14:textId="77777777" w:rsidR="00CD6E18" w:rsidRPr="00E1247F" w:rsidRDefault="00CD6E18" w:rsidP="00CD6E18">
      <w:pPr>
        <w:pStyle w:val="B1"/>
      </w:pPr>
      <w:r w:rsidRPr="00E1247F">
        <w:t>-</w:t>
      </w:r>
      <w:r w:rsidRPr="00E1247F">
        <w:tab/>
      </w:r>
      <w:r w:rsidRPr="00E1247F">
        <w:rPr>
          <w:rFonts w:eastAsia="MS Mincho"/>
        </w:rPr>
        <w:t xml:space="preserve">MT-EDT for User Plane </w:t>
      </w:r>
      <w:r w:rsidRPr="00E1247F">
        <w:rPr>
          <w:lang w:eastAsia="zh-CN"/>
        </w:rPr>
        <w:t>CIoT EPS Optimisation</w:t>
      </w:r>
      <w:r w:rsidRPr="00E1247F">
        <w:t xml:space="preserve"> (clause 6.8.11)</w:t>
      </w:r>
    </w:p>
    <w:p w14:paraId="152A2B66" w14:textId="77777777" w:rsidR="00CD6E18" w:rsidRPr="00E1247F" w:rsidRDefault="00CD6E18" w:rsidP="00CD6E18">
      <w:pPr>
        <w:pStyle w:val="B1"/>
      </w:pPr>
      <w:r w:rsidRPr="00E1247F">
        <w:t>-</w:t>
      </w:r>
      <w:r w:rsidRPr="00E1247F">
        <w:tab/>
        <w:t>EDT for Control Plane CIoT EPS Optimization (clause 6.8.4)</w:t>
      </w:r>
    </w:p>
    <w:p w14:paraId="0DCF9816" w14:textId="77777777" w:rsidR="00CD6E18" w:rsidRPr="00E1247F" w:rsidRDefault="00CD6E18" w:rsidP="00CD6E18">
      <w:pPr>
        <w:pStyle w:val="B1"/>
      </w:pPr>
      <w:r w:rsidRPr="00E1247F">
        <w:t>-</w:t>
      </w:r>
      <w:r w:rsidRPr="00E1247F">
        <w:tab/>
        <w:t>Enhanced PHR (clause 6.8.6)</w:t>
      </w:r>
    </w:p>
    <w:p w14:paraId="700A4806" w14:textId="77777777" w:rsidR="00CD6E18" w:rsidRPr="00E1247F" w:rsidRDefault="00CD6E18" w:rsidP="00CD6E18">
      <w:pPr>
        <w:pStyle w:val="B1"/>
      </w:pPr>
      <w:r w:rsidRPr="00E1247F">
        <w:t>-</w:t>
      </w:r>
      <w:r w:rsidRPr="00E1247F">
        <w:tab/>
        <w:t>Radio Link Failure Report for NB-IoT (clause 6.10.2)</w:t>
      </w:r>
    </w:p>
    <w:p w14:paraId="557A0BAF" w14:textId="77777777" w:rsidR="00CD6E18" w:rsidRPr="00E1247F" w:rsidRDefault="00CD6E18" w:rsidP="00CD6E18">
      <w:pPr>
        <w:pStyle w:val="B1"/>
      </w:pPr>
      <w:r w:rsidRPr="00E1247F">
        <w:t>-</w:t>
      </w:r>
      <w:r w:rsidRPr="00E1247F">
        <w:tab/>
        <w:t>SC-PTM in Idle mode (clause 6.16.1)</w:t>
      </w:r>
    </w:p>
    <w:p w14:paraId="461F1C01"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32822DA1" w14:textId="77777777" w:rsidR="00CD6E18" w:rsidRPr="00E1247F" w:rsidRDefault="00CD6E18" w:rsidP="00CD6E18">
      <w:pPr>
        <w:pStyle w:val="B1"/>
      </w:pPr>
      <w:r w:rsidRPr="00E1247F">
        <w:t>-</w:t>
      </w:r>
      <w:r w:rsidRPr="00E1247F">
        <w:tab/>
        <w:t>Relaxed monitoring (clause 6.17.1)</w:t>
      </w:r>
    </w:p>
    <w:p w14:paraId="471D361B" w14:textId="77777777" w:rsidR="00CD6E18" w:rsidRPr="00E1247F" w:rsidRDefault="00CD6E18" w:rsidP="00CD6E18">
      <w:pPr>
        <w:pStyle w:val="B1"/>
      </w:pPr>
      <w:r w:rsidRPr="00E1247F">
        <w:t>-</w:t>
      </w:r>
      <w:r w:rsidRPr="00E1247F">
        <w:tab/>
        <w:t>DL channel quality reporting in Msg3 for the anchor carrier (clause 6.17.2)</w:t>
      </w:r>
    </w:p>
    <w:p w14:paraId="46B181A0" w14:textId="77777777" w:rsidR="00CD6E18" w:rsidRPr="00E1247F" w:rsidRDefault="00CD6E18" w:rsidP="00CD6E18">
      <w:pPr>
        <w:pStyle w:val="B1"/>
      </w:pPr>
      <w:r w:rsidRPr="00E1247F">
        <w:t>-</w:t>
      </w:r>
      <w:r w:rsidRPr="00E1247F">
        <w:tab/>
        <w:t>Serving cell idle mode measurements reporting (clause 6.17.3)</w:t>
      </w:r>
    </w:p>
    <w:p w14:paraId="22C6AC78" w14:textId="77777777" w:rsidR="00CD6E18" w:rsidRPr="00E1247F" w:rsidRDefault="00CD6E18" w:rsidP="00CD6E18">
      <w:pPr>
        <w:pStyle w:val="B1"/>
      </w:pPr>
      <w:r w:rsidRPr="00E1247F">
        <w:t>-</w:t>
      </w:r>
      <w:r w:rsidRPr="00E1247F">
        <w:tab/>
        <w:t>NSSS-Based RRM measurements (clause 6.17.4)</w:t>
      </w:r>
    </w:p>
    <w:p w14:paraId="3AD34D2A" w14:textId="77777777" w:rsidR="00CD6E18" w:rsidRPr="00E1247F" w:rsidRDefault="00CD6E18" w:rsidP="00CD6E18">
      <w:pPr>
        <w:pStyle w:val="B1"/>
      </w:pPr>
      <w:r w:rsidRPr="00E1247F">
        <w:t>-</w:t>
      </w:r>
      <w:r w:rsidRPr="00E1247F">
        <w:tab/>
        <w:t>NPBCH-Based RRM measurements (clause 6.17.5)</w:t>
      </w:r>
    </w:p>
    <w:p w14:paraId="5744085E"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6801DC42"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2A6BAF36"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02D7F4A" w14:textId="77777777" w:rsidR="00CD6E18" w:rsidRPr="00E1247F" w:rsidRDefault="00CD6E18" w:rsidP="00CD6E18">
      <w:pPr>
        <w:pStyle w:val="B1"/>
      </w:pPr>
      <w:r w:rsidRPr="00E1247F">
        <w:t>-</w:t>
      </w:r>
      <w:r w:rsidRPr="00E1247F">
        <w:tab/>
        <w:t>Assistance information for inter-RAT cell selection to/from NB-IoT (clause 6.17.9)</w:t>
      </w:r>
    </w:p>
    <w:p w14:paraId="6C78F719" w14:textId="77777777" w:rsidR="00CD6E18" w:rsidRPr="00E1247F" w:rsidRDefault="00CD6E18" w:rsidP="00CD6E18">
      <w:pPr>
        <w:pStyle w:val="B1"/>
      </w:pPr>
      <w:r w:rsidRPr="00E1247F">
        <w:t>-</w:t>
      </w:r>
      <w:r w:rsidRPr="00E1247F">
        <w:tab/>
        <w:t>RRC Connection Re-establishment for the Control Plane CIoT 5GS Optimisation (clause 6.18.3)</w:t>
      </w:r>
    </w:p>
    <w:p w14:paraId="77AC6348" w14:textId="77777777" w:rsidR="00CD6E18" w:rsidRPr="00E1247F" w:rsidRDefault="00CD6E18" w:rsidP="00CD6E18">
      <w:pPr>
        <w:pStyle w:val="B1"/>
      </w:pPr>
      <w:r w:rsidRPr="00E1247F">
        <w:t>-</w:t>
      </w:r>
      <w:r w:rsidRPr="00E1247F">
        <w:tab/>
        <w:t>NB-IoT/5GC (clause 6.18.4)</w:t>
      </w:r>
    </w:p>
    <w:p w14:paraId="2B69AA48" w14:textId="77777777" w:rsidR="00CD6E18" w:rsidRPr="00E1247F" w:rsidRDefault="00CD6E18" w:rsidP="00CD6E18">
      <w:pPr>
        <w:pStyle w:val="B1"/>
      </w:pPr>
      <w:r w:rsidRPr="00E1247F">
        <w:t>-</w:t>
      </w:r>
      <w:r w:rsidRPr="00E1247F">
        <w:tab/>
      </w:r>
      <w:r w:rsidRPr="00E1247F">
        <w:rPr>
          <w:rFonts w:eastAsia="MS Mincho"/>
        </w:rPr>
        <w:t xml:space="preserve">MO-EDT for Control Plane </w:t>
      </w:r>
      <w:r w:rsidRPr="00E1247F">
        <w:rPr>
          <w:lang w:eastAsia="zh-CN"/>
        </w:rPr>
        <w:t>CIoT 5GS Optimisation</w:t>
      </w:r>
      <w:r w:rsidRPr="00E1247F">
        <w:t xml:space="preserve"> (clause 6.18.5)</w:t>
      </w:r>
    </w:p>
    <w:p w14:paraId="0FB66001" w14:textId="77777777" w:rsidR="00CD6E18" w:rsidRPr="00E1247F" w:rsidRDefault="00CD6E18" w:rsidP="00CD6E18">
      <w:pPr>
        <w:pStyle w:val="B1"/>
      </w:pPr>
      <w:r w:rsidRPr="00E1247F">
        <w:t>-</w:t>
      </w:r>
      <w:r w:rsidRPr="00E1247F">
        <w:tab/>
        <w:t>AS RAI (clause 6.18.6)</w:t>
      </w:r>
    </w:p>
    <w:p w14:paraId="628DC3A7" w14:textId="77777777" w:rsidR="00CD6E18" w:rsidRPr="00E1247F" w:rsidRDefault="00CD6E18" w:rsidP="00CD6E18">
      <w:r w:rsidRPr="00E1247F">
        <w:t>The optional features without UE radio access capability parameters specified in Chapter 6 are not applicable in NB-IoT, unless they are listed above.</w:t>
      </w:r>
    </w:p>
    <w:p w14:paraId="478DDB04" w14:textId="790E3A86" w:rsidR="00CB2F27" w:rsidRPr="00E1247F" w:rsidRDefault="00CB2F27" w:rsidP="00CB2F27">
      <w:pPr>
        <w:rPr>
          <w:ins w:id="22" w:author="RAN2#116e" w:date="2021-11-26T09:24:00Z"/>
        </w:rPr>
      </w:pPr>
      <w:commentRangeStart w:id="23"/>
      <w:ins w:id="24" w:author="RAN2#116e" w:date="2021-11-26T09:24:00Z">
        <w:r>
          <w:rPr>
            <w:noProof/>
          </w:rPr>
          <w:t xml:space="preserve">Editor’s Note: The new-added </w:t>
        </w:r>
        <w:r w:rsidRPr="00E1247F">
          <w:t>optional features without UE radio access capability</w:t>
        </w:r>
        <w:r>
          <w:rPr>
            <w:noProof/>
          </w:rPr>
          <w:t xml:space="preserve"> </w:t>
        </w:r>
      </w:ins>
      <w:ins w:id="25" w:author="RAN2#116e" w:date="2021-11-29T16:38:00Z">
        <w:r w:rsidR="004471F2">
          <w:rPr>
            <w:noProof/>
          </w:rPr>
          <w:t xml:space="preserve">(if has) </w:t>
        </w:r>
      </w:ins>
      <w:ins w:id="26" w:author="RAN2#116e" w:date="2021-11-26T09:24:00Z">
        <w:r>
          <w:rPr>
            <w:noProof/>
          </w:rPr>
          <w:t>would be added to the above list.</w:t>
        </w:r>
      </w:ins>
      <w:commentRangeEnd w:id="23"/>
      <w:r w:rsidR="00535133">
        <w:rPr>
          <w:rStyle w:val="CommentReference"/>
        </w:rPr>
        <w:commentReference w:id="23"/>
      </w:r>
    </w:p>
    <w:p w14:paraId="6C63DF5C"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7010A9FD" w14:textId="77777777" w:rsidTr="009F3244">
        <w:trPr>
          <w:jc w:val="center"/>
        </w:trPr>
        <w:tc>
          <w:tcPr>
            <w:tcW w:w="9629" w:type="dxa"/>
            <w:shd w:val="clear" w:color="auto" w:fill="FFFF00"/>
            <w:vAlign w:val="center"/>
          </w:tcPr>
          <w:p w14:paraId="4F8658FC"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87805E1" w14:textId="77777777" w:rsidR="00CD6E18" w:rsidRDefault="00CD6E18">
      <w:pPr>
        <w:rPr>
          <w:b/>
          <w:bCs/>
          <w:color w:val="FF0000"/>
          <w:u w:val="single"/>
          <w:lang w:val="en-US" w:eastAsia="zh-CN"/>
        </w:rPr>
      </w:pPr>
    </w:p>
    <w:p w14:paraId="30568096" w14:textId="77777777" w:rsidR="00CD6E18" w:rsidRPr="00E1247F" w:rsidRDefault="00CD6E18" w:rsidP="00CD6E18">
      <w:pPr>
        <w:pStyle w:val="Heading2"/>
      </w:pPr>
      <w:bookmarkStart w:id="27" w:name="_Toc29241000"/>
      <w:bookmarkStart w:id="28" w:name="_Toc37152469"/>
      <w:bookmarkStart w:id="29" w:name="_Toc37236386"/>
      <w:bookmarkStart w:id="30" w:name="_Toc46493471"/>
      <w:bookmarkStart w:id="31" w:name="_Toc52534365"/>
      <w:bookmarkStart w:id="32" w:name="_Toc83650247"/>
      <w:r w:rsidRPr="00E1247F">
        <w:lastRenderedPageBreak/>
        <w:t>4.1A</w:t>
      </w:r>
      <w:r w:rsidRPr="00E1247F">
        <w:tab/>
      </w:r>
      <w:r w:rsidRPr="00E1247F">
        <w:rPr>
          <w:i/>
        </w:rPr>
        <w:t>ue-CategoryDL</w:t>
      </w:r>
      <w:r w:rsidRPr="00E1247F">
        <w:t xml:space="preserve"> and </w:t>
      </w:r>
      <w:r w:rsidRPr="00E1247F">
        <w:rPr>
          <w:i/>
        </w:rPr>
        <w:t>ue-CategoryUL</w:t>
      </w:r>
      <w:bookmarkEnd w:id="27"/>
      <w:bookmarkEnd w:id="28"/>
      <w:bookmarkEnd w:id="29"/>
      <w:bookmarkEnd w:id="30"/>
      <w:bookmarkEnd w:id="31"/>
      <w:bookmarkEnd w:id="32"/>
    </w:p>
    <w:p w14:paraId="018FC7E6" w14:textId="77777777" w:rsidR="00CD6E18" w:rsidRPr="00E1247F" w:rsidRDefault="00CD6E18" w:rsidP="00CD6E18">
      <w:pPr>
        <w:rPr>
          <w:lang w:eastAsia="zh-CN"/>
        </w:rPr>
      </w:pPr>
      <w:r w:rsidRPr="00E1247F">
        <w:t>The field</w:t>
      </w:r>
      <w:r w:rsidRPr="00E1247F">
        <w:rPr>
          <w:lang w:eastAsia="zh-CN"/>
        </w:rPr>
        <w:t>s</w:t>
      </w:r>
      <w:r w:rsidRPr="00E1247F">
        <w:t xml:space="preserve"> </w:t>
      </w:r>
      <w:r w:rsidRPr="00E1247F">
        <w:rPr>
          <w:i/>
        </w:rPr>
        <w:t>ue-Category</w:t>
      </w:r>
      <w:r w:rsidRPr="00E1247F">
        <w:rPr>
          <w:i/>
          <w:lang w:eastAsia="zh-CN"/>
        </w:rPr>
        <w:t>DL</w:t>
      </w:r>
      <w:r w:rsidRPr="00E1247F">
        <w:t xml:space="preserve"> </w:t>
      </w:r>
      <w:r w:rsidRPr="00E1247F">
        <w:rPr>
          <w:lang w:eastAsia="zh-CN"/>
        </w:rPr>
        <w:t xml:space="preserve">and </w:t>
      </w:r>
      <w:r w:rsidRPr="00E1247F">
        <w:rPr>
          <w:i/>
        </w:rPr>
        <w:t>ue-Category</w:t>
      </w:r>
      <w:r w:rsidRPr="00E1247F">
        <w:rPr>
          <w:i/>
          <w:lang w:eastAsia="zh-CN"/>
        </w:rPr>
        <w:t>UL</w:t>
      </w:r>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3F46806"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r w:rsidRPr="00E1247F">
        <w:rPr>
          <w:i/>
        </w:rPr>
        <w:t>ue-Category</w:t>
      </w:r>
      <w:r w:rsidRPr="00E1247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4AA7A0F6" w14:textId="77777777" w:rsidTr="009F3244">
        <w:tc>
          <w:tcPr>
            <w:tcW w:w="1668" w:type="dxa"/>
          </w:tcPr>
          <w:p w14:paraId="52475AC3"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1671D31A"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27BC4205"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7C3D8EC8"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609B8E1C"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7E40C85F" w14:textId="77777777" w:rsidTr="009F3244">
        <w:tc>
          <w:tcPr>
            <w:tcW w:w="1668" w:type="dxa"/>
          </w:tcPr>
          <w:p w14:paraId="24AFBE19" w14:textId="77777777" w:rsidR="00CD6E18" w:rsidRDefault="00CD6E18" w:rsidP="009F3244">
            <w:pPr>
              <w:pStyle w:val="TAL"/>
              <w:rPr>
                <w:ins w:id="33" w:author="RAN2#116e" w:date="2021-11-23T10:35:00Z"/>
                <w:lang w:eastAsia="zh-CN"/>
              </w:rPr>
            </w:pPr>
            <w:r w:rsidRPr="00E1247F">
              <w:rPr>
                <w:lang w:eastAsia="zh-CN"/>
              </w:rPr>
              <w:t>DL Category M1</w:t>
            </w:r>
          </w:p>
          <w:p w14:paraId="1BD6E093" w14:textId="6064C818" w:rsidR="00D05D3D" w:rsidRPr="00E1247F" w:rsidRDefault="00D05D3D" w:rsidP="00D05D3D">
            <w:pPr>
              <w:pStyle w:val="TAL"/>
              <w:rPr>
                <w:lang w:eastAsia="zh-CN"/>
              </w:rPr>
            </w:pPr>
            <w:ins w:id="34" w:author="RAN2#116e" w:date="2021-11-23T10:35:00Z">
              <w:r w:rsidRPr="00E1247F">
                <w:t xml:space="preserve">(Note </w:t>
              </w:r>
            </w:ins>
            <w:ins w:id="35" w:author="RAN2#116e" w:date="2021-11-23T10:36:00Z">
              <w:r>
                <w:t>4</w:t>
              </w:r>
            </w:ins>
            <w:ins w:id="36" w:author="RAN2#116e" w:date="2021-11-23T10:35:00Z">
              <w:r w:rsidRPr="00E1247F">
                <w:t>)</w:t>
              </w:r>
            </w:ins>
          </w:p>
        </w:tc>
        <w:tc>
          <w:tcPr>
            <w:tcW w:w="2126" w:type="dxa"/>
          </w:tcPr>
          <w:p w14:paraId="1D722DC3" w14:textId="10E05676" w:rsidR="00CD6E18" w:rsidRPr="00E1247F" w:rsidRDefault="00CD6E18" w:rsidP="00D05D3D">
            <w:pPr>
              <w:pStyle w:val="TAL"/>
            </w:pPr>
            <w:r w:rsidRPr="00E1247F">
              <w:t>1000</w:t>
            </w:r>
            <w:ins w:id="37" w:author="RAN2#116e" w:date="2021-11-23T10:35:00Z">
              <w:r w:rsidR="00D05D3D">
                <w:rPr>
                  <w:rFonts w:hint="eastAsia"/>
                </w:rPr>
                <w:t xml:space="preserve"> or 1736</w:t>
              </w:r>
            </w:ins>
          </w:p>
        </w:tc>
        <w:tc>
          <w:tcPr>
            <w:tcW w:w="1843" w:type="dxa"/>
          </w:tcPr>
          <w:p w14:paraId="40525AD2" w14:textId="3B1617AA" w:rsidR="00CD6E18" w:rsidRPr="00E1247F" w:rsidRDefault="00CD6E18" w:rsidP="00D05D3D">
            <w:pPr>
              <w:pStyle w:val="TAL"/>
            </w:pPr>
            <w:r w:rsidRPr="00E1247F">
              <w:t>1000</w:t>
            </w:r>
            <w:ins w:id="38" w:author="RAN2#116e" w:date="2021-11-23T10:35:00Z">
              <w:r w:rsidR="00D05D3D">
                <w:rPr>
                  <w:rFonts w:hint="eastAsia"/>
                </w:rPr>
                <w:t xml:space="preserve"> or 1736</w:t>
              </w:r>
            </w:ins>
          </w:p>
        </w:tc>
        <w:tc>
          <w:tcPr>
            <w:tcW w:w="1701" w:type="dxa"/>
          </w:tcPr>
          <w:p w14:paraId="327300FB" w14:textId="6C111DF4" w:rsidR="00CD6E18" w:rsidRPr="00E1247F" w:rsidRDefault="00CD6E18" w:rsidP="00D05D3D">
            <w:pPr>
              <w:pStyle w:val="TAL"/>
            </w:pPr>
            <w:r w:rsidRPr="00E1247F">
              <w:t>25344</w:t>
            </w:r>
            <w:ins w:id="39" w:author="RAN2#116e" w:date="2021-11-23T10:35:00Z">
              <w:r w:rsidR="00D05D3D">
                <w:rPr>
                  <w:rFonts w:hint="eastAsia"/>
                </w:rPr>
                <w:t xml:space="preserve"> or </w:t>
              </w:r>
              <w:r w:rsidR="00D05D3D">
                <w:t>43008</w:t>
              </w:r>
            </w:ins>
          </w:p>
        </w:tc>
        <w:tc>
          <w:tcPr>
            <w:tcW w:w="1842" w:type="dxa"/>
          </w:tcPr>
          <w:p w14:paraId="00F97D19" w14:textId="77777777" w:rsidR="00CD6E18" w:rsidRPr="00E1247F" w:rsidRDefault="00CD6E18" w:rsidP="009F3244">
            <w:pPr>
              <w:pStyle w:val="TAL"/>
            </w:pPr>
            <w:r w:rsidRPr="00E1247F">
              <w:t>1</w:t>
            </w:r>
          </w:p>
        </w:tc>
      </w:tr>
      <w:tr w:rsidR="00CD6E18" w:rsidRPr="00E1247F" w14:paraId="1FD9107F" w14:textId="77777777" w:rsidTr="009F3244">
        <w:tc>
          <w:tcPr>
            <w:tcW w:w="1668" w:type="dxa"/>
          </w:tcPr>
          <w:p w14:paraId="1653EFBC" w14:textId="77777777" w:rsidR="00CD6E18" w:rsidRPr="00E1247F" w:rsidRDefault="00CD6E18" w:rsidP="009F3244">
            <w:pPr>
              <w:pStyle w:val="TAL"/>
              <w:rPr>
                <w:lang w:eastAsia="zh-CN"/>
              </w:rPr>
            </w:pPr>
            <w:r w:rsidRPr="00E1247F">
              <w:rPr>
                <w:lang w:eastAsia="zh-CN"/>
              </w:rPr>
              <w:t>DL Category M2</w:t>
            </w:r>
          </w:p>
        </w:tc>
        <w:tc>
          <w:tcPr>
            <w:tcW w:w="2126" w:type="dxa"/>
          </w:tcPr>
          <w:p w14:paraId="2D20AAAF" w14:textId="77777777" w:rsidR="00CD6E18" w:rsidRPr="00E1247F" w:rsidRDefault="00CD6E18" w:rsidP="009F3244">
            <w:pPr>
              <w:pStyle w:val="TAL"/>
            </w:pPr>
            <w:r w:rsidRPr="00E1247F">
              <w:t>4008</w:t>
            </w:r>
          </w:p>
        </w:tc>
        <w:tc>
          <w:tcPr>
            <w:tcW w:w="1843" w:type="dxa"/>
          </w:tcPr>
          <w:p w14:paraId="5940B591" w14:textId="77777777" w:rsidR="00CD6E18" w:rsidRPr="00E1247F" w:rsidRDefault="00CD6E18" w:rsidP="009F3244">
            <w:pPr>
              <w:pStyle w:val="TAL"/>
            </w:pPr>
            <w:r w:rsidRPr="00E1247F">
              <w:t>4008</w:t>
            </w:r>
          </w:p>
        </w:tc>
        <w:tc>
          <w:tcPr>
            <w:tcW w:w="1701" w:type="dxa"/>
          </w:tcPr>
          <w:p w14:paraId="22826C25" w14:textId="77777777" w:rsidR="00CD6E18" w:rsidRPr="00E1247F" w:rsidRDefault="00CD6E18" w:rsidP="009F3244">
            <w:pPr>
              <w:pStyle w:val="TAL"/>
            </w:pPr>
            <w:r w:rsidRPr="00E1247F">
              <w:t>73152</w:t>
            </w:r>
          </w:p>
        </w:tc>
        <w:tc>
          <w:tcPr>
            <w:tcW w:w="1842" w:type="dxa"/>
          </w:tcPr>
          <w:p w14:paraId="007B9393" w14:textId="77777777" w:rsidR="00CD6E18" w:rsidRPr="00E1247F" w:rsidRDefault="00CD6E18" w:rsidP="009F3244">
            <w:pPr>
              <w:pStyle w:val="TAL"/>
            </w:pPr>
            <w:r w:rsidRPr="00E1247F">
              <w:t>1</w:t>
            </w:r>
          </w:p>
        </w:tc>
      </w:tr>
      <w:tr w:rsidR="00CD6E18" w:rsidRPr="00E1247F" w14:paraId="49BC4EA0" w14:textId="77777777" w:rsidTr="009F3244">
        <w:tc>
          <w:tcPr>
            <w:tcW w:w="1668" w:type="dxa"/>
          </w:tcPr>
          <w:p w14:paraId="655AA46A"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61625866" w14:textId="77777777" w:rsidR="00CD6E18" w:rsidRPr="00E1247F" w:rsidRDefault="00CD6E18" w:rsidP="009F3244">
            <w:pPr>
              <w:pStyle w:val="TAL"/>
            </w:pPr>
            <w:r w:rsidRPr="00E1247F">
              <w:t>1000</w:t>
            </w:r>
          </w:p>
        </w:tc>
        <w:tc>
          <w:tcPr>
            <w:tcW w:w="1843" w:type="dxa"/>
          </w:tcPr>
          <w:p w14:paraId="14E63A24" w14:textId="77777777" w:rsidR="00CD6E18" w:rsidRPr="00E1247F" w:rsidRDefault="00CD6E18" w:rsidP="009F3244">
            <w:pPr>
              <w:pStyle w:val="TAL"/>
            </w:pPr>
            <w:r w:rsidRPr="00E1247F">
              <w:t>1000</w:t>
            </w:r>
          </w:p>
        </w:tc>
        <w:tc>
          <w:tcPr>
            <w:tcW w:w="1701" w:type="dxa"/>
          </w:tcPr>
          <w:p w14:paraId="5F513EEF" w14:textId="77777777" w:rsidR="00CD6E18" w:rsidRPr="00E1247F" w:rsidRDefault="00CD6E18" w:rsidP="009F3244">
            <w:pPr>
              <w:pStyle w:val="TAL"/>
            </w:pPr>
            <w:r w:rsidRPr="00E1247F">
              <w:t>25344</w:t>
            </w:r>
          </w:p>
        </w:tc>
        <w:tc>
          <w:tcPr>
            <w:tcW w:w="1842" w:type="dxa"/>
          </w:tcPr>
          <w:p w14:paraId="4AE83815" w14:textId="77777777" w:rsidR="00CD6E18" w:rsidRPr="00E1247F" w:rsidRDefault="00CD6E18" w:rsidP="009F3244">
            <w:pPr>
              <w:pStyle w:val="TAL"/>
            </w:pPr>
            <w:r w:rsidRPr="00E1247F">
              <w:t>1</w:t>
            </w:r>
          </w:p>
        </w:tc>
      </w:tr>
      <w:tr w:rsidR="00CD6E18" w:rsidRPr="00E1247F" w14:paraId="3C1080BD" w14:textId="77777777" w:rsidTr="009F3244">
        <w:tc>
          <w:tcPr>
            <w:tcW w:w="1668" w:type="dxa"/>
          </w:tcPr>
          <w:p w14:paraId="58213786"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D5C02FF" w14:textId="77777777" w:rsidR="00CD6E18" w:rsidRPr="00E1247F" w:rsidRDefault="00CD6E18" w:rsidP="009F3244">
            <w:pPr>
              <w:pStyle w:val="TAL"/>
            </w:pPr>
            <w:r w:rsidRPr="00E1247F">
              <w:t>10296</w:t>
            </w:r>
          </w:p>
        </w:tc>
        <w:tc>
          <w:tcPr>
            <w:tcW w:w="1843" w:type="dxa"/>
          </w:tcPr>
          <w:p w14:paraId="1DEBB905" w14:textId="77777777" w:rsidR="00CD6E18" w:rsidRPr="00E1247F" w:rsidRDefault="00CD6E18" w:rsidP="009F3244">
            <w:pPr>
              <w:pStyle w:val="TAL"/>
            </w:pPr>
            <w:r w:rsidRPr="00E1247F">
              <w:t>10296</w:t>
            </w:r>
          </w:p>
        </w:tc>
        <w:tc>
          <w:tcPr>
            <w:tcW w:w="1701" w:type="dxa"/>
          </w:tcPr>
          <w:p w14:paraId="7725BA1F" w14:textId="77777777" w:rsidR="00CD6E18" w:rsidRPr="00E1247F" w:rsidRDefault="00CD6E18" w:rsidP="009F3244">
            <w:pPr>
              <w:pStyle w:val="TAL"/>
            </w:pPr>
            <w:r w:rsidRPr="00E1247F">
              <w:t>250368</w:t>
            </w:r>
          </w:p>
        </w:tc>
        <w:tc>
          <w:tcPr>
            <w:tcW w:w="1842" w:type="dxa"/>
          </w:tcPr>
          <w:p w14:paraId="7D623823" w14:textId="77777777" w:rsidR="00CD6E18" w:rsidRPr="00E1247F" w:rsidRDefault="00CD6E18" w:rsidP="009F3244">
            <w:pPr>
              <w:pStyle w:val="TAL"/>
            </w:pPr>
            <w:r w:rsidRPr="00E1247F">
              <w:t>1</w:t>
            </w:r>
          </w:p>
        </w:tc>
      </w:tr>
      <w:tr w:rsidR="00CD6E18" w:rsidRPr="00E1247F" w14:paraId="16D91425" w14:textId="77777777" w:rsidTr="009F3244">
        <w:tc>
          <w:tcPr>
            <w:tcW w:w="1668" w:type="dxa"/>
          </w:tcPr>
          <w:p w14:paraId="6027AD66"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6D33FA9E" w14:textId="77777777" w:rsidR="00CD6E18" w:rsidRPr="00E1247F" w:rsidRDefault="00CD6E18" w:rsidP="009F3244">
            <w:pPr>
              <w:pStyle w:val="TAL"/>
            </w:pPr>
            <w:r w:rsidRPr="00E1247F">
              <w:t>150752</w:t>
            </w:r>
          </w:p>
        </w:tc>
        <w:tc>
          <w:tcPr>
            <w:tcW w:w="1843" w:type="dxa"/>
          </w:tcPr>
          <w:p w14:paraId="7E22740F" w14:textId="77777777" w:rsidR="00CD6E18" w:rsidRPr="00E1247F" w:rsidRDefault="00CD6E18" w:rsidP="009F3244">
            <w:pPr>
              <w:pStyle w:val="TAL"/>
            </w:pPr>
            <w:r w:rsidRPr="00E1247F">
              <w:t>75376</w:t>
            </w:r>
          </w:p>
        </w:tc>
        <w:tc>
          <w:tcPr>
            <w:tcW w:w="1701" w:type="dxa"/>
          </w:tcPr>
          <w:p w14:paraId="0ACB5C9D" w14:textId="77777777" w:rsidR="00CD6E18" w:rsidRPr="00E1247F" w:rsidRDefault="00CD6E18" w:rsidP="009F3244">
            <w:pPr>
              <w:pStyle w:val="TAL"/>
            </w:pPr>
            <w:r w:rsidRPr="00E1247F">
              <w:t>1827072</w:t>
            </w:r>
          </w:p>
        </w:tc>
        <w:tc>
          <w:tcPr>
            <w:tcW w:w="1842" w:type="dxa"/>
          </w:tcPr>
          <w:p w14:paraId="36AC9B92" w14:textId="77777777" w:rsidR="00CD6E18" w:rsidRPr="00E1247F" w:rsidRDefault="00CD6E18" w:rsidP="009F3244">
            <w:pPr>
              <w:pStyle w:val="TAL"/>
            </w:pPr>
            <w:r w:rsidRPr="00E1247F">
              <w:t>2</w:t>
            </w:r>
          </w:p>
        </w:tc>
      </w:tr>
      <w:tr w:rsidR="00CD6E18" w:rsidRPr="00E1247F" w14:paraId="58B0D646" w14:textId="77777777" w:rsidTr="009F3244">
        <w:tc>
          <w:tcPr>
            <w:tcW w:w="1668" w:type="dxa"/>
          </w:tcPr>
          <w:p w14:paraId="20E69CB2"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4A16168E" w14:textId="77777777" w:rsidR="00CD6E18" w:rsidRPr="00E1247F" w:rsidRDefault="00CD6E18" w:rsidP="009F3244">
            <w:pPr>
              <w:pStyle w:val="TAL"/>
            </w:pPr>
            <w:r w:rsidRPr="00E1247F">
              <w:t>301504</w:t>
            </w:r>
          </w:p>
        </w:tc>
        <w:tc>
          <w:tcPr>
            <w:tcW w:w="1843" w:type="dxa"/>
          </w:tcPr>
          <w:p w14:paraId="4C6C20C6"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6B3227F0"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7E33247C" w14:textId="77777777" w:rsidR="00CD6E18" w:rsidRPr="00E1247F" w:rsidRDefault="00CD6E18" w:rsidP="009F3244">
            <w:pPr>
              <w:pStyle w:val="TAL"/>
            </w:pPr>
            <w:r w:rsidRPr="00E1247F">
              <w:t>3654144</w:t>
            </w:r>
          </w:p>
        </w:tc>
        <w:tc>
          <w:tcPr>
            <w:tcW w:w="1842" w:type="dxa"/>
          </w:tcPr>
          <w:p w14:paraId="0B0BA475" w14:textId="77777777" w:rsidR="00CD6E18" w:rsidRPr="00E1247F" w:rsidRDefault="00CD6E18" w:rsidP="009F3244">
            <w:pPr>
              <w:pStyle w:val="TAL"/>
            </w:pPr>
            <w:r w:rsidRPr="00E1247F">
              <w:t>2 or 4</w:t>
            </w:r>
          </w:p>
        </w:tc>
      </w:tr>
      <w:tr w:rsidR="00CD6E18" w:rsidRPr="00E1247F" w14:paraId="708AD96D" w14:textId="77777777" w:rsidTr="009F3244">
        <w:tc>
          <w:tcPr>
            <w:tcW w:w="1668" w:type="dxa"/>
          </w:tcPr>
          <w:p w14:paraId="131916FF"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4493E6C4" w14:textId="77777777" w:rsidR="00CD6E18" w:rsidRPr="00E1247F" w:rsidRDefault="00CD6E18" w:rsidP="009F3244">
            <w:pPr>
              <w:pStyle w:val="TAL"/>
            </w:pPr>
            <w:r w:rsidRPr="00E1247F">
              <w:t>301504</w:t>
            </w:r>
          </w:p>
        </w:tc>
        <w:tc>
          <w:tcPr>
            <w:tcW w:w="1843" w:type="dxa"/>
          </w:tcPr>
          <w:p w14:paraId="7908B488"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5E02C29C"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2AF0C898" w14:textId="77777777" w:rsidR="00CD6E18" w:rsidRPr="00E1247F" w:rsidRDefault="00CD6E18" w:rsidP="009F3244">
            <w:pPr>
              <w:pStyle w:val="TAL"/>
            </w:pPr>
            <w:r w:rsidRPr="00E1247F">
              <w:t>3654144</w:t>
            </w:r>
          </w:p>
        </w:tc>
        <w:tc>
          <w:tcPr>
            <w:tcW w:w="1842" w:type="dxa"/>
          </w:tcPr>
          <w:p w14:paraId="724C3499" w14:textId="77777777" w:rsidR="00CD6E18" w:rsidRPr="00E1247F" w:rsidRDefault="00CD6E18" w:rsidP="009F3244">
            <w:pPr>
              <w:pStyle w:val="TAL"/>
            </w:pPr>
            <w:r w:rsidRPr="00E1247F">
              <w:t>2 or 4</w:t>
            </w:r>
          </w:p>
        </w:tc>
      </w:tr>
      <w:tr w:rsidR="00CD6E18" w:rsidRPr="00E1247F" w14:paraId="2D4A531E" w14:textId="77777777" w:rsidTr="009F3244">
        <w:tc>
          <w:tcPr>
            <w:tcW w:w="1668" w:type="dxa"/>
          </w:tcPr>
          <w:p w14:paraId="19C41094"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11BCB97D" w14:textId="77777777" w:rsidR="00CD6E18" w:rsidRPr="00E1247F" w:rsidRDefault="00CD6E18" w:rsidP="009F3244">
            <w:pPr>
              <w:pStyle w:val="TAL"/>
            </w:pPr>
            <w:r w:rsidRPr="00E1247F">
              <w:t>452256</w:t>
            </w:r>
          </w:p>
        </w:tc>
        <w:tc>
          <w:tcPr>
            <w:tcW w:w="1843" w:type="dxa"/>
          </w:tcPr>
          <w:p w14:paraId="10249AF9"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6759FC8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239981F" w14:textId="77777777" w:rsidR="00CD6E18" w:rsidRPr="00E1247F" w:rsidRDefault="00CD6E18" w:rsidP="009F3244">
            <w:pPr>
              <w:pStyle w:val="TAL"/>
            </w:pPr>
            <w:r w:rsidRPr="00E1247F">
              <w:t>5481216</w:t>
            </w:r>
          </w:p>
        </w:tc>
        <w:tc>
          <w:tcPr>
            <w:tcW w:w="1842" w:type="dxa"/>
          </w:tcPr>
          <w:p w14:paraId="768D7EE7" w14:textId="77777777" w:rsidR="00CD6E18" w:rsidRPr="00E1247F" w:rsidRDefault="00CD6E18" w:rsidP="009F3244">
            <w:pPr>
              <w:pStyle w:val="TAL"/>
            </w:pPr>
            <w:r w:rsidRPr="00E1247F">
              <w:t>2 or 4</w:t>
            </w:r>
          </w:p>
        </w:tc>
      </w:tr>
      <w:tr w:rsidR="00CD6E18" w:rsidRPr="00E1247F" w14:paraId="1280CEFB" w14:textId="77777777" w:rsidTr="009F3244">
        <w:tc>
          <w:tcPr>
            <w:tcW w:w="1668" w:type="dxa"/>
          </w:tcPr>
          <w:p w14:paraId="17635F5F"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5A4E7F33" w14:textId="77777777" w:rsidR="00CD6E18" w:rsidRPr="00E1247F" w:rsidRDefault="00CD6E18" w:rsidP="009F3244">
            <w:pPr>
              <w:pStyle w:val="TAL"/>
            </w:pPr>
            <w:r w:rsidRPr="00E1247F">
              <w:t>452256</w:t>
            </w:r>
          </w:p>
        </w:tc>
        <w:tc>
          <w:tcPr>
            <w:tcW w:w="1843" w:type="dxa"/>
          </w:tcPr>
          <w:p w14:paraId="1072B081"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1AEA0AB3"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1FA93398" w14:textId="77777777" w:rsidR="00CD6E18" w:rsidRPr="00E1247F" w:rsidRDefault="00CD6E18" w:rsidP="009F3244">
            <w:pPr>
              <w:pStyle w:val="TAL"/>
            </w:pPr>
            <w:r w:rsidRPr="00E1247F">
              <w:t>5481216</w:t>
            </w:r>
          </w:p>
        </w:tc>
        <w:tc>
          <w:tcPr>
            <w:tcW w:w="1842" w:type="dxa"/>
          </w:tcPr>
          <w:p w14:paraId="392D1B65" w14:textId="77777777" w:rsidR="00CD6E18" w:rsidRPr="00E1247F" w:rsidRDefault="00CD6E18" w:rsidP="009F3244">
            <w:pPr>
              <w:pStyle w:val="TAL"/>
            </w:pPr>
            <w:r w:rsidRPr="00E1247F">
              <w:t>2 or 4</w:t>
            </w:r>
          </w:p>
        </w:tc>
      </w:tr>
      <w:tr w:rsidR="00CD6E18" w:rsidRPr="00E1247F" w14:paraId="4945F41B" w14:textId="77777777" w:rsidTr="009F3244">
        <w:tc>
          <w:tcPr>
            <w:tcW w:w="1668" w:type="dxa"/>
          </w:tcPr>
          <w:p w14:paraId="72912C20"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4656C9A0" w14:textId="77777777" w:rsidR="00CD6E18" w:rsidRPr="00E1247F" w:rsidRDefault="00CD6E18" w:rsidP="009F3244">
            <w:pPr>
              <w:pStyle w:val="TAL"/>
            </w:pPr>
            <w:r w:rsidRPr="00E1247F">
              <w:t>603008</w:t>
            </w:r>
          </w:p>
        </w:tc>
        <w:tc>
          <w:tcPr>
            <w:tcW w:w="1843" w:type="dxa"/>
          </w:tcPr>
          <w:p w14:paraId="0A81DEAA"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3347C393"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6326B17F"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5E743FD5" w14:textId="77777777" w:rsidR="00CD6E18" w:rsidRPr="00E1247F" w:rsidRDefault="00CD6E18" w:rsidP="009F3244">
            <w:pPr>
              <w:pStyle w:val="TAL"/>
            </w:pPr>
            <w:r w:rsidRPr="00E1247F">
              <w:t>97896 (2 layers, 256QAM)</w:t>
            </w:r>
          </w:p>
        </w:tc>
        <w:tc>
          <w:tcPr>
            <w:tcW w:w="1701" w:type="dxa"/>
          </w:tcPr>
          <w:p w14:paraId="2CC1C165" w14:textId="77777777" w:rsidR="00CD6E18" w:rsidRPr="00E1247F" w:rsidRDefault="00CD6E18" w:rsidP="009F3244">
            <w:pPr>
              <w:pStyle w:val="TAL"/>
            </w:pPr>
            <w:r w:rsidRPr="00E1247F">
              <w:t>7308288</w:t>
            </w:r>
          </w:p>
        </w:tc>
        <w:tc>
          <w:tcPr>
            <w:tcW w:w="1842" w:type="dxa"/>
          </w:tcPr>
          <w:p w14:paraId="20251290" w14:textId="77777777" w:rsidR="00CD6E18" w:rsidRPr="00E1247F" w:rsidRDefault="00CD6E18" w:rsidP="009F3244">
            <w:pPr>
              <w:pStyle w:val="TAL"/>
            </w:pPr>
            <w:r w:rsidRPr="00E1247F">
              <w:t>2 or 4</w:t>
            </w:r>
          </w:p>
        </w:tc>
      </w:tr>
      <w:tr w:rsidR="00CD6E18" w:rsidRPr="00E1247F" w14:paraId="662F861F" w14:textId="77777777" w:rsidTr="009F3244">
        <w:tc>
          <w:tcPr>
            <w:tcW w:w="1668" w:type="dxa"/>
          </w:tcPr>
          <w:p w14:paraId="1BB288D3"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2B37D867" w14:textId="77777777" w:rsidR="00CD6E18" w:rsidRPr="00E1247F" w:rsidRDefault="00CD6E18" w:rsidP="009F3244">
            <w:pPr>
              <w:pStyle w:val="TAL"/>
            </w:pPr>
            <w:r w:rsidRPr="00E1247F">
              <w:t>603008</w:t>
            </w:r>
          </w:p>
        </w:tc>
        <w:tc>
          <w:tcPr>
            <w:tcW w:w="1843" w:type="dxa"/>
          </w:tcPr>
          <w:p w14:paraId="1875A16A"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73BE299C"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614F3829"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372A6BB7" w14:textId="77777777" w:rsidR="00CD6E18" w:rsidRPr="00E1247F" w:rsidRDefault="00CD6E18" w:rsidP="009F3244">
            <w:pPr>
              <w:pStyle w:val="TAL"/>
            </w:pPr>
            <w:r w:rsidRPr="00E1247F">
              <w:t>97896 (2 layers, 256QAM)</w:t>
            </w:r>
          </w:p>
        </w:tc>
        <w:tc>
          <w:tcPr>
            <w:tcW w:w="1701" w:type="dxa"/>
          </w:tcPr>
          <w:p w14:paraId="717317C1" w14:textId="77777777" w:rsidR="00CD6E18" w:rsidRPr="00E1247F" w:rsidRDefault="00CD6E18" w:rsidP="009F3244">
            <w:pPr>
              <w:pStyle w:val="TAL"/>
            </w:pPr>
            <w:r w:rsidRPr="00E1247F">
              <w:t>7308288</w:t>
            </w:r>
          </w:p>
        </w:tc>
        <w:tc>
          <w:tcPr>
            <w:tcW w:w="1842" w:type="dxa"/>
          </w:tcPr>
          <w:p w14:paraId="676343DE" w14:textId="77777777" w:rsidR="00CD6E18" w:rsidRPr="00E1247F" w:rsidRDefault="00CD6E18" w:rsidP="009F3244">
            <w:pPr>
              <w:pStyle w:val="TAL"/>
            </w:pPr>
            <w:r w:rsidRPr="00E1247F">
              <w:t>2 or 4</w:t>
            </w:r>
          </w:p>
        </w:tc>
      </w:tr>
      <w:tr w:rsidR="00CD6E18" w:rsidRPr="00E1247F" w14:paraId="2A74C27B" w14:textId="77777777" w:rsidTr="009F3244">
        <w:tc>
          <w:tcPr>
            <w:tcW w:w="1668" w:type="dxa"/>
          </w:tcPr>
          <w:p w14:paraId="4839315F"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5527E8BF" w14:textId="77777777" w:rsidR="00CD6E18" w:rsidRPr="00E1247F" w:rsidRDefault="00CD6E18" w:rsidP="009F3244">
            <w:pPr>
              <w:pStyle w:val="TAL"/>
            </w:pPr>
            <w:r w:rsidRPr="00E1247F">
              <w:t>391632</w:t>
            </w:r>
          </w:p>
        </w:tc>
        <w:tc>
          <w:tcPr>
            <w:tcW w:w="1843" w:type="dxa"/>
          </w:tcPr>
          <w:p w14:paraId="7718BC0D" w14:textId="77777777" w:rsidR="00CD6E18" w:rsidRPr="00E1247F" w:rsidRDefault="00CD6E18" w:rsidP="009F3244">
            <w:pPr>
              <w:pStyle w:val="TAL"/>
              <w:rPr>
                <w:lang w:eastAsia="zh-CN"/>
              </w:rPr>
            </w:pPr>
            <w:r w:rsidRPr="00E1247F">
              <w:t>195816 (4 layers, 256QAM)</w:t>
            </w:r>
          </w:p>
          <w:p w14:paraId="0AF348AB" w14:textId="77777777" w:rsidR="00CD6E18" w:rsidRPr="00E1247F" w:rsidRDefault="00CD6E18" w:rsidP="009F3244">
            <w:pPr>
              <w:pStyle w:val="TAL"/>
            </w:pPr>
            <w:r w:rsidRPr="00E1247F">
              <w:t>97896 (2 layers, 256QAM)</w:t>
            </w:r>
          </w:p>
        </w:tc>
        <w:tc>
          <w:tcPr>
            <w:tcW w:w="1701" w:type="dxa"/>
          </w:tcPr>
          <w:p w14:paraId="32378B09" w14:textId="77777777" w:rsidR="00CD6E18" w:rsidRPr="00E1247F" w:rsidRDefault="00CD6E18" w:rsidP="009F3244">
            <w:pPr>
              <w:pStyle w:val="TAL"/>
            </w:pPr>
            <w:r w:rsidRPr="00E1247F">
              <w:t>3654144</w:t>
            </w:r>
          </w:p>
        </w:tc>
        <w:tc>
          <w:tcPr>
            <w:tcW w:w="1842" w:type="dxa"/>
          </w:tcPr>
          <w:p w14:paraId="17DD939E" w14:textId="77777777" w:rsidR="00CD6E18" w:rsidRPr="00E1247F" w:rsidRDefault="00CD6E18" w:rsidP="009F3244">
            <w:pPr>
              <w:pStyle w:val="TAL"/>
            </w:pPr>
            <w:r w:rsidRPr="00E1247F">
              <w:t>2 or 4</w:t>
            </w:r>
          </w:p>
        </w:tc>
      </w:tr>
      <w:tr w:rsidR="00CD6E18" w:rsidRPr="00E1247F" w14:paraId="6D2A81FF" w14:textId="77777777" w:rsidTr="009F3244">
        <w:tc>
          <w:tcPr>
            <w:tcW w:w="1668" w:type="dxa"/>
          </w:tcPr>
          <w:p w14:paraId="5C55B75B"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5F68139F" w14:textId="77777777" w:rsidR="00CD6E18" w:rsidRPr="00E1247F" w:rsidRDefault="00CD6E18" w:rsidP="009F3244">
            <w:pPr>
              <w:pStyle w:val="TAL"/>
            </w:pPr>
            <w:r w:rsidRPr="00E1247F">
              <w:t>3916560</w:t>
            </w:r>
          </w:p>
        </w:tc>
        <w:tc>
          <w:tcPr>
            <w:tcW w:w="1843" w:type="dxa"/>
          </w:tcPr>
          <w:p w14:paraId="36C59460"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54DA0A01" w14:textId="77777777" w:rsidR="00CD6E18" w:rsidRPr="00E1247F" w:rsidRDefault="00CD6E18" w:rsidP="009F3244">
            <w:pPr>
              <w:pStyle w:val="TAL"/>
            </w:pPr>
            <w:r w:rsidRPr="00E1247F">
              <w:t>47431680</w:t>
            </w:r>
          </w:p>
        </w:tc>
        <w:tc>
          <w:tcPr>
            <w:tcW w:w="1842" w:type="dxa"/>
          </w:tcPr>
          <w:p w14:paraId="4BBEAE1E" w14:textId="77777777" w:rsidR="00CD6E18" w:rsidRPr="00E1247F" w:rsidRDefault="00CD6E18" w:rsidP="009F3244">
            <w:pPr>
              <w:pStyle w:val="TAL"/>
            </w:pPr>
            <w:r w:rsidRPr="00E1247F">
              <w:rPr>
                <w:lang w:eastAsia="zh-CN"/>
              </w:rPr>
              <w:t>8</w:t>
            </w:r>
          </w:p>
        </w:tc>
      </w:tr>
      <w:tr w:rsidR="00CD6E18" w:rsidRPr="00E1247F" w14:paraId="3EB48594" w14:textId="77777777" w:rsidTr="009F3244">
        <w:tc>
          <w:tcPr>
            <w:tcW w:w="1668" w:type="dxa"/>
          </w:tcPr>
          <w:p w14:paraId="12CA1052"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6CE0D6DA"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9F6AD3" w14:textId="77777777" w:rsidR="00CD6E18" w:rsidRPr="00E1247F" w:rsidRDefault="00CD6E18" w:rsidP="009F3244">
            <w:pPr>
              <w:pStyle w:val="TAL"/>
            </w:pPr>
            <w:r w:rsidRPr="00E1247F">
              <w:t>149776 (4 layers, 64QAM)</w:t>
            </w:r>
          </w:p>
          <w:p w14:paraId="66D1DD6B"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1C2837A0"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4DEAC23A" w14:textId="77777777" w:rsidR="00CD6E18" w:rsidRPr="00E1247F" w:rsidRDefault="00CD6E18" w:rsidP="009F3244">
            <w:pPr>
              <w:pStyle w:val="TAL"/>
            </w:pPr>
            <w:r w:rsidRPr="00E1247F">
              <w:t>75376 (2 layers, 64QAM)</w:t>
            </w:r>
          </w:p>
          <w:p w14:paraId="422A0163"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0841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465BFBF4" w14:textId="77777777" w:rsidR="00CD6E18" w:rsidRPr="00E1247F" w:rsidRDefault="00CD6E18" w:rsidP="009F3244">
            <w:pPr>
              <w:pStyle w:val="TAL"/>
            </w:pPr>
            <w:r w:rsidRPr="00E1247F">
              <w:t>9744384</w:t>
            </w:r>
          </w:p>
        </w:tc>
        <w:tc>
          <w:tcPr>
            <w:tcW w:w="1842" w:type="dxa"/>
          </w:tcPr>
          <w:p w14:paraId="51DDA29F" w14:textId="77777777" w:rsidR="00CD6E18" w:rsidRPr="00E1247F" w:rsidRDefault="00CD6E18" w:rsidP="009F3244">
            <w:pPr>
              <w:pStyle w:val="TAL"/>
              <w:rPr>
                <w:lang w:eastAsia="zh-CN"/>
              </w:rPr>
            </w:pPr>
            <w:r w:rsidRPr="00E1247F">
              <w:rPr>
                <w:lang w:eastAsia="zh-CN"/>
              </w:rPr>
              <w:t>2 or 4</w:t>
            </w:r>
          </w:p>
        </w:tc>
      </w:tr>
      <w:tr w:rsidR="00CD6E18" w:rsidRPr="00E1247F" w14:paraId="4F4529F3" w14:textId="77777777" w:rsidTr="009F3244">
        <w:tc>
          <w:tcPr>
            <w:tcW w:w="1668" w:type="dxa"/>
          </w:tcPr>
          <w:p w14:paraId="2E75541C" w14:textId="77777777" w:rsidR="00CD6E18" w:rsidRPr="00E1247F" w:rsidRDefault="00CD6E18" w:rsidP="009F3244">
            <w:pPr>
              <w:pStyle w:val="TAL"/>
              <w:rPr>
                <w:lang w:eastAsia="zh-CN"/>
              </w:rPr>
            </w:pPr>
            <w:r w:rsidRPr="00E1247F">
              <w:rPr>
                <w:lang w:eastAsia="zh-CN"/>
              </w:rPr>
              <w:t>DL Category 16</w:t>
            </w:r>
          </w:p>
        </w:tc>
        <w:tc>
          <w:tcPr>
            <w:tcW w:w="2126" w:type="dxa"/>
          </w:tcPr>
          <w:p w14:paraId="66288BBD"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3C85BC22" w14:textId="77777777" w:rsidR="00CD6E18" w:rsidRPr="00E1247F" w:rsidRDefault="00CD6E18" w:rsidP="009F3244">
            <w:pPr>
              <w:pStyle w:val="TAL"/>
            </w:pPr>
            <w:r w:rsidRPr="00E1247F">
              <w:t>149776 (4 layers, 64QAM)</w:t>
            </w:r>
          </w:p>
          <w:p w14:paraId="718F4275"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1FF5881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29732231" w14:textId="77777777" w:rsidR="00CD6E18" w:rsidRPr="00E1247F" w:rsidRDefault="00CD6E18" w:rsidP="009F3244">
            <w:pPr>
              <w:pStyle w:val="TAL"/>
            </w:pPr>
            <w:r w:rsidRPr="00E1247F">
              <w:t>75376 (2 layers, 64QAM)</w:t>
            </w:r>
          </w:p>
          <w:p w14:paraId="40F375F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570229A0"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903BA3E" w14:textId="77777777" w:rsidR="00CD6E18" w:rsidRPr="00E1247F" w:rsidRDefault="00CD6E18" w:rsidP="009F3244">
            <w:pPr>
              <w:pStyle w:val="TAL"/>
            </w:pPr>
            <w:r w:rsidRPr="00E1247F">
              <w:t>12789504</w:t>
            </w:r>
          </w:p>
        </w:tc>
        <w:tc>
          <w:tcPr>
            <w:tcW w:w="1842" w:type="dxa"/>
          </w:tcPr>
          <w:p w14:paraId="6F0C8B34" w14:textId="77777777" w:rsidR="00CD6E18" w:rsidRPr="00E1247F" w:rsidRDefault="00CD6E18" w:rsidP="009F3244">
            <w:pPr>
              <w:pStyle w:val="TAL"/>
              <w:rPr>
                <w:lang w:eastAsia="zh-CN"/>
              </w:rPr>
            </w:pPr>
            <w:r w:rsidRPr="00E1247F">
              <w:rPr>
                <w:lang w:eastAsia="zh-CN"/>
              </w:rPr>
              <w:t>2 or 4</w:t>
            </w:r>
          </w:p>
        </w:tc>
      </w:tr>
      <w:tr w:rsidR="00CD6E18" w:rsidRPr="00E1247F" w14:paraId="23494824" w14:textId="77777777" w:rsidTr="009F3244">
        <w:tc>
          <w:tcPr>
            <w:tcW w:w="1668" w:type="dxa"/>
          </w:tcPr>
          <w:p w14:paraId="2B67240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2EDDBE5E" w14:textId="77777777" w:rsidR="00CD6E18" w:rsidRPr="00E1247F" w:rsidRDefault="00CD6E18" w:rsidP="009F3244">
            <w:pPr>
              <w:pStyle w:val="TAL"/>
            </w:pPr>
            <w:r w:rsidRPr="00E1247F">
              <w:t>25065984</w:t>
            </w:r>
          </w:p>
        </w:tc>
        <w:tc>
          <w:tcPr>
            <w:tcW w:w="1843" w:type="dxa"/>
          </w:tcPr>
          <w:p w14:paraId="0BDCDADE" w14:textId="77777777" w:rsidR="00CD6E18" w:rsidRPr="00E1247F" w:rsidRDefault="00CD6E18" w:rsidP="009F3244">
            <w:pPr>
              <w:pStyle w:val="TAL"/>
            </w:pPr>
            <w:r w:rsidRPr="00E1247F">
              <w:t>391656 (8 layers, 256QAM)</w:t>
            </w:r>
          </w:p>
        </w:tc>
        <w:tc>
          <w:tcPr>
            <w:tcW w:w="1701" w:type="dxa"/>
          </w:tcPr>
          <w:p w14:paraId="32C52B66" w14:textId="77777777" w:rsidR="00CD6E18" w:rsidRPr="00E1247F" w:rsidRDefault="00CD6E18" w:rsidP="009F3244">
            <w:pPr>
              <w:pStyle w:val="TAL"/>
            </w:pPr>
            <w:r w:rsidRPr="00E1247F">
              <w:t>303562752</w:t>
            </w:r>
          </w:p>
        </w:tc>
        <w:tc>
          <w:tcPr>
            <w:tcW w:w="1842" w:type="dxa"/>
          </w:tcPr>
          <w:p w14:paraId="511EBD19" w14:textId="77777777" w:rsidR="00CD6E18" w:rsidRPr="00E1247F" w:rsidRDefault="00CD6E18" w:rsidP="009F3244">
            <w:pPr>
              <w:pStyle w:val="TAL"/>
              <w:rPr>
                <w:lang w:eastAsia="zh-CN"/>
              </w:rPr>
            </w:pPr>
            <w:r w:rsidRPr="00E1247F">
              <w:t>8</w:t>
            </w:r>
          </w:p>
        </w:tc>
      </w:tr>
      <w:tr w:rsidR="00CD6E18" w:rsidRPr="00E1247F" w14:paraId="0E4F58B3" w14:textId="77777777" w:rsidTr="009F3244">
        <w:tc>
          <w:tcPr>
            <w:tcW w:w="1668" w:type="dxa"/>
          </w:tcPr>
          <w:p w14:paraId="4D6161A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2BECE019" w14:textId="77777777" w:rsidR="00CD6E18" w:rsidRPr="00E1247F" w:rsidRDefault="00CD6E18" w:rsidP="009F3244">
            <w:pPr>
              <w:pStyle w:val="TAL"/>
            </w:pPr>
            <w:r w:rsidRPr="00E1247F">
              <w:t>1174752-1211616 (Note 3)</w:t>
            </w:r>
          </w:p>
        </w:tc>
        <w:tc>
          <w:tcPr>
            <w:tcW w:w="1843" w:type="dxa"/>
          </w:tcPr>
          <w:p w14:paraId="395DE60A" w14:textId="77777777" w:rsidR="00CD6E18" w:rsidRPr="00E1247F" w:rsidRDefault="00CD6E18" w:rsidP="009F3244">
            <w:pPr>
              <w:pStyle w:val="TAL"/>
            </w:pPr>
            <w:r w:rsidRPr="00E1247F">
              <w:t>299856 (8 layers, 64QAM)</w:t>
            </w:r>
          </w:p>
          <w:p w14:paraId="624EE7FF" w14:textId="77777777" w:rsidR="00CD6E18" w:rsidRPr="00E1247F" w:rsidRDefault="00CD6E18" w:rsidP="009F3244">
            <w:pPr>
              <w:pStyle w:val="TAL"/>
              <w:rPr>
                <w:lang w:eastAsia="zh-CN"/>
              </w:rPr>
            </w:pPr>
            <w:r w:rsidRPr="00E1247F">
              <w:t>391656 (8 layers, 256QAM)</w:t>
            </w:r>
          </w:p>
          <w:p w14:paraId="0826FDBA" w14:textId="77777777" w:rsidR="00CD6E18" w:rsidRPr="00E1247F" w:rsidRDefault="00CD6E18" w:rsidP="009F3244">
            <w:pPr>
              <w:pStyle w:val="TAL"/>
            </w:pPr>
            <w:r w:rsidRPr="00E1247F">
              <w:t>149776 (4 layers, 64QAM)</w:t>
            </w:r>
          </w:p>
          <w:p w14:paraId="5AE0851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725F7A61"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53E6DB11" w14:textId="77777777" w:rsidR="00CD6E18" w:rsidRPr="00E1247F" w:rsidRDefault="00CD6E18" w:rsidP="009F3244">
            <w:pPr>
              <w:pStyle w:val="TAL"/>
            </w:pPr>
            <w:r w:rsidRPr="00E1247F">
              <w:t>75376 (2 layers, 64QAM)</w:t>
            </w:r>
          </w:p>
          <w:p w14:paraId="5A6EF085"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D0DF3E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4B520F93" w14:textId="77777777" w:rsidR="00CD6E18" w:rsidRPr="00E1247F" w:rsidRDefault="00CD6E18" w:rsidP="009F3244">
            <w:pPr>
              <w:pStyle w:val="TAL"/>
            </w:pPr>
            <w:r w:rsidRPr="00E1247F">
              <w:t>14616576</w:t>
            </w:r>
          </w:p>
        </w:tc>
        <w:tc>
          <w:tcPr>
            <w:tcW w:w="1842" w:type="dxa"/>
          </w:tcPr>
          <w:p w14:paraId="262C589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A58DF68" w14:textId="77777777" w:rsidTr="009F3244">
        <w:tc>
          <w:tcPr>
            <w:tcW w:w="1668" w:type="dxa"/>
          </w:tcPr>
          <w:p w14:paraId="150A7537" w14:textId="77777777" w:rsidR="00CD6E18" w:rsidRPr="00E1247F" w:rsidRDefault="00CD6E18" w:rsidP="009F3244">
            <w:pPr>
              <w:pStyle w:val="TAL"/>
              <w:rPr>
                <w:lang w:eastAsia="zh-CN"/>
              </w:rPr>
            </w:pPr>
            <w:r w:rsidRPr="00E1247F">
              <w:rPr>
                <w:lang w:eastAsia="zh-CN"/>
              </w:rPr>
              <w:t>DL Category 19</w:t>
            </w:r>
          </w:p>
        </w:tc>
        <w:tc>
          <w:tcPr>
            <w:tcW w:w="2126" w:type="dxa"/>
          </w:tcPr>
          <w:p w14:paraId="4D3F7C92" w14:textId="77777777" w:rsidR="00CD6E18" w:rsidRPr="00E1247F" w:rsidRDefault="00CD6E18" w:rsidP="009F3244">
            <w:pPr>
              <w:pStyle w:val="TAL"/>
            </w:pPr>
            <w:r w:rsidRPr="00E1247F">
              <w:t>1566336 -1658272 (Note 3)</w:t>
            </w:r>
          </w:p>
        </w:tc>
        <w:tc>
          <w:tcPr>
            <w:tcW w:w="1843" w:type="dxa"/>
          </w:tcPr>
          <w:p w14:paraId="179AD2B8" w14:textId="77777777" w:rsidR="00CD6E18" w:rsidRPr="00E1247F" w:rsidRDefault="00CD6E18" w:rsidP="009F3244">
            <w:pPr>
              <w:pStyle w:val="TAL"/>
            </w:pPr>
            <w:r w:rsidRPr="00E1247F">
              <w:t>299856 (8 layers, 64QAM)</w:t>
            </w:r>
          </w:p>
          <w:p w14:paraId="2992A2FA" w14:textId="77777777" w:rsidR="00CD6E18" w:rsidRPr="00E1247F" w:rsidRDefault="00CD6E18" w:rsidP="009F3244">
            <w:pPr>
              <w:pStyle w:val="TAL"/>
              <w:rPr>
                <w:lang w:eastAsia="zh-CN"/>
              </w:rPr>
            </w:pPr>
            <w:r w:rsidRPr="00E1247F">
              <w:t>391656 (8 layers, 256QAM)</w:t>
            </w:r>
          </w:p>
          <w:p w14:paraId="79832B41" w14:textId="77777777" w:rsidR="00CD6E18" w:rsidRPr="00E1247F" w:rsidRDefault="00CD6E18" w:rsidP="009F3244">
            <w:pPr>
              <w:pStyle w:val="TAL"/>
            </w:pPr>
            <w:r w:rsidRPr="00E1247F">
              <w:t>149776 (4 layers, 64QAM)</w:t>
            </w:r>
          </w:p>
          <w:p w14:paraId="381F6608"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79A1F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5EC45A43" w14:textId="77777777" w:rsidR="00CD6E18" w:rsidRPr="00E1247F" w:rsidRDefault="00CD6E18" w:rsidP="009F3244">
            <w:pPr>
              <w:pStyle w:val="TAL"/>
            </w:pPr>
            <w:r w:rsidRPr="00E1247F">
              <w:t>75376 (2 layers, 64QAM)</w:t>
            </w:r>
          </w:p>
          <w:p w14:paraId="2DC7B068"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0C7471E"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580032B9" w14:textId="77777777" w:rsidR="00CD6E18" w:rsidRPr="00E1247F" w:rsidRDefault="00CD6E18" w:rsidP="009F3244">
            <w:pPr>
              <w:pStyle w:val="TAL"/>
            </w:pPr>
            <w:r w:rsidRPr="00E1247F">
              <w:t>19488768</w:t>
            </w:r>
          </w:p>
        </w:tc>
        <w:tc>
          <w:tcPr>
            <w:tcW w:w="1842" w:type="dxa"/>
          </w:tcPr>
          <w:p w14:paraId="1AA6C178"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5D6EC4FD" w14:textId="77777777" w:rsidTr="009F3244">
        <w:tc>
          <w:tcPr>
            <w:tcW w:w="1668" w:type="dxa"/>
          </w:tcPr>
          <w:p w14:paraId="0E7F3ED9"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429AC8CC" w14:textId="77777777" w:rsidR="00CD6E18" w:rsidRPr="00E1247F" w:rsidRDefault="00CD6E18" w:rsidP="009F3244">
            <w:pPr>
              <w:pStyle w:val="TAL"/>
            </w:pPr>
            <w:r w:rsidRPr="00E1247F">
              <w:t>1948064 - 2019360 (Note 3)</w:t>
            </w:r>
          </w:p>
        </w:tc>
        <w:tc>
          <w:tcPr>
            <w:tcW w:w="1843" w:type="dxa"/>
          </w:tcPr>
          <w:p w14:paraId="47161C44" w14:textId="77777777" w:rsidR="00CD6E18" w:rsidRPr="00E1247F" w:rsidRDefault="00CD6E18" w:rsidP="009F3244">
            <w:pPr>
              <w:pStyle w:val="TAL"/>
            </w:pPr>
            <w:r w:rsidRPr="00E1247F">
              <w:t>299856 (8 layers, 64QAM)</w:t>
            </w:r>
          </w:p>
          <w:p w14:paraId="36473498" w14:textId="77777777" w:rsidR="00CD6E18" w:rsidRPr="00E1247F" w:rsidRDefault="00CD6E18" w:rsidP="009F3244">
            <w:pPr>
              <w:pStyle w:val="TAL"/>
            </w:pPr>
            <w:r w:rsidRPr="00E1247F">
              <w:t>391656 (8 layers, 256QAM),</w:t>
            </w:r>
          </w:p>
          <w:p w14:paraId="64B98787" w14:textId="77777777" w:rsidR="00CD6E18" w:rsidRPr="00E1247F" w:rsidRDefault="00CD6E18" w:rsidP="009F3244">
            <w:pPr>
              <w:pStyle w:val="TAL"/>
              <w:rPr>
                <w:lang w:eastAsia="zh-CN"/>
              </w:rPr>
            </w:pPr>
            <w:r w:rsidRPr="00E1247F">
              <w:t>502624 (8 layers, 1024QAM)</w:t>
            </w:r>
          </w:p>
          <w:p w14:paraId="3C913DDB" w14:textId="77777777" w:rsidR="00CD6E18" w:rsidRPr="00E1247F" w:rsidRDefault="00CD6E18" w:rsidP="009F3244">
            <w:pPr>
              <w:pStyle w:val="TAL"/>
            </w:pPr>
            <w:r w:rsidRPr="00E1247F">
              <w:t>149776 (4 layers, 64QAM)</w:t>
            </w:r>
          </w:p>
          <w:p w14:paraId="2AFEBF0B"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9F3E397"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6C6EBC1E" w14:textId="77777777" w:rsidR="00CD6E18" w:rsidRPr="00E1247F" w:rsidRDefault="00CD6E18" w:rsidP="009F3244">
            <w:pPr>
              <w:pStyle w:val="TAL"/>
            </w:pPr>
            <w:r w:rsidRPr="00E1247F">
              <w:t>251640 (4 layers, 1024QAM)</w:t>
            </w:r>
          </w:p>
          <w:p w14:paraId="6F33C7CD" w14:textId="77777777" w:rsidR="00CD6E18" w:rsidRPr="00E1247F" w:rsidRDefault="00CD6E18" w:rsidP="009F3244">
            <w:pPr>
              <w:pStyle w:val="TAL"/>
            </w:pPr>
            <w:r w:rsidRPr="00E1247F">
              <w:t>75376 (2 layers, 64QAM)</w:t>
            </w:r>
          </w:p>
          <w:p w14:paraId="3084FBE2"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78BFE30B"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747603F2" w14:textId="77777777" w:rsidR="00CD6E18" w:rsidRPr="00E1247F" w:rsidRDefault="00CD6E18" w:rsidP="009F3244">
            <w:pPr>
              <w:pStyle w:val="TAL"/>
              <w:rPr>
                <w:lang w:eastAsia="zh-CN"/>
              </w:rPr>
            </w:pPr>
            <w:r w:rsidRPr="00E1247F">
              <w:t>125808 (2 layers, 1024QAM)</w:t>
            </w:r>
          </w:p>
        </w:tc>
        <w:tc>
          <w:tcPr>
            <w:tcW w:w="1701" w:type="dxa"/>
          </w:tcPr>
          <w:p w14:paraId="6E824AEE" w14:textId="77777777" w:rsidR="00CD6E18" w:rsidRPr="00E1247F" w:rsidRDefault="00CD6E18" w:rsidP="009F3244">
            <w:pPr>
              <w:pStyle w:val="TAL"/>
            </w:pPr>
            <w:r w:rsidRPr="00E1247F">
              <w:t>24360960</w:t>
            </w:r>
          </w:p>
        </w:tc>
        <w:tc>
          <w:tcPr>
            <w:tcW w:w="1842" w:type="dxa"/>
          </w:tcPr>
          <w:p w14:paraId="17817B95"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483B3BAB" w14:textId="77777777" w:rsidTr="009F3244">
        <w:tc>
          <w:tcPr>
            <w:tcW w:w="1668" w:type="dxa"/>
          </w:tcPr>
          <w:p w14:paraId="7D881125" w14:textId="77777777" w:rsidR="00CD6E18" w:rsidRPr="00E1247F" w:rsidRDefault="00CD6E18" w:rsidP="009F3244">
            <w:pPr>
              <w:pStyle w:val="TAL"/>
              <w:rPr>
                <w:lang w:eastAsia="zh-CN"/>
              </w:rPr>
            </w:pPr>
            <w:r w:rsidRPr="00E1247F">
              <w:rPr>
                <w:lang w:eastAsia="zh-CN"/>
              </w:rPr>
              <w:t>DL Category 21</w:t>
            </w:r>
          </w:p>
        </w:tc>
        <w:tc>
          <w:tcPr>
            <w:tcW w:w="2126" w:type="dxa"/>
          </w:tcPr>
          <w:p w14:paraId="6806C694" w14:textId="77777777" w:rsidR="00CD6E18" w:rsidRPr="00E1247F" w:rsidRDefault="00CD6E18" w:rsidP="009F3244">
            <w:pPr>
              <w:pStyle w:val="TAL"/>
            </w:pPr>
            <w:r w:rsidRPr="00E1247F">
              <w:t>1348960 - 1413120 (Note 3)</w:t>
            </w:r>
          </w:p>
        </w:tc>
        <w:tc>
          <w:tcPr>
            <w:tcW w:w="1843" w:type="dxa"/>
          </w:tcPr>
          <w:p w14:paraId="66FD0BA2" w14:textId="77777777" w:rsidR="00CD6E18" w:rsidRPr="00E1247F" w:rsidRDefault="00CD6E18" w:rsidP="009F3244">
            <w:pPr>
              <w:pStyle w:val="TAL"/>
            </w:pPr>
            <w:r w:rsidRPr="00E1247F">
              <w:t>149776 (4 layers, 64QAM)</w:t>
            </w:r>
          </w:p>
          <w:p w14:paraId="14B426F6"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5E476E6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75643B3D" w14:textId="77777777" w:rsidR="00CD6E18" w:rsidRPr="00E1247F" w:rsidRDefault="00CD6E18" w:rsidP="009F3244">
            <w:pPr>
              <w:pStyle w:val="TAL"/>
            </w:pPr>
            <w:r w:rsidRPr="00E1247F">
              <w:t>75376 (2 layers, 64QAM)</w:t>
            </w:r>
          </w:p>
          <w:p w14:paraId="214185BA"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9B40011"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397381AA" w14:textId="77777777" w:rsidR="00CD6E18" w:rsidRPr="00E1247F" w:rsidRDefault="00CD6E18" w:rsidP="009F3244">
            <w:pPr>
              <w:pStyle w:val="TAL"/>
            </w:pPr>
            <w:r w:rsidRPr="00E1247F">
              <w:t>17052672</w:t>
            </w:r>
          </w:p>
        </w:tc>
        <w:tc>
          <w:tcPr>
            <w:tcW w:w="1842" w:type="dxa"/>
          </w:tcPr>
          <w:p w14:paraId="1F422968"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42123E77" w14:textId="77777777" w:rsidTr="009F3244">
        <w:tc>
          <w:tcPr>
            <w:tcW w:w="1668" w:type="dxa"/>
          </w:tcPr>
          <w:p w14:paraId="236CF480"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25ECA320" w14:textId="77777777" w:rsidR="00CD6E18" w:rsidRPr="00E1247F" w:rsidRDefault="00CD6E18" w:rsidP="009F3244">
            <w:pPr>
              <w:pStyle w:val="TAL"/>
            </w:pPr>
            <w:r w:rsidRPr="00E1247F">
              <w:t>2349504 – 2562784</w:t>
            </w:r>
          </w:p>
        </w:tc>
        <w:tc>
          <w:tcPr>
            <w:tcW w:w="1843" w:type="dxa"/>
          </w:tcPr>
          <w:p w14:paraId="023AC730" w14:textId="77777777" w:rsidR="00CD6E18" w:rsidRPr="00E1247F" w:rsidRDefault="00CD6E18" w:rsidP="009F3244">
            <w:pPr>
              <w:pStyle w:val="TAL"/>
            </w:pPr>
            <w:r w:rsidRPr="00E1247F">
              <w:t>299856 (8 layers, 64QAM)</w:t>
            </w:r>
          </w:p>
          <w:p w14:paraId="23F837A2" w14:textId="77777777" w:rsidR="00CD6E18" w:rsidRPr="00E1247F" w:rsidRDefault="00CD6E18" w:rsidP="009F3244">
            <w:pPr>
              <w:pStyle w:val="TAL"/>
            </w:pPr>
            <w:r w:rsidRPr="00E1247F">
              <w:t>391656 (8 layers, 256QAM)</w:t>
            </w:r>
          </w:p>
          <w:p w14:paraId="047B085E" w14:textId="77777777" w:rsidR="00CD6E18" w:rsidRPr="00E1247F" w:rsidRDefault="00CD6E18" w:rsidP="009F3244">
            <w:pPr>
              <w:pStyle w:val="TAL"/>
              <w:rPr>
                <w:lang w:eastAsia="zh-CN"/>
              </w:rPr>
            </w:pPr>
            <w:r w:rsidRPr="00E1247F">
              <w:t>502624 (8 layers, 1024QAM)</w:t>
            </w:r>
          </w:p>
          <w:p w14:paraId="7EFC9F57" w14:textId="77777777" w:rsidR="00CD6E18" w:rsidRPr="00E1247F" w:rsidRDefault="00CD6E18" w:rsidP="009F3244">
            <w:pPr>
              <w:pStyle w:val="TAL"/>
            </w:pPr>
            <w:r w:rsidRPr="00E1247F">
              <w:t>149776 (4 layers, 64QAM)</w:t>
            </w:r>
          </w:p>
          <w:p w14:paraId="3C79B85A"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4A2365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7E0B01FD" w14:textId="77777777" w:rsidR="00CD6E18" w:rsidRPr="00E1247F" w:rsidRDefault="00CD6E18" w:rsidP="009F3244">
            <w:pPr>
              <w:pStyle w:val="TAL"/>
            </w:pPr>
            <w:r w:rsidRPr="00E1247F">
              <w:t>251640 (4 layers, 1024QAM)</w:t>
            </w:r>
          </w:p>
          <w:p w14:paraId="07584013" w14:textId="77777777" w:rsidR="00CD6E18" w:rsidRPr="00E1247F" w:rsidRDefault="00CD6E18" w:rsidP="009F3244">
            <w:pPr>
              <w:pStyle w:val="TAL"/>
            </w:pPr>
            <w:r w:rsidRPr="00E1247F">
              <w:t>75376 (2 layers, 64QAM)</w:t>
            </w:r>
          </w:p>
          <w:p w14:paraId="5F9EC17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86FC9CA"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239D3E00" w14:textId="77777777" w:rsidR="00CD6E18" w:rsidRPr="00E1247F" w:rsidRDefault="00CD6E18" w:rsidP="009F3244">
            <w:pPr>
              <w:pStyle w:val="TAL"/>
            </w:pPr>
            <w:r w:rsidRPr="00E1247F">
              <w:t>125808 (2 layers, 1024QAM)</w:t>
            </w:r>
          </w:p>
        </w:tc>
        <w:tc>
          <w:tcPr>
            <w:tcW w:w="1701" w:type="dxa"/>
          </w:tcPr>
          <w:p w14:paraId="626043E4" w14:textId="77777777" w:rsidR="00CD6E18" w:rsidRPr="00E1247F" w:rsidRDefault="00CD6E18" w:rsidP="009F3244">
            <w:pPr>
              <w:pStyle w:val="TAL"/>
            </w:pPr>
            <w:r w:rsidRPr="00E1247F">
              <w:t>29233152</w:t>
            </w:r>
          </w:p>
        </w:tc>
        <w:tc>
          <w:tcPr>
            <w:tcW w:w="1842" w:type="dxa"/>
          </w:tcPr>
          <w:p w14:paraId="22195D05"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3C2A8798" w14:textId="77777777" w:rsidTr="009F3244">
        <w:tc>
          <w:tcPr>
            <w:tcW w:w="1668" w:type="dxa"/>
          </w:tcPr>
          <w:p w14:paraId="50F3372B" w14:textId="77777777" w:rsidR="00CD6E18" w:rsidRPr="00E1247F" w:rsidRDefault="00CD6E18" w:rsidP="009F3244">
            <w:pPr>
              <w:pStyle w:val="TAL"/>
              <w:rPr>
                <w:lang w:eastAsia="zh-CN"/>
              </w:rPr>
            </w:pPr>
            <w:r w:rsidRPr="00E1247F">
              <w:rPr>
                <w:lang w:eastAsia="zh-CN"/>
              </w:rPr>
              <w:t>DL Category 23</w:t>
            </w:r>
          </w:p>
        </w:tc>
        <w:tc>
          <w:tcPr>
            <w:tcW w:w="2126" w:type="dxa"/>
          </w:tcPr>
          <w:p w14:paraId="1D984198" w14:textId="77777777" w:rsidR="00CD6E18" w:rsidRPr="00E1247F" w:rsidRDefault="00CD6E18" w:rsidP="009F3244">
            <w:pPr>
              <w:pStyle w:val="TAL"/>
            </w:pPr>
            <w:r w:rsidRPr="00E1247F">
              <w:t>2695968 – 2869920</w:t>
            </w:r>
          </w:p>
        </w:tc>
        <w:tc>
          <w:tcPr>
            <w:tcW w:w="1843" w:type="dxa"/>
          </w:tcPr>
          <w:p w14:paraId="751916F1" w14:textId="77777777" w:rsidR="00CD6E18" w:rsidRPr="00E1247F" w:rsidRDefault="00CD6E18" w:rsidP="009F3244">
            <w:pPr>
              <w:pStyle w:val="TAL"/>
            </w:pPr>
            <w:r w:rsidRPr="00E1247F">
              <w:t>299856 (8 layers, 64QAM)</w:t>
            </w:r>
          </w:p>
          <w:p w14:paraId="5E921AA1" w14:textId="77777777" w:rsidR="00CD6E18" w:rsidRPr="00E1247F" w:rsidRDefault="00CD6E18" w:rsidP="009F3244">
            <w:pPr>
              <w:pStyle w:val="TAL"/>
            </w:pPr>
            <w:r w:rsidRPr="00E1247F">
              <w:t>391656 (8 layers, 256QAM)</w:t>
            </w:r>
          </w:p>
          <w:p w14:paraId="26146EBA" w14:textId="77777777" w:rsidR="00CD6E18" w:rsidRPr="00E1247F" w:rsidRDefault="00CD6E18" w:rsidP="009F3244">
            <w:pPr>
              <w:pStyle w:val="TAL"/>
              <w:rPr>
                <w:lang w:eastAsia="zh-CN"/>
              </w:rPr>
            </w:pPr>
            <w:r w:rsidRPr="00E1247F">
              <w:t>502624 (8 layers, 1024QAM)</w:t>
            </w:r>
          </w:p>
          <w:p w14:paraId="78E8A00C" w14:textId="77777777" w:rsidR="00CD6E18" w:rsidRPr="00E1247F" w:rsidRDefault="00CD6E18" w:rsidP="009F3244">
            <w:pPr>
              <w:pStyle w:val="TAL"/>
            </w:pPr>
            <w:r w:rsidRPr="00E1247F">
              <w:t>149776 (4 layers, 64QAM)</w:t>
            </w:r>
          </w:p>
          <w:p w14:paraId="0F50DB55"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BFAFFCE"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573456F4" w14:textId="77777777" w:rsidR="00CD6E18" w:rsidRPr="00E1247F" w:rsidRDefault="00CD6E18" w:rsidP="009F3244">
            <w:pPr>
              <w:pStyle w:val="TAL"/>
            </w:pPr>
            <w:r w:rsidRPr="00E1247F">
              <w:t>251640 (4 layers, 1024QAM)</w:t>
            </w:r>
          </w:p>
          <w:p w14:paraId="0DF8B5AC" w14:textId="77777777" w:rsidR="00CD6E18" w:rsidRPr="00E1247F" w:rsidRDefault="00CD6E18" w:rsidP="009F3244">
            <w:pPr>
              <w:pStyle w:val="TAL"/>
            </w:pPr>
            <w:r w:rsidRPr="00E1247F">
              <w:t>75376 (2 layers, 64QAM)</w:t>
            </w:r>
          </w:p>
          <w:p w14:paraId="195E3199"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4DA17134"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4580C1B0" w14:textId="77777777" w:rsidR="00CD6E18" w:rsidRPr="00E1247F" w:rsidRDefault="00CD6E18" w:rsidP="009F3244">
            <w:pPr>
              <w:pStyle w:val="TAL"/>
              <w:rPr>
                <w:lang w:eastAsia="zh-CN"/>
              </w:rPr>
            </w:pPr>
            <w:r w:rsidRPr="00E1247F">
              <w:t>125808 (2 layers, 1024QAM)</w:t>
            </w:r>
          </w:p>
        </w:tc>
        <w:tc>
          <w:tcPr>
            <w:tcW w:w="1701" w:type="dxa"/>
          </w:tcPr>
          <w:p w14:paraId="7793690E" w14:textId="77777777" w:rsidR="00CD6E18" w:rsidRPr="00E1247F" w:rsidRDefault="00CD6E18" w:rsidP="009F3244">
            <w:pPr>
              <w:pStyle w:val="TAL"/>
            </w:pPr>
            <w:r w:rsidRPr="00E1247F">
              <w:t>34105344</w:t>
            </w:r>
          </w:p>
        </w:tc>
        <w:tc>
          <w:tcPr>
            <w:tcW w:w="1842" w:type="dxa"/>
          </w:tcPr>
          <w:p w14:paraId="6D324268"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985A313" w14:textId="77777777" w:rsidTr="009F3244">
        <w:tc>
          <w:tcPr>
            <w:tcW w:w="1668" w:type="dxa"/>
          </w:tcPr>
          <w:p w14:paraId="46A096C7"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19C531DA" w14:textId="77777777" w:rsidR="00CD6E18" w:rsidRPr="00E1247F" w:rsidRDefault="00CD6E18" w:rsidP="009F3244">
            <w:pPr>
              <w:pStyle w:val="TAL"/>
            </w:pPr>
            <w:r w:rsidRPr="00E1247F">
              <w:t>2936880 – 3028608</w:t>
            </w:r>
          </w:p>
        </w:tc>
        <w:tc>
          <w:tcPr>
            <w:tcW w:w="1843" w:type="dxa"/>
          </w:tcPr>
          <w:p w14:paraId="3D163EB4" w14:textId="77777777" w:rsidR="00CD6E18" w:rsidRPr="00E1247F" w:rsidRDefault="00CD6E18" w:rsidP="009F3244">
            <w:pPr>
              <w:pStyle w:val="TAL"/>
            </w:pPr>
            <w:r w:rsidRPr="00E1247F">
              <w:t>299856 (8 layers, 64QAM)</w:t>
            </w:r>
          </w:p>
          <w:p w14:paraId="1970564F" w14:textId="77777777" w:rsidR="00CD6E18" w:rsidRPr="00E1247F" w:rsidRDefault="00CD6E18" w:rsidP="009F3244">
            <w:pPr>
              <w:pStyle w:val="TAL"/>
            </w:pPr>
            <w:r w:rsidRPr="00E1247F">
              <w:t>391656 (8 layers, 256QAM)</w:t>
            </w:r>
          </w:p>
          <w:p w14:paraId="05ABE327" w14:textId="77777777" w:rsidR="00CD6E18" w:rsidRPr="00E1247F" w:rsidRDefault="00CD6E18" w:rsidP="009F3244">
            <w:pPr>
              <w:pStyle w:val="TAL"/>
              <w:rPr>
                <w:lang w:eastAsia="zh-CN"/>
              </w:rPr>
            </w:pPr>
            <w:r w:rsidRPr="00E1247F">
              <w:t>502624 (8 layers, 1024QAM)</w:t>
            </w:r>
          </w:p>
          <w:p w14:paraId="2E360977" w14:textId="77777777" w:rsidR="00CD6E18" w:rsidRPr="00E1247F" w:rsidRDefault="00CD6E18" w:rsidP="009F3244">
            <w:pPr>
              <w:pStyle w:val="TAL"/>
            </w:pPr>
            <w:r w:rsidRPr="00E1247F">
              <w:t>149776 (4 layers, 64QAM)</w:t>
            </w:r>
          </w:p>
          <w:p w14:paraId="6A15D9D8"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63531579"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56BB347" w14:textId="77777777" w:rsidR="00CD6E18" w:rsidRPr="00E1247F" w:rsidRDefault="00CD6E18" w:rsidP="009F3244">
            <w:pPr>
              <w:pStyle w:val="TAL"/>
            </w:pPr>
            <w:r w:rsidRPr="00E1247F">
              <w:t>251640 (4 layers, 1024QAM)</w:t>
            </w:r>
          </w:p>
          <w:p w14:paraId="0FC968FD" w14:textId="77777777" w:rsidR="00CD6E18" w:rsidRPr="00E1247F" w:rsidRDefault="00CD6E18" w:rsidP="009F3244">
            <w:pPr>
              <w:pStyle w:val="TAL"/>
            </w:pPr>
            <w:r w:rsidRPr="00E1247F">
              <w:t>75376 (2 layers, 64QAM)</w:t>
            </w:r>
          </w:p>
          <w:p w14:paraId="3CCD5C3F"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2D58A86A"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3D41C7F2" w14:textId="77777777" w:rsidR="00CD6E18" w:rsidRPr="00E1247F" w:rsidRDefault="00CD6E18" w:rsidP="009F3244">
            <w:pPr>
              <w:pStyle w:val="TAL"/>
              <w:rPr>
                <w:lang w:eastAsia="zh-CN"/>
              </w:rPr>
            </w:pPr>
            <w:r w:rsidRPr="00E1247F">
              <w:t>125808 (2 layers, 1024QAM)</w:t>
            </w:r>
          </w:p>
        </w:tc>
        <w:tc>
          <w:tcPr>
            <w:tcW w:w="1701" w:type="dxa"/>
          </w:tcPr>
          <w:p w14:paraId="1FA055CC" w14:textId="77777777" w:rsidR="00CD6E18" w:rsidRPr="00E1247F" w:rsidRDefault="00CD6E18" w:rsidP="009F3244">
            <w:pPr>
              <w:pStyle w:val="TAL"/>
            </w:pPr>
            <w:r w:rsidRPr="00E1247F">
              <w:t>36541440</w:t>
            </w:r>
          </w:p>
        </w:tc>
        <w:tc>
          <w:tcPr>
            <w:tcW w:w="1842" w:type="dxa"/>
          </w:tcPr>
          <w:p w14:paraId="65084681"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5506FEB1" w14:textId="77777777" w:rsidTr="009F3244">
        <w:tc>
          <w:tcPr>
            <w:tcW w:w="1668" w:type="dxa"/>
          </w:tcPr>
          <w:p w14:paraId="66CDCC11" w14:textId="77777777" w:rsidR="00CD6E18" w:rsidRPr="00E1247F" w:rsidRDefault="00CD6E18" w:rsidP="009F3244">
            <w:pPr>
              <w:pStyle w:val="TAL"/>
              <w:rPr>
                <w:lang w:eastAsia="zh-CN"/>
              </w:rPr>
            </w:pPr>
            <w:r w:rsidRPr="00E1247F">
              <w:rPr>
                <w:lang w:eastAsia="zh-CN"/>
              </w:rPr>
              <w:t>DL Category 25</w:t>
            </w:r>
          </w:p>
        </w:tc>
        <w:tc>
          <w:tcPr>
            <w:tcW w:w="2126" w:type="dxa"/>
          </w:tcPr>
          <w:p w14:paraId="001AA2EA" w14:textId="77777777" w:rsidR="00CD6E18" w:rsidRPr="00E1247F" w:rsidRDefault="00CD6E18" w:rsidP="009F3244">
            <w:pPr>
              <w:pStyle w:val="TAL"/>
            </w:pPr>
            <w:r w:rsidRPr="00E1247F">
              <w:t>3132672 – 3316544</w:t>
            </w:r>
          </w:p>
        </w:tc>
        <w:tc>
          <w:tcPr>
            <w:tcW w:w="1843" w:type="dxa"/>
          </w:tcPr>
          <w:p w14:paraId="18E88C5B" w14:textId="77777777" w:rsidR="00CD6E18" w:rsidRPr="00E1247F" w:rsidRDefault="00CD6E18" w:rsidP="009F3244">
            <w:pPr>
              <w:pStyle w:val="TAL"/>
            </w:pPr>
            <w:r w:rsidRPr="00E1247F">
              <w:t>299856 (8 layers, 64QAM)</w:t>
            </w:r>
          </w:p>
          <w:p w14:paraId="2C5D2C05" w14:textId="77777777" w:rsidR="00CD6E18" w:rsidRPr="00E1247F" w:rsidRDefault="00CD6E18" w:rsidP="009F3244">
            <w:pPr>
              <w:pStyle w:val="TAL"/>
            </w:pPr>
            <w:r w:rsidRPr="00E1247F">
              <w:t>391656 (8 layers, 256QAM)</w:t>
            </w:r>
          </w:p>
          <w:p w14:paraId="0D6E7D10" w14:textId="77777777" w:rsidR="00CD6E18" w:rsidRPr="00E1247F" w:rsidRDefault="00CD6E18" w:rsidP="009F3244">
            <w:pPr>
              <w:pStyle w:val="TAL"/>
              <w:rPr>
                <w:lang w:eastAsia="zh-CN"/>
              </w:rPr>
            </w:pPr>
            <w:r w:rsidRPr="00E1247F">
              <w:t>502624 (8 layers, 1024QAM)</w:t>
            </w:r>
          </w:p>
          <w:p w14:paraId="62C0922C" w14:textId="77777777" w:rsidR="00CD6E18" w:rsidRPr="00E1247F" w:rsidRDefault="00CD6E18" w:rsidP="009F3244">
            <w:pPr>
              <w:pStyle w:val="TAL"/>
            </w:pPr>
            <w:r w:rsidRPr="00E1247F">
              <w:t>149776 (4 layers, 64QAM)</w:t>
            </w:r>
          </w:p>
          <w:p w14:paraId="10B48724"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78B12BCB"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3FEA0208" w14:textId="77777777" w:rsidR="00CD6E18" w:rsidRPr="00E1247F" w:rsidRDefault="00CD6E18" w:rsidP="009F3244">
            <w:pPr>
              <w:pStyle w:val="TAL"/>
            </w:pPr>
            <w:r w:rsidRPr="00E1247F">
              <w:t>251640 (4 layers, 1024QAM)</w:t>
            </w:r>
          </w:p>
          <w:p w14:paraId="0F5CCD58" w14:textId="77777777" w:rsidR="00CD6E18" w:rsidRPr="00E1247F" w:rsidRDefault="00CD6E18" w:rsidP="009F3244">
            <w:pPr>
              <w:pStyle w:val="TAL"/>
            </w:pPr>
            <w:r w:rsidRPr="00E1247F">
              <w:t>75376 (2 layers, 64QAM)</w:t>
            </w:r>
          </w:p>
          <w:p w14:paraId="763E53AD"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501D023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3EAE741" w14:textId="77777777" w:rsidR="00CD6E18" w:rsidRPr="00E1247F" w:rsidRDefault="00CD6E18" w:rsidP="009F3244">
            <w:pPr>
              <w:pStyle w:val="TAL"/>
              <w:rPr>
                <w:lang w:eastAsia="zh-CN"/>
              </w:rPr>
            </w:pPr>
            <w:r w:rsidRPr="00E1247F">
              <w:t>125808 (2 layers, 1024QAM)</w:t>
            </w:r>
          </w:p>
        </w:tc>
        <w:tc>
          <w:tcPr>
            <w:tcW w:w="1701" w:type="dxa"/>
          </w:tcPr>
          <w:p w14:paraId="65B651F9" w14:textId="77777777" w:rsidR="00CD6E18" w:rsidRPr="00E1247F" w:rsidRDefault="00CD6E18" w:rsidP="009F3244">
            <w:pPr>
              <w:pStyle w:val="TAL"/>
            </w:pPr>
            <w:r w:rsidRPr="00E1247F">
              <w:t>38977536</w:t>
            </w:r>
          </w:p>
        </w:tc>
        <w:tc>
          <w:tcPr>
            <w:tcW w:w="1842" w:type="dxa"/>
          </w:tcPr>
          <w:p w14:paraId="1E73A17D"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654F9F56" w14:textId="77777777" w:rsidTr="009F3244">
        <w:tc>
          <w:tcPr>
            <w:tcW w:w="1668" w:type="dxa"/>
          </w:tcPr>
          <w:p w14:paraId="0865B4AE"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40D12BA9" w14:textId="77777777" w:rsidR="00CD6E18" w:rsidRPr="00E1247F" w:rsidRDefault="00CD6E18" w:rsidP="009F3244">
            <w:pPr>
              <w:pStyle w:val="TAL"/>
            </w:pPr>
            <w:r w:rsidRPr="00E1247F">
              <w:t>3422400– 3531888</w:t>
            </w:r>
          </w:p>
        </w:tc>
        <w:tc>
          <w:tcPr>
            <w:tcW w:w="1843" w:type="dxa"/>
          </w:tcPr>
          <w:p w14:paraId="3384D1EE" w14:textId="77777777" w:rsidR="00CD6E18" w:rsidRPr="00E1247F" w:rsidRDefault="00CD6E18" w:rsidP="009F3244">
            <w:pPr>
              <w:pStyle w:val="TAL"/>
            </w:pPr>
            <w:r w:rsidRPr="00E1247F">
              <w:t>299856 (8 layers, 64QAM)</w:t>
            </w:r>
          </w:p>
          <w:p w14:paraId="097661A5" w14:textId="77777777" w:rsidR="00CD6E18" w:rsidRPr="00E1247F" w:rsidRDefault="00CD6E18" w:rsidP="009F3244">
            <w:pPr>
              <w:pStyle w:val="TAL"/>
            </w:pPr>
            <w:r w:rsidRPr="00E1247F">
              <w:t>391656 (8 layers, 256QAM)</w:t>
            </w:r>
          </w:p>
          <w:p w14:paraId="1D8CA3AD" w14:textId="77777777" w:rsidR="00CD6E18" w:rsidRPr="00E1247F" w:rsidRDefault="00CD6E18" w:rsidP="009F3244">
            <w:pPr>
              <w:pStyle w:val="TAL"/>
              <w:rPr>
                <w:lang w:eastAsia="zh-CN"/>
              </w:rPr>
            </w:pPr>
            <w:r w:rsidRPr="00E1247F">
              <w:t>502624 (8 layers, 1024QAM)</w:t>
            </w:r>
          </w:p>
          <w:p w14:paraId="376FE82F" w14:textId="77777777" w:rsidR="00CD6E18" w:rsidRPr="00E1247F" w:rsidRDefault="00CD6E18" w:rsidP="009F3244">
            <w:pPr>
              <w:pStyle w:val="TAL"/>
            </w:pPr>
            <w:r w:rsidRPr="00E1247F">
              <w:t>149776 (4 layers, 64QAM)</w:t>
            </w:r>
          </w:p>
          <w:p w14:paraId="5B2B1FB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06CF571"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F10C5D9" w14:textId="77777777" w:rsidR="00CD6E18" w:rsidRPr="00E1247F" w:rsidRDefault="00CD6E18" w:rsidP="009F3244">
            <w:pPr>
              <w:pStyle w:val="TAL"/>
            </w:pPr>
            <w:r w:rsidRPr="00E1247F">
              <w:t>251640 (4 layers, 1024QAM)</w:t>
            </w:r>
          </w:p>
          <w:p w14:paraId="1182C87D" w14:textId="77777777" w:rsidR="00CD6E18" w:rsidRPr="00E1247F" w:rsidRDefault="00CD6E18" w:rsidP="009F3244">
            <w:pPr>
              <w:pStyle w:val="TAL"/>
            </w:pPr>
            <w:r w:rsidRPr="00E1247F">
              <w:t>75376 (2 layers, 64QAM)</w:t>
            </w:r>
          </w:p>
          <w:p w14:paraId="61520E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240E621B"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56D66FE9" w14:textId="77777777" w:rsidR="00CD6E18" w:rsidRPr="00E1247F" w:rsidRDefault="00CD6E18" w:rsidP="009F3244">
            <w:pPr>
              <w:pStyle w:val="TAL"/>
              <w:rPr>
                <w:lang w:eastAsia="zh-CN"/>
              </w:rPr>
            </w:pPr>
            <w:r w:rsidRPr="00E1247F">
              <w:t>125808 (2 layers, 1024QAM)</w:t>
            </w:r>
          </w:p>
        </w:tc>
        <w:tc>
          <w:tcPr>
            <w:tcW w:w="1701" w:type="dxa"/>
          </w:tcPr>
          <w:p w14:paraId="7B903022" w14:textId="77777777" w:rsidR="00CD6E18" w:rsidRPr="00E1247F" w:rsidRDefault="00CD6E18" w:rsidP="009F3244">
            <w:pPr>
              <w:pStyle w:val="TAL"/>
            </w:pPr>
            <w:r w:rsidRPr="00E1247F">
              <w:t>42631680</w:t>
            </w:r>
          </w:p>
        </w:tc>
        <w:tc>
          <w:tcPr>
            <w:tcW w:w="1842" w:type="dxa"/>
          </w:tcPr>
          <w:p w14:paraId="6593772B"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7B1DD8B" w14:textId="77777777" w:rsidTr="009F3244">
        <w:tc>
          <w:tcPr>
            <w:tcW w:w="9180" w:type="dxa"/>
            <w:gridSpan w:val="5"/>
          </w:tcPr>
          <w:p w14:paraId="3AA0839A" w14:textId="77777777" w:rsidR="00CD6E18" w:rsidRPr="00E1247F" w:rsidRDefault="00CD6E18" w:rsidP="009F3244">
            <w:pPr>
              <w:pStyle w:val="TAN"/>
              <w:rPr>
                <w:rFonts w:cs="Tahoma"/>
                <w:szCs w:val="16"/>
                <w:lang w:eastAsia="zh-CN"/>
              </w:rPr>
            </w:pPr>
            <w:r w:rsidRPr="00E1247F">
              <w:t>NOTE 1:</w:t>
            </w:r>
            <w:r w:rsidRPr="00E1247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AE59139"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29AF2031" w14:textId="77777777" w:rsidR="00CD6E18" w:rsidRDefault="00CD6E18" w:rsidP="009F3244">
            <w:pPr>
              <w:pStyle w:val="TAN"/>
              <w:rPr>
                <w:ins w:id="40"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14010F3A" w14:textId="4F0F643C" w:rsidR="00D05D3D" w:rsidRPr="00281F78" w:rsidRDefault="00D05D3D" w:rsidP="00281F78">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41"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 if the UE indicates support of</w:t>
              </w:r>
            </w:ins>
            <w:ins w:id="42"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43" w:author="RAN2#116e" w:date="2021-11-23T10:36:00Z">
              <w:r w:rsidRPr="00281F78">
                <w:rPr>
                  <w:rFonts w:ascii="Arial" w:eastAsia="Times New Roman" w:hAnsi="Arial" w:cs="Arial"/>
                  <w:sz w:val="18"/>
                  <w:szCs w:val="18"/>
                  <w:lang w:eastAsia="ja-JP"/>
                </w:rPr>
                <w:t xml:space="preserve">. Otherwise the UE supports 1000 bits. </w:t>
              </w:r>
              <w:commentRangeStart w:id="44"/>
              <w:r w:rsidRPr="00281F78">
                <w:rPr>
                  <w:rFonts w:ascii="Arial" w:eastAsia="Times New Roman" w:hAnsi="Arial" w:cs="Arial"/>
                  <w:sz w:val="18"/>
                  <w:szCs w:val="18"/>
                  <w:lang w:eastAsia="ja-JP"/>
                </w:rPr>
                <w:t xml:space="preserve">The UE supports "Total number of soft channel bits" of 43008 bits </w:t>
              </w:r>
            </w:ins>
            <w:commentRangeEnd w:id="44"/>
            <w:r w:rsidR="00D3495E">
              <w:rPr>
                <w:rStyle w:val="CommentReference"/>
              </w:rPr>
              <w:commentReference w:id="44"/>
            </w:r>
            <w:ins w:id="45" w:author="RAN2#116e" w:date="2021-11-23T10:36:00Z">
              <w:r w:rsidRPr="00281F78">
                <w:rPr>
                  <w:rFonts w:ascii="Arial" w:eastAsia="Times New Roman" w:hAnsi="Arial" w:cs="Arial"/>
                  <w:sz w:val="18"/>
                  <w:szCs w:val="18"/>
                  <w:lang w:eastAsia="ja-JP"/>
                </w:rPr>
                <w:t xml:space="preserve">if the UE indicates support of </w:t>
              </w:r>
            </w:ins>
            <w:ins w:id="46" w:author="RAN2#116e" w:date="2021-11-23T21:52:00Z">
              <w:r w:rsidR="00281F78" w:rsidRPr="00281F78">
                <w:rPr>
                  <w:rFonts w:ascii="Arial" w:eastAsia="SimSun" w:hAnsi="Arial" w:cs="Arial"/>
                  <w:i/>
                  <w:sz w:val="18"/>
                  <w:szCs w:val="18"/>
                  <w:lang w:eastAsia="en-GB"/>
                </w:rPr>
                <w:t>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47" w:author="RAN2#116e" w:date="2021-11-23T10:36:00Z">
              <w:r w:rsidRPr="00281F78">
                <w:rPr>
                  <w:rFonts w:ascii="Arial" w:eastAsia="Times New Roman" w:hAnsi="Arial" w:cs="Arial"/>
                  <w:sz w:val="18"/>
                  <w:szCs w:val="18"/>
                  <w:lang w:eastAsia="ja-JP"/>
                </w:rPr>
                <w:t>. Otherwise the UE supports 25344 bits.</w:t>
              </w:r>
            </w:ins>
          </w:p>
        </w:tc>
      </w:tr>
    </w:tbl>
    <w:p w14:paraId="4D8CDD2F" w14:textId="77777777" w:rsidR="00CD6E18" w:rsidRPr="00E1247F" w:rsidRDefault="00CD6E18" w:rsidP="00CD6E18"/>
    <w:p w14:paraId="1CCCA3E4"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228121F1" w14:textId="77777777" w:rsidTr="009F3244">
        <w:trPr>
          <w:jc w:val="center"/>
        </w:trPr>
        <w:tc>
          <w:tcPr>
            <w:tcW w:w="9629" w:type="dxa"/>
            <w:shd w:val="clear" w:color="auto" w:fill="FFFF00"/>
            <w:vAlign w:val="center"/>
          </w:tcPr>
          <w:p w14:paraId="4E7CBD90" w14:textId="0FFD619C"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6965EB7" w14:textId="77777777" w:rsidR="00CD6E18" w:rsidRDefault="00CD6E18">
      <w:pPr>
        <w:rPr>
          <w:b/>
          <w:bCs/>
          <w:color w:val="FF0000"/>
          <w:u w:val="single"/>
          <w:lang w:val="en-US" w:eastAsia="zh-CN"/>
        </w:rPr>
      </w:pPr>
    </w:p>
    <w:p w14:paraId="03127BCA" w14:textId="77777777" w:rsidR="00CD6E18" w:rsidRPr="00E1247F" w:rsidRDefault="00CD6E18" w:rsidP="00CD6E18">
      <w:pPr>
        <w:pStyle w:val="Heading2"/>
        <w:rPr>
          <w:rFonts w:eastAsia="SimSun"/>
          <w:lang w:eastAsia="zh-CN"/>
        </w:rPr>
      </w:pPr>
      <w:bookmarkStart w:id="48" w:name="_Toc29241002"/>
      <w:bookmarkStart w:id="49" w:name="_Toc37152471"/>
      <w:bookmarkStart w:id="50" w:name="_Toc37236388"/>
      <w:bookmarkStart w:id="51" w:name="_Toc46493473"/>
      <w:bookmarkStart w:id="52" w:name="_Toc52534367"/>
      <w:bookmarkStart w:id="53" w:name="_Toc83650249"/>
      <w:r w:rsidRPr="00E1247F">
        <w:rPr>
          <w:rFonts w:eastAsia="SimSun"/>
          <w:lang w:eastAsia="zh-CN"/>
        </w:rPr>
        <w:t>4.1C</w:t>
      </w:r>
      <w:r w:rsidRPr="00E1247F">
        <w:rPr>
          <w:rFonts w:eastAsia="SimSun"/>
          <w:lang w:eastAsia="zh-CN"/>
        </w:rPr>
        <w:tab/>
      </w:r>
      <w:r w:rsidRPr="00E1247F">
        <w:rPr>
          <w:rFonts w:eastAsia="SimSun"/>
          <w:i/>
          <w:lang w:eastAsia="zh-CN"/>
        </w:rPr>
        <w:t>ue-Category-NB</w:t>
      </w:r>
      <w:bookmarkEnd w:id="48"/>
      <w:bookmarkEnd w:id="49"/>
      <w:bookmarkEnd w:id="50"/>
      <w:bookmarkEnd w:id="51"/>
      <w:bookmarkEnd w:id="52"/>
      <w:bookmarkEnd w:id="53"/>
    </w:p>
    <w:p w14:paraId="7723B39F" w14:textId="77777777" w:rsidR="00CD6E18" w:rsidRPr="00E1247F" w:rsidRDefault="00CD6E18" w:rsidP="00CD6E18">
      <w:r w:rsidRPr="00E1247F">
        <w:t xml:space="preserve">The field </w:t>
      </w:r>
      <w:r w:rsidRPr="00E1247F">
        <w:rPr>
          <w:i/>
        </w:rPr>
        <w:t>ue-Category-NB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2FAEC04B" w14:textId="77777777" w:rsidR="00CD6E18" w:rsidRPr="00E1247F" w:rsidRDefault="00CD6E18" w:rsidP="00CD6E18">
      <w:pPr>
        <w:pStyle w:val="TH"/>
        <w:outlineLvl w:val="0"/>
      </w:pPr>
      <w:r w:rsidRPr="00E1247F">
        <w:lastRenderedPageBreak/>
        <w:t xml:space="preserve">Table 4.1C-1: Downlink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3A994B43" w14:textId="77777777" w:rsidTr="009F3244">
        <w:tc>
          <w:tcPr>
            <w:tcW w:w="1668" w:type="dxa"/>
          </w:tcPr>
          <w:p w14:paraId="5E13CC72" w14:textId="77777777" w:rsidR="00CD6E18" w:rsidRPr="00E1247F" w:rsidRDefault="00CD6E18" w:rsidP="009F3244">
            <w:pPr>
              <w:pStyle w:val="TAH"/>
              <w:rPr>
                <w:lang w:eastAsia="ja-JP"/>
              </w:rPr>
            </w:pPr>
            <w:r w:rsidRPr="00E1247F">
              <w:rPr>
                <w:lang w:eastAsia="ja-JP"/>
              </w:rPr>
              <w:t>UE Category</w:t>
            </w:r>
          </w:p>
        </w:tc>
        <w:tc>
          <w:tcPr>
            <w:tcW w:w="2126" w:type="dxa"/>
          </w:tcPr>
          <w:p w14:paraId="38970B07"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158EEEAD"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2767223D"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760FBEA6" w14:textId="77777777" w:rsidTr="009F3244">
        <w:tc>
          <w:tcPr>
            <w:tcW w:w="1668" w:type="dxa"/>
          </w:tcPr>
          <w:p w14:paraId="25E91FA9" w14:textId="77777777" w:rsidR="00CD6E18" w:rsidRPr="00E1247F" w:rsidRDefault="00CD6E18" w:rsidP="009F3244">
            <w:pPr>
              <w:pStyle w:val="TAL"/>
            </w:pPr>
            <w:r w:rsidRPr="00E1247F">
              <w:t>Category NB1</w:t>
            </w:r>
          </w:p>
        </w:tc>
        <w:tc>
          <w:tcPr>
            <w:tcW w:w="2126" w:type="dxa"/>
          </w:tcPr>
          <w:p w14:paraId="7B705375" w14:textId="77777777" w:rsidR="00CD6E18" w:rsidRPr="00E1247F" w:rsidRDefault="00CD6E18" w:rsidP="009F3244">
            <w:pPr>
              <w:pStyle w:val="TAL"/>
            </w:pPr>
            <w:r w:rsidRPr="00E1247F">
              <w:t>680</w:t>
            </w:r>
          </w:p>
        </w:tc>
        <w:tc>
          <w:tcPr>
            <w:tcW w:w="1843" w:type="dxa"/>
          </w:tcPr>
          <w:p w14:paraId="1F3EB122" w14:textId="77777777" w:rsidR="00CD6E18" w:rsidRPr="00E1247F" w:rsidRDefault="00CD6E18" w:rsidP="009F3244">
            <w:pPr>
              <w:pStyle w:val="TAL"/>
            </w:pPr>
            <w:r w:rsidRPr="00E1247F">
              <w:t>680</w:t>
            </w:r>
          </w:p>
        </w:tc>
        <w:tc>
          <w:tcPr>
            <w:tcW w:w="1701" w:type="dxa"/>
          </w:tcPr>
          <w:p w14:paraId="431E221E" w14:textId="77777777" w:rsidR="00CD6E18" w:rsidRPr="00E1247F" w:rsidRDefault="00CD6E18" w:rsidP="009F3244">
            <w:pPr>
              <w:pStyle w:val="TAL"/>
            </w:pPr>
            <w:r w:rsidRPr="00E1247F">
              <w:rPr>
                <w:rFonts w:eastAsia="MS Mincho" w:cs="Arial"/>
              </w:rPr>
              <w:t>2112</w:t>
            </w:r>
          </w:p>
        </w:tc>
      </w:tr>
      <w:tr w:rsidR="00CD6E18" w:rsidRPr="00E1247F" w14:paraId="256D184E" w14:textId="77777777" w:rsidTr="009F3244">
        <w:tc>
          <w:tcPr>
            <w:tcW w:w="1668" w:type="dxa"/>
            <w:tcBorders>
              <w:top w:val="single" w:sz="4" w:space="0" w:color="auto"/>
              <w:left w:val="single" w:sz="4" w:space="0" w:color="auto"/>
              <w:bottom w:val="single" w:sz="4" w:space="0" w:color="auto"/>
              <w:right w:val="single" w:sz="4" w:space="0" w:color="auto"/>
            </w:tcBorders>
          </w:tcPr>
          <w:p w14:paraId="49ED5193" w14:textId="77777777" w:rsidR="00CD6E18" w:rsidRDefault="00CD6E18" w:rsidP="009F3244">
            <w:pPr>
              <w:pStyle w:val="TAL"/>
              <w:rPr>
                <w:ins w:id="54" w:author="RAN2#116e" w:date="2021-11-23T21:56:00Z"/>
              </w:rPr>
            </w:pPr>
            <w:r w:rsidRPr="00E1247F">
              <w:t xml:space="preserve">Category NB2 </w:t>
            </w:r>
          </w:p>
          <w:p w14:paraId="5511D9C5" w14:textId="7A65109F" w:rsidR="00281F78" w:rsidRPr="00E1247F" w:rsidRDefault="00281F78" w:rsidP="009F3244">
            <w:pPr>
              <w:pStyle w:val="TAL"/>
            </w:pPr>
            <w:ins w:id="55"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28DC30F6" w14:textId="4717E210" w:rsidR="00CD6E18" w:rsidRPr="00281F78" w:rsidRDefault="00CD6E18" w:rsidP="00281F78">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56" w:author="RAN2#116e" w:date="2021-11-23T10:06:00Z">
              <w:r w:rsidR="009F3244" w:rsidRPr="00281F78">
                <w:rPr>
                  <w:rFonts w:ascii="Arial" w:hAnsi="Arial" w:cs="Arial"/>
                  <w:sz w:val="18"/>
                  <w:szCs w:val="18"/>
                </w:rPr>
                <w:t xml:space="preserve"> </w:t>
              </w:r>
            </w:ins>
            <w:ins w:id="57" w:author="RAN2#116e" w:date="2021-11-23T21:55:00Z">
              <w:r w:rsidR="00281F78" w:rsidRPr="00281F78">
                <w:rPr>
                  <w:rFonts w:ascii="Arial" w:hAnsi="Arial" w:cs="Arial"/>
                  <w:sz w:val="18"/>
                  <w:szCs w:val="18"/>
                </w:rPr>
                <w:t>or 4968</w:t>
              </w:r>
            </w:ins>
          </w:p>
        </w:tc>
        <w:tc>
          <w:tcPr>
            <w:tcW w:w="1843" w:type="dxa"/>
            <w:tcBorders>
              <w:top w:val="single" w:sz="4" w:space="0" w:color="auto"/>
              <w:left w:val="single" w:sz="4" w:space="0" w:color="auto"/>
              <w:bottom w:val="single" w:sz="4" w:space="0" w:color="auto"/>
              <w:right w:val="single" w:sz="4" w:space="0" w:color="auto"/>
            </w:tcBorders>
          </w:tcPr>
          <w:p w14:paraId="224F1167" w14:textId="0F2BEBAA" w:rsidR="00CD6E18" w:rsidRPr="00281F78" w:rsidRDefault="00CD6E18" w:rsidP="009F3244">
            <w:pPr>
              <w:pStyle w:val="TAL"/>
              <w:rPr>
                <w:rFonts w:cs="Arial"/>
                <w:szCs w:val="18"/>
              </w:rPr>
            </w:pPr>
            <w:r w:rsidRPr="00281F78">
              <w:rPr>
                <w:rFonts w:cs="Arial"/>
                <w:szCs w:val="18"/>
              </w:rPr>
              <w:t>2536</w:t>
            </w:r>
            <w:ins w:id="58" w:author="RAN2#116e" w:date="2021-11-23T21:55:00Z">
              <w:r w:rsidR="00281F78" w:rsidRPr="00281F78">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4E5B738F" w14:textId="461D707C" w:rsidR="00CD6E18" w:rsidRPr="00281F78" w:rsidRDefault="00CD6E18" w:rsidP="00281F78">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del w:id="59" w:author="RAN2#116e" w:date="2021-11-23T21:56:00Z">
              <w:r w:rsidR="009F3244" w:rsidRPr="00281F78" w:rsidDel="00281F78">
                <w:rPr>
                  <w:rFonts w:ascii="Arial" w:eastAsia="MS Mincho" w:hAnsi="Arial" w:cs="Arial"/>
                  <w:sz w:val="18"/>
                  <w:szCs w:val="18"/>
                </w:rPr>
                <w:delText xml:space="preserve"> </w:delText>
              </w:r>
            </w:del>
            <w:ins w:id="60" w:author="RAN2#116e" w:date="2021-11-23T21:56:00Z">
              <w:r w:rsidR="00281F78" w:rsidRPr="00281F78">
                <w:rPr>
                  <w:rFonts w:ascii="Arial" w:hAnsi="Arial" w:cs="Arial"/>
                  <w:sz w:val="18"/>
                  <w:szCs w:val="18"/>
                </w:rPr>
                <w:t xml:space="preserve">or </w:t>
              </w:r>
            </w:ins>
            <w:ins w:id="61" w:author="RAN2#116e" w:date="2021-11-23T10:07:00Z">
              <w:r w:rsidR="009F3244" w:rsidRPr="00281F78">
                <w:rPr>
                  <w:rFonts w:ascii="Arial" w:hAnsi="Arial" w:cs="Arial"/>
                  <w:sz w:val="18"/>
                  <w:szCs w:val="18"/>
                </w:rPr>
                <w:t>12800</w:t>
              </w:r>
            </w:ins>
          </w:p>
        </w:tc>
      </w:tr>
      <w:tr w:rsidR="00281F78" w:rsidRPr="00E1247F" w14:paraId="2CE9EEEB" w14:textId="77777777" w:rsidTr="00CB2F27">
        <w:trPr>
          <w:ins w:id="62"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454616EA" w14:textId="2997EC3C" w:rsidR="00281F78" w:rsidRPr="009F3244" w:rsidRDefault="00281F78" w:rsidP="009F3788">
            <w:pPr>
              <w:pStyle w:val="TAN"/>
              <w:rPr>
                <w:ins w:id="63" w:author="RAN2#116e" w:date="2021-11-23T21:55:00Z"/>
                <w:rFonts w:eastAsia="MS Mincho" w:cs="Arial"/>
                <w:szCs w:val="18"/>
              </w:rPr>
            </w:pPr>
            <w:ins w:id="64" w:author="RAN2#116e" w:date="2021-11-23T21:56:00Z">
              <w:r w:rsidRPr="00E1247F">
                <w:t>NOTE 1:</w:t>
              </w:r>
              <w:r w:rsidRPr="00E1247F">
                <w:tab/>
              </w:r>
              <w:commentRangeStart w:id="65"/>
              <w:r>
                <w:rPr>
                  <w:rFonts w:eastAsia="Times New Roman" w:cs="Tahoma"/>
                  <w:szCs w:val="16"/>
                  <w:lang w:eastAsia="ja-JP"/>
                </w:rPr>
                <w:t>The UE supports "</w:t>
              </w:r>
            </w:ins>
            <w:ins w:id="66" w:author="RAN2#116e" w:date="2021-11-23T21:58:00Z">
              <w:r w:rsidRPr="00E1247F">
                <w:rPr>
                  <w:lang w:eastAsia="ja-JP"/>
                </w:rPr>
                <w:t xml:space="preserve"> Maximum number of DL-SCH transport block bits received within a TTI</w:t>
              </w:r>
            </w:ins>
            <w:ins w:id="67" w:author="RAN2#116e" w:date="2021-11-23T21:56:00Z">
              <w:r w:rsidRPr="00281F78">
                <w:rPr>
                  <w:rFonts w:eastAsia="Times New Roman" w:cs="Tahoma"/>
                  <w:szCs w:val="18"/>
                  <w:lang w:eastAsia="ja-JP"/>
                </w:rPr>
                <w:t>" and "</w:t>
              </w:r>
            </w:ins>
            <w:ins w:id="68" w:author="RAN2#116e" w:date="2021-11-23T21:58:00Z">
              <w:r w:rsidRPr="00E1247F">
                <w:rPr>
                  <w:lang w:eastAsia="ja-JP"/>
                </w:rPr>
                <w:t xml:space="preserve"> Maximum number of bits of a DL-SCH transport block received within a TTI</w:t>
              </w:r>
            </w:ins>
            <w:ins w:id="69" w:author="RAN2#116e" w:date="2021-11-23T21:56:00Z">
              <w:r w:rsidRPr="00281F78">
                <w:rPr>
                  <w:rFonts w:eastAsia="Times New Roman" w:cs="Arial"/>
                  <w:szCs w:val="18"/>
                  <w:lang w:eastAsia="ja-JP"/>
                </w:rPr>
                <w:t xml:space="preserve">" of </w:t>
              </w:r>
            </w:ins>
            <w:ins w:id="70" w:author="RAN2#116e" w:date="2021-11-23T21:57:00Z">
              <w:r>
                <w:rPr>
                  <w:rFonts w:eastAsia="Times New Roman" w:cs="Arial"/>
                  <w:szCs w:val="18"/>
                  <w:lang w:eastAsia="ja-JP"/>
                </w:rPr>
                <w:t>4968</w:t>
              </w:r>
            </w:ins>
            <w:ins w:id="71" w:author="RAN2#116e" w:date="2021-11-23T21:56:00Z">
              <w:r w:rsidRPr="00281F78">
                <w:rPr>
                  <w:rFonts w:eastAsia="Times New Roman" w:cs="Arial"/>
                  <w:szCs w:val="18"/>
                  <w:lang w:eastAsia="ja-JP"/>
                </w:rPr>
                <w:t xml:space="preserve"> bits if the UE indicates support of</w:t>
              </w:r>
              <w:r w:rsidRPr="00281F78">
                <w:rPr>
                  <w:rFonts w:eastAsia="SimSun" w:cs="Arial"/>
                  <w:i/>
                  <w:szCs w:val="18"/>
                  <w:lang w:eastAsia="en-GB"/>
                </w:rPr>
                <w:t xml:space="preserve"> </w:t>
              </w:r>
            </w:ins>
            <w:ins w:id="72"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73" w:author="RAN2#116e" w:date="2021-11-23T21:56:00Z">
              <w:r w:rsidRPr="00281F78">
                <w:rPr>
                  <w:rFonts w:eastAsia="Times New Roman" w:cs="Arial"/>
                  <w:szCs w:val="18"/>
                  <w:lang w:eastAsia="ja-JP"/>
                </w:rPr>
                <w:t xml:space="preserve">. Otherwise the UE supports </w:t>
              </w:r>
            </w:ins>
            <w:ins w:id="74" w:author="RAN2#116e" w:date="2021-11-23T22:01:00Z">
              <w:r w:rsidRPr="009F3244">
                <w:rPr>
                  <w:rFonts w:cs="Arial"/>
                  <w:szCs w:val="18"/>
                </w:rPr>
                <w:t>2536</w:t>
              </w:r>
            </w:ins>
            <w:ins w:id="75" w:author="RAN2#116e" w:date="2021-11-23T21:56:00Z">
              <w:r w:rsidRPr="00281F78">
                <w:rPr>
                  <w:rFonts w:eastAsia="Times New Roman" w:cs="Arial"/>
                  <w:szCs w:val="18"/>
                  <w:lang w:eastAsia="ja-JP"/>
                </w:rPr>
                <w:t xml:space="preserve"> bits. The UE supports "Total number of soft channel bits" of </w:t>
              </w:r>
            </w:ins>
            <w:ins w:id="76" w:author="RAN2#116e" w:date="2021-11-26T15:15:00Z">
              <w:r w:rsidR="009F3788">
                <w:rPr>
                  <w:rFonts w:eastAsia="Times New Roman" w:cs="Arial"/>
                  <w:szCs w:val="18"/>
                  <w:lang w:eastAsia="ja-JP"/>
                </w:rPr>
                <w:t>12800</w:t>
              </w:r>
            </w:ins>
            <w:ins w:id="77" w:author="RAN2#116e" w:date="2021-11-23T21:56:00Z">
              <w:r w:rsidRPr="00281F78">
                <w:rPr>
                  <w:rFonts w:eastAsia="Times New Roman" w:cs="Arial"/>
                  <w:szCs w:val="18"/>
                  <w:lang w:eastAsia="ja-JP"/>
                </w:rPr>
                <w:t xml:space="preserve"> bits if the UE indicates support of </w:t>
              </w:r>
            </w:ins>
            <w:ins w:id="78" w:author="RAN2#116e" w:date="2021-11-23T22:01: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79" w:author="RAN2#116e" w:date="2021-11-23T21:56:00Z">
              <w:r w:rsidRPr="00281F78">
                <w:rPr>
                  <w:rFonts w:eastAsia="Times New Roman" w:cs="Arial"/>
                  <w:szCs w:val="18"/>
                  <w:lang w:eastAsia="ja-JP"/>
                </w:rPr>
                <w:t xml:space="preserve">. Otherwise the UE supports </w:t>
              </w:r>
            </w:ins>
            <w:ins w:id="80" w:author="RAN2#116e" w:date="2021-11-29T16:41:00Z">
              <w:r w:rsidR="004471F2" w:rsidRPr="00281F78">
                <w:rPr>
                  <w:rFonts w:eastAsia="MS Mincho" w:cs="Arial"/>
                  <w:szCs w:val="18"/>
                </w:rPr>
                <w:t>6400</w:t>
              </w:r>
            </w:ins>
            <w:ins w:id="81" w:author="RAN2#116e" w:date="2021-11-23T21:56:00Z">
              <w:r w:rsidRPr="00281F78">
                <w:rPr>
                  <w:rFonts w:eastAsia="Times New Roman" w:cs="Arial"/>
                  <w:szCs w:val="18"/>
                  <w:lang w:eastAsia="ja-JP"/>
                </w:rPr>
                <w:t xml:space="preserve"> bits</w:t>
              </w:r>
            </w:ins>
            <w:ins w:id="82" w:author="RAN2#116e" w:date="2021-11-23T22:02:00Z">
              <w:r>
                <w:rPr>
                  <w:rFonts w:eastAsia="Times New Roman" w:cs="Arial"/>
                  <w:szCs w:val="18"/>
                  <w:lang w:eastAsia="ja-JP"/>
                </w:rPr>
                <w:t>.</w:t>
              </w:r>
            </w:ins>
            <w:commentRangeEnd w:id="65"/>
            <w:r w:rsidR="00D3495E">
              <w:rPr>
                <w:rStyle w:val="CommentReference"/>
                <w:rFonts w:ascii="Times New Roman" w:hAnsi="Times New Roman"/>
              </w:rPr>
              <w:commentReference w:id="65"/>
            </w:r>
          </w:p>
        </w:tc>
      </w:tr>
    </w:tbl>
    <w:p w14:paraId="654A3CA1" w14:textId="77777777" w:rsidR="00CD6E18" w:rsidRPr="00E1247F" w:rsidRDefault="00CD6E18" w:rsidP="00CD6E18"/>
    <w:p w14:paraId="6C04D396" w14:textId="77777777" w:rsidR="00CD6E18" w:rsidRPr="00E1247F" w:rsidRDefault="00CD6E18" w:rsidP="00CD6E18">
      <w:pPr>
        <w:pStyle w:val="TH"/>
        <w:outlineLvl w:val="0"/>
        <w:rPr>
          <w:i/>
        </w:rPr>
      </w:pPr>
      <w:r w:rsidRPr="00E1247F">
        <w:t xml:space="preserve">Table 4.1C-2: Uplink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1401577B" w14:textId="77777777" w:rsidTr="009F3244">
        <w:tc>
          <w:tcPr>
            <w:tcW w:w="1668" w:type="dxa"/>
          </w:tcPr>
          <w:p w14:paraId="10361F4D" w14:textId="77777777" w:rsidR="00CD6E18" w:rsidRPr="00E1247F" w:rsidRDefault="00CD6E18" w:rsidP="009F3244">
            <w:pPr>
              <w:pStyle w:val="TAH"/>
              <w:rPr>
                <w:lang w:eastAsia="ja-JP"/>
              </w:rPr>
            </w:pPr>
            <w:r w:rsidRPr="00E1247F">
              <w:rPr>
                <w:lang w:eastAsia="ja-JP"/>
              </w:rPr>
              <w:t>UE Category</w:t>
            </w:r>
          </w:p>
        </w:tc>
        <w:tc>
          <w:tcPr>
            <w:tcW w:w="2126" w:type="dxa"/>
          </w:tcPr>
          <w:p w14:paraId="075B7F8E"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5C390F00"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56E6019F" w14:textId="77777777" w:rsidTr="009F3244">
        <w:tc>
          <w:tcPr>
            <w:tcW w:w="1668" w:type="dxa"/>
          </w:tcPr>
          <w:p w14:paraId="1285D36B" w14:textId="77777777" w:rsidR="00CD6E18" w:rsidRPr="00E1247F" w:rsidRDefault="00CD6E18" w:rsidP="009F3244">
            <w:pPr>
              <w:pStyle w:val="TAL"/>
            </w:pPr>
            <w:r w:rsidRPr="00E1247F">
              <w:t>Category NB1</w:t>
            </w:r>
          </w:p>
        </w:tc>
        <w:tc>
          <w:tcPr>
            <w:tcW w:w="2126" w:type="dxa"/>
          </w:tcPr>
          <w:p w14:paraId="330C5928" w14:textId="77777777" w:rsidR="00CD6E18" w:rsidRPr="00E1247F" w:rsidRDefault="00CD6E18" w:rsidP="009F3244">
            <w:pPr>
              <w:pStyle w:val="TAL"/>
            </w:pPr>
            <w:r w:rsidRPr="00E1247F">
              <w:t>1000</w:t>
            </w:r>
          </w:p>
        </w:tc>
        <w:tc>
          <w:tcPr>
            <w:tcW w:w="1843" w:type="dxa"/>
          </w:tcPr>
          <w:p w14:paraId="7BC53097" w14:textId="77777777" w:rsidR="00CD6E18" w:rsidRPr="00E1247F" w:rsidRDefault="00CD6E18" w:rsidP="009F3244">
            <w:pPr>
              <w:pStyle w:val="TAL"/>
            </w:pPr>
            <w:r w:rsidRPr="00E1247F">
              <w:t>1000</w:t>
            </w:r>
          </w:p>
        </w:tc>
      </w:tr>
      <w:tr w:rsidR="00CD6E18" w:rsidRPr="00E1247F" w14:paraId="62444722" w14:textId="77777777" w:rsidTr="009F3244">
        <w:tc>
          <w:tcPr>
            <w:tcW w:w="1668" w:type="dxa"/>
            <w:tcBorders>
              <w:top w:val="single" w:sz="4" w:space="0" w:color="auto"/>
              <w:left w:val="single" w:sz="4" w:space="0" w:color="auto"/>
              <w:bottom w:val="single" w:sz="4" w:space="0" w:color="auto"/>
              <w:right w:val="single" w:sz="4" w:space="0" w:color="auto"/>
            </w:tcBorders>
          </w:tcPr>
          <w:p w14:paraId="50D918D6"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339AAF0C"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503A2903" w14:textId="77777777" w:rsidR="00CD6E18" w:rsidRPr="00E1247F" w:rsidRDefault="00CD6E18" w:rsidP="009F3244">
            <w:pPr>
              <w:pStyle w:val="TAL"/>
            </w:pPr>
            <w:r w:rsidRPr="00E1247F">
              <w:t>2536</w:t>
            </w:r>
          </w:p>
        </w:tc>
      </w:tr>
    </w:tbl>
    <w:p w14:paraId="7069C488" w14:textId="77777777" w:rsidR="00CD6E18" w:rsidRPr="00E1247F" w:rsidRDefault="00CD6E18" w:rsidP="00CD6E18"/>
    <w:p w14:paraId="24A585CD" w14:textId="77777777" w:rsidR="00CD6E18" w:rsidRPr="00E1247F" w:rsidRDefault="00CD6E18" w:rsidP="00CD6E18">
      <w:pPr>
        <w:pStyle w:val="TH"/>
        <w:outlineLvl w:val="0"/>
      </w:pPr>
      <w:r w:rsidRPr="00E1247F">
        <w:t xml:space="preserve">Table 4.1C-3: Total layer 2 buffer sizes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51F8ED03" w14:textId="77777777" w:rsidTr="009F3244">
        <w:tc>
          <w:tcPr>
            <w:tcW w:w="1668" w:type="dxa"/>
          </w:tcPr>
          <w:p w14:paraId="7D0ACEA1" w14:textId="77777777" w:rsidR="00CD6E18" w:rsidRPr="00E1247F" w:rsidRDefault="00CD6E18" w:rsidP="009F3244">
            <w:pPr>
              <w:pStyle w:val="TAH"/>
              <w:rPr>
                <w:lang w:eastAsia="ja-JP"/>
              </w:rPr>
            </w:pPr>
            <w:r w:rsidRPr="00E1247F">
              <w:rPr>
                <w:lang w:eastAsia="ja-JP"/>
              </w:rPr>
              <w:t>UE Category</w:t>
            </w:r>
          </w:p>
        </w:tc>
        <w:tc>
          <w:tcPr>
            <w:tcW w:w="2126" w:type="dxa"/>
          </w:tcPr>
          <w:p w14:paraId="22A5E96E"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6817A44B" w14:textId="77777777" w:rsidTr="009F3244">
        <w:tc>
          <w:tcPr>
            <w:tcW w:w="1668" w:type="dxa"/>
          </w:tcPr>
          <w:p w14:paraId="55A973F1" w14:textId="77777777" w:rsidR="00CD6E18" w:rsidRPr="00E1247F" w:rsidRDefault="00CD6E18" w:rsidP="009F3244">
            <w:pPr>
              <w:pStyle w:val="TAL"/>
            </w:pPr>
            <w:r w:rsidRPr="00E1247F">
              <w:t>Category NB1</w:t>
            </w:r>
          </w:p>
        </w:tc>
        <w:tc>
          <w:tcPr>
            <w:tcW w:w="2126" w:type="dxa"/>
          </w:tcPr>
          <w:p w14:paraId="60D1B4F2" w14:textId="77777777" w:rsidR="00CD6E18" w:rsidRPr="00E1247F" w:rsidRDefault="00CD6E18" w:rsidP="009F3244">
            <w:pPr>
              <w:pStyle w:val="TAL"/>
            </w:pPr>
            <w:r w:rsidRPr="00E1247F">
              <w:t>4000</w:t>
            </w:r>
          </w:p>
        </w:tc>
      </w:tr>
      <w:tr w:rsidR="00CD6E18" w:rsidRPr="00E1247F" w14:paraId="2A80F9FF" w14:textId="77777777" w:rsidTr="009F3244">
        <w:tc>
          <w:tcPr>
            <w:tcW w:w="1668" w:type="dxa"/>
            <w:tcBorders>
              <w:top w:val="single" w:sz="4" w:space="0" w:color="auto"/>
              <w:left w:val="single" w:sz="4" w:space="0" w:color="auto"/>
              <w:bottom w:val="single" w:sz="4" w:space="0" w:color="auto"/>
              <w:right w:val="single" w:sz="4" w:space="0" w:color="auto"/>
            </w:tcBorders>
          </w:tcPr>
          <w:p w14:paraId="6E06BF2A" w14:textId="77777777" w:rsidR="00CD6E18" w:rsidRPr="00E1247F" w:rsidRDefault="00CD6E18" w:rsidP="009F3244">
            <w:pPr>
              <w:pStyle w:val="TAL"/>
            </w:pPr>
            <w:commentRangeStart w:id="83"/>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13E09A02" w14:textId="77777777" w:rsidR="00CD6E18" w:rsidRPr="00E1247F" w:rsidRDefault="00CD6E18" w:rsidP="009F3244">
            <w:pPr>
              <w:pStyle w:val="TAL"/>
            </w:pPr>
            <w:r w:rsidRPr="00E1247F">
              <w:t>8000</w:t>
            </w:r>
            <w:commentRangeEnd w:id="83"/>
            <w:r w:rsidR="00D3495E">
              <w:rPr>
                <w:rStyle w:val="CommentReference"/>
                <w:rFonts w:ascii="Times New Roman" w:hAnsi="Times New Roman"/>
              </w:rPr>
              <w:commentReference w:id="83"/>
            </w:r>
          </w:p>
        </w:tc>
      </w:tr>
    </w:tbl>
    <w:p w14:paraId="3103791D" w14:textId="77777777" w:rsidR="00CD6E18" w:rsidRPr="00E1247F" w:rsidRDefault="00CD6E18" w:rsidP="00CD6E18">
      <w:pPr>
        <w:ind w:firstLine="284"/>
      </w:pPr>
    </w:p>
    <w:p w14:paraId="6D4A2054" w14:textId="77777777" w:rsidR="00CD6E18" w:rsidRPr="00E1247F" w:rsidRDefault="00CD6E18" w:rsidP="00CD6E18">
      <w:pPr>
        <w:pStyle w:val="TH"/>
      </w:pPr>
      <w:r w:rsidRPr="00E1247F">
        <w:t xml:space="preserve">Table 4.1C-5: Half-duplex FDD operation type set by the field </w:t>
      </w:r>
      <w:r w:rsidRPr="00E1247F">
        <w:rPr>
          <w:i/>
        </w:rPr>
        <w:t>ue-Category-NB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257D8D6B" w14:textId="77777777" w:rsidTr="009F3244">
        <w:tc>
          <w:tcPr>
            <w:tcW w:w="1668" w:type="dxa"/>
          </w:tcPr>
          <w:p w14:paraId="4FC72BB4"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26E47587"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5B50521A" w14:textId="77777777" w:rsidTr="009F3244">
        <w:tc>
          <w:tcPr>
            <w:tcW w:w="1668" w:type="dxa"/>
          </w:tcPr>
          <w:p w14:paraId="5CA6FF63"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DA057AD"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11F79DE" w14:textId="77777777" w:rsidTr="009F3244">
        <w:tc>
          <w:tcPr>
            <w:tcW w:w="1668" w:type="dxa"/>
            <w:tcBorders>
              <w:top w:val="single" w:sz="4" w:space="0" w:color="auto"/>
              <w:left w:val="single" w:sz="4" w:space="0" w:color="auto"/>
              <w:bottom w:val="single" w:sz="4" w:space="0" w:color="auto"/>
              <w:right w:val="single" w:sz="4" w:space="0" w:color="auto"/>
            </w:tcBorders>
          </w:tcPr>
          <w:p w14:paraId="336A8983"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192A26CE" w14:textId="77777777" w:rsidR="00CD6E18" w:rsidRPr="00E1247F" w:rsidRDefault="00CD6E18" w:rsidP="009F3244">
            <w:pPr>
              <w:pStyle w:val="TAL"/>
              <w:rPr>
                <w:rFonts w:cs="Tahoma"/>
                <w:szCs w:val="16"/>
              </w:rPr>
            </w:pPr>
            <w:r w:rsidRPr="00E1247F">
              <w:rPr>
                <w:rFonts w:cs="Tahoma"/>
                <w:szCs w:val="16"/>
              </w:rPr>
              <w:t>Type B</w:t>
            </w:r>
          </w:p>
        </w:tc>
      </w:tr>
    </w:tbl>
    <w:p w14:paraId="2F92E2A3" w14:textId="77777777" w:rsidR="00CD6E18" w:rsidRPr="00E1247F" w:rsidRDefault="00CD6E18" w:rsidP="00CD6E18">
      <w:pPr>
        <w:rPr>
          <w:rFonts w:eastAsia="SimSun"/>
          <w:lang w:eastAsia="zh-CN"/>
        </w:rPr>
      </w:pPr>
    </w:p>
    <w:p w14:paraId="6645F892"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2074B99B" w14:textId="77777777" w:rsidTr="00AA5F84">
        <w:trPr>
          <w:jc w:val="center"/>
        </w:trPr>
        <w:tc>
          <w:tcPr>
            <w:tcW w:w="9629" w:type="dxa"/>
            <w:shd w:val="clear" w:color="auto" w:fill="FFFF00"/>
            <w:vAlign w:val="center"/>
          </w:tcPr>
          <w:p w14:paraId="255DF45F"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4D60920F" w14:textId="77777777" w:rsidR="002643F2" w:rsidRPr="00E1247F" w:rsidRDefault="002643F2" w:rsidP="002643F2">
      <w:pPr>
        <w:pStyle w:val="Heading3"/>
      </w:pPr>
      <w:bookmarkStart w:id="84" w:name="_Toc29241058"/>
      <w:bookmarkStart w:id="85" w:name="_Toc37152527"/>
      <w:bookmarkStart w:id="86" w:name="_Toc37236444"/>
      <w:bookmarkStart w:id="87" w:name="_Toc46493534"/>
      <w:bookmarkStart w:id="88" w:name="_Toc52534428"/>
      <w:bookmarkStart w:id="89" w:name="_Toc83650310"/>
      <w:bookmarkStart w:id="90" w:name="_Toc46493774"/>
      <w:bookmarkStart w:id="91" w:name="_Toc52534668"/>
      <w:bookmarkStart w:id="92" w:name="_Toc83650551"/>
      <w:bookmarkStart w:id="93" w:name="_Toc46493779"/>
      <w:bookmarkStart w:id="94" w:name="_Toc52534673"/>
      <w:bookmarkStart w:id="95" w:name="_Toc83650556"/>
      <w:r w:rsidRPr="00E1247F">
        <w:t>4.3.4</w:t>
      </w:r>
      <w:r w:rsidRPr="00E1247F">
        <w:tab/>
        <w:t>Physical layer parameters</w:t>
      </w:r>
      <w:bookmarkEnd w:id="84"/>
      <w:bookmarkEnd w:id="85"/>
      <w:bookmarkEnd w:id="86"/>
      <w:bookmarkEnd w:id="87"/>
      <w:bookmarkEnd w:id="88"/>
      <w:bookmarkEnd w:id="89"/>
    </w:p>
    <w:p w14:paraId="35FD9CFE"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69F22F78" w14:textId="5D7C8DDE"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90"/>
      <w:bookmarkEnd w:id="91"/>
      <w:bookmarkEnd w:id="92"/>
    </w:p>
    <w:p w14:paraId="0B14050F" w14:textId="77777777" w:rsidR="002643F2" w:rsidRPr="00E1247F" w:rsidRDefault="002643F2" w:rsidP="002643F2">
      <w:pPr>
        <w:rPr>
          <w:rFonts w:ascii="SimSun" w:hAnsi="SimSun" w:cs="SimSun"/>
          <w:sz w:val="24"/>
          <w:szCs w:val="24"/>
          <w:lang w:eastAsia="zh-CN"/>
        </w:rPr>
      </w:pPr>
      <w:r w:rsidRPr="00E1247F">
        <w:t>Presence of this field indicates the UE supports the additional SRS symbol(s) within the normal UL subframes in TDD as described in TS 36.213 [23].</w:t>
      </w:r>
    </w:p>
    <w:p w14:paraId="1A12CA99" w14:textId="77777777" w:rsidR="002643F2" w:rsidRPr="00E1247F" w:rsidRDefault="002643F2" w:rsidP="002643F2">
      <w:pPr>
        <w:pStyle w:val="Heading5"/>
      </w:pPr>
      <w:bookmarkStart w:id="96" w:name="_Toc46493775"/>
      <w:bookmarkStart w:id="97" w:name="_Toc52534669"/>
      <w:bookmarkStart w:id="98" w:name="_Toc83650552"/>
      <w:r w:rsidRPr="00E1247F">
        <w:t>4.3.4.221.1</w:t>
      </w:r>
      <w:r w:rsidRPr="00E1247F">
        <w:tab/>
      </w:r>
      <w:r w:rsidRPr="00E1247F">
        <w:rPr>
          <w:i/>
        </w:rPr>
        <w:t>addSRS-1T2R-r16</w:t>
      </w:r>
      <w:bookmarkEnd w:id="96"/>
      <w:bookmarkEnd w:id="97"/>
      <w:bookmarkEnd w:id="98"/>
    </w:p>
    <w:p w14:paraId="5DF30142"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4E842B39" w14:textId="77777777" w:rsidR="002643F2" w:rsidRPr="00E1247F" w:rsidRDefault="002643F2" w:rsidP="002643F2">
      <w:pPr>
        <w:pStyle w:val="Heading5"/>
      </w:pPr>
      <w:bookmarkStart w:id="99" w:name="_Toc46493776"/>
      <w:bookmarkStart w:id="100" w:name="_Toc52534670"/>
      <w:bookmarkStart w:id="101" w:name="_Toc83650553"/>
      <w:r w:rsidRPr="00E1247F">
        <w:lastRenderedPageBreak/>
        <w:t>4.3.4.221.2</w:t>
      </w:r>
      <w:r w:rsidRPr="00E1247F">
        <w:rPr>
          <w:i/>
        </w:rPr>
        <w:tab/>
        <w:t>addSRS-1T4R-r16</w:t>
      </w:r>
      <w:bookmarkEnd w:id="99"/>
      <w:bookmarkEnd w:id="100"/>
      <w:bookmarkEnd w:id="101"/>
    </w:p>
    <w:p w14:paraId="3F7B1947"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70857E06" w14:textId="77777777" w:rsidR="002643F2" w:rsidRPr="00E1247F" w:rsidRDefault="002643F2" w:rsidP="002643F2">
      <w:pPr>
        <w:pStyle w:val="Heading5"/>
      </w:pPr>
      <w:bookmarkStart w:id="102" w:name="_Toc46493777"/>
      <w:bookmarkStart w:id="103" w:name="_Toc52534671"/>
      <w:bookmarkStart w:id="104" w:name="_Toc83650554"/>
      <w:r w:rsidRPr="00E1247F">
        <w:t>4.3.4.221.3</w:t>
      </w:r>
      <w:r w:rsidRPr="00E1247F">
        <w:rPr>
          <w:i/>
        </w:rPr>
        <w:tab/>
        <w:t>addSRS-2T4R-2Pairs-r16</w:t>
      </w:r>
      <w:bookmarkEnd w:id="102"/>
      <w:bookmarkEnd w:id="103"/>
      <w:bookmarkEnd w:id="104"/>
    </w:p>
    <w:p w14:paraId="4C40A616"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67308836" w14:textId="77777777" w:rsidR="002643F2" w:rsidRPr="00E1247F" w:rsidRDefault="002643F2" w:rsidP="002643F2">
      <w:pPr>
        <w:pStyle w:val="Heading5"/>
      </w:pPr>
      <w:bookmarkStart w:id="105" w:name="_Toc46493778"/>
      <w:bookmarkStart w:id="106" w:name="_Toc52534672"/>
      <w:bookmarkStart w:id="107" w:name="_Toc83650555"/>
      <w:r w:rsidRPr="00E1247F">
        <w:t>4.3.4.221.4</w:t>
      </w:r>
      <w:r w:rsidRPr="00E1247F">
        <w:tab/>
      </w:r>
      <w:r w:rsidRPr="00E1247F">
        <w:rPr>
          <w:i/>
        </w:rPr>
        <w:t>addSRS-2T4R-3Pairs-r16</w:t>
      </w:r>
      <w:bookmarkEnd w:id="105"/>
      <w:bookmarkEnd w:id="106"/>
      <w:bookmarkEnd w:id="107"/>
    </w:p>
    <w:p w14:paraId="4BE660E0"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601F425F" w14:textId="77777777" w:rsidR="002643F2" w:rsidRPr="00E1247F" w:rsidRDefault="002643F2" w:rsidP="002643F2">
      <w:pPr>
        <w:pStyle w:val="Heading5"/>
      </w:pPr>
      <w:r w:rsidRPr="00E1247F">
        <w:t>4.3.4.221.5</w:t>
      </w:r>
      <w:r w:rsidRPr="00E1247F">
        <w:tab/>
      </w:r>
      <w:r w:rsidRPr="00E1247F">
        <w:rPr>
          <w:i/>
        </w:rPr>
        <w:t>addSRS-AntennaSwitching-r16</w:t>
      </w:r>
    </w:p>
    <w:bookmarkEnd w:id="93"/>
    <w:bookmarkEnd w:id="94"/>
    <w:bookmarkEnd w:id="95"/>
    <w:p w14:paraId="6A52A4D1"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499199E1" w14:textId="1704667A" w:rsidR="00AA5F84" w:rsidRPr="007048EE" w:rsidRDefault="00AA5F84" w:rsidP="00AA5F84">
      <w:pPr>
        <w:pStyle w:val="Heading4"/>
        <w:rPr>
          <w:ins w:id="108" w:author="RAN2#116e" w:date="2021-11-23T20:41:00Z"/>
          <w:rFonts w:eastAsia="SimSun"/>
          <w:lang w:eastAsia="en-GB"/>
        </w:rPr>
      </w:pPr>
      <w:bookmarkStart w:id="109" w:name="_Toc20689024"/>
      <w:ins w:id="110" w:author="RAN2#116e" w:date="2021-11-23T20:41:00Z">
        <w:r w:rsidRPr="007048EE">
          <w:rPr>
            <w:rFonts w:eastAsia="SimSun"/>
            <w:lang w:eastAsia="en-GB"/>
          </w:rPr>
          <w:t>4.3.4.</w:t>
        </w:r>
      </w:ins>
      <w:ins w:id="111" w:author="RAN2#116e" w:date="2021-11-23T20:45:00Z">
        <w:r>
          <w:rPr>
            <w:rFonts w:eastAsia="SimSun" w:hint="eastAsia"/>
            <w:lang w:eastAsia="zh-CN"/>
          </w:rPr>
          <w:t>xxa</w:t>
        </w:r>
      </w:ins>
      <w:ins w:id="112" w:author="RAN2#116e" w:date="2021-11-23T20:41:00Z">
        <w:r w:rsidRPr="007048EE">
          <w:rPr>
            <w:rFonts w:eastAsia="SimSun"/>
            <w:lang w:eastAsia="en-GB"/>
          </w:rPr>
          <w:tab/>
        </w:r>
      </w:ins>
      <w:commentRangeStart w:id="113"/>
      <w:ins w:id="114" w:author="RAN2#116e" w:date="2021-11-23T20:43:00Z">
        <w:r>
          <w:rPr>
            <w:rFonts w:eastAsia="SimSun" w:hint="eastAsia"/>
            <w:i/>
            <w:lang w:eastAsia="zh-CN"/>
          </w:rPr>
          <w:t>cel</w:t>
        </w:r>
      </w:ins>
      <w:ins w:id="115" w:author="RAN2#116e" w:date="2021-11-23T20:41:00Z">
        <w:r>
          <w:rPr>
            <w:rFonts w:eastAsia="SimSun"/>
            <w:i/>
            <w:lang w:eastAsia="en-GB"/>
          </w:rPr>
          <w:t>-Based</w:t>
        </w:r>
      </w:ins>
      <w:ins w:id="116" w:author="RAN2#116e" w:date="2021-11-23T20:43:00Z">
        <w:r>
          <w:rPr>
            <w:rFonts w:eastAsia="SimSun" w:hint="eastAsia"/>
            <w:i/>
            <w:lang w:eastAsia="zh-CN"/>
          </w:rPr>
          <w:t>PagingCarrierSelection</w:t>
        </w:r>
      </w:ins>
      <w:ins w:id="117" w:author="RAN2#116e" w:date="2021-11-23T20:41:00Z">
        <w:r w:rsidRPr="007048EE">
          <w:rPr>
            <w:rFonts w:eastAsia="SimSun"/>
            <w:i/>
            <w:lang w:eastAsia="en-GB"/>
          </w:rPr>
          <w:t>-r1</w:t>
        </w:r>
      </w:ins>
      <w:bookmarkEnd w:id="109"/>
      <w:ins w:id="118" w:author="RAN2#116e" w:date="2021-11-23T20:43:00Z">
        <w:r>
          <w:rPr>
            <w:rFonts w:eastAsia="SimSun"/>
            <w:i/>
            <w:lang w:eastAsia="en-GB"/>
          </w:rPr>
          <w:t>7</w:t>
        </w:r>
      </w:ins>
      <w:commentRangeEnd w:id="113"/>
      <w:r w:rsidR="00B2053E">
        <w:rPr>
          <w:rStyle w:val="CommentReference"/>
          <w:rFonts w:ascii="Times New Roman" w:hAnsi="Times New Roman"/>
        </w:rPr>
        <w:commentReference w:id="113"/>
      </w:r>
    </w:p>
    <w:p w14:paraId="71C91DBC" w14:textId="60A56120" w:rsidR="00AA5F84" w:rsidRPr="007048EE" w:rsidRDefault="00AA5F84" w:rsidP="00AA5F84">
      <w:pPr>
        <w:rPr>
          <w:ins w:id="119" w:author="RAN2#116e" w:date="2021-11-23T20:41:00Z"/>
          <w:i/>
          <w:iCs/>
          <w:lang w:eastAsia="en-GB"/>
        </w:rPr>
      </w:pPr>
      <w:commentRangeStart w:id="120"/>
      <w:ins w:id="121" w:author="RAN2#116e" w:date="2021-11-23T20:41:00Z">
        <w:r w:rsidRPr="007048EE">
          <w:t>This field defines whether the UE supports</w:t>
        </w:r>
        <w:r>
          <w:rPr>
            <w:lang w:eastAsia="en-GB"/>
          </w:rPr>
          <w:t xml:space="preserve"> </w:t>
        </w:r>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r w:rsidRPr="007048EE">
          <w:rPr>
            <w:lang w:eastAsia="en-GB"/>
          </w:rPr>
          <w:t xml:space="preserve"> based</w:t>
        </w:r>
        <w:r>
          <w:rPr>
            <w:lang w:eastAsia="en-GB"/>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assigned</w:t>
        </w:r>
        <w:r>
          <w:rPr>
            <w:lang w:eastAsia="zh-CN"/>
          </w:rPr>
          <w:t xml:space="preserve"> </w:t>
        </w:r>
        <w:r>
          <w:rPr>
            <w:rFonts w:hint="eastAsia"/>
            <w:lang w:eastAsia="zh-CN"/>
          </w:rPr>
          <w:t>coverage</w:t>
        </w:r>
        <w:r>
          <w:rPr>
            <w:lang w:eastAsia="zh-CN"/>
          </w:rPr>
          <w:t xml:space="preserve"> </w:t>
        </w:r>
      </w:ins>
      <w:ins w:id="122" w:author="RAN2#116e" w:date="2021-11-23T20:42:00Z">
        <w:r>
          <w:rPr>
            <w:rFonts w:hint="eastAsia"/>
            <w:lang w:eastAsia="zh-CN"/>
          </w:rPr>
          <w:t>related</w:t>
        </w:r>
        <w:r>
          <w:rPr>
            <w:lang w:eastAsia="zh-CN"/>
          </w:rPr>
          <w:t xml:space="preserve"> </w:t>
        </w:r>
        <w:r>
          <w:rPr>
            <w:rFonts w:hint="eastAsia"/>
            <w:lang w:eastAsia="zh-CN"/>
          </w:rPr>
          <w:t>information</w:t>
        </w:r>
      </w:ins>
      <w:commentRangeEnd w:id="120"/>
      <w:r w:rsidR="00B2053E">
        <w:rPr>
          <w:rStyle w:val="CommentReference"/>
        </w:rPr>
        <w:commentReference w:id="120"/>
      </w:r>
      <w:ins w:id="123" w:author="RAN2#116e" w:date="2021-11-23T20:41:00Z">
        <w:r w:rsidRPr="007048EE">
          <w:rPr>
            <w:lang w:eastAsia="zh-CN"/>
          </w:rPr>
          <w:t xml:space="preserve">. </w:t>
        </w:r>
      </w:ins>
      <w:ins w:id="124" w:author="RAN2#116e" w:date="2021-11-23T20:43:00Z">
        <w:r w:rsidRPr="007048EE">
          <w:t xml:space="preserve">This field is only applicable for UEs of any </w:t>
        </w:r>
        <w:r w:rsidRPr="007048EE">
          <w:rPr>
            <w:i/>
          </w:rPr>
          <w:t>ue-Category-NB</w:t>
        </w:r>
        <w:r w:rsidRPr="007048EE">
          <w:t>.</w:t>
        </w:r>
      </w:ins>
      <w:r w:rsidR="009B1A04">
        <w:rPr>
          <w:rStyle w:val="CommentReference"/>
        </w:rPr>
        <w:commentReference w:id="125"/>
      </w:r>
    </w:p>
    <w:p w14:paraId="68CEA21E" w14:textId="2C7FEC29" w:rsidR="00684DB3" w:rsidRPr="00E1247F" w:rsidRDefault="00684DB3" w:rsidP="00684DB3">
      <w:pPr>
        <w:pStyle w:val="Heading4"/>
        <w:rPr>
          <w:ins w:id="126" w:author="RAN2#116e" w:date="2021-11-23T21:07:00Z"/>
          <w:i/>
          <w:iCs/>
        </w:rPr>
      </w:pPr>
      <w:ins w:id="127" w:author="RAN2#116e" w:date="2021-11-23T21:05:00Z">
        <w:r w:rsidRPr="007048EE">
          <w:rPr>
            <w:rFonts w:eastAsia="SimSun"/>
            <w:lang w:eastAsia="en-GB"/>
          </w:rPr>
          <w:t>4.3.4.</w:t>
        </w:r>
        <w:r>
          <w:rPr>
            <w:rFonts w:eastAsia="SimSun" w:hint="eastAsia"/>
            <w:lang w:eastAsia="zh-CN"/>
          </w:rPr>
          <w:t>xx</w:t>
        </w:r>
        <w:r>
          <w:rPr>
            <w:rFonts w:eastAsia="SimSun"/>
            <w:lang w:eastAsia="zh-CN"/>
          </w:rPr>
          <w:t>b</w:t>
        </w:r>
        <w:r w:rsidRPr="007048EE">
          <w:rPr>
            <w:rFonts w:eastAsia="SimSun"/>
            <w:lang w:eastAsia="en-GB"/>
          </w:rPr>
          <w:tab/>
        </w:r>
      </w:ins>
      <w:ins w:id="128"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29" w:author="RAN2#116e" w:date="2021-11-23T21:13:00Z">
        <w:r>
          <w:rPr>
            <w:rFonts w:cs="Arial"/>
            <w:i/>
          </w:rPr>
          <w:t>7</w:t>
        </w:r>
      </w:ins>
    </w:p>
    <w:p w14:paraId="7F0B6DC4" w14:textId="1C5AB6EE" w:rsidR="00684DB3" w:rsidRPr="00E1247F" w:rsidRDefault="00684DB3" w:rsidP="00684DB3">
      <w:pPr>
        <w:rPr>
          <w:ins w:id="130" w:author="RAN2#116e" w:date="2021-11-23T21:11:00Z"/>
          <w:lang w:eastAsia="zh-CN"/>
        </w:rPr>
      </w:pPr>
      <w:ins w:id="131" w:author="RAN2#116e" w:date="2021-11-23T21:11:00Z">
        <w:r w:rsidRPr="00E1247F">
          <w:t xml:space="preserve">This field indicates </w:t>
        </w:r>
      </w:ins>
      <w:ins w:id="132" w:author="RAN2#116e" w:date="2021-11-23T21:12:00Z">
        <w:r w:rsidRPr="00E1247F">
          <w:t xml:space="preserve">whether the UE supports </w:t>
        </w:r>
        <w:r>
          <w:t>16</w:t>
        </w:r>
        <w:r w:rsidRPr="00E1247F">
          <w:t>QAM</w:t>
        </w:r>
      </w:ins>
      <w:ins w:id="133" w:author="RAN2#116e" w:date="2021-11-23T21:11:00Z">
        <w:r w:rsidRPr="00E1247F">
          <w:t xml:space="preserve"> </w:t>
        </w:r>
        <w:commentRangeStart w:id="134"/>
        <w:r w:rsidRPr="00E1247F">
          <w:t xml:space="preserve">in the uplink </w:t>
        </w:r>
      </w:ins>
      <w:commentRangeEnd w:id="134"/>
      <w:r w:rsidR="00B2053E">
        <w:rPr>
          <w:rStyle w:val="CommentReference"/>
        </w:rPr>
        <w:commentReference w:id="134"/>
      </w:r>
      <w:commentRangeStart w:id="135"/>
      <w:ins w:id="136" w:author="RAN2#116e" w:date="2021-11-23T21:11:00Z">
        <w:r w:rsidRPr="00E1247F">
          <w:t xml:space="preserve">for FDD </w:t>
        </w:r>
      </w:ins>
      <w:commentRangeEnd w:id="135"/>
      <w:r w:rsidR="00B2053E">
        <w:rPr>
          <w:rStyle w:val="CommentReference"/>
        </w:rPr>
        <w:commentReference w:id="135"/>
      </w:r>
      <w:ins w:id="137" w:author="RAN2#116e" w:date="2021-11-23T21:11:00Z">
        <w:r w:rsidRPr="00E1247F">
          <w:t xml:space="preserve">as specified in </w:t>
        </w:r>
        <w:commentRangeStart w:id="138"/>
        <w:r w:rsidRPr="00E1247F">
          <w:t>TS 36.213 [22].</w:t>
        </w:r>
        <w:r w:rsidRPr="00E1247F">
          <w:rPr>
            <w:iCs/>
          </w:rPr>
          <w:t xml:space="preserve"> </w:t>
        </w:r>
      </w:ins>
      <w:commentRangeEnd w:id="138"/>
      <w:r w:rsidR="00B2053E">
        <w:rPr>
          <w:rStyle w:val="CommentReference"/>
        </w:rPr>
        <w:commentReference w:id="138"/>
      </w:r>
      <w:ins w:id="139" w:author="RAN2#116e" w:date="2021-11-23T21:11:00Z">
        <w:r w:rsidRPr="00E1247F">
          <w:rPr>
            <w:lang w:eastAsia="en-GB"/>
          </w:rPr>
          <w:t>This feature is only applicable if the UE supports</w:t>
        </w:r>
        <w:r w:rsidRPr="00E1247F">
          <w:t xml:space="preserve"> category NB2</w:t>
        </w:r>
        <w:r w:rsidRPr="00E1247F">
          <w:rPr>
            <w:lang w:eastAsia="en-GB"/>
          </w:rPr>
          <w:t>.</w:t>
        </w:r>
      </w:ins>
    </w:p>
    <w:p w14:paraId="57952094" w14:textId="34116247" w:rsidR="00684DB3" w:rsidRPr="00E1247F" w:rsidRDefault="00684DB3" w:rsidP="00684DB3">
      <w:pPr>
        <w:pStyle w:val="Heading4"/>
        <w:rPr>
          <w:ins w:id="140" w:author="RAN2#116e" w:date="2021-11-23T21:11:00Z"/>
          <w:i/>
          <w:iCs/>
        </w:rPr>
      </w:pPr>
      <w:ins w:id="141" w:author="RAN2#116e" w:date="2021-11-23T21:11:00Z">
        <w:r w:rsidRPr="007048EE">
          <w:rPr>
            <w:rFonts w:eastAsia="SimSun"/>
            <w:lang w:eastAsia="en-GB"/>
          </w:rPr>
          <w:t>4.3.4.</w:t>
        </w:r>
        <w:r>
          <w:rPr>
            <w:rFonts w:eastAsia="SimSun" w:hint="eastAsia"/>
            <w:lang w:eastAsia="zh-CN"/>
          </w:rPr>
          <w:t>xx</w:t>
        </w:r>
        <w:r>
          <w:rPr>
            <w:rFonts w:eastAsia="SimSun"/>
            <w:lang w:eastAsia="zh-CN"/>
          </w:rPr>
          <w:t>c</w:t>
        </w:r>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42" w:author="RAN2#116e" w:date="2021-11-23T21:13:00Z">
        <w:r>
          <w:rPr>
            <w:rFonts w:cs="Arial"/>
            <w:i/>
          </w:rPr>
          <w:t>7</w:t>
        </w:r>
      </w:ins>
    </w:p>
    <w:p w14:paraId="0AF5F924" w14:textId="7118167E" w:rsidR="00684DB3" w:rsidRPr="00E1247F" w:rsidRDefault="00684DB3" w:rsidP="00684DB3">
      <w:pPr>
        <w:rPr>
          <w:ins w:id="143" w:author="RAN2#116e" w:date="2021-11-23T21:11:00Z"/>
          <w:lang w:eastAsia="zh-CN"/>
        </w:rPr>
      </w:pPr>
      <w:ins w:id="144" w:author="RAN2#116e" w:date="2021-11-23T21:13:00Z">
        <w:r w:rsidRPr="00E1247F">
          <w:t xml:space="preserve">This field indicates whether the UE supports </w:t>
        </w:r>
        <w:r>
          <w:t>16</w:t>
        </w:r>
        <w:r w:rsidRPr="00E1247F">
          <w:t xml:space="preserve">QAM in the </w:t>
        </w:r>
        <w:r>
          <w:t>down</w:t>
        </w:r>
        <w:r w:rsidRPr="00E1247F">
          <w:t>link for FDD as specified in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26DC0799" w14:textId="6687115A" w:rsidR="00684DB3" w:rsidRDefault="00281F78" w:rsidP="00281F78">
      <w:pPr>
        <w:pStyle w:val="Heading4"/>
        <w:rPr>
          <w:ins w:id="145" w:author="RAN2#116e" w:date="2021-11-23T21:51:00Z"/>
          <w:rFonts w:eastAsia="SimSun"/>
          <w:i/>
          <w:lang w:eastAsia="en-GB"/>
        </w:rPr>
      </w:pPr>
      <w:ins w:id="146" w:author="RAN2#116e" w:date="2021-11-23T21:48:00Z">
        <w:r w:rsidRPr="007048EE">
          <w:rPr>
            <w:rFonts w:eastAsia="SimSun"/>
            <w:lang w:eastAsia="en-GB"/>
          </w:rPr>
          <w:t>4.3.4.</w:t>
        </w:r>
        <w:r>
          <w:rPr>
            <w:rFonts w:eastAsia="SimSun" w:hint="eastAsia"/>
            <w:lang w:eastAsia="zh-CN"/>
          </w:rPr>
          <w:t>xx</w:t>
        </w:r>
        <w:r>
          <w:rPr>
            <w:rFonts w:eastAsia="SimSun"/>
            <w:lang w:eastAsia="zh-CN"/>
          </w:rPr>
          <w:t>d</w:t>
        </w:r>
        <w:r w:rsidRPr="007048EE">
          <w:rPr>
            <w:rFonts w:eastAsia="SimSun"/>
            <w:lang w:eastAsia="en-GB"/>
          </w:rPr>
          <w:tab/>
        </w:r>
        <w:r w:rsidRPr="00281F78">
          <w:rPr>
            <w:rFonts w:eastAsia="SimSun" w:hint="eastAsia"/>
            <w:i/>
            <w:lang w:eastAsia="en-GB"/>
          </w:rPr>
          <w:t>ce-PDSCH-</w:t>
        </w:r>
      </w:ins>
      <w:ins w:id="147" w:author="RAN2#116e" w:date="2021-11-23T21:50:00Z">
        <w:r w:rsidRPr="00E1247F">
          <w:rPr>
            <w:i/>
          </w:rPr>
          <w:t>NB-MaxTBS-</w:t>
        </w:r>
      </w:ins>
      <w:ins w:id="148" w:author="RAN2#116e" w:date="2021-11-23T21:48:00Z">
        <w:r w:rsidRPr="00281F78">
          <w:rPr>
            <w:rFonts w:eastAsia="SimSun" w:hint="eastAsia"/>
            <w:i/>
            <w:lang w:eastAsia="en-GB"/>
          </w:rPr>
          <w:t>r17</w:t>
        </w:r>
      </w:ins>
    </w:p>
    <w:p w14:paraId="367C0B62" w14:textId="4DD60BB8" w:rsidR="00281F78" w:rsidRPr="00E1247F" w:rsidRDefault="00281F78" w:rsidP="00281F78">
      <w:pPr>
        <w:rPr>
          <w:ins w:id="149" w:author="RAN2#116e" w:date="2021-11-23T21:51:00Z"/>
        </w:rPr>
      </w:pPr>
      <w:ins w:id="150"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 as specified in TS 36.212 [26] and TS 36.213 [22]. A UE indicating support of </w:t>
        </w:r>
      </w:ins>
      <w:ins w:id="151"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152"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6EC68C5" w14:textId="77777777" w:rsidR="00281F78" w:rsidRPr="00281F78" w:rsidRDefault="00281F78" w:rsidP="00281F78">
      <w:pPr>
        <w:rPr>
          <w:ins w:id="153" w:author="RAN2#116e" w:date="2021-11-23T21:13:00Z"/>
          <w:lang w:eastAsia="en-GB"/>
        </w:rPr>
      </w:pPr>
    </w:p>
    <w:p w14:paraId="72BFC26B" w14:textId="1980F158" w:rsidR="00CB2F27" w:rsidRDefault="00CB2F27" w:rsidP="00FF02BE">
      <w:pPr>
        <w:pStyle w:val="NO"/>
        <w:rPr>
          <w:ins w:id="154" w:author="RAN2#116e" w:date="2021-11-26T09:40:00Z"/>
          <w:noProof/>
        </w:rPr>
      </w:pPr>
      <w:ins w:id="155" w:author="RAN2#116e" w:date="2021-11-26T09:36:00Z">
        <w:r>
          <w:rPr>
            <w:noProof/>
          </w:rPr>
          <w:t xml:space="preserve">Editor’s Note: FFS </w:t>
        </w:r>
      </w:ins>
      <w:ins w:id="156" w:author="RAN2#116e" w:date="2021-11-26T09:40:00Z">
        <w:r>
          <w:rPr>
            <w:noProof/>
          </w:rPr>
          <w:t xml:space="preserve">eMTC </w:t>
        </w:r>
      </w:ins>
      <w:ins w:id="157" w:author="RAN2#116e" w:date="2021-11-26T09:36:00Z">
        <w:r>
          <w:rPr>
            <w:noProof/>
          </w:rPr>
          <w:t xml:space="preserve">UE capability is needed for </w:t>
        </w:r>
      </w:ins>
      <w:ins w:id="158" w:author="RAN2#116e" w:date="2021-11-26T09:35:00Z">
        <w:r w:rsidRPr="00CB2F27">
          <w:rPr>
            <w:rFonts w:hint="eastAsia"/>
            <w:noProof/>
          </w:rPr>
          <w:t>14</w:t>
        </w:r>
        <w:r w:rsidRPr="00CB2F27">
          <w:rPr>
            <w:noProof/>
          </w:rPr>
          <w:t xml:space="preserve"> </w:t>
        </w:r>
        <w:r w:rsidRPr="00CB2F27">
          <w:rPr>
            <w:rFonts w:hint="eastAsia"/>
            <w:noProof/>
          </w:rPr>
          <w:t>HARQ</w:t>
        </w:r>
      </w:ins>
      <w:ins w:id="159" w:author="RAN2#116e" w:date="2021-11-26T09:36:00Z">
        <w:r w:rsidRPr="00CB2F27">
          <w:rPr>
            <w:noProof/>
          </w:rPr>
          <w:t xml:space="preserve"> support </w:t>
        </w:r>
        <w:r>
          <w:rPr>
            <w:noProof/>
          </w:rPr>
          <w:t>and whether it’s only</w:t>
        </w:r>
      </w:ins>
      <w:ins w:id="160" w:author="RAN2#116e" w:date="2021-11-26T09:43:00Z">
        <w:r w:rsidRPr="00CB2F27">
          <w:rPr>
            <w:rFonts w:hint="eastAsia"/>
            <w:noProof/>
            <w:lang w:eastAsia="zh-CN"/>
          </w:rPr>
          <w:t xml:space="preserve"> </w:t>
        </w:r>
        <w:r>
          <w:rPr>
            <w:rFonts w:hint="eastAsia"/>
            <w:noProof/>
            <w:lang w:eastAsia="zh-CN"/>
          </w:rPr>
          <w:t>applicable</w:t>
        </w:r>
      </w:ins>
      <w:ins w:id="161" w:author="RAN2#116e" w:date="2021-11-26T09:36:00Z">
        <w:r>
          <w:rPr>
            <w:noProof/>
          </w:rPr>
          <w:t xml:space="preserve"> </w:t>
        </w:r>
      </w:ins>
      <w:ins w:id="162" w:author="RAN2#116e" w:date="2021-11-26T09:35:00Z">
        <w:r w:rsidRPr="00CB2F27">
          <w:rPr>
            <w:rFonts w:hint="eastAsia"/>
            <w:noProof/>
          </w:rPr>
          <w:t>in CE mode A</w:t>
        </w:r>
      </w:ins>
      <w:ins w:id="163" w:author="RAN2#116e" w:date="2021-11-26T09:36:00Z">
        <w:r>
          <w:rPr>
            <w:noProof/>
          </w:rPr>
          <w:t>.</w:t>
        </w:r>
      </w:ins>
    </w:p>
    <w:p w14:paraId="38777DE1" w14:textId="77777777" w:rsidR="009F3788" w:rsidRDefault="009F3788" w:rsidP="00FF02BE">
      <w:pPr>
        <w:pStyle w:val="NO"/>
        <w:rPr>
          <w:ins w:id="164" w:author="RAN2#116e" w:date="2021-11-26T15:21:00Z"/>
          <w:noProof/>
        </w:rPr>
      </w:pPr>
      <w:ins w:id="165" w:author="RAN2#116e" w:date="2021-11-26T15:21:00Z">
        <w:r>
          <w:rPr>
            <w:noProof/>
          </w:rPr>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7B752CA1" w14:textId="3A4B0C38" w:rsidR="00D05D3D" w:rsidRPr="00FF02BE" w:rsidRDefault="00D05D3D" w:rsidP="009F3788">
      <w:pPr>
        <w:pStyle w:val="NO"/>
        <w:ind w:left="0" w:firstLine="0"/>
        <w:rPr>
          <w:noProof/>
        </w:rPr>
      </w:pPr>
    </w:p>
    <w:tbl>
      <w:tblPr>
        <w:tblStyle w:val="TableGrid"/>
        <w:tblW w:w="0" w:type="auto"/>
        <w:jc w:val="center"/>
        <w:shd w:val="clear" w:color="auto" w:fill="FFFF00"/>
        <w:tblLook w:val="04A0" w:firstRow="1" w:lastRow="0" w:firstColumn="1" w:lastColumn="0" w:noHBand="0" w:noVBand="1"/>
      </w:tblPr>
      <w:tblGrid>
        <w:gridCol w:w="9629"/>
      </w:tblGrid>
      <w:tr w:rsidR="002643F2" w14:paraId="640D2D75" w14:textId="77777777" w:rsidTr="00AA5F84">
        <w:trPr>
          <w:jc w:val="center"/>
        </w:trPr>
        <w:tc>
          <w:tcPr>
            <w:tcW w:w="9629" w:type="dxa"/>
            <w:shd w:val="clear" w:color="auto" w:fill="FFFF00"/>
            <w:vAlign w:val="center"/>
          </w:tcPr>
          <w:p w14:paraId="5A03EFA3"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5809798C" w14:textId="4D901B5C" w:rsidR="002643F2" w:rsidRPr="00E1247F" w:rsidRDefault="002643F2" w:rsidP="002643F2">
      <w:pPr>
        <w:pStyle w:val="Heading3"/>
      </w:pPr>
      <w:bookmarkStart w:id="166" w:name="_Toc83650620"/>
      <w:r w:rsidRPr="00E1247F">
        <w:t>4.3.6</w:t>
      </w:r>
      <w:r w:rsidRPr="00E1247F">
        <w:tab/>
        <w:t>Measurement parameters</w:t>
      </w:r>
      <w:bookmarkEnd w:id="166"/>
    </w:p>
    <w:p w14:paraId="7E88D263"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1CFF24FD"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33ABE81" w14:textId="77777777" w:rsidR="002643F2" w:rsidRPr="00E1247F" w:rsidRDefault="002643F2" w:rsidP="002643F2">
      <w:r w:rsidRPr="00E1247F">
        <w:t xml:space="preserve">This field defines whether the UE supports performing eNB-configured SSB-based beam level RRM measurements for configured NR FR2 carrier(s) in RRC_IDLE and in RRC_INACTIVE (if the UE also indicates support of </w:t>
      </w:r>
      <w:r w:rsidRPr="00E1247F">
        <w:rPr>
          <w:i/>
        </w:rPr>
        <w:t>inactiveState-</w:t>
      </w:r>
      <w:r w:rsidRPr="00E1247F">
        <w:rPr>
          <w:i/>
        </w:rPr>
        <w:lastRenderedPageBreak/>
        <w:t>r15</w:t>
      </w:r>
      <w:r w:rsidRPr="00E1247F">
        <w:t>), including reporting them when requested by the eNB while resuming from RRC_IDLE/RRC_INACTIVE or in RRC_CONNECTED, as specified in TS 36.331 [5].</w:t>
      </w:r>
    </w:p>
    <w:p w14:paraId="3F783EEA" w14:textId="7FAAFE00" w:rsidR="00CD6E18" w:rsidRDefault="002643F2" w:rsidP="002643F2">
      <w:pPr>
        <w:rPr>
          <w:ins w:id="167" w:author="RAN2#116e" w:date="2021-11-23T20:50:00Z"/>
        </w:rPr>
      </w:pPr>
      <w:r w:rsidRPr="00E1247F">
        <w:t xml:space="preserve">A UE that supports this feature shall also support </w:t>
      </w:r>
      <w:r w:rsidRPr="00E1247F">
        <w:rPr>
          <w:i/>
        </w:rPr>
        <w:t>nr-IdleInactiveMeasFR2-r16</w:t>
      </w:r>
      <w:r w:rsidRPr="00E1247F">
        <w:t>.</w:t>
      </w:r>
    </w:p>
    <w:p w14:paraId="15ED0459" w14:textId="4DB29614" w:rsidR="00684DB3" w:rsidRPr="00E1247F" w:rsidRDefault="00AA5F84" w:rsidP="00684DB3">
      <w:pPr>
        <w:pStyle w:val="Heading4"/>
        <w:rPr>
          <w:ins w:id="168" w:author="RAN2#116e" w:date="2021-11-23T21:03:00Z"/>
        </w:rPr>
      </w:pPr>
      <w:bookmarkStart w:id="169" w:name="_Toc46493879"/>
      <w:bookmarkStart w:id="170" w:name="_Toc52534773"/>
      <w:bookmarkStart w:id="171" w:name="_Toc83650660"/>
      <w:ins w:id="172" w:author="RAN2#116e" w:date="2021-11-23T20:50:00Z">
        <w:r w:rsidRPr="00E1247F">
          <w:t>4.3.6.</w:t>
        </w:r>
        <w:r>
          <w:rPr>
            <w:rFonts w:hint="eastAsia"/>
            <w:lang w:eastAsia="zh-CN"/>
          </w:rPr>
          <w:t>xa</w:t>
        </w:r>
        <w:r w:rsidRPr="00E1247F">
          <w:tab/>
        </w:r>
      </w:ins>
      <w:commentRangeStart w:id="173"/>
      <w:ins w:id="174" w:author="RAN2#116e" w:date="2021-11-23T21:04:00Z">
        <w:r w:rsidR="00684DB3">
          <w:rPr>
            <w:i/>
          </w:rPr>
          <w:t>connected</w:t>
        </w:r>
      </w:ins>
      <w:ins w:id="175" w:author="RAN2#116e" w:date="2021-11-23T21:03:00Z">
        <w:r w:rsidR="00684DB3">
          <w:rPr>
            <w:i/>
          </w:rPr>
          <w:t>ModeMeas</w:t>
        </w:r>
        <w:r w:rsidR="00684DB3" w:rsidRPr="00E1247F">
          <w:rPr>
            <w:i/>
          </w:rPr>
          <w:t>-</w:t>
        </w:r>
      </w:ins>
      <w:ins w:id="176" w:author="RAN2#116e" w:date="2021-11-23T21:10:00Z">
        <w:r w:rsidR="00684DB3">
          <w:rPr>
            <w:i/>
          </w:rPr>
          <w:t>r</w:t>
        </w:r>
      </w:ins>
      <w:ins w:id="177" w:author="RAN2#116e" w:date="2021-11-23T21:03:00Z">
        <w:r w:rsidR="00684DB3" w:rsidRPr="00E1247F">
          <w:rPr>
            <w:i/>
          </w:rPr>
          <w:t>1</w:t>
        </w:r>
      </w:ins>
      <w:ins w:id="178" w:author="RAN2#116e" w:date="2021-11-23T21:04:00Z">
        <w:r w:rsidR="00684DB3">
          <w:rPr>
            <w:i/>
          </w:rPr>
          <w:t>7</w:t>
        </w:r>
      </w:ins>
      <w:commentRangeEnd w:id="173"/>
      <w:r w:rsidR="00B2053E">
        <w:rPr>
          <w:rStyle w:val="CommentReference"/>
          <w:rFonts w:ascii="Times New Roman" w:hAnsi="Times New Roman"/>
        </w:rPr>
        <w:commentReference w:id="173"/>
      </w:r>
    </w:p>
    <w:bookmarkEnd w:id="169"/>
    <w:bookmarkEnd w:id="170"/>
    <w:bookmarkEnd w:id="171"/>
    <w:p w14:paraId="394E9ACD" w14:textId="7F930BBE" w:rsidR="00AA5F84" w:rsidRPr="00E1247F" w:rsidRDefault="00AA5F84" w:rsidP="00AA5F84">
      <w:pPr>
        <w:rPr>
          <w:ins w:id="179" w:author="RAN2#116e" w:date="2021-11-23T20:50:00Z"/>
          <w:lang w:eastAsia="en-GB"/>
        </w:rPr>
      </w:pPr>
      <w:ins w:id="180" w:author="RAN2#116e" w:date="2021-11-23T20:50:00Z">
        <w:r w:rsidRPr="00E1247F">
          <w:t>This field indicates whether the UE supports</w:t>
        </w:r>
      </w:ins>
      <w:ins w:id="181" w:author="RAN2#116e" w:date="2021-11-23T20:57:00Z">
        <w:r w:rsidR="00684DB3" w:rsidRPr="00684DB3">
          <w:t xml:space="preserve"> </w:t>
        </w:r>
        <w:r w:rsidR="00684DB3" w:rsidRPr="00E1247F">
          <w:t xml:space="preserve">intra-frequency RSRP </w:t>
        </w:r>
        <w:commentRangeStart w:id="182"/>
        <w:r w:rsidR="00684DB3" w:rsidRPr="00E1247F">
          <w:t xml:space="preserve">and RSRQ </w:t>
        </w:r>
      </w:ins>
      <w:commentRangeEnd w:id="182"/>
      <w:r w:rsidR="00B2053E">
        <w:rPr>
          <w:rStyle w:val="CommentReference"/>
        </w:rPr>
        <w:commentReference w:id="182"/>
      </w:r>
      <w:ins w:id="183" w:author="RAN2#116e" w:date="2021-11-23T20:57:00Z">
        <w:r w:rsidR="00684DB3" w:rsidRPr="00E1247F">
          <w:t xml:space="preserve">measurements and inter-frequency RSRP and RSRQ measurements </w:t>
        </w:r>
      </w:ins>
      <w:ins w:id="184" w:author="RAN2#116e" w:date="2021-11-23T20:58:00Z">
        <w:r w:rsidR="00684DB3" w:rsidRPr="00E1247F">
          <w:rPr>
            <w:lang w:eastAsia="x-none"/>
          </w:rPr>
          <w:t>of neighbour cell</w:t>
        </w:r>
        <w:r w:rsidR="00684DB3">
          <w:rPr>
            <w:lang w:eastAsia="zh-CN"/>
          </w:rPr>
          <w:t xml:space="preserve"> </w:t>
        </w:r>
      </w:ins>
      <w:ins w:id="185" w:author="RAN2#116e" w:date="2021-11-23T20:57:00Z">
        <w:r w:rsidR="00684DB3" w:rsidRPr="00E1247F">
          <w:t xml:space="preserve">in RRC_CONNECTED, as specified in TS 36.133 [16], </w:t>
        </w:r>
        <w:commentRangeStart w:id="186"/>
        <w:r w:rsidR="00684DB3" w:rsidRPr="00E1247F">
          <w:t xml:space="preserve">TS 36.304 </w:t>
        </w:r>
      </w:ins>
      <w:commentRangeEnd w:id="186"/>
      <w:r w:rsidR="00B2053E">
        <w:rPr>
          <w:rStyle w:val="CommentReference"/>
        </w:rPr>
        <w:commentReference w:id="186"/>
      </w:r>
      <w:ins w:id="187" w:author="RAN2#116e" w:date="2021-11-23T20:57:00Z">
        <w:r w:rsidR="00684DB3" w:rsidRPr="00E1247F">
          <w:t xml:space="preserve">[14] and TS 36.331 [5]. </w:t>
        </w:r>
      </w:ins>
      <w:ins w:id="188" w:author="RAN2#116e" w:date="2021-11-23T20:51:00Z">
        <w:r w:rsidRPr="007048EE">
          <w:t xml:space="preserve">This field is only applicable for UEs of any </w:t>
        </w:r>
        <w:r w:rsidRPr="007048EE">
          <w:rPr>
            <w:i/>
          </w:rPr>
          <w:t>ue-Category-NB</w:t>
        </w:r>
      </w:ins>
      <w:ins w:id="189" w:author="RAN2#116e" w:date="2021-11-23T20:50:00Z">
        <w:r w:rsidRPr="00E1247F">
          <w:rPr>
            <w:lang w:eastAsia="en-GB"/>
          </w:rPr>
          <w:t>.</w:t>
        </w:r>
      </w:ins>
    </w:p>
    <w:p w14:paraId="1D32EF08" w14:textId="77777777" w:rsidR="00CB2F27" w:rsidRDefault="00CB2F27" w:rsidP="004471F2">
      <w:pPr>
        <w:rPr>
          <w:b/>
          <w:bCs/>
          <w:color w:val="FF0000"/>
          <w:u w:val="single"/>
          <w:lang w:val="en-US" w:eastAsia="zh-CN"/>
        </w:rPr>
      </w:pPr>
    </w:p>
    <w:sectPr w:rsidR="00CB2F27">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 Odile" w:date="2021-11-29T11:41:00Z" w:initials="HW">
    <w:p w14:paraId="78DEFB59" w14:textId="736F2E30" w:rsidR="00D3495E" w:rsidRDefault="00D3495E">
      <w:pPr>
        <w:pStyle w:val="CommentText"/>
      </w:pPr>
      <w:bookmarkStart w:id="1" w:name="_GoBack"/>
      <w:bookmarkEnd w:id="1"/>
      <w:r>
        <w:rPr>
          <w:rStyle w:val="CommentReference"/>
        </w:rPr>
        <w:annotationRef/>
      </w:r>
      <w:r>
        <w:t>meeting information to be update</w:t>
      </w:r>
      <w:r w:rsidR="009B1A04">
        <w:t>d</w:t>
      </w:r>
      <w:r>
        <w:t xml:space="preserve"> to RAN2#116bis-e</w:t>
      </w:r>
    </w:p>
  </w:comment>
  <w:comment w:id="3" w:author="Huawei - Odile" w:date="2021-11-29T11:43:00Z" w:initials="HW">
    <w:p w14:paraId="61931FC9" w14:textId="364AF53B" w:rsidR="00D3495E" w:rsidRDefault="00D3495E">
      <w:pPr>
        <w:pStyle w:val="CommentText"/>
      </w:pPr>
      <w:r>
        <w:rPr>
          <w:rStyle w:val="CommentReference"/>
        </w:rPr>
        <w:annotationRef/>
      </w:r>
      <w:r>
        <w:t>Rel-17</w:t>
      </w:r>
    </w:p>
  </w:comment>
  <w:comment w:id="4" w:author="Huawei - Odile" w:date="2021-11-29T11:44:00Z" w:initials="HW">
    <w:p w14:paraId="68218BD0" w14:textId="400C1B3A" w:rsidR="00D3495E" w:rsidRDefault="00D3495E">
      <w:pPr>
        <w:pStyle w:val="CommentText"/>
      </w:pPr>
      <w:r>
        <w:rPr>
          <w:rStyle w:val="CommentReference"/>
        </w:rPr>
        <w:annotationRef/>
      </w:r>
      <w:r>
        <w:t>not needed</w:t>
      </w:r>
    </w:p>
  </w:comment>
  <w:comment w:id="5" w:author="Huawei - Odile" w:date="2021-11-29T11:45:00Z" w:initials="HW">
    <w:p w14:paraId="06E1D2D6" w14:textId="70309831" w:rsidR="00D3495E" w:rsidRDefault="00D3495E">
      <w:pPr>
        <w:pStyle w:val="CommentText"/>
      </w:pPr>
      <w:r>
        <w:rPr>
          <w:rStyle w:val="CommentReference"/>
        </w:rPr>
        <w:annotationRef/>
      </w:r>
      <w:r>
        <w:t>prefer to have the full description</w:t>
      </w:r>
    </w:p>
    <w:p w14:paraId="691743A9" w14:textId="53F74E72" w:rsidR="00D3495E" w:rsidRDefault="00D3495E">
      <w:pPr>
        <w:pStyle w:val="CommentText"/>
      </w:pPr>
      <w:r w:rsidRPr="00F47D6B">
        <w:rPr>
          <w:noProof/>
        </w:rPr>
        <w:t>NB-IoT neighbor cell measurements and corresponding measurement triggering before RLF</w:t>
      </w:r>
      <w:r>
        <w:rPr>
          <w:noProof/>
        </w:rPr>
        <w:t>.</w:t>
      </w:r>
    </w:p>
  </w:comment>
  <w:comment w:id="6" w:author="Huawei - Odile" w:date="2021-11-29T11:45:00Z" w:initials="HW">
    <w:p w14:paraId="28A16AC9" w14:textId="77777777" w:rsidR="00D3495E" w:rsidRDefault="00D3495E" w:rsidP="00535133">
      <w:pPr>
        <w:pStyle w:val="CommentText"/>
      </w:pPr>
      <w:r>
        <w:rPr>
          <w:rStyle w:val="CommentReference"/>
        </w:rPr>
        <w:annotationRef/>
      </w:r>
      <w:r>
        <w:t>prefer to have the full description</w:t>
      </w:r>
    </w:p>
    <w:p w14:paraId="51894328" w14:textId="7F0F53B3" w:rsidR="00D3495E" w:rsidRDefault="00D3495E" w:rsidP="00535133">
      <w:pPr>
        <w:pStyle w:val="CommentText"/>
      </w:pPr>
      <w:r w:rsidRPr="00F47D6B">
        <w:rPr>
          <w:noProof/>
        </w:rPr>
        <w:t>NB-IoT carrier selection based on the coverage level, and associated carrier specific configuration</w:t>
      </w:r>
    </w:p>
  </w:comment>
  <w:comment w:id="7" w:author="Huawei - Odile" w:date="2021-11-30T10:39:00Z" w:initials="HW">
    <w:p w14:paraId="1939B718" w14:textId="77777777" w:rsidR="009B1A04" w:rsidRDefault="009B1A04" w:rsidP="009B1A04">
      <w:pPr>
        <w:pStyle w:val="CommentText"/>
      </w:pPr>
      <w:r>
        <w:rPr>
          <w:rStyle w:val="CommentReference"/>
        </w:rPr>
        <w:annotationRef/>
      </w:r>
      <w:r>
        <w:t>missing RAN2 agreements:</w:t>
      </w:r>
    </w:p>
    <w:p w14:paraId="5631C253" w14:textId="77777777" w:rsidR="009B1A04" w:rsidRPr="00535133" w:rsidRDefault="009B1A04"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4DF8C33E" w14:textId="77777777" w:rsidR="009B1A04" w:rsidRDefault="009B1A04" w:rsidP="009B1A04">
      <w:pPr>
        <w:overflowPunct w:val="0"/>
        <w:autoSpaceDE w:val="0"/>
        <w:autoSpaceDN w:val="0"/>
        <w:adjustRightInd w:val="0"/>
        <w:spacing w:after="120"/>
        <w:jc w:val="both"/>
        <w:textAlignment w:val="baseline"/>
        <w:rPr>
          <w:rFonts w:ascii="Arial" w:eastAsia="Times New Roman" w:hAnsi="Arial"/>
          <w:lang w:eastAsia="zh-CN"/>
        </w:rPr>
      </w:pPr>
      <w:r w:rsidRPr="00535133">
        <w:rPr>
          <w:rFonts w:ascii="Arial" w:eastAsia="Times New Roman" w:hAnsi="Arial"/>
          <w:lang w:eastAsia="zh-CN"/>
        </w:rPr>
        <w:t xml:space="preserve">Working assumption: For the UE supporting 16-QAM, the L2 buffer size is 12000 bytes. </w:t>
      </w:r>
    </w:p>
    <w:p w14:paraId="5B66FA3D" w14:textId="77777777" w:rsidR="009B1A04" w:rsidRPr="00535133" w:rsidRDefault="009B1A04"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189AD266" w14:textId="77777777" w:rsidR="009B1A04" w:rsidRDefault="009B1A04" w:rsidP="009B1A04">
      <w:pPr>
        <w:pStyle w:val="CommentText"/>
      </w:pPr>
      <w:r w:rsidRPr="00535133">
        <w:rPr>
          <w:rFonts w:ascii="Arial" w:eastAsia="Times New Roman" w:hAnsi="Arial"/>
          <w:lang w:eastAsia="zh-CN"/>
        </w:rPr>
        <w:t>Confirm the working assumption of 12000 bytes for DL 16QAM for NB-IoT</w:t>
      </w:r>
    </w:p>
    <w:p w14:paraId="0B4BDFDA" w14:textId="78D75DC6" w:rsidR="009B1A04" w:rsidRDefault="009B1A04">
      <w:pPr>
        <w:pStyle w:val="CommentText"/>
      </w:pPr>
    </w:p>
  </w:comment>
  <w:comment w:id="8" w:author="RAN2#116e" w:date="2021-11-29T16:35:00Z" w:initials="RAN2#116e">
    <w:p w14:paraId="35EEF024" w14:textId="61AFCA5C" w:rsidR="00D3495E" w:rsidRDefault="00D3495E">
      <w:pPr>
        <w:pStyle w:val="CommentText"/>
      </w:pPr>
      <w:r>
        <w:rPr>
          <w:rStyle w:val="CommentReference"/>
        </w:rPr>
        <w:annotationRef/>
      </w:r>
      <w:r>
        <w:t>Per rapporteur’ understanding, this RAN1 agreement may have impact. But the impact is still unclear. Just one editor’s note is added for reminder.</w:t>
      </w:r>
    </w:p>
  </w:comment>
  <w:comment w:id="9" w:author="Huawei - Odile" w:date="2021-11-29T11:52:00Z" w:initials="HW">
    <w:p w14:paraId="41B44108" w14:textId="776166EF" w:rsidR="00D3495E" w:rsidRDefault="00D3495E">
      <w:pPr>
        <w:pStyle w:val="CommentText"/>
      </w:pPr>
      <w:r>
        <w:rPr>
          <w:rStyle w:val="CommentReference"/>
        </w:rPr>
        <w:annotationRef/>
      </w:r>
      <w:r>
        <w:t>missing RAN2 agreements</w:t>
      </w:r>
    </w:p>
    <w:p w14:paraId="33BBDB64" w14:textId="77777777" w:rsidR="00D3495E" w:rsidRPr="00535133" w:rsidRDefault="00D3495E"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217B5B23" w14:textId="77777777" w:rsidR="00D3495E" w:rsidRDefault="00D3495E" w:rsidP="00535133">
      <w:pPr>
        <w:overflowPunct w:val="0"/>
        <w:autoSpaceDE w:val="0"/>
        <w:autoSpaceDN w:val="0"/>
        <w:adjustRightInd w:val="0"/>
        <w:spacing w:after="120"/>
        <w:jc w:val="both"/>
        <w:textAlignment w:val="baseline"/>
        <w:rPr>
          <w:rFonts w:ascii="Arial" w:eastAsia="MS Mincho" w:hAnsi="Arial" w:cs="Arial"/>
          <w:highlight w:val="green"/>
          <w:lang w:val="en-US" w:eastAsia="ja-JP"/>
        </w:rPr>
      </w:pPr>
      <w:r w:rsidRPr="00535133">
        <w:rPr>
          <w:rFonts w:ascii="Arial" w:eastAsia="Times New Roman" w:hAnsi="Arial"/>
          <w:lang w:eastAsia="zh-CN"/>
        </w:rPr>
        <w:t>Working assumption: No change to current L2 buffer size requirement</w:t>
      </w:r>
      <w:r w:rsidRPr="00535133">
        <w:rPr>
          <w:rFonts w:ascii="Arial" w:eastAsia="MS Mincho" w:hAnsi="Arial" w:cs="Arial"/>
          <w:highlight w:val="green"/>
          <w:lang w:val="en-US" w:eastAsia="ja-JP"/>
        </w:rPr>
        <w:t xml:space="preserve"> </w:t>
      </w:r>
    </w:p>
    <w:p w14:paraId="609AC9CF" w14:textId="14641A25" w:rsidR="00D3495E" w:rsidRPr="00535133" w:rsidRDefault="00D3495E"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RAN2#115-e agreements:</w:t>
      </w:r>
    </w:p>
    <w:p w14:paraId="0C31B7B8" w14:textId="2D3CF460" w:rsidR="00D3495E" w:rsidRDefault="00D3495E" w:rsidP="00535133">
      <w:pPr>
        <w:pStyle w:val="CommentText"/>
      </w:pPr>
      <w:r w:rsidRPr="00535133">
        <w:rPr>
          <w:rFonts w:ascii="Arial" w:eastAsia="Times New Roman" w:hAnsi="Arial"/>
          <w:lang w:eastAsia="zh-CN"/>
        </w:rPr>
        <w:t>Confirm the working assumption: No change to current L2 buffer size requirement for HD-FDD Cat M1 UEs supporting 14 HARQ processes in DL.</w:t>
      </w:r>
    </w:p>
    <w:p w14:paraId="2D1D06BE" w14:textId="77777777" w:rsidR="00D3495E" w:rsidRDefault="00D3495E">
      <w:pPr>
        <w:pStyle w:val="CommentText"/>
      </w:pPr>
    </w:p>
  </w:comment>
  <w:comment w:id="10" w:author="RAN2#116e" w:date="2021-11-29T16:48:00Z" w:initials="RAN2#116e">
    <w:p w14:paraId="0F79CBAF" w14:textId="77777777" w:rsidR="00D3495E" w:rsidRDefault="00D3495E" w:rsidP="004471F2">
      <w:pPr>
        <w:pStyle w:val="CommentText"/>
      </w:pPr>
      <w:r>
        <w:rPr>
          <w:rStyle w:val="CommentReference"/>
        </w:rPr>
        <w:annotationRef/>
      </w:r>
      <w:r>
        <w:t>Per rapporteur’ understanding, to implement this agreement also needs a eMTC UE capability about Max DL TBS of 1736 bits support. So a related UE capability is added.</w:t>
      </w:r>
    </w:p>
    <w:p w14:paraId="46C915EB" w14:textId="77777777" w:rsidR="00D3495E" w:rsidRDefault="00D3495E" w:rsidP="004471F2">
      <w:pPr>
        <w:pStyle w:val="CommentText"/>
      </w:pPr>
    </w:p>
    <w:p w14:paraId="0CE8553F" w14:textId="4E87B21E" w:rsidR="00D3495E" w:rsidRDefault="00D3495E" w:rsidP="004471F2">
      <w:pPr>
        <w:pStyle w:val="CommentText"/>
        <w:rPr>
          <w:noProof/>
          <w:lang w:eastAsia="zh-CN"/>
        </w:rPr>
      </w:pPr>
      <w:r>
        <w:t>Companies can further comment.</w:t>
      </w:r>
    </w:p>
  </w:comment>
  <w:comment w:id="11" w:author="Huawei - Odile" w:date="2021-11-29T11:53:00Z" w:initials="HW">
    <w:p w14:paraId="6EB6DD13" w14:textId="7AF6BDA4" w:rsidR="00D3495E" w:rsidRDefault="00D3495E">
      <w:pPr>
        <w:pStyle w:val="CommentText"/>
      </w:pPr>
      <w:r>
        <w:rPr>
          <w:rStyle w:val="CommentReference"/>
        </w:rPr>
        <w:annotationRef/>
      </w:r>
      <w:r>
        <w:t>missing RAN2 agreements</w:t>
      </w:r>
    </w:p>
    <w:p w14:paraId="38381F32" w14:textId="77777777" w:rsidR="00D3495E" w:rsidRPr="00535133" w:rsidRDefault="00D3495E"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1C26F329" w14:textId="5C119F1F" w:rsidR="00D3495E" w:rsidRDefault="00D3495E" w:rsidP="00535133">
      <w:pPr>
        <w:pStyle w:val="CommentText"/>
      </w:pPr>
      <w:r w:rsidRPr="00535133">
        <w:rPr>
          <w:rFonts w:ascii="Arial" w:eastAsia="Times New Roman" w:hAnsi="Arial"/>
          <w:lang w:eastAsia="zh-CN"/>
        </w:rPr>
        <w:t>No change to existing L2 buffer requirements for supporting 1736bits TBS for eMTC.</w:t>
      </w:r>
    </w:p>
  </w:comment>
  <w:comment w:id="12" w:author="Huawei - Odile" w:date="2021-11-29T11:51:00Z" w:initials="HW">
    <w:p w14:paraId="6A172543" w14:textId="77777777" w:rsidR="00D3495E" w:rsidRDefault="00D3495E">
      <w:pPr>
        <w:pStyle w:val="CommentText"/>
      </w:pPr>
      <w:r>
        <w:rPr>
          <w:rStyle w:val="CommentReference"/>
        </w:rPr>
        <w:annotationRef/>
      </w:r>
      <w:r>
        <w:t xml:space="preserve">propose to reword </w:t>
      </w:r>
    </w:p>
    <w:p w14:paraId="2C09C6F7" w14:textId="58153C39" w:rsidR="00D3495E" w:rsidRDefault="00D3495E">
      <w:pPr>
        <w:pStyle w:val="CommentText"/>
      </w:pPr>
      <w:r>
        <w:t>Rel-17 enhancements for NB-IoT and eMTC are not supported</w:t>
      </w:r>
    </w:p>
  </w:comment>
  <w:comment w:id="20" w:author="Huawei - Odile" w:date="2021-11-29T12:04:00Z" w:initials="HW">
    <w:p w14:paraId="2B8D29FB" w14:textId="75F13459" w:rsidR="00D3495E" w:rsidRDefault="00D3495E">
      <w:pPr>
        <w:pStyle w:val="CommentText"/>
      </w:pPr>
      <w:r>
        <w:rPr>
          <w:rStyle w:val="CommentReference"/>
        </w:rPr>
        <w:annotationRef/>
      </w:r>
      <w:r>
        <w:t>should use 3 GPP style</w:t>
      </w:r>
    </w:p>
  </w:comment>
  <w:comment w:id="23" w:author="Huawei - Odile" w:date="2021-11-29T12:04:00Z" w:initials="HW">
    <w:p w14:paraId="41721E96" w14:textId="50020B51" w:rsidR="00D3495E" w:rsidRDefault="00D3495E">
      <w:pPr>
        <w:pStyle w:val="CommentText"/>
      </w:pPr>
      <w:r>
        <w:rPr>
          <w:rStyle w:val="CommentReference"/>
        </w:rPr>
        <w:annotationRef/>
      </w:r>
      <w:r>
        <w:t>should use 3GPP style</w:t>
      </w:r>
    </w:p>
  </w:comment>
  <w:comment w:id="44" w:author="Huawei - Odile" w:date="2021-11-29T14:08:00Z" w:initials="HW">
    <w:p w14:paraId="15200789" w14:textId="63027745" w:rsidR="00D3495E" w:rsidRDefault="00D3495E">
      <w:pPr>
        <w:pStyle w:val="CommentText"/>
      </w:pPr>
      <w:r>
        <w:rPr>
          <w:rStyle w:val="CommentReference"/>
        </w:rPr>
        <w:annotationRef/>
      </w:r>
      <w:r>
        <w:t>this should be together with the above paragaph. this is not independent</w:t>
      </w:r>
    </w:p>
  </w:comment>
  <w:comment w:id="65" w:author="Huawei - Odile" w:date="2021-11-29T14:10:00Z" w:initials="HW">
    <w:p w14:paraId="10D5487D" w14:textId="4B67945D" w:rsidR="00D3495E" w:rsidRDefault="00D3495E">
      <w:pPr>
        <w:pStyle w:val="CommentText"/>
      </w:pPr>
      <w:r>
        <w:rPr>
          <w:rStyle w:val="CommentReference"/>
        </w:rPr>
        <w:annotationRef/>
      </w:r>
      <w:r>
        <w:t>same comment here. the three parameters are linked together</w:t>
      </w:r>
    </w:p>
    <w:p w14:paraId="614AB0A9" w14:textId="77777777" w:rsidR="00D3495E" w:rsidRDefault="00D3495E">
      <w:pPr>
        <w:pStyle w:val="CommentText"/>
      </w:pPr>
    </w:p>
    <w:p w14:paraId="70A68D19" w14:textId="64673678" w:rsidR="00D3495E" w:rsidRDefault="00D3495E">
      <w:pPr>
        <w:pStyle w:val="CommentText"/>
      </w:pPr>
      <w:r>
        <w:rPr>
          <w:rFonts w:eastAsia="Times New Roman" w:cs="Tahoma"/>
          <w:szCs w:val="16"/>
          <w:lang w:eastAsia="ja-JP"/>
        </w:rPr>
        <w:t>The UE supports "</w:t>
      </w:r>
      <w:r w:rsidRPr="00D3495E">
        <w:rPr>
          <w:strike/>
          <w:color w:val="FF0000"/>
          <w:lang w:eastAsia="ja-JP"/>
        </w:rPr>
        <w:t xml:space="preserve"> </w:t>
      </w:r>
      <w:r w:rsidRPr="00E1247F">
        <w:rPr>
          <w:lang w:eastAsia="ja-JP"/>
        </w:rPr>
        <w:t>Maximum number of DL-SCH transport block bits received within a TTI</w:t>
      </w:r>
      <w:r w:rsidRPr="00281F78">
        <w:rPr>
          <w:rFonts w:eastAsia="Times New Roman" w:cs="Tahoma"/>
          <w:szCs w:val="18"/>
          <w:lang w:eastAsia="ja-JP"/>
        </w:rPr>
        <w:t>" and "</w:t>
      </w:r>
      <w:r w:rsidRPr="00D3495E">
        <w:rPr>
          <w:strike/>
          <w:color w:val="FF0000"/>
          <w:lang w:eastAsia="ja-JP"/>
        </w:rPr>
        <w:t xml:space="preserve"> </w:t>
      </w:r>
      <w:r w:rsidRPr="00E1247F">
        <w:rPr>
          <w:lang w:eastAsia="ja-JP"/>
        </w:rPr>
        <w:t>Maximum number of bits of a DL-SCH transport block received within a TTI</w:t>
      </w:r>
      <w:r w:rsidRPr="00281F78">
        <w:rPr>
          <w:rFonts w:eastAsia="Times New Roman" w:cs="Arial"/>
          <w:szCs w:val="18"/>
          <w:lang w:eastAsia="ja-JP"/>
        </w:rPr>
        <w:t xml:space="preserve">" of </w:t>
      </w:r>
      <w:r>
        <w:rPr>
          <w:rFonts w:eastAsia="Times New Roman" w:cs="Arial"/>
          <w:szCs w:val="18"/>
          <w:lang w:eastAsia="ja-JP"/>
        </w:rPr>
        <w:t>4968</w:t>
      </w:r>
      <w:r w:rsidRPr="00281F78">
        <w:rPr>
          <w:rFonts w:eastAsia="Times New Roman" w:cs="Arial"/>
          <w:szCs w:val="18"/>
          <w:lang w:eastAsia="ja-JP"/>
        </w:rPr>
        <w:t xml:space="preserve"> bits</w:t>
      </w:r>
      <w:r>
        <w:rPr>
          <w:rFonts w:eastAsia="Times New Roman" w:cs="Arial"/>
          <w:szCs w:val="18"/>
          <w:lang w:eastAsia="ja-JP"/>
        </w:rPr>
        <w:t xml:space="preserve"> </w:t>
      </w:r>
      <w:r w:rsidRPr="00D3495E">
        <w:rPr>
          <w:rFonts w:eastAsia="Times New Roman" w:cs="Arial"/>
          <w:color w:val="FF0000"/>
          <w:szCs w:val="18"/>
          <w:u w:val="single"/>
          <w:lang w:eastAsia="ja-JP"/>
        </w:rPr>
        <w:t>and "Total number of soft channel bits" of 12800 bits</w:t>
      </w:r>
      <w:r>
        <w:rPr>
          <w:rFonts w:eastAsia="Times New Roman" w:cs="Arial"/>
          <w:szCs w:val="18"/>
          <w:lang w:eastAsia="ja-JP"/>
        </w:rPr>
        <w:t xml:space="preserve"> </w:t>
      </w:r>
      <w:r w:rsidRPr="00281F78">
        <w:rPr>
          <w:rFonts w:eastAsia="Times New Roman" w:cs="Arial"/>
          <w:szCs w:val="18"/>
          <w:lang w:eastAsia="ja-JP"/>
        </w:rPr>
        <w:t>if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eastAsia="Times New Roman" w:cs="Arial"/>
          <w:szCs w:val="18"/>
          <w:lang w:eastAsia="ja-JP"/>
        </w:rPr>
        <w:t xml:space="preserve">. Otherwise the UE supports </w:t>
      </w:r>
      <w:r w:rsidRPr="009F3244">
        <w:rPr>
          <w:rFonts w:cs="Arial"/>
          <w:szCs w:val="18"/>
        </w:rPr>
        <w:t>2536</w:t>
      </w:r>
      <w:r w:rsidRPr="00281F78">
        <w:rPr>
          <w:rFonts w:eastAsia="Times New Roman" w:cs="Arial"/>
          <w:szCs w:val="18"/>
          <w:lang w:eastAsia="ja-JP"/>
        </w:rPr>
        <w:t xml:space="preserve"> bits</w:t>
      </w:r>
      <w:r>
        <w:rPr>
          <w:rFonts w:eastAsia="Times New Roman" w:cs="Arial"/>
          <w:szCs w:val="18"/>
          <w:lang w:eastAsia="ja-JP"/>
        </w:rPr>
        <w:t xml:space="preserve"> and </w:t>
      </w:r>
      <w:r w:rsidRPr="00D3495E">
        <w:rPr>
          <w:rFonts w:eastAsia="Times New Roman" w:cs="Arial"/>
          <w:color w:val="FF0000"/>
          <w:szCs w:val="18"/>
          <w:u w:val="single"/>
          <w:lang w:eastAsia="ja-JP"/>
        </w:rPr>
        <w:t xml:space="preserve">and "Total number of soft channel bits" of </w:t>
      </w:r>
      <w:r>
        <w:rPr>
          <w:rFonts w:eastAsia="Times New Roman" w:cs="Arial"/>
          <w:color w:val="FF0000"/>
          <w:szCs w:val="18"/>
          <w:u w:val="single"/>
          <w:lang w:eastAsia="ja-JP"/>
        </w:rPr>
        <w:t>64</w:t>
      </w:r>
      <w:r w:rsidRPr="00D3495E">
        <w:rPr>
          <w:rFonts w:eastAsia="Times New Roman" w:cs="Arial"/>
          <w:color w:val="FF0000"/>
          <w:szCs w:val="18"/>
          <w:u w:val="single"/>
          <w:lang w:eastAsia="ja-JP"/>
        </w:rPr>
        <w:t>00 bits</w:t>
      </w:r>
      <w:r w:rsidRPr="00281F78">
        <w:rPr>
          <w:rFonts w:eastAsia="Times New Roman" w:cs="Arial"/>
          <w:szCs w:val="18"/>
          <w:lang w:eastAsia="ja-JP"/>
        </w:rPr>
        <w:t xml:space="preserve">. </w:t>
      </w:r>
      <w:r w:rsidRPr="00D3495E">
        <w:rPr>
          <w:rFonts w:eastAsia="Times New Roman" w:cs="Arial"/>
          <w:strike/>
          <w:color w:val="FF0000"/>
          <w:szCs w:val="18"/>
          <w:lang w:eastAsia="ja-JP"/>
        </w:rPr>
        <w:t xml:space="preserve">The UE supports "Total number of soft channel bits" of 12800 bits if the UE indicates support of </w:t>
      </w:r>
      <w:r w:rsidRPr="00D3495E">
        <w:rPr>
          <w:rFonts w:cs="Arial"/>
          <w:bCs/>
          <w:i/>
          <w:strike/>
          <w:color w:val="FF0000"/>
        </w:rPr>
        <w:t>npdsch</w:t>
      </w:r>
      <w:r w:rsidRPr="00D3495E">
        <w:rPr>
          <w:rFonts w:cs="Arial"/>
          <w:i/>
          <w:strike/>
          <w:color w:val="FF0000"/>
        </w:rPr>
        <w:t>-16QAM-r17</w:t>
      </w:r>
      <w:r w:rsidRPr="00D3495E">
        <w:rPr>
          <w:rFonts w:eastAsia="Times New Roman" w:cs="Arial"/>
          <w:strike/>
          <w:color w:val="FF0000"/>
          <w:szCs w:val="18"/>
          <w:lang w:eastAsia="ja-JP"/>
        </w:rPr>
        <w:t>. Otherwise the UE supports</w:t>
      </w:r>
      <w:r w:rsidRPr="00281F78">
        <w:rPr>
          <w:rFonts w:eastAsia="Times New Roman" w:cs="Arial"/>
          <w:szCs w:val="18"/>
          <w:lang w:eastAsia="ja-JP"/>
        </w:rPr>
        <w:t xml:space="preserve"> </w:t>
      </w:r>
      <w:r w:rsidRPr="00D3495E">
        <w:rPr>
          <w:rFonts w:eastAsia="MS Mincho" w:cs="Arial"/>
          <w:strike/>
          <w:color w:val="FF0000"/>
          <w:szCs w:val="18"/>
        </w:rPr>
        <w:t>6400</w:t>
      </w:r>
      <w:r w:rsidRPr="00D3495E">
        <w:rPr>
          <w:rFonts w:eastAsia="Times New Roman" w:cs="Arial"/>
          <w:strike/>
          <w:color w:val="FF0000"/>
          <w:szCs w:val="18"/>
          <w:lang w:eastAsia="ja-JP"/>
        </w:rPr>
        <w:t xml:space="preserve"> bits.</w:t>
      </w:r>
      <w:r w:rsidRPr="00D3495E">
        <w:rPr>
          <w:rStyle w:val="CommentReference"/>
          <w:strike/>
          <w:color w:val="FF0000"/>
        </w:rPr>
        <w:annotationRef/>
      </w:r>
    </w:p>
  </w:comment>
  <w:comment w:id="83" w:author="Huawei - Odile" w:date="2021-11-29T14:14:00Z" w:initials="HW">
    <w:p w14:paraId="66A17348" w14:textId="0B154E40" w:rsidR="00D3495E" w:rsidRDefault="00D3495E">
      <w:pPr>
        <w:pStyle w:val="CommentText"/>
      </w:pPr>
      <w:r>
        <w:rPr>
          <w:rStyle w:val="CommentReference"/>
        </w:rPr>
        <w:annotationRef/>
      </w:r>
      <w:r>
        <w:t>this needs to be upadted</w:t>
      </w:r>
    </w:p>
  </w:comment>
  <w:comment w:id="113" w:author="Huawei - Odile" w:date="2021-11-29T14:15:00Z" w:initials="HW">
    <w:p w14:paraId="55E2FDC7" w14:textId="14D739A4" w:rsidR="00B2053E" w:rsidRDefault="00B2053E">
      <w:pPr>
        <w:pStyle w:val="CommentText"/>
      </w:pPr>
      <w:r>
        <w:rPr>
          <w:rStyle w:val="CommentReference"/>
        </w:rPr>
        <w:annotationRef/>
      </w:r>
      <w:r>
        <w:t>why is the name not aligned with the RRC running CR ?</w:t>
      </w:r>
    </w:p>
    <w:p w14:paraId="0D92D232" w14:textId="54830A81" w:rsidR="00B82F7A" w:rsidRDefault="009B1A04">
      <w:pPr>
        <w:pStyle w:val="CommentText"/>
      </w:pPr>
      <w:r>
        <w:t>S</w:t>
      </w:r>
      <w:r w:rsidR="00B82F7A">
        <w:t>ection 4.3.4 Physical layer parameters is not appropriate</w:t>
      </w:r>
    </w:p>
    <w:p w14:paraId="3C9ACA3E" w14:textId="77777777" w:rsidR="00B82F7A" w:rsidRDefault="00B82F7A">
      <w:pPr>
        <w:pStyle w:val="CommentText"/>
      </w:pPr>
    </w:p>
    <w:p w14:paraId="194D8431" w14:textId="024EB611" w:rsidR="00B82F7A" w:rsidRDefault="00B82F7A">
      <w:pPr>
        <w:pStyle w:val="CommentText"/>
      </w:pPr>
      <w:r>
        <w:t>should be 4.3.8</w:t>
      </w:r>
    </w:p>
  </w:comment>
  <w:comment w:id="120" w:author="Huawei - Odile" w:date="2021-11-29T14:16:00Z" w:initials="HW">
    <w:p w14:paraId="1FCB00EE" w14:textId="3C07149E" w:rsidR="00B2053E" w:rsidRDefault="00B2053E">
      <w:pPr>
        <w:pStyle w:val="CommentText"/>
      </w:pPr>
      <w:r>
        <w:rPr>
          <w:rStyle w:val="CommentReference"/>
        </w:rPr>
        <w:annotationRef/>
      </w:r>
      <w:r>
        <w:t>why is the definition not aligned with the RRC CR ?</w:t>
      </w:r>
    </w:p>
  </w:comment>
  <w:comment w:id="125" w:author="Huawei - Odile" w:date="2021-11-30T10:42:00Z" w:initials="HW">
    <w:p w14:paraId="4236E203" w14:textId="7CDE9E62" w:rsidR="009B1A04" w:rsidRDefault="009B1A04">
      <w:pPr>
        <w:pStyle w:val="CommentText"/>
      </w:pPr>
      <w:r>
        <w:rPr>
          <w:rStyle w:val="CommentReference"/>
        </w:rPr>
        <w:annotationRef/>
      </w:r>
      <w:r>
        <w:t>maybe we should indicate that UE shall also indicate support for multicarrier paging</w:t>
      </w:r>
    </w:p>
  </w:comment>
  <w:comment w:id="134" w:author="Huawei - Odile" w:date="2021-11-29T14:22:00Z" w:initials="HW">
    <w:p w14:paraId="7015C8FF" w14:textId="0F307F8C" w:rsidR="00B2053E" w:rsidRDefault="00B2053E">
      <w:pPr>
        <w:pStyle w:val="CommentText"/>
      </w:pPr>
      <w:r>
        <w:rPr>
          <w:rStyle w:val="CommentReference"/>
        </w:rPr>
        <w:annotationRef/>
      </w:r>
      <w:r>
        <w:t>should clarify unicast same as RRC CR – same comment for DL</w:t>
      </w:r>
    </w:p>
  </w:comment>
  <w:comment w:id="135" w:author="Huawei - Odile" w:date="2021-11-29T14:20:00Z" w:initials="HW">
    <w:p w14:paraId="27808291" w14:textId="1DB0C8BC" w:rsidR="00B2053E" w:rsidRDefault="00B2053E">
      <w:pPr>
        <w:pStyle w:val="CommentText"/>
      </w:pPr>
      <w:r>
        <w:rPr>
          <w:rStyle w:val="CommentReference"/>
        </w:rPr>
        <w:annotationRef/>
      </w:r>
      <w:r>
        <w:t>who said that ? – same comment for DL</w:t>
      </w:r>
    </w:p>
  </w:comment>
  <w:comment w:id="138" w:author="Huawei - Odile" w:date="2021-11-29T14:29:00Z" w:initials="HW">
    <w:p w14:paraId="106E608E" w14:textId="14E27D6B" w:rsidR="00B2053E" w:rsidRDefault="00B2053E">
      <w:pPr>
        <w:pStyle w:val="CommentText"/>
      </w:pPr>
      <w:r>
        <w:rPr>
          <w:rStyle w:val="CommentReference"/>
        </w:rPr>
        <w:annotationRef/>
      </w:r>
      <w:r>
        <w:t>why ? I assume 36.211 and 36.212 as well - – same comment for DL</w:t>
      </w:r>
    </w:p>
  </w:comment>
  <w:comment w:id="173" w:author="Huawei - Odile" w:date="2021-11-29T14:36:00Z" w:initials="HW">
    <w:p w14:paraId="5CC66019" w14:textId="08655C6F" w:rsidR="00B2053E" w:rsidRDefault="00B2053E">
      <w:pPr>
        <w:pStyle w:val="CommentText"/>
      </w:pPr>
      <w:r>
        <w:rPr>
          <w:rStyle w:val="CommentReference"/>
        </w:rPr>
        <w:annotationRef/>
      </w:r>
      <w:r>
        <w:t>globally would prefer to align the description with RRC</w:t>
      </w:r>
    </w:p>
  </w:comment>
  <w:comment w:id="182" w:author="Huawei - Odile" w:date="2021-11-29T14:34:00Z" w:initials="HW">
    <w:p w14:paraId="4FF23F6C" w14:textId="1A76D7D8" w:rsidR="00B2053E" w:rsidRDefault="00B2053E">
      <w:pPr>
        <w:pStyle w:val="CommentText"/>
      </w:pPr>
      <w:r>
        <w:rPr>
          <w:rStyle w:val="CommentReference"/>
        </w:rPr>
        <w:annotationRef/>
      </w:r>
      <w:r>
        <w:t xml:space="preserve"> I do not think so</w:t>
      </w:r>
    </w:p>
  </w:comment>
  <w:comment w:id="186" w:author="Huawei - Odile" w:date="2021-11-29T14:36:00Z" w:initials="HW">
    <w:p w14:paraId="5C434AAE" w14:textId="036F1116" w:rsidR="00B2053E" w:rsidRDefault="009B1A04">
      <w:pPr>
        <w:pStyle w:val="CommentText"/>
      </w:pPr>
      <w:r>
        <w:t xml:space="preserve">I </w:t>
      </w:r>
      <w:r w:rsidR="00B2053E">
        <w:rPr>
          <w:rStyle w:val="CommentReference"/>
        </w:rPr>
        <w:annotationRef/>
      </w:r>
      <w:r w:rsidR="00B2053E">
        <w:t>do not think 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DEFB59" w15:done="0"/>
  <w15:commentEx w15:paraId="61931FC9" w15:done="0"/>
  <w15:commentEx w15:paraId="68218BD0" w15:done="0"/>
  <w15:commentEx w15:paraId="691743A9" w15:done="0"/>
  <w15:commentEx w15:paraId="51894328" w15:done="0"/>
  <w15:commentEx w15:paraId="0B4BDFDA" w15:done="0"/>
  <w15:commentEx w15:paraId="35EEF024" w15:done="0"/>
  <w15:commentEx w15:paraId="2D1D06BE" w15:done="0"/>
  <w15:commentEx w15:paraId="0CE8553F" w15:done="0"/>
  <w15:commentEx w15:paraId="1C26F329" w15:done="0"/>
  <w15:commentEx w15:paraId="2C09C6F7" w15:done="0"/>
  <w15:commentEx w15:paraId="2B8D29FB" w15:done="0"/>
  <w15:commentEx w15:paraId="41721E96" w15:done="0"/>
  <w15:commentEx w15:paraId="15200789" w15:done="0"/>
  <w15:commentEx w15:paraId="70A68D19" w15:done="0"/>
  <w15:commentEx w15:paraId="66A17348" w15:done="0"/>
  <w15:commentEx w15:paraId="194D8431" w15:done="0"/>
  <w15:commentEx w15:paraId="1FCB00EE" w15:done="0"/>
  <w15:commentEx w15:paraId="4236E203" w15:done="0"/>
  <w15:commentEx w15:paraId="7015C8FF" w15:done="0"/>
  <w15:commentEx w15:paraId="27808291" w15:done="0"/>
  <w15:commentEx w15:paraId="106E608E" w15:done="0"/>
  <w15:commentEx w15:paraId="5CC66019" w15:done="0"/>
  <w15:commentEx w15:paraId="4FF23F6C" w15:done="0"/>
  <w15:commentEx w15:paraId="5C434AA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74B36" w14:textId="77777777" w:rsidR="000F754D" w:rsidRDefault="000F754D">
      <w:pPr>
        <w:spacing w:after="0"/>
      </w:pPr>
      <w:r>
        <w:separator/>
      </w:r>
    </w:p>
  </w:endnote>
  <w:endnote w:type="continuationSeparator" w:id="0">
    <w:p w14:paraId="308F5911" w14:textId="77777777" w:rsidR="000F754D" w:rsidRDefault="000F7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69A2" w14:textId="77777777" w:rsidR="00D3495E" w:rsidRDefault="00D34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2A831" w14:textId="77777777" w:rsidR="00D3495E" w:rsidRDefault="00D34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7133" w14:textId="77777777" w:rsidR="00D3495E" w:rsidRDefault="00D34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9872D" w14:textId="77777777" w:rsidR="000F754D" w:rsidRDefault="000F754D">
      <w:pPr>
        <w:spacing w:after="0"/>
      </w:pPr>
      <w:r>
        <w:separator/>
      </w:r>
    </w:p>
  </w:footnote>
  <w:footnote w:type="continuationSeparator" w:id="0">
    <w:p w14:paraId="130ED181" w14:textId="77777777" w:rsidR="000F754D" w:rsidRDefault="000F75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F533" w14:textId="77777777" w:rsidR="00D3495E" w:rsidRDefault="00D349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9B65" w14:textId="77777777" w:rsidR="00D3495E" w:rsidRDefault="00D34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C15A" w14:textId="77777777" w:rsidR="00D3495E" w:rsidRDefault="00D349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9CBB" w14:textId="77777777" w:rsidR="00D3495E" w:rsidRDefault="00D349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2746" w14:textId="77777777" w:rsidR="00D3495E" w:rsidRDefault="00D3495E">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F22D" w14:textId="77777777" w:rsidR="00D3495E" w:rsidRDefault="00D34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Odile">
    <w15:presenceInfo w15:providerId="None" w15:userId="Huawei - Odile"/>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22E4A"/>
    <w:rsid w:val="00024897"/>
    <w:rsid w:val="00044379"/>
    <w:rsid w:val="00044E90"/>
    <w:rsid w:val="00075259"/>
    <w:rsid w:val="00083AC8"/>
    <w:rsid w:val="000A6394"/>
    <w:rsid w:val="000A6CD0"/>
    <w:rsid w:val="000B2B2E"/>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609EF"/>
    <w:rsid w:val="0036231A"/>
    <w:rsid w:val="00374DD4"/>
    <w:rsid w:val="003954A0"/>
    <w:rsid w:val="003D5C06"/>
    <w:rsid w:val="003E1A36"/>
    <w:rsid w:val="00410371"/>
    <w:rsid w:val="004107C8"/>
    <w:rsid w:val="00412021"/>
    <w:rsid w:val="004242F1"/>
    <w:rsid w:val="00435E49"/>
    <w:rsid w:val="004471F2"/>
    <w:rsid w:val="004512F0"/>
    <w:rsid w:val="0045286F"/>
    <w:rsid w:val="0049387D"/>
    <w:rsid w:val="004A1B4D"/>
    <w:rsid w:val="004B75B7"/>
    <w:rsid w:val="004D494F"/>
    <w:rsid w:val="004F1F8A"/>
    <w:rsid w:val="004F2D62"/>
    <w:rsid w:val="004F4ACA"/>
    <w:rsid w:val="005015D7"/>
    <w:rsid w:val="005106EC"/>
    <w:rsid w:val="0051580D"/>
    <w:rsid w:val="00523E99"/>
    <w:rsid w:val="00535133"/>
    <w:rsid w:val="0053551A"/>
    <w:rsid w:val="005421FD"/>
    <w:rsid w:val="00545284"/>
    <w:rsid w:val="00547111"/>
    <w:rsid w:val="005513C9"/>
    <w:rsid w:val="005835EB"/>
    <w:rsid w:val="005846A6"/>
    <w:rsid w:val="00592D74"/>
    <w:rsid w:val="00596A3A"/>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E21FB"/>
    <w:rsid w:val="006F4B73"/>
    <w:rsid w:val="0070298B"/>
    <w:rsid w:val="007176FF"/>
    <w:rsid w:val="007240EC"/>
    <w:rsid w:val="00741F4E"/>
    <w:rsid w:val="00761CEB"/>
    <w:rsid w:val="00762B43"/>
    <w:rsid w:val="00791CE4"/>
    <w:rsid w:val="00792342"/>
    <w:rsid w:val="00794A4E"/>
    <w:rsid w:val="007977A8"/>
    <w:rsid w:val="007A56AE"/>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B0471"/>
    <w:rsid w:val="009B1A04"/>
    <w:rsid w:val="009C598A"/>
    <w:rsid w:val="009C79C9"/>
    <w:rsid w:val="009E3297"/>
    <w:rsid w:val="009E6F52"/>
    <w:rsid w:val="009E7787"/>
    <w:rsid w:val="009F3244"/>
    <w:rsid w:val="009F3788"/>
    <w:rsid w:val="009F3AED"/>
    <w:rsid w:val="009F734F"/>
    <w:rsid w:val="00A246B6"/>
    <w:rsid w:val="00A31E44"/>
    <w:rsid w:val="00A32691"/>
    <w:rsid w:val="00A36ED4"/>
    <w:rsid w:val="00A47E70"/>
    <w:rsid w:val="00A50CF0"/>
    <w:rsid w:val="00A7671C"/>
    <w:rsid w:val="00AA2CBC"/>
    <w:rsid w:val="00AA5F84"/>
    <w:rsid w:val="00AB14FE"/>
    <w:rsid w:val="00AB33C8"/>
    <w:rsid w:val="00AC2D2C"/>
    <w:rsid w:val="00AC5820"/>
    <w:rsid w:val="00AD1CD8"/>
    <w:rsid w:val="00AE5C84"/>
    <w:rsid w:val="00AF41B3"/>
    <w:rsid w:val="00B0773B"/>
    <w:rsid w:val="00B1122D"/>
    <w:rsid w:val="00B2053E"/>
    <w:rsid w:val="00B258BB"/>
    <w:rsid w:val="00B408BB"/>
    <w:rsid w:val="00B67B97"/>
    <w:rsid w:val="00B753DF"/>
    <w:rsid w:val="00B763C1"/>
    <w:rsid w:val="00B82F7A"/>
    <w:rsid w:val="00B968C8"/>
    <w:rsid w:val="00BA3EC5"/>
    <w:rsid w:val="00BA47FA"/>
    <w:rsid w:val="00BA51D9"/>
    <w:rsid w:val="00BB48DD"/>
    <w:rsid w:val="00BB5DFC"/>
    <w:rsid w:val="00BD018A"/>
    <w:rsid w:val="00BD18AD"/>
    <w:rsid w:val="00BD1B2C"/>
    <w:rsid w:val="00BD279D"/>
    <w:rsid w:val="00BD5428"/>
    <w:rsid w:val="00BD6BB8"/>
    <w:rsid w:val="00BE41A2"/>
    <w:rsid w:val="00BF2D86"/>
    <w:rsid w:val="00C03CBE"/>
    <w:rsid w:val="00C46AA8"/>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495E"/>
    <w:rsid w:val="00D359FC"/>
    <w:rsid w:val="00D45B33"/>
    <w:rsid w:val="00D50255"/>
    <w:rsid w:val="00D641E5"/>
    <w:rsid w:val="00D66520"/>
    <w:rsid w:val="00D860EC"/>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54622"/>
    <w:rsid w:val="00E610C1"/>
    <w:rsid w:val="00E6111A"/>
    <w:rsid w:val="00E81CC4"/>
    <w:rsid w:val="00E90A18"/>
    <w:rsid w:val="00E94E9A"/>
    <w:rsid w:val="00EB09B7"/>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D265EB-3997-438A-BCFC-F106FD97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18</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Odile</cp:lastModifiedBy>
  <cp:revision>4</cp:revision>
  <cp:lastPrinted>2411-12-31T15:59:00Z</cp:lastPrinted>
  <dcterms:created xsi:type="dcterms:W3CDTF">2021-11-29T14:38:00Z</dcterms:created>
  <dcterms:modified xsi:type="dcterms:W3CDTF">2021-11-30T10:43:00Z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1638262169</vt:lpwstr>
  </property>
</Properties>
</file>