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B5A76" w14:textId="77777777" w:rsidR="000818F7" w:rsidRDefault="0031241E">
      <w:pPr>
        <w:pStyle w:val="3GPPHeader"/>
        <w:spacing w:after="60"/>
        <w:rPr>
          <w:sz w:val="32"/>
          <w:szCs w:val="32"/>
          <w:lang w:val="en-US"/>
        </w:rPr>
      </w:pPr>
      <w:r>
        <w:rPr>
          <w:lang w:val="en-US"/>
        </w:rPr>
        <w:t>3GPP TSG-RAN WG2 #116-bis</w:t>
      </w:r>
      <w:r>
        <w:rPr>
          <w:lang w:val="en-US"/>
        </w:rPr>
        <w:tab/>
      </w:r>
      <w:r>
        <w:rPr>
          <w:sz w:val="32"/>
          <w:szCs w:val="32"/>
          <w:lang w:val="en-US"/>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t>x.x.x</w:t>
      </w:r>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[Post116-e][242][Slicing]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[Post116-e][242][Slicing]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74377E">
            <w:pPr>
              <w:spacing w:line="276" w:lineRule="auto"/>
              <w:rPr>
                <w:rFonts w:eastAsiaTheme="minorEastAsia"/>
                <w:lang w:val="en-US" w:eastAsia="zh-CN"/>
              </w:rPr>
            </w:pPr>
            <w:hyperlink r:id="rId12" w:history="1">
              <w:r w:rsidR="007D409F" w:rsidRPr="008922E6">
                <w:rPr>
                  <w:rStyle w:val="aff2"/>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74377E" w:rsidP="00E3188A">
            <w:pPr>
              <w:spacing w:line="276" w:lineRule="auto"/>
              <w:rPr>
                <w:rFonts w:eastAsiaTheme="minorEastAsia"/>
                <w:lang w:eastAsia="zh-CN"/>
              </w:rPr>
            </w:pPr>
            <w:hyperlink r:id="rId13" w:history="1">
              <w:r w:rsidR="004F4093" w:rsidRPr="000B3F56">
                <w:rPr>
                  <w:rStyle w:val="aff2"/>
                  <w:rFonts w:eastAsiaTheme="minorEastAsia" w:hint="eastAsia"/>
                  <w:lang w:eastAsia="zh-CN"/>
                </w:rPr>
                <w:t>f</w:t>
              </w:r>
              <w:r w:rsidR="004F4093" w:rsidRPr="000B3F56">
                <w:rPr>
                  <w:rStyle w:val="aff2"/>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Malgun Gothic"/>
                <w:lang w:eastAsia="ko-KR"/>
              </w:rPr>
            </w:pPr>
            <w:r>
              <w:rPr>
                <w:rFonts w:eastAsia="Malgun Gothic"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A74EAB" w14:paraId="0245641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F679354" w14:textId="2C7DC771" w:rsidR="00A74EAB" w:rsidRPr="009E6195" w:rsidRDefault="00A74EAB" w:rsidP="00E3188A">
            <w:pPr>
              <w:spacing w:line="276" w:lineRule="auto"/>
              <w:rPr>
                <w:rFonts w:eastAsia="Malgun Gothic"/>
                <w:lang w:eastAsia="ko-KR"/>
              </w:rPr>
            </w:pPr>
            <w:r w:rsidRPr="009E6195">
              <w:rPr>
                <w:rFonts w:eastAsia="Malgun Gothic" w:hint="eastAsia"/>
                <w:lang w:eastAsia="ko-KR"/>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638BB902" w14:textId="1E9859F4" w:rsidR="00A74EAB" w:rsidRPr="009E6195" w:rsidRDefault="009E6195" w:rsidP="00E3188A">
            <w:pPr>
              <w:spacing w:line="276" w:lineRule="auto"/>
              <w:rPr>
                <w:rFonts w:eastAsia="Malgun Gothic"/>
                <w:lang w:eastAsia="ko-KR"/>
              </w:rPr>
            </w:pPr>
            <w:hyperlink r:id="rId14" w:history="1">
              <w:r w:rsidRPr="009E6195">
                <w:rPr>
                  <w:rFonts w:eastAsia="Malgun Gothic" w:hint="eastAsia"/>
                  <w:lang w:eastAsia="ko-KR"/>
                </w:rPr>
                <w:t>wanghaocheng@catt.cn</w:t>
              </w:r>
            </w:hyperlink>
          </w:p>
        </w:tc>
      </w:tr>
      <w:tr w:rsidR="009E6195" w14:paraId="76761E2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0347700" w14:textId="4E4EB648" w:rsidR="009E6195" w:rsidRPr="009E6195" w:rsidRDefault="009E6195" w:rsidP="00E3188A">
            <w:pPr>
              <w:spacing w:line="276" w:lineRule="auto"/>
              <w:rPr>
                <w:rFonts w:eastAsia="Malgun Gothic" w:hint="eastAsia"/>
                <w:lang w:eastAsia="ko-KR"/>
              </w:rPr>
            </w:pPr>
            <w:r w:rsidRPr="009E6195">
              <w:rPr>
                <w:rFonts w:eastAsia="Malgun Gothic"/>
                <w:lang w:eastAsia="ko-KR"/>
              </w:rPr>
              <w:t>Spreadtrum</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7C61DE8" w14:textId="47BEB53A" w:rsidR="009E6195" w:rsidRPr="009E6195" w:rsidRDefault="009E6195" w:rsidP="00E3188A">
            <w:pPr>
              <w:spacing w:line="276" w:lineRule="auto"/>
              <w:rPr>
                <w:rFonts w:eastAsia="Malgun Gothic"/>
                <w:lang w:eastAsia="ko-KR"/>
              </w:rPr>
            </w:pPr>
            <w:hyperlink r:id="rId15" w:history="1">
              <w:r w:rsidRPr="009E6195">
                <w:rPr>
                  <w:rFonts w:eastAsia="Malgun Gothic"/>
                  <w:lang w:eastAsia="ko-KR"/>
                </w:rPr>
                <w:t>xiaoyu.chen@unisoc.com</w:t>
              </w:r>
            </w:hyperlink>
          </w:p>
        </w:tc>
      </w:tr>
      <w:tr w:rsidR="009E6195" w14:paraId="57C1C3E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8135AA8" w14:textId="77777777" w:rsidR="009E6195" w:rsidRPr="009E6195" w:rsidRDefault="009E6195" w:rsidP="00E3188A">
            <w:pPr>
              <w:spacing w:line="276" w:lineRule="auto"/>
              <w:rPr>
                <w:rFonts w:eastAsia="Malgun Gothic"/>
                <w:lang w:eastAsia="ko-KR"/>
              </w:rPr>
            </w:pP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989D51F" w14:textId="77777777" w:rsidR="009E6195" w:rsidRDefault="009E6195" w:rsidP="00E3188A">
            <w:pPr>
              <w:spacing w:line="276" w:lineRule="auto"/>
              <w:rPr>
                <w:rFonts w:eastAsia="Malgun Gothic"/>
                <w:lang w:eastAsia="ko-KR"/>
              </w:rPr>
            </w:pP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74377E">
      <w:pPr>
        <w:pStyle w:val="Doc-title"/>
      </w:pPr>
      <w:hyperlink r:id="rId16" w:history="1">
        <w:r w:rsidR="0031241E">
          <w:rPr>
            <w:rStyle w:val="aff2"/>
          </w:rPr>
          <w:t>R2-2110239</w:t>
        </w:r>
      </w:hyperlink>
      <w:r w:rsidR="0031241E">
        <w:tab/>
        <w:t>Running 38.304 CR for RAN slicing</w:t>
      </w:r>
      <w:r w:rsidR="0031241E">
        <w:tab/>
        <w:t>CMCC</w:t>
      </w:r>
      <w:r w:rsidR="0031241E">
        <w:tab/>
        <w:t>draftCR</w:t>
      </w:r>
      <w:r w:rsidR="0031241E">
        <w:tab/>
        <w:t>Rel-17</w:t>
      </w:r>
      <w:r w:rsidR="0031241E">
        <w:tab/>
        <w:t>38.304</w:t>
      </w:r>
      <w:r w:rsidR="0031241E">
        <w:tab/>
        <w:t>16.6.0</w:t>
      </w:r>
      <w:r w:rsidR="0031241E">
        <w:tab/>
        <w:t>B</w:t>
      </w:r>
      <w:r w:rsidR="0031241E">
        <w:tab/>
        <w:t>NR_slice-Core</w:t>
      </w:r>
    </w:p>
    <w:p w14:paraId="4FEB5AA0" w14:textId="77777777" w:rsidR="000818F7" w:rsidRDefault="0031241E">
      <w:pPr>
        <w:pStyle w:val="Agreement"/>
        <w:tabs>
          <w:tab w:val="clear" w:pos="2333"/>
          <w:tab w:val="left" w:pos="1619"/>
        </w:tabs>
        <w:ind w:left="1619"/>
      </w:pPr>
      <w:r>
        <w:lastRenderedPageBreak/>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2  Following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74377E">
      <w:pPr>
        <w:pStyle w:val="Doc-title"/>
      </w:pPr>
      <w:hyperlink r:id="rId17" w:history="1">
        <w:r w:rsidR="0031241E">
          <w:rPr>
            <w:rStyle w:val="aff2"/>
          </w:rPr>
          <w:t>R2-2109725</w:t>
        </w:r>
      </w:hyperlink>
      <w:r w:rsidR="0031241E">
        <w:tab/>
        <w:t>[Post115-e][244][Slicing] Resolving FFSs for solution 4 (Lenovo)</w:t>
      </w:r>
      <w:r w:rsidR="0031241E">
        <w:tab/>
        <w:t>Lenovo, Motorola Mobility (Rapporteur)</w:t>
      </w:r>
      <w:r w:rsidR="0031241E">
        <w:tab/>
        <w:t>discussion</w:t>
      </w:r>
      <w:r w:rsidR="0031241E">
        <w:tab/>
        <w:t>Rel-17</w:t>
      </w:r>
      <w:r w:rsidR="0031241E">
        <w:tab/>
        <w:t>NR_slice-Core</w:t>
      </w:r>
    </w:p>
    <w:p w14:paraId="4FEB5ABA" w14:textId="77777777" w:rsidR="000818F7" w:rsidRDefault="0031241E">
      <w:pPr>
        <w:pStyle w:val="Doc-text2"/>
        <w:rPr>
          <w:u w:val="single"/>
          <w:lang w:val="en-US"/>
        </w:rPr>
      </w:pPr>
      <w:r>
        <w:rPr>
          <w:u w:val="single"/>
          <w:lang w:val="en-US"/>
        </w:rPr>
        <w:t>Slice support of neighbour cells</w:t>
      </w:r>
    </w:p>
    <w:p w14:paraId="4FEB5ABB" w14:textId="77777777" w:rsidR="000818F7" w:rsidRDefault="0031241E">
      <w:pPr>
        <w:pStyle w:val="Doc-text2"/>
        <w:rPr>
          <w:i/>
          <w:iCs/>
          <w:lang w:val="en-US"/>
        </w:rPr>
      </w:pPr>
      <w:r>
        <w:rPr>
          <w:i/>
          <w:iCs/>
          <w:lang w:val="en-US"/>
        </w:rPr>
        <w:t>Proposal 1: A serving cell provides slice support of neighbour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Lenovo thinks that two cells can have different slice information in the same frequency if they belong to different TAs. That's why P3 is still needed. LGE agrees.</w:t>
      </w:r>
    </w:p>
    <w:p w14:paraId="4FEB5AC5" w14:textId="77777777" w:rsidR="000818F7" w:rsidRDefault="0031241E">
      <w:pPr>
        <w:pStyle w:val="Doc-text2"/>
        <w:rPr>
          <w:lang w:val="en-US"/>
        </w:rPr>
      </w:pPr>
      <w:r>
        <w:rPr>
          <w:lang w:val="en-US"/>
        </w:rPr>
        <w:t>-</w:t>
      </w:r>
      <w:r>
        <w:rPr>
          <w:lang w:val="en-US"/>
        </w:rPr>
        <w:tab/>
        <w:t>QC has concern to use legacy SIBs. Should use new SIB e.g.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lastRenderedPageBreak/>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Best cell principle for intra-frequency cell reselection should be maintained i.e.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Proposal 2: RAN2 further discuss how the slice support of neighbour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74377E">
      <w:pPr>
        <w:pStyle w:val="Doc-title"/>
      </w:pPr>
      <w:hyperlink r:id="rId18" w:history="1">
        <w:r w:rsidR="0031241E">
          <w:rPr>
            <w:rStyle w:val="aff2"/>
          </w:rPr>
          <w:t>R2-2110699</w:t>
        </w:r>
      </w:hyperlink>
      <w:r w:rsidR="0031241E">
        <w:tab/>
        <w:t>Slice-based cell re-selection algorithm</w:t>
      </w:r>
      <w:r w:rsidR="0031241E">
        <w:tab/>
        <w:t>Ericsson</w:t>
      </w:r>
      <w:r w:rsidR="0031241E">
        <w:tab/>
        <w:t>discussion</w:t>
      </w:r>
      <w:r w:rsidR="0031241E">
        <w:tab/>
        <w:t>Rel-17</w:t>
      </w:r>
      <w:r w:rsidR="0031241E">
        <w:tab/>
        <w:t>NR_slice-Core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‘SliceBasedReselectionPriorities’.</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We ask RAN2 to discuss what behaviour is preferred for Slice Based Cell re-selection and agree on the algorithm for calculating the SliceBasedReselectionPriorities.</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A new section is used to describe the calculation of a temporary reselection priority.  The content of that section depends on what algorithm is selected for calculating the frequency SliceBasedReselectionPriorities.</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CMCC also supports the intention of the approach. Shuld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suppport to go with this approach. </w:t>
      </w:r>
    </w:p>
    <w:p w14:paraId="4FEB5AE7" w14:textId="77777777" w:rsidR="000818F7" w:rsidRDefault="0031241E">
      <w:pPr>
        <w:pStyle w:val="Agreement"/>
        <w:tabs>
          <w:tab w:val="clear" w:pos="2333"/>
          <w:tab w:val="left" w:pos="1619"/>
        </w:tabs>
        <w:ind w:left="1619"/>
      </w:pPr>
      <w:r>
        <w:lastRenderedPageBreak/>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74377E">
      <w:pPr>
        <w:pStyle w:val="Doc-title"/>
      </w:pPr>
      <w:hyperlink r:id="rId19" w:history="1">
        <w:r w:rsidR="0031241E">
          <w:rPr>
            <w:rStyle w:val="aff2"/>
          </w:rPr>
          <w:t>R2-2111566</w:t>
        </w:r>
      </w:hyperlink>
      <w:r w:rsidR="0031241E">
        <w:tab/>
        <w:t>Summary of [AT116-e][241][Slicing] Slice-based cell re-selection algorithm (Ericsson)</w:t>
      </w:r>
      <w:r w:rsidR="0031241E">
        <w:tab/>
        <w:t>Ericsson</w:t>
      </w:r>
      <w:r w:rsidR="0031241E">
        <w:tab/>
        <w:t>discussion</w:t>
      </w:r>
      <w:r w:rsidR="0031241E">
        <w:tab/>
        <w:t>Rel-17</w:t>
      </w:r>
      <w:r w:rsidR="0031241E">
        <w:tab/>
        <w:t>NR_Slice-Core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Thinsk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1"/>
      </w:pPr>
      <w:r>
        <w:t>2</w:t>
      </w:r>
      <w:r>
        <w:tab/>
        <w:t>Discussion</w:t>
      </w:r>
    </w:p>
    <w:p w14:paraId="4FEB5AF1" w14:textId="77777777" w:rsidR="000818F7" w:rsidRDefault="0031241E">
      <w:pPr>
        <w:pStyle w:val="21"/>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21"/>
      </w:pPr>
      <w:r>
        <w:t>2.2</w:t>
      </w:r>
      <w:r>
        <w:tab/>
        <w:t>Selecting frequencies for slice-based cell reselection</w:t>
      </w:r>
    </w:p>
    <w:p w14:paraId="4FEB5AF7" w14:textId="77777777" w:rsidR="000818F7" w:rsidRDefault="0031241E">
      <w:pPr>
        <w:pStyle w:val="31"/>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r>
        <w:t xml:space="preserve">In order to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aff3"/>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aff5"/>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aff5"/>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aff5"/>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40"/>
        <w:rPr>
          <w:lang w:eastAsia="zh-CN"/>
        </w:rPr>
      </w:pPr>
      <w:r>
        <w:rPr>
          <w:noProof/>
          <w:lang w:val="en-US" w:eastAsia="zh-CN"/>
        </w:rPr>
        <w:lastRenderedPageBreak/>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4FFAAF" id="Rectangle 1" o:spid="_x0000_s1026" style="position:absolute;left:0;text-align:left;margin-left:-2.7pt;margin-top:14pt;width:529.5pt;height:21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" fillcolor="white [3212]" strokecolor="#1f3763 [1604]" strokeweight="1pt"/>
            </w:pict>
          </mc:Fallback>
        </mc:AlternateContent>
      </w:r>
      <w:r>
        <w:rPr>
          <w:noProof/>
          <w:lang w:val="en-US" w:eastAsia="zh-CN"/>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val="en-US" w:eastAsia="zh-CN"/>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af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Default="004F4093">
                                  <w:pPr>
                                    <w:rPr>
                                      <w:sz w:val="20"/>
                                      <w:szCs w:val="20"/>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4F"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af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Default="004F4093">
                            <w:pPr>
                              <w:rPr>
                                <w:sz w:val="20"/>
                                <w:szCs w:val="20"/>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val="en-US" w:eastAsia="zh-CN"/>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val="en-US" w:eastAsia="zh-CN"/>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val="en-US" w:eastAsia="zh-CN"/>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2CADCD19" id="Straight Connector 12"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" filled="t" fillcolor="#4472c4 [3204]" strokecolor="black [3213]" strokeweight="1.5pt"/>
            </w:pict>
          </mc:Fallback>
        </mc:AlternateContent>
      </w:r>
    </w:p>
    <w:p w14:paraId="4FEB5B04" w14:textId="77777777" w:rsidR="000818F7" w:rsidRDefault="0031241E">
      <w:pPr>
        <w:rPr>
          <w:lang w:eastAsia="zh-CN"/>
        </w:rPr>
      </w:pPr>
      <w:r>
        <w:rPr>
          <w:noProof/>
          <w:lang w:val="en-US" w:eastAsia="zh-CN"/>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val="en-US" w:eastAsia="zh-CN"/>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796BF4FF" id="Straight Connector 11" o:spid="_x0000_s1026" style="position:absolute;left:0;text-align:left;flip:y;z-index:251655680;visibility:visible;mso-wrap-style:square;mso-wrap-distance-left:9pt;mso-wrap-distance-top:0;mso-wrap-distance-right:9pt;mso-wrap-distance-bottom:0;mso-position-horizontal:absolute;mso-position-horizontal-relative:text;mso-position-vertical:absolute;mso-position-vertical-relative:text"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" filled="t" fillcolor="#4472c4 [3204]" strokecolor="black [3213]" strokeweight="1.5pt"/>
            </w:pict>
          </mc:Fallback>
        </mc:AlternateContent>
      </w:r>
      <w:r>
        <w:rPr>
          <w:noProof/>
          <w:lang w:val="en-US" w:eastAsia="zh-CN"/>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val="en-US" w:eastAsia="zh-CN"/>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40"/>
        <w:rPr>
          <w:lang w:eastAsia="zh-CN"/>
        </w:rPr>
      </w:pPr>
    </w:p>
    <w:p w14:paraId="4FEB5B0A" w14:textId="77777777" w:rsidR="000818F7" w:rsidRDefault="0031241E">
      <w:pPr>
        <w:pStyle w:val="40"/>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aff3"/>
        </w:rPr>
        <w:commentReference w:id="4"/>
      </w:r>
      <w:r>
        <w:rPr>
          <w:lang w:eastAsia="zh-CN"/>
        </w:rPr>
        <w:t xml:space="preserve">. F3 does not support slice </w:t>
      </w:r>
      <w:commentRangeStart w:id="5"/>
      <w:r>
        <w:rPr>
          <w:lang w:eastAsia="zh-CN"/>
        </w:rPr>
        <w:t>B</w:t>
      </w:r>
      <w:commentRangeEnd w:id="5"/>
      <w:r>
        <w:rPr>
          <w:rStyle w:val="aff3"/>
        </w:rPr>
        <w:commentReference w:id="5"/>
      </w:r>
      <w:r>
        <w:rPr>
          <w:lang w:eastAsia="zh-CN"/>
        </w:rPr>
        <w:t xml:space="preserve">, so UE would only be able to access slice </w:t>
      </w:r>
      <w:commentRangeStart w:id="6"/>
      <w:r>
        <w:rPr>
          <w:lang w:eastAsia="zh-CN"/>
        </w:rPr>
        <w:t>A</w:t>
      </w:r>
      <w:commentRangeEnd w:id="6"/>
      <w:r>
        <w:rPr>
          <w:rStyle w:val="aff3"/>
        </w:rPr>
        <w:commentReference w:id="6"/>
      </w:r>
      <w:r>
        <w:rPr>
          <w:lang w:eastAsia="zh-CN"/>
        </w:rPr>
        <w:t xml:space="preserve">. </w:t>
      </w:r>
    </w:p>
    <w:p w14:paraId="4FEB5B0F" w14:textId="77777777" w:rsidR="000818F7" w:rsidRDefault="0031241E">
      <w:pPr>
        <w:rPr>
          <w:lang w:eastAsia="zh-CN"/>
        </w:rPr>
      </w:pPr>
      <w:r>
        <w:rPr>
          <w:lang w:eastAsia="zh-CN"/>
        </w:rPr>
        <w:t>There are also two simplified alternatives of solution 4 discussed. One alternative is that if slice A is not available, the lower priority slices are not considered, but legacy priorities are used directly. The other alternative is that neither other slices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 the UE will after losing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In the table below, the UE’s camping frequency is shown for the different algorithms. It is marked with orange when the wanted slices are not available, and red when there is means to steer the UE.camping by re-selection priorities.</w:t>
      </w:r>
    </w:p>
    <w:p w14:paraId="4FEB5B12" w14:textId="77777777" w:rsidR="000818F7" w:rsidRDefault="0031241E">
      <w:pPr>
        <w:pStyle w:val="a8"/>
        <w:keepNext/>
      </w:pPr>
      <w:r>
        <w:t xml:space="preserve">Table </w:t>
      </w:r>
      <w:r w:rsidR="0074377E">
        <w:fldChar w:fldCharType="begin"/>
      </w:r>
      <w:r w:rsidR="0074377E">
        <w:instrText xml:space="preserve"> SEQ Table \* ARABIC </w:instrText>
      </w:r>
      <w:r w:rsidR="0074377E">
        <w:fldChar w:fldCharType="separate"/>
      </w:r>
      <w:r>
        <w:t>1</w:t>
      </w:r>
      <w:r w:rsidR="0074377E">
        <w:fldChar w:fldCharType="end"/>
      </w:r>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aff5"/>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aff5"/>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aff5"/>
              <w:numPr>
                <w:ilvl w:val="0"/>
                <w:numId w:val="16"/>
              </w:numPr>
              <w:rPr>
                <w:lang w:val="en-US"/>
              </w:rPr>
            </w:pPr>
            <w:r>
              <w:rPr>
                <w:lang w:val="en-US"/>
              </w:rPr>
              <w:t>Solution 4, Only highest prio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aff5"/>
              <w:numPr>
                <w:ilvl w:val="0"/>
                <w:numId w:val="16"/>
              </w:numPr>
              <w:rPr>
                <w:lang w:val="en-US"/>
              </w:rPr>
            </w:pPr>
            <w:r>
              <w:rPr>
                <w:lang w:val="en-US"/>
              </w:rPr>
              <w:t>Solution 4, Only first prio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 xml:space="preserve">Short loss of coverage, unspecified cell </w:t>
            </w:r>
            <w:r>
              <w:rPr>
                <w:lang w:val="en-US"/>
              </w:rPr>
              <w:lastRenderedPageBreak/>
              <w:t>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lastRenderedPageBreak/>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t>Q1: Do you agree with the analysis (Yes/No), and which of behaviours A-D do you think is preferred/acceptable, e.g.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afd"/>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Default="0031241E">
            <w:pPr>
              <w:jc w:val="both"/>
            </w:pPr>
            <w:r>
              <w:rPr>
                <w:rFonts w:asciiTheme="majorHAnsi" w:hAnsiTheme="majorHAnsi" w:cstheme="majorHAnsi"/>
                <w:lang w:val="en-US"/>
              </w:rPr>
              <w:t>“</w:t>
            </w:r>
            <w:r>
              <w:t>where F1 and F2 provide full/continuous coverage, and F3 have partial coverage.“</w:t>
            </w:r>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wonder how option A is considered as ideal behaviours. For UE3, we think it should camp on F3 as indicated by network configuration. So Option C should also be the ideal behaviour.</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4FEB5B4A" w14:textId="77777777" w:rsidR="000818F7" w:rsidRDefault="0031241E">
            <w:pPr>
              <w:spacing w:after="0"/>
              <w:jc w:val="both"/>
              <w:rPr>
                <w:lang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seems to contract with the figure above, i.e. F3 have partial coverage, but Cell 2 is actually smaller than other cells in the figure.</w:t>
            </w:r>
          </w:p>
          <w:p w14:paraId="4FEB5B4B" w14:textId="77777777" w:rsidR="000818F7" w:rsidRDefault="000818F7">
            <w:pPr>
              <w:spacing w:after="0"/>
              <w:jc w:val="both"/>
              <w:rPr>
                <w:rFonts w:asciiTheme="majorHAnsi" w:eastAsiaTheme="minorEastAsia" w:hAnsiTheme="majorHAnsi" w:cstheme="majorHAnsi"/>
                <w:lang w:eastAsia="zh-CN"/>
              </w:rPr>
            </w:pPr>
          </w:p>
          <w:p w14:paraId="4FEB5B4C"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b/>
                <w:lang w:eastAsia="zh-CN"/>
              </w:rPr>
              <w:t>S</w:t>
            </w:r>
            <w:r>
              <w:rPr>
                <w:rFonts w:asciiTheme="majorHAnsi" w:eastAsiaTheme="minorEastAsia" w:hAnsiTheme="majorHAnsi" w:cstheme="majorHAnsi"/>
                <w:b/>
                <w:lang w:eastAsia="zh-CN"/>
              </w:rPr>
              <w:t>econdly</w:t>
            </w:r>
            <w:r>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Default="000818F7">
            <w:pPr>
              <w:spacing w:after="0"/>
              <w:jc w:val="both"/>
              <w:rPr>
                <w:rFonts w:asciiTheme="majorHAnsi" w:eastAsiaTheme="minorEastAsia" w:hAnsiTheme="majorHAnsi" w:cstheme="majorHAnsi"/>
                <w:lang w:eastAsia="zh-CN"/>
              </w:rPr>
            </w:pPr>
          </w:p>
          <w:p w14:paraId="4FEB5B4E" w14:textId="77777777" w:rsidR="000818F7" w:rsidRDefault="0031241E">
            <w:pPr>
              <w:spacing w:after="0"/>
              <w:jc w:val="both"/>
              <w:rPr>
                <w:rFonts w:asciiTheme="majorHAnsi" w:eastAsiaTheme="minorEastAsia" w:hAnsiTheme="majorHAnsi" w:cstheme="majorHAnsi"/>
                <w:color w:val="FF0000"/>
                <w:lang w:eastAsia="zh-CN"/>
              </w:rPr>
            </w:pPr>
            <w:r>
              <w:rPr>
                <w:rFonts w:asciiTheme="majorHAnsi" w:eastAsiaTheme="minorEastAsia" w:hAnsiTheme="majorHAnsi" w:cstheme="majorHAnsi"/>
                <w:color w:val="FF0000"/>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4FEB5B4F" w14:textId="77777777" w:rsidR="000818F7" w:rsidRDefault="000818F7">
            <w:pPr>
              <w:spacing w:after="0"/>
              <w:jc w:val="both"/>
              <w:rPr>
                <w:rFonts w:asciiTheme="majorHAnsi" w:eastAsiaTheme="minorEastAsia" w:hAnsiTheme="majorHAnsi" w:cstheme="majorHAnsi"/>
                <w:lang w:eastAsia="zh-CN"/>
              </w:rPr>
            </w:pPr>
          </w:p>
          <w:p w14:paraId="4FEB5B50" w14:textId="77777777" w:rsidR="000818F7" w:rsidRDefault="0031241E">
            <w:pPr>
              <w:pStyle w:val="ab"/>
              <w:rPr>
                <w:rFonts w:asciiTheme="majorHAnsi" w:hAnsiTheme="majorHAnsi" w:cstheme="majorHAnsi"/>
                <w:lang w:eastAsia="zh-CN"/>
              </w:rPr>
            </w:pPr>
            <w:r>
              <w:rPr>
                <w:rFonts w:asciiTheme="majorHAnsi" w:hAnsiTheme="majorHAnsi" w:cstheme="majorHAnsi"/>
                <w:lang w:eastAsia="zh-CN"/>
              </w:rPr>
              <w:t>In the example, the email rapp does not provide the type of slices, and we think it is very important, otherwise, any companies can list any scenarios for slicing, which will cost a lot of time for RAN2.</w:t>
            </w:r>
          </w:p>
          <w:p w14:paraId="4FEB5B51" w14:textId="77777777" w:rsidR="000818F7" w:rsidRDefault="0031241E">
            <w:pPr>
              <w:pStyle w:val="ab"/>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Default="0031241E">
            <w:pPr>
              <w:pStyle w:val="ab"/>
              <w:numPr>
                <w:ilvl w:val="0"/>
                <w:numId w:val="17"/>
              </w:numPr>
              <w:rPr>
                <w:rFonts w:asciiTheme="majorHAnsi" w:hAnsiTheme="majorHAnsi" w:cstheme="majorHAnsi"/>
                <w:lang w:eastAsia="zh-CN"/>
              </w:rPr>
            </w:pPr>
            <w:r>
              <w:rPr>
                <w:rFonts w:asciiTheme="majorHAnsi" w:hAnsiTheme="majorHAnsi" w:cstheme="majorHAnsi"/>
                <w:lang w:eastAsia="zh-CN"/>
              </w:rPr>
              <w:t xml:space="preserve"> Slice C is obviously eMBB slice</w:t>
            </w:r>
          </w:p>
          <w:p w14:paraId="4FEB5B53" w14:textId="77777777" w:rsidR="000818F7" w:rsidRDefault="0031241E">
            <w:pPr>
              <w:pStyle w:val="ab"/>
              <w:numPr>
                <w:ilvl w:val="0"/>
                <w:numId w:val="17"/>
              </w:numPr>
              <w:rPr>
                <w:rFonts w:asciiTheme="majorHAnsi" w:hAnsiTheme="majorHAnsi" w:cstheme="majorHAnsi"/>
                <w:lang w:eastAsia="zh-CN"/>
              </w:rPr>
            </w:pPr>
            <w:r>
              <w:rPr>
                <w:rFonts w:asciiTheme="majorHAnsi" w:hAnsiTheme="majorHAnsi" w:cstheme="majorHAnsi"/>
                <w:lang w:eastAsia="zh-CN"/>
              </w:rPr>
              <w:t xml:space="preserve"> Slice A should be eMBB slice</w:t>
            </w:r>
          </w:p>
          <w:p w14:paraId="4FEB5B54"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eastAsia="zh-CN"/>
              </w:rPr>
              <w:t>For Slice B and C, if they are URLLC slices, it depends on network policies, e.g.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In our view, this analysis just shows that the slice based frequency priorities need to be considered for the frequencies that they are assigned. Without that, the UE may end up without coverage or end up not using the slice based frequency priority assigned (i.e. end up using legacy priorities). This can be observed with behaviours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For behaviour B and C, we prefer to consider more slices if the highest priority slice A can not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behaviour.</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since it is a simple one and can avoid some effort/action, e.g.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 xml:space="preserve">C </w:t>
            </w:r>
            <w:r w:rsidR="00C16859">
              <w:rPr>
                <w:rFonts w:asciiTheme="majorHAnsi" w:eastAsia="Malgun Gothic" w:hAnsiTheme="majorHAnsi" w:cstheme="majorBidi"/>
                <w:lang w:val="en-US" w:eastAsia="ko-KR"/>
              </w:rPr>
              <w:t>but A</w:t>
            </w:r>
            <w:r>
              <w:rPr>
                <w:rFonts w:asciiTheme="majorHAnsi" w:eastAsia="Malgun Gothic" w:hAnsiTheme="majorHAnsi" w:cstheme="majorBidi"/>
                <w:lang w:val="en-US" w:eastAsia="ko-KR"/>
              </w:rPr>
              <w:t xml:space="preserve"> and B are </w:t>
            </w:r>
            <w:r w:rsidR="00C16859">
              <w:rPr>
                <w:rFonts w:asciiTheme="majorHAnsi" w:eastAsia="Malgun Gothic"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W</w:t>
            </w:r>
            <w:r>
              <w:rPr>
                <w:rFonts w:asciiTheme="majorHAnsi" w:eastAsia="Malgun Gothic" w:hAnsiTheme="majorHAnsi" w:cstheme="majorBidi" w:hint="eastAsia"/>
                <w:lang w:val="en-US" w:eastAsia="ko-KR"/>
              </w:rPr>
              <w:t xml:space="preserve">e prefer to have simple </w:t>
            </w:r>
            <w:r>
              <w:rPr>
                <w:rFonts w:asciiTheme="majorHAnsi" w:eastAsia="Malgun Gothic" w:hAnsiTheme="majorHAnsi" w:cstheme="majorBidi"/>
                <w:lang w:val="en-US" w:eastAsia="ko-KR"/>
              </w:rPr>
              <w:t>solution</w:t>
            </w:r>
            <w:r>
              <w:rPr>
                <w:rFonts w:asciiTheme="majorHAnsi" w:eastAsia="Malgun Gothic" w:hAnsiTheme="majorHAnsi" w:cstheme="majorBidi" w:hint="eastAsia"/>
                <w:lang w:val="en-US" w:eastAsia="ko-KR"/>
              </w:rPr>
              <w:t xml:space="preserve"> although s</w:t>
            </w:r>
            <w:r w:rsidR="00F711D1">
              <w:rPr>
                <w:rFonts w:asciiTheme="majorHAnsi" w:eastAsia="Malgun Gothic" w:hAnsiTheme="majorHAnsi" w:cstheme="majorBidi" w:hint="eastAsia"/>
                <w:lang w:val="en-US" w:eastAsia="ko-KR"/>
              </w:rPr>
              <w:t>up</w:t>
            </w:r>
            <w:r>
              <w:rPr>
                <w:rFonts w:asciiTheme="majorHAnsi" w:eastAsia="Malgun Gothic" w:hAnsiTheme="majorHAnsi" w:cstheme="majorBidi" w:hint="eastAsia"/>
                <w:lang w:val="en-US" w:eastAsia="ko-KR"/>
              </w:rPr>
              <w:t xml:space="preserve">porting more slices is good. </w:t>
            </w:r>
            <w:r>
              <w:rPr>
                <w:rFonts w:asciiTheme="majorHAnsi" w:eastAsia="Malgun Gothic" w:hAnsiTheme="majorHAnsi" w:cstheme="majorBidi"/>
                <w:lang w:val="en-US" w:eastAsia="ko-KR"/>
              </w:rPr>
              <w:t>The ideal solution is A</w:t>
            </w:r>
            <w:r w:rsidR="00DF7569">
              <w:rPr>
                <w:rFonts w:asciiTheme="majorHAnsi" w:eastAsia="Malgun Gothic" w:hAnsiTheme="majorHAnsi" w:cstheme="majorBidi"/>
                <w:lang w:val="en-US" w:eastAsia="ko-KR"/>
              </w:rPr>
              <w:t>,</w:t>
            </w:r>
            <w:r>
              <w:rPr>
                <w:rFonts w:asciiTheme="majorHAnsi" w:eastAsia="Malgun Gothic" w:hAnsiTheme="majorHAnsi" w:cstheme="majorBidi"/>
                <w:lang w:val="en-US" w:eastAsia="ko-KR"/>
              </w:rPr>
              <w:t xml:space="preserve"> but C </w:t>
            </w:r>
            <w:r w:rsidR="00DF7569">
              <w:rPr>
                <w:rFonts w:asciiTheme="majorHAnsi" w:eastAsia="Malgun Gothic" w:hAnsiTheme="majorHAnsi" w:cstheme="majorBidi"/>
                <w:lang w:val="en-US" w:eastAsia="ko-KR"/>
              </w:rPr>
              <w:t>is preferred</w:t>
            </w:r>
            <w:r>
              <w:rPr>
                <w:rFonts w:asciiTheme="majorHAnsi" w:eastAsia="Malgun Gothic" w:hAnsiTheme="majorHAnsi" w:cstheme="majorBidi"/>
                <w:lang w:val="en-US" w:eastAsia="ko-KR"/>
              </w:rPr>
              <w:t>.</w:t>
            </w:r>
          </w:p>
        </w:tc>
      </w:tr>
      <w:tr w:rsidR="00A74EAB" w14:paraId="2C7F94FA" w14:textId="77777777">
        <w:tc>
          <w:tcPr>
            <w:tcW w:w="1396" w:type="dxa"/>
          </w:tcPr>
          <w:p w14:paraId="0F49B585" w14:textId="31EF5706"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980" w:type="dxa"/>
          </w:tcPr>
          <w:p w14:paraId="19C5583B" w14:textId="45EA534E"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Yes</w:t>
            </w:r>
          </w:p>
        </w:tc>
        <w:tc>
          <w:tcPr>
            <w:tcW w:w="1293" w:type="dxa"/>
          </w:tcPr>
          <w:p w14:paraId="42D689A7" w14:textId="498AA4D0" w:rsidR="00A74EAB" w:rsidRDefault="00A74EAB" w:rsidP="008E4F66">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hint="eastAsia"/>
                <w:lang w:val="en-US" w:eastAsia="zh-CN"/>
              </w:rPr>
              <w:t>C</w:t>
            </w:r>
          </w:p>
        </w:tc>
        <w:tc>
          <w:tcPr>
            <w:tcW w:w="5824" w:type="dxa"/>
          </w:tcPr>
          <w:p w14:paraId="66E1925B" w14:textId="77777777" w:rsidR="00A74EAB" w:rsidRPr="007B7EDA" w:rsidRDefault="00A74EAB" w:rsidP="00B25D69">
            <w:pPr>
              <w:spacing w:after="0"/>
              <w:jc w:val="both"/>
              <w:rPr>
                <w:rFonts w:asciiTheme="majorHAnsi" w:hAnsiTheme="majorHAnsi" w:cstheme="majorBidi"/>
                <w:lang w:val="en-US"/>
              </w:rPr>
            </w:pPr>
            <w:r w:rsidRPr="007B7EDA">
              <w:rPr>
                <w:rFonts w:asciiTheme="majorHAnsi" w:hAnsiTheme="majorHAnsi" w:cstheme="majorBidi"/>
                <w:lang w:val="en-US"/>
              </w:rPr>
              <w:t>We also have the concern about the UE3’s ideal behaviors. Although the F2 supports both slice B and slice A, for the slice B specific frequency pr</w:t>
            </w:r>
            <w:r>
              <w:rPr>
                <w:rFonts w:asciiTheme="majorHAnsi" w:hAnsiTheme="majorHAnsi" w:cstheme="majorBidi"/>
                <w:lang w:val="en-US"/>
              </w:rPr>
              <w:t>iority of F3 is higher than F2.</w:t>
            </w:r>
            <w:r>
              <w:rPr>
                <w:rFonts w:asciiTheme="majorHAnsi" w:eastAsiaTheme="minorEastAsia" w:hAnsiTheme="majorHAnsi" w:cstheme="majorBidi" w:hint="eastAsia"/>
                <w:lang w:val="en-US" w:eastAsia="zh-CN"/>
              </w:rPr>
              <w:t xml:space="preserve"> </w:t>
            </w:r>
            <w:r w:rsidRPr="007B7EDA">
              <w:rPr>
                <w:rFonts w:asciiTheme="majorHAnsi" w:hAnsiTheme="majorHAnsi" w:cstheme="majorBidi"/>
                <w:lang w:val="en-US"/>
              </w:rPr>
              <w:t xml:space="preserve">We prefer UE3 to choose F3 as the ideal behavior. </w:t>
            </w:r>
          </w:p>
          <w:p w14:paraId="3B6BAAAD" w14:textId="76B8A23E" w:rsidR="00A74EAB" w:rsidRDefault="00A74EAB" w:rsidP="00DF7569">
            <w:pPr>
              <w:spacing w:after="0"/>
              <w:jc w:val="both"/>
              <w:rPr>
                <w:rFonts w:asciiTheme="majorHAnsi" w:eastAsia="Malgun Gothic" w:hAnsiTheme="majorHAnsi" w:cstheme="majorBidi"/>
                <w:lang w:val="en-US" w:eastAsia="ko-KR"/>
              </w:rPr>
            </w:pPr>
            <w:r w:rsidRPr="007B7EDA">
              <w:rPr>
                <w:rFonts w:asciiTheme="majorHAnsi" w:hAnsiTheme="majorHAnsi" w:cstheme="majorBidi"/>
                <w:lang w:val="en-US"/>
              </w:rPr>
              <w:t>Between Option B and Option C, we prefer the Option C. It is the simplest and Option C can work well in most of cases. Although Option B can let UE to camp a frequency supporting other lower priority slice, the benefit will introduce more complexity and time consumption.</w:t>
            </w:r>
          </w:p>
        </w:tc>
      </w:tr>
      <w:tr w:rsidR="00AE146C" w14:paraId="676382C9" w14:textId="77777777">
        <w:tc>
          <w:tcPr>
            <w:tcW w:w="1396" w:type="dxa"/>
          </w:tcPr>
          <w:p w14:paraId="6D9390CF" w14:textId="1FA41A2B" w:rsidR="00AE146C" w:rsidRDefault="00AE146C" w:rsidP="00AE146C">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
        </w:tc>
        <w:tc>
          <w:tcPr>
            <w:tcW w:w="980" w:type="dxa"/>
          </w:tcPr>
          <w:p w14:paraId="51274777" w14:textId="758CA987" w:rsidR="00AE146C" w:rsidRDefault="00AE146C" w:rsidP="00AE146C">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Y</w:t>
            </w:r>
            <w:r>
              <w:rPr>
                <w:rFonts w:asciiTheme="majorHAnsi" w:eastAsiaTheme="minorEastAsia" w:hAnsiTheme="majorHAnsi" w:cstheme="majorHAnsi" w:hint="eastAsia"/>
                <w:lang w:val="en-US" w:eastAsia="zh-CN"/>
              </w:rPr>
              <w:t>es</w:t>
            </w:r>
            <w:r>
              <w:rPr>
                <w:rFonts w:asciiTheme="majorHAnsi" w:eastAsiaTheme="minorEastAsia" w:hAnsiTheme="majorHAnsi" w:cstheme="majorHAnsi"/>
                <w:lang w:val="en-US" w:eastAsia="zh-CN"/>
              </w:rPr>
              <w:t xml:space="preserve"> </w:t>
            </w:r>
          </w:p>
        </w:tc>
        <w:tc>
          <w:tcPr>
            <w:tcW w:w="1293" w:type="dxa"/>
          </w:tcPr>
          <w:p w14:paraId="6AED7A38" w14:textId="30508BF1" w:rsidR="00AE146C" w:rsidRDefault="00AE146C" w:rsidP="00AE146C">
            <w:pPr>
              <w:spacing w:after="0"/>
              <w:jc w:val="both"/>
              <w:rPr>
                <w:rFonts w:asciiTheme="majorHAnsi" w:eastAsiaTheme="minorEastAsia" w:hAnsiTheme="majorHAnsi" w:cstheme="majorBidi" w:hint="eastAsia"/>
                <w:lang w:val="en-US" w:eastAsia="zh-CN"/>
              </w:rPr>
            </w:pPr>
            <w:r>
              <w:rPr>
                <w:rFonts w:asciiTheme="majorHAnsi" w:eastAsiaTheme="minorEastAsia" w:hAnsiTheme="majorHAnsi" w:cstheme="majorBidi" w:hint="eastAsia"/>
                <w:lang w:val="en-US" w:eastAsia="zh-CN"/>
              </w:rPr>
              <w:t>C</w:t>
            </w:r>
          </w:p>
        </w:tc>
        <w:tc>
          <w:tcPr>
            <w:tcW w:w="5824" w:type="dxa"/>
          </w:tcPr>
          <w:p w14:paraId="337695F4" w14:textId="1D15659C" w:rsidR="00AE146C" w:rsidRPr="007B7EDA" w:rsidRDefault="00AE146C" w:rsidP="00AE146C">
            <w:pPr>
              <w:spacing w:after="0"/>
              <w:jc w:val="both"/>
              <w:rPr>
                <w:rFonts w:asciiTheme="majorHAnsi" w:hAnsiTheme="majorHAnsi" w:cstheme="majorBidi"/>
                <w:lang w:val="en-US"/>
              </w:rPr>
            </w:pPr>
            <w:r>
              <w:rPr>
                <w:rFonts w:asciiTheme="majorHAnsi" w:eastAsiaTheme="minorEastAsia" w:hAnsiTheme="majorHAnsi" w:cstheme="majorBidi"/>
                <w:lang w:val="en-US" w:eastAsia="zh-CN"/>
              </w:rPr>
              <w:t>We prefer</w:t>
            </w:r>
            <w:r>
              <w:rPr>
                <w:rFonts w:asciiTheme="majorHAnsi" w:eastAsiaTheme="minorEastAsia" w:hAnsiTheme="majorHAnsi" w:cstheme="majorBidi" w:hint="eastAsia"/>
                <w:lang w:val="en-US" w:eastAsia="zh-CN"/>
              </w:rPr>
              <w:t xml:space="preserve"> Option</w:t>
            </w:r>
            <w:r>
              <w:rPr>
                <w:rFonts w:asciiTheme="majorHAnsi" w:eastAsiaTheme="minorEastAsia" w:hAnsiTheme="majorHAnsi" w:cstheme="majorBidi"/>
                <w:lang w:val="en-US" w:eastAsia="zh-CN"/>
              </w:rPr>
              <w:t xml:space="preserve"> C. It removes Step 7 of </w:t>
            </w:r>
            <w:r>
              <w:rPr>
                <w:rFonts w:asciiTheme="majorHAnsi" w:eastAsiaTheme="minorEastAsia" w:hAnsiTheme="majorHAnsi" w:cstheme="majorBidi" w:hint="eastAsia"/>
                <w:lang w:val="en-US" w:eastAsia="zh-CN"/>
              </w:rPr>
              <w:t>the</w:t>
            </w:r>
            <w:r>
              <w:rPr>
                <w:rFonts w:asciiTheme="majorHAnsi" w:eastAsiaTheme="minorEastAsia" w:hAnsiTheme="majorHAnsi" w:cstheme="majorBidi"/>
                <w:lang w:val="en-US" w:eastAsia="zh-CN"/>
              </w:rPr>
              <w:t xml:space="preserve"> original solution 4, which avoid </w:t>
            </w:r>
            <w:r w:rsidRPr="00092AD7">
              <w:rPr>
                <w:rFonts w:asciiTheme="majorHAnsi" w:eastAsiaTheme="minorEastAsia" w:hAnsiTheme="majorHAnsi" w:cstheme="majorBidi"/>
                <w:lang w:val="en-US" w:eastAsia="zh-CN"/>
              </w:rPr>
              <w:t>excessive</w:t>
            </w:r>
            <w:r>
              <w:rPr>
                <w:rFonts w:asciiTheme="majorHAnsi" w:eastAsiaTheme="minorEastAsia" w:hAnsiTheme="majorHAnsi" w:cstheme="majorBidi"/>
                <w:lang w:val="en-US" w:eastAsia="zh-CN"/>
              </w:rPr>
              <w:t xml:space="preserve"> iterations and reduce reselection delay.  </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31"/>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aff5"/>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aff5"/>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This corresponds to the “simplified solution 4”, with only first prio slice considered (C), not taking lower priority slices into account.</w:t>
      </w:r>
    </w:p>
    <w:p w14:paraId="4FEB5B6B" w14:textId="77777777" w:rsidR="000818F7" w:rsidRDefault="0031241E">
      <w:r>
        <w:t xml:space="preserve">There are issues with the TP, as expressed by companies in Tdocs and previous email discussions: </w:t>
      </w:r>
    </w:p>
    <w:p w14:paraId="4FEB5B6C" w14:textId="77777777" w:rsidR="000818F7" w:rsidRDefault="0031241E">
      <w:pPr>
        <w:pStyle w:val="aff5"/>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aff5"/>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aff5"/>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aff5"/>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aff5"/>
        <w:numPr>
          <w:ilvl w:val="0"/>
          <w:numId w:val="19"/>
        </w:numPr>
        <w:rPr>
          <w:lang w:val="en-US"/>
        </w:rPr>
      </w:pPr>
      <w:r>
        <w:rPr>
          <w:lang w:val="en-US"/>
        </w:rPr>
        <w:lastRenderedPageBreak/>
        <w:t>The TP describes a simplified version of solution 4, as mentioned above.</w:t>
      </w:r>
    </w:p>
    <w:p w14:paraId="4FEB5B71" w14:textId="77777777" w:rsidR="000818F7" w:rsidRDefault="0031241E">
      <w:pPr>
        <w:pStyle w:val="aff5"/>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aff5"/>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aff5"/>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aff5"/>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aff5"/>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Default="0031241E">
            <w:pPr>
              <w:spacing w:after="0"/>
              <w:jc w:val="both"/>
              <w:rPr>
                <w:rFonts w:asciiTheme="majorHAnsi" w:hAnsiTheme="majorHAnsi" w:cstheme="majorHAnsi"/>
              </w:rPr>
            </w:pPr>
            <w:r>
              <w:rPr>
                <w:rFonts w:asciiTheme="majorHAnsi" w:hAnsiTheme="majorHAnsi" w:cstheme="majorHAnsi"/>
              </w:rPr>
              <w:t>The approach taken in the draft CR and Annex A is that the slice based cell reselection replaces the existing cell reselection mechanism.  This approach requires us to develop a new complete solution for slice based cell reselection that also includes the behaviours and interactions defined in Clauses 5.2.4.2 [Measurement rules], 5.2.4.3 [Mobility States], 5.2.4.4 [Cell restriction], 5.2.5.5 [priority cell reselection criteria], 5.2.4.6 [cell ranking], 5.2.4.8 [Inter-RAT cell reselection in RRC_Inactive state] and 5.2.4.9 [Relax measurement]). Clause 5.2.4.2 [Measurement rules].  Simply referring to these sections does not capture the interactions between them and slice based cell reselection and this is the primary cause of the issues listed above.</w:t>
            </w:r>
          </w:p>
          <w:p w14:paraId="4FEB5B94" w14:textId="77777777" w:rsidR="000818F7" w:rsidRDefault="000818F7">
            <w:pPr>
              <w:spacing w:after="0"/>
              <w:jc w:val="both"/>
              <w:rPr>
                <w:rFonts w:asciiTheme="majorHAnsi" w:hAnsiTheme="majorHAnsi" w:cstheme="majorHAnsi"/>
              </w:rPr>
            </w:pPr>
          </w:p>
          <w:p w14:paraId="4FEB5B95"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example, in the draft CR, it is unclear of how and when the slice based cell reselection is initiated after the first cell reselection; cell reselection is a continuous </w:t>
            </w:r>
            <w:r>
              <w:rPr>
                <w:rFonts w:asciiTheme="majorHAnsi" w:hAnsiTheme="majorHAnsi" w:cstheme="majorHAnsi"/>
              </w:rPr>
              <w:lastRenderedPageBreak/>
              <w:t xml:space="preserve">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14:paraId="4FEB5B96" w14:textId="77777777" w:rsidR="000818F7" w:rsidRDefault="000818F7">
            <w:pPr>
              <w:spacing w:after="0"/>
              <w:jc w:val="both"/>
              <w:rPr>
                <w:rFonts w:asciiTheme="majorHAnsi" w:hAnsiTheme="majorHAnsi" w:cstheme="majorHAnsi"/>
              </w:rPr>
            </w:pPr>
          </w:p>
          <w:p w14:paraId="4FEB5B97"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prioritise an inter-RAT carrier.  </w:t>
            </w:r>
          </w:p>
          <w:p w14:paraId="4FEB5B98" w14:textId="77777777" w:rsidR="000818F7" w:rsidRDefault="000818F7">
            <w:pPr>
              <w:spacing w:after="0"/>
              <w:jc w:val="both"/>
              <w:rPr>
                <w:rFonts w:asciiTheme="majorHAnsi" w:hAnsiTheme="majorHAnsi" w:cstheme="majorHAnsi"/>
              </w:rPr>
            </w:pPr>
          </w:p>
          <w:p w14:paraId="4FEB5B99" w14:textId="77777777" w:rsidR="000818F7" w:rsidRDefault="0031241E">
            <w:pPr>
              <w:spacing w:after="0"/>
              <w:jc w:val="both"/>
              <w:rPr>
                <w:rFonts w:asciiTheme="majorHAnsi" w:hAnsiTheme="majorHAnsi" w:cstheme="majorHAnsi"/>
              </w:rPr>
            </w:pPr>
            <w:r>
              <w:rPr>
                <w:rFonts w:asciiTheme="majorHAnsi" w:hAnsiTheme="majorHAnsi" w:cstheme="majorHAnsi"/>
              </w:rPr>
              <w:t>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Default="000818F7">
            <w:pPr>
              <w:spacing w:after="0"/>
              <w:jc w:val="both"/>
              <w:rPr>
                <w:rFonts w:asciiTheme="majorHAnsi" w:hAnsiTheme="majorHAnsi" w:cstheme="majorHAnsi"/>
              </w:rPr>
            </w:pPr>
          </w:p>
          <w:p w14:paraId="4FEB5B9B" w14:textId="77777777" w:rsidR="000818F7" w:rsidRDefault="0031241E">
            <w:pPr>
              <w:spacing w:after="0"/>
              <w:jc w:val="both"/>
              <w:rPr>
                <w:rFonts w:asciiTheme="majorHAnsi" w:eastAsia="Yu Mincho" w:hAnsiTheme="majorHAnsi" w:cstheme="majorHAnsi"/>
                <w:lang w:val="en-US"/>
              </w:rPr>
            </w:pPr>
            <w:r>
              <w:rPr>
                <w:rFonts w:asciiTheme="majorHAnsi" w:hAnsiTheme="majorHAnsi" w:cstheme="majorHAnsi"/>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t xml:space="preserve"> </w:t>
            </w:r>
            <w:r>
              <w:rPr>
                <w:rFonts w:asciiTheme="majorHAnsi" w:hAnsiTheme="majorHAnsi" w:cstheme="majorHAnsi"/>
              </w:rPr>
              <w:t>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r w:rsidR="00A74EAB" w14:paraId="0DBA7202" w14:textId="77777777">
        <w:tc>
          <w:tcPr>
            <w:tcW w:w="1406" w:type="dxa"/>
          </w:tcPr>
          <w:p w14:paraId="0C9A760C" w14:textId="487FC207"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1CAF7511" w14:textId="38983B70"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122AC453" w14:textId="77777777" w:rsidR="00A74EAB" w:rsidRDefault="00A74EAB">
            <w:pPr>
              <w:spacing w:after="0"/>
              <w:jc w:val="both"/>
              <w:rPr>
                <w:rFonts w:asciiTheme="majorHAnsi" w:hAnsiTheme="majorHAnsi" w:cstheme="majorHAnsi"/>
              </w:rPr>
            </w:pPr>
          </w:p>
        </w:tc>
      </w:tr>
      <w:tr w:rsidR="00AE146C" w14:paraId="48D9B706" w14:textId="77777777">
        <w:tc>
          <w:tcPr>
            <w:tcW w:w="1406" w:type="dxa"/>
          </w:tcPr>
          <w:p w14:paraId="64DD9903" w14:textId="534F1F50" w:rsidR="00AE146C" w:rsidRDefault="00AE146C" w:rsidP="00AE146C">
            <w:pPr>
              <w:spacing w:after="0"/>
              <w:jc w:val="both"/>
              <w:rPr>
                <w:rFonts w:asciiTheme="majorHAnsi" w:eastAsiaTheme="minorEastAsia" w:hAnsiTheme="majorHAnsi" w:cstheme="majorHAnsi" w:hint="eastAsia"/>
                <w:lang w:val="en-US" w:eastAsia="zh-CN"/>
              </w:rPr>
            </w:pPr>
            <w:bookmarkStart w:id="7" w:name="OLE_LINK9"/>
            <w:bookmarkStart w:id="8" w:name="OLE_LINK10"/>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bookmarkEnd w:id="7"/>
            <w:bookmarkEnd w:id="8"/>
          </w:p>
        </w:tc>
        <w:tc>
          <w:tcPr>
            <w:tcW w:w="716" w:type="dxa"/>
          </w:tcPr>
          <w:p w14:paraId="2443E47A" w14:textId="1D71303C" w:rsidR="00AE146C" w:rsidRDefault="00AE146C" w:rsidP="00AE146C">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BA0F4BC" w14:textId="77777777" w:rsidR="00AE146C" w:rsidRDefault="00AE146C" w:rsidP="00AE146C">
            <w:pPr>
              <w:spacing w:after="0"/>
              <w:jc w:val="both"/>
              <w:rPr>
                <w:rFonts w:asciiTheme="majorHAnsi" w:hAnsiTheme="majorHAnsi" w:cstheme="majorHAnsi"/>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lastRenderedPageBreak/>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aff5"/>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aff5"/>
              <w:rPr>
                <w:rFonts w:asciiTheme="majorHAnsi" w:hAnsiTheme="majorHAnsi" w:cstheme="majorHAnsi"/>
                <w:lang w:val="en-US"/>
              </w:rPr>
            </w:pPr>
          </w:p>
          <w:p w14:paraId="4FEB5BB4" w14:textId="77777777" w:rsidR="000818F7" w:rsidRDefault="000818F7">
            <w:pPr>
              <w:pStyle w:val="aff5"/>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Clarify that after slice specific frequency priority is changed (e.g., the UE camps in a new cell, slice specific frequency priority in SIB is  changed, or gNB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9"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aff5"/>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aff5"/>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14:paraId="4FEB5BBC" w14:textId="77777777" w:rsidR="000818F7" w:rsidRDefault="0031241E">
            <w:pPr>
              <w:pStyle w:val="aff5"/>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aff5"/>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aff5"/>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aff5"/>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aff5"/>
              <w:rPr>
                <w:rFonts w:eastAsia="Yu Mincho"/>
                <w:lang w:val="en-US"/>
              </w:rPr>
            </w:pPr>
            <w:r>
              <w:rPr>
                <w:color w:val="0070C0"/>
                <w:lang w:val="en-US"/>
              </w:rPr>
              <w:t>[Huawei] the existing sections should be reused as much as possible.</w:t>
            </w:r>
          </w:p>
          <w:p w14:paraId="4FEB5BC1" w14:textId="77777777" w:rsidR="000818F7" w:rsidRDefault="0031241E">
            <w:pPr>
              <w:pStyle w:val="aff5"/>
              <w:numPr>
                <w:ilvl w:val="0"/>
                <w:numId w:val="23"/>
              </w:numPr>
              <w:rPr>
                <w:lang w:val="en-US"/>
              </w:rPr>
            </w:pPr>
            <w:r>
              <w:rPr>
                <w:lang w:val="en-US"/>
              </w:rPr>
              <w:t>The TP describes a simplified version of solution 4, as mentioned above.</w:t>
            </w:r>
          </w:p>
          <w:p w14:paraId="4FEB5BC2" w14:textId="77777777" w:rsidR="000818F7" w:rsidRDefault="0031241E">
            <w:pPr>
              <w:pStyle w:val="aff5"/>
              <w:rPr>
                <w:lang w:val="en-US"/>
              </w:rPr>
            </w:pPr>
            <w:r>
              <w:rPr>
                <w:color w:val="0070C0"/>
                <w:lang w:val="en-US"/>
              </w:rPr>
              <w:t>[Huawei] more time to check.</w:t>
            </w:r>
          </w:p>
          <w:p w14:paraId="4FEB5BC3" w14:textId="77777777" w:rsidR="000818F7" w:rsidRDefault="0031241E">
            <w:pPr>
              <w:pStyle w:val="aff5"/>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aff5"/>
              <w:rPr>
                <w:lang w:val="en-US"/>
              </w:rPr>
            </w:pPr>
            <w:r>
              <w:rPr>
                <w:color w:val="0070C0"/>
                <w:lang w:val="en-US"/>
              </w:rPr>
              <w:t>[Huawei] it is related to network deployments and configurations.</w:t>
            </w:r>
          </w:p>
          <w:p w14:paraId="4FEB5BC5" w14:textId="77777777" w:rsidR="000818F7" w:rsidRDefault="0031241E">
            <w:pPr>
              <w:pStyle w:val="aff5"/>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aff5"/>
              <w:rPr>
                <w:rFonts w:asciiTheme="majorHAnsi" w:eastAsia="Yu Mincho" w:hAnsiTheme="majorHAnsi" w:cstheme="majorHAnsi"/>
                <w:lang w:val="en-US"/>
              </w:rPr>
            </w:pPr>
            <w:r>
              <w:rPr>
                <w:color w:val="0070C0"/>
                <w:lang w:val="en-US"/>
              </w:rPr>
              <w:t>[Huawei] it can be up to UE im</w:t>
            </w:r>
            <w:r>
              <w:rPr>
                <w:rFonts w:eastAsia="宋体" w:hint="eastAsia"/>
                <w:color w:val="0070C0"/>
                <w:lang w:val="en-US" w:eastAsia="zh-CN"/>
              </w:rPr>
              <w:t>p</w:t>
            </w:r>
            <w:r>
              <w:rPr>
                <w:color w:val="0070C0"/>
                <w:lang w:val="en-US"/>
              </w:rPr>
              <w:t>lementation.</w:t>
            </w:r>
            <w:bookmarkEnd w:id="9"/>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w:t>
            </w:r>
            <w:r>
              <w:rPr>
                <w:rFonts w:asciiTheme="majorHAnsi" w:eastAsia="Yu Mincho" w:hAnsiTheme="majorHAnsi" w:cstheme="majorHAnsi"/>
                <w:lang w:val="en-US"/>
              </w:rPr>
              <w:lastRenderedPageBreak/>
              <w:t>applied (legacy behaviours).</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aff5"/>
              <w:numPr>
                <w:ilvl w:val="0"/>
                <w:numId w:val="24"/>
              </w:numPr>
              <w:ind w:left="0"/>
              <w:rPr>
                <w:rFonts w:eastAsia="宋体"/>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For the fallback to legacy reselection, we have agreed that if UE can not find a cell which is a suitable cell and can support the selected slice in the slice based cell reselection, it will fallback to legacy reselection to find a suitable cell camped, minor changes seems needed for Annex A to make it clear. Besides these, we are not sure if we need other exiting case (e.g.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aff5"/>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aff5"/>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More time to check and complete it.And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aff5"/>
              <w:ind w:left="0"/>
              <w:rPr>
                <w:rFonts w:eastAsia="宋体"/>
                <w:i/>
                <w:iCs/>
                <w:lang w:val="en-US" w:eastAsia="zh-CN"/>
              </w:rPr>
            </w:pPr>
            <w:bookmarkStart w:id="10" w:name="OLE_LINK8"/>
            <w:r>
              <w:rPr>
                <w:rFonts w:eastAsia="宋体" w:hint="eastAsia"/>
                <w:i/>
                <w:iCs/>
                <w:lang w:val="en-US" w:eastAsia="zh-CN"/>
              </w:rPr>
              <w:t>Xiaomi</w:t>
            </w:r>
            <w:r>
              <w:rPr>
                <w:rFonts w:eastAsia="宋体"/>
                <w:i/>
                <w:iCs/>
                <w:lang w:val="en-US" w:eastAsia="zh-CN"/>
              </w:rPr>
              <w:t>’</w:t>
            </w:r>
            <w:r>
              <w:rPr>
                <w:rFonts w:eastAsia="宋体" w:hint="eastAsia"/>
                <w:i/>
                <w:iCs/>
                <w:lang w:val="en-US" w:eastAsia="zh-CN"/>
              </w:rPr>
              <w:t>s response: More time to check and complete it.</w:t>
            </w:r>
            <w:bookmarkEnd w:id="10"/>
          </w:p>
          <w:p w14:paraId="4FEB5BE0" w14:textId="77777777" w:rsidR="000818F7" w:rsidRDefault="000818F7">
            <w:pPr>
              <w:pStyle w:val="aff5"/>
              <w:ind w:left="0"/>
              <w:rPr>
                <w:rFonts w:eastAsia="宋体"/>
                <w:i/>
                <w:iCs/>
                <w:lang w:val="en-US" w:eastAsia="zh-CN"/>
              </w:rPr>
            </w:pPr>
          </w:p>
          <w:p w14:paraId="4FEB5BE1"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11"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11"/>
            <w:r>
              <w:rPr>
                <w:rFonts w:ascii="Calibri" w:hAnsi="Calibri" w:hint="eastAsia"/>
                <w:i/>
                <w:iCs/>
                <w:lang w:val="en-US" w:eastAsia="zh-CN"/>
              </w:rPr>
              <w:t xml:space="preserve"> It is a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Up to UE implementation,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no matter whether the slice based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aff5"/>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r w:rsidR="00D50173">
              <w:rPr>
                <w:rFonts w:asciiTheme="majorHAnsi" w:hAnsiTheme="majorHAnsi" w:cstheme="majorHAnsi"/>
                <w:lang w:val="en-US" w:eastAsia="zh-CN"/>
              </w:rPr>
              <w:t xml:space="preserve">e.g.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lastRenderedPageBreak/>
              <w:t xml:space="preserve">More details need to be discussed. </w:t>
            </w:r>
          </w:p>
          <w:p w14:paraId="49B187C7"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But,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aff5"/>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A74EAB" w14:paraId="4FEB5BEC" w14:textId="77777777">
        <w:tc>
          <w:tcPr>
            <w:tcW w:w="1406" w:type="dxa"/>
          </w:tcPr>
          <w:p w14:paraId="4FEB5BE9" w14:textId="1C742416" w:rsidR="00A74EAB" w:rsidRPr="0041308A"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CATT</w:t>
            </w:r>
          </w:p>
        </w:tc>
        <w:tc>
          <w:tcPr>
            <w:tcW w:w="716" w:type="dxa"/>
          </w:tcPr>
          <w:p w14:paraId="4FEB5BEA" w14:textId="2E9913FE" w:rsidR="00A74EAB" w:rsidRDefault="00A74EAB">
            <w:pPr>
              <w:spacing w:after="0"/>
              <w:jc w:val="both"/>
              <w:rPr>
                <w:rFonts w:asciiTheme="majorHAnsi" w:eastAsiaTheme="minorEastAsia" w:hAnsiTheme="majorHAnsi" w:cstheme="majorHAnsi"/>
                <w:highlight w:val="yellow"/>
                <w:lang w:val="en-US" w:eastAsia="zh-CN"/>
              </w:rPr>
            </w:pPr>
            <w:r w:rsidRPr="007E6016">
              <w:rPr>
                <w:rFonts w:asciiTheme="majorHAnsi" w:eastAsiaTheme="minorEastAsia" w:hAnsiTheme="majorHAnsi" w:cstheme="majorHAnsi" w:hint="eastAsia"/>
                <w:lang w:val="en-US" w:eastAsia="zh-CN"/>
              </w:rPr>
              <w:t>Yes</w:t>
            </w:r>
          </w:p>
        </w:tc>
        <w:tc>
          <w:tcPr>
            <w:tcW w:w="7654" w:type="dxa"/>
          </w:tcPr>
          <w:p w14:paraId="41A0D35C"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Our reply for listed 5 issues:</w:t>
            </w:r>
          </w:p>
          <w:p w14:paraId="51D95354"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1) For fallback to legacy reselection, we think there is no need to add an exit condition. When UE performs slice based cell reselection, if UE cannot find a suitable cell supporting the highest priority slice to camp. This failure can be the </w:t>
            </w:r>
            <w:r>
              <w:rPr>
                <w:rFonts w:asciiTheme="majorHAnsi" w:eastAsiaTheme="minorEastAsia" w:hAnsiTheme="majorHAnsi" w:cstheme="majorHAnsi"/>
                <w:lang w:val="en-US" w:eastAsia="zh-CN"/>
              </w:rPr>
              <w:t>natural</w:t>
            </w:r>
            <w:r>
              <w:rPr>
                <w:rFonts w:asciiTheme="majorHAnsi" w:eastAsiaTheme="minorEastAsia" w:hAnsiTheme="majorHAnsi" w:cstheme="majorHAnsi" w:hint="eastAsia"/>
                <w:lang w:val="en-US" w:eastAsia="zh-CN"/>
              </w:rPr>
              <w:t xml:space="preserve"> exit condition of performing slice based cell reselection. This is also reflected in the current solution.</w:t>
            </w:r>
          </w:p>
          <w:p w14:paraId="195E8E5E"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 xml:space="preserve">or performing slice based cell reselection, maybe we can discuss the trigger condition. </w:t>
            </w:r>
            <w:r>
              <w:rPr>
                <w:rFonts w:asciiTheme="majorHAnsi" w:eastAsiaTheme="minorEastAsia" w:hAnsiTheme="majorHAnsi" w:cstheme="majorHAnsi"/>
                <w:lang w:val="en-US" w:eastAsia="zh-CN"/>
              </w:rPr>
              <w:t>E</w:t>
            </w:r>
            <w:r>
              <w:rPr>
                <w:rFonts w:asciiTheme="majorHAnsi" w:eastAsiaTheme="minorEastAsia" w:hAnsiTheme="majorHAnsi" w:cstheme="majorHAnsi" w:hint="eastAsia"/>
                <w:lang w:val="en-US" w:eastAsia="zh-CN"/>
              </w:rPr>
              <w:t>.g., the supporting slice of neighbor cells changes.</w:t>
            </w:r>
          </w:p>
          <w:p w14:paraId="5B885F40"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need more time to check and complete it for both current solution and the new approach.</w:t>
            </w:r>
          </w:p>
          <w:p w14:paraId="19BAEF72"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or 3) Need more time to resolve and complete.</w:t>
            </w:r>
          </w:p>
          <w:p w14:paraId="3380B00C"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4) I</w:t>
            </w:r>
            <w:r w:rsidRPr="001747F4">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hint="eastAsia"/>
                <w:lang w:val="en-US" w:eastAsia="zh-CN"/>
              </w:rPr>
              <w:t>.</w:t>
            </w:r>
          </w:p>
          <w:p w14:paraId="6AEE88B6"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5) If we only consider the highest priority slice, the additional measurements is limited and acceptable.</w:t>
            </w:r>
          </w:p>
          <w:p w14:paraId="5BFF8B7A"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additional issues from QC:</w:t>
            </w:r>
          </w:p>
          <w:p w14:paraId="7596AD98"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For1)  We prefer UE will not consider inter-RAT measurements when performing slice based cell reselection.</w:t>
            </w:r>
          </w:p>
          <w:p w14:paraId="308E9E19"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prefer understanding 2.</w:t>
            </w:r>
          </w:p>
          <w:p w14:paraId="4FEB5BEB" w14:textId="6A5404EA" w:rsidR="00A74EAB" w:rsidRDefault="00A74EAB">
            <w:pPr>
              <w:spacing w:after="0"/>
              <w:jc w:val="both"/>
              <w:rPr>
                <w:rFonts w:asciiTheme="majorHAnsi" w:hAnsiTheme="majorHAnsi" w:cstheme="majorHAnsi"/>
                <w:lang w:val="en-US" w:eastAsia="zh-CN"/>
              </w:rPr>
            </w:pPr>
            <w:r>
              <w:rPr>
                <w:rFonts w:asciiTheme="majorHAnsi" w:eastAsiaTheme="minorEastAsia" w:hAnsiTheme="majorHAnsi" w:cstheme="majorHAnsi" w:hint="eastAsia"/>
                <w:lang w:val="en-US" w:eastAsia="zh-CN"/>
              </w:rPr>
              <w:t xml:space="preserve">For 3) We think this depends on the type of cell reselection. The slice specific frequency priority is only valid when UE performs slice based cell resection. Maybe we should clarify the trigger condition for slice based cell reselection. </w:t>
            </w:r>
          </w:p>
        </w:tc>
      </w:tr>
      <w:tr w:rsidR="0091741C" w14:paraId="50F387DC" w14:textId="77777777">
        <w:tc>
          <w:tcPr>
            <w:tcW w:w="1406" w:type="dxa"/>
          </w:tcPr>
          <w:p w14:paraId="1C0B28D8" w14:textId="26805478" w:rsidR="0091741C" w:rsidRDefault="0091741C" w:rsidP="0091741C">
            <w:pPr>
              <w:spacing w:after="0"/>
              <w:jc w:val="both"/>
              <w:rPr>
                <w:rFonts w:asciiTheme="majorHAnsi" w:eastAsiaTheme="minorEastAsia" w:hAnsiTheme="majorHAnsi" w:cstheme="majorHAnsi" w:hint="eastAsia"/>
                <w:lang w:val="en-US" w:eastAsia="zh-CN"/>
              </w:rPr>
            </w:pPr>
            <w:r w:rsidRPr="00DD2DD2">
              <w:rPr>
                <w:rFonts w:asciiTheme="majorHAnsi" w:eastAsiaTheme="minorEastAsia" w:hAnsiTheme="majorHAnsi" w:cstheme="majorHAnsi" w:hint="eastAsia"/>
                <w:lang w:val="en-US" w:eastAsia="zh-CN"/>
              </w:rPr>
              <w:t>S</w:t>
            </w:r>
            <w:r w:rsidRPr="00DD2DD2">
              <w:rPr>
                <w:rFonts w:asciiTheme="majorHAnsi" w:eastAsiaTheme="minorEastAsia" w:hAnsiTheme="majorHAnsi" w:cstheme="majorHAnsi"/>
                <w:lang w:val="en-US" w:eastAsia="zh-CN"/>
              </w:rPr>
              <w:t>preadtrum</w:t>
            </w:r>
          </w:p>
        </w:tc>
        <w:tc>
          <w:tcPr>
            <w:tcW w:w="716" w:type="dxa"/>
          </w:tcPr>
          <w:p w14:paraId="732AABC6" w14:textId="24353B3D" w:rsidR="0091741C" w:rsidRPr="007E6016" w:rsidRDefault="0091741C" w:rsidP="0091741C">
            <w:pPr>
              <w:spacing w:after="0"/>
              <w:jc w:val="both"/>
              <w:rPr>
                <w:rFonts w:asciiTheme="majorHAnsi" w:eastAsiaTheme="minorEastAsia" w:hAnsiTheme="majorHAnsi" w:cstheme="majorHAnsi" w:hint="eastAsia"/>
                <w:lang w:val="en-US" w:eastAsia="zh-CN"/>
              </w:rPr>
            </w:pPr>
            <w:r w:rsidRPr="00DD2DD2">
              <w:rPr>
                <w:rFonts w:asciiTheme="majorHAnsi" w:eastAsiaTheme="minorEastAsia" w:hAnsiTheme="majorHAnsi" w:cstheme="majorHAnsi" w:hint="eastAsia"/>
                <w:lang w:val="en-US" w:eastAsia="zh-CN"/>
              </w:rPr>
              <w:t>Y</w:t>
            </w:r>
            <w:r w:rsidRPr="00DD2DD2">
              <w:rPr>
                <w:rFonts w:asciiTheme="majorHAnsi" w:eastAsiaTheme="minorEastAsia" w:hAnsiTheme="majorHAnsi" w:cstheme="majorHAnsi"/>
                <w:lang w:val="en-US" w:eastAsia="zh-CN"/>
              </w:rPr>
              <w:t>es</w:t>
            </w:r>
          </w:p>
        </w:tc>
        <w:tc>
          <w:tcPr>
            <w:tcW w:w="7654" w:type="dxa"/>
          </w:tcPr>
          <w:p w14:paraId="292E5D1E" w14:textId="77777777" w:rsidR="0091741C" w:rsidRDefault="0091741C" w:rsidP="0091741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listed issues in the summary from moderator.</w:t>
            </w:r>
          </w:p>
          <w:p w14:paraId="72B70616" w14:textId="77777777" w:rsidR="0091741C" w:rsidRDefault="0091741C" w:rsidP="0091741C">
            <w:pPr>
              <w:spacing w:after="0"/>
              <w:jc w:val="both"/>
              <w:rPr>
                <w:rFonts w:asciiTheme="majorHAnsi" w:eastAsiaTheme="minorEastAsia" w:hAnsiTheme="majorHAnsi" w:cstheme="majorHAnsi"/>
                <w:lang w:val="en-US" w:eastAsia="zh-CN"/>
              </w:rPr>
            </w:pPr>
          </w:p>
          <w:p w14:paraId="7271710D"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second sentence, we think the exit condition has already been captured in Annex A. For the third sentence, about the time to reconsider slice priorities, we share similar views with HW.</w:t>
            </w:r>
          </w:p>
          <w:p w14:paraId="050AF1B1"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Reuse </w:t>
            </w:r>
            <w:r w:rsidRPr="00462081">
              <w:rPr>
                <w:rFonts w:asciiTheme="majorHAnsi" w:eastAsiaTheme="minorEastAsia" w:hAnsiTheme="majorHAnsi" w:cstheme="majorHAnsi"/>
                <w:lang w:val="en-US" w:eastAsia="zh-CN"/>
              </w:rPr>
              <w:t>existing specification</w:t>
            </w:r>
            <w:r>
              <w:rPr>
                <w:rFonts w:asciiTheme="majorHAnsi" w:eastAsiaTheme="minorEastAsia" w:hAnsiTheme="majorHAnsi" w:cstheme="majorHAnsi"/>
                <w:lang w:val="en-US" w:eastAsia="zh-CN"/>
              </w:rPr>
              <w:t xml:space="preserve"> as much as possible.</w:t>
            </w:r>
          </w:p>
          <w:p w14:paraId="0FE6D16B"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t seems to be the description of the Option C in Q1, we can accept it. But more details could still be discussed.</w:t>
            </w:r>
          </w:p>
          <w:p w14:paraId="24FCBF9A"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It depends on NW configuration.</w:t>
            </w:r>
          </w:p>
          <w:p w14:paraId="0F4F4699"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Could leave it to UE implementation.</w:t>
            </w:r>
          </w:p>
          <w:p w14:paraId="6F541247" w14:textId="77777777" w:rsidR="0091741C" w:rsidRDefault="0091741C" w:rsidP="0091741C">
            <w:pPr>
              <w:jc w:val="both"/>
              <w:rPr>
                <w:rFonts w:asciiTheme="majorHAnsi" w:eastAsiaTheme="minorEastAsia" w:hAnsiTheme="majorHAnsi" w:cstheme="majorHAnsi"/>
                <w:lang w:val="en-US" w:eastAsia="zh-CN"/>
              </w:rPr>
            </w:pPr>
          </w:p>
          <w:p w14:paraId="074E1E90" w14:textId="77777777" w:rsidR="0091741C" w:rsidRDefault="0091741C" w:rsidP="0091741C">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issues from QC:</w:t>
            </w:r>
          </w:p>
          <w:p w14:paraId="5AF73C06" w14:textId="77777777" w:rsidR="0091741C" w:rsidRDefault="0091741C" w:rsidP="0091741C">
            <w:pPr>
              <w:pStyle w:val="aff5"/>
              <w:numPr>
                <w:ilvl w:val="0"/>
                <w:numId w:val="36"/>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same views with HW. Only consider frequency priority in legacy cell reselection procedure.</w:t>
            </w:r>
          </w:p>
          <w:p w14:paraId="59C6977B" w14:textId="77777777" w:rsidR="0091741C" w:rsidRPr="002B3FF8" w:rsidRDefault="0091741C" w:rsidP="0091741C">
            <w:pPr>
              <w:pStyle w:val="aff5"/>
              <w:numPr>
                <w:ilvl w:val="0"/>
                <w:numId w:val="36"/>
              </w:numPr>
              <w:jc w:val="both"/>
              <w:rPr>
                <w:rFonts w:asciiTheme="majorHAnsi" w:eastAsiaTheme="minorEastAsia" w:hAnsiTheme="majorHAnsi" w:cstheme="majorHAnsi"/>
                <w:lang w:val="en-US" w:eastAsia="zh-CN"/>
              </w:rPr>
            </w:pPr>
            <w:r>
              <w:rPr>
                <w:rFonts w:asciiTheme="majorHAnsi" w:hAnsiTheme="majorHAnsi" w:cstheme="majorHAnsi"/>
                <w:lang w:val="en-US"/>
              </w:rPr>
              <w:t>Understanding 2.</w:t>
            </w:r>
          </w:p>
          <w:p w14:paraId="470CCBCE" w14:textId="7E833E51" w:rsidR="0091741C" w:rsidRPr="0091741C" w:rsidRDefault="0091741C" w:rsidP="0091741C">
            <w:pPr>
              <w:pStyle w:val="aff5"/>
              <w:numPr>
                <w:ilvl w:val="0"/>
                <w:numId w:val="36"/>
              </w:numPr>
              <w:jc w:val="both"/>
              <w:rPr>
                <w:rFonts w:asciiTheme="majorHAnsi" w:eastAsiaTheme="minorEastAsia" w:hAnsiTheme="majorHAnsi" w:cstheme="majorHAnsi" w:hint="eastAsia"/>
                <w:lang w:val="en-US" w:eastAsia="zh-CN"/>
              </w:rPr>
            </w:pPr>
            <w:r w:rsidRPr="0091741C">
              <w:rPr>
                <w:rFonts w:asciiTheme="majorHAnsi" w:eastAsiaTheme="minorEastAsia" w:hAnsiTheme="majorHAnsi" w:cstheme="majorHAnsi"/>
                <w:lang w:val="en-US" w:eastAsia="zh-CN"/>
              </w:rPr>
              <w:t xml:space="preserve">After UE reselected a cell or slice info changes (e.g., slice specific frequency priorities changes). </w:t>
            </w: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31"/>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i.e.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i.e.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table 1, it is listed all possible UE camping behaviours, and we wonder whether both solutions will lead to the same UE behaviours.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e.g. the new formular and relevant UE/NW behaviours.</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Default="0031241E">
            <w:pPr>
              <w:spacing w:after="0"/>
              <w:jc w:val="both"/>
              <w:rPr>
                <w:rFonts w:asciiTheme="majorHAnsi" w:hAnsiTheme="majorHAnsi" w:cstheme="majorHAnsi"/>
              </w:rPr>
            </w:pPr>
            <w:r>
              <w:rPr>
                <w:rFonts w:asciiTheme="majorHAnsi" w:hAnsiTheme="majorHAnsi" w:cstheme="majorHAnsi"/>
                <w:lang w:val="en-US"/>
              </w:rPr>
              <w:t xml:space="preserve">We agree with the general approach of Annex B as it </w:t>
            </w:r>
            <w:bookmarkStart w:id="12" w:name="OLE_LINK5"/>
            <w:r>
              <w:rPr>
                <w:rFonts w:asciiTheme="majorHAnsi" w:hAnsiTheme="majorHAnsi" w:cstheme="majorHAnsi"/>
                <w:lang w:val="en-US"/>
              </w:rPr>
              <w:t>integrate</w:t>
            </w:r>
            <w:bookmarkEnd w:id="12"/>
            <w:r>
              <w:rPr>
                <w:rFonts w:asciiTheme="majorHAnsi" w:hAnsiTheme="majorHAnsi" w:cstheme="majorHAnsi"/>
                <w:lang w:val="en-US"/>
              </w:rPr>
              <w:t xml:space="preserve">s the slice based cell reselection into the existing cell reselection mechanism.  That is all of the existing cell reselection procedures and interactions with regard to </w:t>
            </w:r>
            <w:r>
              <w:rPr>
                <w:rFonts w:asciiTheme="majorHAnsi" w:hAnsiTheme="majorHAnsi" w:cstheme="majorHAnsi"/>
              </w:rPr>
              <w:t>Clauses 5.2.4.2 [Measurement rules], 5.2.4.3 [Mobility States], 5.2.4.4 [Cell restriction], 5.2.5.5 [priority cell reselection criteria], 5.2.4.6 [cell ranking], 5.2.4.8 [Inter-RAT cell reselection in RRC_Inactive state] and 5.2.4.9 [Relax measurement] are all applied also for slice based cell reselection and the only difference is the assignment of the frequency priority for a carrier.</w:t>
            </w:r>
          </w:p>
          <w:p w14:paraId="4FEB5C0A" w14:textId="77777777" w:rsidR="000818F7" w:rsidRDefault="000818F7">
            <w:pPr>
              <w:spacing w:after="0"/>
              <w:jc w:val="both"/>
              <w:rPr>
                <w:rFonts w:asciiTheme="majorHAnsi" w:hAnsiTheme="majorHAnsi" w:cstheme="majorHAnsi"/>
              </w:rPr>
            </w:pPr>
          </w:p>
          <w:p w14:paraId="4FEB5C0B" w14:textId="77777777" w:rsidR="000818F7" w:rsidRDefault="0031241E">
            <w:pPr>
              <w:spacing w:after="0"/>
              <w:jc w:val="both"/>
              <w:rPr>
                <w:rFonts w:asciiTheme="majorHAnsi" w:hAnsiTheme="majorHAnsi" w:cstheme="majorHAnsi"/>
              </w:rPr>
            </w:pPr>
            <w:r>
              <w:rPr>
                <w:rFonts w:asciiTheme="majorHAnsi" w:hAnsiTheme="majorHAnsi" w:cstheme="majorHAnsi"/>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Default="000818F7">
            <w:pPr>
              <w:spacing w:after="0"/>
              <w:jc w:val="both"/>
              <w:rPr>
                <w:rFonts w:asciiTheme="majorHAnsi" w:hAnsiTheme="majorHAnsi" w:cstheme="majorHAnsi"/>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prioritised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For Annex B, if slice priority is left to UE implementation, one way is that we can consider that the slice priority is set to 0 and the frequency priority of a frequency is then based on the slice based frequency priority broadcast or via dedicated signalling,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Default="0031241E">
            <w:pPr>
              <w:pStyle w:val="NO"/>
              <w:ind w:left="0" w:firstLine="0"/>
              <w:rPr>
                <w:lang w:eastAsia="zh-CN"/>
              </w:rPr>
            </w:pPr>
            <w:r>
              <w:rPr>
                <w:lang w:eastAsia="zh-CN"/>
              </w:rPr>
              <w:lastRenderedPageBreak/>
              <w:t>SliceBasedReselectionPriority = SliceReselectionPriority,</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slice based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The number of slices supported by each frequency was never agreed as part of the procedure, but it is taking into account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aff5"/>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aff5"/>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More contents need to be specified in Annex B to understand the overall procedure and also detailed cell reselection operations.  </w:t>
            </w:r>
          </w:p>
        </w:tc>
      </w:tr>
      <w:tr w:rsidR="00A74EAB" w:rsidRPr="0013420B" w14:paraId="00BB9A6F" w14:textId="77777777" w:rsidTr="00E84EDD">
        <w:tc>
          <w:tcPr>
            <w:tcW w:w="1406" w:type="dxa"/>
          </w:tcPr>
          <w:p w14:paraId="5E51D3F1" w14:textId="18BB2ABC"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716" w:type="dxa"/>
          </w:tcPr>
          <w:p w14:paraId="043CAE21" w14:textId="28FFB43B"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6F0D8D8" w14:textId="7B7D7ECB" w:rsidR="00A74EAB" w:rsidRDefault="00A74EAB" w:rsidP="00F243C6">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 xml:space="preserve">In general, we agree the algorithm can cover the original/complete. </w:t>
            </w:r>
            <w:r>
              <w:rPr>
                <w:rFonts w:asciiTheme="majorHAnsi" w:eastAsiaTheme="minorEastAsia" w:hAnsiTheme="majorHAnsi" w:cstheme="majorHAnsi"/>
                <w:lang w:val="en-US" w:eastAsia="zh-CN"/>
              </w:rPr>
              <w:t>W</w:t>
            </w:r>
            <w:r>
              <w:rPr>
                <w:rFonts w:asciiTheme="majorHAnsi" w:eastAsiaTheme="minorEastAsia" w:hAnsiTheme="majorHAnsi" w:cstheme="majorHAnsi" w:hint="eastAsia"/>
                <w:lang w:val="en-US" w:eastAsia="zh-CN"/>
              </w:rPr>
              <w:t xml:space="preserve">e think this approach is the </w:t>
            </w:r>
            <w:r>
              <w:rPr>
                <w:rFonts w:asciiTheme="majorHAnsi" w:eastAsiaTheme="minorEastAsia" w:hAnsiTheme="majorHAnsi" w:cstheme="majorHAnsi"/>
                <w:lang w:val="en-US" w:eastAsia="zh-CN"/>
              </w:rPr>
              <w:t>optimization</w:t>
            </w:r>
            <w:r>
              <w:rPr>
                <w:rFonts w:asciiTheme="majorHAnsi" w:eastAsiaTheme="minorEastAsia" w:hAnsiTheme="majorHAnsi" w:cstheme="majorHAnsi" w:hint="eastAsia"/>
                <w:lang w:val="en-US" w:eastAsia="zh-CN"/>
              </w:rPr>
              <w:t xml:space="preserve"> of the current solution with iteration. </w:t>
            </w:r>
            <w:r>
              <w:rPr>
                <w:rFonts w:asciiTheme="majorHAnsi" w:eastAsiaTheme="minorEastAsia" w:hAnsiTheme="majorHAnsi" w:cstheme="majorHAnsi"/>
                <w:lang w:val="en-US" w:eastAsia="zh-CN"/>
              </w:rPr>
              <w:t>B</w:t>
            </w:r>
            <w:r>
              <w:rPr>
                <w:rFonts w:asciiTheme="majorHAnsi" w:eastAsiaTheme="minorEastAsia" w:hAnsiTheme="majorHAnsi" w:cstheme="majorHAnsi" w:hint="eastAsia"/>
                <w:lang w:val="en-US" w:eastAsia="zh-CN"/>
              </w:rPr>
              <w:t xml:space="preserve">ut the benefit is limitation when choose the </w:t>
            </w:r>
            <w:r>
              <w:rPr>
                <w:rFonts w:asciiTheme="majorHAnsi" w:eastAsiaTheme="minorEastAsia" w:hAnsiTheme="majorHAnsi" w:cstheme="majorHAnsi"/>
                <w:lang w:val="en-US" w:eastAsia="zh-CN"/>
              </w:rPr>
              <w:t>solution</w:t>
            </w:r>
            <w:r>
              <w:rPr>
                <w:rFonts w:asciiTheme="majorHAnsi" w:eastAsiaTheme="minorEastAsia" w:hAnsiTheme="majorHAnsi" w:cstheme="majorHAnsi" w:hint="eastAsia"/>
                <w:lang w:val="en-US" w:eastAsia="zh-CN"/>
              </w:rPr>
              <w:t xml:space="preserve"> without </w:t>
            </w:r>
            <w:r>
              <w:rPr>
                <w:rFonts w:asciiTheme="majorHAnsi" w:eastAsiaTheme="minorEastAsia" w:hAnsiTheme="majorHAnsi" w:cstheme="majorHAnsi"/>
                <w:lang w:val="en-US" w:eastAsia="zh-CN"/>
              </w:rPr>
              <w:t>iteration</w:t>
            </w:r>
            <w:r>
              <w:rPr>
                <w:rFonts w:asciiTheme="majorHAnsi" w:eastAsiaTheme="minorEastAsia" w:hAnsiTheme="majorHAnsi" w:cstheme="majorHAnsi" w:hint="eastAsia"/>
                <w:lang w:val="en-US" w:eastAsia="zh-CN"/>
              </w:rPr>
              <w:t xml:space="preserve">. So we prefer to focus on the current solution.  </w:t>
            </w:r>
          </w:p>
        </w:tc>
      </w:tr>
      <w:tr w:rsidR="00377E5C" w:rsidRPr="0013420B" w14:paraId="2952C813" w14:textId="77777777" w:rsidTr="00E84EDD">
        <w:tc>
          <w:tcPr>
            <w:tcW w:w="1406" w:type="dxa"/>
          </w:tcPr>
          <w:p w14:paraId="572B346C" w14:textId="258CBEDC" w:rsidR="00377E5C" w:rsidRDefault="00377E5C" w:rsidP="00377E5C">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 xml:space="preserve">preadtrum </w:t>
            </w:r>
          </w:p>
        </w:tc>
        <w:tc>
          <w:tcPr>
            <w:tcW w:w="716" w:type="dxa"/>
          </w:tcPr>
          <w:p w14:paraId="2F86EF9F" w14:textId="2382CB1A" w:rsidR="00377E5C" w:rsidRDefault="00377E5C" w:rsidP="00377E5C">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See comments</w:t>
            </w:r>
          </w:p>
        </w:tc>
        <w:tc>
          <w:tcPr>
            <w:tcW w:w="7654" w:type="dxa"/>
          </w:tcPr>
          <w:p w14:paraId="66A37F2D" w14:textId="6BB65B5E" w:rsidR="00377E5C" w:rsidRDefault="00377E5C" w:rsidP="00377E5C">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By applying the new approach in Annex B, UE may get the similar result as using the solution 4. But the actual behavior of UE is quite different. From our side, the new approach need more time to be carefully checked.</w:t>
            </w: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3" w:name="OLE_LINK18"/>
            <w:bookmarkStart w:id="14" w:name="OLE_LINK19"/>
            <w:r>
              <w:rPr>
                <w:rFonts w:asciiTheme="majorHAnsi" w:hAnsiTheme="majorHAnsi" w:cstheme="majorHAnsi"/>
                <w:lang w:eastAsia="zh-CN"/>
              </w:rPr>
              <w:t>Qualcomm</w:t>
            </w:r>
            <w:bookmarkEnd w:id="13"/>
            <w:bookmarkEnd w:id="14"/>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r>
              <w:rPr>
                <w:rFonts w:cs="Arial"/>
                <w:i/>
                <w:lang w:val="en-US" w:eastAsia="zh-CN"/>
              </w:rPr>
              <w:t>SliceBasedReselectionPriority = SlicePriority * MaxReselectionPriorityValue + SliceReselectionPriority</w:t>
            </w:r>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aff5"/>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aff5"/>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r>
              <w:rPr>
                <w:rFonts w:ascii="Arial" w:eastAsiaTheme="minorEastAsia" w:hAnsi="Arial" w:cs="Arial"/>
                <w:i/>
                <w:lang w:val="en-US" w:eastAsia="zh-CN"/>
              </w:rPr>
              <w:t>SlicePriority</w:t>
            </w:r>
            <w:r>
              <w:rPr>
                <w:rFonts w:eastAsiaTheme="minorEastAsia" w:cs="Arial"/>
                <w:i/>
                <w:lang w:val="en-US" w:eastAsia="zh-CN"/>
              </w:rPr>
              <w:t xml:space="preserve"> </w:t>
            </w:r>
            <w:r>
              <w:rPr>
                <w:rFonts w:asciiTheme="majorHAnsi" w:hAnsiTheme="majorHAnsi" w:cstheme="majorHAnsi"/>
                <w:lang w:val="en-US" w:eastAsia="ja-JP"/>
              </w:rPr>
              <w:t xml:space="preserve">(i.e. priority among </w:t>
            </w:r>
            <w:r>
              <w:rPr>
                <w:rFonts w:asciiTheme="majorHAnsi" w:hAnsiTheme="majorHAnsi" w:cstheme="majorHAnsi"/>
                <w:lang w:val="en-US" w:eastAsia="ja-JP"/>
              </w:rPr>
              <w:lastRenderedPageBreak/>
              <w:t>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aff5"/>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14:paraId="4FEB5C2D" w14:textId="77777777" w:rsidR="000818F7" w:rsidRDefault="000818F7">
            <w:pPr>
              <w:pStyle w:val="aff5"/>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r>
              <w:rPr>
                <w:rFonts w:cs="Arial"/>
                <w:i/>
                <w:lang w:val="en-US" w:eastAsia="zh-CN"/>
              </w:rPr>
              <w:t>SlicePriority.</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5" w:name="OLE_LINK4" w:colFirst="0" w:colLast="2"/>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6"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6"/>
          </w:p>
        </w:tc>
      </w:tr>
      <w:bookmarkEnd w:id="15"/>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r w:rsidR="00BE493C">
              <w:rPr>
                <w:rFonts w:asciiTheme="majorHAnsi" w:hAnsiTheme="majorHAnsi" w:cstheme="majorHAnsi"/>
                <w:lang w:val="en-US"/>
              </w:rPr>
              <w:t>ehavior</w:t>
            </w:r>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r w:rsidR="00BE493C">
              <w:rPr>
                <w:rFonts w:asciiTheme="majorHAnsi" w:hAnsiTheme="majorHAnsi" w:cstheme="majorHAnsi"/>
                <w:lang w:val="en-US"/>
              </w:rPr>
              <w:t>ehavior</w:t>
            </w:r>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r>
              <w:rPr>
                <w:rFonts w:asciiTheme="majorHAnsi" w:hAnsiTheme="majorHAnsi" w:cstheme="majorHAnsi"/>
                <w:i/>
                <w:iCs/>
                <w:lang w:val="en-US"/>
              </w:rPr>
              <w:t>SlicePriority</w:t>
            </w:r>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We</w:t>
            </w:r>
            <w:r>
              <w:rPr>
                <w:rFonts w:asciiTheme="majorHAnsi" w:eastAsia="Malgun Gothic" w:hAnsiTheme="majorHAnsi" w:cstheme="majorHAnsi"/>
                <w:lang w:val="en-US" w:eastAsia="ko-KR"/>
              </w:rPr>
              <w:t>’d like to further discuss the formular. After RAN2 decides whether the formular is accepted, we can work on TP.</w:t>
            </w:r>
          </w:p>
        </w:tc>
      </w:tr>
      <w:tr w:rsidR="00377E5C" w14:paraId="33D84A3B" w14:textId="77777777">
        <w:tc>
          <w:tcPr>
            <w:tcW w:w="1406" w:type="dxa"/>
          </w:tcPr>
          <w:p w14:paraId="31F8BD58" w14:textId="3A1838F9" w:rsidR="00377E5C" w:rsidRDefault="00377E5C" w:rsidP="00377E5C">
            <w:pPr>
              <w:spacing w:after="0"/>
              <w:jc w:val="both"/>
              <w:rPr>
                <w:rFonts w:asciiTheme="majorHAnsi" w:eastAsia="Malgun Gothic" w:hAnsiTheme="majorHAnsi" w:cstheme="majorHAnsi" w:hint="eastAsia"/>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 xml:space="preserve">preadtrum </w:t>
            </w:r>
          </w:p>
        </w:tc>
        <w:tc>
          <w:tcPr>
            <w:tcW w:w="716" w:type="dxa"/>
          </w:tcPr>
          <w:p w14:paraId="2E84B030" w14:textId="4E4E6885" w:rsidR="00377E5C" w:rsidRDefault="00377E5C" w:rsidP="00377E5C">
            <w:pPr>
              <w:spacing w:after="0"/>
              <w:jc w:val="both"/>
              <w:rPr>
                <w:rFonts w:asciiTheme="majorHAnsi" w:eastAsia="Malgun Gothic" w:hAnsiTheme="majorHAnsi" w:cstheme="majorHAnsi" w:hint="eastAsia"/>
                <w:lang w:val="en-US" w:eastAsia="ko-KR"/>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 xml:space="preserve">es </w:t>
            </w:r>
          </w:p>
        </w:tc>
        <w:tc>
          <w:tcPr>
            <w:tcW w:w="7654" w:type="dxa"/>
          </w:tcPr>
          <w:p w14:paraId="3367E566" w14:textId="310C9BC5" w:rsidR="00377E5C" w:rsidRDefault="00377E5C" w:rsidP="00377E5C">
            <w:pPr>
              <w:spacing w:after="0"/>
              <w:jc w:val="both"/>
              <w:rPr>
                <w:rFonts w:asciiTheme="majorHAnsi" w:eastAsia="Malgun Gothic" w:hAnsiTheme="majorHAnsi" w:cstheme="majorHAnsi" w:hint="eastAsia"/>
                <w:lang w:val="en-US" w:eastAsia="ko-KR"/>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gree with QC</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af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2" w:history="1">
              <w:r>
                <w:rPr>
                  <w:rStyle w:val="aff2"/>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Default="0031241E">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4FEB5C46" w14:textId="77777777" w:rsidR="000818F7" w:rsidRDefault="0031241E">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The serving cell fulfils Srxlev &lt; Thresh</w:t>
            </w:r>
            <w:r>
              <w:rPr>
                <w:rFonts w:ascii="Times New Roman" w:eastAsia="Times New Roman" w:hAnsi="Times New Roman"/>
                <w:vertAlign w:val="subscript"/>
              </w:rPr>
              <w:t>Serving, LowP</w:t>
            </w:r>
            <w:r>
              <w:rPr>
                <w:rFonts w:ascii="Times New Roman" w:eastAsia="Times New Roman" w:hAnsi="Times New Roman"/>
              </w:rPr>
              <w:t xml:space="preserve"> and a cell of a lower priority RAT/ frequency fulfils Srxlev &gt; Thresh</w:t>
            </w:r>
            <w:r>
              <w:rPr>
                <w:rFonts w:ascii="Times New Roman" w:eastAsia="Times New Roman" w:hAnsi="Times New Roman"/>
                <w:vertAlign w:val="subscript"/>
              </w:rPr>
              <w:t>X, LowP</w:t>
            </w:r>
            <w:r>
              <w:rPr>
                <w:rFonts w:ascii="Times New Roman" w:eastAsia="Times New Roman" w:hAnsi="Times New Roman"/>
              </w:rPr>
              <w:t xml:space="preserve"> during a time interval Treselection</w:t>
            </w:r>
            <w:r>
              <w:rPr>
                <w:rFonts w:ascii="Times New Roman" w:eastAsia="Times New Roman" w:hAnsi="Times New Roman"/>
                <w:vertAlign w:val="subscript"/>
              </w:rPr>
              <w:t>RAT</w:t>
            </w:r>
            <w:r>
              <w:rPr>
                <w:rFonts w:ascii="Times New Roman" w:eastAsia="Times New Roman" w:hAnsi="Times New Roman"/>
              </w:rPr>
              <w:t>; and</w:t>
            </w:r>
          </w:p>
          <w:p w14:paraId="4FEB5C47" w14:textId="77777777" w:rsidR="000818F7" w:rsidRDefault="0031241E">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4FEB5C48" w14:textId="77777777" w:rsidR="000818F7" w:rsidRDefault="0031241E">
            <w:pPr>
              <w:ind w:left="284"/>
              <w:rPr>
                <w:ins w:id="17" w:author="Ericsson user" w:date="2021-11-11T00:08:00Z"/>
                <w:lang w:eastAsia="zh-CN"/>
              </w:rPr>
            </w:pPr>
            <w:ins w:id="18" w:author="Ericsson user" w:date="2021-11-11T00:08:00Z">
              <w:r>
                <w:rPr>
                  <w:lang w:eastAsia="zh-CN"/>
                </w:rPr>
                <w:t xml:space="preserve">If </w:t>
              </w:r>
              <w:r>
                <w:t xml:space="preserve">one or more cells fulfil the above criteria for cell reselection with reselection </w:t>
              </w:r>
              <w:r>
                <w:lastRenderedPageBreak/>
                <w:t>priority values larger than [10] calculated as defined in 5.2.4.x, the UE shall validate whether sliceFrequencyPriority applies for the cell(s). If sliceFrequencyPriority does not apply for a validated cell, the UE shall use the c</w:t>
              </w:r>
              <w:r>
                <w:rPr>
                  <w:i/>
                  <w:iCs/>
                </w:rPr>
                <w:t>ellReselectionPriority</w:t>
              </w:r>
              <w:r>
                <w:t xml:space="preserve"> for that frequency if any, and the UE shall not use sliceFrequencyPriority for this frequency </w:t>
              </w:r>
            </w:ins>
            <w:ins w:id="19" w:author="Nokia(GWO)2" w:date="2021-12-10T17:30:00Z">
              <w:r>
                <w:t>for 300 seconds</w:t>
              </w:r>
            </w:ins>
            <w:ins w:id="20" w:author="Ericsson user" w:date="2021-11-11T00:08:00Z">
              <w:r>
                <w:t xml:space="preserve"> or until new </w:t>
              </w:r>
              <w:r>
                <w:rPr>
                  <w:lang w:eastAsia="zh-CN"/>
                </w:rPr>
                <w:t>slice priorities is received from NAS</w:t>
              </w:r>
              <w:r>
                <w:t>.</w:t>
              </w:r>
            </w:ins>
          </w:p>
          <w:p w14:paraId="4FEB5C49" w14:textId="77777777" w:rsidR="000818F7" w:rsidRDefault="0031241E">
            <w:pPr>
              <w:pStyle w:val="NO"/>
              <w:ind w:left="1419"/>
              <w:rPr>
                <w:ins w:id="21" w:author="Ericsson user" w:date="2021-11-11T00:08:00Z"/>
              </w:rPr>
            </w:pPr>
            <w:ins w:id="22" w:author="Ericsson user" w:date="2021-11-11T00:08:00Z">
              <w:r>
                <w:t>NOTE:</w:t>
              </w:r>
              <w:r>
                <w:tab/>
                <w:t>If there is no cellReselectionPriority for the frequency, or a cell with the cellReselectionPriority of the frequency does not fulfil the above criteria for cell reselection, the UE will not consider this cell as a candidate for cell reselection.</w:t>
              </w:r>
            </w:ins>
          </w:p>
          <w:p w14:paraId="4FEB5C4A" w14:textId="77777777" w:rsidR="000818F7" w:rsidRDefault="0031241E">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lastRenderedPageBreak/>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Default="0031241E">
            <w:pPr>
              <w:pStyle w:val="NO"/>
              <w:ind w:left="0" w:firstLine="0"/>
              <w:rPr>
                <w:strike/>
                <w:lang w:eastAsia="zh-CN"/>
              </w:rPr>
            </w:pPr>
            <w:r>
              <w:rPr>
                <w:lang w:eastAsia="zh-CN"/>
              </w:rPr>
              <w:t xml:space="preserve">“For frequencies with a slice specific frequency priority for at least one slice in the slice list, the SliceBasedReselectionPriority is </w:t>
            </w:r>
            <w:r>
              <w:rPr>
                <w:color w:val="FF0000"/>
                <w:u w:val="single"/>
                <w:lang w:eastAsia="zh-CN"/>
              </w:rPr>
              <w:t>the slice priority frequency of the highest prioritized slice supported by the UE on the frequency</w:t>
            </w:r>
            <w:r>
              <w:rPr>
                <w:lang w:eastAsia="zh-CN"/>
              </w:rPr>
              <w:t xml:space="preserve"> </w:t>
            </w:r>
            <w:r>
              <w:rPr>
                <w:strike/>
                <w:lang w:eastAsia="zh-CN"/>
              </w:rPr>
              <w:t xml:space="preserve">calculated by the formula:  </w:t>
            </w:r>
          </w:p>
          <w:p w14:paraId="4FEB5C50" w14:textId="77777777" w:rsidR="000818F7" w:rsidRDefault="0031241E">
            <w:pPr>
              <w:pStyle w:val="NO"/>
              <w:ind w:left="0" w:firstLine="0"/>
              <w:rPr>
                <w:strike/>
                <w:lang w:eastAsia="zh-CN"/>
              </w:rPr>
            </w:pPr>
            <w:r>
              <w:rPr>
                <w:strike/>
                <w:lang w:eastAsia="zh-CN"/>
              </w:rPr>
              <w:t>SliceBasedReselectionPriority = SlicePriority * MaxReselectionPriorityValue + SliceReselectionPriority,</w:t>
            </w:r>
          </w:p>
          <w:p w14:paraId="4FEB5C51" w14:textId="77777777" w:rsidR="000818F7" w:rsidRDefault="0031241E">
            <w:pPr>
              <w:rPr>
                <w:strike/>
              </w:rPr>
            </w:pPr>
            <w:r>
              <w:rPr>
                <w:strike/>
                <w:lang w:eastAsia="zh-CN"/>
              </w:rPr>
              <w:t xml:space="preserve">where SlicePriority is the priority of the highest prioritized slice for which the UE have received </w:t>
            </w:r>
            <w:r>
              <w:rPr>
                <w:i/>
                <w:iCs/>
                <w:strike/>
                <w:lang w:eastAsia="zh-CN"/>
              </w:rPr>
              <w:t>SliceSpecificFrequencyPriority</w:t>
            </w:r>
            <w:r>
              <w:rPr>
                <w:strike/>
                <w:lang w:eastAsia="zh-CN"/>
              </w:rPr>
              <w:t xml:space="preserve"> on the frequency. MaxReselectionPriorityValue is a constant which is higher than the maximum reselection priority, and SliceReselectionPriority is the </w:t>
            </w:r>
            <w:r>
              <w:rPr>
                <w:i/>
                <w:iCs/>
                <w:strike/>
                <w:lang w:eastAsia="zh-CN"/>
              </w:rPr>
              <w:t>SliceSpecificReselectionPriority</w:t>
            </w:r>
            <w:r>
              <w:rPr>
                <w:strike/>
                <w:lang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aff5"/>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 xml:space="preserve">n ”the UE shall not use sliceFrequencyPriority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aff5"/>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We think the current CR just list two conditions to apply sliceFrequencyPriority: 1) the highest ranked cell changes on the frequency; 2) new slice priorities is received from NAS. However, we think one more condition is missing: 3) sliceFrequencyPriority is changed (e.g. the UE camps in a new cell, or sliceFrequencyPriority is changed in SIB, or gNB send new sliceFrequencyPriority via RRC release)</w:t>
            </w:r>
          </w:p>
          <w:p w14:paraId="4FEB5C55" w14:textId="77777777" w:rsidR="000818F7" w:rsidRDefault="000818F7">
            <w:pPr>
              <w:pStyle w:val="aff5"/>
              <w:rPr>
                <w:rFonts w:asciiTheme="majorHAnsi" w:hAnsiTheme="majorHAnsi" w:cstheme="majorHAnsi"/>
                <w:sz w:val="24"/>
                <w:szCs w:val="24"/>
                <w:lang w:val="en-US" w:eastAsia="zh-CN"/>
              </w:rPr>
            </w:pPr>
          </w:p>
          <w:p w14:paraId="4FEB5C56" w14:textId="77777777" w:rsidR="000818F7" w:rsidRDefault="0031241E">
            <w:pPr>
              <w:pStyle w:val="aff5"/>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r>
              <w:rPr>
                <w:rFonts w:asciiTheme="majorHAnsi" w:eastAsia="Times New Roman" w:hAnsiTheme="majorHAnsi" w:cstheme="majorHAnsi"/>
                <w:lang w:val="en-US"/>
              </w:rPr>
              <w:t>c</w:t>
            </w:r>
            <w:r>
              <w:rPr>
                <w:rFonts w:asciiTheme="majorHAnsi" w:eastAsia="Times New Roman" w:hAnsiTheme="majorHAnsi" w:cstheme="majorHAnsi"/>
                <w:i/>
                <w:iCs/>
                <w:lang w:val="en-US"/>
              </w:rPr>
              <w:t xml:space="preserve">ellReselectionPriority </w:t>
            </w:r>
            <w:r>
              <w:rPr>
                <w:rFonts w:asciiTheme="majorHAnsi" w:eastAsia="Times New Roman" w:hAnsiTheme="majorHAnsi" w:cstheme="majorHAnsi"/>
                <w:sz w:val="24"/>
                <w:szCs w:val="24"/>
                <w:lang w:val="en-US" w:eastAsia="zh-CN"/>
              </w:rPr>
              <w:t xml:space="preserve">because </w:t>
            </w:r>
            <w:bookmarkStart w:id="23" w:name="_Hlk87559339"/>
            <w:r>
              <w:rPr>
                <w:rFonts w:asciiTheme="majorHAnsi" w:eastAsia="Times New Roman" w:hAnsiTheme="majorHAnsi" w:cstheme="majorHAnsi"/>
                <w:sz w:val="24"/>
                <w:szCs w:val="24"/>
                <w:lang w:val="en-US" w:eastAsia="zh-CN"/>
              </w:rPr>
              <w:t>sliceFrequencyPriority</w:t>
            </w:r>
            <w:bookmarkEnd w:id="23"/>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4FEB5C57" w14:textId="77777777" w:rsidR="000818F7" w:rsidRDefault="000818F7">
            <w:pPr>
              <w:pStyle w:val="aff5"/>
              <w:jc w:val="both"/>
              <w:rPr>
                <w:rFonts w:asciiTheme="majorHAnsi" w:hAnsiTheme="majorHAnsi" w:cstheme="majorHAnsi"/>
                <w:lang w:val="en-US"/>
              </w:rPr>
            </w:pPr>
          </w:p>
          <w:p w14:paraId="4FEB5C58" w14:textId="77777777" w:rsidR="000818F7" w:rsidRDefault="0031241E">
            <w:pPr>
              <w:rPr>
                <w:rFonts w:ascii="Times New Roman" w:hAnsi="Times New Roman"/>
                <w:sz w:val="20"/>
                <w:szCs w:val="20"/>
              </w:rPr>
            </w:pPr>
            <w:r>
              <w:rPr>
                <w:rFonts w:ascii="Times New Roman" w:hAnsi="Times New Roman"/>
              </w:rPr>
              <w:t xml:space="preserve">If </w:t>
            </w:r>
            <w:r>
              <w:rPr>
                <w:rFonts w:ascii="Times New Roman Italic" w:hAnsi="Times New Roman Italic"/>
                <w:i/>
                <w:iCs/>
              </w:rPr>
              <w:t>threshServingLowQ</w:t>
            </w:r>
            <w:r>
              <w:rPr>
                <w:rFonts w:ascii="Times New Roman" w:hAnsi="Times New Roman"/>
                <w:i/>
                <w:iCs/>
              </w:rPr>
              <w:t xml:space="preserve"> </w:t>
            </w:r>
            <w:r>
              <w:rPr>
                <w:rFonts w:ascii="Times New Roman" w:hAnsi="Times New Roman"/>
              </w:rPr>
              <w:t xml:space="preserve">is broadcast in system information and more than 1 second has </w:t>
            </w:r>
            <w:r>
              <w:rPr>
                <w:rFonts w:ascii="Times New Roman" w:hAnsi="Times New Roman"/>
              </w:rPr>
              <w:lastRenderedPageBreak/>
              <w:t xml:space="preserve">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9" w14:textId="77777777" w:rsidR="000818F7" w:rsidRDefault="0031241E">
            <w:pPr>
              <w:ind w:left="568" w:hanging="284"/>
              <w:rPr>
                <w:rFonts w:ascii="Times New Roman" w:hAnsi="Times New Roman"/>
              </w:rPr>
            </w:pPr>
            <w:r>
              <w:rPr>
                <w:rFonts w:ascii="Times New Roman" w:hAnsi="Times New Roman"/>
              </w:rPr>
              <w:t>-    The serving cell fulfils Squal &lt; Thresh</w:t>
            </w:r>
            <w:r>
              <w:rPr>
                <w:rFonts w:ascii="Times New Roman" w:hAnsi="Times New Roman"/>
                <w:vertAlign w:val="subscript"/>
              </w:rPr>
              <w:t>Serving, LowQ</w:t>
            </w:r>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Squal &gt; Thresh</w:t>
            </w:r>
            <w:r>
              <w:rPr>
                <w:rFonts w:ascii="Times New Roman" w:hAnsi="Times New Roman"/>
                <w:vertAlign w:val="subscript"/>
              </w:rPr>
              <w:t>X, LowQ</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w:t>
            </w:r>
          </w:p>
          <w:p w14:paraId="4FEB5C5A" w14:textId="77777777" w:rsidR="000818F7" w:rsidRDefault="0031241E">
            <w:pPr>
              <w:rPr>
                <w:rFonts w:ascii="Times New Roman" w:hAnsi="Times New Roman"/>
              </w:rPr>
            </w:pPr>
            <w:r>
              <w:rPr>
                <w:rFonts w:ascii="Times New Roman" w:hAnsi="Times New Roman"/>
              </w:rPr>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B" w14:textId="77777777" w:rsidR="000818F7" w:rsidRDefault="0031241E">
            <w:pPr>
              <w:ind w:left="568" w:hanging="284"/>
              <w:rPr>
                <w:rFonts w:ascii="Times New Roman" w:hAnsi="Times New Roman"/>
              </w:rPr>
            </w:pPr>
            <w:r>
              <w:rPr>
                <w:rFonts w:ascii="Times New Roman" w:hAnsi="Times New Roman"/>
              </w:rPr>
              <w:t>-    The serving cell fulfils Srxlev &lt; Thresh</w:t>
            </w:r>
            <w:r>
              <w:rPr>
                <w:rFonts w:ascii="Times New Roman" w:hAnsi="Times New Roman"/>
                <w:vertAlign w:val="subscript"/>
              </w:rPr>
              <w:t>Serving, LowP</w:t>
            </w:r>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Srxlev &gt; Thresh</w:t>
            </w:r>
            <w:r>
              <w:rPr>
                <w:rFonts w:ascii="Times New Roman" w:hAnsi="Times New Roman"/>
                <w:vertAlign w:val="subscript"/>
              </w:rPr>
              <w:t>X, LowP</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Prefer to use Annex A</w:t>
            </w:r>
          </w:p>
        </w:tc>
      </w:tr>
      <w:tr w:rsidR="00377E5C" w14:paraId="78F54C88" w14:textId="77777777">
        <w:tc>
          <w:tcPr>
            <w:tcW w:w="1654" w:type="dxa"/>
          </w:tcPr>
          <w:p w14:paraId="4C37DBCF" w14:textId="5985A35D" w:rsidR="00377E5C" w:rsidRDefault="00377E5C" w:rsidP="00377E5C">
            <w:pPr>
              <w:spacing w:after="0"/>
              <w:jc w:val="both"/>
              <w:rPr>
                <w:rFonts w:asciiTheme="majorHAnsi" w:eastAsia="Malgun Gothic" w:hAnsiTheme="majorHAnsi" w:cstheme="majorHAnsi" w:hint="eastAsia"/>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8122" w:type="dxa"/>
          </w:tcPr>
          <w:p w14:paraId="15F87D8D" w14:textId="76D90664" w:rsidR="00377E5C" w:rsidRDefault="00377E5C" w:rsidP="00377E5C">
            <w:pPr>
              <w:jc w:val="both"/>
              <w:rPr>
                <w:rFonts w:asciiTheme="majorHAnsi" w:eastAsia="Malgun Gothic" w:hAnsiTheme="majorHAnsi" w:cstheme="majorHAnsi" w:hint="eastAsia"/>
                <w:lang w:val="en-US" w:eastAsia="ko-KR"/>
              </w:rPr>
            </w:pPr>
            <w:r>
              <w:rPr>
                <w:rFonts w:asciiTheme="majorHAnsi" w:eastAsiaTheme="minorEastAsia" w:hAnsiTheme="majorHAnsi" w:cstheme="majorHAnsi"/>
                <w:lang w:val="en-US" w:eastAsia="zh-CN"/>
              </w:rPr>
              <w:t>Prefer to use Annex A for more discussions.</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aff5"/>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aff5"/>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lastRenderedPageBreak/>
              <w:t>LGE</w:t>
            </w:r>
          </w:p>
        </w:tc>
        <w:tc>
          <w:tcPr>
            <w:tcW w:w="716" w:type="dxa"/>
          </w:tcPr>
          <w:p w14:paraId="2626F3C4" w14:textId="7B3C7AAB" w:rsidR="00214BE6" w:rsidRPr="00214BE6" w:rsidRDefault="00214BE6" w:rsidP="0025578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r w:rsidR="00A74EAB" w14:paraId="1F10F43F" w14:textId="77777777">
        <w:tc>
          <w:tcPr>
            <w:tcW w:w="1406" w:type="dxa"/>
          </w:tcPr>
          <w:p w14:paraId="68AC2ABF" w14:textId="59678D49" w:rsidR="00A74EAB" w:rsidRPr="00A74EAB" w:rsidRDefault="00A74EAB"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CATT</w:t>
            </w:r>
          </w:p>
        </w:tc>
        <w:tc>
          <w:tcPr>
            <w:tcW w:w="716" w:type="dxa"/>
          </w:tcPr>
          <w:p w14:paraId="2FF0DE4B" w14:textId="74A3FE7C" w:rsidR="00A74EAB" w:rsidRPr="00A74EAB" w:rsidRDefault="00A74EAB"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68CB538" w14:textId="77777777" w:rsidR="00A74EAB" w:rsidRDefault="00A74EAB" w:rsidP="0025578E">
            <w:pPr>
              <w:spacing w:after="0"/>
              <w:jc w:val="both"/>
              <w:rPr>
                <w:rFonts w:asciiTheme="majorHAnsi" w:eastAsiaTheme="minorEastAsia" w:hAnsiTheme="majorHAnsi" w:cstheme="majorHAnsi"/>
                <w:lang w:val="en-US" w:eastAsia="zh-CN"/>
              </w:rPr>
            </w:pPr>
          </w:p>
        </w:tc>
      </w:tr>
      <w:tr w:rsidR="00377E5C" w14:paraId="367A88FD" w14:textId="77777777">
        <w:tc>
          <w:tcPr>
            <w:tcW w:w="1406" w:type="dxa"/>
          </w:tcPr>
          <w:p w14:paraId="3C96705B" w14:textId="1C08923E" w:rsidR="00377E5C" w:rsidRDefault="00377E5C" w:rsidP="00377E5C">
            <w:pPr>
              <w:spacing w:after="0"/>
              <w:jc w:val="both"/>
              <w:rPr>
                <w:rFonts w:asciiTheme="majorHAnsi" w:eastAsiaTheme="minorEastAsia" w:hAnsiTheme="majorHAnsi" w:cstheme="majorHAnsi" w:hint="eastAsia"/>
                <w:lang w:eastAsia="zh-CN"/>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72612EB1" w14:textId="0FDF1CAF" w:rsidR="00377E5C" w:rsidRDefault="00377E5C" w:rsidP="00377E5C">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A</w:t>
            </w:r>
          </w:p>
        </w:tc>
        <w:tc>
          <w:tcPr>
            <w:tcW w:w="7654" w:type="dxa"/>
          </w:tcPr>
          <w:p w14:paraId="15494220" w14:textId="77777777" w:rsidR="00377E5C" w:rsidRDefault="00377E5C" w:rsidP="00377E5C">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21"/>
      </w:pPr>
      <w:r>
        <w:t>2.3</w:t>
      </w:r>
      <w:r>
        <w:tab/>
        <w:t>Actions if wanted/prioritised slice is not supported in highest ranked cell on target frequency</w:t>
      </w:r>
    </w:p>
    <w:p w14:paraId="4FEB5C89" w14:textId="77777777" w:rsidR="000818F7" w:rsidRDefault="0031241E">
      <w:pPr>
        <w:pStyle w:val="31"/>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aff5"/>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aff5"/>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aff5"/>
        <w:numPr>
          <w:ilvl w:val="1"/>
          <w:numId w:val="28"/>
        </w:numPr>
      </w:pPr>
      <w:r>
        <w:rPr>
          <w:lang w:val="en-US"/>
        </w:rPr>
        <w:t>Yes - &gt;  Reselect Cell</w:t>
      </w:r>
    </w:p>
    <w:p w14:paraId="4FEB5C8F" w14:textId="77777777" w:rsidR="000818F7" w:rsidRDefault="0031241E">
      <w:pPr>
        <w:pStyle w:val="aff5"/>
        <w:numPr>
          <w:ilvl w:val="1"/>
          <w:numId w:val="28"/>
        </w:numPr>
        <w:rPr>
          <w:lang w:val="en-US"/>
        </w:rPr>
      </w:pPr>
      <w:r>
        <w:rPr>
          <w:lang w:val="en-US"/>
        </w:rPr>
        <w:t>No - &gt;  Continue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neighbouring cell (note that by “cell” here, the calculation is done for the 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simpler operations and prefer to use frequency priorities provided by the network considering network slices</w:t>
            </w:r>
            <w:r w:rsidR="00214BE6">
              <w:rPr>
                <w:rFonts w:asciiTheme="majorHAnsi" w:eastAsia="Malgun Gothic" w:hAnsiTheme="majorHAnsi" w:cstheme="majorHAnsi"/>
                <w:lang w:val="en-US" w:eastAsia="ko-KR"/>
              </w:rPr>
              <w:t xml:space="preserve">. </w:t>
            </w:r>
          </w:p>
        </w:tc>
      </w:tr>
      <w:tr w:rsidR="00377E5C" w14:paraId="6E3DFB6B" w14:textId="77777777">
        <w:tc>
          <w:tcPr>
            <w:tcW w:w="1406" w:type="dxa"/>
          </w:tcPr>
          <w:p w14:paraId="770CE869" w14:textId="43464C03" w:rsidR="00377E5C" w:rsidRDefault="00377E5C" w:rsidP="00377E5C">
            <w:pPr>
              <w:spacing w:after="0"/>
              <w:jc w:val="both"/>
              <w:rPr>
                <w:rFonts w:asciiTheme="majorHAnsi" w:eastAsia="Malgun Gothic" w:hAnsiTheme="majorHAnsi" w:cstheme="majorHAnsi" w:hint="eastAsia"/>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453CE913" w14:textId="7ADED4FF" w:rsidR="00377E5C" w:rsidRDefault="00377E5C" w:rsidP="00377E5C">
            <w:pPr>
              <w:spacing w:after="0"/>
              <w:jc w:val="both"/>
              <w:rPr>
                <w:rFonts w:asciiTheme="majorHAnsi" w:eastAsia="Malgun Gothic" w:hAnsiTheme="majorHAnsi" w:cstheme="majorHAnsi" w:hint="eastAsia"/>
                <w:lang w:val="en-US" w:eastAsia="ko-KR"/>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519E2688"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We can’t understand that why</w:t>
            </w:r>
            <w:r w:rsidRPr="003C63A7">
              <w:rPr>
                <w:rFonts w:asciiTheme="majorHAnsi" w:hAnsiTheme="majorHAnsi" w:cstheme="majorHAnsi"/>
                <w:lang w:val="en-US" w:eastAsia="zh-CN"/>
              </w:rPr>
              <w:t xml:space="preserve"> frequency priority </w:t>
            </w:r>
            <w:r>
              <w:rPr>
                <w:rFonts w:asciiTheme="majorHAnsi" w:hAnsiTheme="majorHAnsi" w:cstheme="majorHAnsi"/>
                <w:lang w:val="en-US" w:eastAsia="zh-CN"/>
              </w:rPr>
              <w:t xml:space="preserve">should be recalculated </w:t>
            </w:r>
            <w:r w:rsidRPr="003C63A7">
              <w:rPr>
                <w:rFonts w:asciiTheme="majorHAnsi" w:hAnsiTheme="majorHAnsi" w:cstheme="majorHAnsi"/>
                <w:lang w:val="en-US" w:eastAsia="zh-CN"/>
              </w:rPr>
              <w:t>based on slices supported in current cell.</w:t>
            </w:r>
            <w:r>
              <w:rPr>
                <w:rFonts w:asciiTheme="majorHAnsi" w:hAnsiTheme="majorHAnsi" w:cstheme="majorHAnsi"/>
                <w:lang w:val="en-US" w:eastAsia="zh-CN"/>
              </w:rPr>
              <w:t xml:space="preserve"> </w:t>
            </w:r>
          </w:p>
          <w:p w14:paraId="3B391ED3"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Based on the agreement of the step 4 and the step 6 in the solution 4:</w:t>
            </w:r>
          </w:p>
          <w:p w14:paraId="19606251" w14:textId="77777777" w:rsidR="00377E5C" w:rsidRPr="003C63A7" w:rsidRDefault="00377E5C" w:rsidP="00377E5C">
            <w:pPr>
              <w:pStyle w:val="aff5"/>
              <w:numPr>
                <w:ilvl w:val="0"/>
                <w:numId w:val="18"/>
              </w:numPr>
              <w:jc w:val="both"/>
              <w:rPr>
                <w:rFonts w:asciiTheme="majorHAnsi" w:hAnsiTheme="majorHAnsi" w:cstheme="majorHAnsi"/>
                <w:lang w:val="en-US" w:eastAsia="zh-CN"/>
              </w:rPr>
            </w:pPr>
            <w:r w:rsidRPr="003C63A7">
              <w:rPr>
                <w:rFonts w:asciiTheme="majorHAnsi" w:hAnsiTheme="majorHAnsi" w:cstheme="majorHAnsi"/>
                <w:lang w:val="en-US" w:eastAsia="zh-CN"/>
              </w:rPr>
              <w:t>Step 4: Starting with the highest priority frequency, perform measurements (same as legacy).</w:t>
            </w:r>
          </w:p>
          <w:p w14:paraId="21A872DA" w14:textId="77777777" w:rsidR="00377E5C" w:rsidRPr="003C63A7" w:rsidRDefault="00377E5C" w:rsidP="00377E5C">
            <w:pPr>
              <w:pStyle w:val="aff5"/>
              <w:numPr>
                <w:ilvl w:val="0"/>
                <w:numId w:val="18"/>
              </w:numPr>
              <w:jc w:val="both"/>
              <w:rPr>
                <w:rFonts w:asciiTheme="majorHAnsi" w:hAnsiTheme="majorHAnsi" w:cstheme="majorHAnsi"/>
                <w:lang w:val="en-GB" w:eastAsia="zh-CN"/>
              </w:rPr>
            </w:pPr>
            <w:r w:rsidRPr="003C63A7">
              <w:rPr>
                <w:rFonts w:asciiTheme="majorHAnsi" w:hAnsiTheme="majorHAnsi" w:cstheme="majorHAnsi"/>
                <w:lang w:val="en-US" w:eastAsia="zh-CN"/>
              </w:rPr>
              <w:t>Step 6: If there are remaining frequencies then go back to step 4.</w:t>
            </w:r>
          </w:p>
          <w:p w14:paraId="4CC64B27" w14:textId="564ADC3A"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GB" w:eastAsia="zh-CN"/>
              </w:rPr>
              <w:t xml:space="preserve">In our understanding, if the </w:t>
            </w:r>
            <w:r w:rsidRPr="003C63A7">
              <w:rPr>
                <w:rFonts w:asciiTheme="majorHAnsi" w:eastAsiaTheme="minorEastAsia" w:hAnsiTheme="majorHAnsi" w:cstheme="majorHAnsi"/>
                <w:lang w:val="en-GB" w:eastAsia="zh-CN"/>
              </w:rPr>
              <w:t>wanted/prioritised slice is not supported in highest ranked cell on target frequency</w:t>
            </w:r>
            <w:r>
              <w:rPr>
                <w:rFonts w:asciiTheme="majorHAnsi" w:eastAsiaTheme="minorEastAsia" w:hAnsiTheme="majorHAnsi" w:cstheme="majorHAnsi"/>
                <w:lang w:val="en-GB" w:eastAsia="zh-CN"/>
              </w:rPr>
              <w:t xml:space="preserve">, and if there are remaining frequencies, it should re-execute the step 4, to perform measurements on second highest priority frequency. If the frequency list is empty, UE should use </w:t>
            </w:r>
            <w:r>
              <w:rPr>
                <w:rFonts w:asciiTheme="majorHAnsi" w:hAnsiTheme="majorHAnsi" w:cstheme="majorHAnsi"/>
                <w:lang w:val="en-US" w:eastAsia="zh-CN"/>
              </w:rPr>
              <w:t>legacy frequency priority.</w:t>
            </w: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31"/>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val="en-US" w:eastAsia="zh-CN"/>
        </w:rPr>
        <w:lastRenderedPageBreak/>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5826CD" id="Rectangle 9" o:spid="_x0000_s1026" style="position:absolute;left:0;text-align:left;margin-left:0;margin-top:23.8pt;width:470pt;height:352.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" fillcolor="white [3212]" strokecolor="#1f3763 [1604]" strokeweight="1pt">
                <w10:wrap type="topAndBottom" anchorx="margin"/>
              </v:rect>
            </w:pict>
          </mc:Fallback>
        </mc:AlternateContent>
      </w:r>
      <w:r>
        <w:rPr>
          <w:noProof/>
          <w:lang w:val="en-US" w:eastAsia="zh-CN"/>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Default="004F4093">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Default="004F4093">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val="en-US" w:eastAsia="zh-CN"/>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25337D59" id="Straight Connector 12"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" filled="t" fillcolor="#4472c4 [3204]" strokecolor="black [3213]" strokeweight="1.5pt">
                <w10:wrap type="topAndBottom"/>
              </v:line>
            </w:pict>
          </mc:Fallback>
        </mc:AlternateContent>
      </w:r>
      <w:r>
        <w:rPr>
          <w:noProof/>
          <w:lang w:val="en-US" w:eastAsia="zh-CN"/>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val="en-US" w:eastAsia="zh-CN"/>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val="en-US" w:eastAsia="zh-CN"/>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a8"/>
                              <w:rPr>
                                <w:lang w:eastAsia="ja-JP"/>
                              </w:rPr>
                            </w:pPr>
                            <w:r>
                              <w:t xml:space="preserve">Figure </w:t>
                            </w:r>
                            <w:fldSimple w:instr=" SEQ Figure \* ARABIC ">
                              <w:r>
                                <w:t>2</w:t>
                              </w:r>
                            </w:fldSimple>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4F4093" w:rsidRDefault="004F4093">
                      <w:pPr>
                        <w:pStyle w:val="a8"/>
                        <w:rPr>
                          <w:lang w:eastAsia="ja-JP"/>
                        </w:rPr>
                      </w:pPr>
                      <w:r>
                        <w:t xml:space="preserve">Figure </w:t>
                      </w:r>
                      <w:fldSimple w:instr=" SEQ Figure \* ARABIC ">
                        <w:r>
                          <w:t>2</w:t>
                        </w:r>
                      </w:fldSimple>
                      <w:r>
                        <w:t xml:space="preserve"> Example NW configuration</w:t>
                      </w:r>
                    </w:p>
                  </w:txbxContent>
                </v:textbox>
                <w10:wrap type="topAndBottom"/>
              </v:shape>
            </w:pict>
          </mc:Fallback>
        </mc:AlternateContent>
      </w:r>
      <w:r>
        <w:rPr>
          <w:noProof/>
          <w:lang w:val="en-US" w:eastAsia="zh-CN"/>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val="en-US" w:eastAsia="zh-CN"/>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Pr>
          <w:noProof/>
          <w:lang w:val="en-US" w:eastAsia="zh-CN"/>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aff5"/>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aff5"/>
        <w:numPr>
          <w:ilvl w:val="0"/>
          <w:numId w:val="29"/>
        </w:numPr>
        <w:rPr>
          <w:lang w:val="en-US"/>
        </w:rPr>
      </w:pPr>
      <w:r>
        <w:rPr>
          <w:lang w:val="en-US"/>
        </w:rPr>
        <w:t>Evaluate slice support on cell 22 -&gt; Slice A is not supported.</w:t>
      </w:r>
    </w:p>
    <w:p w14:paraId="4FEB5CB6" w14:textId="77777777" w:rsidR="000818F7" w:rsidRDefault="0031241E">
      <w:pPr>
        <w:pStyle w:val="aff5"/>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aff5"/>
        <w:numPr>
          <w:ilvl w:val="0"/>
          <w:numId w:val="29"/>
        </w:numPr>
        <w:rPr>
          <w:lang w:val="en-US"/>
        </w:rPr>
      </w:pPr>
      <w:r>
        <w:rPr>
          <w:lang w:val="en-US"/>
        </w:rPr>
        <w:t>UE camps in cell 22</w:t>
      </w:r>
    </w:p>
    <w:p w14:paraId="4FEB5CB8" w14:textId="77777777" w:rsidR="000818F7" w:rsidRDefault="0031241E">
      <w:pPr>
        <w:pStyle w:val="aff5"/>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aff5"/>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aff5"/>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aff5"/>
        <w:numPr>
          <w:ilvl w:val="0"/>
          <w:numId w:val="30"/>
        </w:numPr>
        <w:rPr>
          <w:lang w:val="en-US"/>
        </w:rPr>
      </w:pPr>
      <w:r>
        <w:rPr>
          <w:lang w:val="en-US"/>
        </w:rPr>
        <w:t>Evaluate slice support on cell 22 -&gt; Slice A is not supported.</w:t>
      </w:r>
    </w:p>
    <w:p w14:paraId="4FEB5CBD" w14:textId="77777777" w:rsidR="000818F7" w:rsidRDefault="0031241E">
      <w:pPr>
        <w:pStyle w:val="aff5"/>
        <w:numPr>
          <w:ilvl w:val="0"/>
          <w:numId w:val="30"/>
        </w:numPr>
        <w:rPr>
          <w:lang w:val="en-US"/>
        </w:rPr>
      </w:pPr>
      <w:r>
        <w:rPr>
          <w:lang w:val="en-US"/>
        </w:rPr>
        <w:t>Use legacy frequency priorities -&gt; F1 is highest prio.</w:t>
      </w:r>
    </w:p>
    <w:p w14:paraId="4FEB5CBE" w14:textId="77777777" w:rsidR="000818F7" w:rsidRDefault="0031241E">
      <w:pPr>
        <w:pStyle w:val="aff5"/>
        <w:numPr>
          <w:ilvl w:val="0"/>
          <w:numId w:val="30"/>
        </w:numPr>
        <w:rPr>
          <w:lang w:val="en-US"/>
        </w:rPr>
      </w:pPr>
      <w:r>
        <w:rPr>
          <w:lang w:val="en-US"/>
        </w:rPr>
        <w:t>UE camps in cell 1</w:t>
      </w:r>
    </w:p>
    <w:p w14:paraId="4FEB5CBF" w14:textId="77777777" w:rsidR="000818F7" w:rsidRDefault="0031241E">
      <w:pPr>
        <w:pStyle w:val="aff5"/>
        <w:numPr>
          <w:ilvl w:val="0"/>
          <w:numId w:val="30"/>
        </w:numPr>
        <w:rPr>
          <w:lang w:val="en-US"/>
        </w:rPr>
      </w:pPr>
      <w:r>
        <w:rPr>
          <w:lang w:val="en-US"/>
        </w:rPr>
        <w:t>Register in cell 1, since new RA. -&gt; PDU sessions on slice A and B closed.</w:t>
      </w:r>
    </w:p>
    <w:p w14:paraId="4FEB5CC0" w14:textId="77777777" w:rsidR="000818F7" w:rsidRDefault="0031241E">
      <w:pPr>
        <w:pStyle w:val="aff5"/>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aff5"/>
        <w:numPr>
          <w:ilvl w:val="0"/>
          <w:numId w:val="30"/>
        </w:numPr>
        <w:rPr>
          <w:lang w:val="en-US"/>
        </w:rPr>
      </w:pPr>
      <w:r>
        <w:rPr>
          <w:lang w:val="en-US"/>
        </w:rPr>
        <w:t>Cell 1 signals dedicated frequency priorities to UE with F2 prioritized.</w:t>
      </w:r>
    </w:p>
    <w:p w14:paraId="4FEB5CC2" w14:textId="77777777" w:rsidR="000818F7" w:rsidRDefault="0031241E">
      <w:pPr>
        <w:pStyle w:val="aff5"/>
        <w:numPr>
          <w:ilvl w:val="0"/>
          <w:numId w:val="30"/>
        </w:numPr>
        <w:rPr>
          <w:lang w:val="en-US"/>
        </w:rPr>
      </w:pPr>
      <w:r>
        <w:rPr>
          <w:lang w:val="en-US"/>
        </w:rPr>
        <w:lastRenderedPageBreak/>
        <w:t>UE camps in cell 22</w:t>
      </w:r>
    </w:p>
    <w:p w14:paraId="4FEB5CC3" w14:textId="77777777" w:rsidR="000818F7" w:rsidRDefault="0031241E">
      <w:pPr>
        <w:pStyle w:val="aff5"/>
        <w:numPr>
          <w:ilvl w:val="0"/>
          <w:numId w:val="30"/>
        </w:numPr>
        <w:rPr>
          <w:lang w:val="en-US"/>
        </w:rPr>
      </w:pPr>
      <w:r>
        <w:rPr>
          <w:lang w:val="en-US"/>
        </w:rPr>
        <w:t>Register in cell 22, since new RA. -&gt;UE may start new PDU session on slice B.</w:t>
      </w:r>
    </w:p>
    <w:p w14:paraId="4FEB5CC4" w14:textId="77777777" w:rsidR="000818F7" w:rsidRDefault="0031241E">
      <w:pPr>
        <w:pStyle w:val="aff5"/>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aff5"/>
        <w:numPr>
          <w:ilvl w:val="0"/>
          <w:numId w:val="31"/>
        </w:numPr>
        <w:rPr>
          <w:b/>
          <w:bCs/>
        </w:rPr>
      </w:pPr>
      <w:r>
        <w:rPr>
          <w:b/>
          <w:bCs/>
          <w:lang w:val="sv-SE"/>
        </w:rPr>
        <w:t>Re-calculated frequency priorities</w:t>
      </w:r>
    </w:p>
    <w:p w14:paraId="4FEB5CC8" w14:textId="77777777" w:rsidR="000818F7" w:rsidRDefault="0031241E">
      <w:pPr>
        <w:pStyle w:val="aff5"/>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(i.e. a list of PCIs):</w:t>
            </w:r>
          </w:p>
          <w:p w14:paraId="4A713B2D" w14:textId="7711CDF8" w:rsidR="0072777D" w:rsidRDefault="0072777D" w:rsidP="0072777D">
            <w:pPr>
              <w:pStyle w:val="aff5"/>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aff5"/>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r w:rsidR="00377E5C" w14:paraId="096B921D" w14:textId="77777777">
        <w:tc>
          <w:tcPr>
            <w:tcW w:w="1406" w:type="dxa"/>
          </w:tcPr>
          <w:p w14:paraId="36903905" w14:textId="3500AD7F" w:rsidR="00377E5C" w:rsidRDefault="00377E5C" w:rsidP="00377E5C">
            <w:pPr>
              <w:spacing w:after="0"/>
              <w:jc w:val="both"/>
              <w:rPr>
                <w:rFonts w:asciiTheme="majorHAnsi" w:eastAsia="Malgun Gothic" w:hAnsiTheme="majorHAnsi" w:cstheme="majorHAnsi" w:hint="eastAsia"/>
                <w:lang w:eastAsia="ko-KR"/>
              </w:rPr>
            </w:pPr>
            <w:bookmarkStart w:id="24" w:name="_GoBack" w:colFirst="0" w:colLast="0"/>
            <w:r>
              <w:rPr>
                <w:rFonts w:asciiTheme="majorHAnsi" w:eastAsiaTheme="minorEastAsia" w:hAnsiTheme="majorHAnsi" w:cstheme="majorHAnsi"/>
                <w:lang w:eastAsia="zh-CN"/>
              </w:rPr>
              <w:t xml:space="preserve">Spreadtrum </w:t>
            </w:r>
          </w:p>
        </w:tc>
        <w:tc>
          <w:tcPr>
            <w:tcW w:w="716" w:type="dxa"/>
          </w:tcPr>
          <w:p w14:paraId="55E8533A" w14:textId="760CBDBF" w:rsidR="00377E5C" w:rsidRDefault="00377E5C" w:rsidP="00377E5C">
            <w:pPr>
              <w:spacing w:after="0"/>
              <w:jc w:val="both"/>
              <w:rPr>
                <w:rFonts w:asciiTheme="majorHAnsi" w:eastAsia="Malgun Gothic" w:hAnsiTheme="majorHAnsi" w:cstheme="majorHAnsi" w:hint="eastAsia"/>
                <w:lang w:val="en-US" w:eastAsia="ko-KR"/>
              </w:rPr>
            </w:pPr>
            <w:r>
              <w:rPr>
                <w:rFonts w:asciiTheme="majorHAnsi" w:eastAsiaTheme="minorEastAsia" w:hAnsiTheme="majorHAnsi" w:cstheme="majorHAnsi" w:hint="eastAsia"/>
                <w:lang w:val="en-US" w:eastAsia="zh-CN"/>
              </w:rPr>
              <w:t>B</w:t>
            </w:r>
          </w:p>
        </w:tc>
        <w:tc>
          <w:tcPr>
            <w:tcW w:w="7654" w:type="dxa"/>
          </w:tcPr>
          <w:p w14:paraId="4CCDACD0" w14:textId="77777777" w:rsidR="00377E5C" w:rsidRDefault="00377E5C" w:rsidP="00377E5C">
            <w:pPr>
              <w:spacing w:after="0"/>
              <w:jc w:val="both"/>
              <w:rPr>
                <w:rFonts w:asciiTheme="majorHAnsi" w:eastAsiaTheme="minorEastAsia" w:hAnsiTheme="majorHAnsi" w:cstheme="majorHAnsi"/>
                <w:lang w:val="en-US" w:eastAsia="zh-CN"/>
              </w:rPr>
            </w:pPr>
          </w:p>
        </w:tc>
      </w:tr>
      <w:bookmarkEnd w:id="24"/>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31"/>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are: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lastRenderedPageBreak/>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ms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aff5"/>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aff5"/>
        <w:numPr>
          <w:ilvl w:val="0"/>
          <w:numId w:val="32"/>
        </w:numPr>
        <w:rPr>
          <w:b/>
          <w:bCs/>
        </w:rPr>
      </w:pPr>
      <w:r>
        <w:rPr>
          <w:b/>
          <w:bCs/>
        </w:rPr>
        <w:t xml:space="preserve">300 s. </w:t>
      </w:r>
      <w:r>
        <w:rPr>
          <w:b/>
          <w:bCs/>
        </w:rPr>
        <w:tab/>
      </w:r>
    </w:p>
    <w:p w14:paraId="4FEB5CEA" w14:textId="77777777" w:rsidR="000818F7" w:rsidRDefault="0031241E">
      <w:pPr>
        <w:pStyle w:val="aff5"/>
        <w:numPr>
          <w:ilvl w:val="0"/>
          <w:numId w:val="32"/>
        </w:numPr>
        <w:rPr>
          <w:b/>
          <w:bCs/>
        </w:rPr>
      </w:pPr>
      <w:r>
        <w:rPr>
          <w:b/>
          <w:bCs/>
        </w:rPr>
        <w:t xml:space="preserve">Other. </w:t>
      </w:r>
    </w:p>
    <w:p w14:paraId="4FEB5CEB" w14:textId="77777777" w:rsidR="000818F7" w:rsidRDefault="000818F7">
      <w:pPr>
        <w:ind w:left="360"/>
        <w:rPr>
          <w:b/>
          <w:bCs/>
        </w:rPr>
      </w:pPr>
    </w:p>
    <w:tbl>
      <w:tblPr>
        <w:tblStyle w:val="af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If the re-calcu</w:t>
            </w:r>
            <w:r>
              <w:rPr>
                <w:rFonts w:asciiTheme="majorHAnsi" w:eastAsia="Malgun Gothic" w:hAnsiTheme="majorHAnsi" w:cstheme="majorHAnsi"/>
                <w:lang w:val="en-US" w:eastAsia="ko-KR"/>
              </w:rPr>
              <w:t>l</w:t>
            </w:r>
            <w:r>
              <w:rPr>
                <w:rFonts w:asciiTheme="majorHAnsi" w:eastAsia="Malgun Gothic" w:hAnsiTheme="majorHAnsi" w:cstheme="majorHAnsi" w:hint="eastAsia"/>
                <w:lang w:val="en-US" w:eastAsia="ko-KR"/>
              </w:rPr>
              <w:t xml:space="preserve">ation is accepted, A is preferred. </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21"/>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af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3" w:history="1">
        <w:r>
          <w:rPr>
            <w:rStyle w:val="aff2"/>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4" w:history="1">
        <w:r>
          <w:rPr>
            <w:rStyle w:val="aff2"/>
          </w:rPr>
          <w:t>R2-2110239</w:t>
        </w:r>
      </w:hyperlink>
      <w:r>
        <w:tab/>
        <w:t xml:space="preserve">  Running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priorities are provided in dedicated signalling, the UE shall ignore all the priorities provided in system information</w:t>
      </w:r>
      <w:ins w:id="25"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23" w14:textId="77777777" w:rsidR="000818F7" w:rsidRDefault="0031241E">
      <w:pPr>
        <w:rPr>
          <w:lang w:eastAsia="zh-CN"/>
        </w:rPr>
      </w:pPr>
      <w:ins w:id="26"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7" w:author="作者" w:date="1901-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8" w:author="作者">
        <w:r>
          <w:rPr>
            <w:rFonts w:eastAsia="Malgun Gothic"/>
            <w:i/>
          </w:rPr>
          <w:t>New Clause</w:t>
        </w:r>
      </w:ins>
    </w:p>
    <w:p w14:paraId="4FEB5D28" w14:textId="77777777" w:rsidR="000818F7" w:rsidRDefault="0031241E">
      <w:pPr>
        <w:keepNext/>
        <w:keepLines/>
        <w:spacing w:before="280" w:after="290" w:line="376" w:lineRule="auto"/>
        <w:outlineLvl w:val="3"/>
        <w:rPr>
          <w:ins w:id="29" w:author="作者" w:date="1901-01-01T00:00:00Z"/>
          <w:rFonts w:cs="Arial"/>
          <w:sz w:val="24"/>
          <w:szCs w:val="24"/>
          <w:lang w:eastAsia="zh-CN"/>
        </w:rPr>
      </w:pPr>
      <w:bookmarkStart w:id="30" w:name="_Toc20610847"/>
      <w:bookmarkStart w:id="31" w:name="_Toc37298567"/>
      <w:bookmarkStart w:id="32" w:name="_Toc46502329"/>
      <w:bookmarkStart w:id="33" w:name="_Toc76506097"/>
      <w:bookmarkStart w:id="34" w:name="_Toc52749306"/>
      <w:ins w:id="35" w:author="作者">
        <w:r>
          <w:rPr>
            <w:rFonts w:cs="Arial"/>
            <w:sz w:val="24"/>
            <w:szCs w:val="24"/>
          </w:rPr>
          <w:t>5.2.4.X</w:t>
        </w:r>
        <w:r>
          <w:rPr>
            <w:rFonts w:cs="Arial"/>
            <w:sz w:val="24"/>
            <w:szCs w:val="24"/>
          </w:rPr>
          <w:tab/>
        </w:r>
        <w:bookmarkEnd w:id="30"/>
        <w:r>
          <w:rPr>
            <w:rFonts w:cs="Arial"/>
            <w:sz w:val="24"/>
            <w:szCs w:val="24"/>
          </w:rPr>
          <w:t xml:space="preserve"> Slice-based </w:t>
        </w:r>
        <w:r>
          <w:rPr>
            <w:rFonts w:cs="Arial"/>
            <w:sz w:val="24"/>
            <w:szCs w:val="24"/>
            <w:lang w:eastAsia="zh-CN"/>
          </w:rPr>
          <w:t>cell reselection</w:t>
        </w:r>
      </w:ins>
      <w:bookmarkEnd w:id="31"/>
      <w:bookmarkEnd w:id="32"/>
      <w:bookmarkEnd w:id="33"/>
      <w:bookmarkEnd w:id="34"/>
    </w:p>
    <w:p w14:paraId="4FEB5D29" w14:textId="77777777" w:rsidR="000818F7" w:rsidRDefault="0031241E">
      <w:pPr>
        <w:rPr>
          <w:ins w:id="36" w:author="作者" w:date="1901-01-01T00:00:00Z"/>
          <w:b/>
          <w:bCs/>
          <w:lang w:eastAsia="zh-CN"/>
        </w:rPr>
      </w:pPr>
      <w:ins w:id="37" w:author="作者">
        <w:r>
          <w:rPr>
            <w:lang w:eastAsia="zh-CN"/>
          </w:rPr>
          <w:t xml:space="preserve">The slice-based cell reselection procedure is the following: </w:t>
        </w:r>
      </w:ins>
    </w:p>
    <w:p w14:paraId="4FEB5D2A" w14:textId="77777777" w:rsidR="000818F7" w:rsidRDefault="0031241E">
      <w:pPr>
        <w:pStyle w:val="B1"/>
        <w:rPr>
          <w:ins w:id="38" w:author="作者" w:date="1901-01-01T00:00:00Z"/>
        </w:rPr>
      </w:pPr>
      <w:ins w:id="39" w:author="作者">
        <w:r>
          <w:rPr>
            <w:rFonts w:eastAsia="Malgun Gothic"/>
          </w:rPr>
          <w:t>-</w:t>
        </w:r>
        <w:r>
          <w:tab/>
          <w:t xml:space="preserve">The UE selects the slice group with highest priority slice. </w:t>
        </w:r>
      </w:ins>
    </w:p>
    <w:p w14:paraId="4FEB5D2B" w14:textId="77777777" w:rsidR="000818F7" w:rsidRDefault="0031241E">
      <w:pPr>
        <w:pStyle w:val="B1"/>
        <w:rPr>
          <w:ins w:id="40" w:author="作者" w:date="1901-01-01T00:00:00Z"/>
        </w:rPr>
      </w:pPr>
      <w:ins w:id="41" w:author="作者">
        <w:r>
          <w:t>-</w:t>
        </w:r>
        <w:r>
          <w:tab/>
          <w:t xml:space="preserve">The UE assigns the slice frequency priority corresponding to the selected slice group for NR frequencies received in </w:t>
        </w:r>
        <w:r>
          <w:rPr>
            <w:i/>
            <w:iCs/>
          </w:rPr>
          <w:t>RRCRelease</w:t>
        </w:r>
        <w:r>
          <w:t xml:space="preserve"> or in the system information messages. </w:t>
        </w:r>
      </w:ins>
    </w:p>
    <w:p w14:paraId="4FEB5D2C" w14:textId="77777777" w:rsidR="000818F7" w:rsidRDefault="0031241E">
      <w:pPr>
        <w:pStyle w:val="B1"/>
        <w:rPr>
          <w:ins w:id="42" w:author="作者" w:date="1901-01-01T00:00:00Z"/>
          <w:del w:id="43" w:author="作者" w:date="1901-01-01T00:00:00Z"/>
        </w:rPr>
      </w:pPr>
      <w:ins w:id="44"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5" w:author="作者" w:date="1901-01-01T00:00:00Z"/>
        </w:rPr>
      </w:pPr>
      <w:ins w:id="46"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7" w:author="作者" w:date="1901-01-01T00:00:00Z"/>
          <w:lang w:val="en-US"/>
        </w:rPr>
      </w:pPr>
      <w:ins w:id="48" w:author="作者">
        <w:r>
          <w:rPr>
            <w:lang w:val="en-US"/>
          </w:rPr>
          <w:t>Editor's Note: FFS: How the UE determines whether the highest ranked cell supports the selected slice.</w:t>
        </w:r>
      </w:ins>
    </w:p>
    <w:p w14:paraId="4FEB5D2F" w14:textId="77777777" w:rsidR="000818F7" w:rsidRDefault="0031241E">
      <w:pPr>
        <w:pStyle w:val="EditorsNote"/>
        <w:rPr>
          <w:ins w:id="49" w:author="作者" w:date="1901-01-01T00:00:00Z"/>
          <w:lang w:val="en-US"/>
        </w:rPr>
      </w:pPr>
      <w:ins w:id="50"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51" w:author="作者" w:date="1901-01-01T00:00:00Z"/>
        </w:rPr>
      </w:pPr>
      <w:ins w:id="52"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3" w:author="作者" w:date="1901-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priorities are provided in dedicated signalling, the UE shall ignore all the priorities provided in system information</w:t>
      </w:r>
      <w:ins w:id="54"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3B" w14:textId="77777777" w:rsidR="000818F7" w:rsidRDefault="0031241E">
      <w:pPr>
        <w:rPr>
          <w:ins w:id="55" w:author="Ericsson" w:date="2021-11-02T19:11:00Z"/>
          <w:lang w:eastAsia="zh-CN"/>
        </w:rPr>
      </w:pPr>
      <w:ins w:id="56"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7" w:author="Ericsson" w:date="2021-11-03T16:54:00Z">
        <w:r>
          <w:rPr>
            <w:lang w:eastAsia="zh-CN"/>
          </w:rPr>
          <w:t>-</w:t>
        </w:r>
      </w:ins>
      <w:ins w:id="58" w:author="Ericsson" w:date="2021-11-02T19:11:00Z">
        <w:r>
          <w:rPr>
            <w:lang w:eastAsia="zh-CN"/>
          </w:rPr>
          <w:t xml:space="preserve">Based Reselection Priority for each frequency, as defined in 5.2.4.x, and use these priorities for cell re-selection instead of the priorities in the field </w:t>
        </w:r>
        <w:r>
          <w:rPr>
            <w:i/>
            <w:iCs/>
            <w:lang w:eastAsia="zh-CN"/>
          </w:rPr>
          <w:t>cellReselectionPriority</w:t>
        </w:r>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9" w:author="作者" w:date="1901-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60" w:author="作者">
        <w:r>
          <w:rPr>
            <w:rFonts w:eastAsia="Malgun Gothic"/>
            <w:i/>
          </w:rPr>
          <w:t>New Clause</w:t>
        </w:r>
      </w:ins>
    </w:p>
    <w:p w14:paraId="4FEB5D40" w14:textId="77777777" w:rsidR="000818F7" w:rsidRDefault="0031241E">
      <w:pPr>
        <w:pStyle w:val="40"/>
        <w:rPr>
          <w:ins w:id="61" w:author="Ericsson" w:date="2021-11-03T15:41:00Z"/>
          <w:lang w:eastAsia="zh-CN"/>
        </w:rPr>
      </w:pPr>
      <w:ins w:id="62" w:author="作者">
        <w:r>
          <w:rPr>
            <w:rFonts w:cs="Arial"/>
            <w:szCs w:val="24"/>
          </w:rPr>
          <w:t>5.2.4.X</w:t>
        </w:r>
        <w:r>
          <w:rPr>
            <w:rFonts w:cs="Arial"/>
            <w:szCs w:val="24"/>
          </w:rPr>
          <w:tab/>
          <w:t xml:space="preserve"> </w:t>
        </w:r>
      </w:ins>
      <w:ins w:id="63" w:author="Ericsson" w:date="2021-11-03T15:41:00Z">
        <w:r>
          <w:t xml:space="preserve">Calculation of SliceBasedReselectionPriority  </w:t>
        </w:r>
      </w:ins>
    </w:p>
    <w:p w14:paraId="4FEB5D41" w14:textId="77777777" w:rsidR="000818F7" w:rsidRDefault="0031241E">
      <w:pPr>
        <w:pStyle w:val="NO"/>
        <w:ind w:left="0" w:firstLine="0"/>
        <w:rPr>
          <w:ins w:id="64" w:author="Ericsson" w:date="2021-11-03T15:41:00Z"/>
          <w:lang w:eastAsia="zh-CN"/>
        </w:rPr>
      </w:pPr>
      <w:ins w:id="65" w:author="Ericsson" w:date="2021-11-03T15:41:00Z">
        <w:r>
          <w:rPr>
            <w:lang w:eastAsia="zh-CN"/>
          </w:rPr>
          <w:t>For each slice in the slice list</w:t>
        </w:r>
        <w:r>
          <w:rPr>
            <w:rFonts w:eastAsia="Malgun Gothic"/>
          </w:rPr>
          <w:t xml:space="preserve"> received from NAS</w:t>
        </w:r>
        <w:r>
          <w:rPr>
            <w:lang w:eastAsia="zh-CN"/>
          </w:rPr>
          <w:t xml:space="preserve">, the </w:t>
        </w:r>
        <w:r>
          <w:rPr>
            <w:i/>
            <w:iCs/>
            <w:lang w:eastAsia="zh-CN"/>
          </w:rPr>
          <w:t>SliceSpecificFrequencyPriority</w:t>
        </w:r>
        <w:r>
          <w:rPr>
            <w:lang w:eastAsia="zh-CN"/>
          </w:rPr>
          <w:t xml:space="preserve"> is the </w:t>
        </w:r>
        <w:r>
          <w:rPr>
            <w:i/>
            <w:iCs/>
            <w:lang w:eastAsia="zh-CN"/>
          </w:rPr>
          <w:t>sliceSpecificFrequencyPriority</w:t>
        </w:r>
        <w:r>
          <w:rPr>
            <w:lang w:eastAsia="zh-CN"/>
          </w:rPr>
          <w:t xml:space="preserve"> signalled for the slice group of the slice. </w:t>
        </w:r>
      </w:ins>
    </w:p>
    <w:p w14:paraId="4FEB5D42" w14:textId="77777777" w:rsidR="000818F7" w:rsidRDefault="0031241E">
      <w:pPr>
        <w:pStyle w:val="NO"/>
        <w:ind w:left="0" w:firstLine="0"/>
        <w:rPr>
          <w:ins w:id="66" w:author="Ericsson" w:date="2021-11-03T15:41:00Z"/>
          <w:lang w:eastAsia="zh-CN"/>
        </w:rPr>
      </w:pPr>
      <w:ins w:id="67" w:author="Ericsson" w:date="2021-11-03T15:41:00Z">
        <w:r>
          <w:rPr>
            <w:lang w:eastAsia="zh-CN"/>
          </w:rPr>
          <w:t xml:space="preserve">For frequencies with a slice specific frequency priority for at least one slice in the slice list, the SliceBasedReselectionPriority is calculated by the formula:  </w:t>
        </w:r>
      </w:ins>
    </w:p>
    <w:p w14:paraId="4FEB5D43" w14:textId="77777777" w:rsidR="000818F7" w:rsidRDefault="0031241E">
      <w:pPr>
        <w:pStyle w:val="NO"/>
        <w:ind w:left="0" w:firstLine="0"/>
        <w:rPr>
          <w:ins w:id="68" w:author="Ericsson" w:date="2021-11-03T15:41:00Z"/>
          <w:lang w:eastAsia="zh-CN"/>
        </w:rPr>
      </w:pPr>
      <w:ins w:id="69" w:author="Ericsson" w:date="2021-11-03T15:41:00Z">
        <w:r>
          <w:rPr>
            <w:lang w:eastAsia="zh-CN"/>
          </w:rPr>
          <w:t>SliceBasedReselectionPriority = SlicePriority * MaxReselectionPriorityValue + SliceReselectionPriority,</w:t>
        </w:r>
      </w:ins>
    </w:p>
    <w:p w14:paraId="4FEB5D44" w14:textId="77777777" w:rsidR="000818F7" w:rsidRDefault="0031241E">
      <w:pPr>
        <w:rPr>
          <w:ins w:id="70" w:author="Ericsson" w:date="2021-11-03T15:41:00Z"/>
        </w:rPr>
      </w:pPr>
      <w:ins w:id="71" w:author="Ericsson" w:date="2021-11-03T15:41:00Z">
        <w:r>
          <w:rPr>
            <w:lang w:eastAsia="zh-CN"/>
          </w:rPr>
          <w:t xml:space="preserve">where SlicePriority is the priority of the highest prioritized slice for which the UE have received </w:t>
        </w:r>
        <w:r>
          <w:rPr>
            <w:i/>
            <w:iCs/>
            <w:lang w:eastAsia="zh-CN"/>
          </w:rPr>
          <w:t>SliceSpecificFrequencyPriority</w:t>
        </w:r>
        <w:r>
          <w:rPr>
            <w:lang w:eastAsia="zh-CN"/>
          </w:rPr>
          <w:t xml:space="preserve"> on the frequency. MaxReselectionPriorityValue is a constant which is higher than the maximum reselection priority, and SliceReselectionPriority is the </w:t>
        </w:r>
        <w:r>
          <w:rPr>
            <w:i/>
            <w:iCs/>
            <w:lang w:eastAsia="zh-CN"/>
          </w:rPr>
          <w:t>SliceSpecificReselectionPriority</w:t>
        </w:r>
        <w:r>
          <w:rPr>
            <w:lang w:eastAsia="zh-CN"/>
          </w:rPr>
          <w:t xml:space="preserve"> of the highest prioritized slice on the frequency. </w:t>
        </w:r>
      </w:ins>
    </w:p>
    <w:p w14:paraId="4FEB5D45" w14:textId="77777777" w:rsidR="000818F7" w:rsidRDefault="0031241E">
      <w:pPr>
        <w:rPr>
          <w:rFonts w:eastAsia="Malgun Gothic"/>
        </w:rPr>
      </w:pPr>
      <w:ins w:id="72" w:author="Ericsson" w:date="2021-11-03T15:41:00Z">
        <w:r>
          <w:rPr>
            <w:rFonts w:eastAsia="Malgun Gothic"/>
          </w:rPr>
          <w:t xml:space="preserve">For frequencies with no slice specific frequency priority for any slice included in the slice list received from NAS, the Slice Based Reselection Priority is set to the </w:t>
        </w:r>
        <w:r>
          <w:rPr>
            <w:rFonts w:eastAsia="Malgun Gothic"/>
            <w:i/>
            <w:iCs/>
          </w:rPr>
          <w:t xml:space="preserve">CellReselectionPriority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1"/>
      </w:pPr>
    </w:p>
    <w:p w14:paraId="4FEB5D4A" w14:textId="77777777" w:rsidR="000818F7" w:rsidRDefault="000818F7">
      <w:pPr>
        <w:pStyle w:val="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Qualcomm - Peng Cheng" w:date="2021-12-12T22:37:00Z" w:initials="PC">
    <w:p w14:paraId="4FEB5D71" w14:textId="77777777" w:rsidR="004F4093" w:rsidRDefault="004F4093">
      <w:pPr>
        <w:pStyle w:val="ab"/>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ab"/>
      </w:pPr>
      <w:r>
        <w:t>This should be Slice B</w:t>
      </w:r>
    </w:p>
  </w:comment>
  <w:comment w:id="5" w:author="Intel" w:date="2021-12-14T17:29:00Z" w:initials="Intel">
    <w:p w14:paraId="4FEB5D73" w14:textId="77777777" w:rsidR="004F4093" w:rsidRDefault="004F4093">
      <w:pPr>
        <w:pStyle w:val="ab"/>
      </w:pPr>
      <w:r>
        <w:t>This should be Slice A</w:t>
      </w:r>
    </w:p>
  </w:comment>
  <w:comment w:id="6" w:author="Intel" w:date="2021-12-14T17:29:00Z" w:initials="Intel">
    <w:p w14:paraId="4FEB5D74" w14:textId="77777777" w:rsidR="004F4093" w:rsidRDefault="004F4093">
      <w:pPr>
        <w:pStyle w:val="ab"/>
      </w:pP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894B2" w14:textId="77777777" w:rsidR="0074377E" w:rsidRDefault="0074377E">
      <w:pPr>
        <w:spacing w:after="0"/>
      </w:pPr>
      <w:r>
        <w:separator/>
      </w:r>
    </w:p>
  </w:endnote>
  <w:endnote w:type="continuationSeparator" w:id="0">
    <w:p w14:paraId="72C49DDB" w14:textId="77777777" w:rsidR="0074377E" w:rsidRDefault="00743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Times New Roman Italic">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8EAFA" w14:textId="77777777" w:rsidR="0074377E" w:rsidRDefault="0074377E">
      <w:pPr>
        <w:spacing w:after="0"/>
      </w:pPr>
      <w:r>
        <w:separator/>
      </w:r>
    </w:p>
  </w:footnote>
  <w:footnote w:type="continuationSeparator" w:id="0">
    <w:p w14:paraId="496C4B42" w14:textId="77777777" w:rsidR="0074377E" w:rsidRDefault="007437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B0B29"/>
    <w:multiLevelType w:val="hybridMultilevel"/>
    <w:tmpl w:val="80D62586"/>
    <w:lvl w:ilvl="0" w:tplc="D7D6E3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B35BE5"/>
    <w:multiLevelType w:val="multilevel"/>
    <w:tmpl w:val="52B35BE5"/>
    <w:lvl w:ilvl="0">
      <w:start w:val="2"/>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ED58CE"/>
    <w:multiLevelType w:val="multilevel"/>
    <w:tmpl w:val="63ED58CE"/>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2"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1728B1"/>
    <w:multiLevelType w:val="hybridMultilevel"/>
    <w:tmpl w:val="AB00A33C"/>
    <w:lvl w:ilvl="0" w:tplc="DA78CE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1"/>
  </w:num>
  <w:num w:numId="3">
    <w:abstractNumId w:val="3"/>
  </w:num>
  <w:num w:numId="4">
    <w:abstractNumId w:val="8"/>
  </w:num>
  <w:num w:numId="5">
    <w:abstractNumId w:val="6"/>
  </w:num>
  <w:num w:numId="6">
    <w:abstractNumId w:val="25"/>
  </w:num>
  <w:num w:numId="7">
    <w:abstractNumId w:val="1"/>
  </w:num>
  <w:num w:numId="8">
    <w:abstractNumId w:val="33"/>
  </w:num>
  <w:num w:numId="9">
    <w:abstractNumId w:val="17"/>
  </w:num>
  <w:num w:numId="10">
    <w:abstractNumId w:val="15"/>
  </w:num>
  <w:num w:numId="11">
    <w:abstractNumId w:val="21"/>
  </w:num>
  <w:num w:numId="12">
    <w:abstractNumId w:val="22"/>
  </w:num>
  <w:num w:numId="13">
    <w:abstractNumId w:val="31"/>
  </w:num>
  <w:num w:numId="14">
    <w:abstractNumId w:val="9"/>
  </w:num>
  <w:num w:numId="15">
    <w:abstractNumId w:val="20"/>
  </w:num>
  <w:num w:numId="16">
    <w:abstractNumId w:val="32"/>
  </w:num>
  <w:num w:numId="17">
    <w:abstractNumId w:val="27"/>
  </w:num>
  <w:num w:numId="18">
    <w:abstractNumId w:val="23"/>
  </w:num>
  <w:num w:numId="19">
    <w:abstractNumId w:val="4"/>
  </w:num>
  <w:num w:numId="20">
    <w:abstractNumId w:val="29"/>
  </w:num>
  <w:num w:numId="21">
    <w:abstractNumId w:val="18"/>
  </w:num>
  <w:num w:numId="22">
    <w:abstractNumId w:val="19"/>
  </w:num>
  <w:num w:numId="23">
    <w:abstractNumId w:val="16"/>
  </w:num>
  <w:num w:numId="24">
    <w:abstractNumId w:val="0"/>
  </w:num>
  <w:num w:numId="25">
    <w:abstractNumId w:val="24"/>
  </w:num>
  <w:num w:numId="26">
    <w:abstractNumId w:val="14"/>
  </w:num>
  <w:num w:numId="27">
    <w:abstractNumId w:val="26"/>
  </w:num>
  <w:num w:numId="28">
    <w:abstractNumId w:val="28"/>
  </w:num>
  <w:num w:numId="29">
    <w:abstractNumId w:val="2"/>
  </w:num>
  <w:num w:numId="30">
    <w:abstractNumId w:val="10"/>
  </w:num>
  <w:num w:numId="31">
    <w:abstractNumId w:val="12"/>
  </w:num>
  <w:num w:numId="32">
    <w:abstractNumId w:val="5"/>
  </w:num>
  <w:num w:numId="33">
    <w:abstractNumId w:val="34"/>
  </w:num>
  <w:num w:numId="34">
    <w:abstractNumId w:val="7"/>
  </w:num>
  <w:num w:numId="35">
    <w:abstractNumId w:val="13"/>
  </w:num>
  <w:num w:numId="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9DF"/>
    <w:rsid w:val="00374C2C"/>
    <w:rsid w:val="00376AD3"/>
    <w:rsid w:val="00377141"/>
    <w:rsid w:val="00377CE1"/>
    <w:rsid w:val="00377E5C"/>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377E"/>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BC"/>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41C"/>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19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4EAB"/>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46C"/>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EB5A76"/>
  <w15:docId w15:val="{C6EBA8F1-0109-46AA-84F6-2E28F36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수정1"/>
    <w:hidden/>
    <w:uiPriority w:val="99"/>
    <w:semiHidden/>
    <w:qFormat/>
    <w:rPr>
      <w:lang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5"/>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customStyle="1" w:styleId="Revision1">
    <w:name w:val="Revision1"/>
    <w:hidden/>
    <w:uiPriority w:val="99"/>
    <w:semiHidden/>
    <w:rPr>
      <w:rFonts w:ascii="Arial" w:hAnsi="Arial"/>
      <w:lang w:eastAsia="ja-JP"/>
    </w:rPr>
  </w:style>
  <w:style w:type="character" w:customStyle="1" w:styleId="14">
    <w:name w:val="未处理的提及1"/>
    <w:basedOn w:val="a2"/>
    <w:uiPriority w:val="99"/>
    <w:semiHidden/>
    <w:unhideWhenUsed/>
    <w:rsid w:val="007D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hyperlink" Target="https://www.3gpp.org/ftp/TSG_RAN/WG2_RL2/TSGR2_116-e/Docs/R2-2110699.zip"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https://www.3gpp.org/ftp/TSG_RAN/WG2_RL2/TSGR2_116-e/Docs/R2-210972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239.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239.zip" TargetMode="External"/><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openxmlformats.org/officeDocument/2006/relationships/hyperlink" Target="https://www.3gpp.org/ftp/tsg_ran/WG2_RL2/TSGR2_116-e/Docs/R2-2110699.zip"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3gpp.org/ftp/TSG_RAN/WG2_RL2/TSGR2_116-e/Docs/R2-211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nghaocheng@catt.cn" TargetMode="External"/><Relationship Id="rId22" Type="http://schemas.openxmlformats.org/officeDocument/2006/relationships/hyperlink" Target="https://www.3gpp.org/ftp/tsg_ran/WG2_RL2/TSGR2_116-e/Docs/R2-211156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2C929C8B-C93C-4413-BBF6-F12AC05A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28</Pages>
  <Words>9976</Words>
  <Characters>56868</Characters>
  <Application>Microsoft Office Word</Application>
  <DocSecurity>0</DocSecurity>
  <Lines>473</Lines>
  <Paragraphs>133</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66711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Spreadtrum Communications</cp:lastModifiedBy>
  <cp:revision>16</cp:revision>
  <cp:lastPrinted>2008-02-01T05:09:00Z</cp:lastPrinted>
  <dcterms:created xsi:type="dcterms:W3CDTF">2021-12-17T04:27:00Z</dcterms:created>
  <dcterms:modified xsi:type="dcterms:W3CDTF">2021-12-17T08:43:00Z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