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rsidR="00DA0E4E" w:rsidRDefault="00DA0E4E">
      <w:pPr>
        <w:pStyle w:val="a6"/>
        <w:rPr>
          <w:lang w:val="en-GB" w:eastAsia="ko-KR"/>
        </w:rPr>
      </w:pPr>
    </w:p>
    <w:p w:rsidR="00DA0E4E" w:rsidRDefault="00CD4959">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r>
        <w:rPr>
          <w:rFonts w:ascii="Arial" w:eastAsiaTheme="minorEastAsia" w:hAnsi="Arial" w:hint="eastAsia"/>
          <w:sz w:val="24"/>
          <w:highlight w:val="yellow"/>
          <w:lang w:val="en-US" w:eastAsia="zh-CN"/>
        </w:rPr>
        <w:t>x.xx</w:t>
      </w:r>
    </w:p>
    <w:p w:rsidR="00DA0E4E" w:rsidRDefault="00CD4959">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[Post116-e][088][UDC] UDC initial discussion (CATT)‎</w:t>
      </w:r>
    </w:p>
    <w:p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rsidR="00DA0E4E" w:rsidRDefault="00CD495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rsidR="00DA0E4E" w:rsidRDefault="00CD4959">
      <w:pPr>
        <w:pStyle w:val="EmailDiscussion"/>
        <w:numPr>
          <w:ilvl w:val="0"/>
          <w:numId w:val="18"/>
        </w:numPr>
        <w:tabs>
          <w:tab w:val="num" w:pos="1619"/>
        </w:tabs>
        <w:spacing w:line="240" w:lineRule="auto"/>
      </w:pPr>
      <w:r>
        <w:t>[Post116-e][088][UDC] UDC initial discussion (CATT)</w:t>
      </w:r>
    </w:p>
    <w:p w:rsidR="00DA0E4E" w:rsidRDefault="00CD4959">
      <w:pPr>
        <w:pStyle w:val="Doc-text2"/>
      </w:pPr>
      <w:r>
        <w:tab/>
        <w:t>Scope: To align companies’ understanding regarding which parts of the UDC functionality d</w:t>
      </w:r>
      <w:r>
        <w:t xml:space="preserve">irectly follows LTE mechanism, which parts shall be adapted based on NR characteristics (if any), and what is the target of each such adaptation (if any). The discussion may include stage-3 examples to illustrate the points discussed. </w:t>
      </w:r>
    </w:p>
    <w:p w:rsidR="00DA0E4E" w:rsidRDefault="00CD4959">
      <w:pPr>
        <w:pStyle w:val="EmailDiscussion2"/>
      </w:pPr>
      <w:r>
        <w:tab/>
        <w:t xml:space="preserve">Intended outcome: </w:t>
      </w:r>
      <w:r>
        <w:t>Report</w:t>
      </w:r>
    </w:p>
    <w:p w:rsidR="00DA0E4E" w:rsidRDefault="00CD4959">
      <w:pPr>
        <w:pStyle w:val="EmailDiscussion2"/>
      </w:pPr>
      <w:r>
        <w:tab/>
        <w:t xml:space="preserve">Deadline: Long </w:t>
      </w:r>
    </w:p>
    <w:p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s general analysis on NR UDC functionality including potential issues to be discussed due to NR characteristics. Section 3 provides spec</w:t>
      </w:r>
      <w:r>
        <w:rPr>
          <w:rFonts w:eastAsiaTheme="minorEastAsia" w:hint="eastAsia"/>
          <w:lang w:val="en-US" w:eastAsia="zh-CN"/>
        </w:rPr>
        <w:t xml:space="preserve">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w:t>
      </w:r>
      <w:r>
        <w:rPr>
          <w:rFonts w:eastAsiaTheme="minorEastAsia" w:hint="eastAsia"/>
          <w:lang w:val="en-US" w:eastAsia="zh-CN"/>
        </w:rPr>
        <w:t>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p>
    <w:p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rsidR="00DA0E4E" w:rsidRDefault="00DA0E4E">
      <w:pPr>
        <w:spacing w:before="120" w:after="120" w:line="240" w:lineRule="auto"/>
        <w:jc w:val="both"/>
        <w:rPr>
          <w:rFonts w:eastAsiaTheme="minorEastAsia"/>
          <w:lang w:val="en-US" w:eastAsia="zh-CN"/>
        </w:rPr>
      </w:pPr>
    </w:p>
    <w:p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ab"/>
        <w:tblW w:w="0" w:type="auto"/>
        <w:tblInd w:w="558" w:type="dxa"/>
        <w:tblLook w:val="04A0" w:firstRow="1" w:lastRow="0" w:firstColumn="1" w:lastColumn="0" w:noHBand="0" w:noVBand="1"/>
      </w:tblPr>
      <w:tblGrid>
        <w:gridCol w:w="1940"/>
        <w:gridCol w:w="2454"/>
        <w:gridCol w:w="4679"/>
      </w:tblGrid>
      <w:tr w:rsidR="00DA0E4E">
        <w:tc>
          <w:tcPr>
            <w:tcW w:w="1980" w:type="dxa"/>
          </w:tcPr>
          <w:p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520" w:type="dxa"/>
          </w:tcPr>
          <w:p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799" w:type="dxa"/>
          </w:tcPr>
          <w:p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tc>
          <w:tcPr>
            <w:tcW w:w="1980" w:type="dxa"/>
          </w:tcPr>
          <w:p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520" w:type="dxa"/>
          </w:tcPr>
          <w:p w:rsidR="00DA0E4E" w:rsidRDefault="00CD4959">
            <w:pPr>
              <w:spacing w:after="0" w:line="240" w:lineRule="auto"/>
              <w:jc w:val="both"/>
              <w:rPr>
                <w:rFonts w:eastAsiaTheme="minorEastAsia"/>
                <w:lang w:val="en-US" w:eastAsia="zh-CN"/>
              </w:rPr>
            </w:pPr>
            <w:r>
              <w:rPr>
                <w:rFonts w:eastAsiaTheme="minorEastAsia" w:hint="eastAsia"/>
                <w:lang w:val="en-US" w:eastAsia="zh-CN"/>
              </w:rPr>
              <w:t>Erlin Zeng</w:t>
            </w:r>
          </w:p>
        </w:tc>
        <w:tc>
          <w:tcPr>
            <w:tcW w:w="4799" w:type="dxa"/>
          </w:tcPr>
          <w:p w:rsidR="00DA0E4E" w:rsidRDefault="00CD4959">
            <w:pPr>
              <w:spacing w:after="0" w:line="240" w:lineRule="auto"/>
              <w:jc w:val="both"/>
              <w:rPr>
                <w:rFonts w:eastAsiaTheme="minorEastAsia"/>
                <w:lang w:val="en-US" w:eastAsia="zh-CN"/>
              </w:rPr>
            </w:pPr>
            <w:r>
              <w:rPr>
                <w:rFonts w:eastAsiaTheme="minorEastAsia" w:hint="eastAsia"/>
                <w:lang w:val="en-US" w:eastAsia="zh-CN"/>
              </w:rPr>
              <w:t>erlin.zeng@catt.cn</w:t>
            </w:r>
          </w:p>
        </w:tc>
      </w:tr>
      <w:tr w:rsidR="00DA0E4E">
        <w:tc>
          <w:tcPr>
            <w:tcW w:w="1980" w:type="dxa"/>
          </w:tcPr>
          <w:p w:rsidR="00DA0E4E" w:rsidRPr="005B01FA" w:rsidRDefault="005B01FA">
            <w:pPr>
              <w:spacing w:after="0" w:line="240" w:lineRule="auto"/>
              <w:jc w:val="both"/>
              <w:rPr>
                <w:rFonts w:eastAsia="맑은 고딕" w:hint="eastAsia"/>
                <w:lang w:val="en-US" w:eastAsia="ko-KR"/>
              </w:rPr>
            </w:pPr>
            <w:r>
              <w:rPr>
                <w:rFonts w:eastAsia="맑은 고딕" w:hint="eastAsia"/>
                <w:lang w:val="en-US" w:eastAsia="ko-KR"/>
              </w:rPr>
              <w:t>LG</w:t>
            </w:r>
          </w:p>
        </w:tc>
        <w:tc>
          <w:tcPr>
            <w:tcW w:w="2520" w:type="dxa"/>
          </w:tcPr>
          <w:p w:rsidR="00DA0E4E" w:rsidRPr="005B01FA" w:rsidRDefault="005B01FA">
            <w:pPr>
              <w:spacing w:after="0" w:line="240" w:lineRule="auto"/>
              <w:jc w:val="both"/>
              <w:rPr>
                <w:rFonts w:eastAsia="맑은 고딕" w:hint="eastAsia"/>
                <w:lang w:val="en-US" w:eastAsia="ko-KR"/>
              </w:rPr>
            </w:pPr>
            <w:r>
              <w:rPr>
                <w:rFonts w:eastAsia="맑은 고딕" w:hint="eastAsia"/>
                <w:lang w:val="en-US" w:eastAsia="ko-KR"/>
              </w:rPr>
              <w:t>Geumsan Jo</w:t>
            </w:r>
          </w:p>
        </w:tc>
        <w:tc>
          <w:tcPr>
            <w:tcW w:w="4799" w:type="dxa"/>
          </w:tcPr>
          <w:p w:rsidR="00DA0E4E" w:rsidRPr="005B01FA" w:rsidRDefault="005B01FA">
            <w:pPr>
              <w:spacing w:after="0" w:line="240" w:lineRule="auto"/>
              <w:jc w:val="both"/>
              <w:rPr>
                <w:rFonts w:eastAsia="맑은 고딕" w:hint="eastAsia"/>
                <w:lang w:val="en-US" w:eastAsia="ko-KR"/>
              </w:rPr>
            </w:pPr>
            <w:r>
              <w:rPr>
                <w:rFonts w:eastAsia="맑은 고딕"/>
                <w:lang w:val="en-US" w:eastAsia="ko-KR"/>
              </w:rPr>
              <w:t>Geumsan</w:t>
            </w:r>
            <w:r>
              <w:rPr>
                <w:rFonts w:eastAsia="맑은 고딕" w:hint="eastAsia"/>
                <w:lang w:val="en-US" w:eastAsia="ko-KR"/>
              </w:rPr>
              <w:t>.jo@lge.com</w:t>
            </w: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r w:rsidR="00DA0E4E">
        <w:tc>
          <w:tcPr>
            <w:tcW w:w="1980" w:type="dxa"/>
          </w:tcPr>
          <w:p w:rsidR="00DA0E4E" w:rsidRDefault="00DA0E4E">
            <w:pPr>
              <w:spacing w:after="0" w:line="240" w:lineRule="auto"/>
              <w:jc w:val="both"/>
              <w:rPr>
                <w:rFonts w:eastAsiaTheme="minorEastAsia"/>
                <w:lang w:val="en-US" w:eastAsia="zh-CN"/>
              </w:rPr>
            </w:pPr>
          </w:p>
        </w:tc>
        <w:tc>
          <w:tcPr>
            <w:tcW w:w="2520" w:type="dxa"/>
          </w:tcPr>
          <w:p w:rsidR="00DA0E4E" w:rsidRDefault="00DA0E4E">
            <w:pPr>
              <w:spacing w:after="0" w:line="240" w:lineRule="auto"/>
              <w:jc w:val="both"/>
              <w:rPr>
                <w:rFonts w:eastAsiaTheme="minorEastAsia"/>
                <w:lang w:val="en-US" w:eastAsia="zh-CN"/>
              </w:rPr>
            </w:pPr>
          </w:p>
        </w:tc>
        <w:tc>
          <w:tcPr>
            <w:tcW w:w="4799" w:type="dxa"/>
          </w:tcPr>
          <w:p w:rsidR="00DA0E4E" w:rsidRDefault="00DA0E4E">
            <w:pPr>
              <w:spacing w:after="0" w:line="240" w:lineRule="auto"/>
              <w:jc w:val="both"/>
              <w:rPr>
                <w:rFonts w:eastAsiaTheme="minorEastAsia"/>
                <w:lang w:val="en-US" w:eastAsia="zh-CN"/>
              </w:rPr>
            </w:pPr>
          </w:p>
        </w:tc>
      </w:tr>
    </w:tbl>
    <w:p w:rsidR="00DA0E4E" w:rsidRDefault="00DA0E4E">
      <w:pPr>
        <w:spacing w:before="120" w:after="120" w:line="240" w:lineRule="auto"/>
        <w:jc w:val="both"/>
        <w:rPr>
          <w:rFonts w:eastAsiaTheme="minorEastAsia"/>
          <w:lang w:val="en-US" w:eastAsia="zh-CN"/>
        </w:rPr>
      </w:pPr>
    </w:p>
    <w:p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rsidR="00DA0E4E" w:rsidRDefault="00CD4959">
      <w:pPr>
        <w:pStyle w:val="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 xml:space="preserve">General analysis on NR UDC </w:t>
      </w:r>
      <w:r>
        <w:rPr>
          <w:rFonts w:eastAsiaTheme="minorEastAsia" w:hint="eastAsia"/>
          <w:lang w:val="en-US" w:eastAsia="zh-CN"/>
        </w:rPr>
        <w:t>Functionality</w:t>
      </w:r>
    </w:p>
    <w:p w:rsidR="00DA0E4E" w:rsidRDefault="00CD4959">
      <w:pPr>
        <w:pStyle w:val="3"/>
        <w:ind w:left="742" w:hanging="742"/>
        <w:rPr>
          <w:rFonts w:eastAsiaTheme="minorEastAsia"/>
          <w:lang w:eastAsia="zh-CN"/>
        </w:rPr>
      </w:pPr>
      <w:r>
        <w:rPr>
          <w:rFonts w:eastAsiaTheme="minorEastAsia" w:hint="eastAsia"/>
          <w:lang w:eastAsia="zh-CN"/>
        </w:rPr>
        <w:t>Phase 1</w:t>
      </w:r>
    </w:p>
    <w:p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PDCP aspects</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configuration</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Split Bearer</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RAN3 impacts.</w:t>
      </w:r>
    </w:p>
    <w:p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UE capability fo</w:t>
      </w:r>
      <w:r>
        <w:rPr>
          <w:rFonts w:eastAsiaTheme="minorEastAsia" w:hint="eastAsia"/>
          <w:lang w:val="en-US" w:eastAsia="zh-CN"/>
        </w:rPr>
        <w:t>r UDC</w:t>
      </w:r>
    </w:p>
    <w:p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w:t>
      </w:r>
      <w:r>
        <w:rPr>
          <w:rFonts w:eastAsiaTheme="minorEastAsia"/>
          <w:lang w:val="en-US" w:eastAsia="zh-CN"/>
        </w:rPr>
        <w:t>zation</w:t>
      </w:r>
      <w:r>
        <w:rPr>
          <w:rFonts w:eastAsiaTheme="minorEastAsia" w:hint="eastAsia"/>
          <w:lang w:val="en-US" w:eastAsia="zh-CN"/>
        </w:rPr>
        <w:t xml:space="preserve"> which does not belong to the WID scope, but it aims at clarification and easy inclusion of UDC to all the related NR specifications.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ab"/>
        <w:tblW w:w="0" w:type="auto"/>
        <w:tblLook w:val="04A0" w:firstRow="1" w:lastRow="0" w:firstColumn="1" w:lastColumn="0" w:noHBand="0" w:noVBand="1"/>
      </w:tblPr>
      <w:tblGrid>
        <w:gridCol w:w="2355"/>
        <w:gridCol w:w="7276"/>
      </w:tblGrid>
      <w:tr w:rsidR="00DA0E4E">
        <w:tc>
          <w:tcPr>
            <w:tcW w:w="2358" w:type="dxa"/>
            <w:shd w:val="clear" w:color="auto" w:fill="F79646" w:themeFill="accent6"/>
          </w:tcPr>
          <w:p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rsidR="00DA0E4E" w:rsidRDefault="00DA0E4E">
            <w:pPr>
              <w:spacing w:after="0" w:line="240" w:lineRule="auto"/>
              <w:rPr>
                <w:rFonts w:eastAsiaTheme="minorEastAsia"/>
                <w:lang w:val="en-US" w:eastAsia="zh-CN"/>
              </w:rPr>
            </w:pPr>
          </w:p>
        </w:tc>
        <w:tc>
          <w:tcPr>
            <w:tcW w:w="7290" w:type="dxa"/>
          </w:tcPr>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w:t>
            </w:r>
            <w:r>
              <w:rPr>
                <w:rFonts w:eastAsiaTheme="minorEastAsia" w:hint="eastAsia"/>
                <w:lang w:val="en-US" w:eastAsia="zh-CN"/>
              </w:rPr>
              <w:t>fined dictionary can be applied to improve the compression efficiency;</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w:t>
            </w:r>
            <w:r>
              <w:rPr>
                <w:rFonts w:eastAsiaTheme="minorEastAsia" w:hint="eastAsia"/>
                <w:lang w:val="en-US" w:eastAsia="zh-CN"/>
              </w:rPr>
              <w:t xml:space="preserve">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w:t>
            </w:r>
            <w:r>
              <w:rPr>
                <w:rFonts w:eastAsiaTheme="minorEastAsia" w:hint="eastAsia"/>
                <w:lang w:val="en-US" w:eastAsia="zh-CN"/>
              </w:rPr>
              <w:t>ocedure;</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r>
              <w:rPr>
                <w:rFonts w:eastAsiaTheme="minorEastAsia" w:hint="eastAsia"/>
                <w:lang w:val="en-US" w:eastAsia="zh-CN"/>
              </w:rPr>
              <w:t>;</w:t>
            </w:r>
          </w:p>
          <w:p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continuity</w:t>
            </w:r>
            <w:r>
              <w:rPr>
                <w:rFonts w:eastAsiaTheme="minorEastAsia"/>
                <w:b/>
                <w:lang w:val="en-US" w:eastAsia="zh-CN"/>
              </w:rPr>
              <w:t xml:space="preserve"> </w:t>
            </w:r>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w:t>
            </w:r>
            <w:r>
              <w:rPr>
                <w:rFonts w:eastAsiaTheme="minorEastAsia"/>
                <w:lang w:val="en-US" w:eastAsia="zh-CN"/>
              </w:rPr>
              <w:t>d simultaneously with ROHC or EHC for the same radio bearer</w:t>
            </w:r>
            <w:r>
              <w:rPr>
                <w:rFonts w:eastAsiaTheme="minorEastAsia" w:hint="eastAsia"/>
                <w:lang w:val="en-US" w:eastAsia="zh-CN"/>
              </w:rPr>
              <w:t>.</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rsidR="00DA0E4E" w:rsidRDefault="00CD4959">
            <w:pPr>
              <w:pStyle w:val="af0"/>
              <w:numPr>
                <w:ilvl w:val="0"/>
                <w:numId w:val="9"/>
              </w:numPr>
              <w:ind w:leftChars="0"/>
              <w:rPr>
                <w:rFonts w:eastAsiaTheme="minorEastAsia"/>
                <w:b/>
                <w:u w:val="single"/>
                <w:lang w:val="en-US" w:eastAsia="zh-CN"/>
              </w:rPr>
            </w:pPr>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r>
              <w:rPr>
                <w:rFonts w:eastAsiaTheme="minorEastAsia"/>
                <w:i/>
                <w:lang w:val="en-US" w:eastAsia="zh-CN"/>
              </w:rPr>
              <w:t>RRCReconfiguration</w:t>
            </w:r>
            <w:r>
              <w:rPr>
                <w:rFonts w:eastAsiaTheme="minorEastAsia"/>
                <w:lang w:val="en-US" w:eastAsia="zh-CN"/>
              </w:rPr>
              <w:t xml:space="preserve"> message after RRC connection re-establishment.</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 xml:space="preserve">UDC operation in RRC re-establishment </w:t>
            </w:r>
            <w:r>
              <w:rPr>
                <w:rFonts w:eastAsiaTheme="minorEastAsia"/>
                <w:lang w:val="en-US" w:eastAsia="zh-CN"/>
              </w:rPr>
              <w:t>procedure</w:t>
            </w:r>
          </w:p>
        </w:tc>
        <w:tc>
          <w:tcPr>
            <w:tcW w:w="7290" w:type="dxa"/>
          </w:tcPr>
          <w:p w:rsidR="00DA0E4E" w:rsidRDefault="00CD4959">
            <w:pPr>
              <w:pStyle w:val="af0"/>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Release of UDC configuration in different cases</w:t>
            </w:r>
          </w:p>
        </w:tc>
        <w:tc>
          <w:tcPr>
            <w:tcW w:w="7290" w:type="dxa"/>
          </w:tcPr>
          <w:p w:rsidR="00DA0E4E" w:rsidRDefault="00CD4959">
            <w:pPr>
              <w:pStyle w:val="af0"/>
              <w:numPr>
                <w:ilvl w:val="0"/>
                <w:numId w:val="9"/>
              </w:numPr>
              <w:ind w:leftChars="0"/>
              <w:rPr>
                <w:rFonts w:eastAsiaTheme="minorEastAsia"/>
                <w:lang w:val="en-US" w:eastAsia="zh-CN"/>
              </w:rPr>
            </w:pPr>
            <w:r>
              <w:rPr>
                <w:rFonts w:eastAsiaTheme="minorEastAsia"/>
                <w:lang w:val="en-US" w:eastAsia="zh-CN"/>
              </w:rPr>
              <w:t>RRC reconfiguration with sync;</w:t>
            </w:r>
          </w:p>
          <w:p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reestablishment procedure;</w:t>
            </w:r>
          </w:p>
          <w:p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resume procedure;</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UDC operation in mobility proced</w:t>
            </w:r>
            <w:r>
              <w:rPr>
                <w:rFonts w:eastAsiaTheme="minorEastAsia"/>
                <w:lang w:val="en-US" w:eastAsia="zh-CN"/>
              </w:rPr>
              <w:t>ure</w:t>
            </w:r>
          </w:p>
        </w:tc>
        <w:tc>
          <w:tcPr>
            <w:tcW w:w="7290" w:type="dxa"/>
          </w:tcPr>
          <w:p w:rsidR="00DA0E4E" w:rsidRDefault="00CD4959">
            <w:pPr>
              <w:pStyle w:val="af0"/>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rsidR="00DA0E4E" w:rsidRDefault="00CD4959">
            <w:pPr>
              <w:pStyle w:val="af0"/>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t>UDC for split b</w:t>
            </w:r>
            <w:r>
              <w:rPr>
                <w:rFonts w:eastAsiaTheme="minorEastAsia"/>
                <w:b/>
                <w:u w:val="single"/>
                <w:lang w:val="en-US" w:eastAsia="zh-CN"/>
              </w:rPr>
              <w:t xml:space="preserve">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rsidR="00DA0E4E" w:rsidRDefault="00CD4959">
            <w:pPr>
              <w:pStyle w:val="af0"/>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tc>
          <w:tcPr>
            <w:tcW w:w="2358" w:type="dxa"/>
          </w:tcPr>
          <w:p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rsidR="00DA0E4E" w:rsidRDefault="00CD4959">
            <w:pPr>
              <w:pStyle w:val="af0"/>
              <w:numPr>
                <w:ilvl w:val="0"/>
                <w:numId w:val="9"/>
              </w:numPr>
              <w:ind w:leftChars="0"/>
              <w:rPr>
                <w:rFonts w:eastAsiaTheme="minorEastAsia"/>
                <w:lang w:val="en-US" w:eastAsia="zh-CN"/>
              </w:rPr>
            </w:pPr>
            <w:r>
              <w:rPr>
                <w:rFonts w:eastAsiaTheme="minorEastAsia"/>
                <w:lang w:val="en-US" w:eastAsia="zh-CN"/>
              </w:rPr>
              <w:t xml:space="preserve">Support UDC </w:t>
            </w:r>
            <w:r>
              <w:rPr>
                <w:rFonts w:eastAsiaTheme="minorEastAsia"/>
                <w:lang w:val="en-US" w:eastAsia="zh-CN"/>
              </w:rPr>
              <w:t>and pre-defined dictionary capabilities</w:t>
            </w:r>
          </w:p>
        </w:tc>
      </w:tr>
    </w:tbl>
    <w:p w:rsidR="00DA0E4E" w:rsidRDefault="00DA0E4E">
      <w:pPr>
        <w:pStyle w:val="a4"/>
        <w:rPr>
          <w:rFonts w:eastAsiaTheme="minorEastAsia"/>
          <w:lang w:eastAsia="zh-CN"/>
        </w:rPr>
      </w:pPr>
    </w:p>
    <w:p w:rsidR="00DA0E4E" w:rsidRDefault="00CD4959">
      <w:pPr>
        <w:pStyle w:val="a4"/>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ab"/>
        <w:tblW w:w="0" w:type="auto"/>
        <w:tblInd w:w="18" w:type="dxa"/>
        <w:tblLook w:val="04A0" w:firstRow="1" w:lastRow="0" w:firstColumn="1" w:lastColumn="0" w:noHBand="0" w:noVBand="1"/>
      </w:tblPr>
      <w:tblGrid>
        <w:gridCol w:w="1340"/>
        <w:gridCol w:w="1164"/>
        <w:gridCol w:w="7109"/>
      </w:tblGrid>
      <w:tr w:rsidR="00DA0E4E">
        <w:tc>
          <w:tcPr>
            <w:tcW w:w="1350" w:type="dxa"/>
          </w:tcPr>
          <w:p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170" w:type="dxa"/>
          </w:tcPr>
          <w:p w:rsidR="00DA0E4E" w:rsidRDefault="00CD4959">
            <w:pPr>
              <w:pStyle w:val="TAH"/>
              <w:keepNext w:val="0"/>
              <w:keepLines w:val="0"/>
              <w:widowControl w:val="0"/>
              <w:rPr>
                <w:lang w:eastAsia="ko-KR"/>
              </w:rPr>
            </w:pPr>
            <w:r>
              <w:rPr>
                <w:rFonts w:hint="eastAsia"/>
                <w:lang w:eastAsia="ko-KR"/>
              </w:rPr>
              <w:t>Yes or No</w:t>
            </w:r>
          </w:p>
        </w:tc>
        <w:tc>
          <w:tcPr>
            <w:tcW w:w="7319" w:type="dxa"/>
          </w:tcPr>
          <w:p w:rsidR="00DA0E4E" w:rsidRDefault="00CD4959">
            <w:pPr>
              <w:pStyle w:val="TAH"/>
              <w:keepNext w:val="0"/>
              <w:keepLines w:val="0"/>
              <w:widowControl w:val="0"/>
              <w:rPr>
                <w:lang w:eastAsia="ko-KR"/>
              </w:rPr>
            </w:pPr>
            <w:r>
              <w:rPr>
                <w:rFonts w:hint="eastAsia"/>
                <w:lang w:eastAsia="ko-KR"/>
              </w:rPr>
              <w:t>Comments if any</w:t>
            </w:r>
          </w:p>
        </w:tc>
      </w:tr>
      <w:tr w:rsidR="00DA0E4E">
        <w:tc>
          <w:tcPr>
            <w:tcW w:w="1350"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170" w:type="dxa"/>
          </w:tcPr>
          <w:p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319" w:type="dxa"/>
          </w:tcPr>
          <w:p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 xml:space="preserve">It is difficult to say whether we can </w:t>
            </w:r>
            <w:r>
              <w:rPr>
                <w:rFonts w:ascii="Times New Roman" w:hAnsi="Times New Roman"/>
                <w:lang w:eastAsia="ko-KR"/>
              </w:rPr>
              <w:t>easily follow the LTE mechanism or not. Each function should be carefully checked whether it is supported for NR.</w:t>
            </w:r>
          </w:p>
        </w:tc>
      </w:tr>
      <w:tr w:rsidR="00DA0E4E">
        <w:tc>
          <w:tcPr>
            <w:tcW w:w="1350" w:type="dxa"/>
          </w:tcPr>
          <w:p w:rsidR="00DA0E4E" w:rsidRDefault="00DA0E4E">
            <w:pPr>
              <w:pStyle w:val="TAC"/>
              <w:keepNext w:val="0"/>
              <w:keepLines w:val="0"/>
              <w:widowControl w:val="0"/>
              <w:rPr>
                <w:rFonts w:ascii="Times New Roman" w:hAnsi="Times New Roman"/>
                <w:lang w:eastAsia="ko-KR"/>
              </w:rPr>
            </w:pPr>
          </w:p>
        </w:tc>
        <w:tc>
          <w:tcPr>
            <w:tcW w:w="1170" w:type="dxa"/>
          </w:tcPr>
          <w:p w:rsidR="00DA0E4E" w:rsidRDefault="00DA0E4E">
            <w:pPr>
              <w:pStyle w:val="TAC"/>
              <w:keepNext w:val="0"/>
              <w:keepLines w:val="0"/>
              <w:widowControl w:val="0"/>
              <w:rPr>
                <w:rFonts w:ascii="Times New Roman" w:hAnsi="Times New Roman"/>
                <w:lang w:eastAsia="ko-KR"/>
              </w:rPr>
            </w:pPr>
          </w:p>
        </w:tc>
        <w:tc>
          <w:tcPr>
            <w:tcW w:w="7319" w:type="dxa"/>
          </w:tcPr>
          <w:p w:rsidR="00DA0E4E" w:rsidRDefault="00DA0E4E">
            <w:pPr>
              <w:pStyle w:val="TAC"/>
              <w:keepNext w:val="0"/>
              <w:keepLines w:val="0"/>
              <w:widowControl w:val="0"/>
              <w:rPr>
                <w:rFonts w:ascii="Times New Roman" w:hAnsi="Times New Roman"/>
                <w:lang w:eastAsia="ko-KR"/>
              </w:rPr>
            </w:pPr>
          </w:p>
        </w:tc>
      </w:tr>
      <w:tr w:rsidR="00DA0E4E">
        <w:tc>
          <w:tcPr>
            <w:tcW w:w="1350" w:type="dxa"/>
          </w:tcPr>
          <w:p w:rsidR="00DA0E4E" w:rsidRDefault="00DA0E4E">
            <w:pPr>
              <w:pStyle w:val="TAC"/>
              <w:keepNext w:val="0"/>
              <w:keepLines w:val="0"/>
              <w:widowControl w:val="0"/>
              <w:rPr>
                <w:rFonts w:ascii="Times New Roman" w:hAnsi="Times New Roman"/>
                <w:lang w:eastAsia="ko-KR"/>
              </w:rPr>
            </w:pPr>
          </w:p>
        </w:tc>
        <w:tc>
          <w:tcPr>
            <w:tcW w:w="1170" w:type="dxa"/>
          </w:tcPr>
          <w:p w:rsidR="00DA0E4E" w:rsidRDefault="00DA0E4E">
            <w:pPr>
              <w:pStyle w:val="TAC"/>
              <w:keepNext w:val="0"/>
              <w:keepLines w:val="0"/>
              <w:widowControl w:val="0"/>
              <w:rPr>
                <w:rFonts w:ascii="Times New Roman" w:hAnsi="Times New Roman"/>
                <w:lang w:eastAsia="ko-KR"/>
              </w:rPr>
            </w:pPr>
          </w:p>
        </w:tc>
        <w:tc>
          <w:tcPr>
            <w:tcW w:w="7319" w:type="dxa"/>
          </w:tcPr>
          <w:p w:rsidR="00DA0E4E" w:rsidRDefault="00DA0E4E">
            <w:pPr>
              <w:pStyle w:val="TAC"/>
              <w:keepNext w:val="0"/>
              <w:keepLines w:val="0"/>
              <w:widowControl w:val="0"/>
              <w:rPr>
                <w:rFonts w:ascii="Times New Roman" w:hAnsi="Times New Roman"/>
                <w:lang w:eastAsia="ko-KR"/>
              </w:rPr>
            </w:pPr>
          </w:p>
        </w:tc>
      </w:tr>
      <w:tr w:rsidR="00DA0E4E">
        <w:tc>
          <w:tcPr>
            <w:tcW w:w="1350" w:type="dxa"/>
          </w:tcPr>
          <w:p w:rsidR="00DA0E4E" w:rsidRDefault="00DA0E4E">
            <w:pPr>
              <w:pStyle w:val="TAC"/>
              <w:keepNext w:val="0"/>
              <w:keepLines w:val="0"/>
              <w:widowControl w:val="0"/>
              <w:rPr>
                <w:rFonts w:ascii="Times New Roman" w:hAnsi="Times New Roman"/>
                <w:lang w:eastAsia="ko-KR"/>
              </w:rPr>
            </w:pPr>
          </w:p>
        </w:tc>
        <w:tc>
          <w:tcPr>
            <w:tcW w:w="1170" w:type="dxa"/>
          </w:tcPr>
          <w:p w:rsidR="00DA0E4E" w:rsidRDefault="00DA0E4E">
            <w:pPr>
              <w:pStyle w:val="TAC"/>
              <w:keepNext w:val="0"/>
              <w:keepLines w:val="0"/>
              <w:widowControl w:val="0"/>
              <w:rPr>
                <w:rFonts w:ascii="Times New Roman" w:hAnsi="Times New Roman"/>
                <w:lang w:eastAsia="ko-KR"/>
              </w:rPr>
            </w:pPr>
          </w:p>
        </w:tc>
        <w:tc>
          <w:tcPr>
            <w:tcW w:w="7319" w:type="dxa"/>
          </w:tcPr>
          <w:p w:rsidR="00DA0E4E" w:rsidRDefault="00DA0E4E">
            <w:pPr>
              <w:pStyle w:val="TAC"/>
              <w:keepNext w:val="0"/>
              <w:keepLines w:val="0"/>
              <w:widowControl w:val="0"/>
              <w:rPr>
                <w:rFonts w:ascii="Times New Roman" w:hAnsi="Times New Roman"/>
                <w:lang w:eastAsia="ko-KR"/>
              </w:rPr>
            </w:pPr>
          </w:p>
        </w:tc>
      </w:tr>
      <w:tr w:rsidR="00DA0E4E">
        <w:tc>
          <w:tcPr>
            <w:tcW w:w="1350" w:type="dxa"/>
          </w:tcPr>
          <w:p w:rsidR="00DA0E4E" w:rsidRDefault="00DA0E4E">
            <w:pPr>
              <w:pStyle w:val="TAC"/>
              <w:keepNext w:val="0"/>
              <w:keepLines w:val="0"/>
              <w:widowControl w:val="0"/>
              <w:rPr>
                <w:rFonts w:ascii="Times New Roman" w:hAnsi="Times New Roman"/>
                <w:lang w:eastAsia="ko-KR"/>
              </w:rPr>
            </w:pPr>
          </w:p>
        </w:tc>
        <w:tc>
          <w:tcPr>
            <w:tcW w:w="1170" w:type="dxa"/>
          </w:tcPr>
          <w:p w:rsidR="00DA0E4E" w:rsidRDefault="00DA0E4E">
            <w:pPr>
              <w:pStyle w:val="TAC"/>
              <w:keepNext w:val="0"/>
              <w:keepLines w:val="0"/>
              <w:widowControl w:val="0"/>
              <w:rPr>
                <w:rFonts w:ascii="Times New Roman" w:hAnsi="Times New Roman"/>
                <w:lang w:eastAsia="ko-KR"/>
              </w:rPr>
            </w:pPr>
          </w:p>
        </w:tc>
        <w:tc>
          <w:tcPr>
            <w:tcW w:w="7319" w:type="dxa"/>
          </w:tcPr>
          <w:p w:rsidR="00DA0E4E" w:rsidRDefault="00DA0E4E">
            <w:pPr>
              <w:pStyle w:val="TAC"/>
              <w:keepNext w:val="0"/>
              <w:keepLines w:val="0"/>
              <w:widowControl w:val="0"/>
              <w:rPr>
                <w:rFonts w:ascii="Times New Roman" w:hAnsi="Times New Roman"/>
                <w:lang w:eastAsia="ko-KR"/>
              </w:rPr>
            </w:pPr>
          </w:p>
        </w:tc>
      </w:tr>
      <w:tr w:rsidR="00DA0E4E">
        <w:tc>
          <w:tcPr>
            <w:tcW w:w="1350" w:type="dxa"/>
          </w:tcPr>
          <w:p w:rsidR="00DA0E4E" w:rsidRDefault="00DA0E4E">
            <w:pPr>
              <w:pStyle w:val="TAC"/>
              <w:keepNext w:val="0"/>
              <w:keepLines w:val="0"/>
              <w:widowControl w:val="0"/>
              <w:rPr>
                <w:rFonts w:ascii="Times New Roman" w:hAnsi="Times New Roman"/>
                <w:lang w:eastAsia="ko-KR"/>
              </w:rPr>
            </w:pPr>
          </w:p>
        </w:tc>
        <w:tc>
          <w:tcPr>
            <w:tcW w:w="1170" w:type="dxa"/>
          </w:tcPr>
          <w:p w:rsidR="00DA0E4E" w:rsidRDefault="00DA0E4E">
            <w:pPr>
              <w:pStyle w:val="TAC"/>
              <w:keepNext w:val="0"/>
              <w:keepLines w:val="0"/>
              <w:widowControl w:val="0"/>
              <w:rPr>
                <w:rFonts w:ascii="Times New Roman" w:hAnsi="Times New Roman"/>
                <w:lang w:eastAsia="ko-KR"/>
              </w:rPr>
            </w:pPr>
          </w:p>
        </w:tc>
        <w:tc>
          <w:tcPr>
            <w:tcW w:w="7319" w:type="dxa"/>
          </w:tcPr>
          <w:p w:rsidR="00DA0E4E" w:rsidRDefault="00DA0E4E">
            <w:pPr>
              <w:pStyle w:val="TAC"/>
              <w:keepNext w:val="0"/>
              <w:keepLines w:val="0"/>
              <w:widowControl w:val="0"/>
              <w:rPr>
                <w:rFonts w:ascii="Times New Roman" w:hAnsi="Times New Roman"/>
                <w:lang w:eastAsia="ko-KR"/>
              </w:rPr>
            </w:pPr>
          </w:p>
        </w:tc>
      </w:tr>
    </w:tbl>
    <w:p w:rsidR="00DA0E4E" w:rsidRDefault="00DA0E4E">
      <w:pPr>
        <w:pStyle w:val="a4"/>
        <w:rPr>
          <w:rFonts w:eastAsiaTheme="minorEastAsia"/>
          <w:b/>
          <w:lang w:eastAsia="zh-CN"/>
        </w:rPr>
      </w:pPr>
    </w:p>
    <w:p w:rsidR="00DA0E4E" w:rsidRDefault="00CD4959">
      <w:pPr>
        <w:rPr>
          <w:rFonts w:eastAsiaTheme="minorEastAsia"/>
          <w:lang w:eastAsia="zh-CN"/>
        </w:rPr>
      </w:pPr>
      <w:r>
        <w:rPr>
          <w:rFonts w:eastAsiaTheme="minorEastAsia" w:hint="eastAsia"/>
          <w:lang w:eastAsia="zh-CN"/>
        </w:rPr>
        <w:t>Some further clarifications on potential issues in table 1 (i.e. TBD) are discussed below.</w:t>
      </w:r>
    </w:p>
    <w:p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 xml:space="preserve">ssue 1: Whether UDC is </w:t>
      </w:r>
      <w:r>
        <w:rPr>
          <w:rFonts w:eastAsiaTheme="minorEastAsia" w:hint="eastAsia"/>
          <w:b/>
          <w:lang w:eastAsia="zh-CN"/>
        </w:rPr>
        <w:t>applied to SDAP header and SDAP control PDU?</w:t>
      </w:r>
    </w:p>
    <w:p w:rsidR="00DA0E4E" w:rsidRDefault="00CD4959">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 xml:space="preserve">ng and header compression are not applied to SDAP header and SDAP </w:t>
      </w:r>
      <w:r>
        <w:rPr>
          <w:rFonts w:eastAsiaTheme="minorEastAsia" w:hint="eastAsia"/>
          <w:lang w:eastAsia="zh-CN"/>
        </w:rPr>
        <w:t>control PDU (see TS 38.323). Whether UDC is applicable to SDAP header and SDAP control PDU should be discussed. If companies agree this is an issue to be discussed, two alternatives can be considered:</w:t>
      </w:r>
    </w:p>
    <w:p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w:t>
      </w:r>
      <w:r>
        <w:rPr>
          <w:rFonts w:eastAsiaTheme="minorEastAsia" w:hint="eastAsia"/>
          <w:lang w:eastAsia="zh-CN"/>
        </w:rPr>
        <w:t>l PDU.</w:t>
      </w:r>
    </w:p>
    <w:p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rsidR="00DA0E4E" w:rsidRDefault="00CD4959">
      <w:pPr>
        <w:jc w:val="both"/>
        <w:rPr>
          <w:rFonts w:eastAsiaTheme="minorEastAsia"/>
          <w:lang w:val="en-US" w:eastAsia="zh-CN"/>
        </w:rPr>
      </w:pPr>
      <w:r>
        <w:rPr>
          <w:rFonts w:eastAsiaTheme="minorEastAsia" w:hint="eastAsia"/>
          <w:lang w:val="en-US" w:eastAsia="zh-CN"/>
        </w:rPr>
        <w:lastRenderedPageBreak/>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rsidR="00DA0E4E" w:rsidRDefault="00CD4959">
      <w:pPr>
        <w:rPr>
          <w:rFonts w:eastAsiaTheme="minorEastAsia"/>
          <w:b/>
          <w:lang w:val="en-US" w:eastAsia="zh-CN"/>
        </w:rPr>
      </w:pPr>
      <w:r>
        <w:rPr>
          <w:rFonts w:eastAsiaTheme="minorEastAsia" w:hint="eastAsia"/>
          <w:b/>
          <w:lang w:val="en-US" w:eastAsia="zh-CN"/>
        </w:rPr>
        <w:t>Question 1-2: Do you agree U</w:t>
      </w:r>
      <w:r>
        <w:rPr>
          <w:rFonts w:eastAsiaTheme="minorEastAsia" w:hint="eastAsia"/>
          <w:b/>
          <w:lang w:val="en-US" w:eastAsia="zh-CN"/>
        </w:rPr>
        <w:t>DC is not applied to SDAP header and SDAP control PDU?</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SimSun" w:hAnsi="Times New Roman"/>
                <w:lang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val="en-US" w:eastAsia="ko-KR"/>
              </w:rPr>
            </w:pPr>
          </w:p>
        </w:tc>
        <w:tc>
          <w:tcPr>
            <w:tcW w:w="1560" w:type="dxa"/>
          </w:tcPr>
          <w:p w:rsidR="00DA0E4E" w:rsidRDefault="00DA0E4E">
            <w:pPr>
              <w:pStyle w:val="TAC"/>
              <w:keepNext w:val="0"/>
              <w:keepLines w:val="0"/>
              <w:widowControl w:val="0"/>
              <w:rPr>
                <w:rFonts w:ascii="Times New Roman" w:eastAsia="SimSun" w:hAnsi="Times New Roman"/>
                <w:lang w:val="en-US" w:eastAsia="zh-CN"/>
              </w:rPr>
            </w:pPr>
          </w:p>
        </w:tc>
        <w:tc>
          <w:tcPr>
            <w:tcW w:w="6260" w:type="dxa"/>
          </w:tcPr>
          <w:p w:rsidR="00DA0E4E" w:rsidRDefault="00DA0E4E">
            <w:pPr>
              <w:pStyle w:val="TAL"/>
              <w:keepNext w:val="0"/>
              <w:keepLines w:val="0"/>
              <w:widowControl w:val="0"/>
              <w:rPr>
                <w:rFonts w:ascii="Times New Roman" w:eastAsia="SimSun"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eastAsia="zh-CN"/>
              </w:rPr>
            </w:pPr>
          </w:p>
        </w:tc>
        <w:tc>
          <w:tcPr>
            <w:tcW w:w="1560" w:type="dxa"/>
          </w:tcPr>
          <w:p w:rsidR="00DA0E4E" w:rsidRDefault="00DA0E4E">
            <w:pPr>
              <w:pStyle w:val="TAC"/>
              <w:keepNext w:val="0"/>
              <w:keepLines w:val="0"/>
              <w:widowControl w:val="0"/>
              <w:rPr>
                <w:rFonts w:ascii="Times New Roman" w:eastAsia="SimSun"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SimSun"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rsidR="00DA0E4E" w:rsidRDefault="00CD4959">
      <w:pPr>
        <w:rPr>
          <w:rFonts w:eastAsiaTheme="minorEastAsia"/>
          <w:lang w:eastAsia="zh-CN"/>
        </w:rPr>
      </w:pPr>
      <w:r>
        <w:rPr>
          <w:rFonts w:eastAsiaTheme="minorEastAsia" w:hint="eastAsia"/>
          <w:lang w:eastAsia="zh-CN"/>
        </w:rPr>
        <w:t xml:space="preserve">Since SDAP is introduced in NR, its header location should be decided, i.e. whether it is located </w:t>
      </w:r>
      <w:r>
        <w:rPr>
          <w:rFonts w:eastAsiaTheme="minorEastAsia" w:hint="eastAsia"/>
          <w:lang w:eastAsia="zh-CN"/>
        </w:rPr>
        <w:t>before or after UDC header should be discussed. Two formats can be considered:</w:t>
      </w:r>
    </w:p>
    <w:p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rsidR="00DA0E4E" w:rsidRDefault="00CD4959">
      <w:pPr>
        <w:jc w:val="center"/>
        <w:rPr>
          <w:rFonts w:eastAsiaTheme="minorEastAsia"/>
          <w:lang w:eastAsia="zh-CN"/>
        </w:rPr>
      </w:pPr>
      <w:r>
        <w:object w:dxaOrig="6150" w:dyaOrig="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pt;height:67.6pt" o:ole="">
            <v:imagedata r:id="rId9" o:title=""/>
          </v:shape>
          <o:OLEObject Type="Embed" ProgID="Visio.Drawing.11" ShapeID="_x0000_i1025" DrawAspect="Content" ObjectID="_1699962968" r:id="rId10"/>
        </w:object>
      </w:r>
    </w:p>
    <w:p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w:t>
      </w:r>
      <w:r>
        <w:rPr>
          <w:rFonts w:eastAsiaTheme="minorEastAsia" w:hint="eastAsia"/>
          <w:lang w:eastAsia="zh-CN"/>
        </w:rPr>
        <w:t xml:space="preserve"> is illustrated as following:</w:t>
      </w:r>
    </w:p>
    <w:p w:rsidR="00DA0E4E" w:rsidRDefault="00CD4959">
      <w:pPr>
        <w:jc w:val="center"/>
        <w:rPr>
          <w:rFonts w:eastAsia="Yu Mincho"/>
          <w:b/>
        </w:rPr>
      </w:pPr>
      <w:r>
        <w:object w:dxaOrig="6150" w:dyaOrig="1756">
          <v:shape id="_x0000_i1026" type="#_x0000_t75" style="width:237.3pt;height:67.6pt" o:ole="">
            <v:imagedata r:id="rId11" o:title=""/>
          </v:shape>
          <o:OLEObject Type="Embed" ProgID="Visio.Drawing.11" ShapeID="_x0000_i1026" DrawAspect="Content" ObjectID="_1699962969" r:id="rId12"/>
        </w:object>
      </w:r>
    </w:p>
    <w:p w:rsidR="00DA0E4E" w:rsidRDefault="00CD4959">
      <w:pPr>
        <w:rPr>
          <w:rFonts w:eastAsiaTheme="minorEastAsia"/>
          <w:lang w:eastAsia="zh-CN"/>
        </w:rPr>
      </w:pPr>
      <w:r>
        <w:rPr>
          <w:rFonts w:eastAsiaTheme="minorEastAsia" w:hint="eastAsia"/>
          <w:lang w:eastAsia="zh-CN"/>
        </w:rPr>
        <w:tab/>
        <w:t>Note: this issue may be related to issue 3.3-1.</w:t>
      </w:r>
    </w:p>
    <w:p w:rsidR="00DA0E4E" w:rsidRDefault="00CD4959">
      <w:pPr>
        <w:rPr>
          <w:rFonts w:eastAsiaTheme="minorEastAsia"/>
          <w:lang w:eastAsia="zh-CN"/>
        </w:rPr>
      </w:pPr>
      <w:r>
        <w:rPr>
          <w:rFonts w:eastAsiaTheme="minorEastAsia" w:hint="eastAsia"/>
          <w:lang w:eastAsia="zh-CN"/>
        </w:rPr>
        <w:t>This issue is related to issue 1. If UDC is not applied to SDAP header, option 2 format can be used.</w:t>
      </w:r>
    </w:p>
    <w:p w:rsidR="00DA0E4E" w:rsidRDefault="00CD4959">
      <w:pPr>
        <w:rPr>
          <w:rFonts w:eastAsiaTheme="minorEastAsia"/>
          <w:b/>
          <w:lang w:val="en-US" w:eastAsia="zh-CN"/>
        </w:rPr>
      </w:pPr>
      <w:r>
        <w:rPr>
          <w:rFonts w:eastAsiaTheme="minorEastAsia" w:hint="eastAsia"/>
          <w:b/>
          <w:lang w:val="en-US" w:eastAsia="zh-CN"/>
        </w:rPr>
        <w:t xml:space="preserve">Question 1-3: Do you agree option 2 is used as </w:t>
      </w:r>
      <w:r>
        <w:rPr>
          <w:rFonts w:eastAsiaTheme="minorEastAsia" w:hint="eastAsia"/>
          <w:b/>
          <w:lang w:val="en-US" w:eastAsia="zh-CN"/>
        </w:rPr>
        <w:t>the UDC PDU format?</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rsidR="00DA0E4E" w:rsidRPr="005B01FA"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Similar to ROHC and EHC</w:t>
            </w:r>
            <w:r>
              <w:rPr>
                <w:rFonts w:ascii="Times New Roman" w:eastAsia="맑은 고딕" w:hAnsi="Times New Roman"/>
                <w:lang w:eastAsia="ko-KR"/>
              </w:rPr>
              <w:t xml:space="preserve"> header</w:t>
            </w:r>
            <w:r>
              <w:rPr>
                <w:rFonts w:ascii="Times New Roman" w:eastAsia="맑은 고딕" w:hAnsi="Times New Roman" w:hint="eastAsia"/>
                <w:lang w:eastAsia="ko-KR"/>
              </w:rPr>
              <w:t>.</w:t>
            </w: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SimSun" w:hAnsi="Times New Roman"/>
                <w:lang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val="en-US" w:eastAsia="ko-KR"/>
              </w:rPr>
            </w:pPr>
          </w:p>
        </w:tc>
        <w:tc>
          <w:tcPr>
            <w:tcW w:w="1560" w:type="dxa"/>
          </w:tcPr>
          <w:p w:rsidR="00DA0E4E" w:rsidRDefault="00DA0E4E">
            <w:pPr>
              <w:pStyle w:val="TAC"/>
              <w:keepNext w:val="0"/>
              <w:keepLines w:val="0"/>
              <w:widowControl w:val="0"/>
              <w:rPr>
                <w:rFonts w:ascii="Times New Roman" w:eastAsia="SimSun" w:hAnsi="Times New Roman"/>
                <w:lang w:val="en-US" w:eastAsia="zh-CN"/>
              </w:rPr>
            </w:pPr>
          </w:p>
        </w:tc>
        <w:tc>
          <w:tcPr>
            <w:tcW w:w="6260" w:type="dxa"/>
          </w:tcPr>
          <w:p w:rsidR="00DA0E4E" w:rsidRDefault="00DA0E4E">
            <w:pPr>
              <w:pStyle w:val="TAL"/>
              <w:keepNext w:val="0"/>
              <w:keepLines w:val="0"/>
              <w:widowControl w:val="0"/>
              <w:rPr>
                <w:rFonts w:ascii="Times New Roman" w:eastAsia="SimSun"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eastAsia="zh-CN"/>
              </w:rPr>
            </w:pPr>
          </w:p>
        </w:tc>
        <w:tc>
          <w:tcPr>
            <w:tcW w:w="1560" w:type="dxa"/>
          </w:tcPr>
          <w:p w:rsidR="00DA0E4E" w:rsidRDefault="00DA0E4E">
            <w:pPr>
              <w:pStyle w:val="TAC"/>
              <w:keepNext w:val="0"/>
              <w:keepLines w:val="0"/>
              <w:widowControl w:val="0"/>
              <w:rPr>
                <w:rFonts w:ascii="Times New Roman" w:eastAsia="SimSun"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SimSun"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eastAsia="zh-CN"/>
        </w:rPr>
      </w:pPr>
      <w:r>
        <w:rPr>
          <w:rFonts w:eastAsiaTheme="minorEastAsia" w:hint="eastAsia"/>
          <w:b/>
          <w:lang w:eastAsia="zh-CN"/>
        </w:rPr>
        <w:t>Issue 3: UDC continuity</w:t>
      </w:r>
    </w:p>
    <w:p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 xml:space="preserve">in case of resuming an RRC connection or </w:t>
      </w:r>
      <w:r>
        <w:rPr>
          <w:rFonts w:eastAsiaTheme="minorEastAsia"/>
          <w:lang w:val="en-US" w:eastAsia="zh-CN"/>
        </w:rPr>
        <w:t>reconfiguration with sync</w:t>
      </w:r>
      <w:r>
        <w:rPr>
          <w:rFonts w:eastAsiaTheme="minorEastAsia" w:hint="eastAsia"/>
          <w:lang w:val="en-US" w:eastAsia="zh-CN"/>
        </w:rPr>
        <w:t xml:space="preserve">, when the PDCP termination point is not changed and the </w:t>
      </w:r>
      <w:r>
        <w:rPr>
          <w:rFonts w:eastAsiaTheme="minorEastAsia"/>
          <w:i/>
          <w:lang w:val="en-US" w:eastAsia="zh-CN"/>
        </w:rPr>
        <w:t>fullConfig</w:t>
      </w:r>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LTE UDC does not support continuity, some companies see the be</w:t>
      </w:r>
      <w:r>
        <w:rPr>
          <w:rFonts w:eastAsiaTheme="minorEastAsia"/>
          <w:lang w:val="en-US" w:eastAsia="zh-CN"/>
        </w:rPr>
        <w:t xml:space="preserve">nefits of UDC continuity in NR. So it is suggested to discuss </w:t>
      </w:r>
      <w:r>
        <w:rPr>
          <w:rFonts w:eastAsiaTheme="minorEastAsia" w:hint="eastAsia"/>
          <w:lang w:val="en-US" w:eastAsia="zh-CN"/>
        </w:rPr>
        <w:t>whether we can follow ROHC mechanism in NR UDC</w:t>
      </w:r>
      <w:r>
        <w:rPr>
          <w:rFonts w:eastAsiaTheme="minorEastAsia"/>
          <w:lang w:val="en-US" w:eastAsia="zh-CN"/>
        </w:rPr>
        <w:t>.</w:t>
      </w:r>
    </w:p>
    <w:p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 xml:space="preserve">New issues to be discussed if </w:t>
            </w:r>
            <w:r>
              <w:rPr>
                <w:rFonts w:hint="eastAsia"/>
                <w:lang w:eastAsia="zh-CN"/>
              </w:rPr>
              <w:t>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lang w:eastAsia="ko-KR"/>
              </w:rPr>
              <w:t>No</w:t>
            </w:r>
          </w:p>
        </w:tc>
        <w:tc>
          <w:tcPr>
            <w:tcW w:w="6260" w:type="dxa"/>
          </w:tcPr>
          <w:p w:rsidR="00DA0E4E"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We want to keep the UDC simple to be aligned with allocated TU.</w:t>
            </w: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SimSun" w:hAnsi="Times New Roman"/>
                <w:lang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val="en-US" w:eastAsia="ko-KR"/>
              </w:rPr>
            </w:pPr>
          </w:p>
        </w:tc>
        <w:tc>
          <w:tcPr>
            <w:tcW w:w="1560" w:type="dxa"/>
          </w:tcPr>
          <w:p w:rsidR="00DA0E4E" w:rsidRDefault="00DA0E4E">
            <w:pPr>
              <w:pStyle w:val="TAC"/>
              <w:keepNext w:val="0"/>
              <w:keepLines w:val="0"/>
              <w:widowControl w:val="0"/>
              <w:rPr>
                <w:rFonts w:ascii="Times New Roman" w:eastAsia="SimSun" w:hAnsi="Times New Roman"/>
                <w:lang w:val="en-US" w:eastAsia="zh-CN"/>
              </w:rPr>
            </w:pPr>
          </w:p>
        </w:tc>
        <w:tc>
          <w:tcPr>
            <w:tcW w:w="6260" w:type="dxa"/>
          </w:tcPr>
          <w:p w:rsidR="00DA0E4E" w:rsidRDefault="00DA0E4E">
            <w:pPr>
              <w:pStyle w:val="TAL"/>
              <w:keepNext w:val="0"/>
              <w:keepLines w:val="0"/>
              <w:widowControl w:val="0"/>
              <w:rPr>
                <w:rFonts w:ascii="Times New Roman" w:eastAsia="SimSun"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eastAsia="zh-CN"/>
              </w:rPr>
            </w:pPr>
          </w:p>
        </w:tc>
        <w:tc>
          <w:tcPr>
            <w:tcW w:w="1560" w:type="dxa"/>
          </w:tcPr>
          <w:p w:rsidR="00DA0E4E" w:rsidRDefault="00DA0E4E">
            <w:pPr>
              <w:pStyle w:val="TAC"/>
              <w:keepNext w:val="0"/>
              <w:keepLines w:val="0"/>
              <w:widowControl w:val="0"/>
              <w:rPr>
                <w:rFonts w:ascii="Times New Roman" w:eastAsia="SimSun"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SimSun"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val="en-US" w:eastAsia="zh-CN"/>
        </w:rPr>
      </w:pPr>
      <w:r>
        <w:rPr>
          <w:rFonts w:eastAsiaTheme="minorEastAsia" w:hint="eastAsia"/>
          <w:b/>
          <w:lang w:val="en-US" w:eastAsia="zh-CN"/>
        </w:rPr>
        <w:t>Issue 4: Applicability of UDC in DAPS</w:t>
      </w:r>
    </w:p>
    <w:p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 xml:space="preserve">I, whether UDC is applied to DAPS was not discussed sufficiently but just shown hands to see </w:t>
      </w:r>
      <w:r>
        <w:rPr>
          <w:rFonts w:eastAsiaTheme="minorEastAsia" w:hint="eastAsia"/>
          <w:lang w:val="en-US" w:eastAsia="zh-CN"/>
        </w:rPr>
        <w:t>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So in LTE, UDC is not applied to DAPS. </w:t>
      </w:r>
      <w:r>
        <w:rPr>
          <w:rFonts w:eastAsiaTheme="minorEastAsia"/>
          <w:lang w:val="en-US" w:eastAsia="zh-CN"/>
        </w:rPr>
        <w:t>T</w:t>
      </w:r>
      <w:r>
        <w:rPr>
          <w:rFonts w:eastAsiaTheme="minorEastAsia" w:hint="eastAsia"/>
          <w:lang w:val="en-US" w:eastAsia="zh-CN"/>
        </w:rPr>
        <w:t>he simple way is follow LTE UDC that NR UDC is not applied to DAPS.</w:t>
      </w:r>
    </w:p>
    <w:p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w:t>
      </w:r>
      <w:r>
        <w:rPr>
          <w:rFonts w:eastAsiaTheme="minorEastAsia" w:hint="eastAsia"/>
          <w:b/>
          <w:lang w:val="en-US" w:eastAsia="zh-CN"/>
        </w:rPr>
        <w:t>DC?</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rsidR="00DA0E4E" w:rsidRDefault="00CD4959">
            <w:pPr>
              <w:pStyle w:val="TAL"/>
              <w:keepNext w:val="0"/>
              <w:keepLines w:val="0"/>
              <w:widowControl w:val="0"/>
              <w:jc w:val="both"/>
              <w:rPr>
                <w:rFonts w:ascii="Times New Roman" w:hAnsi="Times New Roman"/>
                <w:lang w:eastAsia="ko-KR"/>
              </w:rPr>
            </w:pPr>
            <w:r>
              <w:rPr>
                <w:rFonts w:ascii="Times New Roman" w:eastAsia="맑은 고딕" w:hAnsi="Times New Roman" w:hint="eastAsia"/>
                <w:lang w:eastAsia="ko-KR"/>
              </w:rPr>
              <w:t>We want to keep the UDC simple to be aligned with allocated TU.</w:t>
            </w: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SimSun" w:hAnsi="Times New Roman"/>
                <w:lang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val="en-US" w:eastAsia="ko-KR"/>
              </w:rPr>
            </w:pPr>
          </w:p>
        </w:tc>
        <w:tc>
          <w:tcPr>
            <w:tcW w:w="1560" w:type="dxa"/>
          </w:tcPr>
          <w:p w:rsidR="00DA0E4E" w:rsidRDefault="00DA0E4E">
            <w:pPr>
              <w:pStyle w:val="TAC"/>
              <w:keepNext w:val="0"/>
              <w:keepLines w:val="0"/>
              <w:widowControl w:val="0"/>
              <w:rPr>
                <w:rFonts w:ascii="Times New Roman" w:eastAsia="SimSun" w:hAnsi="Times New Roman"/>
                <w:lang w:val="en-US" w:eastAsia="zh-CN"/>
              </w:rPr>
            </w:pPr>
          </w:p>
        </w:tc>
        <w:tc>
          <w:tcPr>
            <w:tcW w:w="6260" w:type="dxa"/>
          </w:tcPr>
          <w:p w:rsidR="00DA0E4E" w:rsidRDefault="00DA0E4E">
            <w:pPr>
              <w:pStyle w:val="TAL"/>
              <w:keepNext w:val="0"/>
              <w:keepLines w:val="0"/>
              <w:widowControl w:val="0"/>
              <w:rPr>
                <w:rFonts w:ascii="Times New Roman" w:eastAsia="SimSun"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eastAsia="zh-CN"/>
              </w:rPr>
            </w:pPr>
          </w:p>
        </w:tc>
        <w:tc>
          <w:tcPr>
            <w:tcW w:w="1560" w:type="dxa"/>
          </w:tcPr>
          <w:p w:rsidR="00DA0E4E" w:rsidRDefault="00DA0E4E">
            <w:pPr>
              <w:pStyle w:val="TAC"/>
              <w:keepNext w:val="0"/>
              <w:keepLines w:val="0"/>
              <w:widowControl w:val="0"/>
              <w:rPr>
                <w:rFonts w:ascii="Times New Roman" w:eastAsia="SimSun"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SimSun"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val="en-US" w:eastAsia="zh-CN"/>
        </w:rPr>
      </w:pPr>
      <w:r>
        <w:rPr>
          <w:rFonts w:eastAsiaTheme="minorEastAsia" w:hint="eastAsia"/>
          <w:b/>
          <w:lang w:val="en-US" w:eastAsia="zh-CN"/>
        </w:rPr>
        <w:t>Issue 5: Applicability of UDC to split DRB</w:t>
      </w:r>
    </w:p>
    <w:p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w:t>
      </w:r>
      <w:r>
        <w:t>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But in NR, ROHC is extended to apply to all bearer types. For NR UDC, it also can follow ROHC, i.e. UDC is</w:t>
      </w:r>
      <w:r>
        <w:rPr>
          <w:rFonts w:eastAsiaTheme="minorEastAsia" w:hint="eastAsia"/>
          <w:bCs/>
          <w:color w:val="000000"/>
          <w:lang w:eastAsia="zh-CN"/>
        </w:rPr>
        <w:t xml:space="preserve">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w:t>
      </w:r>
      <w:r>
        <w:rPr>
          <w:rFonts w:eastAsiaTheme="minorEastAsia" w:hint="eastAsia"/>
          <w:bCs/>
          <w:color w:val="000000"/>
          <w:lang w:eastAsia="zh-CN"/>
        </w:rPr>
        <w:t xml:space="preserve"> NR UDC to split DRB.</w:t>
      </w:r>
    </w:p>
    <w:p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New issues to be discussed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rsidR="00DA0E4E"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We want to keep the UDC simple to be aligned with allocated TU.</w:t>
            </w: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SimSun" w:hAnsi="Times New Roman"/>
                <w:lang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val="en-US" w:eastAsia="ko-KR"/>
              </w:rPr>
            </w:pPr>
          </w:p>
        </w:tc>
        <w:tc>
          <w:tcPr>
            <w:tcW w:w="1560" w:type="dxa"/>
          </w:tcPr>
          <w:p w:rsidR="00DA0E4E" w:rsidRDefault="00DA0E4E">
            <w:pPr>
              <w:pStyle w:val="TAC"/>
              <w:keepNext w:val="0"/>
              <w:keepLines w:val="0"/>
              <w:widowControl w:val="0"/>
              <w:rPr>
                <w:rFonts w:ascii="Times New Roman" w:eastAsia="SimSun" w:hAnsi="Times New Roman"/>
                <w:lang w:val="en-US" w:eastAsia="zh-CN"/>
              </w:rPr>
            </w:pPr>
          </w:p>
        </w:tc>
        <w:tc>
          <w:tcPr>
            <w:tcW w:w="6260" w:type="dxa"/>
          </w:tcPr>
          <w:p w:rsidR="00DA0E4E" w:rsidRDefault="00DA0E4E">
            <w:pPr>
              <w:pStyle w:val="TAL"/>
              <w:keepNext w:val="0"/>
              <w:keepLines w:val="0"/>
              <w:widowControl w:val="0"/>
              <w:rPr>
                <w:rFonts w:ascii="Times New Roman" w:eastAsia="SimSun"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eastAsia="zh-CN"/>
              </w:rPr>
            </w:pPr>
          </w:p>
        </w:tc>
        <w:tc>
          <w:tcPr>
            <w:tcW w:w="1560" w:type="dxa"/>
          </w:tcPr>
          <w:p w:rsidR="00DA0E4E" w:rsidRDefault="00DA0E4E">
            <w:pPr>
              <w:pStyle w:val="TAC"/>
              <w:keepNext w:val="0"/>
              <w:keepLines w:val="0"/>
              <w:widowControl w:val="0"/>
              <w:rPr>
                <w:rFonts w:ascii="Times New Roman" w:eastAsia="SimSun"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SimSun"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lang w:val="en-US" w:eastAsia="zh-CN"/>
        </w:rPr>
      </w:pPr>
      <w:r>
        <w:rPr>
          <w:rFonts w:eastAsiaTheme="minorEastAsia" w:hint="eastAsia"/>
          <w:b/>
          <w:lang w:val="en-US" w:eastAsia="zh-CN"/>
        </w:rPr>
        <w:t>Issue 6: CU-CP and CU-UP splitting</w:t>
      </w:r>
    </w:p>
    <w:p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xml:space="preserve">. And </w:t>
      </w:r>
      <w:r>
        <w:rPr>
          <w:rFonts w:eastAsiaTheme="minorEastAsia" w:hint="eastAsia"/>
          <w:lang w:eastAsia="zh-CN"/>
        </w:rPr>
        <w:t>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Introduction of UDC configuration may require</w:t>
      </w:r>
      <w:r>
        <w:rPr>
          <w:rFonts w:eastAsiaTheme="minorEastAsia" w:hint="eastAsia"/>
          <w:lang w:eastAsia="zh-CN"/>
        </w:rPr>
        <w:t xml:space="preserv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rsidR="00DA0E4E" w:rsidRDefault="00CD4959">
      <w:pPr>
        <w:rPr>
          <w:rFonts w:eastAsiaTheme="minorEastAsia"/>
          <w:b/>
          <w:lang w:val="en-US" w:eastAsia="zh-CN"/>
        </w:rPr>
      </w:pPr>
      <w:r>
        <w:rPr>
          <w:rFonts w:eastAsiaTheme="minorEastAsia" w:hint="eastAsia"/>
          <w:b/>
          <w:lang w:val="en-US" w:eastAsia="zh-CN"/>
        </w:rPr>
        <w:t>Question 1-7: Do you agree NR UDC is also applied to the scenario of CU-C</w:t>
      </w:r>
      <w:r>
        <w:rPr>
          <w:rFonts w:eastAsiaTheme="minorEastAsia" w:hint="eastAsia"/>
          <w:b/>
          <w:lang w:val="en-US" w:eastAsia="zh-CN"/>
        </w:rPr>
        <w:t>P and CU-UP splitting, i.e. E1 interface should be involved?</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Detailed comments</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lang w:eastAsia="ko-KR"/>
              </w:rPr>
              <w:t>No</w:t>
            </w:r>
          </w:p>
        </w:tc>
        <w:tc>
          <w:tcPr>
            <w:tcW w:w="6260" w:type="dxa"/>
          </w:tcPr>
          <w:p w:rsidR="00DA0E4E"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 xml:space="preserve"> We want to keep the UDC simple to be aligned with allocated TU.</w:t>
            </w: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SimSun" w:hAnsi="Times New Roman"/>
                <w:lang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val="en-US" w:eastAsia="ko-KR"/>
              </w:rPr>
            </w:pPr>
          </w:p>
        </w:tc>
        <w:tc>
          <w:tcPr>
            <w:tcW w:w="1560" w:type="dxa"/>
          </w:tcPr>
          <w:p w:rsidR="00DA0E4E" w:rsidRDefault="00DA0E4E">
            <w:pPr>
              <w:pStyle w:val="TAC"/>
              <w:keepNext w:val="0"/>
              <w:keepLines w:val="0"/>
              <w:widowControl w:val="0"/>
              <w:rPr>
                <w:rFonts w:ascii="Times New Roman" w:eastAsia="SimSun" w:hAnsi="Times New Roman"/>
                <w:lang w:val="en-US" w:eastAsia="zh-CN"/>
              </w:rPr>
            </w:pPr>
          </w:p>
        </w:tc>
        <w:tc>
          <w:tcPr>
            <w:tcW w:w="6260" w:type="dxa"/>
          </w:tcPr>
          <w:p w:rsidR="00DA0E4E" w:rsidRDefault="00DA0E4E">
            <w:pPr>
              <w:pStyle w:val="TAL"/>
              <w:keepNext w:val="0"/>
              <w:keepLines w:val="0"/>
              <w:widowControl w:val="0"/>
              <w:rPr>
                <w:rFonts w:ascii="Times New Roman" w:eastAsia="SimSun"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eastAsia="zh-CN"/>
              </w:rPr>
            </w:pPr>
          </w:p>
        </w:tc>
        <w:tc>
          <w:tcPr>
            <w:tcW w:w="1560" w:type="dxa"/>
          </w:tcPr>
          <w:p w:rsidR="00DA0E4E" w:rsidRDefault="00DA0E4E">
            <w:pPr>
              <w:pStyle w:val="TAC"/>
              <w:keepNext w:val="0"/>
              <w:keepLines w:val="0"/>
              <w:widowControl w:val="0"/>
              <w:rPr>
                <w:rFonts w:ascii="Times New Roman" w:eastAsia="SimSun"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SimSun"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rPr>
          <w:rFonts w:eastAsiaTheme="minorEastAsia"/>
          <w:b/>
          <w:lang w:val="en-US" w:eastAsia="zh-CN"/>
        </w:rPr>
      </w:pPr>
      <w:r>
        <w:rPr>
          <w:rFonts w:eastAsiaTheme="minorEastAsia" w:hint="eastAsia"/>
          <w:b/>
          <w:lang w:val="en-US" w:eastAsia="zh-CN"/>
        </w:rPr>
        <w:t>Other issues</w:t>
      </w:r>
    </w:p>
    <w:p w:rsidR="00DA0E4E" w:rsidRDefault="00CD4959">
      <w:pPr>
        <w:rPr>
          <w:rFonts w:eastAsiaTheme="minorEastAsia"/>
          <w:b/>
          <w:lang w:val="en-US" w:eastAsia="zh-CN"/>
        </w:rPr>
      </w:pPr>
      <w:r>
        <w:rPr>
          <w:rFonts w:eastAsiaTheme="minorEastAsia" w:hint="eastAsia"/>
          <w:b/>
          <w:lang w:val="en-US" w:eastAsia="zh-CN"/>
        </w:rPr>
        <w:lastRenderedPageBreak/>
        <w:t>Question 1-8: Do you see any further issues</w:t>
      </w:r>
      <w:r>
        <w:rPr>
          <w:rFonts w:eastAsiaTheme="minorEastAsia" w:hint="eastAsia"/>
          <w:b/>
          <w:lang w:val="en-US" w:eastAsia="zh-CN"/>
        </w:rPr>
        <w:t xml:space="preserve"> to be discussed for NR UDC? Please explain more about the identified issues.</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Detailed comments</w:t>
            </w: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eastAsiaTheme="minorEastAsia" w:hAnsi="Times New Roman"/>
                <w:lang w:eastAsia="zh-CN"/>
              </w:rPr>
            </w:pP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SimSun" w:hAnsi="Times New Roman"/>
                <w:lang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val="en-US" w:eastAsia="ko-KR"/>
              </w:rPr>
            </w:pPr>
          </w:p>
        </w:tc>
        <w:tc>
          <w:tcPr>
            <w:tcW w:w="1560" w:type="dxa"/>
          </w:tcPr>
          <w:p w:rsidR="00DA0E4E" w:rsidRDefault="00DA0E4E">
            <w:pPr>
              <w:pStyle w:val="TAC"/>
              <w:keepNext w:val="0"/>
              <w:keepLines w:val="0"/>
              <w:widowControl w:val="0"/>
              <w:rPr>
                <w:rFonts w:ascii="Times New Roman" w:eastAsia="SimSun" w:hAnsi="Times New Roman"/>
                <w:lang w:val="en-US" w:eastAsia="zh-CN"/>
              </w:rPr>
            </w:pPr>
          </w:p>
        </w:tc>
        <w:tc>
          <w:tcPr>
            <w:tcW w:w="6260" w:type="dxa"/>
          </w:tcPr>
          <w:p w:rsidR="00DA0E4E" w:rsidRDefault="00DA0E4E">
            <w:pPr>
              <w:pStyle w:val="TAL"/>
              <w:keepNext w:val="0"/>
              <w:keepLines w:val="0"/>
              <w:widowControl w:val="0"/>
              <w:rPr>
                <w:rFonts w:ascii="Times New Roman" w:eastAsia="SimSun"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eastAsia="zh-CN"/>
              </w:rPr>
            </w:pPr>
          </w:p>
        </w:tc>
        <w:tc>
          <w:tcPr>
            <w:tcW w:w="1560" w:type="dxa"/>
          </w:tcPr>
          <w:p w:rsidR="00DA0E4E" w:rsidRDefault="00DA0E4E">
            <w:pPr>
              <w:pStyle w:val="TAC"/>
              <w:keepNext w:val="0"/>
              <w:keepLines w:val="0"/>
              <w:widowControl w:val="0"/>
              <w:rPr>
                <w:rFonts w:ascii="Times New Roman" w:eastAsia="SimSun"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SimSun"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b/>
          <w:lang w:val="en-US" w:eastAsia="zh-CN"/>
        </w:rPr>
      </w:pPr>
    </w:p>
    <w:p w:rsidR="00DA0E4E" w:rsidRDefault="00CD4959">
      <w:pPr>
        <w:pStyle w:val="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rsidR="00DA0E4E" w:rsidRDefault="00CD4959">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rsidR="00DA0E4E" w:rsidRDefault="00CD4959">
      <w:pPr>
        <w:pStyle w:val="2"/>
        <w:rPr>
          <w:rFonts w:eastAsiaTheme="minorEastAsia"/>
          <w:lang w:eastAsia="zh-CN"/>
        </w:rPr>
      </w:pPr>
      <w:r>
        <w:rPr>
          <w:rFonts w:hint="eastAsia"/>
        </w:rPr>
        <w:t xml:space="preserve">3.1 </w:t>
      </w:r>
      <w:r>
        <w:rPr>
          <w:rFonts w:eastAsiaTheme="minorEastAsia" w:hint="eastAsia"/>
          <w:lang w:eastAsia="zh-CN"/>
        </w:rPr>
        <w:t>TS 38.300</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w:t>
            </w:r>
            <w:r>
              <w:rPr>
                <w:rFonts w:eastAsiaTheme="minorEastAsia"/>
                <w:lang w:val="en-US" w:eastAsia="zh-CN"/>
              </w:rPr>
              <w: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38.300</w:t>
            </w:r>
          </w:p>
        </w:tc>
        <w:tc>
          <w:tcPr>
            <w:tcW w:w="4190" w:type="dxa"/>
            <w:shd w:val="clear" w:color="auto" w:fill="auto"/>
          </w:tcPr>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rsidR="00DA0E4E" w:rsidRDefault="00DA0E4E">
      <w:pPr>
        <w:rPr>
          <w:rFonts w:eastAsiaTheme="minorEastAsia"/>
          <w:lang w:val="en-US" w:eastAsia="zh-CN"/>
        </w:rPr>
      </w:pPr>
    </w:p>
    <w:p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 xml:space="preserve">t seen any further impacts due to NR UDC to TS </w:t>
      </w:r>
      <w:r>
        <w:rPr>
          <w:rFonts w:eastAsiaTheme="minorEastAsia" w:hint="eastAsia"/>
          <w:lang w:val="en-US" w:eastAsia="zh-CN"/>
        </w:rPr>
        <w:t>38.300.</w:t>
      </w:r>
    </w:p>
    <w:p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SimSun" w:hAnsi="Times New Roman"/>
                <w:lang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val="en-US" w:eastAsia="ko-KR"/>
              </w:rPr>
            </w:pPr>
          </w:p>
        </w:tc>
        <w:tc>
          <w:tcPr>
            <w:tcW w:w="1560" w:type="dxa"/>
          </w:tcPr>
          <w:p w:rsidR="00DA0E4E" w:rsidRDefault="00DA0E4E">
            <w:pPr>
              <w:pStyle w:val="TAC"/>
              <w:keepNext w:val="0"/>
              <w:keepLines w:val="0"/>
              <w:widowControl w:val="0"/>
              <w:rPr>
                <w:rFonts w:ascii="Times New Roman" w:eastAsia="SimSun" w:hAnsi="Times New Roman"/>
                <w:lang w:val="en-US" w:eastAsia="zh-CN"/>
              </w:rPr>
            </w:pPr>
          </w:p>
        </w:tc>
        <w:tc>
          <w:tcPr>
            <w:tcW w:w="6260" w:type="dxa"/>
          </w:tcPr>
          <w:p w:rsidR="00DA0E4E" w:rsidRDefault="00DA0E4E">
            <w:pPr>
              <w:pStyle w:val="TAL"/>
              <w:keepNext w:val="0"/>
              <w:keepLines w:val="0"/>
              <w:widowControl w:val="0"/>
              <w:rPr>
                <w:rFonts w:ascii="Times New Roman" w:eastAsia="SimSun"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eastAsia="zh-CN"/>
              </w:rPr>
            </w:pPr>
          </w:p>
        </w:tc>
        <w:tc>
          <w:tcPr>
            <w:tcW w:w="1560" w:type="dxa"/>
          </w:tcPr>
          <w:p w:rsidR="00DA0E4E" w:rsidRDefault="00DA0E4E">
            <w:pPr>
              <w:pStyle w:val="TAC"/>
              <w:keepNext w:val="0"/>
              <w:keepLines w:val="0"/>
              <w:widowControl w:val="0"/>
              <w:rPr>
                <w:rFonts w:ascii="Times New Roman" w:eastAsia="SimSun"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c>
          <w:tcPr>
            <w:tcW w:w="1809" w:type="dxa"/>
          </w:tcPr>
          <w:p w:rsidR="00DA0E4E" w:rsidRDefault="00DA0E4E">
            <w:pPr>
              <w:pStyle w:val="TAC"/>
              <w:keepNext w:val="0"/>
              <w:keepLines w:val="0"/>
              <w:widowControl w:val="0"/>
              <w:rPr>
                <w:rFonts w:ascii="Times New Roman" w:eastAsia="SimSun" w:hAnsi="Times New Roman"/>
                <w:lang w:eastAsia="zh-CN"/>
              </w:rPr>
            </w:pPr>
          </w:p>
        </w:tc>
        <w:tc>
          <w:tcPr>
            <w:tcW w:w="1560" w:type="dxa"/>
          </w:tcPr>
          <w:p w:rsidR="00DA0E4E" w:rsidRDefault="00DA0E4E">
            <w:pPr>
              <w:pStyle w:val="TAC"/>
              <w:keepNext w:val="0"/>
              <w:keepLines w:val="0"/>
              <w:widowControl w:val="0"/>
              <w:rPr>
                <w:rFonts w:ascii="Times New Roman" w:eastAsia="SimSun"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SimSun"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SimSun"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val="en-US" w:eastAsia="zh-CN"/>
        </w:rPr>
      </w:pPr>
    </w:p>
    <w:p w:rsidR="00DA0E4E" w:rsidRDefault="00CD4959">
      <w:pPr>
        <w:pStyle w:val="2"/>
        <w:rPr>
          <w:rFonts w:eastAsiaTheme="minorEastAsia"/>
          <w:lang w:eastAsia="zh-CN"/>
        </w:rPr>
      </w:pPr>
      <w:r>
        <w:rPr>
          <w:rFonts w:hint="eastAsia"/>
        </w:rPr>
        <w:lastRenderedPageBreak/>
        <w:t>3.</w:t>
      </w:r>
      <w:r>
        <w:rPr>
          <w:rFonts w:eastAsiaTheme="minorEastAsia" w:hint="eastAsia"/>
          <w:lang w:eastAsia="zh-CN"/>
        </w:rPr>
        <w:t>2</w:t>
      </w:r>
      <w:r>
        <w:rPr>
          <w:rFonts w:hint="eastAsia"/>
        </w:rPr>
        <w:t xml:space="preserve"> </w:t>
      </w:r>
      <w:r>
        <w:rPr>
          <w:rFonts w:eastAsiaTheme="minorEastAsia" w:hint="eastAsia"/>
          <w:lang w:eastAsia="zh-CN"/>
        </w:rPr>
        <w:t>TS 38.306</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38.306</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rsidR="00DA0E4E" w:rsidRDefault="00DA0E4E">
      <w:pPr>
        <w:rPr>
          <w:rFonts w:eastAsiaTheme="minorEastAsia"/>
          <w:lang w:val="en-US" w:eastAsia="zh-CN"/>
        </w:rPr>
      </w:pPr>
    </w:p>
    <w:p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rsidR="00DA0E4E" w:rsidRDefault="00CD4959">
      <w:pPr>
        <w:rPr>
          <w:rFonts w:eastAsiaTheme="minorEastAsia"/>
          <w:b/>
          <w:lang w:val="en-US" w:eastAsia="zh-CN"/>
        </w:rPr>
      </w:pPr>
      <w:r>
        <w:rPr>
          <w:rFonts w:eastAsiaTheme="minorEastAsia" w:hint="eastAsia"/>
          <w:b/>
          <w:lang w:val="en-US" w:eastAsia="zh-CN"/>
        </w:rPr>
        <w:t>Question 1-10: Do you agree with spec impact analysis in table 3? Do you see any other impacts to TS 38.306?</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Theme="minorEastAsia" w:hAnsi="Times New Roman"/>
                <w:lang w:eastAsia="zh-CN"/>
              </w:rPr>
            </w:pPr>
            <w:r>
              <w:rPr>
                <w:rFonts w:ascii="Times New Roman" w:eastAsia="맑은 고딕" w:hAnsi="Times New Roman" w:hint="eastAsia"/>
                <w:lang w:eastAsia="ko-KR"/>
              </w:rPr>
              <w:t>Yes</w:t>
            </w: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SimSun" w:hAnsi="Times New Roman"/>
                <w:lang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val="en-US" w:eastAsia="ko-KR"/>
              </w:rPr>
            </w:pPr>
          </w:p>
        </w:tc>
        <w:tc>
          <w:tcPr>
            <w:tcW w:w="1560" w:type="dxa"/>
          </w:tcPr>
          <w:p w:rsidR="00DA0E4E" w:rsidRDefault="00DA0E4E">
            <w:pPr>
              <w:pStyle w:val="TAC"/>
              <w:keepNext w:val="0"/>
              <w:keepLines w:val="0"/>
              <w:widowControl w:val="0"/>
              <w:rPr>
                <w:rFonts w:ascii="Times New Roman" w:eastAsia="SimSun" w:hAnsi="Times New Roman"/>
                <w:lang w:val="en-US" w:eastAsia="zh-CN"/>
              </w:rPr>
            </w:pPr>
          </w:p>
        </w:tc>
        <w:tc>
          <w:tcPr>
            <w:tcW w:w="6260" w:type="dxa"/>
          </w:tcPr>
          <w:p w:rsidR="00DA0E4E" w:rsidRDefault="00DA0E4E">
            <w:pPr>
              <w:pStyle w:val="TAL"/>
              <w:keepNext w:val="0"/>
              <w:keepLines w:val="0"/>
              <w:widowControl w:val="0"/>
              <w:rPr>
                <w:rFonts w:ascii="Times New Roman" w:eastAsia="SimSun"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eastAsia="zh-CN"/>
              </w:rPr>
            </w:pPr>
          </w:p>
        </w:tc>
        <w:tc>
          <w:tcPr>
            <w:tcW w:w="1560" w:type="dxa"/>
          </w:tcPr>
          <w:p w:rsidR="00DA0E4E" w:rsidRDefault="00DA0E4E">
            <w:pPr>
              <w:pStyle w:val="TAC"/>
              <w:keepNext w:val="0"/>
              <w:keepLines w:val="0"/>
              <w:widowControl w:val="0"/>
              <w:rPr>
                <w:rFonts w:ascii="Times New Roman" w:eastAsia="SimSun"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SimSun"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SimSun"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38.323</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UDC function in RRC </w:t>
            </w:r>
            <w:r>
              <w:rPr>
                <w:rFonts w:eastAsiaTheme="minorEastAsia"/>
                <w:lang w:val="en-US" w:eastAsia="zh-CN"/>
              </w:rPr>
              <w:t>re-establishment procedure</w:t>
            </w:r>
            <w:r>
              <w:rPr>
                <w:rFonts w:eastAsiaTheme="minorEastAsia" w:hint="eastAsia"/>
                <w:lang w:val="en-US" w:eastAsia="zh-CN"/>
              </w:rPr>
              <w:t>: r</w:t>
            </w:r>
            <w:r>
              <w:rPr>
                <w:rFonts w:eastAsiaTheme="minorEastAsia"/>
                <w:lang w:val="en-US" w:eastAsia="zh-CN"/>
              </w:rPr>
              <w:t>eset compression buffer for RLC AM mode;</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Configuration with ROHC and EHC</w:t>
            </w:r>
            <w:r>
              <w:rPr>
                <w:rFonts w:eastAsiaTheme="minorEastAsia" w:hint="eastAsia"/>
                <w:lang w:val="en-US" w:eastAsia="zh-CN"/>
              </w:rPr>
              <w:t>: l</w:t>
            </w:r>
            <w:r>
              <w:rPr>
                <w:rFonts w:eastAsiaTheme="minorEastAsia"/>
                <w:lang w:val="en-US" w:eastAsia="zh-CN"/>
              </w:rPr>
              <w:t xml:space="preserve">imitation that UDC is not configured </w:t>
            </w:r>
            <w:r>
              <w:rPr>
                <w:rFonts w:eastAsiaTheme="minorEastAsia"/>
                <w:lang w:val="en-US" w:eastAsia="zh-CN"/>
              </w:rPr>
              <w:lastRenderedPageBreak/>
              <w:t>simultaneously with ROHC or EHC for the same radio bearer.‎</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if </w:t>
            </w:r>
            <w:r>
              <w:rPr>
                <w:rFonts w:eastAsiaTheme="minorEastAsia"/>
                <w:lang w:val="en-US" w:eastAsia="zh-CN"/>
              </w:rPr>
              <w:t>necessary</w:t>
            </w:r>
            <w:r>
              <w:rPr>
                <w:rFonts w:eastAsiaTheme="minorEastAsia" w:hint="eastAsia"/>
                <w:lang w:val="en-US" w:eastAsia="zh-CN"/>
              </w:rPr>
              <w:t xml:space="preserve">, that </w:t>
            </w:r>
            <w:r>
              <w:rPr>
                <w:rFonts w:eastAsiaTheme="minorEastAsia"/>
                <w:lang w:val="en-US" w:eastAsia="zh-CN"/>
              </w:rPr>
              <w:t xml:space="preserve">gNB implementation </w:t>
            </w:r>
            <w:r>
              <w:rPr>
                <w:rFonts w:eastAsiaTheme="minorEastAsia"/>
                <w:lang w:val="en-US" w:eastAsia="zh-CN"/>
              </w:rPr>
              <w:t>ensures that UDC decompression is after PDCP reordering.  ‎</w:t>
            </w:r>
          </w:p>
        </w:tc>
        <w:tc>
          <w:tcPr>
            <w:tcW w:w="4050" w:type="dxa"/>
            <w:shd w:val="clear" w:color="auto" w:fill="auto"/>
          </w:tcPr>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lastRenderedPageBreak/>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rsidR="00DA0E4E" w:rsidRDefault="00DA0E4E">
      <w:pPr>
        <w:rPr>
          <w:rFonts w:eastAsiaTheme="minorEastAsia"/>
          <w:lang w:val="en-US" w:eastAsia="zh-CN"/>
        </w:rPr>
      </w:pPr>
    </w:p>
    <w:p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w:t>
      </w:r>
      <w:r>
        <w:rPr>
          <w:rFonts w:eastAsiaTheme="minorEastAsia" w:hint="eastAsia"/>
          <w:b/>
          <w:lang w:val="en-US" w:eastAsia="zh-CN"/>
        </w:rPr>
        <w:t xml:space="preserve"> 4? Do you see any other impacts to TS 38.323?</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Pr="005B01FA"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rsidR="00DA0E4E"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 xml:space="preserve">In </w:t>
            </w:r>
            <w:r>
              <w:rPr>
                <w:rFonts w:ascii="Times New Roman" w:eastAsia="맑은 고딕" w:hAnsi="Times New Roman" w:hint="eastAsia"/>
                <w:lang w:eastAsia="ko-KR"/>
              </w:rPr>
              <w:t>addition, we think following two bullets are not re</w:t>
            </w:r>
            <w:r>
              <w:rPr>
                <w:rFonts w:ascii="Times New Roman" w:eastAsia="맑은 고딕" w:hAnsi="Times New Roman"/>
                <w:lang w:eastAsia="ko-KR"/>
              </w:rPr>
              <w:t>le</w:t>
            </w:r>
            <w:r>
              <w:rPr>
                <w:rFonts w:ascii="Times New Roman" w:eastAsia="맑은 고딕" w:hAnsi="Times New Roman" w:hint="eastAsia"/>
                <w:lang w:eastAsia="ko-KR"/>
              </w:rPr>
              <w:t xml:space="preserve">vant for </w:t>
            </w:r>
            <w:r>
              <w:rPr>
                <w:rFonts w:ascii="Times New Roman" w:eastAsia="맑은 고딕" w:hAnsi="Times New Roman"/>
                <w:lang w:eastAsia="ko-KR"/>
              </w:rPr>
              <w:t>PDCP specification.</w:t>
            </w:r>
          </w:p>
          <w:p w:rsidR="00DA0E4E" w:rsidRDefault="00CD4959" w:rsidP="005B01FA">
            <w:pPr>
              <w:pStyle w:val="TAL"/>
              <w:widowControl w:val="0"/>
              <w:ind w:leftChars="100" w:left="200"/>
              <w:jc w:val="both"/>
              <w:rPr>
                <w:rFonts w:ascii="Times New Roman" w:eastAsia="맑은 고딕" w:hAnsi="Times New Roman"/>
                <w:lang w:eastAsia="ko-KR"/>
              </w:rPr>
            </w:pPr>
            <w:r>
              <w:rPr>
                <w:rFonts w:ascii="Times New Roman" w:eastAsia="맑은 고딕" w:hAnsi="Times New Roman"/>
                <w:lang w:eastAsia="ko-KR"/>
              </w:rPr>
              <w:t xml:space="preserve">o Configuration with ROHC and EHC: limitation that UDC is not configured simultaneously with ROHC or EHC for the same radio bearer.‎ </w:t>
            </w:r>
            <w:r>
              <w:rPr>
                <w:rFonts w:ascii="Times New Roman" w:eastAsia="맑은 고딕" w:hAnsi="Times New Roman"/>
                <w:lang w:eastAsia="ko-KR"/>
              </w:rPr>
              <w:sym w:font="Wingdings" w:char="F0E0"/>
            </w:r>
            <w:r>
              <w:rPr>
                <w:rFonts w:ascii="Times New Roman" w:eastAsia="맑은 고딕" w:hAnsi="Times New Roman"/>
                <w:lang w:eastAsia="ko-KR"/>
              </w:rPr>
              <w:t xml:space="preserve"> The configuration limitation should be specified in RRC not in PDCP.</w:t>
            </w:r>
          </w:p>
          <w:p w:rsidR="00DA0E4E" w:rsidRPr="005B01FA" w:rsidRDefault="00CD4959" w:rsidP="005B01FA">
            <w:pPr>
              <w:pStyle w:val="TAL"/>
              <w:keepNext w:val="0"/>
              <w:keepLines w:val="0"/>
              <w:widowControl w:val="0"/>
              <w:ind w:leftChars="100" w:left="200"/>
              <w:jc w:val="both"/>
              <w:rPr>
                <w:rFonts w:ascii="Times New Roman" w:eastAsia="맑은 고딕" w:hAnsi="Times New Roman"/>
                <w:lang w:eastAsia="ko-KR"/>
              </w:rPr>
            </w:pPr>
            <w:r>
              <w:rPr>
                <w:rFonts w:ascii="Times New Roman" w:eastAsia="맑은 고딕" w:hAnsi="Times New Roman"/>
                <w:lang w:eastAsia="ko-KR"/>
              </w:rPr>
              <w:t>o Clarification, if necessary, that gNB implementation ensures that UDC decompression is after PDCP reordering. ‎</w:t>
            </w:r>
            <w:r>
              <w:rPr>
                <w:rFonts w:ascii="Times New Roman" w:eastAsia="맑은 고딕" w:hAnsi="Times New Roman"/>
                <w:lang w:eastAsia="ko-KR"/>
              </w:rPr>
              <w:sym w:font="Wingdings" w:char="F0E0"/>
            </w:r>
            <w:r>
              <w:rPr>
                <w:rFonts w:ascii="Times New Roman" w:eastAsia="맑은 고딕" w:hAnsi="Times New Roman"/>
                <w:lang w:eastAsia="ko-KR"/>
              </w:rPr>
              <w:t xml:space="preserve"> Network implementation should not be specified in PDCP specification.</w:t>
            </w:r>
          </w:p>
          <w:p w:rsidR="00DA0E4E" w:rsidRDefault="00DA0E4E">
            <w:pPr>
              <w:pStyle w:val="TAL"/>
              <w:keepNext w:val="0"/>
              <w:keepLines w:val="0"/>
              <w:widowControl w:val="0"/>
              <w:jc w:val="both"/>
              <w:rPr>
                <w:rFonts w:ascii="Times New Roman" w:eastAsia="맑은 고딕" w:hAnsi="Times New Roman"/>
                <w:lang w:eastAsia="ko-KR"/>
              </w:rPr>
            </w:pPr>
          </w:p>
          <w:p w:rsidR="00DA0E4E" w:rsidRDefault="00DA0E4E">
            <w:pPr>
              <w:pStyle w:val="TAL"/>
              <w:keepNext w:val="0"/>
              <w:keepLines w:val="0"/>
              <w:widowControl w:val="0"/>
              <w:jc w:val="both"/>
              <w:rPr>
                <w:rFonts w:ascii="Times New Roman" w:eastAsia="맑은 고딕" w:hAnsi="Times New Roman"/>
                <w:lang w:eastAsia="ko-KR"/>
              </w:rPr>
            </w:pP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SimSun" w:hAnsi="Times New Roman"/>
                <w:lang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val="en-US" w:eastAsia="ko-KR"/>
              </w:rPr>
            </w:pPr>
          </w:p>
        </w:tc>
        <w:tc>
          <w:tcPr>
            <w:tcW w:w="1560" w:type="dxa"/>
          </w:tcPr>
          <w:p w:rsidR="00DA0E4E" w:rsidRDefault="00DA0E4E">
            <w:pPr>
              <w:pStyle w:val="TAC"/>
              <w:keepNext w:val="0"/>
              <w:keepLines w:val="0"/>
              <w:widowControl w:val="0"/>
              <w:rPr>
                <w:rFonts w:ascii="Times New Roman" w:eastAsia="SimSun" w:hAnsi="Times New Roman"/>
                <w:lang w:val="en-US" w:eastAsia="zh-CN"/>
              </w:rPr>
            </w:pPr>
          </w:p>
        </w:tc>
        <w:tc>
          <w:tcPr>
            <w:tcW w:w="6260" w:type="dxa"/>
          </w:tcPr>
          <w:p w:rsidR="00DA0E4E" w:rsidRDefault="00DA0E4E">
            <w:pPr>
              <w:pStyle w:val="TAL"/>
              <w:keepNext w:val="0"/>
              <w:keepLines w:val="0"/>
              <w:widowControl w:val="0"/>
              <w:rPr>
                <w:rFonts w:ascii="Times New Roman" w:eastAsia="SimSun"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eastAsia="zh-CN"/>
              </w:rPr>
            </w:pPr>
          </w:p>
        </w:tc>
        <w:tc>
          <w:tcPr>
            <w:tcW w:w="1560" w:type="dxa"/>
          </w:tcPr>
          <w:p w:rsidR="00DA0E4E" w:rsidRDefault="00DA0E4E">
            <w:pPr>
              <w:pStyle w:val="TAC"/>
              <w:keepNext w:val="0"/>
              <w:keepLines w:val="0"/>
              <w:widowControl w:val="0"/>
              <w:rPr>
                <w:rFonts w:ascii="Times New Roman" w:eastAsia="SimSun"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SimSun"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ind w:left="848" w:hanging="848"/>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4"/>
        <w:gridCol w:w="4040"/>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38.331</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rsidR="00DA0E4E" w:rsidRDefault="00CD4959">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reconfiguration with </w:t>
            </w:r>
            <w:r>
              <w:rPr>
                <w:rFonts w:eastAsiaTheme="minorEastAsia" w:hint="eastAsia"/>
                <w:lang w:val="en-US" w:eastAsia="zh-CN"/>
              </w:rPr>
              <w:t>sync;</w:t>
            </w:r>
          </w:p>
          <w:p w:rsidR="00DA0E4E" w:rsidRDefault="00CD4959">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rsidR="00DA0E4E" w:rsidRDefault="00CD4959">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rsidR="00DA0E4E" w:rsidRDefault="00CD4959">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2" w:name="OLE_LINK81"/>
            <w:bookmarkStart w:id="3" w:name="OLE_LINK82"/>
            <w:r>
              <w:rPr>
                <w:rFonts w:eastAsiaTheme="minorEastAsia" w:hint="eastAsia"/>
                <w:lang w:val="en-US" w:eastAsia="zh-CN"/>
              </w:rPr>
              <w:t>Applicability of UDC in DAPS</w:t>
            </w:r>
            <w:bookmarkEnd w:id="2"/>
            <w:bookmarkEnd w:id="3"/>
            <w:r>
              <w:rPr>
                <w:rFonts w:eastAsiaTheme="minorEastAsia" w:hint="eastAsia"/>
                <w:lang w:val="en-US" w:eastAsia="zh-CN"/>
              </w:rPr>
              <w:t xml:space="preserve"> if needed</w:t>
            </w:r>
          </w:p>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rsidR="00DA0E4E" w:rsidRDefault="00DA0E4E">
      <w:pPr>
        <w:rPr>
          <w:rFonts w:eastAsiaTheme="minorEastAsia"/>
          <w:lang w:val="en-US" w:eastAsia="zh-CN"/>
        </w:rPr>
      </w:pPr>
    </w:p>
    <w:p w:rsidR="00DA0E4E" w:rsidRDefault="00CD4959">
      <w:pPr>
        <w:rPr>
          <w:rFonts w:eastAsiaTheme="minorEastAsia"/>
          <w:b/>
          <w:lang w:val="en-US" w:eastAsia="zh-CN"/>
        </w:rPr>
      </w:pPr>
      <w:r>
        <w:rPr>
          <w:rFonts w:eastAsiaTheme="minorEastAsia" w:hint="eastAsia"/>
          <w:b/>
          <w:lang w:val="en-US" w:eastAsia="zh-CN"/>
        </w:rPr>
        <w:t xml:space="preserve">Question 1-12: Do you agree with spec impact analysis in table 5? Do you see any other impacts to TS </w:t>
      </w:r>
      <w:r>
        <w:rPr>
          <w:rFonts w:eastAsiaTheme="minorEastAsia" w:hint="eastAsia"/>
          <w:b/>
          <w:lang w:val="en-US" w:eastAsia="zh-CN"/>
        </w:rPr>
        <w:t>38.331?</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lastRenderedPageBreak/>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SimSun" w:hAnsi="Times New Roman"/>
                <w:lang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val="en-US" w:eastAsia="ko-KR"/>
              </w:rPr>
            </w:pPr>
          </w:p>
        </w:tc>
        <w:tc>
          <w:tcPr>
            <w:tcW w:w="1560" w:type="dxa"/>
          </w:tcPr>
          <w:p w:rsidR="00DA0E4E" w:rsidRDefault="00DA0E4E">
            <w:pPr>
              <w:pStyle w:val="TAC"/>
              <w:keepNext w:val="0"/>
              <w:keepLines w:val="0"/>
              <w:widowControl w:val="0"/>
              <w:rPr>
                <w:rFonts w:ascii="Times New Roman" w:eastAsia="SimSun" w:hAnsi="Times New Roman"/>
                <w:lang w:val="en-US" w:eastAsia="zh-CN"/>
              </w:rPr>
            </w:pPr>
          </w:p>
        </w:tc>
        <w:tc>
          <w:tcPr>
            <w:tcW w:w="6260" w:type="dxa"/>
          </w:tcPr>
          <w:p w:rsidR="00DA0E4E" w:rsidRDefault="00DA0E4E">
            <w:pPr>
              <w:pStyle w:val="TAL"/>
              <w:keepNext w:val="0"/>
              <w:keepLines w:val="0"/>
              <w:widowControl w:val="0"/>
              <w:rPr>
                <w:rFonts w:ascii="Times New Roman" w:eastAsia="SimSun"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eastAsia="zh-CN"/>
              </w:rPr>
            </w:pPr>
          </w:p>
        </w:tc>
        <w:tc>
          <w:tcPr>
            <w:tcW w:w="1560" w:type="dxa"/>
          </w:tcPr>
          <w:p w:rsidR="00DA0E4E" w:rsidRDefault="00DA0E4E">
            <w:pPr>
              <w:pStyle w:val="TAC"/>
              <w:keepNext w:val="0"/>
              <w:keepLines w:val="0"/>
              <w:widowControl w:val="0"/>
              <w:rPr>
                <w:rFonts w:ascii="Times New Roman" w:eastAsia="SimSun"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SimSun"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Parts </w:t>
            </w:r>
            <w:r>
              <w:rPr>
                <w:rFonts w:eastAsiaTheme="minorEastAsia" w:hint="eastAsia"/>
                <w:lang w:val="en-US" w:eastAsia="zh-CN"/>
              </w:rPr>
              <w:t>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37.340</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rsidR="00DA0E4E" w:rsidRDefault="00DA0E4E">
      <w:pPr>
        <w:rPr>
          <w:rFonts w:eastAsiaTheme="minorEastAsia"/>
          <w:lang w:val="en-US" w:eastAsia="zh-CN"/>
        </w:rPr>
      </w:pPr>
    </w:p>
    <w:p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rsidR="00DA0E4E"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lang w:eastAsia="ko-KR"/>
              </w:rPr>
              <w:t>We think UDC is not configured for split DRB. Then, there should be no specification impacts on 37.340.</w:t>
            </w: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SimSun" w:hAnsi="Times New Roman"/>
                <w:lang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val="en-US" w:eastAsia="ko-KR"/>
              </w:rPr>
            </w:pPr>
          </w:p>
        </w:tc>
        <w:tc>
          <w:tcPr>
            <w:tcW w:w="1560" w:type="dxa"/>
          </w:tcPr>
          <w:p w:rsidR="00DA0E4E" w:rsidRDefault="00DA0E4E">
            <w:pPr>
              <w:pStyle w:val="TAC"/>
              <w:keepNext w:val="0"/>
              <w:keepLines w:val="0"/>
              <w:widowControl w:val="0"/>
              <w:rPr>
                <w:rFonts w:ascii="Times New Roman" w:eastAsia="SimSun" w:hAnsi="Times New Roman"/>
                <w:lang w:val="en-US" w:eastAsia="zh-CN"/>
              </w:rPr>
            </w:pPr>
          </w:p>
        </w:tc>
        <w:tc>
          <w:tcPr>
            <w:tcW w:w="6260" w:type="dxa"/>
          </w:tcPr>
          <w:p w:rsidR="00DA0E4E" w:rsidRDefault="00DA0E4E">
            <w:pPr>
              <w:pStyle w:val="TAL"/>
              <w:keepNext w:val="0"/>
              <w:keepLines w:val="0"/>
              <w:widowControl w:val="0"/>
              <w:rPr>
                <w:rFonts w:ascii="Times New Roman" w:eastAsia="SimSun"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eastAsia="zh-CN"/>
              </w:rPr>
            </w:pPr>
          </w:p>
        </w:tc>
        <w:tc>
          <w:tcPr>
            <w:tcW w:w="1560" w:type="dxa"/>
          </w:tcPr>
          <w:p w:rsidR="00DA0E4E" w:rsidRDefault="00DA0E4E">
            <w:pPr>
              <w:pStyle w:val="TAC"/>
              <w:keepNext w:val="0"/>
              <w:keepLines w:val="0"/>
              <w:widowControl w:val="0"/>
              <w:rPr>
                <w:rFonts w:ascii="Times New Roman" w:eastAsia="SimSun"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SimSun"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bookmarkStart w:id="4" w:name="_GoBack"/>
      <w:bookmarkEnd w:id="4"/>
    </w:p>
    <w:p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rsidR="00DA0E4E" w:rsidRDefault="00CD4959">
            <w:pPr>
              <w:jc w:val="center"/>
              <w:rPr>
                <w:rFonts w:eastAsiaTheme="minorEastAsia"/>
                <w:b w:val="0"/>
                <w:lang w:val="en-US" w:eastAsia="zh-CN"/>
              </w:rPr>
            </w:pPr>
            <w:r>
              <w:rPr>
                <w:rFonts w:eastAsiaTheme="minorEastAsia" w:hint="eastAsia"/>
                <w:b w:val="0"/>
                <w:lang w:val="en-US" w:eastAsia="zh-CN"/>
              </w:rPr>
              <w:t>TS 38.4</w:t>
            </w:r>
            <w:r>
              <w:rPr>
                <w:rFonts w:eastAsiaTheme="minorEastAsia"/>
                <w:b w:val="0"/>
                <w:lang w:val="en-US" w:eastAsia="zh-CN"/>
              </w:rPr>
              <w:t>63</w:t>
            </w:r>
          </w:p>
        </w:tc>
        <w:tc>
          <w:tcPr>
            <w:tcW w:w="419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rsidR="00DA0E4E" w:rsidRDefault="00DA0E4E">
      <w:pPr>
        <w:rPr>
          <w:rFonts w:eastAsiaTheme="minorEastAsia"/>
          <w:lang w:val="en-US" w:eastAsia="zh-CN"/>
        </w:rPr>
      </w:pPr>
    </w:p>
    <w:p w:rsidR="00DA0E4E" w:rsidRDefault="00CD4959">
      <w:pPr>
        <w:rPr>
          <w:rFonts w:eastAsiaTheme="minorEastAsia"/>
          <w:b/>
          <w:lang w:val="en-US" w:eastAsia="zh-CN"/>
        </w:rPr>
      </w:pPr>
      <w:r>
        <w:rPr>
          <w:rFonts w:eastAsiaTheme="minorEastAsia" w:hint="eastAsia"/>
          <w:b/>
          <w:lang w:val="en-US" w:eastAsia="zh-CN"/>
        </w:rPr>
        <w:t xml:space="preserve">Question ph1-14: Do you agree with spec </w:t>
      </w:r>
      <w:r>
        <w:rPr>
          <w:rFonts w:eastAsiaTheme="minorEastAsia" w:hint="eastAsia"/>
          <w:b/>
          <w:lang w:val="en-US" w:eastAsia="zh-CN"/>
        </w:rPr>
        <w:t>impact analysis in table 7?</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lastRenderedPageBreak/>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impacts if any</w:t>
            </w:r>
          </w:p>
        </w:tc>
      </w:tr>
      <w:tr w:rsidR="00DA0E4E">
        <w:tc>
          <w:tcPr>
            <w:tcW w:w="1809" w:type="dxa"/>
          </w:tcPr>
          <w:p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rsidR="00DA0E4E" w:rsidRPr="005B01FA"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rsidR="00DA0E4E" w:rsidRDefault="00CD4959">
            <w:pPr>
              <w:pStyle w:val="TAL"/>
              <w:keepNext w:val="0"/>
              <w:keepLines w:val="0"/>
              <w:widowControl w:val="0"/>
              <w:jc w:val="both"/>
              <w:rPr>
                <w:rFonts w:ascii="Times New Roman" w:hAnsi="Times New Roman"/>
                <w:lang w:eastAsia="ko-KR"/>
              </w:rPr>
            </w:pPr>
            <w:r>
              <w:rPr>
                <w:rFonts w:ascii="Times New Roman" w:eastAsia="맑은 고딕" w:hAnsi="Times New Roman"/>
                <w:lang w:eastAsia="ko-KR"/>
              </w:rPr>
              <w:t>We think UDC is not configured for CP/UP split case. Then, there should be no specification impacts on 38.463.</w:t>
            </w: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SimSun" w:hAnsi="Times New Roman"/>
                <w:lang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val="en-US" w:eastAsia="ko-KR"/>
              </w:rPr>
            </w:pPr>
          </w:p>
        </w:tc>
        <w:tc>
          <w:tcPr>
            <w:tcW w:w="1560" w:type="dxa"/>
          </w:tcPr>
          <w:p w:rsidR="00DA0E4E" w:rsidRDefault="00DA0E4E">
            <w:pPr>
              <w:pStyle w:val="TAC"/>
              <w:keepNext w:val="0"/>
              <w:keepLines w:val="0"/>
              <w:widowControl w:val="0"/>
              <w:rPr>
                <w:rFonts w:ascii="Times New Roman" w:eastAsia="SimSun" w:hAnsi="Times New Roman"/>
                <w:lang w:val="en-US" w:eastAsia="zh-CN"/>
              </w:rPr>
            </w:pPr>
          </w:p>
        </w:tc>
        <w:tc>
          <w:tcPr>
            <w:tcW w:w="6260" w:type="dxa"/>
          </w:tcPr>
          <w:p w:rsidR="00DA0E4E" w:rsidRDefault="00DA0E4E">
            <w:pPr>
              <w:pStyle w:val="TAL"/>
              <w:keepNext w:val="0"/>
              <w:keepLines w:val="0"/>
              <w:widowControl w:val="0"/>
              <w:rPr>
                <w:rFonts w:ascii="Times New Roman" w:eastAsia="SimSun"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eastAsia="zh-CN"/>
              </w:rPr>
            </w:pPr>
          </w:p>
        </w:tc>
        <w:tc>
          <w:tcPr>
            <w:tcW w:w="1560" w:type="dxa"/>
          </w:tcPr>
          <w:p w:rsidR="00DA0E4E" w:rsidRDefault="00DA0E4E">
            <w:pPr>
              <w:pStyle w:val="TAC"/>
              <w:keepNext w:val="0"/>
              <w:keepLines w:val="0"/>
              <w:widowControl w:val="0"/>
              <w:rPr>
                <w:rFonts w:ascii="Times New Roman" w:eastAsia="SimSun"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SimSun"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w:t>
      </w: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rsidR="00DA0E4E" w:rsidRDefault="00CD4959">
      <w:pPr>
        <w:rPr>
          <w:rFonts w:eastAsiaTheme="minorEastAsia"/>
          <w:b/>
          <w:lang w:val="en-US" w:eastAsia="zh-CN"/>
        </w:rPr>
      </w:pPr>
      <w:r>
        <w:rPr>
          <w:rFonts w:eastAsiaTheme="minorEastAsia" w:hint="eastAsia"/>
          <w:b/>
          <w:lang w:val="en-US" w:eastAsia="zh-CN"/>
        </w:rPr>
        <w:t xml:space="preserve">Question ph1-15: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ab"/>
        <w:tblW w:w="0" w:type="auto"/>
        <w:tblLook w:val="04A0" w:firstRow="1" w:lastRow="0" w:firstColumn="1" w:lastColumn="0" w:noHBand="0" w:noVBand="1"/>
      </w:tblPr>
      <w:tblGrid>
        <w:gridCol w:w="1809"/>
        <w:gridCol w:w="1560"/>
        <w:gridCol w:w="6260"/>
      </w:tblGrid>
      <w:tr w:rsidR="00DA0E4E">
        <w:tc>
          <w:tcPr>
            <w:tcW w:w="1809" w:type="dxa"/>
          </w:tcPr>
          <w:p w:rsidR="00DA0E4E" w:rsidRDefault="00CD4959">
            <w:pPr>
              <w:pStyle w:val="TAH"/>
              <w:keepNext w:val="0"/>
              <w:keepLines w:val="0"/>
              <w:widowControl w:val="0"/>
              <w:rPr>
                <w:lang w:eastAsia="ko-KR"/>
              </w:rPr>
            </w:pPr>
            <w:r>
              <w:rPr>
                <w:lang w:eastAsia="ko-KR"/>
              </w:rPr>
              <w:t>Company</w:t>
            </w:r>
          </w:p>
        </w:tc>
        <w:tc>
          <w:tcPr>
            <w:tcW w:w="1560" w:type="dxa"/>
          </w:tcPr>
          <w:p w:rsidR="00DA0E4E" w:rsidRDefault="00CD4959">
            <w:pPr>
              <w:pStyle w:val="TAH"/>
              <w:keepNext w:val="0"/>
              <w:keepLines w:val="0"/>
              <w:widowControl w:val="0"/>
              <w:rPr>
                <w:lang w:eastAsia="zh-CN"/>
              </w:rPr>
            </w:pPr>
            <w:r>
              <w:rPr>
                <w:rFonts w:hint="eastAsia"/>
                <w:lang w:eastAsia="zh-CN"/>
              </w:rPr>
              <w:t>Yes/No</w:t>
            </w:r>
          </w:p>
        </w:tc>
        <w:tc>
          <w:tcPr>
            <w:tcW w:w="6260" w:type="dxa"/>
          </w:tcPr>
          <w:p w:rsidR="00DA0E4E" w:rsidRDefault="00CD4959">
            <w:pPr>
              <w:pStyle w:val="TAH"/>
              <w:keepNext w:val="0"/>
              <w:keepLines w:val="0"/>
              <w:widowControl w:val="0"/>
              <w:rPr>
                <w:lang w:eastAsia="zh-CN"/>
              </w:rPr>
            </w:pPr>
            <w:r>
              <w:rPr>
                <w:rFonts w:hint="eastAsia"/>
                <w:lang w:eastAsia="zh-CN"/>
              </w:rPr>
              <w:t>Additional spec impacts if any</w:t>
            </w: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eastAsiaTheme="minorEastAsia" w:hAnsi="Times New Roman"/>
                <w:lang w:eastAsia="zh-CN"/>
              </w:rPr>
            </w:pPr>
          </w:p>
        </w:tc>
        <w:tc>
          <w:tcPr>
            <w:tcW w:w="6260" w:type="dxa"/>
          </w:tcPr>
          <w:p w:rsidR="00DA0E4E" w:rsidRDefault="00DA0E4E">
            <w:pPr>
              <w:pStyle w:val="TAL"/>
              <w:keepNext w:val="0"/>
              <w:keepLines w:val="0"/>
              <w:widowControl w:val="0"/>
              <w:jc w:val="both"/>
              <w:rPr>
                <w:rFonts w:ascii="Times New Roman" w:hAnsi="Times New Roman"/>
                <w:lang w:eastAsia="ko-KR"/>
              </w:rPr>
            </w:pPr>
          </w:p>
        </w:tc>
      </w:tr>
      <w:tr w:rsidR="00DA0E4E">
        <w:tc>
          <w:tcPr>
            <w:tcW w:w="1809" w:type="dxa"/>
          </w:tcPr>
          <w:p w:rsidR="00DA0E4E" w:rsidRDefault="00DA0E4E">
            <w:pPr>
              <w:pStyle w:val="TAC"/>
              <w:keepNext w:val="0"/>
              <w:keepLines w:val="0"/>
              <w:widowControl w:val="0"/>
              <w:rPr>
                <w:rFonts w:ascii="Times New Roman" w:hAnsi="Times New Roman"/>
                <w:lang w:eastAsia="ko-KR"/>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eastAsia="SimSun" w:hAnsi="Times New Roman"/>
                <w:lang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val="en-US" w:eastAsia="ko-KR"/>
              </w:rPr>
            </w:pPr>
          </w:p>
        </w:tc>
        <w:tc>
          <w:tcPr>
            <w:tcW w:w="1560" w:type="dxa"/>
          </w:tcPr>
          <w:p w:rsidR="00DA0E4E" w:rsidRDefault="00DA0E4E">
            <w:pPr>
              <w:pStyle w:val="TAC"/>
              <w:keepNext w:val="0"/>
              <w:keepLines w:val="0"/>
              <w:widowControl w:val="0"/>
              <w:rPr>
                <w:rFonts w:ascii="Times New Roman" w:eastAsia="SimSun" w:hAnsi="Times New Roman"/>
                <w:lang w:val="en-US" w:eastAsia="zh-CN"/>
              </w:rPr>
            </w:pPr>
          </w:p>
        </w:tc>
        <w:tc>
          <w:tcPr>
            <w:tcW w:w="6260" w:type="dxa"/>
          </w:tcPr>
          <w:p w:rsidR="00DA0E4E" w:rsidRDefault="00DA0E4E">
            <w:pPr>
              <w:pStyle w:val="TAL"/>
              <w:keepNext w:val="0"/>
              <w:keepLines w:val="0"/>
              <w:widowControl w:val="0"/>
              <w:rPr>
                <w:rFonts w:ascii="Times New Roman" w:eastAsia="SimSun" w:hAnsi="Times New Roman"/>
                <w:lang w:val="en-US" w:eastAsia="zh-CN"/>
              </w:rPr>
            </w:pPr>
          </w:p>
        </w:tc>
      </w:tr>
      <w:tr w:rsidR="00DA0E4E">
        <w:tc>
          <w:tcPr>
            <w:tcW w:w="1809" w:type="dxa"/>
          </w:tcPr>
          <w:p w:rsidR="00DA0E4E" w:rsidRDefault="00DA0E4E">
            <w:pPr>
              <w:pStyle w:val="TAC"/>
              <w:keepNext w:val="0"/>
              <w:keepLines w:val="0"/>
              <w:widowControl w:val="0"/>
              <w:rPr>
                <w:rFonts w:ascii="Times New Roman" w:eastAsia="SimSun" w:hAnsi="Times New Roman"/>
                <w:lang w:eastAsia="zh-CN"/>
              </w:rPr>
            </w:pPr>
          </w:p>
        </w:tc>
        <w:tc>
          <w:tcPr>
            <w:tcW w:w="1560" w:type="dxa"/>
          </w:tcPr>
          <w:p w:rsidR="00DA0E4E" w:rsidRDefault="00DA0E4E">
            <w:pPr>
              <w:pStyle w:val="TAC"/>
              <w:keepNext w:val="0"/>
              <w:keepLines w:val="0"/>
              <w:widowControl w:val="0"/>
              <w:rPr>
                <w:rFonts w:ascii="Times New Roman" w:eastAsia="SimSun" w:hAnsi="Times New Roman"/>
                <w:lang w:eastAsia="zh-CN"/>
              </w:rPr>
            </w:pPr>
          </w:p>
        </w:tc>
        <w:tc>
          <w:tcPr>
            <w:tcW w:w="6260" w:type="dxa"/>
          </w:tcPr>
          <w:p w:rsidR="00DA0E4E" w:rsidRDefault="00DA0E4E">
            <w:pPr>
              <w:pStyle w:val="TAL"/>
              <w:keepNext w:val="0"/>
              <w:keepLines w:val="0"/>
              <w:widowControl w:val="0"/>
              <w:rPr>
                <w:rFonts w:ascii="Times New Roman" w:hAnsi="Times New Roman"/>
                <w:lang w:eastAsia="ko-KR"/>
              </w:rPr>
            </w:pPr>
          </w:p>
        </w:tc>
      </w:tr>
      <w:tr w:rsidR="00DA0E4E">
        <w:trPr>
          <w:trHeight w:val="90"/>
        </w:trPr>
        <w:tc>
          <w:tcPr>
            <w:tcW w:w="1809" w:type="dxa"/>
          </w:tcPr>
          <w:p w:rsidR="00DA0E4E" w:rsidRDefault="00DA0E4E">
            <w:pPr>
              <w:pStyle w:val="TAC"/>
              <w:keepNext w:val="0"/>
              <w:keepLines w:val="0"/>
              <w:widowControl w:val="0"/>
              <w:rPr>
                <w:rFonts w:ascii="Times New Roman" w:eastAsia="SimSun" w:hAnsi="Times New Roman"/>
                <w:lang w:val="en-US" w:eastAsia="zh-CN"/>
              </w:rPr>
            </w:pPr>
          </w:p>
        </w:tc>
        <w:tc>
          <w:tcPr>
            <w:tcW w:w="1560" w:type="dxa"/>
          </w:tcPr>
          <w:p w:rsidR="00DA0E4E" w:rsidRDefault="00DA0E4E">
            <w:pPr>
              <w:pStyle w:val="TAC"/>
              <w:keepNext w:val="0"/>
              <w:keepLines w:val="0"/>
              <w:widowControl w:val="0"/>
              <w:rPr>
                <w:rFonts w:ascii="Times New Roman" w:hAnsi="Times New Roman"/>
                <w:lang w:eastAsia="ko-KR"/>
              </w:rPr>
            </w:pPr>
          </w:p>
        </w:tc>
        <w:tc>
          <w:tcPr>
            <w:tcW w:w="6260" w:type="dxa"/>
          </w:tcPr>
          <w:p w:rsidR="00DA0E4E" w:rsidRDefault="00DA0E4E">
            <w:pPr>
              <w:pStyle w:val="TAL"/>
              <w:keepNext w:val="0"/>
              <w:keepLines w:val="0"/>
              <w:widowControl w:val="0"/>
              <w:rPr>
                <w:rFonts w:ascii="Times New Roman" w:hAnsi="Times New Roman"/>
                <w:lang w:eastAsia="ko-KR"/>
              </w:rPr>
            </w:pPr>
          </w:p>
        </w:tc>
      </w:tr>
    </w:tbl>
    <w:p w:rsidR="00DA0E4E" w:rsidRDefault="00DA0E4E">
      <w:pPr>
        <w:rPr>
          <w:rFonts w:eastAsiaTheme="minorEastAsia"/>
          <w:lang w:eastAsia="zh-CN"/>
        </w:rPr>
      </w:pPr>
    </w:p>
    <w:p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rsidR="00DA0E4E" w:rsidRDefault="00CD4959">
      <w:pPr>
        <w:pStyle w:val="a4"/>
        <w:rPr>
          <w:rFonts w:eastAsiaTheme="minorEastAsia"/>
          <w:b/>
          <w:lang w:eastAsia="zh-CN"/>
        </w:rPr>
      </w:pPr>
      <w:r>
        <w:rPr>
          <w:rFonts w:eastAsiaTheme="minorEastAsia" w:hint="eastAsia"/>
          <w:lang w:val="en-US" w:eastAsia="zh-CN"/>
        </w:rPr>
        <w:t>TBD</w:t>
      </w:r>
    </w:p>
    <w:p w:rsidR="00DA0E4E" w:rsidRDefault="00DA0E4E">
      <w:pPr>
        <w:rPr>
          <w:rFonts w:eastAsiaTheme="minorEastAsia"/>
          <w:lang w:eastAsia="zh-CN"/>
        </w:rPr>
      </w:pPr>
    </w:p>
    <w:p w:rsidR="00DA0E4E" w:rsidRDefault="00CD4959">
      <w:pPr>
        <w:pStyle w:val="1"/>
        <w:pBdr>
          <w:top w:val="single" w:sz="12" w:space="2" w:color="auto"/>
        </w:pBdr>
        <w:rPr>
          <w:lang w:val="en-US"/>
        </w:rPr>
      </w:pPr>
      <w:r>
        <w:rPr>
          <w:lang w:val="en-US"/>
        </w:rPr>
        <w:t>4.</w:t>
      </w:r>
      <w:r>
        <w:rPr>
          <w:lang w:val="en-US"/>
        </w:rPr>
        <w:tab/>
        <w:t>Conclusions</w:t>
      </w:r>
    </w:p>
    <w:p w:rsidR="00DA0E4E" w:rsidRDefault="00CD4959">
      <w:pPr>
        <w:rPr>
          <w:rFonts w:eastAsiaTheme="minorEastAsia"/>
          <w:lang w:val="en-US" w:eastAsia="zh-CN"/>
        </w:rPr>
      </w:pPr>
      <w:r>
        <w:rPr>
          <w:rFonts w:eastAsiaTheme="minorEastAsia" w:hint="eastAsia"/>
          <w:lang w:val="en-US" w:eastAsia="zh-CN"/>
        </w:rPr>
        <w:t>TBD</w:t>
      </w:r>
    </w:p>
    <w:p w:rsidR="00DA0E4E" w:rsidRDefault="00DA0E4E">
      <w:pPr>
        <w:rPr>
          <w:rFonts w:eastAsiaTheme="minorEastAsia"/>
          <w:lang w:val="en-US" w:eastAsia="zh-CN"/>
        </w:rPr>
      </w:pPr>
    </w:p>
    <w:p w:rsidR="00DA0E4E" w:rsidRDefault="00CD4959">
      <w:pPr>
        <w:pStyle w:val="1"/>
        <w:rPr>
          <w:lang w:val="en-US"/>
        </w:rPr>
      </w:pPr>
      <w:r>
        <w:rPr>
          <w:lang w:val="en-US"/>
        </w:rPr>
        <w:t>References</w:t>
      </w:r>
    </w:p>
    <w:p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 xml:space="preserve">Revised WID: NR Uplink Data </w:t>
      </w:r>
      <w:r>
        <w:rPr>
          <w:rFonts w:eastAsiaTheme="minorEastAsia"/>
          <w:lang w:val="en-US" w:eastAsia="zh-CN"/>
        </w:rPr>
        <w:t>Compression (UDC)‎</w:t>
      </w:r>
    </w:p>
    <w:p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CATT, CMCC, Huawei, HiSilicon, MediaTek</w:t>
      </w:r>
    </w:p>
    <w:sectPr w:rsidR="00DA0E4E">
      <w:footnotePr>
        <w:numRestart w:val="eachSect"/>
      </w:footnotePr>
      <w:pgSz w:w="11907" w:h="16840"/>
      <w:pgMar w:top="1416" w:right="1133" w:bottom="1133" w:left="1133" w:header="850" w:footer="34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D0D3" w16cex:dateUtc="2021-10-14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50DA78" w16cid:durableId="2512CF9F"/>
  <w16cid:commentId w16cid:paraId="38AE4E4C" w16cid:durableId="2512D0D3"/>
  <w16cid:commentId w16cid:paraId="52EBDA6A" w16cid:durableId="2512CF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59" w:rsidRDefault="00CD4959">
      <w:pPr>
        <w:spacing w:after="0" w:line="240" w:lineRule="auto"/>
      </w:pPr>
      <w:r>
        <w:separator/>
      </w:r>
    </w:p>
  </w:endnote>
  <w:endnote w:type="continuationSeparator" w:id="0">
    <w:p w:rsidR="00CD4959" w:rsidRDefault="00CD4959">
      <w:pPr>
        <w:spacing w:after="0" w:line="240" w:lineRule="auto"/>
      </w:pPr>
      <w:r>
        <w:continuationSeparator/>
      </w:r>
    </w:p>
  </w:endnote>
  <w:endnote w:type="continuationNotice" w:id="1">
    <w:p w:rsidR="00CD4959" w:rsidRDefault="00CD4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59" w:rsidRDefault="00CD4959">
      <w:pPr>
        <w:spacing w:after="0" w:line="240" w:lineRule="auto"/>
      </w:pPr>
      <w:r>
        <w:separator/>
      </w:r>
    </w:p>
  </w:footnote>
  <w:footnote w:type="continuationSeparator" w:id="0">
    <w:p w:rsidR="00CD4959" w:rsidRDefault="00CD4959">
      <w:pPr>
        <w:spacing w:after="0" w:line="240" w:lineRule="auto"/>
      </w:pPr>
      <w:r>
        <w:continuationSeparator/>
      </w:r>
    </w:p>
  </w:footnote>
  <w:footnote w:type="continuationNotice" w:id="1">
    <w:p w:rsidR="00CD4959" w:rsidRDefault="00CD495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9"/>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 w:numId="9">
    <w:abstractNumId w:val="11"/>
  </w:num>
  <w:num w:numId="10">
    <w:abstractNumId w:val="17"/>
  </w:num>
  <w:num w:numId="11">
    <w:abstractNumId w:val="6"/>
  </w:num>
  <w:num w:numId="12">
    <w:abstractNumId w:val="4"/>
  </w:num>
  <w:num w:numId="13">
    <w:abstractNumId w:val="3"/>
  </w:num>
  <w:num w:numId="14">
    <w:abstractNumId w:val="10"/>
  </w:num>
  <w:num w:numId="15">
    <w:abstractNumId w:val="15"/>
  </w:num>
  <w:num w:numId="16">
    <w:abstractNumId w:val="7"/>
  </w:num>
  <w:num w:numId="17">
    <w:abstractNumId w:val="8"/>
  </w:num>
  <w:num w:numId="18">
    <w:abstractNumId w:val="13"/>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4E"/>
    <w:rsid w:val="005B01FA"/>
    <w:rsid w:val="00CD4959"/>
    <w:rsid w:val="00DA0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캡션 Char"/>
    <w:aliases w:val="cap Char1,cap Char Char,Caption Char Char,Caption Char1 Char Char,cap Char Char1 Char,Caption Char Char1 Char Char,cap Char2 Char"/>
    <w:link w:val="af2"/>
    <w:locked/>
    <w:rPr>
      <w:lang w:eastAsia="en-US"/>
    </w:rPr>
  </w:style>
  <w:style w:type="paragraph" w:styleId="af2">
    <w:name w:val="caption"/>
    <w:aliases w:val="cap,cap Char,Caption Char,Caption Char1 Char,cap Char Char1,Caption Char Char1 Char,cap Char2"/>
    <w:basedOn w:val="a"/>
    <w:next w:val="a"/>
    <w:link w:val="Char7"/>
    <w:unhideWhenUsed/>
    <w:qFormat/>
    <w:pPr>
      <w:overflowPunct w:val="0"/>
      <w:autoSpaceDE w:val="0"/>
      <w:autoSpaceDN w:val="0"/>
      <w:adjustRightInd w:val="0"/>
      <w:spacing w:before="120" w:after="120" w:line="240" w:lineRule="auto"/>
    </w:pPr>
    <w:rPr>
      <w:rFonts w:ascii="맑은 고딕" w:eastAsia="맑은 고딕" w:hAnsi="맑은 고딕"/>
    </w:rPr>
  </w:style>
  <w:style w:type="paragraph" w:styleId="af3">
    <w:name w:val="Revision"/>
    <w:hidden/>
    <w:uiPriority w:val="99"/>
    <w:semiHidden/>
    <w:rPr>
      <w:rFonts w:ascii="Times New Roman" w:eastAsia="바탕" w:hAnsi="Times New Roman"/>
      <w:lang w:eastAsia="en-US"/>
    </w:rPr>
  </w:style>
  <w:style w:type="character" w:customStyle="1" w:styleId="5Char">
    <w:name w:val="제목 5 Char"/>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Char">
    <w:name w:val="제목 9 Char"/>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___2.vsd"/><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6/09/relationships/commentsIds" Target="commentsIds.xml"/><Relationship Id="rId5" Type="http://schemas.openxmlformats.org/officeDocument/2006/relationships/settings" Target="settings.xml"/><Relationship Id="rId10" Type="http://schemas.openxmlformats.org/officeDocument/2006/relationships/oleObject" Target="embeddings/Microsoft_Visio_2003-2010____1.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141D7-3F03-4633-B9B1-1065685E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2380</Words>
  <Characters>13569</Characters>
  <Application>Microsoft Office Word</Application>
  <DocSecurity>0</DocSecurity>
  <Lines>113</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2021-12-02T05:30:00Z</dcterms:created>
  <dcterms:modified xsi:type="dcterms:W3CDTF">2021-12-02T06:10:00Z</dcterms:modified>
</cp:coreProperties>
</file>