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691F59"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691F59"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691F59"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691F59"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691F59"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691F59"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691F59"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691F59"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691F59" w14:paraId="6B6D82E2" w14:textId="77777777">
        <w:tc>
          <w:tcPr>
            <w:tcW w:w="1838" w:type="dxa"/>
          </w:tcPr>
          <w:p w14:paraId="6B6D82E0" w14:textId="0D21844B" w:rsidR="00FF4F38" w:rsidRDefault="00BC388E" w:rsidP="00FF4F38">
            <w:pPr>
              <w:spacing w:after="120"/>
              <w:jc w:val="both"/>
              <w:rPr>
                <w:lang w:val="pl-PL" w:eastAsia="zh-CN"/>
              </w:rPr>
            </w:pPr>
            <w:r>
              <w:rPr>
                <w:lang w:val="pl-PL" w:eastAsia="zh-CN"/>
              </w:rPr>
              <w:t>Nokia, Nokia Shanghai Bell</w:t>
            </w:r>
          </w:p>
        </w:tc>
        <w:tc>
          <w:tcPr>
            <w:tcW w:w="6095" w:type="dxa"/>
          </w:tcPr>
          <w:p w14:paraId="6B6D82E1" w14:textId="71357700" w:rsidR="00FF4F38" w:rsidRDefault="00BC388E" w:rsidP="00FF4F38">
            <w:pPr>
              <w:spacing w:after="120"/>
              <w:jc w:val="center"/>
              <w:rPr>
                <w:lang w:val="pl-PL" w:eastAsia="zh-CN"/>
              </w:rPr>
            </w:pPr>
            <w:r>
              <w:rPr>
                <w:lang w:val="pl-PL" w:eastAsia="zh-CN"/>
              </w:rPr>
              <w:t>malgorzata.tomala@nokia.com</w:t>
            </w:r>
          </w:p>
        </w:tc>
      </w:tr>
      <w:tr w:rsidR="00FF4F38" w:rsidRPr="00691F59"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691F59"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proofErr w:type="gramStart"/>
      <w:r w:rsidRPr="009D1DE0">
        <w:rPr>
          <w:rFonts w:ascii="Arial" w:hAnsi="Arial" w:cs="Arial"/>
          <w:i/>
          <w:color w:val="7F7F7F" w:themeColor="text1" w:themeTint="80"/>
        </w:rPr>
        <w:t>Thus</w:t>
      </w:r>
      <w:proofErr w:type="gramEnd"/>
      <w:r w:rsidRPr="009D1DE0">
        <w:rPr>
          <w:rFonts w:ascii="Arial" w:hAnsi="Arial" w:cs="Arial"/>
          <w:i/>
          <w:color w:val="7F7F7F" w:themeColor="text1" w:themeTint="80"/>
        </w:rPr>
        <w:t xml:space="preserve">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 xml:space="preserve">We could ask SA4 to describe the wanted network and UE behaviour related to mobility and release, </w:t>
            </w:r>
            <w:proofErr w:type="gramStart"/>
            <w:r w:rsidRPr="009D1DE0">
              <w:rPr>
                <w:color w:val="7F7F7F" w:themeColor="text1" w:themeTint="80"/>
              </w:rPr>
              <w:t>e.g.</w:t>
            </w:r>
            <w:proofErr w:type="gramEnd"/>
            <w:r w:rsidRPr="009D1DE0">
              <w:rPr>
                <w:color w:val="7F7F7F" w:themeColor="text1" w:themeTint="80"/>
              </w:rPr>
              <w:t xml:space="preserve">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t>
            </w:r>
            <w:proofErr w:type="gramStart"/>
            <w:r w:rsidRPr="009D1DE0">
              <w:rPr>
                <w:rFonts w:eastAsia="Malgun Gothic"/>
                <w:color w:val="7F7F7F" w:themeColor="text1" w:themeTint="80"/>
                <w:lang w:eastAsia="ko-KR"/>
              </w:rPr>
              <w:t>whether or not</w:t>
            </w:r>
            <w:proofErr w:type="gramEnd"/>
            <w:r w:rsidRPr="009D1DE0">
              <w:rPr>
                <w:rFonts w:eastAsia="Malgun Gothic"/>
                <w:color w:val="7F7F7F" w:themeColor="text1" w:themeTint="80"/>
                <w:lang w:eastAsia="ko-KR"/>
              </w:rPr>
              <w:t xml:space="preserve">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w:t>
                  </w:r>
                  <w:proofErr w:type="gramStart"/>
                  <w:r w:rsidRPr="009D1DE0">
                    <w:rPr>
                      <w:rFonts w:ascii="Arial" w:hAnsi="Arial" w:cs="Arial"/>
                      <w:i/>
                      <w:iCs/>
                      <w:color w:val="7F7F7F" w:themeColor="text1" w:themeTint="80"/>
                      <w:lang w:eastAsia="zh-CN"/>
                    </w:rPr>
                    <w:t>Thus</w:t>
                  </w:r>
                  <w:proofErr w:type="gramEnd"/>
                  <w:r w:rsidRPr="009D1DE0">
                    <w:rPr>
                      <w:rFonts w:ascii="Arial" w:hAnsi="Arial" w:cs="Arial"/>
                      <w:i/>
                      <w:iCs/>
                      <w:color w:val="7F7F7F" w:themeColor="text1" w:themeTint="80"/>
                      <w:lang w:eastAsia="zh-CN"/>
                    </w:rPr>
                    <w:t xml:space="preserve">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w:t>
            </w:r>
            <w:proofErr w:type="gramStart"/>
            <w:r w:rsidRPr="009D1DE0">
              <w:rPr>
                <w:color w:val="7F7F7F" w:themeColor="text1" w:themeTint="80"/>
              </w:rPr>
              <w:t>i.e.</w:t>
            </w:r>
            <w:proofErr w:type="gramEnd"/>
            <w:r w:rsidRPr="009D1DE0">
              <w:rPr>
                <w:color w:val="7F7F7F" w:themeColor="text1" w:themeTint="80"/>
              </w:rPr>
              <w:t xml:space="preserve"> checking area scope, and it says it should only be done when the session starts. Since the answer to this question from SA4 was simply: “Yes.”, </w:t>
            </w:r>
            <w:proofErr w:type="gramStart"/>
            <w:r w:rsidRPr="009D1DE0">
              <w:rPr>
                <w:color w:val="7F7F7F" w:themeColor="text1" w:themeTint="80"/>
              </w:rPr>
              <w:t>it is clear that this</w:t>
            </w:r>
            <w:proofErr w:type="gramEnd"/>
            <w:r w:rsidRPr="009D1DE0">
              <w:rPr>
                <w:color w:val="7F7F7F" w:themeColor="text1" w:themeTint="80"/>
              </w:rPr>
              <w:t xml:space="preserve">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w:t>
            </w:r>
            <w:proofErr w:type="gramStart"/>
            <w:r w:rsidRPr="009D1DE0">
              <w:rPr>
                <w:rFonts w:eastAsia="DengXian"/>
                <w:color w:val="7F7F7F" w:themeColor="text1" w:themeTint="80"/>
                <w:lang w:val="en-US" w:eastAsia="zh-CN"/>
              </w:rPr>
              <w:t>So</w:t>
            </w:r>
            <w:proofErr w:type="gramEnd"/>
            <w:r w:rsidRPr="009D1DE0">
              <w:rPr>
                <w:rFonts w:eastAsia="DengXian"/>
                <w:color w:val="7F7F7F" w:themeColor="text1" w:themeTint="80"/>
                <w:lang w:val="en-US" w:eastAsia="zh-CN"/>
              </w:rPr>
              <w:t xml:space="preserve">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w:t>
            </w:r>
            <w:proofErr w:type="gramStart"/>
            <w:r w:rsidRPr="009D1DE0">
              <w:rPr>
                <w:rFonts w:eastAsia="DengXian" w:hint="eastAsia"/>
                <w:color w:val="7F7F7F" w:themeColor="text1" w:themeTint="80"/>
                <w:lang w:val="en-US" w:eastAsia="zh-CN"/>
              </w:rPr>
              <w:t>i.e.</w:t>
            </w:r>
            <w:proofErr w:type="gramEnd"/>
            <w:r w:rsidRPr="009D1DE0">
              <w:rPr>
                <w:rFonts w:eastAsia="DengXian" w:hint="eastAsia"/>
                <w:color w:val="7F7F7F" w:themeColor="text1" w:themeTint="80"/>
                <w:lang w:val="en-US" w:eastAsia="zh-CN"/>
              </w:rPr>
              <w:t xml:space="preserv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proofErr w:type="gramStart"/>
            <w:r w:rsidRPr="009D1DE0">
              <w:rPr>
                <w:rFonts w:eastAsia="DengXian" w:hint="eastAsia"/>
                <w:color w:val="7F7F7F" w:themeColor="text1" w:themeTint="80"/>
                <w:lang w:val="en-US" w:eastAsia="zh-CN"/>
              </w:rPr>
              <w:t>So</w:t>
            </w:r>
            <w:proofErr w:type="gramEnd"/>
            <w:r w:rsidRPr="009D1DE0">
              <w:rPr>
                <w:rFonts w:eastAsia="DengXian" w:hint="eastAsia"/>
                <w:color w:val="7F7F7F" w:themeColor="text1" w:themeTint="80"/>
                <w:lang w:val="en-US" w:eastAsia="zh-CN"/>
              </w:rPr>
              <w:t xml:space="preserve">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proofErr w:type="gramStart"/>
            <w:r w:rsidR="00F34AB3" w:rsidRPr="009D1DE0">
              <w:rPr>
                <w:rFonts w:eastAsia="DengXian" w:hint="eastAsia"/>
                <w:color w:val="7F7F7F" w:themeColor="text1" w:themeTint="80"/>
                <w:lang w:val="en-US" w:eastAsia="zh-CN"/>
              </w:rPr>
              <w:t>he</w:t>
            </w:r>
            <w:proofErr w:type="spellEnd"/>
            <w:proofErr w:type="gram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xml:space="preserve">, </w:t>
            </w:r>
            <w:proofErr w:type="gramStart"/>
            <w:r w:rsidR="00762429" w:rsidRPr="009D1DE0">
              <w:rPr>
                <w:rFonts w:eastAsia="Malgun Gothic"/>
                <w:color w:val="7F7F7F" w:themeColor="text1" w:themeTint="80"/>
                <w:lang w:eastAsia="ko-KR"/>
              </w:rPr>
              <w:t>e.g.</w:t>
            </w:r>
            <w:proofErr w:type="gramEnd"/>
            <w:r w:rsidR="00762429" w:rsidRPr="009D1DE0">
              <w:rPr>
                <w:rFonts w:eastAsia="Malgun Gothic"/>
                <w:color w:val="7F7F7F" w:themeColor="text1" w:themeTint="80"/>
                <w:lang w:eastAsia="ko-KR"/>
              </w:rPr>
              <w:t xml:space="preserve">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ListBullet"/>
        <w:numPr>
          <w:ilvl w:val="0"/>
          <w:numId w:val="0"/>
        </w:numPr>
      </w:pPr>
      <w:r>
        <w:t xml:space="preserve">Question 3: Please give technical comments to the solutions above (or propose new solution), </w:t>
      </w:r>
      <w:proofErr w:type="gramStart"/>
      <w:r>
        <w:t>e.g.</w:t>
      </w:r>
      <w:proofErr w:type="gramEnd"/>
      <w:r>
        <w:t xml:space="preserve">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w:t>
            </w:r>
            <w:proofErr w:type="gramStart"/>
            <w:r w:rsidR="001A6BC0">
              <w:t>container, but</w:t>
            </w:r>
            <w:proofErr w:type="gramEnd"/>
            <w:r w:rsidR="001A6BC0">
              <w:t xml:space="preserve">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w:t>
            </w:r>
            <w:proofErr w:type="gramStart"/>
            <w:r w:rsidR="00160F62">
              <w:rPr>
                <w:rFonts w:eastAsia="DengXian"/>
                <w:lang w:val="en-US"/>
              </w:rPr>
              <w:t>e.g.</w:t>
            </w:r>
            <w:proofErr w:type="gramEnd"/>
            <w:r w:rsidR="00160F62">
              <w:rPr>
                <w:rFonts w:eastAsia="DengXian"/>
                <w:lang w:val="en-US"/>
              </w:rPr>
              <w:t xml:space="preserve">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w:t>
            </w:r>
            <w:proofErr w:type="gramStart"/>
            <w:r w:rsidR="00DA5D23">
              <w:rPr>
                <w:rFonts w:eastAsia="DengXian"/>
                <w:lang w:val="en-US"/>
              </w:rPr>
              <w:t>needs</w:t>
            </w:r>
            <w:proofErr w:type="gramEnd"/>
            <w:r w:rsidR="00DA5D23">
              <w:rPr>
                <w:rFonts w:eastAsia="DengXian"/>
                <w:lang w:val="en-US"/>
              </w:rPr>
              <w:t xml:space="preserve">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 xml:space="preserve">work based solution is preferred by us, especially considering that simultaneously multiple </w:t>
            </w:r>
            <w:proofErr w:type="spellStart"/>
            <w:r>
              <w:rPr>
                <w:rFonts w:eastAsia="DengXian"/>
                <w:lang w:eastAsia="zh-CN"/>
              </w:rPr>
              <w:t>QoE</w:t>
            </w:r>
            <w:proofErr w:type="spellEnd"/>
            <w:r>
              <w:rPr>
                <w:rFonts w:eastAsia="DengXian"/>
                <w:lang w:eastAsia="zh-CN"/>
              </w:rPr>
              <w:t xml:space="preserv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w:t>
            </w:r>
            <w:proofErr w:type="spellStart"/>
            <w:r w:rsidR="00673970">
              <w:rPr>
                <w:rFonts w:eastAsia="DengXian"/>
                <w:lang w:eastAsia="zh-CN"/>
              </w:rPr>
              <w:t>QoE</w:t>
            </w:r>
            <w:proofErr w:type="spellEnd"/>
            <w:r w:rsidR="00673970">
              <w:rPr>
                <w:rFonts w:eastAsia="DengXian"/>
                <w:lang w:eastAsia="zh-CN"/>
              </w:rPr>
              <w:t xml:space="preserv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w:t>
            </w:r>
            <w:proofErr w:type="spellStart"/>
            <w:r w:rsidR="00673970">
              <w:rPr>
                <w:rFonts w:eastAsia="DengXian"/>
                <w:lang w:eastAsia="zh-CN"/>
              </w:rPr>
              <w:t>QoE</w:t>
            </w:r>
            <w:proofErr w:type="spellEnd"/>
            <w:r w:rsidR="00673970">
              <w:rPr>
                <w:rFonts w:eastAsia="DengXian"/>
                <w:lang w:eastAsia="zh-CN"/>
              </w:rPr>
              <w:t xml:space="preserv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w:t>
            </w:r>
            <w:proofErr w:type="gramStart"/>
            <w:r>
              <w:rPr>
                <w:rFonts w:ascii="Arial" w:hAnsi="Arial" w:cs="Arial"/>
                <w:color w:val="000000"/>
              </w:rPr>
              <w:t>i.e.</w:t>
            </w:r>
            <w:proofErr w:type="gramEnd"/>
            <w:r>
              <w:rPr>
                <w:rFonts w:ascii="Arial" w:hAnsi="Arial" w:cs="Arial"/>
                <w:color w:val="000000"/>
              </w:rPr>
              <w:t xml:space="preserv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w:t>
            </w:r>
            <w:proofErr w:type="gramStart"/>
            <w:r>
              <w:rPr>
                <w:rFonts w:eastAsia="Malgun Gothic"/>
                <w:lang w:eastAsia="ko-KR"/>
              </w:rPr>
              <w:t>RAN3</w:t>
            </w:r>
            <w:proofErr w:type="gramEnd"/>
            <w:r>
              <w:rPr>
                <w:rFonts w:eastAsia="Malgun Gothic"/>
                <w:lang w:eastAsia="ko-KR"/>
              </w:rPr>
              <w:t xml:space="preserve">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“Note that if geographical filtering is handled on the network side (</w:t>
            </w:r>
            <w:proofErr w:type="gramStart"/>
            <w:r w:rsidRPr="00EF42F4">
              <w:rPr>
                <w:rFonts w:eastAsia="Malgun Gothic"/>
                <w:lang w:eastAsia="ko-KR"/>
              </w:rPr>
              <w:t>i.e.</w:t>
            </w:r>
            <w:proofErr w:type="gramEnd"/>
            <w:r w:rsidRPr="00EF42F4">
              <w:rPr>
                <w:rFonts w:eastAsia="Malgun Gothic"/>
                <w:lang w:eastAsia="ko-KR"/>
              </w:rPr>
              <w:t xml:space="preserv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 xml:space="preserve">This means that it is up to the network choice/deployment whether to use location filter or rely on </w:t>
            </w:r>
            <w:proofErr w:type="gramStart"/>
            <w:r>
              <w:rPr>
                <w:rFonts w:eastAsia="Malgun Gothic"/>
                <w:lang w:eastAsia="ko-KR"/>
              </w:rPr>
              <w:t>network based</w:t>
            </w:r>
            <w:proofErr w:type="gramEnd"/>
            <w:r>
              <w:rPr>
                <w:rFonts w:eastAsia="Malgun Gothic"/>
                <w:lang w:eastAsia="ko-KR"/>
              </w:rPr>
              <w:t xml:space="preserve"> filtering (i.e. NG-RAN based filtering in this case). Solution 4) is already specified by SA4 while for RAN based filtering, solution 1) is needed. What we can clarify is that it should be possible to turn on/off session start/stop indications, </w:t>
            </w:r>
            <w:proofErr w:type="gramStart"/>
            <w:r>
              <w:rPr>
                <w:rFonts w:eastAsia="Malgun Gothic"/>
                <w:lang w:eastAsia="ko-KR"/>
              </w:rPr>
              <w:t>e.g.</w:t>
            </w:r>
            <w:proofErr w:type="gramEnd"/>
            <w:r>
              <w:rPr>
                <w:rFonts w:eastAsia="Malgun Gothic"/>
                <w:lang w:eastAsia="ko-KR"/>
              </w:rPr>
              <w:t xml:space="preserve">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 xml:space="preserve">Solution 2) seems to have the same </w:t>
            </w:r>
            <w:proofErr w:type="gramStart"/>
            <w:r>
              <w:rPr>
                <w:rFonts w:eastAsia="Malgun Gothic"/>
                <w:lang w:eastAsia="ko-KR"/>
              </w:rPr>
              <w:t>final result</w:t>
            </w:r>
            <w:proofErr w:type="gramEnd"/>
            <w:r>
              <w:rPr>
                <w:rFonts w:eastAsia="Malgun Gothic"/>
                <w:lang w:eastAsia="ko-KR"/>
              </w:rPr>
              <w:t xml:space="preserve">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w:t>
            </w:r>
            <w:proofErr w:type="spellStart"/>
            <w:r w:rsidRPr="005177D9">
              <w:rPr>
                <w:rFonts w:eastAsia="DengXian"/>
                <w:lang w:eastAsia="zh-CN"/>
              </w:rPr>
              <w:t>QoE</w:t>
            </w:r>
            <w:proofErr w:type="spellEnd"/>
            <w:r w:rsidRPr="005177D9">
              <w:rPr>
                <w:rFonts w:eastAsia="DengXian"/>
                <w:lang w:eastAsia="zh-CN"/>
              </w:rPr>
              <w:t xml:space="preserv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w:t>
            </w:r>
            <w:proofErr w:type="spellStart"/>
            <w:r>
              <w:rPr>
                <w:rFonts w:eastAsia="DengXian"/>
                <w:lang w:eastAsia="zh-CN"/>
              </w:rPr>
              <w:t>QoE</w:t>
            </w:r>
            <w:proofErr w:type="spellEnd"/>
            <w:r>
              <w:rPr>
                <w:rFonts w:eastAsia="DengXian"/>
                <w:lang w:eastAsia="zh-CN"/>
              </w:rPr>
              <w:t xml:space="preserve"> sessions which are not ongoing </w:t>
            </w:r>
            <w:r w:rsidR="006B1E95">
              <w:rPr>
                <w:rFonts w:eastAsia="DengXian"/>
                <w:lang w:eastAsia="zh-CN"/>
              </w:rPr>
              <w:t xml:space="preserve">at handover preparation phase, until UE accesses to the target </w:t>
            </w:r>
            <w:proofErr w:type="spellStart"/>
            <w:r w:rsidR="006B1E95">
              <w:rPr>
                <w:rFonts w:eastAsia="DengXian"/>
                <w:lang w:eastAsia="zh-CN"/>
              </w:rPr>
              <w:t>gNB</w:t>
            </w:r>
            <w:proofErr w:type="spellEnd"/>
            <w:r w:rsidR="006B1E95">
              <w:rPr>
                <w:rFonts w:eastAsia="DengXian"/>
                <w:lang w:eastAsia="zh-CN"/>
              </w:rPr>
              <w:t>. And more specs impacts are required.</w:t>
            </w:r>
          </w:p>
          <w:p w14:paraId="0C9E1E48" w14:textId="480F2248" w:rsidR="00521217" w:rsidRPr="00521217" w:rsidRDefault="00521217" w:rsidP="00521217">
            <w:pPr>
              <w:spacing w:after="120"/>
              <w:rPr>
                <w:rFonts w:eastAsia="DengXian"/>
                <w:lang w:eastAsia="zh-CN"/>
              </w:rPr>
            </w:pPr>
            <w:proofErr w:type="gramStart"/>
            <w:r>
              <w:rPr>
                <w:rFonts w:eastAsia="DengXian"/>
                <w:lang w:eastAsia="zh-CN"/>
              </w:rPr>
              <w:t>So</w:t>
            </w:r>
            <w:proofErr w:type="gramEnd"/>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w:t>
            </w:r>
            <w:proofErr w:type="gramStart"/>
            <w:r w:rsidR="00EC3AAC">
              <w:rPr>
                <w:rFonts w:eastAsia="DengXian"/>
                <w:lang w:eastAsia="zh-CN"/>
              </w:rPr>
              <w:t>So</w:t>
            </w:r>
            <w:proofErr w:type="gramEnd"/>
            <w:r w:rsidR="00EC3AAC">
              <w:rPr>
                <w:rFonts w:eastAsia="DengXian"/>
                <w:lang w:eastAsia="zh-CN"/>
              </w:rPr>
              <w:t xml:space="preserve">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w:t>
            </w:r>
            <w:proofErr w:type="gramStart"/>
            <w:r w:rsidRPr="0026656E">
              <w:rPr>
                <w:rFonts w:eastAsia="DengXian"/>
                <w:b/>
                <w:highlight w:val="yellow"/>
                <w:lang w:eastAsia="zh-CN"/>
              </w:rPr>
              <w:t>Area, unless</w:t>
            </w:r>
            <w:proofErr w:type="gramEnd"/>
            <w:r w:rsidRPr="0026656E">
              <w:rPr>
                <w:rFonts w:eastAsia="DengXian"/>
                <w:b/>
                <w:highlight w:val="yellow"/>
                <w:lang w:eastAsia="zh-CN"/>
              </w:rPr>
              <w:t xml:space="preserve"> the network indicates to the UE to release the </w:t>
            </w:r>
            <w:proofErr w:type="spellStart"/>
            <w:r w:rsidRPr="0026656E">
              <w:rPr>
                <w:rFonts w:eastAsia="DengXian"/>
                <w:b/>
                <w:highlight w:val="yellow"/>
                <w:lang w:eastAsia="zh-CN"/>
              </w:rPr>
              <w:t>QoE</w:t>
            </w:r>
            <w:proofErr w:type="spellEnd"/>
            <w:r w:rsidRPr="0026656E">
              <w:rPr>
                <w:rFonts w:eastAsia="DengXian"/>
                <w:b/>
                <w:highlight w:val="yellow"/>
                <w:lang w:eastAsia="zh-CN"/>
              </w:rPr>
              <w:t xml:space="preserv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proofErr w:type="gramStart"/>
            <w:r>
              <w:rPr>
                <w:rFonts w:eastAsia="DengXian"/>
                <w:b/>
                <w:lang w:eastAsia="zh-CN"/>
              </w:rPr>
              <w:t>.</w:t>
            </w:r>
            <w:r>
              <w:rPr>
                <w:rFonts w:eastAsia="DengXian" w:hint="eastAsia"/>
                <w:b/>
                <w:lang w:eastAsia="zh-CN"/>
              </w:rPr>
              <w:t xml:space="preserve"> </w:t>
            </w:r>
            <w:r>
              <w:rPr>
                <w:rFonts w:eastAsia="DengXian"/>
                <w:b/>
                <w:lang w:eastAsia="zh-CN"/>
              </w:rPr>
              <w:t>”</w:t>
            </w:r>
            <w:proofErr w:type="gramEnd"/>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w:t>
            </w:r>
            <w:proofErr w:type="gramStart"/>
            <w:r w:rsidR="00EC3AAC">
              <w:rPr>
                <w:rFonts w:eastAsia="DengXian"/>
                <w:lang w:eastAsia="zh-CN"/>
              </w:rPr>
              <w:t>Thus</w:t>
            </w:r>
            <w:proofErr w:type="gramEnd"/>
            <w:r w:rsidR="00EC3AAC">
              <w:rPr>
                <w:rFonts w:eastAsia="DengXian"/>
                <w:lang w:eastAsia="zh-CN"/>
              </w:rPr>
              <w:t xml:space="preserve">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w:t>
                  </w:r>
                  <w:proofErr w:type="spellStart"/>
                  <w:r w:rsidRPr="00673836">
                    <w:t>QoE</w:t>
                  </w:r>
                  <w:proofErr w:type="spellEnd"/>
                  <w:r w:rsidRPr="00673836">
                    <w:t xml:space="preserv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 xml:space="preserve">Note that if geographical filtering is handled on the network side (i.e. </w:t>
                  </w:r>
                  <w:proofErr w:type="spellStart"/>
                  <w:r w:rsidRPr="00C55E5B">
                    <w:rPr>
                      <w:highlight w:val="yellow"/>
                    </w:rPr>
                    <w:t>QoE</w:t>
                  </w:r>
                  <w:proofErr w:type="spellEnd"/>
                  <w:r w:rsidRPr="00C55E5B">
                    <w:rPr>
                      <w:highlight w:val="yellow"/>
                    </w:rPr>
                    <w:t xml:space="preserv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w:t>
                  </w:r>
                  <w:proofErr w:type="spellStart"/>
                  <w:r w:rsidRPr="00C55E5B">
                    <w:rPr>
                      <w:highlight w:val="yellow"/>
                    </w:rPr>
                    <w:t>QoE</w:t>
                  </w:r>
                  <w:proofErr w:type="spellEnd"/>
                  <w:r w:rsidRPr="00C55E5B">
                    <w:rPr>
                      <w:highlight w:val="yellow"/>
                    </w:rPr>
                    <w:t xml:space="preserv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w:t>
            </w:r>
            <w:proofErr w:type="gramStart"/>
            <w:r w:rsidRPr="00D55298">
              <w:rPr>
                <w:rFonts w:eastAsia="DengXian"/>
                <w:lang w:eastAsia="zh-CN"/>
              </w:rPr>
              <w:t>means</w:t>
            </w:r>
            <w:proofErr w:type="gramEnd"/>
            <w:r w:rsidRPr="00D55298">
              <w:rPr>
                <w:rFonts w:eastAsia="DengXian"/>
                <w:lang w:eastAsia="zh-CN"/>
              </w:rPr>
              <w:t xml:space="preserve"> new </w:t>
            </w:r>
            <w:proofErr w:type="spellStart"/>
            <w:r w:rsidRPr="00D55298">
              <w:rPr>
                <w:rFonts w:eastAsia="DengXian"/>
                <w:lang w:eastAsia="zh-CN"/>
              </w:rPr>
              <w:t>QoE</w:t>
            </w:r>
            <w:proofErr w:type="spellEnd"/>
            <w:r w:rsidRPr="00D55298">
              <w:rPr>
                <w:rFonts w:eastAsia="DengXian"/>
                <w:lang w:eastAsia="zh-CN"/>
              </w:rPr>
              <w:t xml:space="preserve"> session should start when the UE moves outside of the configured area. </w:t>
            </w:r>
            <w:proofErr w:type="gramStart"/>
            <w:r w:rsidRPr="00D55298">
              <w:rPr>
                <w:rFonts w:eastAsia="DengXian"/>
                <w:lang w:eastAsia="zh-CN"/>
              </w:rPr>
              <w:t>So</w:t>
            </w:r>
            <w:proofErr w:type="gramEnd"/>
            <w:r w:rsidRPr="00D55298">
              <w:rPr>
                <w:rFonts w:eastAsia="DengXian"/>
                <w:lang w:eastAsia="zh-CN"/>
              </w:rPr>
              <w:t xml:space="preserve">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w:t>
            </w:r>
            <w:proofErr w:type="spellStart"/>
            <w:r>
              <w:rPr>
                <w:rFonts w:eastAsia="Malgun Gothic"/>
                <w:lang w:eastAsia="ko-KR"/>
              </w:rPr>
              <w:t>QoE</w:t>
            </w:r>
            <w:proofErr w:type="spellEnd"/>
            <w:r>
              <w:rPr>
                <w:rFonts w:eastAsia="Malgun Gothic"/>
                <w:lang w:eastAsia="ko-KR"/>
              </w:rPr>
              <w:t xml:space="preserve"> report, so the same information is anyhow available to the network in the </w:t>
            </w:r>
            <w:proofErr w:type="spellStart"/>
            <w:r w:rsidR="007A5AD6">
              <w:rPr>
                <w:rFonts w:eastAsia="Malgun Gothic"/>
                <w:lang w:eastAsia="ko-KR"/>
              </w:rPr>
              <w:t>QoE</w:t>
            </w:r>
            <w:proofErr w:type="spellEnd"/>
            <w:r w:rsidR="007A5AD6">
              <w:rPr>
                <w:rFonts w:eastAsia="Malgun Gothic"/>
                <w:lang w:eastAsia="ko-KR"/>
              </w:rPr>
              <w:t xml:space="preserv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w:t>
            </w:r>
            <w:proofErr w:type="gramStart"/>
            <w:r>
              <w:rPr>
                <w:rFonts w:hint="eastAsia"/>
                <w:lang w:eastAsia="zh-CN"/>
              </w:rPr>
              <w:t>network based</w:t>
            </w:r>
            <w:proofErr w:type="gramEnd"/>
            <w:r>
              <w:rPr>
                <w:rFonts w:hint="eastAsia"/>
                <w:lang w:eastAsia="zh-CN"/>
              </w:rPr>
              <w:t xml:space="preserve">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 xml:space="preserve">on area handling for </w:t>
            </w:r>
            <w:proofErr w:type="spellStart"/>
            <w:r w:rsidRPr="00CF075F">
              <w:rPr>
                <w:rFonts w:eastAsia="Calibri" w:cs="Arial"/>
                <w:b/>
                <w:bCs/>
                <w:color w:val="00B050"/>
                <w:sz w:val="18"/>
                <w:szCs w:val="18"/>
                <w:lang w:eastAsia="zh-CN"/>
              </w:rPr>
              <w:t>QoE</w:t>
            </w:r>
            <w:proofErr w:type="spellEnd"/>
            <w:r w:rsidRPr="00CF075F">
              <w:rPr>
                <w:rFonts w:eastAsia="Calibri" w:cs="Arial"/>
                <w:b/>
                <w:bCs/>
                <w:color w:val="00B050"/>
                <w:sz w:val="18"/>
                <w:szCs w:val="18"/>
                <w:lang w:eastAsia="zh-CN"/>
              </w:rPr>
              <w:t xml:space="preserve"> </w:t>
            </w:r>
            <w:proofErr w:type="gramStart"/>
            <w:r w:rsidRPr="00CF075F">
              <w:rPr>
                <w:rFonts w:eastAsia="Calibri" w:cs="Arial"/>
                <w:b/>
                <w:bCs/>
                <w:color w:val="00B050"/>
                <w:sz w:val="18"/>
                <w:szCs w:val="18"/>
                <w:lang w:eastAsia="zh-CN"/>
              </w:rPr>
              <w:t>i.e.</w:t>
            </w:r>
            <w:proofErr w:type="gramEnd"/>
            <w:r w:rsidRPr="00CF075F">
              <w:rPr>
                <w:rFonts w:eastAsia="Calibri" w:cs="Arial"/>
                <w:b/>
                <w:bCs/>
                <w:color w:val="00B050"/>
                <w:sz w:val="18"/>
                <w:szCs w:val="18"/>
                <w:lang w:eastAsia="zh-CN"/>
              </w:rPr>
              <w:t xml:space="preserv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proofErr w:type="gramStart"/>
            <w:r>
              <w:rPr>
                <w:rFonts w:eastAsia="DengXian" w:hint="eastAsia"/>
                <w:lang w:eastAsia="zh-CN"/>
              </w:rPr>
              <w:t>Also</w:t>
            </w:r>
            <w:proofErr w:type="gramEnd"/>
            <w:r>
              <w:rPr>
                <w:rFonts w:eastAsia="DengXian" w:hint="eastAsia"/>
                <w:lang w:eastAsia="zh-CN"/>
              </w:rPr>
              <w:t xml:space="preserve">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 xml:space="preserve">A UE should continue an ongoing measurement once it leaves the </w:t>
            </w:r>
            <w:proofErr w:type="gramStart"/>
            <w:r w:rsidRPr="0001779F">
              <w:rPr>
                <w:rFonts w:eastAsia="MS Mincho" w:cs="Arial"/>
                <w:b/>
                <w:color w:val="008000"/>
                <w:sz w:val="18"/>
                <w:szCs w:val="18"/>
                <w:lang w:eastAsia="en-US"/>
              </w:rPr>
              <w:t>Area, unless</w:t>
            </w:r>
            <w:proofErr w:type="gramEnd"/>
            <w:r w:rsidRPr="0001779F">
              <w:rPr>
                <w:rFonts w:eastAsia="MS Mincho" w:cs="Arial"/>
                <w:b/>
                <w:color w:val="008000"/>
                <w:sz w:val="18"/>
                <w:szCs w:val="18"/>
                <w:lang w:eastAsia="en-US"/>
              </w:rPr>
              <w:t xml:space="preserve"> the network indicates to the UE to release the </w:t>
            </w:r>
            <w:proofErr w:type="spellStart"/>
            <w:r w:rsidRPr="0001779F">
              <w:rPr>
                <w:rFonts w:eastAsia="MS Mincho" w:cs="Arial"/>
                <w:b/>
                <w:color w:val="008000"/>
                <w:sz w:val="18"/>
                <w:szCs w:val="18"/>
                <w:lang w:eastAsia="en-US"/>
              </w:rPr>
              <w:t>QoE</w:t>
            </w:r>
            <w:proofErr w:type="spellEnd"/>
            <w:r w:rsidRPr="0001779F">
              <w:rPr>
                <w:rFonts w:eastAsia="MS Mincho" w:cs="Arial"/>
                <w:b/>
                <w:color w:val="008000"/>
                <w:sz w:val="18"/>
                <w:szCs w:val="18"/>
                <w:lang w:eastAsia="en-US"/>
              </w:rPr>
              <w:t xml:space="preserv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 xml:space="preserve">t support </w:t>
            </w:r>
            <w:proofErr w:type="spellStart"/>
            <w:r>
              <w:rPr>
                <w:rFonts w:eastAsia="DengXian" w:hint="eastAsia"/>
                <w:lang w:eastAsia="zh-CN"/>
              </w:rPr>
              <w:t>QoE</w:t>
            </w:r>
            <w:proofErr w:type="spellEnd"/>
            <w:r>
              <w:rPr>
                <w:rFonts w:eastAsia="DengXian" w:hint="eastAsia"/>
                <w:lang w:eastAsia="zh-CN"/>
              </w:rPr>
              <w:t>,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 xml:space="preserve">In case of mobility to a target node not supporting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the target node can release the </w:t>
            </w:r>
            <w:proofErr w:type="spellStart"/>
            <w:r w:rsidRPr="003005B0">
              <w:rPr>
                <w:rFonts w:ascii="Arial" w:eastAsia="MS Mincho" w:hAnsi="Arial" w:cs="Arial"/>
                <w:b/>
                <w:color w:val="008000"/>
                <w:sz w:val="18"/>
                <w:szCs w:val="18"/>
                <w:lang w:val="en-US" w:eastAsia="en-US"/>
              </w:rPr>
              <w:t>QoE</w:t>
            </w:r>
            <w:proofErr w:type="spellEnd"/>
            <w:r w:rsidRPr="003005B0">
              <w:rPr>
                <w:rFonts w:ascii="Arial" w:eastAsia="MS Mincho" w:hAnsi="Arial" w:cs="Arial"/>
                <w:b/>
                <w:color w:val="008000"/>
                <w:sz w:val="18"/>
                <w:szCs w:val="18"/>
                <w:lang w:val="en-US" w:eastAsia="en-US"/>
              </w:rPr>
              <w:t xml:space="preserv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w:t>
            </w:r>
            <w:proofErr w:type="spellStart"/>
            <w:r>
              <w:rPr>
                <w:rFonts w:eastAsia="DengXian" w:hint="eastAsia"/>
                <w:lang w:eastAsia="zh-CN"/>
              </w:rPr>
              <w:t>QoE</w:t>
            </w:r>
            <w:proofErr w:type="spellEnd"/>
            <w:r>
              <w:rPr>
                <w:rFonts w:eastAsia="DengXian" w:hint="eastAsia"/>
                <w:lang w:eastAsia="zh-CN"/>
              </w:rPr>
              <w:t xml:space="preserv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 xml:space="preserve">area or not support </w:t>
            </w:r>
            <w:proofErr w:type="spellStart"/>
            <w:r>
              <w:rPr>
                <w:rFonts w:eastAsia="DengXian" w:hint="eastAsia"/>
                <w:lang w:eastAsia="zh-CN"/>
              </w:rPr>
              <w:t>QoE</w:t>
            </w:r>
            <w:proofErr w:type="spellEnd"/>
            <w:r>
              <w:rPr>
                <w:rFonts w:eastAsia="DengXian" w:hint="eastAsia"/>
                <w:lang w:eastAsia="zh-CN"/>
              </w:rPr>
              <w:t>.</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w:t>
            </w:r>
            <w:proofErr w:type="spellStart"/>
            <w:r>
              <w:rPr>
                <w:rFonts w:eastAsia="DengXian" w:hint="eastAsia"/>
                <w:lang w:eastAsia="zh-CN"/>
              </w:rPr>
              <w:t>QoE</w:t>
            </w:r>
            <w:proofErr w:type="spellEnd"/>
            <w:r>
              <w:rPr>
                <w:rFonts w:eastAsia="DengXian" w:hint="eastAsia"/>
                <w:lang w:eastAsia="zh-CN"/>
              </w:rPr>
              <w:t xml:space="preserv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 xml:space="preserve">any </w:t>
            </w:r>
            <w:proofErr w:type="spellStart"/>
            <w:r>
              <w:rPr>
                <w:rFonts w:eastAsia="DengXian"/>
                <w:lang w:eastAsia="zh-CN"/>
              </w:rPr>
              <w:t>QoE</w:t>
            </w:r>
            <w:proofErr w:type="spellEnd"/>
            <w:r>
              <w:rPr>
                <w:rFonts w:eastAsia="DengXian"/>
                <w:lang w:eastAsia="zh-CN"/>
              </w:rPr>
              <w:t xml:space="preserv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w:t>
            </w:r>
            <w:proofErr w:type="gramStart"/>
            <w:r w:rsidR="0032786B">
              <w:rPr>
                <w:rFonts w:eastAsia="DengXian" w:hint="eastAsia"/>
                <w:lang w:eastAsia="zh-CN"/>
              </w:rPr>
              <w:t>have</w:t>
            </w:r>
            <w:proofErr w:type="gramEnd"/>
            <w:r w:rsidR="0032786B">
              <w:rPr>
                <w:rFonts w:eastAsia="DengXian" w:hint="eastAsia"/>
                <w:lang w:eastAsia="zh-CN"/>
              </w:rPr>
              <w:t xml:space="preser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w:t>
            </w:r>
            <w:r>
              <w:rPr>
                <w:rFonts w:eastAsia="DengXian"/>
                <w:lang w:eastAsia="zh-CN"/>
              </w:rPr>
              <w:t>report</w:t>
            </w:r>
            <w:r>
              <w:rPr>
                <w:rFonts w:eastAsia="DengXian" w:hint="eastAsia"/>
                <w:lang w:eastAsia="zh-CN"/>
              </w:rPr>
              <w:t xml:space="preserve">. either use stop indication or </w:t>
            </w:r>
            <w:proofErr w:type="spellStart"/>
            <w:r>
              <w:rPr>
                <w:rFonts w:eastAsia="DengXian" w:hint="eastAsia"/>
                <w:lang w:eastAsia="zh-CN"/>
              </w:rPr>
              <w:t>QoE</w:t>
            </w:r>
            <w:proofErr w:type="spellEnd"/>
            <w:r>
              <w:rPr>
                <w:rFonts w:eastAsia="DengXian" w:hint="eastAsia"/>
                <w:lang w:eastAsia="zh-CN"/>
              </w:rPr>
              <w:t xml:space="preserve"> report to inform network the on-going session ended, the SRB4 configuration is </w:t>
            </w:r>
            <w:proofErr w:type="gramStart"/>
            <w:r>
              <w:rPr>
                <w:rFonts w:eastAsia="DengXian" w:hint="eastAsia"/>
                <w:lang w:eastAsia="zh-CN"/>
              </w:rPr>
              <w:t>needed..</w:t>
            </w:r>
            <w:proofErr w:type="gramEnd"/>
            <w:r>
              <w:rPr>
                <w:rFonts w:eastAsia="DengXian" w:hint="eastAsia"/>
                <w:lang w:eastAsia="zh-CN"/>
              </w:rPr>
              <w:t xml:space="preserve"> So </w:t>
            </w:r>
            <w:r>
              <w:rPr>
                <w:rFonts w:eastAsia="DengXian"/>
                <w:lang w:eastAsia="zh-CN"/>
              </w:rPr>
              <w:t>the</w:t>
            </w:r>
            <w:r>
              <w:rPr>
                <w:rFonts w:eastAsia="DengXian" w:hint="eastAsia"/>
                <w:lang w:eastAsia="zh-CN"/>
              </w:rPr>
              <w:t xml:space="preserve"> option 2 </w:t>
            </w:r>
            <w:proofErr w:type="gramStart"/>
            <w:r>
              <w:rPr>
                <w:rFonts w:eastAsia="DengXian" w:hint="eastAsia"/>
                <w:lang w:eastAsia="zh-CN"/>
              </w:rPr>
              <w:t>should  include</w:t>
            </w:r>
            <w:proofErr w:type="gramEnd"/>
            <w:r>
              <w:rPr>
                <w:rFonts w:eastAsia="DengXian" w:hint="eastAsia"/>
                <w:lang w:eastAsia="zh-CN"/>
              </w:rPr>
              <w:t xml:space="preserve"> option 1 for </w:t>
            </w:r>
            <w:r>
              <w:rPr>
                <w:rFonts w:eastAsia="DengXian"/>
                <w:lang w:eastAsia="zh-CN"/>
              </w:rPr>
              <w:t>the</w:t>
            </w:r>
            <w:r>
              <w:rPr>
                <w:rFonts w:eastAsia="DengXian" w:hint="eastAsia"/>
                <w:lang w:eastAsia="zh-CN"/>
              </w:rPr>
              <w:t xml:space="preserve"> </w:t>
            </w:r>
            <w:proofErr w:type="spellStart"/>
            <w:r>
              <w:rPr>
                <w:rFonts w:eastAsia="DengXian" w:hint="eastAsia"/>
                <w:lang w:eastAsia="zh-CN"/>
              </w:rPr>
              <w:t>QoE</w:t>
            </w:r>
            <w:proofErr w:type="spellEnd"/>
            <w:r>
              <w:rPr>
                <w:rFonts w:eastAsia="DengXian" w:hint="eastAsia"/>
                <w:lang w:eastAsia="zh-CN"/>
              </w:rPr>
              <w:t xml:space="preserv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 xml:space="preserve">We would like to clarify our thinking (in response to Ericsson’s question). We think the network releases the </w:t>
            </w:r>
            <w:proofErr w:type="spellStart"/>
            <w:r>
              <w:rPr>
                <w:lang w:eastAsia="zh-CN"/>
              </w:rPr>
              <w:t>QoE</w:t>
            </w:r>
            <w:proofErr w:type="spellEnd"/>
            <w:r>
              <w:rPr>
                <w:lang w:eastAsia="zh-CN"/>
              </w:rPr>
              <w:t xml:space="preserve"> configuration after it determines that the UE is out of area scope. The network indicates to the UE that the </w:t>
            </w:r>
            <w:proofErr w:type="spellStart"/>
            <w:r>
              <w:rPr>
                <w:lang w:eastAsia="zh-CN"/>
              </w:rPr>
              <w:t>QoE</w:t>
            </w:r>
            <w:proofErr w:type="spellEnd"/>
            <w:r>
              <w:rPr>
                <w:lang w:eastAsia="zh-CN"/>
              </w:rPr>
              <w:t xml:space="preserve"> configuration is being released because of area scope considerations. The UE will then release the </w:t>
            </w:r>
            <w:proofErr w:type="spellStart"/>
            <w:r>
              <w:rPr>
                <w:lang w:eastAsia="zh-CN"/>
              </w:rPr>
              <w:t>QoE</w:t>
            </w:r>
            <w:proofErr w:type="spellEnd"/>
            <w:r>
              <w:rPr>
                <w:lang w:eastAsia="zh-CN"/>
              </w:rPr>
              <w:t xml:space="preserve"> configuration immediately (if no ongoing session) or release the </w:t>
            </w:r>
            <w:proofErr w:type="spellStart"/>
            <w:r>
              <w:rPr>
                <w:lang w:eastAsia="zh-CN"/>
              </w:rPr>
              <w:t>QoE</w:t>
            </w:r>
            <w:proofErr w:type="spellEnd"/>
            <w:r>
              <w:rPr>
                <w:lang w:eastAsia="zh-CN"/>
              </w:rPr>
              <w:t xml:space="preserve"> configuration when the current session ends. We don’t think the network needs to be informed of when the </w:t>
            </w:r>
            <w:proofErr w:type="spellStart"/>
            <w:r>
              <w:rPr>
                <w:lang w:eastAsia="zh-CN"/>
              </w:rPr>
              <w:t>QoE</w:t>
            </w:r>
            <w:proofErr w:type="spellEnd"/>
            <w:r>
              <w:rPr>
                <w:lang w:eastAsia="zh-CN"/>
              </w:rPr>
              <w:t xml:space="preserve"> session is </w:t>
            </w:r>
            <w:proofErr w:type="gramStart"/>
            <w:r>
              <w:rPr>
                <w:lang w:eastAsia="zh-CN"/>
              </w:rPr>
              <w:t>actually released</w:t>
            </w:r>
            <w:proofErr w:type="gramEnd"/>
            <w:r>
              <w:rPr>
                <w:lang w:eastAsia="zh-CN"/>
              </w:rPr>
              <w:t xml:space="preserve">. As far as the network is concerned, it should consider the </w:t>
            </w:r>
            <w:proofErr w:type="spellStart"/>
            <w:r>
              <w:rPr>
                <w:lang w:eastAsia="zh-CN"/>
              </w:rPr>
              <w:t>QoE</w:t>
            </w:r>
            <w:proofErr w:type="spellEnd"/>
            <w:r>
              <w:rPr>
                <w:lang w:eastAsia="zh-CN"/>
              </w:rPr>
              <w:t xml:space="preserve"> configuration released</w:t>
            </w:r>
            <w:r w:rsidR="00CD5693">
              <w:rPr>
                <w:lang w:eastAsia="zh-CN"/>
              </w:rPr>
              <w:t xml:space="preserve">. Of course, we can do all kinds of </w:t>
            </w:r>
            <w:proofErr w:type="gramStart"/>
            <w:r w:rsidR="00CD5693">
              <w:rPr>
                <w:lang w:eastAsia="zh-CN"/>
              </w:rPr>
              <w:t>optimization</w:t>
            </w:r>
            <w:proofErr w:type="gramEnd"/>
            <w:r w:rsidR="00CD5693">
              <w:rPr>
                <w:lang w:eastAsia="zh-CN"/>
              </w:rPr>
              <w:t xml:space="preserve"> but it is not clear to us that they are warranted. </w:t>
            </w:r>
          </w:p>
        </w:tc>
      </w:tr>
      <w:tr w:rsidR="00FF77A2" w14:paraId="04DB371F" w14:textId="77777777" w:rsidTr="00EC3AAC">
        <w:tc>
          <w:tcPr>
            <w:tcW w:w="1838" w:type="dxa"/>
          </w:tcPr>
          <w:p w14:paraId="519B9BB5" w14:textId="49A5203C" w:rsidR="00FF77A2" w:rsidRDefault="000C0C4F" w:rsidP="00FF77A2">
            <w:pPr>
              <w:spacing w:after="120"/>
            </w:pPr>
            <w:r>
              <w:t>Qualcomm</w:t>
            </w:r>
          </w:p>
        </w:tc>
        <w:tc>
          <w:tcPr>
            <w:tcW w:w="6095" w:type="dxa"/>
          </w:tcPr>
          <w:p w14:paraId="7E2B4995" w14:textId="77777777" w:rsidR="000C0C4F" w:rsidRDefault="000C0C4F" w:rsidP="000C0C4F">
            <w:pPr>
              <w:spacing w:after="120"/>
            </w:pPr>
            <w:r>
              <w:t xml:space="preserve">Option 1) does not work, because it cannot prevent new sessions triggered for the non-released </w:t>
            </w:r>
            <w:proofErr w:type="spellStart"/>
            <w:r>
              <w:t>QoE</w:t>
            </w:r>
            <w:proofErr w:type="spellEnd"/>
            <w:r>
              <w:t xml:space="preserve"> configuration when UE moves out of the area scope.</w:t>
            </w:r>
          </w:p>
          <w:p w14:paraId="5DB2E7CA" w14:textId="77777777" w:rsidR="000C0C4F" w:rsidRDefault="000C0C4F" w:rsidP="000C0C4F">
            <w:pPr>
              <w:spacing w:after="120"/>
            </w:pPr>
            <w:r>
              <w:t>Option 2) is not clear and has the following drawbacks:</w:t>
            </w:r>
          </w:p>
          <w:p w14:paraId="33732A98" w14:textId="77777777" w:rsidR="000C0C4F" w:rsidRPr="00527FDC"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t xml:space="preserve">The network already send release to UE and the </w:t>
            </w:r>
            <w:proofErr w:type="spellStart"/>
            <w:r w:rsidRPr="00527FDC">
              <w:rPr>
                <w:rFonts w:ascii="Times New Roman" w:eastAsiaTheme="minorEastAsia" w:hAnsi="Times New Roman"/>
                <w:sz w:val="20"/>
                <w:szCs w:val="20"/>
                <w:lang w:val="en-GB" w:eastAsia="ja-JP"/>
              </w:rPr>
              <w:t>QoE</w:t>
            </w:r>
            <w:proofErr w:type="spellEnd"/>
            <w:r w:rsidRPr="00527FDC">
              <w:rPr>
                <w:rFonts w:ascii="Times New Roman" w:eastAsiaTheme="minorEastAsia" w:hAnsi="Times New Roman"/>
                <w:sz w:val="20"/>
                <w:szCs w:val="20"/>
                <w:lang w:val="en-GB" w:eastAsia="ja-JP"/>
              </w:rPr>
              <w:t xml:space="preserve"> configuration should be released in the network side. </w:t>
            </w:r>
          </w:p>
          <w:p w14:paraId="6435C682"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Pr>
                <w:rFonts w:ascii="Times New Roman" w:eastAsiaTheme="minorEastAsia" w:hAnsi="Times New Roman"/>
                <w:sz w:val="20"/>
                <w:szCs w:val="20"/>
                <w:lang w:val="en-GB" w:eastAsia="ja-JP"/>
              </w:rPr>
              <w:t xml:space="preserve">UE should release the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per current agreement once receiving release command from network. </w:t>
            </w:r>
          </w:p>
          <w:p w14:paraId="7E0D5964"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527FDC">
              <w:rPr>
                <w:rFonts w:ascii="Times New Roman" w:eastAsiaTheme="minorEastAsia" w:hAnsi="Times New Roman"/>
                <w:sz w:val="20"/>
                <w:szCs w:val="20"/>
                <w:lang w:val="en-GB" w:eastAsia="ja-JP"/>
              </w:rPr>
              <w:lastRenderedPageBreak/>
              <w:t xml:space="preserve">This option does not distinguish the cases of </w:t>
            </w:r>
            <w:r>
              <w:rPr>
                <w:rFonts w:ascii="Times New Roman" w:eastAsiaTheme="minorEastAsia" w:hAnsi="Times New Roman"/>
                <w:sz w:val="20"/>
                <w:szCs w:val="20"/>
                <w:lang w:val="en-GB" w:eastAsia="ja-JP"/>
              </w:rPr>
              <w:t xml:space="preserve">release </w:t>
            </w:r>
            <w:proofErr w:type="spellStart"/>
            <w:r>
              <w:rPr>
                <w:rFonts w:ascii="Times New Roman" w:eastAsiaTheme="minorEastAsia" w:hAnsi="Times New Roman"/>
                <w:sz w:val="20"/>
                <w:szCs w:val="20"/>
                <w:lang w:val="en-GB" w:eastAsia="ja-JP"/>
              </w:rPr>
              <w:t>QoE</w:t>
            </w:r>
            <w:proofErr w:type="spellEnd"/>
            <w:r>
              <w:rPr>
                <w:rFonts w:ascii="Times New Roman" w:eastAsiaTheme="minorEastAsia" w:hAnsi="Times New Roman"/>
                <w:sz w:val="20"/>
                <w:szCs w:val="20"/>
                <w:lang w:val="en-GB" w:eastAsia="ja-JP"/>
              </w:rPr>
              <w:t xml:space="preserve"> configuration due to moving outside of area scope and other reasons.</w:t>
            </w:r>
          </w:p>
          <w:p w14:paraId="612B4E4F" w14:textId="77777777" w:rsidR="000C0C4F" w:rsidRDefault="000C0C4F" w:rsidP="000C0C4F">
            <w:pPr>
              <w:pStyle w:val="ListParagraph"/>
              <w:numPr>
                <w:ilvl w:val="0"/>
                <w:numId w:val="15"/>
              </w:numPr>
              <w:spacing w:after="120"/>
              <w:rPr>
                <w:rFonts w:ascii="Times New Roman" w:eastAsiaTheme="minorEastAsia" w:hAnsi="Times New Roman"/>
                <w:sz w:val="20"/>
                <w:szCs w:val="20"/>
                <w:lang w:val="en-GB" w:eastAsia="ja-JP"/>
              </w:rPr>
            </w:pPr>
            <w:r w:rsidRPr="006D162C">
              <w:rPr>
                <w:rFonts w:ascii="Times New Roman" w:eastAsiaTheme="minorEastAsia" w:hAnsi="Times New Roman"/>
                <w:sz w:val="20"/>
                <w:szCs w:val="20"/>
                <w:lang w:val="en-GB" w:eastAsia="ja-JP"/>
              </w:rPr>
              <w:t>Cannot be applied to IDLE and Inactive state.</w:t>
            </w:r>
          </w:p>
          <w:p w14:paraId="556805A3" w14:textId="77777777" w:rsidR="000C0C4F" w:rsidRPr="00527FDC" w:rsidRDefault="000C0C4F" w:rsidP="000C0C4F">
            <w:pPr>
              <w:spacing w:after="120"/>
            </w:pPr>
            <w:r>
              <w:t xml:space="preserve">Option 3): The </w:t>
            </w:r>
            <w:proofErr w:type="spellStart"/>
            <w:r>
              <w:t>QoE</w:t>
            </w:r>
            <w:proofErr w:type="spellEnd"/>
            <w:r>
              <w:t xml:space="preserve"> configuration and context </w:t>
            </w:r>
            <w:proofErr w:type="gramStart"/>
            <w:r>
              <w:t>has to</w:t>
            </w:r>
            <w:proofErr w:type="gramEnd"/>
            <w:r>
              <w:t xml:space="preserve"> be maintained even they are not needed again. Outside or inside of area scope indication needs to be forwarded from AS layer to application layer; Cannot be applied to IDLE and Inactive state.</w:t>
            </w:r>
          </w:p>
          <w:p w14:paraId="12AD2F5C" w14:textId="77777777" w:rsidR="000C0C4F" w:rsidRDefault="000C0C4F" w:rsidP="000C0C4F">
            <w:pPr>
              <w:spacing w:after="120"/>
            </w:pPr>
            <w:r>
              <w:t xml:space="preserve">Option 4) is already specified in application layer, and it is agnostic AS configuration and situation, </w:t>
            </w:r>
            <w:proofErr w:type="gramStart"/>
            <w:r>
              <w:t>e.g.</w:t>
            </w:r>
            <w:proofErr w:type="gramEnd"/>
            <w:r>
              <w:t xml:space="preserve"> UE RRC state, different RAT type. Can achieve </w:t>
            </w:r>
            <w:proofErr w:type="spellStart"/>
            <w:r>
              <w:t>QoE</w:t>
            </w:r>
            <w:proofErr w:type="spellEnd"/>
            <w:r>
              <w:t xml:space="preserve"> session continuity based on UE checking. This should be baseline solution. Cell ID needs to be forwarded from AS layer to application layer. This option requires minimum standardization efforts.</w:t>
            </w:r>
          </w:p>
          <w:p w14:paraId="18FE9A8A" w14:textId="77777777" w:rsidR="000C0C4F" w:rsidRDefault="000C0C4F" w:rsidP="000C0C4F">
            <w:pPr>
              <w:spacing w:after="120"/>
            </w:pPr>
            <w:r>
              <w:t>Option 5) can be applied to any UE state; Outside or inside of area scope indication needs to be forwarded from AS layer to application layer.</w:t>
            </w:r>
          </w:p>
          <w:p w14:paraId="7A7B69DC" w14:textId="77777777" w:rsidR="000C0C4F" w:rsidRDefault="000C0C4F" w:rsidP="000C0C4F">
            <w:pPr>
              <w:spacing w:after="120"/>
            </w:pPr>
            <w:r>
              <w:t xml:space="preserve">Option 6) can provide operator flexibility to control whether to apply </w:t>
            </w:r>
            <w:proofErr w:type="spellStart"/>
            <w:r>
              <w:t>QoE</w:t>
            </w:r>
            <w:proofErr w:type="spellEnd"/>
            <w:r>
              <w:t xml:space="preserve"> session continuity when UE moves outside of the area scope for each </w:t>
            </w:r>
            <w:proofErr w:type="spellStart"/>
            <w:r>
              <w:t>QoE</w:t>
            </w:r>
            <w:proofErr w:type="spellEnd"/>
            <w:r>
              <w:t xml:space="preserve"> configuration. This option requires minimum standardization efforts from RAN2 point of view.</w:t>
            </w:r>
          </w:p>
          <w:p w14:paraId="6B9912EE" w14:textId="77777777" w:rsidR="000C0C4F" w:rsidRDefault="000C0C4F" w:rsidP="000C0C4F">
            <w:pPr>
              <w:spacing w:after="120"/>
            </w:pPr>
            <w:r>
              <w:t xml:space="preserve">We prefer to option 4) or option 6) if SA4 confirms </w:t>
            </w:r>
            <w:proofErr w:type="spellStart"/>
            <w:r>
              <w:t>QoE</w:t>
            </w:r>
            <w:proofErr w:type="spellEnd"/>
            <w:r>
              <w:t xml:space="preserve"> session continuity requirement when UE moves outside of area scope; and can accept option 5), opposing other solutions.</w:t>
            </w:r>
          </w:p>
          <w:p w14:paraId="59B160CB" w14:textId="6A7837F5" w:rsidR="00FF77A2" w:rsidRDefault="000C0C4F" w:rsidP="000C0C4F">
            <w:pPr>
              <w:spacing w:after="120"/>
            </w:pPr>
            <w:r>
              <w:t xml:space="preserve">For another motivation of alignment with MDT mentioned by Ericsson. We never discussed whether session start or stop indication is needed for this scenario. Actually, </w:t>
            </w:r>
            <w:proofErr w:type="spellStart"/>
            <w:r>
              <w:t>gNB</w:t>
            </w:r>
            <w:proofErr w:type="spellEnd"/>
            <w:r>
              <w:t xml:space="preserve"> can by implementation to determines whether and when to start MDT measurements based on </w:t>
            </w:r>
            <w:proofErr w:type="gramStart"/>
            <w:r>
              <w:t>e.g.</w:t>
            </w:r>
            <w:proofErr w:type="gramEnd"/>
            <w:r>
              <w:t xml:space="preserve"> receiving the first </w:t>
            </w:r>
            <w:proofErr w:type="spellStart"/>
            <w:r>
              <w:t>QoE</w:t>
            </w:r>
            <w:proofErr w:type="spellEnd"/>
            <w:r>
              <w:t xml:space="preserve"> reporting or something else.</w:t>
            </w:r>
          </w:p>
        </w:tc>
      </w:tr>
      <w:tr w:rsidR="00691F59" w14:paraId="2A3576FB" w14:textId="77777777" w:rsidTr="00EC3AAC">
        <w:tc>
          <w:tcPr>
            <w:tcW w:w="1838" w:type="dxa"/>
          </w:tcPr>
          <w:p w14:paraId="68DE5EE6" w14:textId="072F3E57" w:rsidR="00691F59" w:rsidRDefault="00691F59" w:rsidP="00691F59">
            <w:pPr>
              <w:spacing w:after="120"/>
            </w:pPr>
            <w:r>
              <w:rPr>
                <w:rFonts w:hint="eastAsia"/>
                <w:lang w:eastAsia="ko-KR"/>
              </w:rPr>
              <w:lastRenderedPageBreak/>
              <w:t>Samsung</w:t>
            </w:r>
          </w:p>
        </w:tc>
        <w:tc>
          <w:tcPr>
            <w:tcW w:w="6095" w:type="dxa"/>
          </w:tcPr>
          <w:p w14:paraId="3A774541" w14:textId="77777777" w:rsidR="00691F59" w:rsidRDefault="00691F59" w:rsidP="00691F59">
            <w:pPr>
              <w:spacing w:after="120"/>
              <w:ind w:left="100" w:hangingChars="50" w:hanging="100"/>
              <w:rPr>
                <w:lang w:eastAsia="ko-KR"/>
              </w:rPr>
            </w:pPr>
            <w:r>
              <w:rPr>
                <w:lang w:eastAsia="ko-KR"/>
              </w:rPr>
              <w:t xml:space="preserve">We also support </w:t>
            </w:r>
            <w:r>
              <w:rPr>
                <w:rFonts w:hint="eastAsia"/>
                <w:lang w:eastAsia="ko-KR"/>
              </w:rPr>
              <w:t>op</w:t>
            </w:r>
            <w:r>
              <w:rPr>
                <w:lang w:eastAsia="ko-KR"/>
              </w:rPr>
              <w:t xml:space="preserve">tion 1 according to previous RAN3's agreements. Besides, we don't think this option (i.e., NW-based) can be compatible with </w:t>
            </w:r>
            <w:proofErr w:type="spellStart"/>
            <w:r>
              <w:rPr>
                <w:lang w:eastAsia="ko-KR"/>
              </w:rPr>
              <w:t>LocationFilter</w:t>
            </w:r>
            <w:proofErr w:type="spellEnd"/>
            <w:r>
              <w:rPr>
                <w:lang w:eastAsia="ko-KR"/>
              </w:rPr>
              <w:t xml:space="preserve"> (i.e., UE-based). </w:t>
            </w:r>
          </w:p>
          <w:p w14:paraId="0CA8AA8E" w14:textId="77777777" w:rsidR="00691F59" w:rsidRDefault="00691F59" w:rsidP="00691F59">
            <w:pPr>
              <w:spacing w:after="120"/>
              <w:ind w:left="100" w:hangingChars="50" w:hanging="100"/>
              <w:rPr>
                <w:lang w:eastAsia="ko-KR"/>
              </w:rPr>
            </w:pPr>
            <w:r>
              <w:rPr>
                <w:lang w:eastAsia="ko-KR"/>
              </w:rPr>
              <w:t xml:space="preserve">In addition, as Huawei and </w:t>
            </w:r>
            <w:proofErr w:type="spellStart"/>
            <w:r>
              <w:rPr>
                <w:lang w:eastAsia="ko-KR"/>
              </w:rPr>
              <w:t>ChinaUnicom</w:t>
            </w:r>
            <w:proofErr w:type="spellEnd"/>
            <w:r>
              <w:rPr>
                <w:lang w:eastAsia="ko-KR"/>
              </w:rPr>
              <w:t xml:space="preserve"> captured, TS 26.247 states </w:t>
            </w:r>
            <w:proofErr w:type="spellStart"/>
            <w:r>
              <w:rPr>
                <w:rFonts w:eastAsia="DengXian"/>
                <w:lang w:eastAsia="zh-CN"/>
              </w:rPr>
              <w:t>LocationFilter</w:t>
            </w:r>
            <w:proofErr w:type="spellEnd"/>
            <w:r>
              <w:rPr>
                <w:rFonts w:eastAsia="DengXian"/>
                <w:lang w:eastAsia="zh-CN"/>
              </w:rPr>
              <w:t xml:space="preserve"> should not be specified </w:t>
            </w:r>
            <w:r w:rsidRPr="002C6683">
              <w:rPr>
                <w:rFonts w:eastAsia="DengXian"/>
                <w:lang w:eastAsia="zh-CN"/>
              </w:rPr>
              <w:t>if geographical filtering is handled on the network side</w:t>
            </w:r>
            <w:r>
              <w:rPr>
                <w:rFonts w:eastAsia="DengXian"/>
                <w:lang w:eastAsia="zh-CN"/>
              </w:rPr>
              <w:t xml:space="preserve">. It also means, </w:t>
            </w:r>
            <w:r>
              <w:rPr>
                <w:lang w:eastAsia="ko-KR"/>
              </w:rPr>
              <w:t xml:space="preserve">if </w:t>
            </w:r>
            <w:proofErr w:type="spellStart"/>
            <w:r>
              <w:rPr>
                <w:lang w:eastAsia="ko-KR"/>
              </w:rPr>
              <w:t>LocationFilter</w:t>
            </w:r>
            <w:proofErr w:type="spellEnd"/>
            <w:r>
              <w:rPr>
                <w:lang w:eastAsia="ko-KR"/>
              </w:rPr>
              <w:t xml:space="preserve"> is specified in </w:t>
            </w:r>
            <w:proofErr w:type="spellStart"/>
            <w:r>
              <w:rPr>
                <w:lang w:eastAsia="ko-KR"/>
              </w:rPr>
              <w:t>QoE</w:t>
            </w:r>
            <w:proofErr w:type="spellEnd"/>
            <w:r>
              <w:rPr>
                <w:lang w:eastAsia="ko-KR"/>
              </w:rPr>
              <w:t xml:space="preserve"> configuration, NG-RAN is unable to release </w:t>
            </w:r>
            <w:proofErr w:type="spellStart"/>
            <w:r>
              <w:rPr>
                <w:lang w:eastAsia="ko-KR"/>
              </w:rPr>
              <w:t>QoE</w:t>
            </w:r>
            <w:proofErr w:type="spellEnd"/>
            <w:r>
              <w:rPr>
                <w:lang w:eastAsia="ko-KR"/>
              </w:rPr>
              <w:t xml:space="preserve"> configuration. We have some doubt on this with two reasons.</w:t>
            </w:r>
          </w:p>
          <w:p w14:paraId="3DA3B831" w14:textId="77777777" w:rsidR="00691F59" w:rsidRDefault="00691F59" w:rsidP="00691F59">
            <w:pPr>
              <w:spacing w:after="120"/>
              <w:ind w:left="100" w:hangingChars="50" w:hanging="100"/>
              <w:rPr>
                <w:lang w:eastAsia="ko-KR"/>
              </w:rPr>
            </w:pPr>
            <w:r>
              <w:rPr>
                <w:lang w:eastAsia="ko-KR"/>
              </w:rPr>
              <w:t xml:space="preserve">1) </w:t>
            </w:r>
            <w:proofErr w:type="spellStart"/>
            <w:r>
              <w:rPr>
                <w:lang w:eastAsia="ko-KR"/>
              </w:rPr>
              <w:t>LocationFilter</w:t>
            </w:r>
            <w:proofErr w:type="spellEnd"/>
            <w:r>
              <w:rPr>
                <w:lang w:eastAsia="ko-KR"/>
              </w:rPr>
              <w:t xml:space="preserve"> is set by OAM or CN, and NG-RAN does not read </w:t>
            </w:r>
            <w:proofErr w:type="spellStart"/>
            <w:r>
              <w:rPr>
                <w:lang w:eastAsia="ko-KR"/>
              </w:rPr>
              <w:t>QoE</w:t>
            </w:r>
            <w:proofErr w:type="spellEnd"/>
            <w:r>
              <w:rPr>
                <w:lang w:eastAsia="ko-KR"/>
              </w:rPr>
              <w:t xml:space="preserve"> configuration, thus being unaware of whether </w:t>
            </w:r>
            <w:proofErr w:type="spellStart"/>
            <w:r>
              <w:rPr>
                <w:lang w:eastAsia="ko-KR"/>
              </w:rPr>
              <w:t>LocationFilter</w:t>
            </w:r>
            <w:proofErr w:type="spellEnd"/>
            <w:r>
              <w:rPr>
                <w:lang w:eastAsia="ko-KR"/>
              </w:rPr>
              <w:t xml:space="preserve"> is specified or not. Thus, NG-RAN cannot determine whether it can release </w:t>
            </w:r>
            <w:proofErr w:type="spellStart"/>
            <w:r>
              <w:rPr>
                <w:lang w:eastAsia="ko-KR"/>
              </w:rPr>
              <w:t>QoE</w:t>
            </w:r>
            <w:proofErr w:type="spellEnd"/>
            <w:r>
              <w:rPr>
                <w:lang w:eastAsia="ko-KR"/>
              </w:rPr>
              <w:t xml:space="preserve"> configuration or not according to </w:t>
            </w:r>
            <w:proofErr w:type="spellStart"/>
            <w:r>
              <w:rPr>
                <w:lang w:eastAsia="ko-KR"/>
              </w:rPr>
              <w:t>LocationFilter</w:t>
            </w:r>
            <w:proofErr w:type="spellEnd"/>
            <w:r>
              <w:rPr>
                <w:lang w:eastAsia="ko-KR"/>
              </w:rPr>
              <w:t xml:space="preserve">. </w:t>
            </w:r>
          </w:p>
          <w:p w14:paraId="4CDE08E4" w14:textId="77777777" w:rsidR="00691F59" w:rsidRDefault="00691F59" w:rsidP="00691F59">
            <w:pPr>
              <w:spacing w:after="120"/>
              <w:ind w:left="100" w:hangingChars="50" w:hanging="100"/>
              <w:rPr>
                <w:lang w:eastAsia="ko-KR"/>
              </w:rPr>
            </w:pPr>
            <w:r>
              <w:rPr>
                <w:lang w:eastAsia="ko-KR"/>
              </w:rPr>
              <w:t xml:space="preserve">2) In addition, RAN2 agreed NG-RAN should be always able to release </w:t>
            </w:r>
            <w:proofErr w:type="spellStart"/>
            <w:r>
              <w:rPr>
                <w:lang w:eastAsia="ko-KR"/>
              </w:rPr>
              <w:t>QoE</w:t>
            </w:r>
            <w:proofErr w:type="spellEnd"/>
            <w:r>
              <w:rPr>
                <w:lang w:eastAsia="ko-KR"/>
              </w:rPr>
              <w:t xml:space="preserve"> configuration. </w:t>
            </w:r>
          </w:p>
          <w:p w14:paraId="7D07EB8A" w14:textId="77777777" w:rsidR="00691F59" w:rsidRPr="00BD2800" w:rsidRDefault="00691F59" w:rsidP="00691F59">
            <w:pPr>
              <w:spacing w:after="120"/>
              <w:ind w:left="100" w:hangingChars="50" w:hanging="100"/>
              <w:rPr>
                <w:i/>
                <w:lang w:eastAsia="ko-KR"/>
              </w:rPr>
            </w:pPr>
            <w:r w:rsidRPr="00BD2800">
              <w:rPr>
                <w:lang w:eastAsia="ko-KR"/>
              </w:rPr>
              <w:t>A</w:t>
            </w:r>
            <w:r w:rsidRPr="00BD2800">
              <w:rPr>
                <w:rFonts w:hint="eastAsia"/>
                <w:lang w:eastAsia="ko-KR"/>
              </w:rPr>
              <w:t>greement</w:t>
            </w:r>
            <w:r w:rsidRPr="00BD2800">
              <w:rPr>
                <w:lang w:eastAsia="ko-KR"/>
              </w:rPr>
              <w:t xml:space="preserve"> in </w:t>
            </w:r>
            <w:r w:rsidRPr="00BD2800">
              <w:rPr>
                <w:rFonts w:hint="eastAsia"/>
                <w:lang w:eastAsia="ko-KR"/>
              </w:rPr>
              <w:t>RAN2#113bis:</w:t>
            </w:r>
            <w:r w:rsidRPr="00BD2800">
              <w:rPr>
                <w:rFonts w:hint="eastAsia"/>
                <w:i/>
                <w:lang w:eastAsia="ko-KR"/>
              </w:rPr>
              <w:t xml:space="preserve"> </w:t>
            </w:r>
            <w:r w:rsidRPr="00BD2800">
              <w:rPr>
                <w:i/>
                <w:lang w:eastAsia="ko-KR"/>
              </w:rPr>
              <w:t xml:space="preserve">From RAN2 point of view, the UE shall follow </w:t>
            </w:r>
            <w:proofErr w:type="spellStart"/>
            <w:r w:rsidRPr="00BD2800">
              <w:rPr>
                <w:i/>
                <w:lang w:eastAsia="ko-KR"/>
              </w:rPr>
              <w:t>gNB</w:t>
            </w:r>
            <w:proofErr w:type="spellEnd"/>
            <w:r w:rsidRPr="00BD2800">
              <w:rPr>
                <w:i/>
                <w:lang w:eastAsia="ko-KR"/>
              </w:rPr>
              <w:t xml:space="preserve"> commands and, </w:t>
            </w:r>
            <w:r w:rsidRPr="00BD2800">
              <w:rPr>
                <w:i/>
                <w:u w:val="single"/>
                <w:lang w:eastAsia="ko-KR"/>
              </w:rPr>
              <w:t>NG-RAN can in principle release by RRC the application layer measurement configuration towards the UE at any time</w:t>
            </w:r>
            <w:r w:rsidRPr="00BD2800">
              <w:rPr>
                <w:i/>
                <w:lang w:eastAsia="ko-KR"/>
              </w:rPr>
              <w:t xml:space="preserve">, </w:t>
            </w:r>
            <w:proofErr w:type="gramStart"/>
            <w:r w:rsidRPr="00BD2800">
              <w:rPr>
                <w:i/>
                <w:lang w:eastAsia="ko-KR"/>
              </w:rPr>
              <w:t>e.g.</w:t>
            </w:r>
            <w:proofErr w:type="gramEnd"/>
            <w:r w:rsidRPr="00BD2800">
              <w:rPr>
                <w:i/>
                <w:lang w:eastAsia="ko-KR"/>
              </w:rPr>
              <w:t xml:space="preserve"> if required due to load or other reasons (Note that other WGs are responsible to define the normal system procedures for release and which nodes are responsible etc). </w:t>
            </w:r>
          </w:p>
          <w:p w14:paraId="35EB9810" w14:textId="33E40FBC" w:rsidR="00691F59" w:rsidRDefault="00691F59" w:rsidP="00691F59">
            <w:pPr>
              <w:spacing w:after="120"/>
            </w:pPr>
            <w:r>
              <w:rPr>
                <w:lang w:eastAsia="ko-KR"/>
              </w:rPr>
              <w:t xml:space="preserve">Thus, we think </w:t>
            </w:r>
            <w:proofErr w:type="spellStart"/>
            <w:r>
              <w:rPr>
                <w:lang w:eastAsia="ko-KR"/>
              </w:rPr>
              <w:t>LocationFilter</w:t>
            </w:r>
            <w:proofErr w:type="spellEnd"/>
            <w:r>
              <w:rPr>
                <w:lang w:eastAsia="ko-KR"/>
              </w:rPr>
              <w:t xml:space="preserve"> seems not needed, and would like to discuss this issue with SA4.</w:t>
            </w:r>
          </w:p>
        </w:tc>
      </w:tr>
      <w:tr w:rsidR="00691F59" w14:paraId="43A93809" w14:textId="77777777" w:rsidTr="00EC3AAC">
        <w:tc>
          <w:tcPr>
            <w:tcW w:w="1838" w:type="dxa"/>
          </w:tcPr>
          <w:p w14:paraId="60223481" w14:textId="18BB07FE" w:rsidR="00691F59" w:rsidRDefault="00BC388E" w:rsidP="00691F59">
            <w:pPr>
              <w:spacing w:after="120"/>
            </w:pPr>
            <w:r>
              <w:lastRenderedPageBreak/>
              <w:t>Nokia</w:t>
            </w:r>
          </w:p>
        </w:tc>
        <w:tc>
          <w:tcPr>
            <w:tcW w:w="6095" w:type="dxa"/>
          </w:tcPr>
          <w:p w14:paraId="133FDFB3" w14:textId="77777777" w:rsidR="00E9744D" w:rsidRDefault="00E9744D" w:rsidP="00C64550">
            <w:pPr>
              <w:pStyle w:val="paragraph"/>
              <w:spacing w:before="0" w:beforeAutospacing="0" w:after="0" w:afterAutospacing="0"/>
              <w:textAlignment w:val="baseline"/>
              <w:rPr>
                <w:rStyle w:val="normaltextrun"/>
              </w:rPr>
            </w:pPr>
            <w:r>
              <w:rPr>
                <w:rStyle w:val="normaltextrun"/>
                <w:sz w:val="20"/>
                <w:szCs w:val="20"/>
              </w:rPr>
              <w:t>SA4 states:</w:t>
            </w:r>
            <w:r w:rsidR="00C64550">
              <w:rPr>
                <w:rStyle w:val="normaltextrun"/>
                <w:sz w:val="20"/>
                <w:szCs w:val="20"/>
              </w:rPr>
              <w:t xml:space="preserve"> </w:t>
            </w:r>
            <w:r w:rsidRPr="00E9744D">
              <w:rPr>
                <w:color w:val="7F7F7F" w:themeColor="text1" w:themeTint="80"/>
                <w:sz w:val="20"/>
                <w:szCs w:val="20"/>
              </w:rPr>
              <w:t xml:space="preserve">“The </w:t>
            </w:r>
            <w:proofErr w:type="spellStart"/>
            <w:r w:rsidRPr="00E9744D">
              <w:rPr>
                <w:color w:val="7F7F7F" w:themeColor="text1" w:themeTint="80"/>
                <w:sz w:val="20"/>
                <w:szCs w:val="20"/>
              </w:rPr>
              <w:t>QoE</w:t>
            </w:r>
            <w:proofErr w:type="spellEnd"/>
            <w:r w:rsidRPr="00E9744D">
              <w:rPr>
                <w:color w:val="7F7F7F" w:themeColor="text1" w:themeTint="80"/>
                <w:sz w:val="20"/>
                <w:szCs w:val="20"/>
              </w:rPr>
              <w:t xml:space="preserve"> configuration shall only be checked by the client when each session starts, and thus all logging and reporting </w:t>
            </w:r>
            <w:proofErr w:type="spellStart"/>
            <w:r w:rsidRPr="00E9744D">
              <w:rPr>
                <w:color w:val="7F7F7F" w:themeColor="text1" w:themeTint="80"/>
                <w:sz w:val="20"/>
                <w:szCs w:val="20"/>
              </w:rPr>
              <w:t>criterias</w:t>
            </w:r>
            <w:proofErr w:type="spellEnd"/>
            <w:r w:rsidRPr="00E9744D">
              <w:rPr>
                <w:color w:val="7F7F7F" w:themeColor="text1" w:themeTint="80"/>
                <w:sz w:val="20"/>
                <w:szCs w:val="20"/>
              </w:rPr>
              <w:t xml:space="preserve"> for an ongoing session shall be unaffected by any </w:t>
            </w:r>
            <w:proofErr w:type="spellStart"/>
            <w:r w:rsidRPr="00E9744D">
              <w:rPr>
                <w:color w:val="7F7F7F" w:themeColor="text1" w:themeTint="80"/>
                <w:sz w:val="20"/>
                <w:szCs w:val="20"/>
              </w:rPr>
              <w:t>QoE</w:t>
            </w:r>
            <w:proofErr w:type="spellEnd"/>
            <w:r w:rsidRPr="00E9744D">
              <w:rPr>
                <w:color w:val="7F7F7F" w:themeColor="text1" w:themeTint="80"/>
                <w:sz w:val="20"/>
                <w:szCs w:val="20"/>
              </w:rPr>
              <w:t xml:space="preserve"> configuration changes received during that session</w:t>
            </w:r>
            <w:r w:rsidRPr="00E9744D">
              <w:rPr>
                <w:rStyle w:val="normaltextrun"/>
                <w:sz w:val="20"/>
                <w:szCs w:val="20"/>
              </w:rPr>
              <w:t xml:space="preserve"> “ </w:t>
            </w:r>
          </w:p>
          <w:p w14:paraId="740842FB" w14:textId="0900EC7E" w:rsidR="00C64550" w:rsidRDefault="00E9744D"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We think that if the requirement mapped to </w:t>
            </w:r>
            <w:r w:rsidRPr="00D12F9A">
              <w:rPr>
                <w:rStyle w:val="normaltextrun"/>
                <w:sz w:val="20"/>
                <w:szCs w:val="20"/>
              </w:rPr>
              <w:t xml:space="preserve">radio </w:t>
            </w:r>
            <w:r w:rsidR="00D12F9A" w:rsidRPr="00D12F9A">
              <w:rPr>
                <w:rStyle w:val="normaltextrun"/>
                <w:sz w:val="20"/>
                <w:szCs w:val="20"/>
              </w:rPr>
              <w:t>(layer, interface</w:t>
            </w:r>
            <w:r w:rsidR="00D12F9A">
              <w:rPr>
                <w:rStyle w:val="normaltextrun"/>
                <w:sz w:val="20"/>
                <w:szCs w:val="20"/>
              </w:rPr>
              <w:t>,</w:t>
            </w:r>
            <w:r w:rsidR="00D12F9A">
              <w:rPr>
                <w:rStyle w:val="normaltextrun"/>
              </w:rPr>
              <w:t xml:space="preserve"> </w:t>
            </w:r>
            <w:r w:rsidR="00D12F9A" w:rsidRPr="00D12F9A">
              <w:rPr>
                <w:rStyle w:val="normaltextrun"/>
                <w:sz w:val="20"/>
                <w:szCs w:val="20"/>
              </w:rPr>
              <w:t>AS support)</w:t>
            </w:r>
            <w:r w:rsidR="00D12F9A">
              <w:rPr>
                <w:rStyle w:val="normaltextrun"/>
              </w:rPr>
              <w:t xml:space="preserve"> </w:t>
            </w:r>
            <w:r>
              <w:rPr>
                <w:rStyle w:val="normaltextrun"/>
                <w:sz w:val="20"/>
                <w:szCs w:val="20"/>
              </w:rPr>
              <w:t xml:space="preserve">is </w:t>
            </w:r>
            <w:r w:rsidR="00C64550">
              <w:rPr>
                <w:rStyle w:val="normaltextrun"/>
                <w:sz w:val="20"/>
                <w:szCs w:val="20"/>
              </w:rPr>
              <w:t>to continue </w:t>
            </w:r>
            <w:proofErr w:type="spellStart"/>
            <w:r w:rsidR="00C64550">
              <w:rPr>
                <w:rStyle w:val="normaltextrun"/>
                <w:sz w:val="20"/>
                <w:szCs w:val="20"/>
              </w:rPr>
              <w:t>QoE</w:t>
            </w:r>
            <w:proofErr w:type="spellEnd"/>
            <w:r w:rsidR="00C64550">
              <w:rPr>
                <w:rStyle w:val="normaltextrun"/>
                <w:sz w:val="20"/>
                <w:szCs w:val="20"/>
              </w:rPr>
              <w:t> Measurement in the whole PLMN (er even more) is not realistic. There will be areas where QMC are supported and other where QMC is not.</w:t>
            </w:r>
            <w:r w:rsidR="00C64550">
              <w:rPr>
                <w:rStyle w:val="eop"/>
                <w:sz w:val="20"/>
                <w:szCs w:val="20"/>
              </w:rPr>
              <w:t> </w:t>
            </w:r>
          </w:p>
          <w:p w14:paraId="7BFE8B3F"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Regarding the solutions </w:t>
            </w:r>
            <w:r>
              <w:rPr>
                <w:rStyle w:val="eop"/>
                <w:sz w:val="20"/>
                <w:szCs w:val="20"/>
              </w:rPr>
              <w:t> </w:t>
            </w:r>
          </w:p>
          <w:p w14:paraId="6F30D7A9" w14:textId="5AC1B021"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 xml:space="preserve">Solution 1 breaks the independence </w:t>
            </w:r>
            <w:r w:rsidRPr="00E9744D">
              <w:rPr>
                <w:rStyle w:val="normaltextrun"/>
                <w:sz w:val="20"/>
                <w:szCs w:val="20"/>
              </w:rPr>
              <w:t>of layers</w:t>
            </w:r>
            <w:r w:rsidR="00E9744D" w:rsidRPr="00E9744D">
              <w:rPr>
                <w:rStyle w:val="normaltextrun"/>
                <w:sz w:val="20"/>
                <w:szCs w:val="20"/>
              </w:rPr>
              <w:t xml:space="preserve"> and is not tailer to RRC states (RRC Connected or Idle)</w:t>
            </w:r>
            <w:r>
              <w:rPr>
                <w:rStyle w:val="eop"/>
                <w:sz w:val="20"/>
                <w:szCs w:val="20"/>
              </w:rPr>
              <w:t> </w:t>
            </w:r>
          </w:p>
          <w:p w14:paraId="3FCE5E43" w14:textId="21EA467F"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2: is not acceptable: UE </w:t>
            </w:r>
            <w:proofErr w:type="gramStart"/>
            <w:r w:rsidR="00E9744D">
              <w:rPr>
                <w:rStyle w:val="normaltextrun"/>
                <w:sz w:val="20"/>
                <w:szCs w:val="20"/>
              </w:rPr>
              <w:t>should</w:t>
            </w:r>
            <w:r>
              <w:rPr>
                <w:rStyle w:val="normaltextrun"/>
                <w:sz w:val="20"/>
                <w:szCs w:val="20"/>
              </w:rPr>
              <w:t xml:space="preserve"> to</w:t>
            </w:r>
            <w:proofErr w:type="gramEnd"/>
            <w:r>
              <w:rPr>
                <w:rStyle w:val="normaltextrun"/>
                <w:sz w:val="20"/>
                <w:szCs w:val="20"/>
              </w:rPr>
              <w:t> release</w:t>
            </w:r>
            <w:r w:rsidR="00E9744D">
              <w:rPr>
                <w:rStyle w:val="normaltextrun"/>
                <w:sz w:val="20"/>
                <w:szCs w:val="20"/>
              </w:rPr>
              <w:t xml:space="preserve"> </w:t>
            </w:r>
            <w:r>
              <w:rPr>
                <w:rStyle w:val="normaltextrun"/>
                <w:sz w:val="20"/>
                <w:szCs w:val="20"/>
              </w:rPr>
              <w:t>the configuration when asked by Network. </w:t>
            </w:r>
            <w:r>
              <w:rPr>
                <w:rStyle w:val="eop"/>
                <w:sz w:val="20"/>
                <w:szCs w:val="20"/>
              </w:rPr>
              <w:t> </w:t>
            </w:r>
          </w:p>
          <w:p w14:paraId="6B03118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w:t>
            </w:r>
            <w:proofErr w:type="gramStart"/>
            <w:r>
              <w:rPr>
                <w:rStyle w:val="normaltextrun"/>
                <w:sz w:val="20"/>
                <w:szCs w:val="20"/>
              </w:rPr>
              <w:t>3:NW</w:t>
            </w:r>
            <w:proofErr w:type="gramEnd"/>
            <w:r>
              <w:rPr>
                <w:rStyle w:val="normaltextrun"/>
                <w:sz w:val="20"/>
                <w:szCs w:val="20"/>
              </w:rPr>
              <w:t> knows the Area, and can configure/de-configure the UE based on this information. There is no need to inform the UE</w:t>
            </w:r>
            <w:r>
              <w:rPr>
                <w:rStyle w:val="eop"/>
                <w:sz w:val="20"/>
                <w:szCs w:val="20"/>
              </w:rPr>
              <w:t> </w:t>
            </w:r>
          </w:p>
          <w:p w14:paraId="6FC40BB5" w14:textId="77777777" w:rsidR="00C64550" w:rsidRDefault="00C64550" w:rsidP="00C64550">
            <w:pPr>
              <w:pStyle w:val="paragraph"/>
              <w:spacing w:before="0" w:beforeAutospacing="0" w:after="0" w:afterAutospacing="0"/>
              <w:textAlignment w:val="baseline"/>
              <w:rPr>
                <w:rFonts w:ascii="Segoe UI" w:hAnsi="Segoe UI" w:cs="Segoe UI"/>
                <w:sz w:val="18"/>
                <w:szCs w:val="18"/>
              </w:rPr>
            </w:pPr>
            <w:r>
              <w:rPr>
                <w:rStyle w:val="normaltextrun"/>
                <w:sz w:val="20"/>
                <w:szCs w:val="20"/>
              </w:rPr>
              <w:t>Solution 4: Is not relevant for RAN2/3</w:t>
            </w:r>
            <w:r>
              <w:rPr>
                <w:rStyle w:val="eop"/>
                <w:sz w:val="20"/>
                <w:szCs w:val="20"/>
              </w:rPr>
              <w:t> </w:t>
            </w:r>
          </w:p>
          <w:p w14:paraId="4F020A47" w14:textId="62B76A3E" w:rsidR="00C64550" w:rsidRDefault="00C64550" w:rsidP="00C64550">
            <w:pPr>
              <w:pStyle w:val="paragraph"/>
              <w:spacing w:before="0" w:beforeAutospacing="0" w:after="0" w:afterAutospacing="0"/>
              <w:textAlignment w:val="baseline"/>
              <w:rPr>
                <w:rStyle w:val="eop"/>
                <w:sz w:val="20"/>
                <w:szCs w:val="20"/>
              </w:rPr>
            </w:pPr>
            <w:r>
              <w:rPr>
                <w:rStyle w:val="normaltextrun"/>
                <w:sz w:val="20"/>
                <w:szCs w:val="20"/>
              </w:rPr>
              <w:t>Solution 5: As the network is in control of the configuration cell by cell in RRC </w:t>
            </w:r>
            <w:proofErr w:type="gramStart"/>
            <w:r>
              <w:rPr>
                <w:rStyle w:val="normaltextrun"/>
                <w:sz w:val="20"/>
                <w:szCs w:val="20"/>
              </w:rPr>
              <w:t>connected ,</w:t>
            </w:r>
            <w:proofErr w:type="gramEnd"/>
            <w:r>
              <w:rPr>
                <w:rStyle w:val="normaltextrun"/>
                <w:sz w:val="20"/>
                <w:szCs w:val="20"/>
              </w:rPr>
              <w:t> this is not needed for this state. This can be discussed for RRC ina</w:t>
            </w:r>
            <w:r w:rsidR="00E9744D">
              <w:rPr>
                <w:rStyle w:val="normaltextrun"/>
                <w:sz w:val="20"/>
                <w:szCs w:val="20"/>
              </w:rPr>
              <w:t>c</w:t>
            </w:r>
            <w:r>
              <w:rPr>
                <w:rStyle w:val="normaltextrun"/>
                <w:sz w:val="20"/>
                <w:szCs w:val="20"/>
              </w:rPr>
              <w:t>tive.</w:t>
            </w:r>
            <w:r>
              <w:rPr>
                <w:rStyle w:val="eop"/>
                <w:sz w:val="20"/>
                <w:szCs w:val="20"/>
              </w:rPr>
              <w:t> </w:t>
            </w:r>
          </w:p>
          <w:p w14:paraId="3173B8A5" w14:textId="706A5EF4" w:rsidR="00E9744D" w:rsidRPr="00E9744D" w:rsidRDefault="00E9744D" w:rsidP="00C64550">
            <w:pPr>
              <w:pStyle w:val="paragraph"/>
              <w:spacing w:before="0" w:beforeAutospacing="0" w:after="0" w:afterAutospacing="0"/>
              <w:textAlignment w:val="baseline"/>
              <w:rPr>
                <w:rStyle w:val="normaltextrun"/>
                <w:sz w:val="20"/>
                <w:szCs w:val="20"/>
              </w:rPr>
            </w:pPr>
            <w:r w:rsidRPr="00E9744D">
              <w:rPr>
                <w:rStyle w:val="normaltextrun"/>
                <w:sz w:val="20"/>
                <w:szCs w:val="20"/>
              </w:rPr>
              <w:t>Solution 6: is a mix of NW based Solution4</w:t>
            </w:r>
          </w:p>
          <w:p w14:paraId="4E0F8176" w14:textId="77777777" w:rsidR="00691F59" w:rsidRDefault="00691F59" w:rsidP="00691F59">
            <w:pPr>
              <w:spacing w:after="120"/>
            </w:pPr>
          </w:p>
          <w:p w14:paraId="1B4510FB" w14:textId="7A646318" w:rsidR="00E9744D" w:rsidRDefault="00E9744D" w:rsidP="00691F59">
            <w:pPr>
              <w:spacing w:after="120"/>
            </w:pPr>
            <w:r>
              <w:t xml:space="preserve">We believe </w:t>
            </w:r>
            <w:r w:rsidR="00D12F9A">
              <w:t xml:space="preserve">only </w:t>
            </w:r>
            <w:r>
              <w:t>NW based solution without requiring very accurate updates between App layer and RRC layer should be considered</w:t>
            </w:r>
            <w:r w:rsidR="00D12F9A">
              <w:t xml:space="preserve">. </w:t>
            </w:r>
          </w:p>
        </w:tc>
      </w:tr>
      <w:tr w:rsidR="0045057D" w14:paraId="264BA62A" w14:textId="77777777" w:rsidTr="00EC3AAC">
        <w:tc>
          <w:tcPr>
            <w:tcW w:w="1838" w:type="dxa"/>
          </w:tcPr>
          <w:p w14:paraId="4DD79CB7" w14:textId="3D7F60ED" w:rsidR="0045057D" w:rsidRDefault="0045057D" w:rsidP="0045057D">
            <w:pPr>
              <w:spacing w:after="120"/>
              <w:rPr>
                <w:lang w:eastAsia="zh-CN"/>
              </w:rPr>
            </w:pPr>
            <w:r>
              <w:rPr>
                <w:lang w:eastAsia="zh-CN"/>
              </w:rPr>
              <w:t>Ericsson</w:t>
            </w:r>
          </w:p>
        </w:tc>
        <w:tc>
          <w:tcPr>
            <w:tcW w:w="6095" w:type="dxa"/>
          </w:tcPr>
          <w:p w14:paraId="5AB648E0" w14:textId="77777777" w:rsidR="0045057D" w:rsidRDefault="0045057D" w:rsidP="0045057D">
            <w:pPr>
              <w:spacing w:after="120"/>
              <w:rPr>
                <w:lang w:eastAsia="zh-CN"/>
              </w:rPr>
            </w:pPr>
            <w:r>
              <w:rPr>
                <w:lang w:eastAsia="zh-CN"/>
              </w:rPr>
              <w:t xml:space="preserve">We don’t think it is correct to say that Option 1 doesn’t work as commented by QC. The UE will send a session stop indication when the session is completed and then the network will release the </w:t>
            </w:r>
            <w:proofErr w:type="spellStart"/>
            <w:r>
              <w:rPr>
                <w:lang w:eastAsia="zh-CN"/>
              </w:rPr>
              <w:t>QoE</w:t>
            </w:r>
            <w:proofErr w:type="spellEnd"/>
            <w:r>
              <w:rPr>
                <w:lang w:eastAsia="zh-CN"/>
              </w:rPr>
              <w:t xml:space="preserve"> session if the UE is outside the area.</w:t>
            </w:r>
          </w:p>
          <w:p w14:paraId="1E169EFB" w14:textId="77777777" w:rsidR="0045057D" w:rsidRDefault="0045057D" w:rsidP="0045057D">
            <w:pPr>
              <w:spacing w:after="120"/>
              <w:rPr>
                <w:lang w:eastAsia="zh-CN"/>
              </w:rPr>
            </w:pPr>
            <w:r>
              <w:rPr>
                <w:lang w:eastAsia="zh-CN"/>
              </w:rPr>
              <w:t xml:space="preserve">Regarding alignment with MDT, it is too late to start MDT when a </w:t>
            </w:r>
            <w:proofErr w:type="spellStart"/>
            <w:r>
              <w:rPr>
                <w:lang w:eastAsia="zh-CN"/>
              </w:rPr>
              <w:t>QoE</w:t>
            </w:r>
            <w:proofErr w:type="spellEnd"/>
            <w:r>
              <w:rPr>
                <w:lang w:eastAsia="zh-CN"/>
              </w:rPr>
              <w:t xml:space="preserve"> report is received, then the </w:t>
            </w:r>
            <w:proofErr w:type="spellStart"/>
            <w:r>
              <w:rPr>
                <w:lang w:eastAsia="zh-CN"/>
              </w:rPr>
              <w:t>QoE</w:t>
            </w:r>
            <w:proofErr w:type="spellEnd"/>
            <w:r>
              <w:rPr>
                <w:lang w:eastAsia="zh-CN"/>
              </w:rPr>
              <w:t xml:space="preserve"> measurements may already be completed (or at least they have been ongoing for a while) without any alignment. </w:t>
            </w:r>
            <w:r>
              <w:t>Maybe a compromise could be to limit the sending of session start/stop indications to cases where it is really needed.</w:t>
            </w:r>
          </w:p>
          <w:p w14:paraId="64DDC259" w14:textId="77777777" w:rsidR="0045057D" w:rsidRDefault="0045057D" w:rsidP="0045057D">
            <w:pPr>
              <w:spacing w:after="120"/>
              <w:rPr>
                <w:lang w:eastAsia="zh-CN"/>
              </w:rPr>
            </w:pPr>
            <w:r>
              <w:rPr>
                <w:lang w:eastAsia="zh-CN"/>
              </w:rPr>
              <w:t xml:space="preserve">Regarding Apple’s solution, the network cannot release the </w:t>
            </w:r>
            <w:proofErr w:type="spellStart"/>
            <w:r>
              <w:rPr>
                <w:lang w:eastAsia="zh-CN"/>
              </w:rPr>
              <w:t>QoE</w:t>
            </w:r>
            <w:proofErr w:type="spellEnd"/>
            <w:r>
              <w:rPr>
                <w:lang w:eastAsia="zh-CN"/>
              </w:rPr>
              <w:t xml:space="preserve"> measurements immediately if the UE doesn’t. The network needs to know that a </w:t>
            </w:r>
            <w:proofErr w:type="spellStart"/>
            <w:r>
              <w:rPr>
                <w:lang w:eastAsia="zh-CN"/>
              </w:rPr>
              <w:t>QoE</w:t>
            </w:r>
            <w:proofErr w:type="spellEnd"/>
            <w:r>
              <w:rPr>
                <w:lang w:eastAsia="zh-CN"/>
              </w:rPr>
              <w:t xml:space="preserve"> report can arrive and that SRB4 still needs to be configured. Also, the UE may re-enter the area again after a subsequent handover and then also new measurements may be started. There may be a mismatch between the UE and the network if the UE re-enters the area before the session is completed, as the network thinks the measurement is released (and may use the same id for another configuration), but in fact it is still ongoing in the UE. So, the </w:t>
            </w:r>
            <w:proofErr w:type="spellStart"/>
            <w:r>
              <w:rPr>
                <w:lang w:eastAsia="zh-CN"/>
              </w:rPr>
              <w:t>QoE</w:t>
            </w:r>
            <w:proofErr w:type="spellEnd"/>
            <w:r>
              <w:rPr>
                <w:lang w:eastAsia="zh-CN"/>
              </w:rPr>
              <w:t xml:space="preserve"> configurations needs to be kept on both sides until they are finally released. We still think this option with indicating out of area is very similar as sending “pending” release, as in both cases a release is sent with the meaning that the UE should release after the session is completed.</w:t>
            </w:r>
          </w:p>
          <w:p w14:paraId="63A40473" w14:textId="77777777" w:rsidR="0045057D" w:rsidRDefault="0045057D" w:rsidP="0045057D">
            <w:pPr>
              <w:spacing w:after="120"/>
              <w:rPr>
                <w:lang w:eastAsia="zh-CN"/>
              </w:rPr>
            </w:pPr>
          </w:p>
        </w:tc>
      </w:tr>
      <w:tr w:rsidR="00691F59" w14:paraId="56F7B8F0" w14:textId="77777777" w:rsidTr="00EC3AAC">
        <w:tc>
          <w:tcPr>
            <w:tcW w:w="1838" w:type="dxa"/>
          </w:tcPr>
          <w:p w14:paraId="3F3272CC" w14:textId="5353E52C" w:rsidR="00691F59" w:rsidRDefault="00A61562" w:rsidP="00691F59">
            <w:pPr>
              <w:spacing w:after="120"/>
              <w:rPr>
                <w:lang w:eastAsia="zh-CN"/>
              </w:rPr>
            </w:pPr>
            <w:r>
              <w:rPr>
                <w:lang w:eastAsia="zh-CN"/>
              </w:rPr>
              <w:t>Qualcomm-2</w:t>
            </w:r>
          </w:p>
        </w:tc>
        <w:tc>
          <w:tcPr>
            <w:tcW w:w="6095" w:type="dxa"/>
          </w:tcPr>
          <w:p w14:paraId="08DCC6F6" w14:textId="1DA91D3B" w:rsidR="00691F59" w:rsidRDefault="00A61562" w:rsidP="00691F59">
            <w:pPr>
              <w:spacing w:after="120"/>
              <w:rPr>
                <w:lang w:eastAsia="zh-CN"/>
              </w:rPr>
            </w:pPr>
            <w:r>
              <w:rPr>
                <w:lang w:eastAsia="zh-CN"/>
              </w:rPr>
              <w:t xml:space="preserve">To </w:t>
            </w:r>
            <w:proofErr w:type="gramStart"/>
            <w:r>
              <w:rPr>
                <w:lang w:eastAsia="zh-CN"/>
              </w:rPr>
              <w:t>reply</w:t>
            </w:r>
            <w:proofErr w:type="gramEnd"/>
            <w:r>
              <w:rPr>
                <w:lang w:eastAsia="zh-CN"/>
              </w:rPr>
              <w:t xml:space="preserve"> Ericsson comment. For option 1, if the UE has one session ongoing and UE indicates to the network, during the ongoing session, the network will not release </w:t>
            </w:r>
            <w:proofErr w:type="spellStart"/>
            <w:r>
              <w:rPr>
                <w:lang w:eastAsia="zh-CN"/>
              </w:rPr>
              <w:t>QoE</w:t>
            </w:r>
            <w:proofErr w:type="spellEnd"/>
            <w:r>
              <w:rPr>
                <w:lang w:eastAsia="zh-CN"/>
              </w:rPr>
              <w:t xml:space="preserve"> configuration; but UE can still start new sessions when UE moves outside of the area scope</w:t>
            </w:r>
            <w:r w:rsidR="00093CFA">
              <w:rPr>
                <w:lang w:eastAsia="zh-CN"/>
              </w:rPr>
              <w:t>, which opposes the intention of area scope controlling</w:t>
            </w:r>
            <w:r>
              <w:rPr>
                <w:lang w:eastAsia="zh-CN"/>
              </w:rPr>
              <w:t xml:space="preserve">. </w:t>
            </w:r>
            <w:proofErr w:type="gramStart"/>
            <w:r>
              <w:rPr>
                <w:lang w:eastAsia="zh-CN"/>
              </w:rPr>
              <w:t>So</w:t>
            </w:r>
            <w:proofErr w:type="gramEnd"/>
            <w:r>
              <w:rPr>
                <w:lang w:eastAsia="zh-CN"/>
              </w:rPr>
              <w:t xml:space="preserve"> option 1 does not </w:t>
            </w:r>
            <w:r w:rsidR="00093CFA">
              <w:rPr>
                <w:lang w:eastAsia="zh-CN"/>
              </w:rPr>
              <w:t>work for preventing new session started</w:t>
            </w:r>
            <w:r>
              <w:rPr>
                <w:lang w:eastAsia="zh-CN"/>
              </w:rPr>
              <w:t>. Another issue for option 1 and other network released based solutions is</w:t>
            </w:r>
            <w:r w:rsidR="00254AFB">
              <w:rPr>
                <w:lang w:eastAsia="zh-CN"/>
              </w:rPr>
              <w:t xml:space="preserve"> that</w:t>
            </w:r>
            <w:r>
              <w:rPr>
                <w:lang w:eastAsia="zh-CN"/>
              </w:rPr>
              <w:t xml:space="preserve"> the </w:t>
            </w:r>
            <w:proofErr w:type="spellStart"/>
            <w:r>
              <w:rPr>
                <w:lang w:eastAsia="zh-CN"/>
              </w:rPr>
              <w:t>QoE</w:t>
            </w:r>
            <w:proofErr w:type="spellEnd"/>
            <w:r>
              <w:rPr>
                <w:lang w:eastAsia="zh-CN"/>
              </w:rPr>
              <w:t xml:space="preserve"> configuration cannot be resumed when the UE re-enter</w:t>
            </w:r>
            <w:r w:rsidR="00093CFA">
              <w:rPr>
                <w:lang w:eastAsia="zh-CN"/>
              </w:rPr>
              <w:t>s the area scope, and it is unclear how to address this issue.</w:t>
            </w:r>
          </w:p>
          <w:p w14:paraId="0D6AD846" w14:textId="4EAF24FB" w:rsidR="00093CFA" w:rsidRDefault="00093CFA" w:rsidP="00691F59">
            <w:pPr>
              <w:spacing w:after="120"/>
              <w:rPr>
                <w:lang w:eastAsia="zh-CN"/>
              </w:rPr>
            </w:pPr>
            <w:r>
              <w:rPr>
                <w:lang w:eastAsia="zh-CN"/>
              </w:rPr>
              <w:lastRenderedPageBreak/>
              <w:t>Technically, option 3</w:t>
            </w:r>
            <w:r w:rsidR="00254AFB">
              <w:rPr>
                <w:lang w:eastAsia="zh-CN"/>
              </w:rPr>
              <w:t xml:space="preserve"> (without combination with option 2)</w:t>
            </w:r>
            <w:r>
              <w:rPr>
                <w:lang w:eastAsia="zh-CN"/>
              </w:rPr>
              <w:t>,4,5,6 are feasible solutions and deserved to be further discussed if there is requirement confirmed.</w:t>
            </w:r>
          </w:p>
        </w:tc>
      </w:tr>
      <w:tr w:rsidR="00691F59" w14:paraId="5DFBD399" w14:textId="77777777" w:rsidTr="00EC3AAC">
        <w:tc>
          <w:tcPr>
            <w:tcW w:w="1838" w:type="dxa"/>
          </w:tcPr>
          <w:p w14:paraId="787EC246" w14:textId="77777777" w:rsidR="00691F59" w:rsidRDefault="00691F59" w:rsidP="00691F59">
            <w:pPr>
              <w:spacing w:after="120"/>
              <w:rPr>
                <w:lang w:eastAsia="zh-CN"/>
              </w:rPr>
            </w:pPr>
          </w:p>
        </w:tc>
        <w:tc>
          <w:tcPr>
            <w:tcW w:w="6095" w:type="dxa"/>
          </w:tcPr>
          <w:p w14:paraId="31EFF7A2" w14:textId="77777777" w:rsidR="00691F59" w:rsidRDefault="00691F59" w:rsidP="00691F59">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w:t>
      </w:r>
      <w:proofErr w:type="gramStart"/>
      <w:r>
        <w:rPr>
          <w:lang w:val="en-US"/>
        </w:rPr>
        <w:t>In particular a</w:t>
      </w:r>
      <w:proofErr w:type="gramEnd"/>
      <w:r>
        <w:rPr>
          <w:lang w:val="en-US"/>
        </w:rPr>
        <w:t xml:space="preserve">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w:t>
            </w:r>
            <w:proofErr w:type="gramStart"/>
            <w:r>
              <w:rPr>
                <w:rFonts w:eastAsia="Malgun Gothic"/>
                <w:lang w:eastAsia="ko-KR"/>
              </w:rPr>
              <w:t>i.e.</w:t>
            </w:r>
            <w:proofErr w:type="gramEnd"/>
            <w:r>
              <w:rPr>
                <w:rFonts w:eastAsia="Malgun Gothic"/>
                <w:lang w:eastAsia="ko-KR"/>
              </w:rPr>
              <w:t xml:space="preserv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w:t>
            </w:r>
            <w:proofErr w:type="spellStart"/>
            <w:r>
              <w:rPr>
                <w:rFonts w:eastAsia="Malgun Gothic"/>
                <w:lang w:eastAsia="ko-KR"/>
              </w:rPr>
              <w:t>QoE</w:t>
            </w:r>
            <w:proofErr w:type="spellEnd"/>
            <w:r>
              <w:rPr>
                <w:rFonts w:eastAsia="Malgun Gothic"/>
                <w:lang w:eastAsia="ko-KR"/>
              </w:rPr>
              <w:t xml:space="preserv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proofErr w:type="spellStart"/>
            <w:r w:rsidRPr="00EC3AAC">
              <w:t>measConfigAppLayerId</w:t>
            </w:r>
            <w:proofErr w:type="spellEnd"/>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w:t>
            </w:r>
            <w:proofErr w:type="gramStart"/>
            <w:r w:rsidR="007C7F56">
              <w:rPr>
                <w:rFonts w:hint="eastAsia"/>
                <w:lang w:eastAsia="zh-CN"/>
              </w:rPr>
              <w:t>Also</w:t>
            </w:r>
            <w:proofErr w:type="gramEnd"/>
            <w:r w:rsidR="007C7F56">
              <w:rPr>
                <w:rFonts w:hint="eastAsia"/>
                <w:lang w:eastAsia="zh-CN"/>
              </w:rPr>
              <w:t xml:space="preserve"> </w:t>
            </w:r>
            <w:r w:rsidR="007C7F56">
              <w:rPr>
                <w:lang w:eastAsia="zh-CN"/>
              </w:rPr>
              <w:t>the</w:t>
            </w:r>
            <w:r w:rsidR="007C7F56">
              <w:rPr>
                <w:rFonts w:hint="eastAsia"/>
                <w:lang w:eastAsia="zh-CN"/>
              </w:rPr>
              <w:t xml:space="preserve"> session status which we </w:t>
            </w:r>
            <w:r w:rsidR="007C7F56">
              <w:rPr>
                <w:lang w:eastAsia="zh-CN"/>
              </w:rPr>
              <w:lastRenderedPageBreak/>
              <w:t>discussed</w:t>
            </w:r>
            <w:r w:rsidR="007C7F56">
              <w:rPr>
                <w:rFonts w:hint="eastAsia"/>
                <w:lang w:eastAsia="zh-CN"/>
              </w:rPr>
              <w:t xml:space="preserve"> in Q3 need to maintained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51D5DD46" w:rsidR="00450040" w:rsidRDefault="000C0C4F" w:rsidP="00450040">
            <w:pPr>
              <w:spacing w:after="120"/>
            </w:pPr>
            <w:r>
              <w:lastRenderedPageBreak/>
              <w:t>Qualcomm</w:t>
            </w:r>
          </w:p>
        </w:tc>
        <w:tc>
          <w:tcPr>
            <w:tcW w:w="6095" w:type="dxa"/>
          </w:tcPr>
          <w:p w14:paraId="16780092" w14:textId="77777777" w:rsidR="000C0C4F" w:rsidRDefault="000C0C4F" w:rsidP="000C0C4F">
            <w:pPr>
              <w:spacing w:after="120"/>
              <w:rPr>
                <w:iCs/>
                <w:lang w:val="en-US"/>
              </w:rPr>
            </w:pPr>
            <w:r w:rsidRPr="00396D52">
              <w:rPr>
                <w:iCs/>
                <w:lang w:val="en-US"/>
              </w:rPr>
              <w:t>At lease</w:t>
            </w:r>
            <w:r>
              <w:rPr>
                <w:i/>
                <w:lang w:val="en-US"/>
              </w:rPr>
              <w:t xml:space="preserve"> </w:t>
            </w:r>
            <w:proofErr w:type="spellStart"/>
            <w:r w:rsidRPr="003E43DF">
              <w:rPr>
                <w:i/>
                <w:lang w:val="en-US"/>
              </w:rPr>
              <w:t>measConfigAppLayerId</w:t>
            </w:r>
            <w:proofErr w:type="spellEnd"/>
            <w:r>
              <w:rPr>
                <w:i/>
                <w:lang w:val="en-US"/>
              </w:rPr>
              <w:t xml:space="preserve"> </w:t>
            </w:r>
            <w:r w:rsidRPr="00396D52">
              <w:rPr>
                <w:iCs/>
                <w:lang w:val="en-US"/>
              </w:rPr>
              <w:t xml:space="preserve">and service type </w:t>
            </w:r>
            <w:r w:rsidRPr="00A52B83">
              <w:rPr>
                <w:iCs/>
                <w:lang w:val="en-US"/>
              </w:rPr>
              <w:t>need to be</w:t>
            </w:r>
            <w:r>
              <w:rPr>
                <w:iCs/>
                <w:lang w:val="en-US"/>
              </w:rPr>
              <w:t xml:space="preserve"> maintained in RRC layer, network will use </w:t>
            </w:r>
            <w:proofErr w:type="spellStart"/>
            <w:r w:rsidRPr="003E43DF">
              <w:rPr>
                <w:i/>
                <w:lang w:val="en-US"/>
              </w:rPr>
              <w:t>measConfigAppLayerId</w:t>
            </w:r>
            <w:proofErr w:type="spellEnd"/>
            <w:r>
              <w:rPr>
                <w:i/>
                <w:lang w:val="en-US"/>
              </w:rPr>
              <w:t xml:space="preserve"> </w:t>
            </w:r>
            <w:r w:rsidRPr="00A52B83">
              <w:rPr>
                <w:iCs/>
                <w:lang w:val="en-US"/>
              </w:rPr>
              <w:t xml:space="preserve">to release corresponding </w:t>
            </w:r>
            <w:proofErr w:type="spellStart"/>
            <w:r w:rsidRPr="00A52B83">
              <w:rPr>
                <w:iCs/>
                <w:lang w:val="en-US"/>
              </w:rPr>
              <w:t>QoE</w:t>
            </w:r>
            <w:proofErr w:type="spellEnd"/>
            <w:r w:rsidRPr="00A52B83">
              <w:rPr>
                <w:iCs/>
                <w:lang w:val="en-US"/>
              </w:rPr>
              <w:t xml:space="preserve"> configuration.</w:t>
            </w:r>
            <w:r>
              <w:rPr>
                <w:iCs/>
                <w:lang w:val="en-US"/>
              </w:rPr>
              <w:t xml:space="preserve"> AS layer needs to forward the release command to concerned application layer based on the service type the </w:t>
            </w:r>
            <w:proofErr w:type="spellStart"/>
            <w:r w:rsidRPr="003E43DF">
              <w:rPr>
                <w:i/>
                <w:lang w:val="en-US"/>
              </w:rPr>
              <w:t>measConfigAppLayerId</w:t>
            </w:r>
            <w:proofErr w:type="spellEnd"/>
            <w:r>
              <w:rPr>
                <w:i/>
                <w:lang w:val="en-US"/>
              </w:rPr>
              <w:t xml:space="preserve"> </w:t>
            </w:r>
            <w:r w:rsidRPr="00396D52">
              <w:rPr>
                <w:iCs/>
                <w:lang w:val="en-US"/>
              </w:rPr>
              <w:t>correlated to</w:t>
            </w:r>
            <w:r>
              <w:rPr>
                <w:iCs/>
                <w:lang w:val="en-US"/>
              </w:rPr>
              <w:t>.</w:t>
            </w:r>
          </w:p>
          <w:p w14:paraId="328F230E" w14:textId="14BAA454" w:rsidR="00450040" w:rsidRDefault="000C0C4F" w:rsidP="000C0C4F">
            <w:pPr>
              <w:spacing w:after="120"/>
              <w:rPr>
                <w:lang w:eastAsia="zh-CN"/>
              </w:rPr>
            </w:pPr>
            <w:r>
              <w:rPr>
                <w:iCs/>
              </w:rPr>
              <w:t>Whether RAN visible configuration needs to be maintained should be further study based on the content of the configuration and whether modification will be supported for RVQOE configuration.</w:t>
            </w:r>
          </w:p>
        </w:tc>
      </w:tr>
      <w:tr w:rsidR="00691F59" w14:paraId="18E6BE10" w14:textId="77777777" w:rsidTr="00EC3AAC">
        <w:tc>
          <w:tcPr>
            <w:tcW w:w="1838" w:type="dxa"/>
          </w:tcPr>
          <w:p w14:paraId="1FD2C82A" w14:textId="6E5A1A2E" w:rsidR="00691F59" w:rsidRDefault="00691F59" w:rsidP="00691F59">
            <w:pPr>
              <w:spacing w:after="120"/>
            </w:pPr>
            <w:r>
              <w:rPr>
                <w:rFonts w:hint="eastAsia"/>
                <w:lang w:eastAsia="ko-KR"/>
              </w:rPr>
              <w:t>Samsung</w:t>
            </w:r>
          </w:p>
        </w:tc>
        <w:tc>
          <w:tcPr>
            <w:tcW w:w="6095" w:type="dxa"/>
          </w:tcPr>
          <w:p w14:paraId="7455C155" w14:textId="11AB4D1A" w:rsidR="00691F59" w:rsidRDefault="00691F59" w:rsidP="00691F59">
            <w:pPr>
              <w:spacing w:after="120"/>
            </w:pPr>
            <w:r>
              <w:rPr>
                <w:rFonts w:hint="eastAsia"/>
                <w:lang w:eastAsia="ko-KR"/>
              </w:rPr>
              <w:t xml:space="preserve">We </w:t>
            </w:r>
            <w:r>
              <w:rPr>
                <w:lang w:eastAsia="ko-KR"/>
              </w:rPr>
              <w:t xml:space="preserve">think all </w:t>
            </w:r>
            <w:r>
              <w:t xml:space="preserve">AS configuration (i.e., </w:t>
            </w:r>
            <w:proofErr w:type="spellStart"/>
            <w:r>
              <w:rPr>
                <w:rFonts w:eastAsia="Malgun Gothic"/>
                <w:lang w:eastAsia="ko-KR"/>
              </w:rPr>
              <w:t>measConfigAppLayerId</w:t>
            </w:r>
            <w:proofErr w:type="spellEnd"/>
            <w:r>
              <w:rPr>
                <w:rFonts w:eastAsia="Malgun Gothic"/>
                <w:lang w:eastAsia="ko-KR"/>
              </w:rPr>
              <w:t xml:space="preserve">, </w:t>
            </w:r>
            <w:proofErr w:type="spellStart"/>
            <w:r>
              <w:rPr>
                <w:rFonts w:eastAsia="Malgun Gothic"/>
                <w:lang w:eastAsia="ko-KR"/>
              </w:rPr>
              <w:t>serviceType</w:t>
            </w:r>
            <w:proofErr w:type="spellEnd"/>
            <w:r>
              <w:rPr>
                <w:rFonts w:eastAsia="Malgun Gothic"/>
                <w:lang w:eastAsia="ko-KR"/>
              </w:rPr>
              <w:t xml:space="preserve">, </w:t>
            </w:r>
            <w:proofErr w:type="spellStart"/>
            <w:r>
              <w:rPr>
                <w:rFonts w:eastAsia="Malgun Gothic"/>
                <w:lang w:eastAsia="ko-KR"/>
              </w:rPr>
              <w:t>pauseReporting</w:t>
            </w:r>
            <w:proofErr w:type="spellEnd"/>
            <w:r>
              <w:rPr>
                <w:rFonts w:eastAsia="Malgun Gothic"/>
                <w:lang w:eastAsia="ko-KR"/>
              </w:rPr>
              <w:t xml:space="preserve">, </w:t>
            </w:r>
            <w:proofErr w:type="spellStart"/>
            <w:r>
              <w:rPr>
                <w:rFonts w:eastAsia="Malgun Gothic"/>
                <w:lang w:eastAsia="ko-KR"/>
              </w:rPr>
              <w:t>rrcSegAllowed</w:t>
            </w:r>
            <w:proofErr w:type="spellEnd"/>
            <w:r>
              <w:rPr>
                <w:rFonts w:eastAsia="Malgun Gothic"/>
                <w:lang w:eastAsia="ko-KR"/>
              </w:rPr>
              <w:t>)</w:t>
            </w:r>
            <w:r>
              <w:t xml:space="preserve"> need to be stored in UE for future proof. </w:t>
            </w:r>
          </w:p>
        </w:tc>
      </w:tr>
      <w:tr w:rsidR="00691F59" w14:paraId="05282412" w14:textId="77777777" w:rsidTr="00EC3AAC">
        <w:tc>
          <w:tcPr>
            <w:tcW w:w="1838" w:type="dxa"/>
          </w:tcPr>
          <w:p w14:paraId="671619BE" w14:textId="62000E89" w:rsidR="00691F59" w:rsidRDefault="00D12F9A" w:rsidP="00691F59">
            <w:pPr>
              <w:spacing w:after="120"/>
            </w:pPr>
            <w:r>
              <w:t xml:space="preserve">Nokia </w:t>
            </w:r>
          </w:p>
        </w:tc>
        <w:tc>
          <w:tcPr>
            <w:tcW w:w="6095" w:type="dxa"/>
          </w:tcPr>
          <w:p w14:paraId="55E67520" w14:textId="1BAB56B0" w:rsidR="00691F59" w:rsidRDefault="00D12F9A" w:rsidP="00691F59">
            <w:pPr>
              <w:spacing w:after="120"/>
            </w:pPr>
            <w:r>
              <w:t xml:space="preserve">Agree with Intel, the id will be stored as regular AS config (and RRC configuration between the UE and the </w:t>
            </w:r>
            <w:proofErr w:type="spellStart"/>
            <w:r>
              <w:t>gNB</w:t>
            </w:r>
            <w:proofErr w:type="spellEnd"/>
            <w:r>
              <w:t xml:space="preserve">). However, during full configuration, </w:t>
            </w:r>
            <w:proofErr w:type="spellStart"/>
            <w:r w:rsidRPr="003E43DF">
              <w:rPr>
                <w:i/>
                <w:lang w:val="en-US"/>
              </w:rPr>
              <w:t>measConfigAppLayerId</w:t>
            </w:r>
            <w:proofErr w:type="spellEnd"/>
            <w:r>
              <w:rPr>
                <w:i/>
                <w:lang w:val="en-US"/>
              </w:rPr>
              <w:t xml:space="preserve"> </w:t>
            </w:r>
            <w:r>
              <w:rPr>
                <w:iCs/>
                <w:lang w:val="en-US"/>
              </w:rPr>
              <w:t xml:space="preserve">in AS layer should </w:t>
            </w:r>
            <w:r>
              <w:t>be released.</w:t>
            </w:r>
          </w:p>
        </w:tc>
      </w:tr>
      <w:tr w:rsidR="00691F59" w14:paraId="2C8DED83" w14:textId="77777777" w:rsidTr="00EC3AAC">
        <w:tc>
          <w:tcPr>
            <w:tcW w:w="1838" w:type="dxa"/>
          </w:tcPr>
          <w:p w14:paraId="6FFC790A" w14:textId="3F3D694E" w:rsidR="00691F59" w:rsidRDefault="00691F59" w:rsidP="00691F59">
            <w:pPr>
              <w:spacing w:after="120"/>
            </w:pPr>
          </w:p>
        </w:tc>
        <w:tc>
          <w:tcPr>
            <w:tcW w:w="6095" w:type="dxa"/>
          </w:tcPr>
          <w:p w14:paraId="43BC5ECE" w14:textId="77777777" w:rsidR="00691F59" w:rsidRDefault="00691F59" w:rsidP="00691F59">
            <w:pPr>
              <w:spacing w:after="120"/>
            </w:pPr>
          </w:p>
        </w:tc>
      </w:tr>
      <w:tr w:rsidR="00691F59" w14:paraId="3C86C521" w14:textId="77777777" w:rsidTr="00EC3AAC">
        <w:tc>
          <w:tcPr>
            <w:tcW w:w="1838" w:type="dxa"/>
          </w:tcPr>
          <w:p w14:paraId="5BDD8AE9" w14:textId="77777777" w:rsidR="00691F59" w:rsidRDefault="00691F59" w:rsidP="00691F59">
            <w:pPr>
              <w:spacing w:after="120"/>
              <w:rPr>
                <w:lang w:eastAsia="zh-CN"/>
              </w:rPr>
            </w:pPr>
          </w:p>
        </w:tc>
        <w:tc>
          <w:tcPr>
            <w:tcW w:w="6095" w:type="dxa"/>
          </w:tcPr>
          <w:p w14:paraId="5D27020E" w14:textId="77777777" w:rsidR="00691F59" w:rsidRDefault="00691F59" w:rsidP="00691F59">
            <w:pPr>
              <w:spacing w:after="120"/>
              <w:rPr>
                <w:lang w:eastAsia="zh-CN"/>
              </w:rPr>
            </w:pPr>
          </w:p>
        </w:tc>
      </w:tr>
      <w:tr w:rsidR="00691F59" w14:paraId="0887F5BA" w14:textId="77777777" w:rsidTr="00EC3AAC">
        <w:tc>
          <w:tcPr>
            <w:tcW w:w="1838" w:type="dxa"/>
          </w:tcPr>
          <w:p w14:paraId="19454800" w14:textId="77777777" w:rsidR="00691F59" w:rsidRDefault="00691F59" w:rsidP="00691F59">
            <w:pPr>
              <w:spacing w:after="120"/>
              <w:rPr>
                <w:lang w:eastAsia="zh-CN"/>
              </w:rPr>
            </w:pPr>
          </w:p>
        </w:tc>
        <w:tc>
          <w:tcPr>
            <w:tcW w:w="6095" w:type="dxa"/>
          </w:tcPr>
          <w:p w14:paraId="11E7E6A5" w14:textId="77777777" w:rsidR="00691F59" w:rsidRDefault="00691F59" w:rsidP="00691F59">
            <w:pPr>
              <w:spacing w:after="120"/>
              <w:rPr>
                <w:lang w:eastAsia="zh-CN"/>
              </w:rPr>
            </w:pPr>
          </w:p>
        </w:tc>
      </w:tr>
      <w:tr w:rsidR="00691F59" w14:paraId="7FC9ED47" w14:textId="77777777" w:rsidTr="00EC3AAC">
        <w:tc>
          <w:tcPr>
            <w:tcW w:w="1838" w:type="dxa"/>
          </w:tcPr>
          <w:p w14:paraId="62EA935F" w14:textId="77777777" w:rsidR="00691F59" w:rsidRDefault="00691F59" w:rsidP="00691F59">
            <w:pPr>
              <w:spacing w:after="120"/>
              <w:rPr>
                <w:lang w:eastAsia="zh-CN"/>
              </w:rPr>
            </w:pPr>
          </w:p>
        </w:tc>
        <w:tc>
          <w:tcPr>
            <w:tcW w:w="6095" w:type="dxa"/>
          </w:tcPr>
          <w:p w14:paraId="5C248332" w14:textId="77777777" w:rsidR="00691F59" w:rsidRDefault="00691F59" w:rsidP="00691F59">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w:t>
      </w:r>
      <w:proofErr w:type="gramStart"/>
      <w:r>
        <w:rPr>
          <w:lang w:val="en-US"/>
        </w:rPr>
        <w:t>e.g.</w:t>
      </w:r>
      <w:proofErr w:type="gramEnd"/>
      <w:r>
        <w:rPr>
          <w:lang w:val="en-US"/>
        </w:rPr>
        <w:t xml:space="preserve">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proofErr w:type="gramStart"/>
      <w:r w:rsidRPr="00860DD9">
        <w:rPr>
          <w:rFonts w:eastAsia="Times New Roman"/>
          <w:i/>
        </w:rPr>
        <w:t>suspendConfig</w:t>
      </w:r>
      <w:proofErr w:type="spellEnd"/>
      <w:r w:rsidRPr="00860DD9">
        <w:rPr>
          <w:rFonts w:eastAsia="Times New Roman"/>
        </w:rPr>
        <w:t>;</w:t>
      </w:r>
      <w:proofErr w:type="gramEnd"/>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w:t>
      </w:r>
      <w:proofErr w:type="gramStart"/>
      <w:r w:rsidRPr="00860DD9">
        <w:rPr>
          <w:rFonts w:eastAsia="Times New Roman"/>
          <w:lang w:eastAsia="zh-CN"/>
        </w:rPr>
        <w:t>key</w:t>
      </w:r>
      <w:r w:rsidRPr="00860DD9">
        <w:rPr>
          <w:rFonts w:eastAsia="Times New Roman"/>
        </w:rPr>
        <w:t>;</w:t>
      </w:r>
      <w:proofErr w:type="gramEnd"/>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radio resources for all established RBs except SRB0, including release of the RLC entities, of the associated PDCP entities and of </w:t>
      </w:r>
      <w:proofErr w:type="gramStart"/>
      <w:r w:rsidRPr="00860DD9">
        <w:rPr>
          <w:rFonts w:eastAsia="Times New Roman"/>
        </w:rPr>
        <w:t>SDAP;</w:t>
      </w:r>
      <w:proofErr w:type="gramEnd"/>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the RRC configuration except for the default L1 parameter values, default MAC Cell Group configuration and CCCH </w:t>
      </w:r>
      <w:proofErr w:type="gramStart"/>
      <w:r w:rsidRPr="00860DD9">
        <w:rPr>
          <w:rFonts w:eastAsia="Times New Roman"/>
        </w:rPr>
        <w:t>configuration;</w:t>
      </w:r>
      <w:proofErr w:type="gramEnd"/>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fallback of the RRC </w:t>
      </w:r>
      <w:proofErr w:type="gramStart"/>
      <w:r w:rsidRPr="00860DD9">
        <w:rPr>
          <w:rFonts w:eastAsia="Times New Roman"/>
          <w:highlight w:val="yellow"/>
        </w:rPr>
        <w:t>connection;</w:t>
      </w:r>
      <w:proofErr w:type="gramEnd"/>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 xml:space="preserve">1&gt; inform upper layers about the release of all application layer measurement </w:t>
      </w:r>
      <w:proofErr w:type="gramStart"/>
      <w:r w:rsidRPr="002A4D23">
        <w:rPr>
          <w:rFonts w:eastAsia="Times New Roman"/>
          <w:highlight w:val="yellow"/>
        </w:rPr>
        <w:t>configurations;</w:t>
      </w:r>
      <w:proofErr w:type="gramEnd"/>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lastRenderedPageBreak/>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w:t>
            </w:r>
            <w:proofErr w:type="gramStart"/>
            <w:r w:rsidR="00C26CFE">
              <w:t>i.e.</w:t>
            </w:r>
            <w:proofErr w:type="gramEnd"/>
            <w:r w:rsidR="00C26CFE">
              <w:t xml:space="preserv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 xml:space="preserve">As the UE releases its entire RRC configuration during fallback to RRC Setup, we agree that the UE should also indicate release of all 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 xml:space="preserve">n </w:t>
            </w:r>
            <w:proofErr w:type="spellStart"/>
            <w:r>
              <w:rPr>
                <w:lang w:val="en-US"/>
              </w:rPr>
              <w:t>QoE</w:t>
            </w:r>
            <w:proofErr w:type="spellEnd"/>
            <w:r>
              <w:rPr>
                <w:lang w:val="en-US"/>
              </w:rPr>
              <w:t xml:space="preserv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0C0C4F" w14:paraId="2A0BB8B4" w14:textId="77777777" w:rsidTr="00EC3AAC">
        <w:tc>
          <w:tcPr>
            <w:tcW w:w="1838" w:type="dxa"/>
          </w:tcPr>
          <w:p w14:paraId="24BCE06C" w14:textId="50F9C5CD" w:rsidR="000C0C4F" w:rsidRDefault="000C0C4F" w:rsidP="000C0C4F">
            <w:pPr>
              <w:spacing w:after="120"/>
            </w:pPr>
            <w:r>
              <w:t>Qualcomm</w:t>
            </w:r>
          </w:p>
        </w:tc>
        <w:tc>
          <w:tcPr>
            <w:tcW w:w="6095" w:type="dxa"/>
          </w:tcPr>
          <w:p w14:paraId="7CFA513E" w14:textId="19261EBE" w:rsidR="000C0C4F" w:rsidRDefault="000C0C4F" w:rsidP="000C0C4F">
            <w:pPr>
              <w:spacing w:after="120"/>
            </w:pPr>
            <w:r>
              <w:t xml:space="preserve">From simplicity point of view, prefer to have the same handling as today’s specification, </w:t>
            </w:r>
            <w:proofErr w:type="gramStart"/>
            <w:r>
              <w:t>i.e.</w:t>
            </w:r>
            <w:proofErr w:type="gramEnd"/>
            <w:r>
              <w:t xml:space="preserve"> </w:t>
            </w:r>
            <w:r w:rsidRPr="00DC135F">
              <w:rPr>
                <w:rFonts w:eastAsia="Batang"/>
                <w:highlight w:val="yellow"/>
              </w:rPr>
              <w:t>2&gt;</w:t>
            </w:r>
            <w:r w:rsidRPr="00DC135F">
              <w:rPr>
                <w:rFonts w:eastAsia="Batang"/>
                <w:highlight w:val="yellow"/>
              </w:rPr>
              <w:tab/>
            </w:r>
            <w:r w:rsidRPr="00DC135F">
              <w:rPr>
                <w:rFonts w:eastAsia="Times New Roman"/>
                <w:highlight w:val="yellow"/>
              </w:rPr>
              <w:t xml:space="preserve">discard any stored UE Inactive AS context and </w:t>
            </w:r>
            <w:proofErr w:type="spellStart"/>
            <w:r w:rsidRPr="00DC135F">
              <w:rPr>
                <w:rFonts w:eastAsia="Times New Roman"/>
                <w:i/>
                <w:highlight w:val="yellow"/>
              </w:rPr>
              <w:t>suspendConfig</w:t>
            </w:r>
            <w:proofErr w:type="spellEnd"/>
            <w:r w:rsidRPr="00DC135F">
              <w:rPr>
                <w:rFonts w:eastAsia="Times New Roman"/>
                <w:highlight w:val="yellow"/>
              </w:rPr>
              <w:t>;</w:t>
            </w:r>
            <w:r>
              <w:rPr>
                <w:rFonts w:eastAsia="Times New Roman"/>
              </w:rPr>
              <w:t xml:space="preserve"> and then RRC layer should informs application layer release </w:t>
            </w:r>
            <w:proofErr w:type="spellStart"/>
            <w:r>
              <w:rPr>
                <w:rFonts w:eastAsia="Times New Roman"/>
              </w:rPr>
              <w:t>QoE</w:t>
            </w:r>
            <w:proofErr w:type="spellEnd"/>
            <w:r>
              <w:rPr>
                <w:rFonts w:eastAsia="Times New Roman"/>
              </w:rPr>
              <w:t xml:space="preserve"> configuration.</w:t>
            </w:r>
          </w:p>
        </w:tc>
      </w:tr>
      <w:tr w:rsidR="00691F59" w14:paraId="211F34DF" w14:textId="77777777" w:rsidTr="00EC3AAC">
        <w:tc>
          <w:tcPr>
            <w:tcW w:w="1838" w:type="dxa"/>
          </w:tcPr>
          <w:p w14:paraId="1EB98A90" w14:textId="3404177C" w:rsidR="00691F59" w:rsidRDefault="00691F59" w:rsidP="00691F59">
            <w:pPr>
              <w:spacing w:after="120"/>
            </w:pPr>
            <w:r>
              <w:rPr>
                <w:rFonts w:eastAsia="Malgun Gothic" w:hint="eastAsia"/>
                <w:lang w:eastAsia="ko-KR"/>
              </w:rPr>
              <w:t>Sa</w:t>
            </w:r>
            <w:r>
              <w:rPr>
                <w:rFonts w:eastAsia="Malgun Gothic"/>
                <w:lang w:eastAsia="ko-KR"/>
              </w:rPr>
              <w:t>msung</w:t>
            </w:r>
          </w:p>
        </w:tc>
        <w:tc>
          <w:tcPr>
            <w:tcW w:w="6095" w:type="dxa"/>
          </w:tcPr>
          <w:p w14:paraId="4F05807E" w14:textId="1C05AE8A" w:rsidR="00691F59" w:rsidRDefault="00691F59" w:rsidP="00691F59">
            <w:pPr>
              <w:spacing w:after="120"/>
              <w:rPr>
                <w:lang w:eastAsia="zh-CN"/>
              </w:rPr>
            </w:pPr>
            <w:r>
              <w:rPr>
                <w:rFonts w:eastAsia="Malgun Gothic" w:hint="eastAsia"/>
                <w:lang w:eastAsia="ko-KR"/>
              </w:rPr>
              <w:t>W</w:t>
            </w:r>
            <w:r>
              <w:rPr>
                <w:rFonts w:eastAsia="Malgun Gothic"/>
                <w:lang w:eastAsia="ko-KR"/>
              </w:rPr>
              <w:t xml:space="preserve">e also agree to add same wording in </w:t>
            </w:r>
            <w:proofErr w:type="spellStart"/>
            <w:r>
              <w:rPr>
                <w:rFonts w:eastAsia="Malgun Gothic"/>
                <w:lang w:eastAsia="ko-KR"/>
              </w:rPr>
              <w:t>RRCSetup</w:t>
            </w:r>
            <w:proofErr w:type="spellEnd"/>
            <w:r>
              <w:rPr>
                <w:rFonts w:eastAsia="Malgun Gothic"/>
                <w:lang w:eastAsia="ko-KR"/>
              </w:rPr>
              <w:t>.</w:t>
            </w:r>
          </w:p>
        </w:tc>
      </w:tr>
      <w:tr w:rsidR="00691F59" w14:paraId="37EEDB6B" w14:textId="77777777" w:rsidTr="00EC3AAC">
        <w:tc>
          <w:tcPr>
            <w:tcW w:w="1838" w:type="dxa"/>
          </w:tcPr>
          <w:p w14:paraId="453C1359" w14:textId="5CB09101" w:rsidR="00691F59" w:rsidRDefault="00D12F9A" w:rsidP="00691F59">
            <w:pPr>
              <w:spacing w:after="120"/>
            </w:pPr>
            <w:r>
              <w:t>Nokia</w:t>
            </w:r>
          </w:p>
        </w:tc>
        <w:tc>
          <w:tcPr>
            <w:tcW w:w="6095" w:type="dxa"/>
          </w:tcPr>
          <w:p w14:paraId="2CBF09FC" w14:textId="18E656B6" w:rsidR="00691F59" w:rsidRDefault="00D12F9A" w:rsidP="00691F59">
            <w:pPr>
              <w:spacing w:after="120"/>
            </w:pPr>
            <w:r>
              <w:t>Agree to add the same wording and add instruction on “</w:t>
            </w:r>
            <w:r>
              <w:rPr>
                <w:rFonts w:eastAsia="Malgun Gothic"/>
                <w:lang w:eastAsia="ko-KR"/>
              </w:rPr>
              <w:t xml:space="preserve">discarding all unsent </w:t>
            </w:r>
            <w:proofErr w:type="spellStart"/>
            <w:r>
              <w:rPr>
                <w:rFonts w:eastAsia="Malgun Gothic"/>
                <w:lang w:eastAsia="ko-KR"/>
              </w:rPr>
              <w:t>QoE</w:t>
            </w:r>
            <w:proofErr w:type="spellEnd"/>
            <w:r>
              <w:rPr>
                <w:rFonts w:eastAsia="Malgun Gothic"/>
                <w:lang w:eastAsia="ko-KR"/>
              </w:rPr>
              <w:t xml:space="preserve"> reports.”</w:t>
            </w:r>
          </w:p>
        </w:tc>
      </w:tr>
      <w:tr w:rsidR="00691F59" w14:paraId="1794DCAE" w14:textId="77777777" w:rsidTr="00EC3AAC">
        <w:tc>
          <w:tcPr>
            <w:tcW w:w="1838" w:type="dxa"/>
          </w:tcPr>
          <w:p w14:paraId="61646DAA" w14:textId="77777777" w:rsidR="00691F59" w:rsidRDefault="00691F59" w:rsidP="00691F59">
            <w:pPr>
              <w:spacing w:after="120"/>
            </w:pPr>
          </w:p>
        </w:tc>
        <w:tc>
          <w:tcPr>
            <w:tcW w:w="6095" w:type="dxa"/>
          </w:tcPr>
          <w:p w14:paraId="64CFEBC5" w14:textId="77777777" w:rsidR="00691F59" w:rsidRDefault="00691F59" w:rsidP="00691F59">
            <w:pPr>
              <w:spacing w:after="120"/>
            </w:pPr>
          </w:p>
        </w:tc>
      </w:tr>
      <w:tr w:rsidR="00691F59" w14:paraId="04FCC58E" w14:textId="77777777" w:rsidTr="00EC3AAC">
        <w:tc>
          <w:tcPr>
            <w:tcW w:w="1838" w:type="dxa"/>
          </w:tcPr>
          <w:p w14:paraId="44E2B935" w14:textId="77777777" w:rsidR="00691F59" w:rsidRDefault="00691F59" w:rsidP="00691F59">
            <w:pPr>
              <w:spacing w:after="120"/>
            </w:pPr>
          </w:p>
        </w:tc>
        <w:tc>
          <w:tcPr>
            <w:tcW w:w="6095" w:type="dxa"/>
          </w:tcPr>
          <w:p w14:paraId="48E7F05C" w14:textId="77777777" w:rsidR="00691F59" w:rsidRDefault="00691F59" w:rsidP="00691F59">
            <w:pPr>
              <w:spacing w:after="120"/>
            </w:pPr>
          </w:p>
        </w:tc>
      </w:tr>
      <w:tr w:rsidR="00691F59" w14:paraId="5CD55EF3" w14:textId="77777777" w:rsidTr="00EC3AAC">
        <w:tc>
          <w:tcPr>
            <w:tcW w:w="1838" w:type="dxa"/>
          </w:tcPr>
          <w:p w14:paraId="70337AAD" w14:textId="77777777" w:rsidR="00691F59" w:rsidRDefault="00691F59" w:rsidP="00691F59">
            <w:pPr>
              <w:spacing w:after="120"/>
              <w:rPr>
                <w:lang w:eastAsia="zh-CN"/>
              </w:rPr>
            </w:pPr>
          </w:p>
        </w:tc>
        <w:tc>
          <w:tcPr>
            <w:tcW w:w="6095" w:type="dxa"/>
          </w:tcPr>
          <w:p w14:paraId="01F6317E" w14:textId="77777777" w:rsidR="00691F59" w:rsidRDefault="00691F59" w:rsidP="00691F59">
            <w:pPr>
              <w:spacing w:after="120"/>
              <w:rPr>
                <w:lang w:eastAsia="zh-CN"/>
              </w:rPr>
            </w:pPr>
          </w:p>
        </w:tc>
      </w:tr>
      <w:tr w:rsidR="00691F59" w14:paraId="482ED63A" w14:textId="77777777" w:rsidTr="00EC3AAC">
        <w:tc>
          <w:tcPr>
            <w:tcW w:w="1838" w:type="dxa"/>
          </w:tcPr>
          <w:p w14:paraId="00A8889E" w14:textId="77777777" w:rsidR="00691F59" w:rsidRDefault="00691F59" w:rsidP="00691F59">
            <w:pPr>
              <w:spacing w:after="120"/>
              <w:rPr>
                <w:lang w:eastAsia="zh-CN"/>
              </w:rPr>
            </w:pPr>
          </w:p>
        </w:tc>
        <w:tc>
          <w:tcPr>
            <w:tcW w:w="6095" w:type="dxa"/>
          </w:tcPr>
          <w:p w14:paraId="5C8DD4F0" w14:textId="77777777" w:rsidR="00691F59" w:rsidRDefault="00691F59" w:rsidP="00691F59">
            <w:pPr>
              <w:spacing w:after="120"/>
              <w:rPr>
                <w:lang w:eastAsia="zh-CN"/>
              </w:rPr>
            </w:pPr>
          </w:p>
        </w:tc>
      </w:tr>
      <w:tr w:rsidR="00691F59" w14:paraId="5B242940" w14:textId="77777777" w:rsidTr="00EC3AAC">
        <w:tc>
          <w:tcPr>
            <w:tcW w:w="1838" w:type="dxa"/>
          </w:tcPr>
          <w:p w14:paraId="47DD489C" w14:textId="77777777" w:rsidR="00691F59" w:rsidRDefault="00691F59" w:rsidP="00691F59">
            <w:pPr>
              <w:spacing w:after="120"/>
              <w:rPr>
                <w:lang w:eastAsia="zh-CN"/>
              </w:rPr>
            </w:pPr>
          </w:p>
        </w:tc>
        <w:tc>
          <w:tcPr>
            <w:tcW w:w="6095" w:type="dxa"/>
          </w:tcPr>
          <w:p w14:paraId="0F3764D6" w14:textId="77777777" w:rsidR="00691F59" w:rsidRDefault="00691F59" w:rsidP="00691F59">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w:t>
      </w:r>
      <w:proofErr w:type="gramStart"/>
      <w:r>
        <w:t>i.e.</w:t>
      </w:r>
      <w:proofErr w:type="gramEnd"/>
      <w:r>
        <w:t xml:space="preserv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lastRenderedPageBreak/>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w:t>
            </w:r>
            <w:proofErr w:type="gramStart"/>
            <w:r>
              <w:rPr>
                <w:iCs/>
              </w:rPr>
              <w:t>15</w:t>
            </w:r>
            <w:proofErr w:type="gramEnd"/>
            <w:r>
              <w:rPr>
                <w:iCs/>
              </w:rPr>
              <w:t xml:space="preserve">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lastRenderedPageBreak/>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w:t>
            </w:r>
            <w:proofErr w:type="gramStart"/>
            <w:r>
              <w:rPr>
                <w:rFonts w:eastAsia="Malgun Gothic"/>
                <w:lang w:eastAsia="ko-KR"/>
              </w:rPr>
              <w:t>Of course</w:t>
            </w:r>
            <w:proofErr w:type="gramEnd"/>
            <w:r>
              <w:rPr>
                <w:rFonts w:eastAsia="Malgun Gothic"/>
                <w:lang w:eastAsia="ko-KR"/>
              </w:rPr>
              <w:t xml:space="preserv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w:t>
            </w:r>
            <w:proofErr w:type="gramStart"/>
            <w:r w:rsidRPr="0031155D">
              <w:rPr>
                <w:lang w:val="en-US"/>
              </w:rPr>
              <w:t>i.e.</w:t>
            </w:r>
            <w:proofErr w:type="gramEnd"/>
            <w:r w:rsidRPr="0031155D">
              <w:rPr>
                <w:lang w:val="en-US"/>
              </w:rPr>
              <w:t xml:space="preserve"> which have no change in the configurations) at Resume with delta configuration</w:t>
            </w:r>
            <w:r>
              <w:rPr>
                <w:lang w:val="en-US"/>
              </w:rPr>
              <w:t xml:space="preserve">. So that </w:t>
            </w:r>
            <w:proofErr w:type="spellStart"/>
            <w:r>
              <w:rPr>
                <w:lang w:val="en-US"/>
              </w:rPr>
              <w:t>QoE</w:t>
            </w:r>
            <w:proofErr w:type="spellEnd"/>
            <w:r>
              <w:rPr>
                <w:lang w:val="en-US"/>
              </w:rPr>
              <w:t xml:space="preserve"> configurations not indicated by the network (including both </w:t>
            </w:r>
            <w:proofErr w:type="spellStart"/>
            <w:r>
              <w:rPr>
                <w:lang w:val="en-US"/>
              </w:rPr>
              <w:t>gNBs</w:t>
            </w:r>
            <w:proofErr w:type="spellEnd"/>
            <w:r>
              <w:rPr>
                <w:lang w:val="en-US"/>
              </w:rPr>
              <w:t xml:space="preserve"> supporting </w:t>
            </w:r>
            <w:proofErr w:type="spellStart"/>
            <w:r>
              <w:rPr>
                <w:lang w:val="en-US"/>
              </w:rPr>
              <w:t>QoE</w:t>
            </w:r>
            <w:proofErr w:type="spellEnd"/>
            <w:r>
              <w:rPr>
                <w:lang w:val="en-US"/>
              </w:rPr>
              <w:t xml:space="preserve"> or not supporting </w:t>
            </w:r>
            <w:proofErr w:type="spellStart"/>
            <w:r>
              <w:rPr>
                <w:lang w:val="en-US"/>
              </w:rPr>
              <w:t>QoE</w:t>
            </w:r>
            <w:proofErr w:type="spellEnd"/>
            <w:r>
              <w:rPr>
                <w:lang w:val="en-US"/>
              </w:rPr>
              <w:t xml:space="preserv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 xml:space="preserve">If the target supports </w:t>
            </w:r>
            <w:proofErr w:type="spellStart"/>
            <w:r w:rsidR="000638D6">
              <w:t>QoE</w:t>
            </w:r>
            <w:proofErr w:type="spellEnd"/>
            <w:r w:rsidR="000638D6">
              <w:t>, nothing needs to be sent</w:t>
            </w:r>
            <w:r w:rsidR="0004192B">
              <w:t xml:space="preserve"> as the UE anyhow has the </w:t>
            </w:r>
            <w:proofErr w:type="spellStart"/>
            <w:r w:rsidR="0004192B">
              <w:t>QoE</w:t>
            </w:r>
            <w:proofErr w:type="spellEnd"/>
            <w:r w:rsidR="0004192B">
              <w:t xml:space="preserve"> configurations and only possible differences need to be sent</w:t>
            </w:r>
            <w:r w:rsidR="000638D6">
              <w:t xml:space="preserve">. If the target does not support </w:t>
            </w:r>
            <w:proofErr w:type="spellStart"/>
            <w:r w:rsidR="000638D6">
              <w:t>QoE</w:t>
            </w:r>
            <w:proofErr w:type="spellEnd"/>
            <w:r w:rsidR="000638D6">
              <w:t xml:space="preserve"> and doesn’t understand the </w:t>
            </w:r>
            <w:proofErr w:type="spellStart"/>
            <w:r w:rsidR="000638D6">
              <w:t>QoE</w:t>
            </w:r>
            <w:proofErr w:type="spellEnd"/>
            <w:r w:rsidR="000638D6">
              <w:t xml:space="preserve"> configuration, the network cannot send a delta configuration. Instead, a </w:t>
            </w:r>
            <w:proofErr w:type="spellStart"/>
            <w:r w:rsidR="000638D6">
              <w:t>fullConfig</w:t>
            </w:r>
            <w:proofErr w:type="spellEnd"/>
            <w:r w:rsidR="000638D6">
              <w:t xml:space="preserve"> will be triggered and the measurements will be released if no measurement is indicated. If the target does not support </w:t>
            </w:r>
            <w:proofErr w:type="spellStart"/>
            <w:r w:rsidR="000638D6">
              <w:t>QoE</w:t>
            </w:r>
            <w:proofErr w:type="spellEnd"/>
            <w:r w:rsidR="000638D6">
              <w:t xml:space="preserve">, but somehow understands the </w:t>
            </w:r>
            <w:proofErr w:type="spellStart"/>
            <w:r w:rsidR="000638D6">
              <w:t>QoE</w:t>
            </w:r>
            <w:proofErr w:type="spellEnd"/>
            <w:r w:rsidR="000638D6">
              <w:t xml:space="preserv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0C0C4F" w14:paraId="31B0EE3B" w14:textId="77777777" w:rsidTr="00EC3AAC">
        <w:tc>
          <w:tcPr>
            <w:tcW w:w="1838" w:type="dxa"/>
          </w:tcPr>
          <w:p w14:paraId="096F6996" w14:textId="732A3B10" w:rsidR="000C0C4F" w:rsidRDefault="000C0C4F" w:rsidP="000C0C4F">
            <w:pPr>
              <w:spacing w:after="120"/>
            </w:pPr>
            <w:r>
              <w:t>Qualcomm</w:t>
            </w:r>
          </w:p>
        </w:tc>
        <w:tc>
          <w:tcPr>
            <w:tcW w:w="6095" w:type="dxa"/>
          </w:tcPr>
          <w:p w14:paraId="53A3F8B0" w14:textId="77777777" w:rsidR="000C0C4F" w:rsidRDefault="000C0C4F" w:rsidP="000C0C4F">
            <w:pPr>
              <w:spacing w:after="120"/>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w:t>
            </w:r>
            <w:proofErr w:type="gramStart"/>
            <w:r w:rsidRPr="0031155D">
              <w:rPr>
                <w:lang w:val="en-US"/>
              </w:rPr>
              <w:t>i.e.</w:t>
            </w:r>
            <w:proofErr w:type="gramEnd"/>
            <w:r w:rsidRPr="0031155D">
              <w:rPr>
                <w:lang w:val="en-US"/>
              </w:rPr>
              <w:t xml:space="preserve"> which have no change in the configurations) at Resume with delta configuration</w:t>
            </w:r>
            <w:r>
              <w:rPr>
                <w:lang w:val="en-US"/>
              </w:rPr>
              <w:t>, and share the comments with Huawei.</w:t>
            </w:r>
          </w:p>
          <w:p w14:paraId="5488567F" w14:textId="77777777" w:rsidR="000C0C4F" w:rsidRDefault="000C0C4F" w:rsidP="000C0C4F">
            <w:pPr>
              <w:spacing w:after="120"/>
            </w:pPr>
            <w:r>
              <w:t xml:space="preserve">We need to consider the case that UE resume RRC connection in a </w:t>
            </w:r>
            <w:proofErr w:type="spellStart"/>
            <w:r>
              <w:t>gNB</w:t>
            </w:r>
            <w:proofErr w:type="spellEnd"/>
            <w:r>
              <w:t xml:space="preserve"> not supporting </w:t>
            </w:r>
            <w:proofErr w:type="spellStart"/>
            <w:r>
              <w:t>QoE</w:t>
            </w:r>
            <w:proofErr w:type="spellEnd"/>
            <w:r>
              <w:t xml:space="preserve"> (called legacy </w:t>
            </w:r>
            <w:proofErr w:type="spellStart"/>
            <w:r>
              <w:t>gNB</w:t>
            </w:r>
            <w:proofErr w:type="spellEnd"/>
            <w:r>
              <w:t xml:space="preserve">). In this case, the legacy </w:t>
            </w:r>
            <w:proofErr w:type="spellStart"/>
            <w:r>
              <w:t>gNB</w:t>
            </w:r>
            <w:proofErr w:type="spellEnd"/>
            <w:r>
              <w:t xml:space="preserve"> may ignore the UE context it cannot </w:t>
            </w:r>
            <w:proofErr w:type="gramStart"/>
            <w:r>
              <w:t>comprehend, and</w:t>
            </w:r>
            <w:proofErr w:type="gramEnd"/>
            <w:r>
              <w:t xml:space="preserve"> resume other UE context using </w:t>
            </w:r>
            <w:proofErr w:type="spellStart"/>
            <w:r>
              <w:t>RRCResume</w:t>
            </w:r>
            <w:proofErr w:type="spellEnd"/>
            <w:r>
              <w:t xml:space="preserve"> message. Then when UE receives legacy </w:t>
            </w:r>
            <w:proofErr w:type="spellStart"/>
            <w:r>
              <w:t>RRCResume</w:t>
            </w:r>
            <w:proofErr w:type="spellEnd"/>
            <w:r>
              <w:t xml:space="preserve"> message, it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0D6B28D2" w14:textId="77777777" w:rsidR="000C0C4F" w:rsidRDefault="000C0C4F" w:rsidP="000C0C4F">
            <w:pPr>
              <w:spacing w:after="120"/>
            </w:pPr>
            <w:r>
              <w:t xml:space="preserve">The same handling should be also applied to the case that the target </w:t>
            </w:r>
            <w:proofErr w:type="spellStart"/>
            <w:r>
              <w:t>gNB</w:t>
            </w:r>
            <w:proofErr w:type="spellEnd"/>
            <w:r>
              <w:t xml:space="preserve"> does not support </w:t>
            </w:r>
            <w:proofErr w:type="spellStart"/>
            <w:r>
              <w:t>QoE</w:t>
            </w:r>
            <w:proofErr w:type="spellEnd"/>
            <w:r>
              <w:t xml:space="preserve"> during HO, </w:t>
            </w:r>
            <w:proofErr w:type="gramStart"/>
            <w:r>
              <w:t>i.e.</w:t>
            </w:r>
            <w:proofErr w:type="gramEnd"/>
            <w:r>
              <w:t xml:space="preserve"> the UE receiving legacy HO command should recognize the </w:t>
            </w:r>
            <w:proofErr w:type="spellStart"/>
            <w:r>
              <w:t>gNB</w:t>
            </w:r>
            <w:proofErr w:type="spellEnd"/>
            <w:r>
              <w:t xml:space="preserve"> does not support </w:t>
            </w:r>
            <w:proofErr w:type="spellStart"/>
            <w:r>
              <w:t>QoE</w:t>
            </w:r>
            <w:proofErr w:type="spellEnd"/>
            <w:r>
              <w:t xml:space="preserve"> or the stored </w:t>
            </w:r>
            <w:proofErr w:type="spellStart"/>
            <w:r>
              <w:t>QoE</w:t>
            </w:r>
            <w:proofErr w:type="spellEnd"/>
            <w:r>
              <w:t xml:space="preserve"> configurations are not valid anymore.</w:t>
            </w:r>
          </w:p>
          <w:p w14:paraId="1232609C" w14:textId="6309BC3B" w:rsidR="000C0C4F" w:rsidRDefault="000C0C4F" w:rsidP="000C0C4F">
            <w:pPr>
              <w:spacing w:after="120"/>
            </w:pPr>
            <w:r>
              <w:t xml:space="preserve">We have different understanding with Ericsson about the case that the target </w:t>
            </w:r>
            <w:proofErr w:type="spellStart"/>
            <w:r>
              <w:t>gNB</w:t>
            </w:r>
            <w:proofErr w:type="spellEnd"/>
            <w:r>
              <w:t xml:space="preserve"> does not support </w:t>
            </w:r>
            <w:proofErr w:type="spellStart"/>
            <w:r>
              <w:t>QoE</w:t>
            </w:r>
            <w:proofErr w:type="spellEnd"/>
            <w:r>
              <w:t xml:space="preserve">. As today’s specification, </w:t>
            </w:r>
            <w:proofErr w:type="spellStart"/>
            <w:r>
              <w:t>gNB</w:t>
            </w:r>
            <w:proofErr w:type="spellEnd"/>
            <w:r>
              <w:t xml:space="preserve"> fall back to </w:t>
            </w:r>
            <w:proofErr w:type="spellStart"/>
            <w:r>
              <w:t>RRCSetup</w:t>
            </w:r>
            <w:proofErr w:type="spellEnd"/>
            <w:r>
              <w:t xml:space="preserve"> only happens in case that the </w:t>
            </w:r>
            <w:proofErr w:type="spellStart"/>
            <w:r>
              <w:t>gNB</w:t>
            </w:r>
            <w:proofErr w:type="spellEnd"/>
            <w:r>
              <w:t xml:space="preserve"> cannot retrieve UE context or cannot verify UE context. </w:t>
            </w:r>
            <w:proofErr w:type="gramStart"/>
            <w:r>
              <w:t>So</w:t>
            </w:r>
            <w:proofErr w:type="gramEnd"/>
            <w:r>
              <w:t xml:space="preserve"> it is new requirement for </w:t>
            </w:r>
            <w:proofErr w:type="spellStart"/>
            <w:r>
              <w:t>gNB</w:t>
            </w:r>
            <w:proofErr w:type="spellEnd"/>
            <w:r>
              <w:t xml:space="preserve"> to </w:t>
            </w:r>
            <w:r>
              <w:lastRenderedPageBreak/>
              <w:t xml:space="preserve">fall back to </w:t>
            </w:r>
            <w:proofErr w:type="spellStart"/>
            <w:r>
              <w:t>RRCSetup</w:t>
            </w:r>
            <w:proofErr w:type="spellEnd"/>
            <w:r>
              <w:t xml:space="preserve"> in case that the </w:t>
            </w:r>
            <w:proofErr w:type="spellStart"/>
            <w:r>
              <w:t>gNB</w:t>
            </w:r>
            <w:proofErr w:type="spellEnd"/>
            <w:r>
              <w:t xml:space="preserve"> cannot comprehend part of UE context, this is not backward compatible. </w:t>
            </w:r>
          </w:p>
        </w:tc>
      </w:tr>
      <w:tr w:rsidR="00691F59" w14:paraId="0C24F07A" w14:textId="77777777" w:rsidTr="00EC3AAC">
        <w:tc>
          <w:tcPr>
            <w:tcW w:w="1838" w:type="dxa"/>
          </w:tcPr>
          <w:p w14:paraId="6BB011B1" w14:textId="0AA63349" w:rsidR="00691F59" w:rsidRDefault="00691F59" w:rsidP="00691F59">
            <w:pPr>
              <w:spacing w:after="120"/>
            </w:pPr>
            <w:r>
              <w:rPr>
                <w:rFonts w:eastAsia="Malgun Gothic" w:hint="eastAsia"/>
                <w:lang w:eastAsia="ko-KR"/>
              </w:rPr>
              <w:lastRenderedPageBreak/>
              <w:t>Samsung</w:t>
            </w:r>
          </w:p>
        </w:tc>
        <w:tc>
          <w:tcPr>
            <w:tcW w:w="6095" w:type="dxa"/>
          </w:tcPr>
          <w:p w14:paraId="5CA39F59" w14:textId="250A4080" w:rsidR="00691F59" w:rsidRDefault="00691F59" w:rsidP="00691F59">
            <w:pPr>
              <w:spacing w:after="120"/>
              <w:rPr>
                <w:lang w:eastAsia="zh-CN"/>
              </w:rPr>
            </w:pPr>
            <w:r>
              <w:t xml:space="preserve">There is no need for network to explicitly indicate the </w:t>
            </w:r>
            <w:proofErr w:type="spellStart"/>
            <w:r w:rsidRPr="008561CD">
              <w:rPr>
                <w:i/>
              </w:rPr>
              <w:t>measConfigAppLayerId</w:t>
            </w:r>
            <w:proofErr w:type="spellEnd"/>
            <w:r>
              <w:t xml:space="preserve"> of configurations that continue. They are not "delta" configurations. Thus, </w:t>
            </w:r>
            <w:r>
              <w:rPr>
                <w:rFonts w:eastAsia="Malgun Gothic"/>
                <w:lang w:eastAsia="ko-KR"/>
              </w:rPr>
              <w:t>we prefer to have similar procedure as legacy when delta configuration is used. (i.e., N</w:t>
            </w:r>
            <w:r>
              <w:t xml:space="preserve">etwork indicates only differences between the </w:t>
            </w:r>
            <w:proofErr w:type="spellStart"/>
            <w:r>
              <w:t>QoE</w:t>
            </w:r>
            <w:proofErr w:type="spellEnd"/>
            <w:r>
              <w:t xml:space="preserve"> configurations at resume).</w:t>
            </w:r>
          </w:p>
        </w:tc>
      </w:tr>
      <w:tr w:rsidR="00691F59" w14:paraId="77691429" w14:textId="77777777" w:rsidTr="00EC3AAC">
        <w:tc>
          <w:tcPr>
            <w:tcW w:w="1838" w:type="dxa"/>
          </w:tcPr>
          <w:p w14:paraId="002A3551" w14:textId="76872716" w:rsidR="00691F59" w:rsidRDefault="00991135" w:rsidP="00691F59">
            <w:pPr>
              <w:spacing w:after="120"/>
            </w:pPr>
            <w:r>
              <w:t>Nokia</w:t>
            </w:r>
          </w:p>
        </w:tc>
        <w:tc>
          <w:tcPr>
            <w:tcW w:w="6095" w:type="dxa"/>
          </w:tcPr>
          <w:p w14:paraId="6E4C125B" w14:textId="2510A94B" w:rsidR="00691F59" w:rsidRDefault="00991135" w:rsidP="00691F59">
            <w:pPr>
              <w:spacing w:after="120"/>
            </w:pPr>
            <w:r>
              <w:t xml:space="preserve">We agree with Intel and Huawei. </w:t>
            </w:r>
          </w:p>
        </w:tc>
      </w:tr>
      <w:tr w:rsidR="0045057D" w14:paraId="2CC5CCDD" w14:textId="77777777" w:rsidTr="00EC3AAC">
        <w:tc>
          <w:tcPr>
            <w:tcW w:w="1838" w:type="dxa"/>
          </w:tcPr>
          <w:p w14:paraId="15374EBA" w14:textId="5993DE6B" w:rsidR="0045057D" w:rsidRDefault="0045057D" w:rsidP="0045057D">
            <w:pPr>
              <w:spacing w:after="120"/>
            </w:pPr>
            <w:r>
              <w:t>Ericsson</w:t>
            </w:r>
          </w:p>
        </w:tc>
        <w:tc>
          <w:tcPr>
            <w:tcW w:w="6095" w:type="dxa"/>
          </w:tcPr>
          <w:p w14:paraId="18C8959A" w14:textId="77777777" w:rsidR="0045057D" w:rsidRDefault="0045057D" w:rsidP="0045057D">
            <w:pPr>
              <w:spacing w:after="120"/>
            </w:pPr>
            <w:r>
              <w:t xml:space="preserve">We agree with QC that the response may not always be </w:t>
            </w:r>
            <w:proofErr w:type="spellStart"/>
            <w:r>
              <w:t>RRSSetup</w:t>
            </w:r>
            <w:proofErr w:type="spellEnd"/>
            <w:r>
              <w:t xml:space="preserve"> if the network doesn’t understand the UE context. The network may also send </w:t>
            </w:r>
            <w:proofErr w:type="spellStart"/>
            <w:r>
              <w:t>RRCResume</w:t>
            </w:r>
            <w:proofErr w:type="spellEnd"/>
            <w:r>
              <w:t xml:space="preserve"> with full configuration. Delta configuration will only be used if the network understands the UE context. If full configuration is triggered and the network doesn’t understand the UE context, our proposal in question 7, option 3 works fine. Chapter 5.3.5.11 is used both at resume and handover with </w:t>
            </w:r>
            <w:proofErr w:type="spellStart"/>
            <w:r>
              <w:t>fullConfig</w:t>
            </w:r>
            <w:proofErr w:type="spellEnd"/>
            <w:r>
              <w:t xml:space="preserve">, so the proposal is applicable for both cases. </w:t>
            </w:r>
          </w:p>
          <w:p w14:paraId="621FF502" w14:textId="77777777" w:rsidR="0045057D" w:rsidRPr="008C44E3" w:rsidRDefault="0045057D" w:rsidP="0045057D">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7F07332D" w14:textId="77777777" w:rsidR="0045057D" w:rsidRPr="008C44E3" w:rsidRDefault="0045057D" w:rsidP="0045057D">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w:t>
            </w:r>
            <w:proofErr w:type="gramStart"/>
            <w:r w:rsidRPr="008C44E3">
              <w:rPr>
                <w:highlight w:val="yellow"/>
              </w:rPr>
              <w:t>configuration</w:t>
            </w:r>
            <w:r>
              <w:rPr>
                <w:highlight w:val="yellow"/>
              </w:rPr>
              <w:t>s</w:t>
            </w:r>
            <w:r w:rsidRPr="008C44E3">
              <w:rPr>
                <w:highlight w:val="yellow"/>
              </w:rPr>
              <w:t>;</w:t>
            </w:r>
            <w:proofErr w:type="gramEnd"/>
          </w:p>
          <w:p w14:paraId="5243434D" w14:textId="77777777" w:rsidR="0045057D" w:rsidRPr="008C44E3" w:rsidRDefault="0045057D" w:rsidP="0045057D">
            <w:pPr>
              <w:pStyle w:val="B2"/>
              <w:rPr>
                <w:highlight w:val="yellow"/>
              </w:rPr>
            </w:pPr>
            <w:r w:rsidRPr="008C44E3">
              <w:rPr>
                <w:highlight w:val="yellow"/>
              </w:rPr>
              <w:t>2&gt;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7979C7D9" w14:textId="77777777" w:rsidR="0045057D" w:rsidRPr="008C44E3" w:rsidRDefault="0045057D" w:rsidP="0045057D">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4FF4B8BB" w14:textId="77777777" w:rsidR="0045057D" w:rsidRDefault="0045057D" w:rsidP="0045057D">
            <w:pPr>
              <w:spacing w:after="120"/>
            </w:pPr>
            <w:r>
              <w:t xml:space="preserve">With this proposal a </w:t>
            </w:r>
            <w:proofErr w:type="spellStart"/>
            <w:r>
              <w:t>gNB</w:t>
            </w:r>
            <w:proofErr w:type="spellEnd"/>
            <w:r>
              <w:t xml:space="preserve"> which doesn’t understand the UE context doesn’t have to send anything to release the measurements, the UE will release them anyhow.</w:t>
            </w:r>
          </w:p>
          <w:p w14:paraId="7A5FC329" w14:textId="77777777" w:rsidR="0045057D" w:rsidRDefault="0045057D" w:rsidP="0045057D">
            <w:pPr>
              <w:spacing w:after="120"/>
            </w:pPr>
            <w:r>
              <w:t xml:space="preserve">If </w:t>
            </w:r>
            <w:proofErr w:type="spellStart"/>
            <w:r>
              <w:t>gNB</w:t>
            </w:r>
            <w:proofErr w:type="spellEnd"/>
            <w:r>
              <w:t xml:space="preserve"> uses </w:t>
            </w:r>
            <w:proofErr w:type="spellStart"/>
            <w:r>
              <w:t>RRCResume</w:t>
            </w:r>
            <w:proofErr w:type="spellEnd"/>
            <w:r>
              <w:t xml:space="preserve"> with delta configuration, it </w:t>
            </w:r>
            <w:proofErr w:type="gramStart"/>
            <w:r>
              <w:t>has to</w:t>
            </w:r>
            <w:proofErr w:type="gramEnd"/>
            <w:r>
              <w:t xml:space="preserve"> understand the UE context, otherwise it is impossible for the </w:t>
            </w:r>
            <w:proofErr w:type="spellStart"/>
            <w:r>
              <w:t>gNB</w:t>
            </w:r>
            <w:proofErr w:type="spellEnd"/>
            <w:r>
              <w:t xml:space="preserve"> to build a delta configuration, it cannot build a delta towards something it doesn’t understand. For this case, the UE continues uses what it had before and only possible differences need to be indicated, as normal. </w:t>
            </w:r>
          </w:p>
          <w:p w14:paraId="05D3E35B" w14:textId="46CEE4F2" w:rsidR="0045057D" w:rsidRDefault="0045057D" w:rsidP="0045057D">
            <w:pPr>
              <w:spacing w:after="120"/>
            </w:pPr>
            <w:r>
              <w:t xml:space="preserve">The agreement with had for Resume is not clear whether it is for delta of full configuration, therefore it is not possible to add it to the specification without further clarification. Different chapters in the spec are used for delta and full config and we still </w:t>
            </w:r>
            <w:proofErr w:type="spellStart"/>
            <w:r>
              <w:t>havn’t</w:t>
            </w:r>
            <w:proofErr w:type="spellEnd"/>
            <w:r>
              <w:t xml:space="preserve"> seen any technical reason to add it for the delta case. </w:t>
            </w:r>
          </w:p>
        </w:tc>
      </w:tr>
      <w:tr w:rsidR="00691F59" w14:paraId="74D97573" w14:textId="77777777" w:rsidTr="00EC3AAC">
        <w:tc>
          <w:tcPr>
            <w:tcW w:w="1838" w:type="dxa"/>
          </w:tcPr>
          <w:p w14:paraId="3B50F39B" w14:textId="246CE28F" w:rsidR="00691F59" w:rsidRDefault="00254AFB" w:rsidP="00691F59">
            <w:pPr>
              <w:spacing w:after="120"/>
            </w:pPr>
            <w:r>
              <w:t>Qualcomm</w:t>
            </w:r>
          </w:p>
        </w:tc>
        <w:tc>
          <w:tcPr>
            <w:tcW w:w="6095" w:type="dxa"/>
          </w:tcPr>
          <w:p w14:paraId="172E1BFD" w14:textId="0212F0FB" w:rsidR="00691F59" w:rsidRDefault="00254AFB" w:rsidP="00691F59">
            <w:pPr>
              <w:spacing w:after="120"/>
            </w:pPr>
            <w:r>
              <w:t>I am wondering whether “d</w:t>
            </w:r>
            <w:r>
              <w:t>elta configuration will only be used if the network understands the UE context</w:t>
            </w:r>
            <w:r>
              <w:t xml:space="preserve">” raised by Ericsson will be applicable to all the legacy </w:t>
            </w:r>
            <w:proofErr w:type="spellStart"/>
            <w:r>
              <w:t>gNBs</w:t>
            </w:r>
            <w:proofErr w:type="spellEnd"/>
            <w:r>
              <w:t xml:space="preserve">, since different network vendors may implement in different ways. </w:t>
            </w:r>
            <w:r w:rsidR="00894085">
              <w:t>Like today’s description</w:t>
            </w:r>
            <w:r w:rsidR="00215C46">
              <w:t xml:space="preserve"> as following</w:t>
            </w:r>
            <w:r w:rsidR="00CD651C">
              <w:t xml:space="preserve">, it seems to allow legacy </w:t>
            </w:r>
            <w:proofErr w:type="spellStart"/>
            <w:r w:rsidR="00CD651C">
              <w:t>gNB</w:t>
            </w:r>
            <w:proofErr w:type="spellEnd"/>
            <w:r w:rsidR="00CD651C">
              <w:t xml:space="preserve"> using delta configuration without sending restore indication. </w:t>
            </w:r>
            <w:proofErr w:type="gramStart"/>
            <w:r w:rsidR="00CD651C">
              <w:t>So</w:t>
            </w:r>
            <w:proofErr w:type="gramEnd"/>
            <w:r w:rsidR="00CD651C">
              <w:t xml:space="preserve"> if</w:t>
            </w:r>
            <w:r w:rsidR="00751AB3">
              <w:t xml:space="preserve"> full configuration is enforced to be done by the legacy </w:t>
            </w:r>
            <w:proofErr w:type="spellStart"/>
            <w:r w:rsidR="00751AB3">
              <w:t>gNB</w:t>
            </w:r>
            <w:proofErr w:type="spellEnd"/>
            <w:r w:rsidR="00751AB3">
              <w:t>, then we are ok not to explicitly indicate.</w:t>
            </w:r>
          </w:p>
          <w:p w14:paraId="708D1155" w14:textId="77777777" w:rsidR="00CD651C" w:rsidRPr="00CD651C" w:rsidRDefault="00CD651C" w:rsidP="00CD651C">
            <w:pPr>
              <w:pStyle w:val="B1"/>
              <w:rPr>
                <w:sz w:val="18"/>
                <w:szCs w:val="18"/>
              </w:rPr>
            </w:pPr>
            <w:r w:rsidRPr="00CD651C">
              <w:rPr>
                <w:sz w:val="18"/>
                <w:szCs w:val="18"/>
              </w:rPr>
              <w:t>1&gt;</w:t>
            </w:r>
            <w:r w:rsidRPr="00CD651C">
              <w:rPr>
                <w:sz w:val="18"/>
                <w:szCs w:val="18"/>
              </w:rPr>
              <w:tab/>
              <w:t xml:space="preserve">if the </w:t>
            </w:r>
            <w:proofErr w:type="spellStart"/>
            <w:r w:rsidRPr="00CD651C">
              <w:rPr>
                <w:i/>
                <w:sz w:val="18"/>
                <w:szCs w:val="18"/>
              </w:rPr>
              <w:t>RRCResume</w:t>
            </w:r>
            <w:proofErr w:type="spellEnd"/>
            <w:r w:rsidRPr="00CD651C">
              <w:rPr>
                <w:sz w:val="18"/>
                <w:szCs w:val="18"/>
              </w:rPr>
              <w:t xml:space="preserve"> includes the </w:t>
            </w:r>
            <w:proofErr w:type="spellStart"/>
            <w:r w:rsidRPr="00CD651C">
              <w:rPr>
                <w:i/>
                <w:sz w:val="18"/>
                <w:szCs w:val="18"/>
              </w:rPr>
              <w:t>fullConfig</w:t>
            </w:r>
            <w:proofErr w:type="spellEnd"/>
            <w:r w:rsidRPr="00CD651C">
              <w:rPr>
                <w:sz w:val="18"/>
                <w:szCs w:val="18"/>
              </w:rPr>
              <w:t>:</w:t>
            </w:r>
          </w:p>
          <w:p w14:paraId="6EDEDDF1" w14:textId="77777777" w:rsidR="00CD651C" w:rsidRPr="00CD651C" w:rsidRDefault="00CD651C" w:rsidP="00CD651C">
            <w:pPr>
              <w:pStyle w:val="B2"/>
              <w:rPr>
                <w:sz w:val="18"/>
                <w:szCs w:val="18"/>
              </w:rPr>
            </w:pPr>
            <w:r w:rsidRPr="00CD651C">
              <w:rPr>
                <w:sz w:val="18"/>
                <w:szCs w:val="18"/>
                <w:lang w:eastAsia="ko-KR"/>
              </w:rPr>
              <w:t>2&gt;</w:t>
            </w:r>
            <w:r w:rsidRPr="00CD651C">
              <w:rPr>
                <w:sz w:val="18"/>
                <w:szCs w:val="18"/>
                <w:lang w:eastAsia="ko-KR"/>
              </w:rPr>
              <w:tab/>
            </w:r>
            <w:r w:rsidRPr="00CD651C">
              <w:rPr>
                <w:sz w:val="18"/>
                <w:szCs w:val="18"/>
                <w:lang w:eastAsia="en-GB"/>
              </w:rPr>
              <w:t xml:space="preserve">perform the full configuration procedure as specified in </w:t>
            </w:r>
            <w:proofErr w:type="gramStart"/>
            <w:r w:rsidRPr="00CD651C">
              <w:rPr>
                <w:sz w:val="18"/>
                <w:szCs w:val="18"/>
                <w:lang w:eastAsia="en-GB"/>
              </w:rPr>
              <w:t>5.3.5.11</w:t>
            </w:r>
            <w:r w:rsidRPr="00CD651C">
              <w:rPr>
                <w:sz w:val="18"/>
                <w:szCs w:val="18"/>
              </w:rPr>
              <w:t>;</w:t>
            </w:r>
            <w:proofErr w:type="gramEnd"/>
          </w:p>
          <w:p w14:paraId="76F54E53" w14:textId="77777777" w:rsidR="00CD651C" w:rsidRPr="00CD651C" w:rsidRDefault="00CD651C" w:rsidP="00CD651C">
            <w:pPr>
              <w:pStyle w:val="B1"/>
              <w:rPr>
                <w:sz w:val="18"/>
                <w:szCs w:val="18"/>
              </w:rPr>
            </w:pPr>
            <w:r w:rsidRPr="00CD651C">
              <w:rPr>
                <w:sz w:val="18"/>
                <w:szCs w:val="18"/>
              </w:rPr>
              <w:t>1&gt;</w:t>
            </w:r>
            <w:r w:rsidRPr="00CD651C">
              <w:rPr>
                <w:sz w:val="18"/>
                <w:szCs w:val="18"/>
              </w:rPr>
              <w:tab/>
              <w:t>else:</w:t>
            </w:r>
          </w:p>
          <w:p w14:paraId="3BCAB605" w14:textId="77777777" w:rsidR="00CD651C" w:rsidRPr="00CD651C" w:rsidRDefault="00CD651C" w:rsidP="00CD651C">
            <w:pPr>
              <w:pStyle w:val="B2"/>
              <w:rPr>
                <w:rFonts w:eastAsia="Batang"/>
                <w:noProof/>
                <w:sz w:val="18"/>
                <w:szCs w:val="18"/>
              </w:rPr>
            </w:pPr>
            <w:r w:rsidRPr="00CD651C">
              <w:rPr>
                <w:sz w:val="18"/>
                <w:szCs w:val="18"/>
              </w:rPr>
              <w:t>2&gt;</w:t>
            </w:r>
            <w:r w:rsidRPr="00CD651C">
              <w:rPr>
                <w:sz w:val="18"/>
                <w:szCs w:val="18"/>
              </w:rPr>
              <w:tab/>
            </w:r>
            <w:r w:rsidRPr="00CD651C">
              <w:rPr>
                <w:rFonts w:eastAsia="Batang"/>
                <w:noProof/>
                <w:sz w:val="18"/>
                <w:szCs w:val="18"/>
              </w:rPr>
              <w:t xml:space="preserve">if the </w:t>
            </w:r>
            <w:proofErr w:type="spellStart"/>
            <w:r w:rsidRPr="00CD651C">
              <w:rPr>
                <w:i/>
                <w:sz w:val="18"/>
                <w:szCs w:val="18"/>
              </w:rPr>
              <w:t>RRCResume</w:t>
            </w:r>
            <w:proofErr w:type="spellEnd"/>
            <w:r w:rsidRPr="00CD651C">
              <w:rPr>
                <w:rFonts w:eastAsia="Batang"/>
                <w:noProof/>
                <w:sz w:val="18"/>
                <w:szCs w:val="18"/>
              </w:rPr>
              <w:t xml:space="preserve"> </w:t>
            </w:r>
            <w:r w:rsidRPr="00CD651C">
              <w:rPr>
                <w:rFonts w:eastAsia="Batang"/>
                <w:noProof/>
                <w:sz w:val="18"/>
                <w:szCs w:val="18"/>
                <w:highlight w:val="yellow"/>
              </w:rPr>
              <w:t xml:space="preserve">does not include the </w:t>
            </w:r>
            <w:r w:rsidRPr="00CD651C">
              <w:rPr>
                <w:rFonts w:eastAsia="Batang"/>
                <w:i/>
                <w:noProof/>
                <w:sz w:val="18"/>
                <w:szCs w:val="18"/>
                <w:highlight w:val="yellow"/>
              </w:rPr>
              <w:t>restoreMCG-SCells</w:t>
            </w:r>
            <w:r w:rsidRPr="00CD651C">
              <w:rPr>
                <w:rFonts w:eastAsia="Batang"/>
                <w:noProof/>
                <w:sz w:val="18"/>
                <w:szCs w:val="18"/>
                <w:highlight w:val="yellow"/>
              </w:rPr>
              <w:t>:</w:t>
            </w:r>
          </w:p>
          <w:p w14:paraId="6AB5BEFF" w14:textId="77777777" w:rsidR="00CD651C" w:rsidRPr="00CD651C" w:rsidRDefault="00CD651C" w:rsidP="00CD651C">
            <w:pPr>
              <w:pStyle w:val="B3"/>
              <w:rPr>
                <w:sz w:val="18"/>
                <w:szCs w:val="18"/>
              </w:rPr>
            </w:pPr>
            <w:r w:rsidRPr="00CD651C">
              <w:rPr>
                <w:sz w:val="18"/>
                <w:szCs w:val="18"/>
              </w:rPr>
              <w:lastRenderedPageBreak/>
              <w:t>3&gt;</w:t>
            </w:r>
            <w:r w:rsidRPr="00CD651C">
              <w:rPr>
                <w:sz w:val="18"/>
                <w:szCs w:val="18"/>
              </w:rPr>
              <w:tab/>
              <w:t xml:space="preserve">release the MCG </w:t>
            </w:r>
            <w:proofErr w:type="spellStart"/>
            <w:r w:rsidRPr="00CD651C">
              <w:rPr>
                <w:sz w:val="18"/>
                <w:szCs w:val="18"/>
              </w:rPr>
              <w:t>SCell</w:t>
            </w:r>
            <w:proofErr w:type="spellEnd"/>
            <w:r w:rsidRPr="00CD651C">
              <w:rPr>
                <w:sz w:val="18"/>
                <w:szCs w:val="18"/>
              </w:rPr>
              <w:t xml:space="preserve">(s) from the UE Inactive AS context, if </w:t>
            </w:r>
            <w:proofErr w:type="gramStart"/>
            <w:r w:rsidRPr="00CD651C">
              <w:rPr>
                <w:sz w:val="18"/>
                <w:szCs w:val="18"/>
              </w:rPr>
              <w:t>stored;</w:t>
            </w:r>
            <w:proofErr w:type="gramEnd"/>
          </w:p>
          <w:p w14:paraId="596D2D07" w14:textId="77777777" w:rsidR="00CD651C" w:rsidRPr="00CD651C" w:rsidRDefault="00CD651C" w:rsidP="00CD651C">
            <w:pPr>
              <w:pStyle w:val="B2"/>
              <w:rPr>
                <w:rFonts w:eastAsia="Batang"/>
                <w:noProof/>
                <w:sz w:val="18"/>
                <w:szCs w:val="18"/>
              </w:rPr>
            </w:pPr>
            <w:r w:rsidRPr="00CD651C">
              <w:rPr>
                <w:rFonts w:eastAsia="Batang"/>
                <w:noProof/>
                <w:sz w:val="18"/>
                <w:szCs w:val="18"/>
              </w:rPr>
              <w:t>2&gt;</w:t>
            </w:r>
            <w:r w:rsidRPr="00CD651C">
              <w:rPr>
                <w:rFonts w:eastAsia="Batang"/>
                <w:noProof/>
                <w:sz w:val="18"/>
                <w:szCs w:val="18"/>
              </w:rPr>
              <w:tab/>
              <w:t xml:space="preserve">if the </w:t>
            </w:r>
            <w:proofErr w:type="spellStart"/>
            <w:r w:rsidRPr="00CD651C">
              <w:rPr>
                <w:i/>
                <w:sz w:val="18"/>
                <w:szCs w:val="18"/>
              </w:rPr>
              <w:t>RRCResume</w:t>
            </w:r>
            <w:proofErr w:type="spellEnd"/>
            <w:r w:rsidRPr="00CD651C">
              <w:rPr>
                <w:rFonts w:eastAsia="Batang"/>
                <w:noProof/>
                <w:sz w:val="18"/>
                <w:szCs w:val="18"/>
              </w:rPr>
              <w:t xml:space="preserve"> </w:t>
            </w:r>
            <w:r w:rsidRPr="00CD651C">
              <w:rPr>
                <w:rFonts w:eastAsia="Batang"/>
                <w:noProof/>
                <w:sz w:val="18"/>
                <w:szCs w:val="18"/>
                <w:highlight w:val="yellow"/>
              </w:rPr>
              <w:t xml:space="preserve">does not include the </w:t>
            </w:r>
            <w:r w:rsidRPr="00CD651C">
              <w:rPr>
                <w:rFonts w:eastAsia="Batang"/>
                <w:i/>
                <w:noProof/>
                <w:sz w:val="18"/>
                <w:szCs w:val="18"/>
                <w:highlight w:val="yellow"/>
              </w:rPr>
              <w:t>restoreSCG</w:t>
            </w:r>
            <w:r w:rsidRPr="00CD651C">
              <w:rPr>
                <w:rFonts w:eastAsia="Batang"/>
                <w:noProof/>
                <w:sz w:val="18"/>
                <w:szCs w:val="18"/>
                <w:highlight w:val="yellow"/>
              </w:rPr>
              <w:t>:</w:t>
            </w:r>
          </w:p>
          <w:p w14:paraId="4C655111" w14:textId="77777777" w:rsidR="00CD651C" w:rsidRPr="00CD651C" w:rsidRDefault="00CD651C" w:rsidP="00CD651C">
            <w:pPr>
              <w:pStyle w:val="B3"/>
              <w:rPr>
                <w:sz w:val="18"/>
                <w:szCs w:val="18"/>
              </w:rPr>
            </w:pPr>
            <w:r w:rsidRPr="00CD651C">
              <w:rPr>
                <w:sz w:val="18"/>
                <w:szCs w:val="18"/>
              </w:rPr>
              <w:t>3&gt;</w:t>
            </w:r>
            <w:r w:rsidRPr="00CD651C">
              <w:rPr>
                <w:sz w:val="18"/>
                <w:szCs w:val="18"/>
              </w:rPr>
              <w:tab/>
              <w:t xml:space="preserve">release the MR-DC related configurations (i.e., as specified in 5.3.5.10) from the UE Inactive AS context, if </w:t>
            </w:r>
            <w:proofErr w:type="gramStart"/>
            <w:r w:rsidRPr="00CD651C">
              <w:rPr>
                <w:sz w:val="18"/>
                <w:szCs w:val="18"/>
              </w:rPr>
              <w:t>stored;</w:t>
            </w:r>
            <w:proofErr w:type="gramEnd"/>
          </w:p>
          <w:p w14:paraId="65E3C5C0" w14:textId="77777777" w:rsidR="00CD651C" w:rsidRPr="00CD651C" w:rsidRDefault="00CD651C" w:rsidP="00CD651C">
            <w:pPr>
              <w:pStyle w:val="B2"/>
              <w:rPr>
                <w:sz w:val="18"/>
                <w:szCs w:val="18"/>
              </w:rPr>
            </w:pPr>
            <w:r w:rsidRPr="00CD651C">
              <w:rPr>
                <w:sz w:val="18"/>
                <w:szCs w:val="18"/>
              </w:rPr>
              <w:t>2&gt;</w:t>
            </w:r>
            <w:r w:rsidRPr="00CD651C">
              <w:rPr>
                <w:sz w:val="18"/>
                <w:szCs w:val="18"/>
              </w:rPr>
              <w:tab/>
              <w:t xml:space="preserve">restore the </w:t>
            </w:r>
            <w:proofErr w:type="spellStart"/>
            <w:r w:rsidRPr="00CD651C">
              <w:rPr>
                <w:i/>
                <w:sz w:val="18"/>
                <w:szCs w:val="18"/>
              </w:rPr>
              <w:t>masterCellGroup</w:t>
            </w:r>
            <w:proofErr w:type="spellEnd"/>
            <w:r w:rsidRPr="00CD651C">
              <w:rPr>
                <w:i/>
                <w:sz w:val="18"/>
                <w:szCs w:val="18"/>
              </w:rPr>
              <w:t xml:space="preserve">, </w:t>
            </w:r>
            <w:proofErr w:type="spellStart"/>
            <w:r w:rsidRPr="00CD651C">
              <w:rPr>
                <w:i/>
                <w:sz w:val="18"/>
                <w:szCs w:val="18"/>
              </w:rPr>
              <w:t>mrdc-SecondaryCellGroup</w:t>
            </w:r>
            <w:proofErr w:type="spellEnd"/>
            <w:r w:rsidRPr="00CD651C">
              <w:rPr>
                <w:sz w:val="18"/>
                <w:szCs w:val="18"/>
              </w:rPr>
              <w:t xml:space="preserve">, if stored, and </w:t>
            </w:r>
            <w:proofErr w:type="spellStart"/>
            <w:r w:rsidRPr="00CD651C">
              <w:rPr>
                <w:i/>
                <w:sz w:val="18"/>
                <w:szCs w:val="18"/>
              </w:rPr>
              <w:t>pdcp</w:t>
            </w:r>
            <w:proofErr w:type="spellEnd"/>
            <w:r w:rsidRPr="00CD651C">
              <w:rPr>
                <w:i/>
                <w:sz w:val="18"/>
                <w:szCs w:val="18"/>
              </w:rPr>
              <w:t>-Config</w:t>
            </w:r>
            <w:r w:rsidRPr="00CD651C">
              <w:rPr>
                <w:sz w:val="18"/>
                <w:szCs w:val="18"/>
              </w:rPr>
              <w:t xml:space="preserve"> from the UE Inactive AS </w:t>
            </w:r>
            <w:proofErr w:type="gramStart"/>
            <w:r w:rsidRPr="00CD651C">
              <w:rPr>
                <w:sz w:val="18"/>
                <w:szCs w:val="18"/>
              </w:rPr>
              <w:t>context;</w:t>
            </w:r>
            <w:proofErr w:type="gramEnd"/>
          </w:p>
          <w:p w14:paraId="6E264903" w14:textId="77777777" w:rsidR="00CD651C" w:rsidRPr="00CD651C" w:rsidRDefault="00CD651C" w:rsidP="00CD651C">
            <w:pPr>
              <w:pStyle w:val="B2"/>
              <w:rPr>
                <w:sz w:val="18"/>
                <w:szCs w:val="18"/>
              </w:rPr>
            </w:pPr>
            <w:r w:rsidRPr="00CD651C">
              <w:rPr>
                <w:sz w:val="18"/>
                <w:szCs w:val="18"/>
              </w:rPr>
              <w:t>2&gt;</w:t>
            </w:r>
            <w:r w:rsidRPr="00CD651C">
              <w:rPr>
                <w:sz w:val="18"/>
                <w:szCs w:val="18"/>
              </w:rPr>
              <w:tab/>
              <w:t xml:space="preserve">configure lower layers to consider the restored MCG and SCG </w:t>
            </w:r>
            <w:proofErr w:type="spellStart"/>
            <w:r w:rsidRPr="00CD651C">
              <w:rPr>
                <w:sz w:val="18"/>
                <w:szCs w:val="18"/>
              </w:rPr>
              <w:t>SCell</w:t>
            </w:r>
            <w:proofErr w:type="spellEnd"/>
            <w:r w:rsidRPr="00CD651C">
              <w:rPr>
                <w:sz w:val="18"/>
                <w:szCs w:val="18"/>
              </w:rPr>
              <w:t xml:space="preserve">(s) (if any) to be in deactivated </w:t>
            </w:r>
            <w:proofErr w:type="gramStart"/>
            <w:r w:rsidRPr="00CD651C">
              <w:rPr>
                <w:sz w:val="18"/>
                <w:szCs w:val="18"/>
              </w:rPr>
              <w:t>state;</w:t>
            </w:r>
            <w:proofErr w:type="gramEnd"/>
          </w:p>
          <w:p w14:paraId="2B9E596D" w14:textId="3B0A5A11" w:rsidR="00CD651C" w:rsidRDefault="00CD651C" w:rsidP="00691F59">
            <w:pPr>
              <w:spacing w:after="120"/>
            </w:pPr>
          </w:p>
        </w:tc>
      </w:tr>
      <w:tr w:rsidR="00691F59" w14:paraId="629B68F9" w14:textId="77777777" w:rsidTr="00EC3AAC">
        <w:tc>
          <w:tcPr>
            <w:tcW w:w="1838" w:type="dxa"/>
          </w:tcPr>
          <w:p w14:paraId="557BA839" w14:textId="77777777" w:rsidR="00691F59" w:rsidRDefault="00691F59" w:rsidP="00691F59">
            <w:pPr>
              <w:spacing w:after="120"/>
              <w:rPr>
                <w:lang w:eastAsia="zh-CN"/>
              </w:rPr>
            </w:pPr>
          </w:p>
        </w:tc>
        <w:tc>
          <w:tcPr>
            <w:tcW w:w="6095" w:type="dxa"/>
          </w:tcPr>
          <w:p w14:paraId="03F17ED5" w14:textId="77777777" w:rsidR="00691F59" w:rsidRDefault="00691F59" w:rsidP="00691F59">
            <w:pPr>
              <w:spacing w:after="120"/>
              <w:rPr>
                <w:lang w:eastAsia="zh-CN"/>
              </w:rPr>
            </w:pPr>
          </w:p>
        </w:tc>
      </w:tr>
      <w:tr w:rsidR="00691F59" w14:paraId="43E78708" w14:textId="77777777" w:rsidTr="00EC3AAC">
        <w:tc>
          <w:tcPr>
            <w:tcW w:w="1838" w:type="dxa"/>
          </w:tcPr>
          <w:p w14:paraId="7F17101D" w14:textId="77777777" w:rsidR="00691F59" w:rsidRDefault="00691F59" w:rsidP="00691F59">
            <w:pPr>
              <w:spacing w:after="120"/>
              <w:rPr>
                <w:lang w:eastAsia="zh-CN"/>
              </w:rPr>
            </w:pPr>
          </w:p>
        </w:tc>
        <w:tc>
          <w:tcPr>
            <w:tcW w:w="6095" w:type="dxa"/>
          </w:tcPr>
          <w:p w14:paraId="32D22BD0" w14:textId="77777777" w:rsidR="00691F59" w:rsidRDefault="00691F59" w:rsidP="00691F59">
            <w:pPr>
              <w:spacing w:after="120"/>
              <w:rPr>
                <w:lang w:eastAsia="zh-CN"/>
              </w:rPr>
            </w:pPr>
          </w:p>
        </w:tc>
      </w:tr>
      <w:tr w:rsidR="00691F59" w14:paraId="6A2E1A20" w14:textId="77777777" w:rsidTr="00EC3AAC">
        <w:tc>
          <w:tcPr>
            <w:tcW w:w="1838" w:type="dxa"/>
          </w:tcPr>
          <w:p w14:paraId="243407CA" w14:textId="77777777" w:rsidR="00691F59" w:rsidRDefault="00691F59" w:rsidP="00691F59">
            <w:pPr>
              <w:spacing w:after="120"/>
              <w:rPr>
                <w:lang w:eastAsia="zh-CN"/>
              </w:rPr>
            </w:pPr>
          </w:p>
        </w:tc>
        <w:tc>
          <w:tcPr>
            <w:tcW w:w="6095" w:type="dxa"/>
          </w:tcPr>
          <w:p w14:paraId="7B1B879A" w14:textId="77777777" w:rsidR="00691F59" w:rsidRDefault="00691F59" w:rsidP="00691F59">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w:t>
      </w:r>
      <w:proofErr w:type="gramStart"/>
      <w:r w:rsidRPr="00EC6DAE">
        <w:rPr>
          <w:rFonts w:eastAsia="Times New Roman"/>
        </w:rPr>
        <w:t>RNTI;</w:t>
      </w:r>
      <w:proofErr w:type="gramEnd"/>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 xml:space="preserve">the AS security configurations associated with the master </w:t>
      </w:r>
      <w:proofErr w:type="gramStart"/>
      <w:r w:rsidRPr="00EC6DAE">
        <w:rPr>
          <w:rFonts w:eastAsia="Times New Roman"/>
        </w:rPr>
        <w:t>key;</w:t>
      </w:r>
      <w:proofErr w:type="gramEnd"/>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w:t>
      </w:r>
      <w:proofErr w:type="gramStart"/>
      <w:r>
        <w:rPr>
          <w:lang w:val="en-US"/>
        </w:rPr>
        <w:t>as long as</w:t>
      </w:r>
      <w:proofErr w:type="gramEnd"/>
      <w:r>
        <w:rPr>
          <w:lang w:val="en-US"/>
        </w:rPr>
        <w:t xml:space="preserve">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w:t>
      </w:r>
      <w:proofErr w:type="gramStart"/>
      <w:r w:rsidRPr="009C7017">
        <w:t>RNTI;</w:t>
      </w:r>
      <w:proofErr w:type="gramEnd"/>
    </w:p>
    <w:p w14:paraId="6D251459"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lastRenderedPageBreak/>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inform upper layers about the release of all application layer measurement </w:t>
      </w:r>
      <w:proofErr w:type="gramStart"/>
      <w:r w:rsidRPr="008C44E3">
        <w:rPr>
          <w:highlight w:val="yellow"/>
        </w:rPr>
        <w:t>configuration</w:t>
      </w:r>
      <w:r>
        <w:rPr>
          <w:highlight w:val="yellow"/>
        </w:rPr>
        <w:t>s</w:t>
      </w:r>
      <w:r w:rsidRPr="008C44E3">
        <w:rPr>
          <w:highlight w:val="yellow"/>
        </w:rPr>
        <w:t>;</w:t>
      </w:r>
      <w:proofErr w:type="gramEnd"/>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w:t>
      </w:r>
      <w:proofErr w:type="gramStart"/>
      <w:r>
        <w:rPr>
          <w:lang w:val="en-US"/>
        </w:rPr>
        <w:t>i.e.</w:t>
      </w:r>
      <w:proofErr w:type="gramEnd"/>
      <w:r>
        <w:rPr>
          <w:lang w:val="en-US"/>
        </w:rPr>
        <w:t xml:space="preserv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w:t>
      </w:r>
      <w:proofErr w:type="gramStart"/>
      <w:r w:rsidRPr="009C7017">
        <w:t>RNTI;</w:t>
      </w:r>
      <w:proofErr w:type="gramEnd"/>
    </w:p>
    <w:p w14:paraId="014A4572"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w:t>
      </w:r>
      <w:proofErr w:type="gramStart"/>
      <w:r w:rsidRPr="008C44E3">
        <w:rPr>
          <w:highlight w:val="yellow"/>
        </w:rPr>
        <w:t>configuration</w:t>
      </w:r>
      <w:r>
        <w:rPr>
          <w:highlight w:val="yellow"/>
        </w:rPr>
        <w:t>s</w:t>
      </w:r>
      <w:r w:rsidRPr="008C44E3">
        <w:rPr>
          <w:highlight w:val="yellow"/>
        </w:rPr>
        <w:t>;</w:t>
      </w:r>
      <w:proofErr w:type="gramEnd"/>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 xml:space="preserve">Question 7: Please give technical comments to the options above (or additional options), </w:t>
      </w:r>
      <w:proofErr w:type="gramStart"/>
      <w:r>
        <w:t>e.g.</w:t>
      </w:r>
      <w:proofErr w:type="gramEnd"/>
      <w:r>
        <w:t xml:space="preserve">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proofErr w:type="gramStart"/>
            <w:r>
              <w:t>First of all</w:t>
            </w:r>
            <w:proofErr w:type="gramEnd"/>
            <w:r>
              <w:t xml:space="preserve">,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w:t>
            </w:r>
            <w:r w:rsidR="000664CF">
              <w:lastRenderedPageBreak/>
              <w:t xml:space="preserve">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w:t>
            </w:r>
            <w:proofErr w:type="gramStart"/>
            <w:r w:rsidR="00321DBE">
              <w:rPr>
                <w:iCs/>
                <w:lang w:val="en-US"/>
              </w:rPr>
              <w:t>has to</w:t>
            </w:r>
            <w:proofErr w:type="gramEnd"/>
            <w:r w:rsidR="00321DBE">
              <w:rPr>
                <w:iCs/>
                <w:lang w:val="en-US"/>
              </w:rPr>
              <w:t xml:space="preserve">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w:t>
            </w:r>
            <w:proofErr w:type="gramStart"/>
            <w:r>
              <w:rPr>
                <w:rFonts w:eastAsia="Malgun Gothic"/>
                <w:lang w:eastAsia="ko-KR"/>
              </w:rPr>
              <w:t>i.e.</w:t>
            </w:r>
            <w:proofErr w:type="gramEnd"/>
            <w:r>
              <w:rPr>
                <w:rFonts w:eastAsia="Malgun Gothic"/>
                <w:lang w:eastAsia="ko-KR"/>
              </w:rPr>
              <w:t xml:space="preserv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config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e.g.</w:t>
            </w:r>
            <w:proofErr w:type="gramEnd"/>
            <w:r>
              <w:rPr>
                <w:rFonts w:eastAsia="Malgun Gothic"/>
                <w:lang w:eastAsia="ko-KR"/>
              </w:rPr>
              <w:t xml:space="preserve">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proofErr w:type="spellStart"/>
            <w:r w:rsidR="00D2374E" w:rsidRPr="00D2374E">
              <w:rPr>
                <w:rFonts w:eastAsia="DengXian"/>
                <w:lang w:eastAsia="zh-CN"/>
              </w:rPr>
              <w:t>QoE</w:t>
            </w:r>
            <w:proofErr w:type="spellEnd"/>
            <w:r w:rsidR="00D2374E" w:rsidRPr="00D2374E">
              <w:rPr>
                <w:rFonts w:eastAsia="DengXian"/>
                <w:lang w:eastAsia="zh-CN"/>
              </w:rPr>
              <w:t xml:space="preserv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w:t>
            </w:r>
            <w:r w:rsidR="00861B70">
              <w:rPr>
                <w:lang w:val="en-US"/>
              </w:rPr>
              <w:lastRenderedPageBreak/>
              <w:t xml:space="preserve">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0C0C4F" w14:paraId="748B0708" w14:textId="77777777" w:rsidTr="00EC3AAC">
        <w:tc>
          <w:tcPr>
            <w:tcW w:w="1838" w:type="dxa"/>
          </w:tcPr>
          <w:p w14:paraId="2DC0C76B" w14:textId="341C133B" w:rsidR="000C0C4F" w:rsidRDefault="000C0C4F" w:rsidP="000C0C4F">
            <w:pPr>
              <w:spacing w:after="120"/>
            </w:pPr>
            <w:r>
              <w:t>Qualcomm</w:t>
            </w:r>
          </w:p>
        </w:tc>
        <w:tc>
          <w:tcPr>
            <w:tcW w:w="6095" w:type="dxa"/>
          </w:tcPr>
          <w:p w14:paraId="341A9B92" w14:textId="77777777" w:rsidR="000C0C4F" w:rsidRPr="00FC146F" w:rsidRDefault="000C0C4F" w:rsidP="000C0C4F">
            <w:pPr>
              <w:spacing w:after="120"/>
            </w:pPr>
            <w:r>
              <w:t xml:space="preserve">Benefit of Alternative 1) is to maintain the application layer configuration while releasing AS context. When the AS context is reconfigured, the application layer does not need to be provided again. But this alternative is not aligned with current agreement, </w:t>
            </w:r>
            <w:proofErr w:type="gramStart"/>
            <w:r>
              <w:t>i.e.</w:t>
            </w:r>
            <w:proofErr w:type="gramEnd"/>
            <w:r>
              <w:t xml:space="preserve"> if AS configuration or context is released, AS should inform application layer to release. And this alternative may introduce UE and network behaviour ambiguity. </w:t>
            </w:r>
            <w:proofErr w:type="gramStart"/>
            <w:r>
              <w:t>E.g.</w:t>
            </w:r>
            <w:proofErr w:type="gramEnd"/>
            <w:r>
              <w:t xml:space="preserve"> when </w:t>
            </w:r>
            <w:proofErr w:type="spellStart"/>
            <w:r>
              <w:t>gNB</w:t>
            </w:r>
            <w:proofErr w:type="spellEnd"/>
            <w:r>
              <w:t xml:space="preserve"> configures</w:t>
            </w:r>
            <w:r w:rsidRPr="002904D6">
              <w:rPr>
                <w:i/>
                <w:lang w:val="en-US"/>
              </w:rPr>
              <w:t xml:space="preserve"> </w:t>
            </w:r>
            <w:proofErr w:type="spellStart"/>
            <w:r w:rsidRPr="002904D6">
              <w:rPr>
                <w:i/>
                <w:lang w:val="en-US"/>
              </w:rPr>
              <w:t>measConfigAppLayerId</w:t>
            </w:r>
            <w:proofErr w:type="spellEnd"/>
            <w:r>
              <w:rPr>
                <w:lang w:val="en-US"/>
              </w:rPr>
              <w:t xml:space="preserve"> again, it is likely </w:t>
            </w:r>
            <w:proofErr w:type="spellStart"/>
            <w:r>
              <w:rPr>
                <w:lang w:val="en-US"/>
              </w:rPr>
              <w:t>gNB</w:t>
            </w:r>
            <w:proofErr w:type="spellEnd"/>
            <w:r>
              <w:rPr>
                <w:lang w:val="en-US"/>
              </w:rPr>
              <w:t xml:space="preserve"> provides different </w:t>
            </w:r>
            <w:proofErr w:type="spellStart"/>
            <w:r w:rsidRPr="002904D6">
              <w:rPr>
                <w:i/>
                <w:lang w:val="en-US"/>
              </w:rPr>
              <w:t>measConfigAppLayerId</w:t>
            </w:r>
            <w:proofErr w:type="spellEnd"/>
            <w:r>
              <w:rPr>
                <w:i/>
                <w:lang w:val="en-US"/>
              </w:rPr>
              <w:t xml:space="preserve"> </w:t>
            </w:r>
            <w:r w:rsidRPr="00A307DF">
              <w:rPr>
                <w:iCs/>
                <w:lang w:val="en-US"/>
              </w:rPr>
              <w:t xml:space="preserve">for the stored </w:t>
            </w:r>
            <w:proofErr w:type="spellStart"/>
            <w:r w:rsidRPr="00A307DF">
              <w:rPr>
                <w:iCs/>
                <w:lang w:val="en-US"/>
              </w:rPr>
              <w:t>QoE</w:t>
            </w:r>
            <w:proofErr w:type="spellEnd"/>
            <w:r w:rsidRPr="00A307DF">
              <w:rPr>
                <w:iCs/>
                <w:lang w:val="en-US"/>
              </w:rPr>
              <w:t xml:space="preserve"> configuration</w:t>
            </w:r>
            <w:r>
              <w:rPr>
                <w:iCs/>
                <w:lang w:val="en-US"/>
              </w:rPr>
              <w:t>. Can be considered in Rel-18</w:t>
            </w:r>
          </w:p>
          <w:p w14:paraId="7BCF0CE9" w14:textId="77777777" w:rsidR="000C0C4F" w:rsidRDefault="000C0C4F" w:rsidP="000C0C4F">
            <w:pPr>
              <w:spacing w:after="120"/>
            </w:pPr>
            <w:r>
              <w:t xml:space="preserve">Alternative 2) is most clear way, prefer this alternative in Rel-17. </w:t>
            </w:r>
          </w:p>
          <w:p w14:paraId="512F392C" w14:textId="77777777" w:rsidR="000C0C4F" w:rsidRDefault="000C0C4F" w:rsidP="000C0C4F">
            <w:pPr>
              <w:spacing w:after="120"/>
            </w:pPr>
            <w:r>
              <w:t xml:space="preserve">Benefit of Alternative 3) is to save </w:t>
            </w:r>
            <w:proofErr w:type="spellStart"/>
            <w:r>
              <w:t>QoE</w:t>
            </w:r>
            <w:proofErr w:type="spellEnd"/>
            <w:r>
              <w:t xml:space="preserve"> configuration signalling overhead in case of </w:t>
            </w:r>
            <w:proofErr w:type="spellStart"/>
            <w:r>
              <w:t>fullconfig</w:t>
            </w:r>
            <w:proofErr w:type="spellEnd"/>
            <w:r>
              <w:t xml:space="preserve">, </w:t>
            </w:r>
            <w:proofErr w:type="gramStart"/>
            <w:r>
              <w:t>i.e.</w:t>
            </w:r>
            <w:proofErr w:type="gramEnd"/>
            <w:r>
              <w:t xml:space="preserve"> network only provides </w:t>
            </w:r>
            <w:proofErr w:type="spellStart"/>
            <w:r w:rsidRPr="006542D8">
              <w:rPr>
                <w:i/>
                <w:iCs/>
              </w:rPr>
              <w:t>measConfigAppLayerId</w:t>
            </w:r>
            <w:proofErr w:type="spellEnd"/>
            <w:r w:rsidRPr="006542D8">
              <w:t xml:space="preserve"> </w:t>
            </w:r>
            <w:r w:rsidRPr="00FC146F">
              <w:t>to be configured</w:t>
            </w:r>
            <w:r>
              <w:t>. Open to have such optimization.</w:t>
            </w:r>
          </w:p>
          <w:p w14:paraId="57AF20D2" w14:textId="1BB12C39" w:rsidR="000C0C4F" w:rsidRDefault="000C0C4F" w:rsidP="000C0C4F">
            <w:pPr>
              <w:spacing w:after="120"/>
            </w:pPr>
            <w:r>
              <w:t>Considering the limited time in Rel-17, we prefer to Alt-2 in Rel-17, other enhancement can be considered in Rel-18.</w:t>
            </w:r>
          </w:p>
        </w:tc>
      </w:tr>
      <w:tr w:rsidR="00691F59" w14:paraId="5F6F06B0" w14:textId="77777777" w:rsidTr="00EC3AAC">
        <w:tc>
          <w:tcPr>
            <w:tcW w:w="1838" w:type="dxa"/>
          </w:tcPr>
          <w:p w14:paraId="1499A995" w14:textId="7F3DED9C" w:rsidR="00691F59" w:rsidRDefault="00691F59" w:rsidP="00691F59">
            <w:pPr>
              <w:spacing w:after="120"/>
            </w:pPr>
            <w:r>
              <w:rPr>
                <w:rFonts w:hint="eastAsia"/>
                <w:lang w:eastAsia="ko-KR"/>
              </w:rPr>
              <w:t>Samsung</w:t>
            </w:r>
          </w:p>
        </w:tc>
        <w:tc>
          <w:tcPr>
            <w:tcW w:w="6095" w:type="dxa"/>
          </w:tcPr>
          <w:p w14:paraId="660B6D5A" w14:textId="05D17349" w:rsidR="00691F59" w:rsidRDefault="00691F59" w:rsidP="00691F59">
            <w:pPr>
              <w:spacing w:after="120"/>
              <w:rPr>
                <w:lang w:eastAsia="zh-CN"/>
              </w:rPr>
            </w:pPr>
            <w:r>
              <w:rPr>
                <w:lang w:eastAsia="ko-KR"/>
              </w:rPr>
              <w:t xml:space="preserve">Given all UE AS configuration (e.g., </w:t>
            </w:r>
            <w:proofErr w:type="spellStart"/>
            <w:r w:rsidRPr="00737FC4">
              <w:rPr>
                <w:i/>
                <w:iCs/>
              </w:rPr>
              <w:t>measConfigAppLayerId</w:t>
            </w:r>
            <w:proofErr w:type="spellEnd"/>
            <w:r>
              <w:rPr>
                <w:iCs/>
              </w:rPr>
              <w:t>) are released,</w:t>
            </w:r>
            <w:r>
              <w:rPr>
                <w:lang w:eastAsia="ko-KR"/>
              </w:rPr>
              <w:t xml:space="preserve"> we prefer Option 2 (i.e., All the application layer configuration/measurements are released at </w:t>
            </w:r>
            <w:proofErr w:type="spellStart"/>
            <w:r>
              <w:rPr>
                <w:lang w:eastAsia="ko-KR"/>
              </w:rPr>
              <w:t>fullConfig</w:t>
            </w:r>
            <w:proofErr w:type="spellEnd"/>
            <w:r>
              <w:rPr>
                <w:lang w:eastAsia="ko-KR"/>
              </w:rPr>
              <w:t>) to align app layer configuration with UE AS configuration.</w:t>
            </w:r>
          </w:p>
        </w:tc>
      </w:tr>
      <w:tr w:rsidR="00691F59" w14:paraId="3382BFEF" w14:textId="77777777" w:rsidTr="00EC3AAC">
        <w:tc>
          <w:tcPr>
            <w:tcW w:w="1838" w:type="dxa"/>
          </w:tcPr>
          <w:p w14:paraId="4160647B" w14:textId="496B979A" w:rsidR="00691F59" w:rsidRDefault="006841D8" w:rsidP="00691F59">
            <w:pPr>
              <w:spacing w:after="120"/>
            </w:pPr>
            <w:r>
              <w:t>Nokia</w:t>
            </w:r>
          </w:p>
        </w:tc>
        <w:tc>
          <w:tcPr>
            <w:tcW w:w="6095" w:type="dxa"/>
          </w:tcPr>
          <w:p w14:paraId="29FB94A8" w14:textId="1EBC85A3" w:rsidR="00691F59" w:rsidRDefault="006841D8" w:rsidP="00691F59">
            <w:pPr>
              <w:spacing w:after="120"/>
            </w:pPr>
            <w:r>
              <w:t xml:space="preserve">We think Solution 2) should be the baseline to comply with generic RRC principles. </w:t>
            </w:r>
            <w:proofErr w:type="gramStart"/>
            <w:r>
              <w:t>E.g.</w:t>
            </w:r>
            <w:proofErr w:type="gramEnd"/>
            <w:r>
              <w:t xml:space="preserve"> during HO, if target </w:t>
            </w:r>
            <w:proofErr w:type="spellStart"/>
            <w:r>
              <w:t>gNB</w:t>
            </w:r>
            <w:proofErr w:type="spellEnd"/>
            <w:r>
              <w:t xml:space="preserve"> is legacy and does not support </w:t>
            </w:r>
            <w:proofErr w:type="spellStart"/>
            <w:r>
              <w:t>QoE</w:t>
            </w:r>
            <w:proofErr w:type="spellEnd"/>
            <w:r>
              <w:t xml:space="preserve"> the UE </w:t>
            </w:r>
            <w:proofErr w:type="spellStart"/>
            <w:r>
              <w:t>QoE</w:t>
            </w:r>
            <w:proofErr w:type="spellEnd"/>
            <w:r>
              <w:t xml:space="preserve"> should be released including SRB4 (as part of “all radio configurations”)</w:t>
            </w:r>
          </w:p>
        </w:tc>
      </w:tr>
      <w:tr w:rsidR="00691F59" w14:paraId="4E80AC5A" w14:textId="77777777" w:rsidTr="00EC3AAC">
        <w:tc>
          <w:tcPr>
            <w:tcW w:w="1838" w:type="dxa"/>
          </w:tcPr>
          <w:p w14:paraId="3A09F191" w14:textId="749B6276" w:rsidR="00691F59" w:rsidRDefault="0045057D" w:rsidP="00691F59">
            <w:pPr>
              <w:spacing w:after="120"/>
            </w:pPr>
            <w:r>
              <w:t>Ericsson</w:t>
            </w:r>
          </w:p>
        </w:tc>
        <w:tc>
          <w:tcPr>
            <w:tcW w:w="6095" w:type="dxa"/>
          </w:tcPr>
          <w:p w14:paraId="34346C31" w14:textId="0366CEDC" w:rsidR="00691F59" w:rsidRDefault="00627657" w:rsidP="00691F59">
            <w:pPr>
              <w:spacing w:after="120"/>
            </w:pPr>
            <w:r>
              <w:t xml:space="preserve">Agree </w:t>
            </w:r>
            <w:r w:rsidR="0045057D">
              <w:t xml:space="preserve">to keep the generic RRC principles and that the UE releases the </w:t>
            </w:r>
            <w:proofErr w:type="spellStart"/>
            <w:r w:rsidR="0045057D" w:rsidRPr="0045057D">
              <w:rPr>
                <w:i/>
              </w:rPr>
              <w:t>measConfigAppLayerId</w:t>
            </w:r>
            <w:proofErr w:type="spellEnd"/>
            <w:r w:rsidR="0045057D">
              <w:t xml:space="preserve"> and possible other </w:t>
            </w:r>
            <w:proofErr w:type="spellStart"/>
            <w:r w:rsidR="0045057D">
              <w:t>QoE</w:t>
            </w:r>
            <w:proofErr w:type="spellEnd"/>
            <w:r w:rsidR="0045057D">
              <w:t xml:space="preserve"> RRC parts. That is the case in option 3.</w:t>
            </w:r>
          </w:p>
          <w:p w14:paraId="28793B36" w14:textId="77777777" w:rsidR="0045057D" w:rsidRDefault="0045057D" w:rsidP="00691F59">
            <w:pPr>
              <w:spacing w:after="120"/>
            </w:pPr>
            <w:r>
              <w:t xml:space="preserve">Option 2 is not acceptable to us as no mobility will </w:t>
            </w:r>
            <w:proofErr w:type="spellStart"/>
            <w:r>
              <w:t>fullConfig</w:t>
            </w:r>
            <w:proofErr w:type="spellEnd"/>
            <w:r>
              <w:t xml:space="preserve"> will work in such case. It is not due to signalling optimization as commented by QC, it is a matter of having mobility support for </w:t>
            </w:r>
            <w:proofErr w:type="spellStart"/>
            <w:r>
              <w:t>QoE</w:t>
            </w:r>
            <w:proofErr w:type="spellEnd"/>
            <w:r>
              <w:t xml:space="preserve"> measurements. This option was rejected for LTE in RAN2#116 for this reason and to have less mobility support in NR than LTE is not acceptable.</w:t>
            </w:r>
          </w:p>
          <w:p w14:paraId="2A8514EE" w14:textId="7B58538E" w:rsidR="00627657" w:rsidRDefault="00627657" w:rsidP="00691F59">
            <w:pPr>
              <w:spacing w:after="120"/>
            </w:pPr>
            <w:r>
              <w:t xml:space="preserve">Also, this is linked to the Resume case where we have agreed that the network explicitly indicates the </w:t>
            </w:r>
            <w:proofErr w:type="spellStart"/>
            <w:r>
              <w:t>QoE</w:t>
            </w:r>
            <w:proofErr w:type="spellEnd"/>
            <w:r>
              <w:t xml:space="preserve"> configurations, and that needs to be added at least for the </w:t>
            </w:r>
            <w:proofErr w:type="spellStart"/>
            <w:r>
              <w:t>fullConfig</w:t>
            </w:r>
            <w:proofErr w:type="spellEnd"/>
            <w:r>
              <w:t xml:space="preserve"> case</w:t>
            </w:r>
            <w:r w:rsidR="009777B4">
              <w:t xml:space="preserve"> (the delta configuration case is discussed in question 6)</w:t>
            </w:r>
            <w:r>
              <w:t>. The same chapter in the spec is used</w:t>
            </w:r>
            <w:r w:rsidR="00770D4C">
              <w:t xml:space="preserve"> for </w:t>
            </w:r>
            <w:proofErr w:type="spellStart"/>
            <w:r w:rsidR="00770D4C">
              <w:t>fullConfig</w:t>
            </w:r>
            <w:proofErr w:type="spellEnd"/>
            <w:r w:rsidR="00770D4C">
              <w:t>,</w:t>
            </w:r>
            <w:r>
              <w:t xml:space="preserve"> </w:t>
            </w:r>
            <w:r w:rsidR="009777B4">
              <w:t>both at resume and at handover</w:t>
            </w:r>
            <w:r>
              <w:t>.</w:t>
            </w:r>
          </w:p>
        </w:tc>
      </w:tr>
      <w:tr w:rsidR="00691F59" w14:paraId="60737178" w14:textId="77777777" w:rsidTr="00EC3AAC">
        <w:tc>
          <w:tcPr>
            <w:tcW w:w="1838" w:type="dxa"/>
          </w:tcPr>
          <w:p w14:paraId="3960D3E2" w14:textId="77777777" w:rsidR="00691F59" w:rsidRDefault="00691F59" w:rsidP="00691F59">
            <w:pPr>
              <w:spacing w:after="120"/>
            </w:pPr>
          </w:p>
        </w:tc>
        <w:tc>
          <w:tcPr>
            <w:tcW w:w="6095" w:type="dxa"/>
          </w:tcPr>
          <w:p w14:paraId="52AD611D" w14:textId="77777777" w:rsidR="00691F59" w:rsidRDefault="00691F59" w:rsidP="00691F59">
            <w:pPr>
              <w:spacing w:after="120"/>
            </w:pPr>
          </w:p>
        </w:tc>
      </w:tr>
      <w:tr w:rsidR="00691F59" w14:paraId="0FEA2E28" w14:textId="77777777" w:rsidTr="00EC3AAC">
        <w:tc>
          <w:tcPr>
            <w:tcW w:w="1838" w:type="dxa"/>
          </w:tcPr>
          <w:p w14:paraId="47D503ED" w14:textId="77777777" w:rsidR="00691F59" w:rsidRDefault="00691F59" w:rsidP="00691F59">
            <w:pPr>
              <w:spacing w:after="120"/>
              <w:rPr>
                <w:lang w:eastAsia="zh-CN"/>
              </w:rPr>
            </w:pPr>
          </w:p>
        </w:tc>
        <w:tc>
          <w:tcPr>
            <w:tcW w:w="6095" w:type="dxa"/>
          </w:tcPr>
          <w:p w14:paraId="52047430" w14:textId="77777777" w:rsidR="00691F59" w:rsidRDefault="00691F59" w:rsidP="00691F59">
            <w:pPr>
              <w:spacing w:after="120"/>
              <w:rPr>
                <w:lang w:eastAsia="zh-CN"/>
              </w:rPr>
            </w:pPr>
          </w:p>
        </w:tc>
      </w:tr>
      <w:tr w:rsidR="00691F59" w14:paraId="34BBECF2" w14:textId="77777777" w:rsidTr="00EC3AAC">
        <w:tc>
          <w:tcPr>
            <w:tcW w:w="1838" w:type="dxa"/>
          </w:tcPr>
          <w:p w14:paraId="25F96A68" w14:textId="77777777" w:rsidR="00691F59" w:rsidRDefault="00691F59" w:rsidP="00691F59">
            <w:pPr>
              <w:spacing w:after="120"/>
              <w:rPr>
                <w:lang w:eastAsia="zh-CN"/>
              </w:rPr>
            </w:pPr>
          </w:p>
        </w:tc>
        <w:tc>
          <w:tcPr>
            <w:tcW w:w="6095" w:type="dxa"/>
          </w:tcPr>
          <w:p w14:paraId="6C73E242" w14:textId="77777777" w:rsidR="00691F59" w:rsidRDefault="00691F59" w:rsidP="00691F59">
            <w:pPr>
              <w:spacing w:after="120"/>
              <w:rPr>
                <w:lang w:eastAsia="zh-CN"/>
              </w:rPr>
            </w:pPr>
          </w:p>
        </w:tc>
      </w:tr>
      <w:tr w:rsidR="00691F59" w14:paraId="5C0D7DC0" w14:textId="77777777" w:rsidTr="00EC3AAC">
        <w:tc>
          <w:tcPr>
            <w:tcW w:w="1838" w:type="dxa"/>
          </w:tcPr>
          <w:p w14:paraId="287DDA34" w14:textId="77777777" w:rsidR="00691F59" w:rsidRDefault="00691F59" w:rsidP="00691F59">
            <w:pPr>
              <w:spacing w:after="120"/>
              <w:rPr>
                <w:lang w:eastAsia="zh-CN"/>
              </w:rPr>
            </w:pPr>
          </w:p>
        </w:tc>
        <w:tc>
          <w:tcPr>
            <w:tcW w:w="6095" w:type="dxa"/>
          </w:tcPr>
          <w:p w14:paraId="7F28D201" w14:textId="77777777" w:rsidR="00691F59" w:rsidRDefault="00691F59" w:rsidP="00691F59">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lastRenderedPageBreak/>
        <w:t xml:space="preserve">Question 8: What should the UE do if a handover occurs during the transmission of a </w:t>
      </w:r>
      <w:proofErr w:type="spellStart"/>
      <w:r>
        <w:t>QoE</w:t>
      </w:r>
      <w:proofErr w:type="spellEnd"/>
      <w:r>
        <w:t xml:space="preserve"> report, </w:t>
      </w:r>
      <w:proofErr w:type="gramStart"/>
      <w:r>
        <w:t>e.g.</w:t>
      </w:r>
      <w:proofErr w:type="gramEnd"/>
      <w:r>
        <w:t xml:space="preserve">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 xml:space="preserve">We think this may not be such an important </w:t>
            </w:r>
            <w:proofErr w:type="gramStart"/>
            <w:r>
              <w:rPr>
                <w:rFonts w:eastAsia="Malgun Gothic"/>
                <w:lang w:eastAsia="ko-KR"/>
              </w:rPr>
              <w:t>scenario, and</w:t>
            </w:r>
            <w:proofErr w:type="gramEnd"/>
            <w:r>
              <w:rPr>
                <w:rFonts w:eastAsia="Malgun Gothic"/>
                <w:lang w:eastAsia="ko-KR"/>
              </w:rPr>
              <w:t xml:space="preserve">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w:t>
            </w:r>
            <w:proofErr w:type="spellStart"/>
            <w:r>
              <w:rPr>
                <w:rFonts w:eastAsia="DengXian"/>
                <w:lang w:eastAsia="zh-CN"/>
              </w:rPr>
              <w:t>QoE</w:t>
            </w:r>
            <w:proofErr w:type="spellEnd"/>
            <w:r>
              <w:rPr>
                <w:rFonts w:eastAsia="DengXian"/>
                <w:lang w:eastAsia="zh-CN"/>
              </w:rPr>
              <w:t xml:space="preserve"> measurement report collected previously at source </w:t>
            </w:r>
            <w:proofErr w:type="spellStart"/>
            <w:r>
              <w:rPr>
                <w:rFonts w:eastAsia="DengXian"/>
                <w:lang w:eastAsia="zh-CN"/>
              </w:rPr>
              <w:t>gNB</w:t>
            </w:r>
            <w:proofErr w:type="spellEnd"/>
            <w:r>
              <w:rPr>
                <w:rFonts w:eastAsia="DengXian"/>
                <w:lang w:eastAsia="zh-CN"/>
              </w:rPr>
              <w:t xml:space="preserve"> when it finishes the handover towards the target </w:t>
            </w:r>
            <w:proofErr w:type="spellStart"/>
            <w:r>
              <w:rPr>
                <w:rFonts w:eastAsia="DengXian"/>
                <w:lang w:eastAsia="zh-CN"/>
              </w:rPr>
              <w:t>gNB</w:t>
            </w:r>
            <w:proofErr w:type="spellEnd"/>
            <w:r>
              <w:rPr>
                <w:rFonts w:eastAsia="DengXian"/>
                <w:lang w:eastAsia="zh-CN"/>
              </w:rPr>
              <w:t xml:space="preserve">, the network may use the content for optimization of radio service at the target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 xml:space="preserve">f a handover occurs during the transmission of a </w:t>
            </w:r>
            <w:proofErr w:type="spellStart"/>
            <w:r w:rsidRPr="00007C6B">
              <w:t>QoE</w:t>
            </w:r>
            <w:proofErr w:type="spellEnd"/>
            <w:r w:rsidRPr="00007C6B">
              <w:t xml:space="preserve"> report</w:t>
            </w:r>
            <w:r>
              <w:t>,</w:t>
            </w:r>
            <w:r w:rsidRPr="00007C6B">
              <w:t xml:space="preserve"> </w:t>
            </w:r>
            <w:r>
              <w:t xml:space="preserve">we support UE to </w:t>
            </w:r>
            <w:r w:rsidRPr="00007C6B">
              <w:t>restart the transmission in target</w:t>
            </w:r>
            <w:r>
              <w:t xml:space="preserve"> to guarantee the integrity of </w:t>
            </w:r>
            <w:proofErr w:type="spellStart"/>
            <w:r>
              <w:t>QoE</w:t>
            </w:r>
            <w:proofErr w:type="spellEnd"/>
            <w:r>
              <w:t xml:space="preserv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w:t>
            </w:r>
            <w:proofErr w:type="gramStart"/>
            <w:r>
              <w:rPr>
                <w:rFonts w:eastAsia="Malgun Gothic"/>
                <w:lang w:eastAsia="ko-KR"/>
              </w:rPr>
              <w:t>i.e.</w:t>
            </w:r>
            <w:proofErr w:type="gramEnd"/>
            <w:r>
              <w:rPr>
                <w:rFonts w:eastAsia="Malgun Gothic"/>
                <w:lang w:eastAsia="ko-KR"/>
              </w:rPr>
              <w:t xml:space="preserv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0C0C4F" w14:paraId="7634D91A" w14:textId="77777777" w:rsidTr="00EC3AAC">
        <w:tc>
          <w:tcPr>
            <w:tcW w:w="1838" w:type="dxa"/>
          </w:tcPr>
          <w:p w14:paraId="2F9D7162" w14:textId="3B7F40B2" w:rsidR="000C0C4F" w:rsidRDefault="000C0C4F" w:rsidP="000C0C4F">
            <w:pPr>
              <w:spacing w:after="120"/>
            </w:pPr>
            <w:r>
              <w:t>Qualcomm</w:t>
            </w:r>
          </w:p>
        </w:tc>
        <w:tc>
          <w:tcPr>
            <w:tcW w:w="6095" w:type="dxa"/>
          </w:tcPr>
          <w:p w14:paraId="46138728" w14:textId="1BE1CDC6" w:rsidR="000C0C4F" w:rsidRDefault="000C0C4F" w:rsidP="000C0C4F">
            <w:pPr>
              <w:spacing w:after="120"/>
              <w:rPr>
                <w:lang w:eastAsia="zh-CN"/>
              </w:rPr>
            </w:pPr>
            <w:r>
              <w:rPr>
                <w:lang w:eastAsia="zh-CN"/>
              </w:rPr>
              <w:t xml:space="preserve">It </w:t>
            </w:r>
            <w:proofErr w:type="gramStart"/>
            <w:r>
              <w:rPr>
                <w:lang w:eastAsia="zh-CN"/>
              </w:rPr>
              <w:t>make</w:t>
            </w:r>
            <w:proofErr w:type="gramEnd"/>
            <w:r>
              <w:rPr>
                <w:lang w:eastAsia="zh-CN"/>
              </w:rPr>
              <w:t xml:space="preserve"> sense to achieve lossless </w:t>
            </w:r>
            <w:proofErr w:type="spellStart"/>
            <w:r>
              <w:rPr>
                <w:lang w:eastAsia="zh-CN"/>
              </w:rPr>
              <w:t>QoE</w:t>
            </w:r>
            <w:proofErr w:type="spellEnd"/>
            <w:r>
              <w:rPr>
                <w:lang w:eastAsia="zh-CN"/>
              </w:rPr>
              <w:t xml:space="preserve"> data reporting, especially during HO, in which scenario the </w:t>
            </w:r>
            <w:proofErr w:type="spellStart"/>
            <w:r>
              <w:rPr>
                <w:lang w:eastAsia="zh-CN"/>
              </w:rPr>
              <w:t>QoE</w:t>
            </w:r>
            <w:proofErr w:type="spellEnd"/>
            <w:r>
              <w:rPr>
                <w:lang w:eastAsia="zh-CN"/>
              </w:rPr>
              <w:t xml:space="preserve"> usually is not good enough. </w:t>
            </w:r>
            <w:proofErr w:type="gramStart"/>
            <w:r>
              <w:rPr>
                <w:lang w:eastAsia="zh-CN"/>
              </w:rPr>
              <w:t>Also</w:t>
            </w:r>
            <w:proofErr w:type="gramEnd"/>
            <w:r>
              <w:rPr>
                <w:lang w:eastAsia="zh-CN"/>
              </w:rPr>
              <w:t xml:space="preserve"> We need to consider the case that RRC segmentation is applied, e.g. only part of segments are transmitted to the source </w:t>
            </w:r>
            <w:proofErr w:type="spellStart"/>
            <w:r>
              <w:rPr>
                <w:lang w:eastAsia="zh-CN"/>
              </w:rPr>
              <w:t>gNB</w:t>
            </w:r>
            <w:proofErr w:type="spellEnd"/>
            <w:r>
              <w:rPr>
                <w:lang w:eastAsia="zh-CN"/>
              </w:rPr>
              <w:t xml:space="preserve">, other part of segments could be transmitted to the target </w:t>
            </w:r>
            <w:proofErr w:type="spellStart"/>
            <w:r>
              <w:rPr>
                <w:lang w:eastAsia="zh-CN"/>
              </w:rPr>
              <w:t>gNB</w:t>
            </w:r>
            <w:proofErr w:type="spellEnd"/>
            <w:r>
              <w:rPr>
                <w:lang w:eastAsia="zh-CN"/>
              </w:rPr>
              <w:t>.</w:t>
            </w:r>
          </w:p>
        </w:tc>
      </w:tr>
      <w:tr w:rsidR="00691F59" w14:paraId="0E50D88D" w14:textId="77777777" w:rsidTr="00EC3AAC">
        <w:tc>
          <w:tcPr>
            <w:tcW w:w="1838" w:type="dxa"/>
          </w:tcPr>
          <w:p w14:paraId="6479B6E6" w14:textId="0BA35DF2" w:rsidR="00691F59" w:rsidRDefault="00691F59" w:rsidP="00691F59">
            <w:pPr>
              <w:spacing w:after="120"/>
            </w:pPr>
            <w:r>
              <w:rPr>
                <w:rFonts w:hint="eastAsia"/>
                <w:lang w:eastAsia="ko-KR"/>
              </w:rPr>
              <w:t>Samsung</w:t>
            </w:r>
          </w:p>
        </w:tc>
        <w:tc>
          <w:tcPr>
            <w:tcW w:w="6095" w:type="dxa"/>
          </w:tcPr>
          <w:p w14:paraId="2C6A8A85" w14:textId="1557CCFB" w:rsidR="00691F59" w:rsidRDefault="00691F59" w:rsidP="00691F59">
            <w:pPr>
              <w:spacing w:after="120"/>
            </w:pPr>
            <w:r>
              <w:rPr>
                <w:lang w:eastAsia="ko-KR"/>
              </w:rPr>
              <w:t xml:space="preserve">For the </w:t>
            </w:r>
            <w:proofErr w:type="spellStart"/>
            <w:r>
              <w:rPr>
                <w:lang w:eastAsia="ko-KR"/>
              </w:rPr>
              <w:t>QoE</w:t>
            </w:r>
            <w:proofErr w:type="spellEnd"/>
            <w:r>
              <w:rPr>
                <w:lang w:eastAsia="ko-KR"/>
              </w:rPr>
              <w:t xml:space="preserve"> configurations to be continued in target, UE continues </w:t>
            </w:r>
            <w:proofErr w:type="spellStart"/>
            <w:r>
              <w:rPr>
                <w:lang w:eastAsia="ko-KR"/>
              </w:rPr>
              <w:t>QoE</w:t>
            </w:r>
            <w:proofErr w:type="spellEnd"/>
            <w:r>
              <w:rPr>
                <w:lang w:eastAsia="ko-KR"/>
              </w:rPr>
              <w:t xml:space="preserve"> reporting (including not sent reports during handover) to target.</w:t>
            </w:r>
          </w:p>
        </w:tc>
      </w:tr>
      <w:tr w:rsidR="00691F59" w14:paraId="2C9B6EBC" w14:textId="77777777" w:rsidTr="00EC3AAC">
        <w:tc>
          <w:tcPr>
            <w:tcW w:w="1838" w:type="dxa"/>
          </w:tcPr>
          <w:p w14:paraId="4E905098" w14:textId="6CCC848F" w:rsidR="00691F59" w:rsidRDefault="006841D8" w:rsidP="00691F59">
            <w:pPr>
              <w:spacing w:after="120"/>
            </w:pPr>
            <w:r>
              <w:t>Nokia</w:t>
            </w:r>
          </w:p>
        </w:tc>
        <w:tc>
          <w:tcPr>
            <w:tcW w:w="6095" w:type="dxa"/>
          </w:tcPr>
          <w:p w14:paraId="1170B9FA" w14:textId="53DC44D5" w:rsidR="00691F59" w:rsidRDefault="006841D8" w:rsidP="00691F59">
            <w:pPr>
              <w:spacing w:after="120"/>
            </w:pPr>
            <w:r>
              <w:t>Agree with Apple: the report can be dropped</w:t>
            </w:r>
          </w:p>
        </w:tc>
      </w:tr>
      <w:tr w:rsidR="00691F59" w14:paraId="5AB601DA" w14:textId="77777777" w:rsidTr="00EC3AAC">
        <w:tc>
          <w:tcPr>
            <w:tcW w:w="1838" w:type="dxa"/>
          </w:tcPr>
          <w:p w14:paraId="61F3DDA3" w14:textId="77777777" w:rsidR="00691F59" w:rsidRDefault="00691F59" w:rsidP="00691F59">
            <w:pPr>
              <w:spacing w:after="120"/>
            </w:pPr>
          </w:p>
        </w:tc>
        <w:tc>
          <w:tcPr>
            <w:tcW w:w="6095" w:type="dxa"/>
          </w:tcPr>
          <w:p w14:paraId="638AB105" w14:textId="77777777" w:rsidR="00691F59" w:rsidRDefault="00691F59" w:rsidP="00691F59">
            <w:pPr>
              <w:spacing w:after="120"/>
            </w:pPr>
          </w:p>
        </w:tc>
      </w:tr>
      <w:tr w:rsidR="00691F59" w14:paraId="619BB67C" w14:textId="77777777" w:rsidTr="00EC3AAC">
        <w:tc>
          <w:tcPr>
            <w:tcW w:w="1838" w:type="dxa"/>
          </w:tcPr>
          <w:p w14:paraId="1371FDC3" w14:textId="77777777" w:rsidR="00691F59" w:rsidRDefault="00691F59" w:rsidP="00691F59">
            <w:pPr>
              <w:spacing w:after="120"/>
              <w:rPr>
                <w:lang w:eastAsia="zh-CN"/>
              </w:rPr>
            </w:pPr>
          </w:p>
        </w:tc>
        <w:tc>
          <w:tcPr>
            <w:tcW w:w="6095" w:type="dxa"/>
          </w:tcPr>
          <w:p w14:paraId="1720D518" w14:textId="77777777" w:rsidR="00691F59" w:rsidRDefault="00691F59" w:rsidP="00691F59">
            <w:pPr>
              <w:spacing w:after="120"/>
              <w:rPr>
                <w:lang w:eastAsia="zh-CN"/>
              </w:rPr>
            </w:pPr>
          </w:p>
        </w:tc>
      </w:tr>
      <w:tr w:rsidR="00691F59" w14:paraId="0EB386B9" w14:textId="77777777" w:rsidTr="00EC3AAC">
        <w:tc>
          <w:tcPr>
            <w:tcW w:w="1838" w:type="dxa"/>
          </w:tcPr>
          <w:p w14:paraId="2DB498CD" w14:textId="77777777" w:rsidR="00691F59" w:rsidRDefault="00691F59" w:rsidP="00691F59">
            <w:pPr>
              <w:spacing w:after="120"/>
              <w:rPr>
                <w:lang w:eastAsia="zh-CN"/>
              </w:rPr>
            </w:pPr>
          </w:p>
        </w:tc>
        <w:tc>
          <w:tcPr>
            <w:tcW w:w="6095" w:type="dxa"/>
          </w:tcPr>
          <w:p w14:paraId="0456BD94" w14:textId="77777777" w:rsidR="00691F59" w:rsidRDefault="00691F59" w:rsidP="00691F59">
            <w:pPr>
              <w:spacing w:after="120"/>
              <w:rPr>
                <w:lang w:eastAsia="zh-CN"/>
              </w:rPr>
            </w:pPr>
          </w:p>
        </w:tc>
      </w:tr>
      <w:tr w:rsidR="00691F59" w14:paraId="21C6A549" w14:textId="77777777" w:rsidTr="00EC3AAC">
        <w:tc>
          <w:tcPr>
            <w:tcW w:w="1838" w:type="dxa"/>
          </w:tcPr>
          <w:p w14:paraId="18442447" w14:textId="77777777" w:rsidR="00691F59" w:rsidRDefault="00691F59" w:rsidP="00691F59">
            <w:pPr>
              <w:spacing w:after="120"/>
              <w:rPr>
                <w:lang w:eastAsia="zh-CN"/>
              </w:rPr>
            </w:pPr>
          </w:p>
        </w:tc>
        <w:tc>
          <w:tcPr>
            <w:tcW w:w="6095" w:type="dxa"/>
          </w:tcPr>
          <w:p w14:paraId="09306CB2" w14:textId="77777777" w:rsidR="00691F59" w:rsidRDefault="00691F59" w:rsidP="00691F59">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8"/>
    </w:p>
    <w:bookmarkStart w:id="10"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5"/>
    </w:p>
    <w:bookmarkStart w:id="16"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9"/>
      <w:bookmarkEnd w:id="24"/>
    </w:p>
    <w:sectPr w:rsidR="0045661D">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1-12-07T11:50:00Z" w:initials="JL">
    <w:p w14:paraId="603C602E" w14:textId="007889CB" w:rsidR="00BC388E" w:rsidRDefault="00BC388E">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A37E" w14:textId="77777777" w:rsidR="00ED33D9" w:rsidRDefault="00ED33D9">
      <w:pPr>
        <w:spacing w:after="0" w:line="240" w:lineRule="auto"/>
      </w:pPr>
      <w:r>
        <w:separator/>
      </w:r>
    </w:p>
  </w:endnote>
  <w:endnote w:type="continuationSeparator" w:id="0">
    <w:p w14:paraId="6C78CD74" w14:textId="77777777" w:rsidR="00ED33D9" w:rsidRDefault="00ED33D9">
      <w:pPr>
        <w:spacing w:after="0" w:line="240" w:lineRule="auto"/>
      </w:pPr>
      <w:r>
        <w:continuationSeparator/>
      </w:r>
    </w:p>
  </w:endnote>
  <w:endnote w:type="continuationNotice" w:id="1">
    <w:p w14:paraId="45548B8B" w14:textId="77777777" w:rsidR="00ED33D9" w:rsidRDefault="00ED3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35A5FAE3" w:rsidR="00BC388E" w:rsidRDefault="00BC388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220E" w14:textId="77777777" w:rsidR="00ED33D9" w:rsidRDefault="00ED33D9">
      <w:pPr>
        <w:spacing w:after="0" w:line="240" w:lineRule="auto"/>
      </w:pPr>
      <w:r>
        <w:separator/>
      </w:r>
    </w:p>
  </w:footnote>
  <w:footnote w:type="continuationSeparator" w:id="0">
    <w:p w14:paraId="2BA54F1D" w14:textId="77777777" w:rsidR="00ED33D9" w:rsidRDefault="00ED33D9">
      <w:pPr>
        <w:spacing w:after="0" w:line="240" w:lineRule="auto"/>
      </w:pPr>
      <w:r>
        <w:continuationSeparator/>
      </w:r>
    </w:p>
  </w:footnote>
  <w:footnote w:type="continuationNotice" w:id="1">
    <w:p w14:paraId="3A4F9A50" w14:textId="77777777" w:rsidR="00ED33D9" w:rsidRDefault="00ED33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BC388E" w:rsidRDefault="00BC38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3C2D"/>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3CFA"/>
    <w:rsid w:val="0009510F"/>
    <w:rsid w:val="00095D1D"/>
    <w:rsid w:val="000A1B7B"/>
    <w:rsid w:val="000A260A"/>
    <w:rsid w:val="000A52A9"/>
    <w:rsid w:val="000A56F2"/>
    <w:rsid w:val="000B2719"/>
    <w:rsid w:val="000B3A8F"/>
    <w:rsid w:val="000B4AB9"/>
    <w:rsid w:val="000B58C3"/>
    <w:rsid w:val="000B60BC"/>
    <w:rsid w:val="000B61E9"/>
    <w:rsid w:val="000B6287"/>
    <w:rsid w:val="000C0C4F"/>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15C46"/>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4AFB"/>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2F5514"/>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57D"/>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0E5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27657"/>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1D8"/>
    <w:rsid w:val="00684300"/>
    <w:rsid w:val="00684F56"/>
    <w:rsid w:val="00691F59"/>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1AB3"/>
    <w:rsid w:val="007559E5"/>
    <w:rsid w:val="007571E1"/>
    <w:rsid w:val="007604B2"/>
    <w:rsid w:val="00762429"/>
    <w:rsid w:val="00765281"/>
    <w:rsid w:val="00766BAD"/>
    <w:rsid w:val="00770D4C"/>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085"/>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609"/>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777B4"/>
    <w:rsid w:val="00980477"/>
    <w:rsid w:val="00985253"/>
    <w:rsid w:val="009853B3"/>
    <w:rsid w:val="00990630"/>
    <w:rsid w:val="00991135"/>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1562"/>
    <w:rsid w:val="00A62A77"/>
    <w:rsid w:val="00A63483"/>
    <w:rsid w:val="00A657D7"/>
    <w:rsid w:val="00A660AC"/>
    <w:rsid w:val="00A66BE0"/>
    <w:rsid w:val="00A673CE"/>
    <w:rsid w:val="00A67E6C"/>
    <w:rsid w:val="00A71B99"/>
    <w:rsid w:val="00A739D0"/>
    <w:rsid w:val="00A74D31"/>
    <w:rsid w:val="00A761D4"/>
    <w:rsid w:val="00A77EC4"/>
    <w:rsid w:val="00A811E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4BBD"/>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388E"/>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550"/>
    <w:rsid w:val="00C64672"/>
    <w:rsid w:val="00C70697"/>
    <w:rsid w:val="00C72093"/>
    <w:rsid w:val="00C72EF4"/>
    <w:rsid w:val="00C744FE"/>
    <w:rsid w:val="00C74A74"/>
    <w:rsid w:val="00C75D2F"/>
    <w:rsid w:val="00C767BE"/>
    <w:rsid w:val="00C76E3C"/>
    <w:rsid w:val="00C81568"/>
    <w:rsid w:val="00C84875"/>
    <w:rsid w:val="00C85926"/>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D651C"/>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2F9A"/>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9744D"/>
    <w:rsid w:val="00EA0AE3"/>
    <w:rsid w:val="00EA6CE5"/>
    <w:rsid w:val="00EA7A41"/>
    <w:rsid w:val="00EB077B"/>
    <w:rsid w:val="00EB4EA2"/>
    <w:rsid w:val="00EC24D5"/>
    <w:rsid w:val="00EC27C6"/>
    <w:rsid w:val="00EC3AAC"/>
    <w:rsid w:val="00EC4207"/>
    <w:rsid w:val="00EC5653"/>
    <w:rsid w:val="00EC71CE"/>
    <w:rsid w:val="00ED1006"/>
    <w:rsid w:val="00ED2A65"/>
    <w:rsid w:val="00ED33D9"/>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A68D8"/>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 w:type="paragraph" w:customStyle="1" w:styleId="paragraph">
    <w:name w:val="paragraph"/>
    <w:basedOn w:val="Normal"/>
    <w:rsid w:val="00C6455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C64550"/>
  </w:style>
  <w:style w:type="character" w:customStyle="1" w:styleId="eop">
    <w:name w:val="eop"/>
    <w:basedOn w:val="DefaultParagraphFont"/>
    <w:rsid w:val="00C6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130514010">
      <w:bodyDiv w:val="1"/>
      <w:marLeft w:val="0"/>
      <w:marRight w:val="0"/>
      <w:marTop w:val="0"/>
      <w:marBottom w:val="0"/>
      <w:divBdr>
        <w:top w:val="none" w:sz="0" w:space="0" w:color="auto"/>
        <w:left w:val="none" w:sz="0" w:space="0" w:color="auto"/>
        <w:bottom w:val="none" w:sz="0" w:space="0" w:color="auto"/>
        <w:right w:val="none" w:sz="0" w:space="0" w:color="auto"/>
      </w:divBdr>
      <w:divsChild>
        <w:div w:id="794300649">
          <w:marLeft w:val="0"/>
          <w:marRight w:val="0"/>
          <w:marTop w:val="0"/>
          <w:marBottom w:val="0"/>
          <w:divBdr>
            <w:top w:val="none" w:sz="0" w:space="0" w:color="auto"/>
            <w:left w:val="none" w:sz="0" w:space="0" w:color="auto"/>
            <w:bottom w:val="none" w:sz="0" w:space="0" w:color="auto"/>
            <w:right w:val="none" w:sz="0" w:space="0" w:color="auto"/>
          </w:divBdr>
        </w:div>
        <w:div w:id="1079475917">
          <w:marLeft w:val="0"/>
          <w:marRight w:val="0"/>
          <w:marTop w:val="0"/>
          <w:marBottom w:val="0"/>
          <w:divBdr>
            <w:top w:val="none" w:sz="0" w:space="0" w:color="auto"/>
            <w:left w:val="none" w:sz="0" w:space="0" w:color="auto"/>
            <w:bottom w:val="none" w:sz="0" w:space="0" w:color="auto"/>
            <w:right w:val="none" w:sz="0" w:space="0" w:color="auto"/>
          </w:divBdr>
        </w:div>
        <w:div w:id="1041440914">
          <w:marLeft w:val="0"/>
          <w:marRight w:val="0"/>
          <w:marTop w:val="0"/>
          <w:marBottom w:val="0"/>
          <w:divBdr>
            <w:top w:val="none" w:sz="0" w:space="0" w:color="auto"/>
            <w:left w:val="none" w:sz="0" w:space="0" w:color="auto"/>
            <w:bottom w:val="none" w:sz="0" w:space="0" w:color="auto"/>
            <w:right w:val="none" w:sz="0" w:space="0" w:color="auto"/>
          </w:divBdr>
        </w:div>
        <w:div w:id="463239309">
          <w:marLeft w:val="0"/>
          <w:marRight w:val="0"/>
          <w:marTop w:val="0"/>
          <w:marBottom w:val="0"/>
          <w:divBdr>
            <w:top w:val="none" w:sz="0" w:space="0" w:color="auto"/>
            <w:left w:val="none" w:sz="0" w:space="0" w:color="auto"/>
            <w:bottom w:val="none" w:sz="0" w:space="0" w:color="auto"/>
            <w:right w:val="none" w:sz="0" w:space="0" w:color="auto"/>
          </w:divBdr>
        </w:div>
        <w:div w:id="1557623540">
          <w:marLeft w:val="0"/>
          <w:marRight w:val="0"/>
          <w:marTop w:val="0"/>
          <w:marBottom w:val="0"/>
          <w:divBdr>
            <w:top w:val="none" w:sz="0" w:space="0" w:color="auto"/>
            <w:left w:val="none" w:sz="0" w:space="0" w:color="auto"/>
            <w:bottom w:val="none" w:sz="0" w:space="0" w:color="auto"/>
            <w:right w:val="none" w:sz="0" w:space="0" w:color="auto"/>
          </w:divBdr>
        </w:div>
        <w:div w:id="557203171">
          <w:marLeft w:val="0"/>
          <w:marRight w:val="0"/>
          <w:marTop w:val="0"/>
          <w:marBottom w:val="0"/>
          <w:divBdr>
            <w:top w:val="none" w:sz="0" w:space="0" w:color="auto"/>
            <w:left w:val="none" w:sz="0" w:space="0" w:color="auto"/>
            <w:bottom w:val="none" w:sz="0" w:space="0" w:color="auto"/>
            <w:right w:val="none" w:sz="0" w:space="0" w:color="auto"/>
          </w:divBdr>
        </w:div>
        <w:div w:id="367873295">
          <w:marLeft w:val="0"/>
          <w:marRight w:val="0"/>
          <w:marTop w:val="0"/>
          <w:marBottom w:val="0"/>
          <w:divBdr>
            <w:top w:val="none" w:sz="0" w:space="0" w:color="auto"/>
            <w:left w:val="none" w:sz="0" w:space="0" w:color="auto"/>
            <w:bottom w:val="none" w:sz="0" w:space="0" w:color="auto"/>
            <w:right w:val="none" w:sz="0" w:space="0" w:color="auto"/>
          </w:divBdr>
        </w:div>
        <w:div w:id="1146242108">
          <w:marLeft w:val="0"/>
          <w:marRight w:val="0"/>
          <w:marTop w:val="0"/>
          <w:marBottom w:val="0"/>
          <w:divBdr>
            <w:top w:val="none" w:sz="0" w:space="0" w:color="auto"/>
            <w:left w:val="none" w:sz="0" w:space="0" w:color="auto"/>
            <w:bottom w:val="none" w:sz="0" w:space="0" w:color="auto"/>
            <w:right w:val="none" w:sz="0" w:space="0" w:color="auto"/>
          </w:divBdr>
        </w:div>
      </w:divsChild>
    </w:div>
    <w:div w:id="1130633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6760">
          <w:marLeft w:val="0"/>
          <w:marRight w:val="0"/>
          <w:marTop w:val="0"/>
          <w:marBottom w:val="0"/>
          <w:divBdr>
            <w:top w:val="none" w:sz="0" w:space="0" w:color="auto"/>
            <w:left w:val="none" w:sz="0" w:space="0" w:color="auto"/>
            <w:bottom w:val="none" w:sz="0" w:space="0" w:color="auto"/>
            <w:right w:val="none" w:sz="0" w:space="0" w:color="auto"/>
          </w:divBdr>
        </w:div>
        <w:div w:id="451750058">
          <w:marLeft w:val="0"/>
          <w:marRight w:val="0"/>
          <w:marTop w:val="0"/>
          <w:marBottom w:val="0"/>
          <w:divBdr>
            <w:top w:val="none" w:sz="0" w:space="0" w:color="auto"/>
            <w:left w:val="none" w:sz="0" w:space="0" w:color="auto"/>
            <w:bottom w:val="none" w:sz="0" w:space="0" w:color="auto"/>
            <w:right w:val="none" w:sz="0" w:space="0" w:color="auto"/>
          </w:divBdr>
        </w:div>
        <w:div w:id="129634785">
          <w:marLeft w:val="0"/>
          <w:marRight w:val="0"/>
          <w:marTop w:val="0"/>
          <w:marBottom w:val="0"/>
          <w:divBdr>
            <w:top w:val="none" w:sz="0" w:space="0" w:color="auto"/>
            <w:left w:val="none" w:sz="0" w:space="0" w:color="auto"/>
            <w:bottom w:val="none" w:sz="0" w:space="0" w:color="auto"/>
            <w:right w:val="none" w:sz="0" w:space="0" w:color="auto"/>
          </w:divBdr>
        </w:div>
        <w:div w:id="82143307">
          <w:marLeft w:val="0"/>
          <w:marRight w:val="0"/>
          <w:marTop w:val="0"/>
          <w:marBottom w:val="0"/>
          <w:divBdr>
            <w:top w:val="none" w:sz="0" w:space="0" w:color="auto"/>
            <w:left w:val="none" w:sz="0" w:space="0" w:color="auto"/>
            <w:bottom w:val="none" w:sz="0" w:space="0" w:color="auto"/>
            <w:right w:val="none" w:sz="0" w:space="0" w:color="auto"/>
          </w:divBdr>
        </w:div>
        <w:div w:id="541676868">
          <w:marLeft w:val="0"/>
          <w:marRight w:val="0"/>
          <w:marTop w:val="0"/>
          <w:marBottom w:val="0"/>
          <w:divBdr>
            <w:top w:val="none" w:sz="0" w:space="0" w:color="auto"/>
            <w:left w:val="none" w:sz="0" w:space="0" w:color="auto"/>
            <w:bottom w:val="none" w:sz="0" w:space="0" w:color="auto"/>
            <w:right w:val="none" w:sz="0" w:space="0" w:color="auto"/>
          </w:divBdr>
        </w:div>
        <w:div w:id="937374825">
          <w:marLeft w:val="0"/>
          <w:marRight w:val="0"/>
          <w:marTop w:val="0"/>
          <w:marBottom w:val="0"/>
          <w:divBdr>
            <w:top w:val="none" w:sz="0" w:space="0" w:color="auto"/>
            <w:left w:val="none" w:sz="0" w:space="0" w:color="auto"/>
            <w:bottom w:val="none" w:sz="0" w:space="0" w:color="auto"/>
            <w:right w:val="none" w:sz="0" w:space="0" w:color="auto"/>
          </w:divBdr>
        </w:div>
        <w:div w:id="1150754600">
          <w:marLeft w:val="0"/>
          <w:marRight w:val="0"/>
          <w:marTop w:val="0"/>
          <w:marBottom w:val="0"/>
          <w:divBdr>
            <w:top w:val="none" w:sz="0" w:space="0" w:color="auto"/>
            <w:left w:val="none" w:sz="0" w:space="0" w:color="auto"/>
            <w:bottom w:val="none" w:sz="0" w:space="0" w:color="auto"/>
            <w:right w:val="none" w:sz="0" w:space="0" w:color="auto"/>
          </w:divBdr>
        </w:div>
      </w:divsChild>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A576C-4FDC-4FC5-955A-1EB298FE3494}">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72</TotalTime>
  <Pages>23</Pages>
  <Words>9709</Words>
  <Characters>55346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Jianhua Liu (WRD)</cp:lastModifiedBy>
  <cp:revision>3</cp:revision>
  <cp:lastPrinted>2008-01-31T07:09:00Z</cp:lastPrinted>
  <dcterms:created xsi:type="dcterms:W3CDTF">2021-12-17T02:10:00Z</dcterms:created>
  <dcterms:modified xsi:type="dcterms:W3CDTF">2021-12-17T04:11:00Z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