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65F8" w14:textId="4A50F373"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w:t>
      </w:r>
      <w:r w:rsidR="008805F5">
        <w:rPr>
          <w:rFonts w:ascii="Arial" w:eastAsia="Times New Roman" w:hAnsi="Arial" w:cs="Arial"/>
          <w:b/>
          <w:sz w:val="24"/>
          <w:szCs w:val="28"/>
          <w:lang w:eastAsia="zh-CN"/>
        </w:rPr>
        <w:t>eting #116 electronic</w:t>
      </w:r>
      <w:r w:rsidR="008805F5">
        <w:rPr>
          <w:rFonts w:ascii="Arial" w:eastAsia="Times New Roman" w:hAnsi="Arial" w:cs="Arial"/>
          <w:b/>
          <w:sz w:val="24"/>
          <w:szCs w:val="28"/>
          <w:lang w:eastAsia="zh-CN"/>
        </w:rPr>
        <w:tab/>
      </w:r>
      <w:r w:rsidR="008805F5">
        <w:rPr>
          <w:rFonts w:ascii="Arial" w:eastAsia="Times New Roman" w:hAnsi="Arial" w:cs="Arial"/>
          <w:b/>
          <w:sz w:val="24"/>
          <w:szCs w:val="28"/>
          <w:lang w:eastAsia="zh-CN"/>
        </w:rPr>
        <w:tab/>
      </w:r>
      <w:r w:rsidR="008805F5" w:rsidRPr="008805F5">
        <w:rPr>
          <w:rFonts w:ascii="Arial" w:eastAsia="Times New Roman" w:hAnsi="Arial" w:cs="Arial"/>
          <w:b/>
          <w:sz w:val="24"/>
          <w:szCs w:val="28"/>
          <w:lang w:eastAsia="zh-CN"/>
        </w:rPr>
        <w:t>R2-2111415</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4"/>
        <w:tabs>
          <w:tab w:val="left" w:pos="2268"/>
        </w:tabs>
        <w:ind w:left="567"/>
        <w:rPr>
          <w:rFonts w:cs="Arial"/>
          <w:b w:val="0"/>
          <w:lang w:eastAsia="ko-KR"/>
        </w:rPr>
      </w:pPr>
      <w:r>
        <w:rPr>
          <w:rFonts w:cs="Arial"/>
        </w:rPr>
        <w:t>Name:</w:t>
      </w:r>
      <w:r>
        <w:rPr>
          <w:rFonts w:cs="Arial"/>
          <w:b w:val="0"/>
          <w:bCs/>
        </w:rPr>
        <w:tab/>
      </w:r>
      <w:r>
        <w:rPr>
          <w:rFonts w:cs="Arial"/>
          <w:b w:val="0"/>
        </w:rPr>
        <w:t>Yanhua Li</w:t>
      </w:r>
    </w:p>
    <w:p w14:paraId="3B1343B4" w14:textId="77777777" w:rsidR="00927AF6" w:rsidRDefault="00D865BC">
      <w:pPr>
        <w:pStyle w:val="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6D6F00FD" w:rsidR="00927AF6" w:rsidRDefault="00D865BC">
      <w:pPr>
        <w:spacing w:after="120"/>
        <w:rPr>
          <w:rFonts w:ascii="Arial" w:hAnsi="Arial" w:cs="Arial"/>
        </w:rPr>
      </w:pPr>
      <w:r>
        <w:rPr>
          <w:rFonts w:ascii="Arial" w:hAnsi="Arial" w:cs="Arial"/>
        </w:rPr>
        <w:t>RAN2 discussed UE paging subgrouping as part of the Rel-17 work on UE power saving enhancement (see RP-200938). On paging subgrouping, the following provides the detailed agreements for the 2 approaches (CN-assigned subgrouping and UE</w:t>
      </w:r>
      <w:r w:rsidR="00EF2F01">
        <w:rPr>
          <w:rFonts w:ascii="Arial" w:hAnsi="Arial" w:cs="Arial"/>
        </w:rPr>
        <w:t xml:space="preserve"> </w:t>
      </w:r>
      <w:r>
        <w:rPr>
          <w:rFonts w:ascii="Arial" w:hAnsi="Arial" w:cs="Arial"/>
        </w:rPr>
        <w:t>ID-based subgrouping):</w:t>
      </w:r>
    </w:p>
    <w:p w14:paraId="5EE1E738" w14:textId="3873EC62" w:rsidR="00927AF6" w:rsidRDefault="00D865BC">
      <w:pPr>
        <w:pStyle w:val="Agreement"/>
        <w:tabs>
          <w:tab w:val="left" w:pos="720"/>
        </w:tabs>
        <w:spacing w:before="0" w:after="120"/>
        <w:rPr>
          <w:b w:val="0"/>
        </w:rPr>
      </w:pPr>
      <w:r>
        <w:rPr>
          <w:b w:val="0"/>
        </w:rPr>
        <w:t>Assume that one subgroup indication refer</w:t>
      </w:r>
      <w:r w:rsidR="00EF2F01" w:rsidRPr="008805F5">
        <w:rPr>
          <w:b w:val="0"/>
        </w:rPr>
        <w:t>s</w:t>
      </w:r>
      <w:r>
        <w:rPr>
          <w:b w:val="0"/>
        </w:rPr>
        <w:t xml:space="preserve"> to either CN</w:t>
      </w:r>
      <w:r w:rsidR="00974DEB">
        <w:rPr>
          <w:b w:val="0"/>
        </w:rPr>
        <w:t>-</w:t>
      </w:r>
      <w:r>
        <w:rPr>
          <w:b w:val="0"/>
        </w:rPr>
        <w:t>assigned subgroups or UE</w:t>
      </w:r>
      <w:r w:rsidR="00FB0FFC">
        <w:rPr>
          <w:b w:val="0"/>
        </w:rPr>
        <w:t xml:space="preserve"> </w:t>
      </w:r>
      <w:r>
        <w:rPr>
          <w:b w:val="0"/>
        </w:rPr>
        <w:t>ID</w:t>
      </w:r>
      <w:r w:rsidR="00FB0FFC">
        <w:rPr>
          <w:b w:val="0"/>
        </w:rPr>
        <w:t>-</w:t>
      </w:r>
      <w:r>
        <w:rPr>
          <w:b w:val="0"/>
        </w:rPr>
        <w:t>based subgroup (no overlapping)</w:t>
      </w:r>
    </w:p>
    <w:p w14:paraId="1B703001" w14:textId="4A5F9918" w:rsidR="00927AF6" w:rsidRDefault="00D865BC">
      <w:pPr>
        <w:pStyle w:val="Agreement"/>
        <w:spacing w:before="0" w:after="120"/>
        <w:rPr>
          <w:b w:val="0"/>
        </w:rPr>
      </w:pPr>
      <w:r>
        <w:rPr>
          <w:b w:val="0"/>
        </w:rPr>
        <w:t xml:space="preserve"> Both UE </w:t>
      </w:r>
      <w:r w:rsidR="00EF2F01">
        <w:rPr>
          <w:b w:val="0"/>
        </w:rPr>
        <w:t>ID-</w:t>
      </w:r>
      <w:r>
        <w:rPr>
          <w:b w:val="0"/>
        </w:rPr>
        <w:t xml:space="preserve">based and </w:t>
      </w:r>
      <w:r w:rsidR="00EF2F01">
        <w:rPr>
          <w:b w:val="0"/>
        </w:rPr>
        <w:t>CN-</w:t>
      </w:r>
      <w:r w:rsidR="008F21D2">
        <w:rPr>
          <w:b w:val="0"/>
        </w:rPr>
        <w:t xml:space="preserve">assigned </w:t>
      </w:r>
      <w:r>
        <w:rPr>
          <w:b w:val="0"/>
        </w:rPr>
        <w:t xml:space="preserve"> subgrouping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The total number of CN-assigned subgroups that is used is not fixed and can be configured up to 8 (e.g. by OAM). No impact on signalling is assumed.</w:t>
      </w:r>
    </w:p>
    <w:p w14:paraId="076539D5" w14:textId="7F5C9E04" w:rsidR="00927AF6" w:rsidRDefault="00D865BC">
      <w:pPr>
        <w:pStyle w:val="Agreement"/>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w:t>
      </w:r>
      <w:r w:rsidR="006C2552">
        <w:rPr>
          <w:b w:val="0"/>
        </w:rPr>
        <w:t xml:space="preserve"> ID-</w:t>
      </w:r>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14:paraId="280465A6" w14:textId="02DAB1F8" w:rsidR="00927AF6" w:rsidRDefault="00D865BC">
      <w:pPr>
        <w:pStyle w:val="Agreement"/>
        <w:tabs>
          <w:tab w:val="left" w:pos="720"/>
        </w:tabs>
        <w:spacing w:before="0" w:after="120"/>
        <w:rPr>
          <w:b w:val="0"/>
        </w:rPr>
      </w:pPr>
      <w:r>
        <w:rPr>
          <w:b w:val="0"/>
        </w:rPr>
        <w:t>We assume separate indications for UE capability of CN</w:t>
      </w:r>
      <w:r w:rsidR="00974DEB">
        <w:rPr>
          <w:b w:val="0"/>
        </w:rPr>
        <w:t>-</w:t>
      </w:r>
      <w:r w:rsidR="008F21D2">
        <w:rPr>
          <w:b w:val="0"/>
        </w:rPr>
        <w:t>assigned</w:t>
      </w:r>
      <w:r>
        <w:rPr>
          <w:b w:val="0"/>
        </w:rPr>
        <w:t xml:space="preserve"> subgrouping and UE</w:t>
      </w:r>
      <w:r w:rsidR="00FB0FFC">
        <w:rPr>
          <w:b w:val="0"/>
        </w:rPr>
        <w:t xml:space="preserve"> </w:t>
      </w:r>
      <w:r>
        <w:rPr>
          <w:b w:val="0"/>
        </w:rPr>
        <w:t>ID</w:t>
      </w:r>
      <w:r w:rsidR="00FB0FFC">
        <w:rPr>
          <w:b w:val="0"/>
        </w:rPr>
        <w:t>-</w:t>
      </w:r>
      <w:r>
        <w:rPr>
          <w:b w:val="0"/>
        </w:rPr>
        <w:t xml:space="preserve">based subgrouping. </w:t>
      </w:r>
    </w:p>
    <w:p w14:paraId="4BBC6201" w14:textId="1AEA2E52" w:rsidR="00927AF6" w:rsidRDefault="00D865BC">
      <w:pPr>
        <w:pStyle w:val="Agreement"/>
        <w:tabs>
          <w:tab w:val="left" w:pos="720"/>
        </w:tabs>
        <w:spacing w:before="0" w:after="120"/>
        <w:rPr>
          <w:b w:val="0"/>
        </w:rPr>
      </w:pPr>
      <w:r>
        <w:rPr>
          <w:b w:val="0"/>
        </w:rPr>
        <w:t>UE’s capability of supporting the UE ID</w:t>
      </w:r>
      <w:r w:rsidR="00FB0FFC">
        <w:rPr>
          <w:b w:val="0"/>
        </w:rPr>
        <w:t>-</w:t>
      </w:r>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As a baseline RAN2 has a preference to support PEI with both DRX and eDRX, but potential issues (e.g. PEI and PTW) are FFS.</w:t>
      </w:r>
    </w:p>
    <w:p w14:paraId="10E46FC0" w14:textId="7FCC890A" w:rsidR="00927AF6" w:rsidRDefault="00D865BC">
      <w:pPr>
        <w:pStyle w:val="Agreement"/>
        <w:tabs>
          <w:tab w:val="left" w:pos="720"/>
        </w:tabs>
        <w:spacing w:before="0" w:after="120"/>
        <w:rPr>
          <w:b w:val="0"/>
        </w:rPr>
      </w:pPr>
      <w:r>
        <w:rPr>
          <w:b w:val="0"/>
        </w:rPr>
        <w:t>For UE</w:t>
      </w:r>
      <w:r w:rsidR="00782B83">
        <w:rPr>
          <w:b w:val="0"/>
        </w:rPr>
        <w:t xml:space="preserve"> ID-</w:t>
      </w:r>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r w:rsidR="006C3AA1">
        <w:rPr>
          <w:b w:val="0"/>
        </w:rPr>
        <w:t>,</w:t>
      </w:r>
      <w:r>
        <w:rPr>
          <w:b w:val="0"/>
        </w:rPr>
        <w:t xml:space="preserve"> the UE shall monitor the PO. </w:t>
      </w:r>
    </w:p>
    <w:p w14:paraId="2BD52B90" w14:textId="77777777" w:rsidR="00927AF6" w:rsidRDefault="00927AF6">
      <w:pPr>
        <w:pStyle w:val="Doc-text2"/>
        <w:ind w:left="0" w:firstLine="0"/>
        <w:rPr>
          <w:rFonts w:eastAsia="等线"/>
          <w:lang w:eastAsia="zh-CN"/>
        </w:rPr>
      </w:pPr>
    </w:p>
    <w:p w14:paraId="2BF5031D" w14:textId="77777777" w:rsidR="00927AF6" w:rsidRPr="008805F5"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64B242E3" w:rsidR="00927AF6" w:rsidRDefault="00D865BC">
      <w:pPr>
        <w:spacing w:after="120"/>
        <w:ind w:left="1985" w:hanging="1985"/>
        <w:rPr>
          <w:rFonts w:ascii="Arial" w:hAnsi="Arial" w:cs="Arial"/>
          <w:b/>
        </w:rPr>
      </w:pPr>
      <w:r>
        <w:rPr>
          <w:rFonts w:ascii="Arial" w:hAnsi="Arial" w:cs="Arial"/>
          <w:b/>
        </w:rPr>
        <w:t>To SA2 and CT1:</w:t>
      </w:r>
    </w:p>
    <w:p w14:paraId="156FFA45" w14:textId="25BCDADA" w:rsidR="00927AF6" w:rsidRDefault="00D865BC">
      <w:pPr>
        <w:spacing w:after="120"/>
        <w:rPr>
          <w:rFonts w:ascii="Arial" w:hAnsi="Arial" w:cs="Arial"/>
        </w:rPr>
      </w:pPr>
      <w:r>
        <w:rPr>
          <w:rFonts w:ascii="Arial" w:hAnsi="Arial" w:cs="Arial"/>
        </w:rPr>
        <w:t>RAN2 respectfully asks SA2 and CT1 to take the above information into account for their future work, and provide further information on the following issue once concluded:</w:t>
      </w:r>
    </w:p>
    <w:p w14:paraId="03E0E0F8" w14:textId="0EBB15CA" w:rsidR="00927AF6" w:rsidRDefault="00D865BC">
      <w:pPr>
        <w:pStyle w:val="af2"/>
        <w:numPr>
          <w:ilvl w:val="0"/>
          <w:numId w:val="6"/>
        </w:numPr>
        <w:spacing w:after="120"/>
        <w:rPr>
          <w:rFonts w:ascii="Arial" w:hAnsi="Arial" w:cs="Arial"/>
        </w:rPr>
      </w:pPr>
      <w:r>
        <w:rPr>
          <w:rFonts w:ascii="Arial" w:hAnsi="Arial" w:cs="Arial"/>
        </w:rPr>
        <w:t>NAS signalling between AMF and UE to convey the related information to the UE</w:t>
      </w:r>
      <w:r w:rsidR="00296357">
        <w:rPr>
          <w:rFonts w:ascii="Arial" w:hAnsi="Arial" w:cs="Arial"/>
        </w:rPr>
        <w:t xml:space="preserve">, e.g., </w:t>
      </w:r>
      <w:r w:rsidR="00296357" w:rsidRPr="00402D2D">
        <w:rPr>
          <w:rFonts w:ascii="Arial" w:hAnsi="Arial" w:cs="Arial"/>
        </w:rPr>
        <w:t>UE’s capability</w:t>
      </w:r>
      <w:r w:rsidR="00296357">
        <w:rPr>
          <w:rFonts w:ascii="Arial" w:hAnsi="Arial" w:cs="Arial"/>
        </w:rPr>
        <w:t xml:space="preserve"> reporting by NAS</w:t>
      </w:r>
      <w:r>
        <w:rPr>
          <w:rFonts w:ascii="Arial" w:hAnsi="Arial" w:cs="Arial"/>
        </w:rPr>
        <w:t>.</w:t>
      </w:r>
    </w:p>
    <w:p w14:paraId="65232A89" w14:textId="77777777" w:rsidR="00927AF6" w:rsidRDefault="00D865BC">
      <w:pPr>
        <w:spacing w:after="120"/>
        <w:ind w:left="1985" w:hanging="1985"/>
        <w:rPr>
          <w:rFonts w:ascii="Arial" w:hAnsi="Arial" w:cs="Arial"/>
          <w:b/>
        </w:rPr>
      </w:pPr>
      <w:r>
        <w:rPr>
          <w:rFonts w:ascii="Arial" w:hAnsi="Arial" w:cs="Arial"/>
          <w:b/>
        </w:rPr>
        <w:t xml:space="preserve">To RAN3: </w:t>
      </w:r>
    </w:p>
    <w:p w14:paraId="1123BC90" w14:textId="5924B59C" w:rsidR="00927AF6" w:rsidRDefault="00D865BC">
      <w:pPr>
        <w:spacing w:after="120"/>
        <w:rPr>
          <w:rFonts w:ascii="Arial" w:hAnsi="Arial" w:cs="Arial"/>
        </w:rPr>
      </w:pPr>
      <w:r>
        <w:rPr>
          <w:rFonts w:ascii="Arial" w:hAnsi="Arial" w:cs="Arial"/>
        </w:rPr>
        <w:t>RAN2 respectfully asks RAN3 to take the above information</w:t>
      </w:r>
      <w:bookmarkStart w:id="0" w:name="_GoBack"/>
      <w:bookmarkEnd w:id="0"/>
      <w:r>
        <w:rPr>
          <w:rFonts w:ascii="Arial" w:hAnsi="Arial" w:cs="Arial"/>
        </w:rPr>
        <w:t xml:space="preserve"> into account for their future work, and provide further information on the following issue once concluded:</w:t>
      </w:r>
    </w:p>
    <w:p w14:paraId="23059E48" w14:textId="18466405" w:rsidR="00927AF6" w:rsidRDefault="00D865BC">
      <w:pPr>
        <w:pStyle w:val="af2"/>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r w:rsidR="00296357">
        <w:rPr>
          <w:rFonts w:ascii="Arial" w:hAnsi="Arial" w:cs="Arial"/>
        </w:rPr>
        <w:t>,</w:t>
      </w:r>
      <w:r w:rsidR="00296357" w:rsidRPr="00296357">
        <w:rPr>
          <w:rFonts w:ascii="Arial" w:hAnsi="Arial" w:cs="Arial"/>
        </w:rPr>
        <w:t xml:space="preserve"> </w:t>
      </w:r>
      <w:r w:rsidR="00296357">
        <w:rPr>
          <w:rFonts w:ascii="Arial" w:hAnsi="Arial" w:cs="Arial"/>
        </w:rPr>
        <w:t xml:space="preserve">e.g., </w:t>
      </w:r>
      <w:r w:rsidR="00296357" w:rsidRPr="00296357">
        <w:rPr>
          <w:rFonts w:ascii="Arial" w:hAnsi="Arial" w:cs="Arial"/>
        </w:rPr>
        <w:t>to convey</w:t>
      </w:r>
      <w:r w:rsidR="00296357">
        <w:rPr>
          <w:rFonts w:ascii="Arial" w:hAnsi="Arial" w:cs="Arial"/>
        </w:rPr>
        <w:t xml:space="preserve"> Subgroup ID, UE capability, etc</w:t>
      </w:r>
      <w:r>
        <w:rPr>
          <w:rFonts w:ascii="Arial" w:hAnsi="Arial" w:cs="Arial"/>
        </w:rPr>
        <w:t>.</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70580865"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 once concluded:</w:t>
      </w:r>
    </w:p>
    <w:p w14:paraId="648E0445" w14:textId="02180C42" w:rsidR="00927AF6" w:rsidRDefault="00D865BC" w:rsidP="00974DEB">
      <w:pPr>
        <w:pStyle w:val="af2"/>
        <w:numPr>
          <w:ilvl w:val="0"/>
          <w:numId w:val="7"/>
        </w:numPr>
        <w:spacing w:after="120"/>
        <w:rPr>
          <w:rFonts w:ascii="Arial" w:hAnsi="Arial" w:cs="Arial"/>
        </w:rPr>
      </w:pPr>
      <w:r>
        <w:rPr>
          <w:rFonts w:ascii="Arial" w:hAnsi="Arial" w:cs="Arial"/>
        </w:rPr>
        <w:t>The configurations of PEI subgrouping</w:t>
      </w:r>
      <w:r w:rsidR="00974DEB">
        <w:rPr>
          <w:rFonts w:ascii="Arial" w:hAnsi="Arial" w:cs="Arial"/>
        </w:rPr>
        <w:t xml:space="preserve"> </w:t>
      </w:r>
      <w:r w:rsidR="00974DEB" w:rsidRPr="00296357">
        <w:rPr>
          <w:rFonts w:ascii="Arial" w:hAnsi="Arial" w:cs="Arial"/>
        </w:rPr>
        <w:t xml:space="preserve">for indicating </w:t>
      </w:r>
      <w:r w:rsidR="00974DEB" w:rsidRPr="00FB0FFC">
        <w:rPr>
          <w:rFonts w:ascii="Arial" w:hAnsi="Arial" w:cs="Arial"/>
        </w:rPr>
        <w:t>RAN</w:t>
      </w:r>
      <w:r w:rsidR="00974DEB" w:rsidRPr="00296357">
        <w:rPr>
          <w:rFonts w:ascii="Arial" w:hAnsi="Arial" w:cs="Arial"/>
        </w:rPr>
        <w:t xml:space="preserve"> not </w:t>
      </w:r>
      <w:r w:rsidR="00974DEB" w:rsidRPr="00FB0FFC">
        <w:rPr>
          <w:rFonts w:ascii="Arial" w:hAnsi="Arial" w:cs="Arial"/>
        </w:rPr>
        <w:t>support</w:t>
      </w:r>
      <w:r w:rsidR="00974DEB">
        <w:rPr>
          <w:rFonts w:ascii="Arial" w:hAnsi="Arial" w:cs="Arial"/>
        </w:rPr>
        <w:t>ing</w:t>
      </w:r>
      <w:r w:rsidR="00974DEB" w:rsidRPr="00296357">
        <w:rPr>
          <w:rFonts w:ascii="Arial" w:hAnsi="Arial" w:cs="Arial"/>
        </w:rPr>
        <w:t xml:space="preserve"> any type of </w:t>
      </w:r>
      <w:r w:rsidR="00974DEB">
        <w:rPr>
          <w:rFonts w:ascii="Arial" w:hAnsi="Arial" w:cs="Arial"/>
        </w:rPr>
        <w:t xml:space="preserve">paging </w:t>
      </w:r>
      <w:r w:rsidR="00974DEB" w:rsidRPr="00296357">
        <w:rPr>
          <w:rFonts w:ascii="Arial" w:hAnsi="Arial" w:cs="Arial"/>
        </w:rPr>
        <w:t>subgrouping</w:t>
      </w:r>
      <w:r w:rsidR="00974DEB">
        <w:rPr>
          <w:rFonts w:ascii="Arial" w:hAnsi="Arial" w:cs="Arial"/>
        </w:rPr>
        <w:t>. W</w:t>
      </w:r>
      <w:r>
        <w:rPr>
          <w:rFonts w:ascii="Arial" w:hAnsi="Arial" w:cs="Arial"/>
        </w:rPr>
        <w:t xml:space="preserve">hether </w:t>
      </w:r>
      <w:r w:rsidR="00974DEB" w:rsidRPr="00974DEB">
        <w:rPr>
          <w:rFonts w:ascii="Arial" w:hAnsi="Arial" w:cs="Arial"/>
        </w:rPr>
        <w:t xml:space="preserve">its configuration for subgrouping </w:t>
      </w:r>
      <w:r w:rsidR="00974DEB">
        <w:rPr>
          <w:rFonts w:ascii="Arial" w:hAnsi="Arial" w:cs="Arial"/>
        </w:rPr>
        <w:t xml:space="preserve">can be </w:t>
      </w:r>
      <w:r w:rsidR="00974DEB" w:rsidRPr="00974DEB">
        <w:rPr>
          <w:rFonts w:ascii="Arial" w:hAnsi="Arial" w:cs="Arial"/>
        </w:rPr>
        <w:t xml:space="preserve">absent or nullified (e.g. </w:t>
      </w:r>
      <w:r w:rsidR="00974DEB" w:rsidRPr="00974DEB">
        <w:rPr>
          <w:rFonts w:ascii="Arial" w:hAnsi="Arial" w:cs="Arial"/>
          <w:i/>
        </w:rPr>
        <w:t>subgroupsNumPerPO</w:t>
      </w:r>
      <w:r w:rsidR="00974DEB" w:rsidRPr="00974DEB">
        <w:rPr>
          <w:rFonts w:ascii="Arial" w:hAnsi="Arial" w:cs="Arial"/>
        </w:rPr>
        <w:t xml:space="preserve"> is either absent or set to zero</w:t>
      </w:r>
      <w:r w:rsidR="00974DEB">
        <w:t>)</w:t>
      </w:r>
      <w:r w:rsidR="00974DEB">
        <w:rPr>
          <w:rFonts w:ascii="Arial" w:hAnsi="Arial" w:cs="Arial"/>
        </w:rPr>
        <w:t>?</w:t>
      </w: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a9"/>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6BD" w16cex:dateUtc="2021-11-17T01:15:00Z"/>
  <w16cex:commentExtensible w16cex:durableId="253DFCAB" w16cex:dateUtc="2021-11-16T09:47:00Z"/>
  <w16cex:commentExtensible w16cex:durableId="253F46E2" w16cex:dateUtc="2021-11-17T01:16:00Z"/>
  <w16cex:commentExtensible w16cex:durableId="253DFCBE" w16cex:dateUtc="2021-11-16T09:47:00Z"/>
  <w16cex:commentExtensible w16cex:durableId="253DFCD4" w16cex:dateUtc="2021-11-16T09:48:00Z"/>
  <w16cex:commentExtensible w16cex:durableId="253F4826"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E69C0" w16cid:durableId="253F4696"/>
  <w16cid:commentId w16cid:paraId="1A58A73E" w16cid:durableId="253F46BD"/>
  <w16cid:commentId w16cid:paraId="072F8517" w16cid:durableId="253DFCAB"/>
  <w16cid:commentId w16cid:paraId="79BC6C2C" w16cid:durableId="253F46E2"/>
  <w16cid:commentId w16cid:paraId="27EB7BD9" w16cid:durableId="253DFCBE"/>
  <w16cid:commentId w16cid:paraId="41F09980" w16cid:durableId="253DFCD4"/>
  <w16cid:commentId w16cid:paraId="1F584342" w16cid:durableId="253F48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3D7B" w14:textId="77777777" w:rsidR="00314551" w:rsidRDefault="00314551" w:rsidP="00EF2F01">
      <w:r>
        <w:separator/>
      </w:r>
    </w:p>
  </w:endnote>
  <w:endnote w:type="continuationSeparator" w:id="0">
    <w:p w14:paraId="3A911AC8" w14:textId="77777777" w:rsidR="00314551" w:rsidRDefault="00314551"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CF54" w14:textId="77777777" w:rsidR="00314551" w:rsidRDefault="00314551" w:rsidP="00EF2F01">
      <w:r>
        <w:separator/>
      </w:r>
    </w:p>
  </w:footnote>
  <w:footnote w:type="continuationSeparator" w:id="0">
    <w:p w14:paraId="17E5019B" w14:textId="77777777" w:rsidR="00314551" w:rsidRDefault="00314551"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63D05"/>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124C"/>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96357"/>
    <w:rsid w:val="002A04DC"/>
    <w:rsid w:val="002C3818"/>
    <w:rsid w:val="002D1333"/>
    <w:rsid w:val="002F1884"/>
    <w:rsid w:val="002F69BB"/>
    <w:rsid w:val="002F75EE"/>
    <w:rsid w:val="003121B0"/>
    <w:rsid w:val="0031284C"/>
    <w:rsid w:val="00313031"/>
    <w:rsid w:val="00314551"/>
    <w:rsid w:val="00324065"/>
    <w:rsid w:val="00324F4B"/>
    <w:rsid w:val="0032563A"/>
    <w:rsid w:val="00327762"/>
    <w:rsid w:val="00330C2F"/>
    <w:rsid w:val="003379C2"/>
    <w:rsid w:val="00380476"/>
    <w:rsid w:val="00382858"/>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15361"/>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022"/>
    <w:rsid w:val="00791B2D"/>
    <w:rsid w:val="00793AD8"/>
    <w:rsid w:val="007A16C2"/>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633D1"/>
    <w:rsid w:val="008748E2"/>
    <w:rsid w:val="008805F5"/>
    <w:rsid w:val="00882A9D"/>
    <w:rsid w:val="00891FBE"/>
    <w:rsid w:val="00893B88"/>
    <w:rsid w:val="008944D4"/>
    <w:rsid w:val="008A7A7E"/>
    <w:rsid w:val="008D1113"/>
    <w:rsid w:val="008F21D2"/>
    <w:rsid w:val="009066C6"/>
    <w:rsid w:val="00912745"/>
    <w:rsid w:val="009225E7"/>
    <w:rsid w:val="00923E7C"/>
    <w:rsid w:val="00927788"/>
    <w:rsid w:val="00927AF6"/>
    <w:rsid w:val="00927E1F"/>
    <w:rsid w:val="00930D67"/>
    <w:rsid w:val="00933D9D"/>
    <w:rsid w:val="00954FB8"/>
    <w:rsid w:val="00963359"/>
    <w:rsid w:val="00974DEB"/>
    <w:rsid w:val="009921CF"/>
    <w:rsid w:val="00995A80"/>
    <w:rsid w:val="009C114F"/>
    <w:rsid w:val="009C3F25"/>
    <w:rsid w:val="00A03ABF"/>
    <w:rsid w:val="00A27965"/>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18C4"/>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572"/>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02C9C"/>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2BBB"/>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semiHidden/>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pPr>
      <w:tabs>
        <w:tab w:val="center" w:pos="4153"/>
        <w:tab w:val="right" w:pos="8306"/>
      </w:tabs>
    </w:pPr>
  </w:style>
  <w:style w:type="paragraph" w:styleId="a9">
    <w:name w:val="header"/>
    <w:basedOn w:val="a"/>
    <w:link w:val="aa"/>
    <w:pPr>
      <w:tabs>
        <w:tab w:val="center" w:pos="4153"/>
        <w:tab w:val="right" w:pos="8306"/>
      </w:tabs>
    </w:pPr>
  </w:style>
  <w:style w:type="paragraph" w:styleId="ab">
    <w:name w:val="Normal (Web)"/>
    <w:basedOn w:val="a"/>
    <w:uiPriority w:val="99"/>
    <w:unhideWhenUsed/>
    <w:qFormat/>
    <w:pPr>
      <w:spacing w:before="100" w:beforeAutospacing="1" w:after="100" w:afterAutospacing="1"/>
    </w:pPr>
    <w:rPr>
      <w:rFonts w:eastAsia="Calibri"/>
      <w:sz w:val="24"/>
      <w:szCs w:val="24"/>
      <w:lang w:eastAsia="en-GB"/>
    </w:rPr>
  </w:style>
  <w:style w:type="paragraph" w:styleId="ac">
    <w:name w:val="annotation subject"/>
    <w:basedOn w:val="a3"/>
    <w:next w:val="a3"/>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style>
  <w:style w:type="character" w:styleId="af">
    <w:name w:val="Hyperlink"/>
    <w:uiPriority w:val="99"/>
    <w:unhideWhenUsed/>
    <w:qFormat/>
    <w:rPr>
      <w:color w:val="0000FF"/>
      <w:u w:val="single"/>
    </w:rPr>
  </w:style>
  <w:style w:type="character" w:styleId="af0">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1">
    <w:name w:val="??"/>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批注文字 字符"/>
    <w:link w:val="a3"/>
    <w:semiHidden/>
    <w:qFormat/>
    <w:rPr>
      <w:rFonts w:ascii="Arial" w:hAnsi="Arial"/>
      <w:lang w:val="en-GB"/>
    </w:rPr>
  </w:style>
  <w:style w:type="character" w:customStyle="1" w:styleId="ad">
    <w:name w:val="批注主题 字符"/>
    <w:link w:val="ac"/>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眉 字符"/>
    <w:link w:val="a9"/>
    <w:qFormat/>
    <w:rPr>
      <w:lang w:val="en-GB"/>
    </w:rPr>
  </w:style>
  <w:style w:type="paragraph" w:styleId="af2">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paragraph" w:styleId="af3">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2.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D24C88-9ED7-41F1-AC7A-2F80D116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m2</cp:lastModifiedBy>
  <cp:revision>2</cp:revision>
  <dcterms:created xsi:type="dcterms:W3CDTF">2021-11-17T05:49:00Z</dcterms:created>
  <dcterms:modified xsi:type="dcterms:W3CDTF">2021-11-17T05:49:00Z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