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7754DD51"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D4613">
        <w:rPr>
          <w:rFonts w:ascii="Arial" w:hAnsi="Arial" w:cs="Arial"/>
          <w:b/>
          <w:sz w:val="24"/>
          <w:szCs w:val="24"/>
        </w:rPr>
        <w:t>93</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8A1BA8" w:rsidRPr="008A1BA8">
        <w:rPr>
          <w:rFonts w:ascii="Arial" w:hAnsi="Arial" w:cs="Arial"/>
          <w:b/>
          <w:sz w:val="24"/>
          <w:szCs w:val="24"/>
        </w:rPr>
        <w:t>RP-211774</w:t>
      </w:r>
    </w:p>
    <w:p w14:paraId="6B71FE71" w14:textId="7D751D58"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ED4613">
        <w:rPr>
          <w:rFonts w:ascii="Arial" w:hAnsi="Arial" w:cs="Arial"/>
          <w:b/>
          <w:sz w:val="24"/>
        </w:rPr>
        <w:t xml:space="preserve">Sept </w:t>
      </w:r>
      <w:r w:rsidR="009A01AE">
        <w:rPr>
          <w:rFonts w:ascii="Arial" w:hAnsi="Arial" w:cs="Arial"/>
          <w:b/>
          <w:sz w:val="24"/>
        </w:rPr>
        <w:t>1</w:t>
      </w:r>
      <w:r w:rsidR="00ED4613">
        <w:rPr>
          <w:rFonts w:ascii="Arial" w:hAnsi="Arial" w:cs="Arial"/>
          <w:b/>
          <w:sz w:val="24"/>
        </w:rPr>
        <w:t>3</w:t>
      </w:r>
      <w:r w:rsidR="009A01AE">
        <w:rPr>
          <w:rFonts w:ascii="Arial" w:hAnsi="Arial" w:cs="Arial"/>
          <w:b/>
          <w:sz w:val="24"/>
        </w:rPr>
        <w:t xml:space="preserve"> </w:t>
      </w:r>
      <w:r w:rsidR="00EB669C">
        <w:rPr>
          <w:rFonts w:ascii="Arial" w:hAnsi="Arial" w:cs="Arial"/>
          <w:b/>
          <w:sz w:val="24"/>
        </w:rPr>
        <w:t xml:space="preserve">- </w:t>
      </w:r>
      <w:r w:rsidR="00ED4613">
        <w:rPr>
          <w:rFonts w:ascii="Arial" w:hAnsi="Arial" w:cs="Arial"/>
          <w:b/>
          <w:sz w:val="24"/>
        </w:rPr>
        <w:t>17</w:t>
      </w:r>
      <w:r w:rsidR="00ED4613" w:rsidRPr="00BF1D0B">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21</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ED4613" w:rsidRPr="0055430F">
        <w:rPr>
          <w:rFonts w:ascii="Arial" w:hAnsi="Arial" w:cs="Arial"/>
          <w:i/>
          <w:sz w:val="24"/>
        </w:rPr>
        <w:t>210</w:t>
      </w:r>
      <w:r w:rsidR="00ED4613">
        <w:rPr>
          <w:rFonts w:ascii="Arial" w:hAnsi="Arial" w:cs="Arial"/>
          <w:i/>
          <w:sz w:val="24"/>
        </w:rPr>
        <w:t>986</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6B88669A" w14:textId="5BC54317"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DD2758" w:rsidRPr="00DD2758">
        <w:rPr>
          <w:rFonts w:ascii="Arial" w:hAnsi="Arial" w:cs="Arial"/>
        </w:rPr>
        <w:t>9.3.2.2</w:t>
      </w:r>
      <w:r w:rsidR="00A416EC">
        <w:rPr>
          <w:rFonts w:ascii="Arial" w:hAnsi="Arial" w:cs="Arial"/>
        </w:rPr>
        <w:t xml:space="preserve"> </w:t>
      </w:r>
      <w:r w:rsidR="00B12E3F" w:rsidRPr="00B12E3F">
        <w:rPr>
          <w:rFonts w:ascii="Arial" w:hAnsi="Arial" w:cs="Arial"/>
        </w:rPr>
        <w:t xml:space="preserve">- Solutions for NR to support NTN [RAN2 WI: </w:t>
      </w:r>
      <w:proofErr w:type="spellStart"/>
      <w:r w:rsidR="00B12E3F" w:rsidRPr="00B12E3F">
        <w:rPr>
          <w:rFonts w:ascii="Arial" w:hAnsi="Arial" w:cs="Arial"/>
        </w:rPr>
        <w:t>NR_NTN_solutions</w:t>
      </w:r>
      <w:proofErr w:type="spellEnd"/>
      <w:r w:rsidR="00B12E3F" w:rsidRPr="00B12E3F">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77777777" w:rsidR="00593315" w:rsidRPr="008836AC" w:rsidRDefault="00593315" w:rsidP="001A248F">
            <w:pPr>
              <w:tabs>
                <w:tab w:val="left" w:pos="567"/>
              </w:tabs>
              <w:spacing w:after="0"/>
              <w:rPr>
                <w:rFonts w:ascii="Arial" w:hAnsi="Arial" w:cs="Arial"/>
              </w:rPr>
            </w:pP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77777777" w:rsidR="0036248C" w:rsidRPr="00926CD7" w:rsidRDefault="0036248C" w:rsidP="008836AC">
            <w:pPr>
              <w:tabs>
                <w:tab w:val="left" w:pos="567"/>
              </w:tabs>
              <w:spacing w:after="0"/>
              <w:rPr>
                <w:rFonts w:ascii="Arial" w:hAnsi="Arial" w:cs="Arial"/>
              </w:rPr>
            </w:pP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77777777" w:rsidR="0036248C" w:rsidRPr="00926CD7" w:rsidRDefault="0036248C" w:rsidP="008836AC">
            <w:pPr>
              <w:tabs>
                <w:tab w:val="left" w:pos="567"/>
              </w:tabs>
              <w:spacing w:after="0"/>
              <w:rPr>
                <w:rFonts w:ascii="Arial" w:hAnsi="Arial" w:cs="Arial"/>
                <w:lang w:eastAsia="ja-JP"/>
              </w:rPr>
            </w:pP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77777777" w:rsidR="00B6300F" w:rsidRPr="00926CD7" w:rsidRDefault="00B6300F" w:rsidP="008836AC">
            <w:pPr>
              <w:tabs>
                <w:tab w:val="left" w:pos="567"/>
              </w:tabs>
              <w:spacing w:after="0"/>
              <w:rPr>
                <w:rFonts w:ascii="Arial" w:hAnsi="Arial" w:cs="Arial"/>
                <w:lang w:eastAsia="ja-JP"/>
              </w:rPr>
            </w:pP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77777777" w:rsidR="00871653" w:rsidRPr="00926CD7" w:rsidRDefault="00871653" w:rsidP="00A12EF7">
            <w:pPr>
              <w:tabs>
                <w:tab w:val="left" w:pos="567"/>
              </w:tabs>
              <w:spacing w:after="0"/>
              <w:rPr>
                <w:rFonts w:ascii="Arial" w:hAnsi="Arial" w:cs="Arial"/>
                <w:lang w:eastAsia="ja-JP"/>
              </w:rPr>
            </w:pPr>
            <w:r w:rsidRPr="00926CD7">
              <w:rPr>
                <w:rFonts w:ascii="Arial" w:hAnsi="Arial" w:cs="Arial"/>
                <w:lang w:eastAsia="ja-JP"/>
              </w:rPr>
              <w:t xml:space="preserve">Core part: </w:t>
            </w:r>
            <w:r w:rsidR="00A12EF7">
              <w:rPr>
                <w:rFonts w:ascii="Arial" w:hAnsi="Arial" w:cs="Arial"/>
                <w:lang w:eastAsia="ja-JP"/>
              </w:rPr>
              <w:t>03</w:t>
            </w:r>
            <w:r w:rsidRPr="00926CD7">
              <w:rPr>
                <w:rFonts w:ascii="Arial" w:hAnsi="Arial" w:cs="Arial"/>
                <w:lang w:eastAsia="ja-JP"/>
              </w:rPr>
              <w:t>/</w:t>
            </w:r>
            <w:r w:rsidR="00A12EF7" w:rsidRPr="00926CD7">
              <w:rPr>
                <w:rFonts w:ascii="Arial" w:hAnsi="Arial" w:cs="Arial"/>
                <w:lang w:eastAsia="ja-JP"/>
              </w:rPr>
              <w:t>202</w:t>
            </w:r>
            <w:r w:rsidR="00A12EF7">
              <w:rPr>
                <w:rFonts w:ascii="Arial" w:hAnsi="Arial" w:cs="Arial"/>
                <w:lang w:eastAsia="ja-JP"/>
              </w:rPr>
              <w:t>2</w:t>
            </w:r>
          </w:p>
        </w:tc>
        <w:tc>
          <w:tcPr>
            <w:tcW w:w="2268" w:type="dxa"/>
          </w:tcPr>
          <w:p w14:paraId="0D498935" w14:textId="77777777" w:rsidR="00871653" w:rsidRPr="00926CD7" w:rsidRDefault="00871653" w:rsidP="00530601">
            <w:pPr>
              <w:tabs>
                <w:tab w:val="left" w:pos="567"/>
              </w:tabs>
              <w:spacing w:after="0"/>
              <w:rPr>
                <w:rFonts w:ascii="Arial" w:hAnsi="Arial" w:cs="Arial"/>
                <w:lang w:eastAsia="ja-JP"/>
              </w:rPr>
            </w:pPr>
            <w:r w:rsidRPr="00926CD7">
              <w:rPr>
                <w:rFonts w:ascii="Arial" w:hAnsi="Arial" w:cs="Arial"/>
                <w:lang w:eastAsia="ja-JP"/>
              </w:rPr>
              <w:t xml:space="preserve">Performance part: </w:t>
            </w:r>
            <w:r w:rsidR="00530601">
              <w:rPr>
                <w:rFonts w:ascii="Arial" w:hAnsi="Arial" w:cs="Arial"/>
                <w:lang w:eastAsia="ja-JP"/>
              </w:rPr>
              <w:t>09</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2B2F591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278AD4D" w14:textId="2767E936" w:rsidR="00BE3D1F" w:rsidRPr="00A161DE" w:rsidRDefault="00BE3D1F" w:rsidP="00BE3D1F">
            <w:pPr>
              <w:tabs>
                <w:tab w:val="left" w:pos="567"/>
              </w:tabs>
              <w:spacing w:after="0"/>
              <w:rPr>
                <w:rFonts w:ascii="Arial" w:hAnsi="Arial" w:cs="Arial"/>
                <w:color w:val="00B050"/>
                <w:kern w:val="2"/>
                <w:sz w:val="21"/>
                <w:szCs w:val="22"/>
                <w:lang w:eastAsia="ja-JP"/>
              </w:rPr>
            </w:pPr>
            <w:r w:rsidRPr="00A161DE">
              <w:rPr>
                <w:rFonts w:ascii="Arial" w:hAnsi="Arial" w:cs="Arial"/>
                <w:color w:val="00B050"/>
                <w:kern w:val="2"/>
                <w:sz w:val="21"/>
                <w:szCs w:val="22"/>
                <w:lang w:eastAsia="ja-JP"/>
              </w:rPr>
              <w:t xml:space="preserve">Overall: </w:t>
            </w:r>
            <w:r w:rsidR="00917AA0" w:rsidRPr="00A161DE">
              <w:rPr>
                <w:rFonts w:ascii="Arial" w:hAnsi="Arial" w:cs="Arial"/>
                <w:color w:val="00B050"/>
                <w:kern w:val="2"/>
                <w:sz w:val="21"/>
                <w:szCs w:val="22"/>
                <w:lang w:eastAsia="ja-JP"/>
              </w:rPr>
              <w:t>65</w:t>
            </w:r>
            <w:r w:rsidRPr="00A161DE">
              <w:rPr>
                <w:rFonts w:ascii="Arial" w:hAnsi="Arial" w:cs="Arial"/>
                <w:color w:val="00B050"/>
                <w:kern w:val="2"/>
                <w:sz w:val="21"/>
                <w:szCs w:val="22"/>
                <w:lang w:eastAsia="ja-JP"/>
              </w:rPr>
              <w:t xml:space="preserve">% </w:t>
            </w:r>
          </w:p>
          <w:p w14:paraId="7A9D51CA" w14:textId="1110A4EA" w:rsidR="00BE3D1F" w:rsidRPr="00A161DE" w:rsidRDefault="00BE3D1F" w:rsidP="00BE3D1F">
            <w:pPr>
              <w:tabs>
                <w:tab w:val="left" w:pos="567"/>
              </w:tabs>
              <w:spacing w:after="0"/>
              <w:rPr>
                <w:rFonts w:ascii="Arial" w:hAnsi="Arial" w:cs="Arial"/>
                <w:color w:val="00B050"/>
                <w:kern w:val="2"/>
                <w:sz w:val="21"/>
                <w:szCs w:val="22"/>
                <w:lang w:eastAsia="ja-JP"/>
              </w:rPr>
            </w:pPr>
            <w:r w:rsidRPr="00A161DE">
              <w:rPr>
                <w:rFonts w:ascii="Arial" w:hAnsi="Arial" w:cs="Arial"/>
                <w:color w:val="00B050"/>
                <w:kern w:val="2"/>
                <w:sz w:val="21"/>
                <w:szCs w:val="22"/>
                <w:lang w:eastAsia="ja-JP"/>
              </w:rPr>
              <w:t xml:space="preserve">RAN1: </w:t>
            </w:r>
            <w:r w:rsidR="00917AA0" w:rsidRPr="00A161DE">
              <w:rPr>
                <w:rFonts w:ascii="Arial" w:hAnsi="Arial" w:cs="Arial"/>
                <w:color w:val="00B050"/>
                <w:kern w:val="2"/>
                <w:sz w:val="21"/>
                <w:szCs w:val="22"/>
                <w:lang w:eastAsia="ja-JP"/>
              </w:rPr>
              <w:t>8</w:t>
            </w:r>
            <w:r w:rsidR="00687581" w:rsidRPr="00A161DE">
              <w:rPr>
                <w:rFonts w:ascii="Arial" w:hAnsi="Arial" w:cs="Arial"/>
                <w:color w:val="00B050"/>
                <w:kern w:val="2"/>
                <w:sz w:val="21"/>
                <w:szCs w:val="22"/>
                <w:lang w:eastAsia="ja-JP"/>
              </w:rPr>
              <w:t>0</w:t>
            </w:r>
            <w:r w:rsidR="00F55546" w:rsidRPr="00A161DE">
              <w:rPr>
                <w:rFonts w:ascii="Arial" w:hAnsi="Arial" w:cs="Arial"/>
                <w:color w:val="00B050"/>
                <w:kern w:val="2"/>
                <w:sz w:val="21"/>
                <w:szCs w:val="22"/>
                <w:lang w:eastAsia="ja-JP"/>
              </w:rPr>
              <w:t>%</w:t>
            </w:r>
          </w:p>
          <w:p w14:paraId="0057A507" w14:textId="1BCF1DAE" w:rsidR="00BE3D1F" w:rsidRPr="00A161DE" w:rsidRDefault="00BE3D1F" w:rsidP="00BE3D1F">
            <w:pPr>
              <w:tabs>
                <w:tab w:val="left" w:pos="567"/>
              </w:tabs>
              <w:spacing w:after="0"/>
              <w:rPr>
                <w:rFonts w:ascii="Arial" w:hAnsi="Arial" w:cs="Arial"/>
                <w:color w:val="00B050"/>
                <w:kern w:val="2"/>
                <w:sz w:val="21"/>
                <w:szCs w:val="22"/>
                <w:lang w:eastAsia="ja-JP"/>
              </w:rPr>
            </w:pPr>
            <w:r w:rsidRPr="00A161DE">
              <w:rPr>
                <w:rFonts w:ascii="Arial" w:hAnsi="Arial" w:cs="Arial"/>
                <w:color w:val="00B050"/>
                <w:kern w:val="2"/>
                <w:sz w:val="21"/>
                <w:szCs w:val="22"/>
                <w:lang w:eastAsia="ja-JP"/>
              </w:rPr>
              <w:t xml:space="preserve">RAN2: </w:t>
            </w:r>
            <w:r w:rsidR="008A1BA8" w:rsidRPr="00A161DE">
              <w:rPr>
                <w:rFonts w:ascii="Arial" w:hAnsi="Arial" w:cs="Arial"/>
                <w:color w:val="00B050"/>
                <w:kern w:val="2"/>
                <w:sz w:val="21"/>
                <w:szCs w:val="22"/>
                <w:lang w:eastAsia="ja-JP"/>
              </w:rPr>
              <w:t>6</w:t>
            </w:r>
            <w:r w:rsidR="008A1BA8">
              <w:rPr>
                <w:rFonts w:ascii="Arial" w:hAnsi="Arial" w:cs="Arial"/>
                <w:color w:val="00B050"/>
                <w:kern w:val="2"/>
                <w:sz w:val="21"/>
                <w:szCs w:val="22"/>
                <w:lang w:eastAsia="ja-JP"/>
              </w:rPr>
              <w:t>5</w:t>
            </w:r>
            <w:r w:rsidRPr="00A161DE">
              <w:rPr>
                <w:rFonts w:ascii="Arial" w:hAnsi="Arial" w:cs="Arial"/>
                <w:color w:val="00B050"/>
                <w:kern w:val="2"/>
                <w:sz w:val="21"/>
                <w:szCs w:val="22"/>
                <w:lang w:eastAsia="ja-JP"/>
              </w:rPr>
              <w:t>%</w:t>
            </w:r>
          </w:p>
          <w:p w14:paraId="3D62ADB9" w14:textId="2CB7AA02" w:rsidR="00BE3D1F" w:rsidRPr="00A161DE" w:rsidRDefault="00BE3D1F" w:rsidP="00BE3D1F">
            <w:pPr>
              <w:tabs>
                <w:tab w:val="left" w:pos="567"/>
              </w:tabs>
              <w:spacing w:after="0"/>
              <w:rPr>
                <w:rFonts w:ascii="Arial" w:hAnsi="Arial" w:cs="Arial"/>
                <w:color w:val="00B050"/>
                <w:kern w:val="2"/>
                <w:sz w:val="21"/>
                <w:szCs w:val="22"/>
                <w:lang w:eastAsia="ja-JP"/>
              </w:rPr>
            </w:pPr>
            <w:r w:rsidRPr="00A161DE">
              <w:rPr>
                <w:rFonts w:ascii="Arial" w:hAnsi="Arial" w:cs="Arial"/>
                <w:color w:val="00B050"/>
                <w:kern w:val="2"/>
                <w:sz w:val="21"/>
                <w:szCs w:val="22"/>
                <w:lang w:eastAsia="ja-JP"/>
              </w:rPr>
              <w:t xml:space="preserve">RAN3: </w:t>
            </w:r>
            <w:r w:rsidR="00391FEA" w:rsidRPr="00A161DE">
              <w:rPr>
                <w:rFonts w:ascii="Arial" w:hAnsi="Arial" w:cs="Arial"/>
                <w:color w:val="00B050"/>
                <w:kern w:val="2"/>
                <w:sz w:val="21"/>
                <w:szCs w:val="22"/>
                <w:lang w:eastAsia="ja-JP"/>
              </w:rPr>
              <w:t>9</w:t>
            </w:r>
            <w:r w:rsidR="00067AA2" w:rsidRPr="00A161DE">
              <w:rPr>
                <w:rFonts w:ascii="Arial" w:hAnsi="Arial" w:cs="Arial"/>
                <w:color w:val="00B050"/>
                <w:kern w:val="2"/>
                <w:sz w:val="21"/>
                <w:szCs w:val="22"/>
                <w:lang w:eastAsia="ja-JP"/>
              </w:rPr>
              <w:t>0</w:t>
            </w:r>
            <w:r w:rsidRPr="00A161DE">
              <w:rPr>
                <w:rFonts w:ascii="Arial" w:hAnsi="Arial" w:cs="Arial"/>
                <w:color w:val="00B050"/>
                <w:kern w:val="2"/>
                <w:sz w:val="21"/>
                <w:szCs w:val="22"/>
                <w:lang w:eastAsia="ja-JP"/>
              </w:rPr>
              <w:t xml:space="preserve">% </w:t>
            </w:r>
          </w:p>
          <w:p w14:paraId="0DAF642F" w14:textId="32800D89" w:rsidR="00871653" w:rsidRPr="008836AC" w:rsidRDefault="00BE3D1F" w:rsidP="00A0220A">
            <w:pPr>
              <w:tabs>
                <w:tab w:val="left" w:pos="567"/>
              </w:tabs>
              <w:spacing w:after="0"/>
              <w:rPr>
                <w:rFonts w:ascii="Arial" w:hAnsi="Arial" w:cs="Arial"/>
                <w:lang w:eastAsia="ja-JP"/>
              </w:rPr>
            </w:pPr>
            <w:r w:rsidRPr="00A161DE">
              <w:rPr>
                <w:rFonts w:ascii="Arial" w:hAnsi="Arial" w:cs="Arial"/>
                <w:color w:val="00B050"/>
                <w:kern w:val="2"/>
                <w:sz w:val="21"/>
                <w:szCs w:val="22"/>
                <w:lang w:eastAsia="ja-JP"/>
              </w:rPr>
              <w:t xml:space="preserve">RAN4: </w:t>
            </w:r>
            <w:r w:rsidR="00917AA0" w:rsidRPr="00A161DE">
              <w:rPr>
                <w:rFonts w:ascii="Arial" w:hAnsi="Arial" w:cs="Arial"/>
                <w:color w:val="00B050"/>
                <w:kern w:val="2"/>
                <w:sz w:val="21"/>
                <w:szCs w:val="22"/>
                <w:lang w:eastAsia="ja-JP"/>
              </w:rPr>
              <w:t>3</w:t>
            </w:r>
            <w:r w:rsidR="00A0220A" w:rsidRPr="00A161DE">
              <w:rPr>
                <w:rFonts w:ascii="Arial" w:hAnsi="Arial" w:cs="Arial"/>
                <w:color w:val="00B050"/>
                <w:kern w:val="2"/>
                <w:sz w:val="21"/>
                <w:szCs w:val="22"/>
                <w:lang w:eastAsia="ja-JP"/>
              </w:rPr>
              <w:t>5</w:t>
            </w:r>
            <w:r w:rsidRPr="00A161DE">
              <w:rPr>
                <w:rFonts w:ascii="Arial" w:hAnsi="Arial" w:cs="Arial"/>
                <w:color w:val="00B050"/>
                <w:kern w:val="2"/>
                <w:sz w:val="21"/>
                <w:szCs w:val="22"/>
                <w:lang w:eastAsia="ja-JP"/>
              </w:rPr>
              <w:t>%</w:t>
            </w:r>
          </w:p>
        </w:tc>
        <w:tc>
          <w:tcPr>
            <w:tcW w:w="2268" w:type="dxa"/>
          </w:tcPr>
          <w:p w14:paraId="1CA31600" w14:textId="77777777" w:rsidR="00BE3D1F" w:rsidRPr="00EA23F4" w:rsidRDefault="00871653" w:rsidP="00BE3D1F">
            <w:pPr>
              <w:tabs>
                <w:tab w:val="left" w:pos="567"/>
              </w:tabs>
              <w:spacing w:after="0"/>
              <w:rPr>
                <w:rFonts w:ascii="Arial" w:hAnsi="Arial" w:cs="Arial"/>
                <w:color w:val="00B050"/>
                <w:kern w:val="2"/>
                <w:sz w:val="21"/>
                <w:szCs w:val="22"/>
                <w:lang w:eastAsia="ja-JP"/>
              </w:rPr>
            </w:pPr>
            <w:r>
              <w:rPr>
                <w:rFonts w:ascii="Arial" w:hAnsi="Arial" w:cs="Arial"/>
                <w:lang w:eastAsia="ja-JP"/>
              </w:rPr>
              <w:t xml:space="preserve">Performance Part: </w:t>
            </w:r>
            <w:r w:rsidR="00BE3D1F" w:rsidRPr="00EA23F4">
              <w:rPr>
                <w:rFonts w:ascii="Arial" w:hAnsi="Arial" w:cs="Arial"/>
                <w:color w:val="00B050"/>
                <w:kern w:val="2"/>
                <w:sz w:val="21"/>
                <w:szCs w:val="22"/>
                <w:lang w:eastAsia="ja-JP"/>
              </w:rPr>
              <w:t xml:space="preserve">Overall: 0% </w:t>
            </w:r>
          </w:p>
          <w:p w14:paraId="378FB6F2" w14:textId="77777777" w:rsidR="00BE3D1F" w:rsidRPr="00EA23F4" w:rsidRDefault="00BE3D1F" w:rsidP="00BE3D1F">
            <w:pPr>
              <w:tabs>
                <w:tab w:val="left" w:pos="567"/>
              </w:tabs>
              <w:spacing w:after="0"/>
              <w:rPr>
                <w:rFonts w:ascii="Arial" w:hAnsi="Arial" w:cs="Arial"/>
                <w:color w:val="00B050"/>
                <w:kern w:val="2"/>
                <w:sz w:val="21"/>
                <w:szCs w:val="22"/>
                <w:lang w:eastAsia="ja-JP"/>
              </w:rPr>
            </w:pPr>
            <w:r w:rsidRPr="00EA23F4">
              <w:rPr>
                <w:rFonts w:ascii="Arial" w:hAnsi="Arial" w:cs="Arial"/>
                <w:color w:val="00B050"/>
                <w:kern w:val="2"/>
                <w:sz w:val="21"/>
                <w:szCs w:val="22"/>
                <w:lang w:eastAsia="ja-JP"/>
              </w:rPr>
              <w:t>RAN1: 0%</w:t>
            </w:r>
          </w:p>
          <w:p w14:paraId="1F6A3D8E" w14:textId="77777777" w:rsidR="00BE3D1F" w:rsidRPr="00EA23F4" w:rsidRDefault="00BE3D1F" w:rsidP="00BE3D1F">
            <w:pPr>
              <w:tabs>
                <w:tab w:val="left" w:pos="567"/>
              </w:tabs>
              <w:spacing w:after="0"/>
              <w:rPr>
                <w:rFonts w:ascii="Arial" w:hAnsi="Arial" w:cs="Arial"/>
                <w:color w:val="00B050"/>
                <w:kern w:val="2"/>
                <w:sz w:val="21"/>
                <w:szCs w:val="22"/>
                <w:lang w:eastAsia="ja-JP"/>
              </w:rPr>
            </w:pPr>
            <w:r w:rsidRPr="00EA23F4">
              <w:rPr>
                <w:rFonts w:ascii="Arial" w:hAnsi="Arial" w:cs="Arial"/>
                <w:color w:val="00B050"/>
                <w:kern w:val="2"/>
                <w:sz w:val="21"/>
                <w:szCs w:val="22"/>
                <w:lang w:eastAsia="ja-JP"/>
              </w:rPr>
              <w:t>RAN2: 0%</w:t>
            </w:r>
          </w:p>
          <w:p w14:paraId="49C829AE" w14:textId="77777777" w:rsidR="00BE3D1F" w:rsidRPr="00EA23F4" w:rsidRDefault="00BE3D1F" w:rsidP="00BE3D1F">
            <w:pPr>
              <w:tabs>
                <w:tab w:val="left" w:pos="567"/>
              </w:tabs>
              <w:spacing w:after="0"/>
              <w:rPr>
                <w:rFonts w:ascii="Arial" w:hAnsi="Arial" w:cs="Arial"/>
                <w:color w:val="00B050"/>
                <w:kern w:val="2"/>
                <w:sz w:val="21"/>
                <w:szCs w:val="22"/>
                <w:lang w:eastAsia="ja-JP"/>
              </w:rPr>
            </w:pPr>
            <w:r w:rsidRPr="00EA23F4">
              <w:rPr>
                <w:rFonts w:ascii="Arial" w:hAnsi="Arial" w:cs="Arial"/>
                <w:color w:val="00B050"/>
                <w:kern w:val="2"/>
                <w:sz w:val="21"/>
                <w:szCs w:val="22"/>
                <w:lang w:eastAsia="ja-JP"/>
              </w:rPr>
              <w:t xml:space="preserve">RAN3: 0% </w:t>
            </w:r>
          </w:p>
          <w:p w14:paraId="1EF3E1CA" w14:textId="77777777" w:rsidR="00871653" w:rsidRPr="008836AC" w:rsidRDefault="00BE3D1F" w:rsidP="00BE3D1F">
            <w:pPr>
              <w:tabs>
                <w:tab w:val="left" w:pos="567"/>
              </w:tabs>
              <w:spacing w:after="0"/>
              <w:rPr>
                <w:rFonts w:ascii="Arial" w:hAnsi="Arial" w:cs="Arial"/>
                <w:lang w:eastAsia="ja-JP"/>
              </w:rPr>
            </w:pPr>
            <w:r w:rsidRPr="00EA23F4">
              <w:rPr>
                <w:rFonts w:ascii="Arial" w:hAnsi="Arial" w:cs="Arial"/>
                <w:color w:val="00B050"/>
                <w:kern w:val="2"/>
                <w:sz w:val="21"/>
                <w:szCs w:val="22"/>
                <w:lang w:eastAsia="ja-JP"/>
              </w:rPr>
              <w:t>RAN4: 0%</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77777777" w:rsidR="00EF4800" w:rsidRPr="008836AC" w:rsidRDefault="00BE3D1F" w:rsidP="001A248F">
            <w:pPr>
              <w:tabs>
                <w:tab w:val="left" w:pos="567"/>
              </w:tabs>
              <w:spacing w:after="0"/>
              <w:rPr>
                <w:rFonts w:ascii="Arial" w:hAnsi="Arial" w:cs="Arial"/>
                <w:color w:val="FF0000"/>
              </w:rPr>
            </w:pPr>
            <w:r w:rsidRPr="00926CD7">
              <w:rPr>
                <w:rFonts w:ascii="Arial" w:hAnsi="Arial" w:cs="Arial"/>
              </w:rPr>
              <w:t>RAN2</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8A1BA8"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77777777" w:rsidR="00D22398" w:rsidRPr="008836AC" w:rsidRDefault="003A0040" w:rsidP="00BE3D1F">
            <w:pPr>
              <w:pStyle w:val="TAL"/>
              <w:jc w:val="center"/>
              <w:rPr>
                <w:color w:val="FF0000"/>
                <w:lang w:eastAsia="ja-JP"/>
              </w:rPr>
            </w:pPr>
            <w:r>
              <w:rPr>
                <w:color w:val="FF0000"/>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272038C" w14:textId="77777777" w:rsidR="003B7182" w:rsidRDefault="003B7182" w:rsidP="00C17C6C">
      <w:pPr>
        <w:spacing w:after="0"/>
        <w:rPr>
          <w:rFonts w:ascii="Arial" w:hAnsi="Arial" w:cs="Arial"/>
        </w:rPr>
      </w:pP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0E1EA1">
        <w:rPr>
          <w:lang w:eastAsia="ja-JP"/>
        </w:rPr>
        <w:t>2.1</w:t>
      </w:r>
      <w:r w:rsidRPr="000E1EA1">
        <w:rPr>
          <w:lang w:eastAsia="ja-JP"/>
        </w:rPr>
        <w:tab/>
      </w:r>
      <w:r w:rsidR="00610E37" w:rsidRPr="000E1EA1">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7777777" w:rsidR="00354911" w:rsidRDefault="00354911" w:rsidP="00CB0A8B">
      <w:pPr>
        <w:rPr>
          <w:lang w:eastAsia="ja-JP"/>
        </w:rPr>
      </w:pPr>
    </w:p>
    <w:p w14:paraId="42A61E02" w14:textId="4C995BB5" w:rsidR="00CB0A8B" w:rsidRPr="00B80E37" w:rsidRDefault="0095372C" w:rsidP="008A60E5">
      <w:pPr>
        <w:pStyle w:val="Paragraphedeliste"/>
        <w:numPr>
          <w:ilvl w:val="0"/>
          <w:numId w:val="4"/>
        </w:numPr>
        <w:ind w:leftChars="0"/>
        <w:outlineLvl w:val="5"/>
        <w:rPr>
          <w:rFonts w:ascii="Arial" w:hAnsi="Arial" w:cs="Arial"/>
        </w:rPr>
      </w:pPr>
      <w:r w:rsidRPr="008A60E5">
        <w:rPr>
          <w:rFonts w:ascii="Arial" w:hAnsi="Arial" w:cs="Arial"/>
          <w:b/>
          <w:kern w:val="0"/>
          <w:sz w:val="20"/>
          <w:szCs w:val="20"/>
          <w:lang w:val="en-GB" w:eastAsia="en-US"/>
        </w:rPr>
        <w:t>RAN1</w:t>
      </w:r>
      <w:r w:rsidRPr="0095372C">
        <w:rPr>
          <w:rFonts w:ascii="Arial" w:hAnsi="Arial" w:cs="Arial"/>
          <w:b/>
          <w:lang w:eastAsia="en-US"/>
        </w:rPr>
        <w:t>#</w:t>
      </w:r>
      <w:r w:rsidR="00354911" w:rsidRPr="0095372C">
        <w:rPr>
          <w:rFonts w:ascii="Arial" w:hAnsi="Arial" w:cs="Arial"/>
          <w:b/>
          <w:lang w:eastAsia="en-US"/>
        </w:rPr>
        <w:t>10</w:t>
      </w:r>
      <w:r w:rsidR="00354911">
        <w:rPr>
          <w:rFonts w:ascii="Arial" w:hAnsi="Arial" w:cs="Arial"/>
          <w:b/>
          <w:lang w:eastAsia="en-US"/>
        </w:rPr>
        <w:t>6</w:t>
      </w:r>
      <w:r w:rsidRPr="0095372C">
        <w:rPr>
          <w:rFonts w:ascii="Arial" w:hAnsi="Arial" w:cs="Arial"/>
          <w:b/>
          <w:lang w:eastAsia="en-US"/>
        </w:rPr>
        <w:t xml:space="preserve">-e, </w:t>
      </w:r>
      <w:r w:rsidR="00354911" w:rsidRPr="0095372C">
        <w:rPr>
          <w:rFonts w:ascii="Arial" w:hAnsi="Arial" w:cs="Arial"/>
          <w:b/>
          <w:lang w:eastAsia="en-US"/>
        </w:rPr>
        <w:t>1</w:t>
      </w:r>
      <w:r w:rsidR="00354911">
        <w:rPr>
          <w:rFonts w:ascii="Arial" w:hAnsi="Arial" w:cs="Arial"/>
          <w:b/>
          <w:lang w:eastAsia="en-US"/>
        </w:rPr>
        <w:t>6</w:t>
      </w:r>
      <w:r w:rsidR="00354911" w:rsidRPr="0095372C">
        <w:rPr>
          <w:rFonts w:ascii="Arial" w:hAnsi="Arial" w:cs="Arial"/>
          <w:b/>
          <w:lang w:eastAsia="en-US"/>
        </w:rPr>
        <w:t>th</w:t>
      </w:r>
      <w:r w:rsidRPr="0095372C">
        <w:rPr>
          <w:rFonts w:ascii="Arial" w:hAnsi="Arial" w:cs="Arial"/>
          <w:b/>
          <w:lang w:eastAsia="en-US"/>
        </w:rPr>
        <w:t xml:space="preserve">– 27th </w:t>
      </w:r>
      <w:r w:rsidR="00354911">
        <w:rPr>
          <w:rFonts w:ascii="Arial" w:hAnsi="Arial" w:cs="Arial"/>
          <w:b/>
          <w:lang w:eastAsia="en-US"/>
        </w:rPr>
        <w:t>August</w:t>
      </w:r>
      <w:r w:rsidR="00354911" w:rsidRPr="0095372C">
        <w:rPr>
          <w:rFonts w:ascii="Arial" w:hAnsi="Arial" w:cs="Arial"/>
          <w:b/>
          <w:lang w:eastAsia="en-US"/>
        </w:rPr>
        <w:t xml:space="preserve"> </w:t>
      </w:r>
      <w:r w:rsidRPr="0095372C">
        <w:rPr>
          <w:rFonts w:ascii="Arial" w:hAnsi="Arial" w:cs="Arial"/>
          <w:b/>
          <w:lang w:eastAsia="en-US"/>
        </w:rPr>
        <w:t>2021, e-meeting</w:t>
      </w:r>
    </w:p>
    <w:p w14:paraId="79DA0119"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3B691C23" w14:textId="77777777" w:rsidR="00642DA7" w:rsidRDefault="00642DA7" w:rsidP="00CB0A8B">
      <w:pPr>
        <w:tabs>
          <w:tab w:val="left" w:pos="567"/>
        </w:tabs>
        <w:overflowPunct/>
        <w:autoSpaceDE/>
        <w:autoSpaceDN/>
        <w:snapToGrid w:val="0"/>
        <w:spacing w:after="0"/>
        <w:textAlignment w:val="auto"/>
        <w:rPr>
          <w:rFonts w:ascii="Arial" w:hAnsi="Arial" w:cs="Arial"/>
          <w:lang w:eastAsia="ja-JP"/>
        </w:rPr>
      </w:pPr>
    </w:p>
    <w:p w14:paraId="412C9A83" w14:textId="77777777" w:rsidR="00CB0A8B" w:rsidRDefault="00CB0A8B" w:rsidP="00CB0A8B">
      <w:pPr>
        <w:tabs>
          <w:tab w:val="left" w:pos="567"/>
        </w:tabs>
        <w:overflowPunct/>
        <w:autoSpaceDE/>
        <w:autoSpaceDN/>
        <w:snapToGrid w:val="0"/>
        <w:spacing w:after="0"/>
        <w:textAlignment w:val="auto"/>
        <w:rPr>
          <w:rFonts w:ascii="Arial" w:hAnsi="Arial" w:cs="Arial"/>
          <w:lang w:eastAsia="ja-JP"/>
        </w:rPr>
      </w:pPr>
    </w:p>
    <w:p w14:paraId="673066C2"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Agreements on “</w:t>
      </w:r>
      <w:r w:rsidRPr="004025A9">
        <w:rPr>
          <w:rFonts w:ascii="Arial" w:hAnsi="Arial" w:cs="Arial"/>
          <w:lang w:eastAsia="ja-JP"/>
        </w:rPr>
        <w:t>Timing relationship enhancements</w:t>
      </w:r>
      <w:r>
        <w:rPr>
          <w:rFonts w:ascii="Arial" w:hAnsi="Arial" w:cs="Arial"/>
          <w:lang w:eastAsia="ja-JP"/>
        </w:rPr>
        <w:t>”:</w:t>
      </w:r>
    </w:p>
    <w:p w14:paraId="46E31225"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65869A20" w14:textId="77777777" w:rsidR="00B0201B" w:rsidRDefault="00B0201B" w:rsidP="00B0201B">
      <w:pPr>
        <w:rPr>
          <w:lang w:eastAsia="x-none"/>
        </w:rPr>
      </w:pPr>
      <w:r w:rsidRPr="00BA77E7">
        <w:rPr>
          <w:highlight w:val="green"/>
          <w:lang w:eastAsia="x-none"/>
        </w:rPr>
        <w:t>Agreement:</w:t>
      </w:r>
      <w:r w:rsidRPr="001C372E">
        <w:rPr>
          <w:lang w:eastAsia="x-none"/>
        </w:rPr>
        <w:t xml:space="preserve"> </w:t>
      </w:r>
    </w:p>
    <w:p w14:paraId="77D3B608" w14:textId="77777777" w:rsidR="00B0201B" w:rsidRDefault="00B0201B" w:rsidP="00CC757E">
      <w:pPr>
        <w:numPr>
          <w:ilvl w:val="0"/>
          <w:numId w:val="14"/>
        </w:numPr>
        <w:overflowPunct/>
        <w:autoSpaceDE/>
        <w:autoSpaceDN/>
        <w:adjustRightInd/>
        <w:spacing w:after="0"/>
        <w:textAlignment w:val="auto"/>
        <w:rPr>
          <w:lang w:eastAsia="x-none"/>
        </w:rPr>
      </w:pPr>
      <w:r w:rsidRPr="001C372E">
        <w:rPr>
          <w:lang w:eastAsia="x-none"/>
        </w:rPr>
        <w:t xml:space="preserve">The UE-specific </w:t>
      </w:r>
      <w:proofErr w:type="spellStart"/>
      <w:r w:rsidRPr="001C372E">
        <w:rPr>
          <w:lang w:eastAsia="x-none"/>
        </w:rPr>
        <w:t>K_offset</w:t>
      </w:r>
      <w:proofErr w:type="spellEnd"/>
      <w:r w:rsidRPr="001C372E">
        <w:rPr>
          <w:lang w:eastAsia="x-none"/>
        </w:rPr>
        <w:t xml:space="preserve"> can be </w:t>
      </w:r>
      <w:r>
        <w:rPr>
          <w:lang w:eastAsia="x-none"/>
        </w:rPr>
        <w:t xml:space="preserve">provided and </w:t>
      </w:r>
      <w:r w:rsidRPr="001C372E">
        <w:rPr>
          <w:lang w:eastAsia="x-none"/>
        </w:rPr>
        <w:t xml:space="preserve">updated </w:t>
      </w:r>
      <w:r>
        <w:rPr>
          <w:lang w:eastAsia="x-none"/>
        </w:rPr>
        <w:t>by network with</w:t>
      </w:r>
      <w:r w:rsidRPr="001C372E">
        <w:rPr>
          <w:lang w:eastAsia="x-none"/>
        </w:rPr>
        <w:t xml:space="preserve"> MAC CE</w:t>
      </w:r>
      <w:r>
        <w:rPr>
          <w:lang w:eastAsia="x-none"/>
        </w:rPr>
        <w:t>.</w:t>
      </w:r>
    </w:p>
    <w:p w14:paraId="0FFB4D24" w14:textId="77777777" w:rsidR="00B0201B" w:rsidRDefault="00B0201B" w:rsidP="00CC757E">
      <w:pPr>
        <w:numPr>
          <w:ilvl w:val="0"/>
          <w:numId w:val="14"/>
        </w:numPr>
        <w:overflowPunct/>
        <w:autoSpaceDE/>
        <w:autoSpaceDN/>
        <w:adjustRightInd/>
        <w:spacing w:after="0"/>
        <w:textAlignment w:val="auto"/>
        <w:rPr>
          <w:lang w:eastAsia="x-none"/>
        </w:rPr>
      </w:pPr>
      <w:r>
        <w:rPr>
          <w:lang w:eastAsia="x-none"/>
        </w:rPr>
        <w:t xml:space="preserve">FFS: </w:t>
      </w:r>
      <w:r w:rsidRPr="001C372E">
        <w:rPr>
          <w:lang w:eastAsia="x-none"/>
        </w:rPr>
        <w:t xml:space="preserve">UE can be provided </w:t>
      </w:r>
      <w:r>
        <w:rPr>
          <w:lang w:eastAsia="x-none"/>
        </w:rPr>
        <w:t xml:space="preserve">and updated </w:t>
      </w:r>
      <w:r w:rsidRPr="001C372E">
        <w:rPr>
          <w:lang w:eastAsia="x-none"/>
        </w:rPr>
        <w:t xml:space="preserve">by network with a UE-specific </w:t>
      </w:r>
      <w:proofErr w:type="spellStart"/>
      <w:r w:rsidRPr="001C372E">
        <w:rPr>
          <w:lang w:eastAsia="x-none"/>
        </w:rPr>
        <w:t>K_offset</w:t>
      </w:r>
      <w:proofErr w:type="spellEnd"/>
      <w:r w:rsidRPr="001C372E">
        <w:rPr>
          <w:lang w:eastAsia="x-none"/>
        </w:rPr>
        <w:t xml:space="preserve"> in RRC reconfiguration</w:t>
      </w:r>
    </w:p>
    <w:p w14:paraId="36CB17D9" w14:textId="77777777" w:rsidR="00B0201B" w:rsidRDefault="00B0201B" w:rsidP="00CC757E">
      <w:pPr>
        <w:numPr>
          <w:ilvl w:val="1"/>
          <w:numId w:val="14"/>
        </w:numPr>
        <w:overflowPunct/>
        <w:autoSpaceDE/>
        <w:autoSpaceDN/>
        <w:adjustRightInd/>
        <w:spacing w:after="0"/>
        <w:textAlignment w:val="auto"/>
        <w:rPr>
          <w:lang w:eastAsia="x-none"/>
        </w:rPr>
      </w:pPr>
      <w:r>
        <w:rPr>
          <w:lang w:eastAsia="x-none"/>
        </w:rPr>
        <w:t>FFS: Details on whether and how the two solutions work together</w:t>
      </w:r>
    </w:p>
    <w:p w14:paraId="285EBB65" w14:textId="77777777" w:rsidR="00B0201B" w:rsidRDefault="00B0201B" w:rsidP="00B0201B">
      <w:pPr>
        <w:rPr>
          <w:lang w:eastAsia="x-none"/>
        </w:rPr>
      </w:pPr>
    </w:p>
    <w:p w14:paraId="5547EA2E" w14:textId="77777777" w:rsidR="00B0201B" w:rsidRDefault="00B0201B" w:rsidP="00B0201B">
      <w:pPr>
        <w:rPr>
          <w:lang w:eastAsia="x-none"/>
        </w:rPr>
      </w:pPr>
    </w:p>
    <w:p w14:paraId="42EFD468" w14:textId="77777777" w:rsidR="00B0201B" w:rsidRDefault="00B0201B" w:rsidP="00B0201B">
      <w:pPr>
        <w:rPr>
          <w:lang w:eastAsia="x-none"/>
        </w:rPr>
      </w:pPr>
      <w:r w:rsidRPr="00F6242E">
        <w:rPr>
          <w:highlight w:val="green"/>
          <w:lang w:eastAsia="x-none"/>
        </w:rPr>
        <w:t>Agreement:</w:t>
      </w:r>
    </w:p>
    <w:p w14:paraId="05B470A1" w14:textId="7EEA6DE5" w:rsidR="00B0201B" w:rsidRPr="00F6242E" w:rsidRDefault="00B0201B" w:rsidP="00B0201B">
      <w:pPr>
        <w:jc w:val="both"/>
        <w:rPr>
          <w:rFonts w:eastAsia="SimSun" w:cs="Times"/>
          <w:strike/>
          <w:lang w:val="en-US" w:eastAsia="x-none"/>
        </w:rPr>
      </w:pPr>
      <w:r w:rsidRPr="00F6242E">
        <w:rPr>
          <w:rFonts w:cs="Times"/>
          <w:lang w:eastAsia="ja-JP"/>
        </w:rPr>
        <w:t>For</w:t>
      </w:r>
      <w:r w:rsidRPr="00F6242E">
        <w:rPr>
          <w:rFonts w:cs="Times"/>
        </w:rPr>
        <w:t xml:space="preserve"> </w:t>
      </w:r>
      <w:r w:rsidRPr="00F6242E">
        <w:rPr>
          <w:rFonts w:cs="Times"/>
          <w:lang w:eastAsia="ja-JP"/>
        </w:rPr>
        <w:t xml:space="preserve">random access procedure initiated by a PDCCH order received in downlink slot </w:t>
      </w:r>
      <m:oMath>
        <m:r>
          <w:rPr>
            <w:rFonts w:ascii="Cambria Math" w:hAnsi="Cambria Math"/>
            <w:sz w:val="22"/>
            <w:szCs w:val="22"/>
            <w:lang w:eastAsia="ja-JP"/>
          </w:rPr>
          <m:t>n</m:t>
        </m:r>
      </m:oMath>
      <w:r w:rsidRPr="00F6242E">
        <w:rPr>
          <w:rFonts w:cs="Times"/>
          <w:lang w:eastAsia="ja-JP"/>
        </w:rPr>
        <w:t xml:space="preserve">, UE determines the </w:t>
      </w:r>
      <w:r w:rsidRPr="00F6242E">
        <w:rPr>
          <w:rFonts w:cs="Times"/>
        </w:rPr>
        <w:t xml:space="preserve">next available PRACH occasion after uplink slot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to </w:t>
      </w:r>
      <w:r w:rsidRPr="00F6242E">
        <w:rPr>
          <w:rFonts w:cs="Times"/>
          <w:lang w:eastAsia="ja-JP"/>
        </w:rPr>
        <w:t>transmit the ordered PRACH.</w:t>
      </w:r>
    </w:p>
    <w:p w14:paraId="7651719B" w14:textId="447A6F5E" w:rsidR="00B0201B" w:rsidRPr="00F6242E" w:rsidRDefault="00B0201B" w:rsidP="00CC757E">
      <w:pPr>
        <w:numPr>
          <w:ilvl w:val="0"/>
          <w:numId w:val="16"/>
        </w:numPr>
        <w:overflowPunct/>
        <w:autoSpaceDE/>
        <w:autoSpaceDN/>
        <w:adjustRightInd/>
        <w:spacing w:after="0"/>
        <w:jc w:val="both"/>
        <w:textAlignment w:val="auto"/>
        <w:rPr>
          <w:rFonts w:cs="Times"/>
        </w:rPr>
      </w:pPr>
      <w:r w:rsidRPr="00F6242E">
        <w:rPr>
          <w:rFonts w:cs="Times"/>
        </w:rPr>
        <w:t>Note: The UE’s TA is based on the RAN1#104bis-e agreement on Timing Advance applied by an NR NTN UE given by  </w:t>
      </w:r>
      <m:oMath>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TA</m:t>
            </m:r>
          </m:sub>
        </m:sSub>
        <m:r>
          <m:rPr>
            <m:sty m:val="p"/>
          </m:rPr>
          <w:rPr>
            <w:rFonts w:ascii="Cambria Math" w:hAnsi="Cambria Math"/>
            <w:sz w:val="22"/>
            <w:szCs w:val="22"/>
          </w:rPr>
          <m:t>=</m:t>
        </m:r>
        <m:d>
          <m:dPr>
            <m:ctrlPr>
              <w:rPr>
                <w:rFonts w:ascii="Cambria Math" w:eastAsia="SimSun" w:hAnsi="Cambria Math" w:cs="Calibri"/>
                <w:sz w:val="22"/>
                <w:szCs w:val="22"/>
              </w:rPr>
            </m:ctrlPr>
          </m:dPr>
          <m:e>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 UE-specific</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TA,common</m:t>
                </m:r>
              </m:sub>
            </m:sSub>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N</m:t>
                </m:r>
              </m:e>
              <m:sub>
                <m:r>
                  <m:rPr>
                    <m:sty m:val="p"/>
                  </m:rPr>
                  <w:rPr>
                    <w:rFonts w:ascii="Cambria Math" w:hAnsi="Cambria Math"/>
                    <w:sz w:val="22"/>
                    <w:szCs w:val="22"/>
                  </w:rPr>
                  <m:t>TA,offset</m:t>
                </m:r>
              </m:sub>
            </m:sSub>
          </m:e>
        </m:d>
        <m:r>
          <m:rPr>
            <m:sty m:val="p"/>
          </m:rPr>
          <w:rPr>
            <w:rFonts w:ascii="Cambria Math" w:hAnsi="Cambria Math"/>
            <w:sz w:val="22"/>
            <w:szCs w:val="22"/>
          </w:rPr>
          <m:t>×</m:t>
        </m:r>
        <m:sSub>
          <m:sSubPr>
            <m:ctrlPr>
              <w:rPr>
                <w:rFonts w:ascii="Cambria Math" w:eastAsia="SimSun" w:hAnsi="Cambria Math" w:cs="Calibri"/>
                <w:sz w:val="22"/>
                <w:szCs w:val="22"/>
              </w:rPr>
            </m:ctrlPr>
          </m:sSubPr>
          <m:e>
            <m:r>
              <m:rPr>
                <m:sty m:val="p"/>
              </m:rPr>
              <w:rPr>
                <w:rFonts w:ascii="Cambria Math" w:hAnsi="Cambria Math"/>
                <w:sz w:val="22"/>
                <w:szCs w:val="22"/>
              </w:rPr>
              <m:t>T</m:t>
            </m:r>
          </m:e>
          <m:sub>
            <m:r>
              <m:rPr>
                <m:sty m:val="p"/>
              </m:rPr>
              <w:rPr>
                <w:rFonts w:ascii="Cambria Math" w:hAnsi="Cambria Math"/>
                <w:sz w:val="22"/>
                <w:szCs w:val="22"/>
              </w:rPr>
              <m:t>c</m:t>
            </m:r>
          </m:sub>
        </m:sSub>
      </m:oMath>
      <w:r w:rsidRPr="00F6242E">
        <w:rPr>
          <w:rFonts w:cs="Times"/>
        </w:rPr>
        <w:t xml:space="preserve">, where </w:t>
      </w:r>
      <m:oMath>
        <m:sSub>
          <m:sSubPr>
            <m:ctrlPr>
              <w:rPr>
                <w:rFonts w:ascii="Cambria Math" w:eastAsia="SimSun" w:hAnsi="Cambria Math" w:cs="Calibri"/>
                <w:i/>
                <w:iCs/>
                <w:sz w:val="22"/>
                <w:szCs w:val="22"/>
              </w:rPr>
            </m:ctrlPr>
          </m:sSubPr>
          <m:e>
            <m:r>
              <w:rPr>
                <w:rFonts w:ascii="Cambria Math" w:hAnsi="Cambria Math"/>
                <w:sz w:val="22"/>
                <w:szCs w:val="22"/>
              </w:rPr>
              <m:t>N</m:t>
            </m:r>
          </m:e>
          <m:sub>
            <m:r>
              <m:rPr>
                <m:nor/>
              </m:rPr>
              <w:rPr>
                <w:rFonts w:ascii="Calibri" w:hAnsi="Calibri"/>
                <w:sz w:val="22"/>
                <w:szCs w:val="22"/>
              </w:rPr>
              <m:t>TA</m:t>
            </m:r>
          </m:sub>
        </m:sSub>
        <m:r>
          <w:rPr>
            <w:rFonts w:ascii="Cambria Math" w:hAnsi="Cambria Math"/>
            <w:sz w:val="22"/>
            <w:szCs w:val="22"/>
          </w:rPr>
          <m:t>=0</m:t>
        </m:r>
      </m:oMath>
      <w:r w:rsidRPr="00F6242E">
        <w:rPr>
          <w:rFonts w:cs="Times"/>
        </w:rPr>
        <w:t xml:space="preserve"> is assumed for PDCCH ordered PRACH.</w:t>
      </w:r>
    </w:p>
    <w:p w14:paraId="2D802C17" w14:textId="4206E4E9" w:rsidR="00B0201B" w:rsidRPr="00F6242E" w:rsidRDefault="00B0201B" w:rsidP="00CC757E">
      <w:pPr>
        <w:numPr>
          <w:ilvl w:val="0"/>
          <w:numId w:val="16"/>
        </w:numPr>
        <w:overflowPunct/>
        <w:autoSpaceDE/>
        <w:autoSpaceDN/>
        <w:adjustRightInd/>
        <w:spacing w:after="0"/>
        <w:jc w:val="both"/>
        <w:textAlignment w:val="auto"/>
        <w:rPr>
          <w:rFonts w:cs="Times"/>
          <w:lang w:eastAsia="ja-JP"/>
        </w:rPr>
      </w:pPr>
      <w:r w:rsidRPr="00F6242E">
        <w:rPr>
          <w:rFonts w:cs="Times"/>
        </w:rPr>
        <w:t xml:space="preserve">FFS: </w:t>
      </w:r>
      <w:r>
        <w:rPr>
          <w:rFonts w:cs="Times"/>
        </w:rPr>
        <w:t>W</w:t>
      </w:r>
      <w:r w:rsidRPr="00F6242E">
        <w:rPr>
          <w:rFonts w:cs="Times"/>
        </w:rPr>
        <w:t xml:space="preserve">hich value of </w:t>
      </w:r>
      <m:oMath>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should be applied</w:t>
      </w:r>
    </w:p>
    <w:p w14:paraId="29282DAC" w14:textId="6F36F1C3" w:rsidR="00B0201B" w:rsidRPr="00F6242E" w:rsidRDefault="00B0201B" w:rsidP="00CC757E">
      <w:pPr>
        <w:numPr>
          <w:ilvl w:val="0"/>
          <w:numId w:val="16"/>
        </w:numPr>
        <w:overflowPunct/>
        <w:autoSpaceDE/>
        <w:autoSpaceDN/>
        <w:adjustRightInd/>
        <w:spacing w:after="0"/>
        <w:jc w:val="both"/>
        <w:textAlignment w:val="auto"/>
        <w:rPr>
          <w:rFonts w:cs="Times"/>
          <w:lang w:eastAsia="ja-JP"/>
        </w:rPr>
      </w:pPr>
      <w:r w:rsidRPr="00F6242E">
        <w:rPr>
          <w:rFonts w:cs="Times"/>
        </w:rPr>
        <w:t xml:space="preserve">FFS: </w:t>
      </w:r>
      <w:r>
        <w:rPr>
          <w:rFonts w:cs="Times"/>
        </w:rPr>
        <w:t>W</w:t>
      </w:r>
      <w:r w:rsidRPr="00F6242E">
        <w:rPr>
          <w:rFonts w:cs="Times"/>
        </w:rPr>
        <w:t xml:space="preserve">hether the </w:t>
      </w:r>
      <m:oMath>
        <m:r>
          <w:rPr>
            <w:rFonts w:ascii="Cambria Math" w:hAnsi="Cambria Math"/>
            <w:sz w:val="22"/>
            <w:szCs w:val="22"/>
          </w:rPr>
          <m:t>n+</m:t>
        </m:r>
        <m:sSub>
          <m:sSubPr>
            <m:ctrlPr>
              <w:rPr>
                <w:rFonts w:ascii="Cambria Math" w:eastAsia="SimSun" w:hAnsi="Cambria Math" w:cs="Calibri"/>
                <w:i/>
                <w:iCs/>
                <w:sz w:val="22"/>
                <w:szCs w:val="22"/>
              </w:rPr>
            </m:ctrlPr>
          </m:sSubPr>
          <m:e>
            <m:r>
              <w:rPr>
                <w:rFonts w:ascii="Cambria Math" w:hAnsi="Cambria Math"/>
                <w:sz w:val="22"/>
                <w:szCs w:val="22"/>
              </w:rPr>
              <m:t>K</m:t>
            </m:r>
          </m:e>
          <m:sub>
            <m:r>
              <w:rPr>
                <w:rFonts w:ascii="Cambria Math" w:hAnsi="Cambria Math"/>
                <w:sz w:val="22"/>
                <w:szCs w:val="22"/>
              </w:rPr>
              <m:t>offset</m:t>
            </m:r>
          </m:sub>
        </m:sSub>
      </m:oMath>
      <w:r w:rsidRPr="00F6242E">
        <w:rPr>
          <w:rFonts w:cs="Times"/>
        </w:rPr>
        <w:t xml:space="preserve"> timing relationship is impacted by UE behavior within or after the validity duration.</w:t>
      </w:r>
    </w:p>
    <w:p w14:paraId="056CE59F" w14:textId="77777777" w:rsidR="00B0201B" w:rsidRDefault="00B0201B" w:rsidP="00B0201B">
      <w:pPr>
        <w:rPr>
          <w:lang w:eastAsia="x-none"/>
        </w:rPr>
      </w:pPr>
    </w:p>
    <w:p w14:paraId="3DB1B8D6" w14:textId="77777777" w:rsidR="00B0201B" w:rsidRDefault="00B0201B" w:rsidP="00B0201B">
      <w:pPr>
        <w:rPr>
          <w:lang w:eastAsia="x-none"/>
        </w:rPr>
      </w:pPr>
    </w:p>
    <w:p w14:paraId="660CCCCC" w14:textId="77777777" w:rsidR="00B0201B" w:rsidRPr="00466E56" w:rsidRDefault="00B0201B" w:rsidP="00B0201B">
      <w:pPr>
        <w:rPr>
          <w:rFonts w:ascii="Calibri" w:eastAsia="Calibri" w:hAnsi="Calibri"/>
          <w:szCs w:val="22"/>
          <w:lang w:val="en-US"/>
        </w:rPr>
      </w:pPr>
      <w:r w:rsidRPr="00466E56">
        <w:rPr>
          <w:highlight w:val="green"/>
        </w:rPr>
        <w:t>Agreement:</w:t>
      </w:r>
    </w:p>
    <w:p w14:paraId="14198CE6" w14:textId="77777777" w:rsidR="00B0201B" w:rsidRPr="00466E56" w:rsidRDefault="00B0201B" w:rsidP="00B0201B">
      <w:r w:rsidRPr="00466E56">
        <w:t xml:space="preserve">The unit of </w:t>
      </w:r>
      <w:proofErr w:type="spellStart"/>
      <w:r w:rsidRPr="00466E56">
        <w:t>K_offset</w:t>
      </w:r>
      <w:proofErr w:type="spellEnd"/>
      <w:r w:rsidRPr="00466E56">
        <w:t xml:space="preserve"> is number of slots for a given subcarrier spacing.</w:t>
      </w:r>
    </w:p>
    <w:p w14:paraId="333EFE6A" w14:textId="77777777" w:rsidR="00B0201B" w:rsidRPr="00466E56" w:rsidRDefault="00B0201B" w:rsidP="00CC757E">
      <w:pPr>
        <w:pStyle w:val="Paragraphedeliste"/>
        <w:widowControl/>
        <w:numPr>
          <w:ilvl w:val="0"/>
          <w:numId w:val="15"/>
        </w:numPr>
        <w:ind w:leftChars="0"/>
        <w:jc w:val="left"/>
      </w:pPr>
      <w:r w:rsidRPr="00466E56">
        <w:t>FFS: one subcarrier spacing value or different subcarrier spacing values for different scenarios.</w:t>
      </w:r>
    </w:p>
    <w:p w14:paraId="12B2FE74" w14:textId="77777777" w:rsidR="00B0201B" w:rsidRPr="00466E56" w:rsidRDefault="00B0201B" w:rsidP="00B0201B">
      <w:pPr>
        <w:rPr>
          <w:rFonts w:eastAsia="Calibri"/>
        </w:rPr>
      </w:pPr>
    </w:p>
    <w:p w14:paraId="77D868BA" w14:textId="77777777" w:rsidR="00B0201B" w:rsidRPr="00466E56" w:rsidRDefault="00B0201B" w:rsidP="00B0201B">
      <w:r w:rsidRPr="00466E56">
        <w:rPr>
          <w:highlight w:val="green"/>
        </w:rPr>
        <w:t>Agreement:</w:t>
      </w:r>
    </w:p>
    <w:p w14:paraId="44369770" w14:textId="77777777" w:rsidR="00B0201B" w:rsidRPr="00466E56" w:rsidRDefault="00B0201B" w:rsidP="00B0201B">
      <w:r w:rsidRPr="00466E56">
        <w:t xml:space="preserve">The information of </w:t>
      </w:r>
      <w:proofErr w:type="spellStart"/>
      <w:r w:rsidRPr="00466E56">
        <w:t>K_mac</w:t>
      </w:r>
      <w:proofErr w:type="spellEnd"/>
      <w:r w:rsidRPr="00466E56">
        <w:t xml:space="preserve"> is carried in system information.</w:t>
      </w:r>
    </w:p>
    <w:p w14:paraId="7D5C84DE" w14:textId="77777777" w:rsidR="00B0201B" w:rsidRPr="00466E56" w:rsidRDefault="00B0201B" w:rsidP="00B0201B"/>
    <w:p w14:paraId="6162290A" w14:textId="77777777" w:rsidR="00B0201B" w:rsidRPr="00466E56" w:rsidRDefault="00B0201B" w:rsidP="00B0201B">
      <w:r w:rsidRPr="00466E56">
        <w:rPr>
          <w:highlight w:val="green"/>
        </w:rPr>
        <w:t>Agreement:</w:t>
      </w:r>
    </w:p>
    <w:p w14:paraId="0DCD5029" w14:textId="77777777" w:rsidR="00B0201B" w:rsidRPr="00466E56" w:rsidRDefault="00B0201B" w:rsidP="00B0201B">
      <w:r w:rsidRPr="00466E56">
        <w:t xml:space="preserve">The unit of </w:t>
      </w:r>
      <w:proofErr w:type="spellStart"/>
      <w:r w:rsidRPr="00466E56">
        <w:t>K_mac</w:t>
      </w:r>
      <w:proofErr w:type="spellEnd"/>
      <w:r w:rsidRPr="00466E56">
        <w:t xml:space="preserve"> is number of slots for a given subcarrier spacing.</w:t>
      </w:r>
    </w:p>
    <w:p w14:paraId="1888DB1C" w14:textId="77777777" w:rsidR="00B0201B" w:rsidRPr="00466E56" w:rsidRDefault="00B0201B" w:rsidP="00CC757E">
      <w:pPr>
        <w:pStyle w:val="Paragraphedeliste"/>
        <w:widowControl/>
        <w:numPr>
          <w:ilvl w:val="0"/>
          <w:numId w:val="15"/>
        </w:numPr>
        <w:ind w:leftChars="0"/>
        <w:jc w:val="left"/>
      </w:pPr>
      <w:r w:rsidRPr="00466E56">
        <w:t>FFS: one subcarrier spacing value or different subcarrier spacing values for different scenarios.</w:t>
      </w:r>
    </w:p>
    <w:p w14:paraId="554A8D13" w14:textId="77777777" w:rsidR="00B0201B" w:rsidRPr="00466E56" w:rsidRDefault="00B0201B" w:rsidP="00B0201B">
      <w:pPr>
        <w:rPr>
          <w:rFonts w:eastAsia="Calibri"/>
        </w:rPr>
      </w:pPr>
    </w:p>
    <w:p w14:paraId="2812EBD1" w14:textId="77777777" w:rsidR="00B0201B" w:rsidRPr="00466E56" w:rsidRDefault="00B0201B" w:rsidP="00B0201B">
      <w:r w:rsidRPr="00466E56">
        <w:rPr>
          <w:highlight w:val="green"/>
        </w:rPr>
        <w:t>Agreement:</w:t>
      </w:r>
    </w:p>
    <w:p w14:paraId="78ED8990" w14:textId="178DDF8F" w:rsidR="00B0201B" w:rsidRDefault="00B0201B" w:rsidP="00B0201B">
      <w:pPr>
        <w:rPr>
          <w:lang w:eastAsia="x-none"/>
        </w:rPr>
      </w:pPr>
      <w:r w:rsidRPr="00176958">
        <w:rPr>
          <w:lang w:val="en-US"/>
        </w:rPr>
        <w:t>In the estimate of UE-</w:t>
      </w:r>
      <w:proofErr w:type="spellStart"/>
      <w:r w:rsidRPr="00176958">
        <w:rPr>
          <w:lang w:val="en-US"/>
        </w:rPr>
        <w:t>gNB</w:t>
      </w:r>
      <w:proofErr w:type="spellEnd"/>
      <w:r w:rsidRPr="00176958">
        <w:rPr>
          <w:lang w:val="en-US"/>
        </w:rPr>
        <w:t xml:space="preserve"> RTT, which is equal to the sum of UE’s TA and </w:t>
      </w:r>
      <w:proofErr w:type="spellStart"/>
      <w:r w:rsidRPr="00176958">
        <w:rPr>
          <w:lang w:val="en-US"/>
        </w:rPr>
        <w:t>K_mac</w:t>
      </w:r>
      <w:proofErr w:type="spellEnd"/>
      <w:r w:rsidRPr="00176958">
        <w:rPr>
          <w:lang w:val="en-US"/>
        </w:rPr>
        <w:t xml:space="preserve">, for delaying the starts of </w:t>
      </w:r>
      <w:proofErr w:type="spellStart"/>
      <w:r w:rsidRPr="00176958">
        <w:rPr>
          <w:lang w:val="en-US"/>
        </w:rPr>
        <w:t>ra-ResponseWindow</w:t>
      </w:r>
      <w:proofErr w:type="spellEnd"/>
      <w:r w:rsidRPr="00176958">
        <w:rPr>
          <w:lang w:val="en-US"/>
        </w:rPr>
        <w:t xml:space="preserve"> and </w:t>
      </w:r>
      <w:proofErr w:type="spellStart"/>
      <w:r w:rsidRPr="00176958">
        <w:rPr>
          <w:lang w:val="en-US"/>
        </w:rPr>
        <w:t>msgB-ResponseWindow</w:t>
      </w:r>
      <w:proofErr w:type="spellEnd"/>
      <w:r w:rsidRPr="00176958">
        <w:rPr>
          <w:lang w:val="en-US"/>
        </w:rPr>
        <w:t xml:space="preserve">, the UE’s TA is equal to </w:t>
      </w:r>
      <m:oMath>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T</m:t>
            </m:r>
          </m:e>
          <m:sub>
            <m:r>
              <m:rPr>
                <m:sty m:val="p"/>
              </m:rPr>
              <w:rPr>
                <w:rFonts w:ascii="Cambria Math" w:eastAsia="Calibri" w:hAnsi="Cambria Math" w:cs="Arial"/>
                <w:sz w:val="22"/>
                <w:szCs w:val="22"/>
                <w:lang w:val="en-US"/>
              </w:rPr>
              <m:t>TA</m:t>
            </m:r>
          </m:sub>
        </m:sSub>
        <m:r>
          <m:rPr>
            <m:sty m:val="p"/>
          </m:rPr>
          <w:rPr>
            <w:rFonts w:ascii="Cambria Math" w:eastAsia="Calibri" w:hAnsi="Cambria Math" w:cs="Arial"/>
            <w:sz w:val="22"/>
            <w:szCs w:val="22"/>
            <w:lang w:val="en-US"/>
          </w:rPr>
          <m:t>=</m:t>
        </m:r>
        <m:d>
          <m:dPr>
            <m:ctrlPr>
              <w:rPr>
                <w:rFonts w:ascii="Cambria Math" w:eastAsia="Calibri" w:hAnsi="Cambria Math" w:cs="Arial"/>
                <w:sz w:val="22"/>
                <w:szCs w:val="22"/>
                <w:lang w:val="en-US"/>
              </w:rPr>
            </m:ctrlPr>
          </m:dPr>
          <m:e>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N</m:t>
                </m:r>
              </m:e>
              <m:sub>
                <m:r>
                  <m:rPr>
                    <m:sty m:val="p"/>
                  </m:rPr>
                  <w:rPr>
                    <w:rFonts w:ascii="Cambria Math" w:eastAsia="Calibri" w:hAnsi="Cambria Math" w:cs="Arial"/>
                    <w:sz w:val="22"/>
                    <w:szCs w:val="22"/>
                    <w:lang w:val="en-US"/>
                  </w:rPr>
                  <m:t>TA</m:t>
                </m:r>
              </m:sub>
            </m:sSub>
            <m:r>
              <m:rPr>
                <m:sty m:val="p"/>
              </m:rPr>
              <w:rPr>
                <w:rFonts w:ascii="Cambria Math" w:eastAsia="Calibri" w:hAnsi="Cambria Math" w:cs="Arial"/>
                <w:sz w:val="22"/>
                <w:szCs w:val="22"/>
                <w:lang w:val="en-US"/>
              </w:rPr>
              <m:t>+</m:t>
            </m:r>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N</m:t>
                </m:r>
              </m:e>
              <m:sub>
                <m:r>
                  <m:rPr>
                    <m:sty m:val="p"/>
                  </m:rPr>
                  <w:rPr>
                    <w:rFonts w:ascii="Cambria Math" w:eastAsia="Calibri" w:hAnsi="Cambria Math" w:cs="Arial"/>
                    <w:sz w:val="22"/>
                    <w:szCs w:val="22"/>
                    <w:lang w:val="en-US"/>
                  </w:rPr>
                  <m:t>TA, UE-specific</m:t>
                </m:r>
              </m:sub>
            </m:sSub>
            <m:r>
              <m:rPr>
                <m:sty m:val="p"/>
              </m:rPr>
              <w:rPr>
                <w:rFonts w:ascii="Cambria Math" w:eastAsia="Calibri" w:hAnsi="Cambria Math" w:cs="Arial"/>
                <w:sz w:val="22"/>
                <w:szCs w:val="22"/>
                <w:lang w:val="en-US"/>
              </w:rPr>
              <m:t>+</m:t>
            </m:r>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N</m:t>
                </m:r>
              </m:e>
              <m:sub>
                <m:r>
                  <m:rPr>
                    <m:sty m:val="p"/>
                  </m:rPr>
                  <w:rPr>
                    <w:rFonts w:ascii="Cambria Math" w:eastAsia="Calibri" w:hAnsi="Cambria Math" w:cs="Arial"/>
                    <w:sz w:val="22"/>
                    <w:szCs w:val="22"/>
                    <w:lang w:val="en-US"/>
                  </w:rPr>
                  <m:t>TA,common</m:t>
                </m:r>
              </m:sub>
            </m:sSub>
            <m:r>
              <m:rPr>
                <m:sty m:val="p"/>
              </m:rPr>
              <w:rPr>
                <w:rFonts w:ascii="Cambria Math" w:eastAsia="Calibri" w:hAnsi="Cambria Math" w:cs="Arial"/>
                <w:sz w:val="22"/>
                <w:szCs w:val="22"/>
                <w:lang w:val="en-US"/>
              </w:rPr>
              <m:t>+</m:t>
            </m:r>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N</m:t>
                </m:r>
              </m:e>
              <m:sub>
                <m:r>
                  <m:rPr>
                    <m:sty m:val="p"/>
                  </m:rPr>
                  <w:rPr>
                    <w:rFonts w:ascii="Cambria Math" w:eastAsia="Calibri" w:hAnsi="Cambria Math" w:cs="Arial"/>
                    <w:sz w:val="22"/>
                    <w:szCs w:val="22"/>
                    <w:lang w:val="en-US"/>
                  </w:rPr>
                  <m:t>TA,offset</m:t>
                </m:r>
              </m:sub>
            </m:sSub>
          </m:e>
        </m:d>
        <m:r>
          <m:rPr>
            <m:sty m:val="p"/>
          </m:rPr>
          <w:rPr>
            <w:rFonts w:ascii="Cambria Math" w:eastAsia="Calibri" w:hAnsi="Cambria Math" w:cs="Arial"/>
            <w:sz w:val="22"/>
            <w:szCs w:val="22"/>
            <w:lang w:val="en-US"/>
          </w:rPr>
          <m:t>×</m:t>
        </m:r>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T</m:t>
            </m:r>
          </m:e>
          <m:sub>
            <m:r>
              <m:rPr>
                <m:sty m:val="p"/>
              </m:rPr>
              <w:rPr>
                <w:rFonts w:ascii="Cambria Math" w:eastAsia="Calibri" w:hAnsi="Cambria Math" w:cs="Arial"/>
                <w:sz w:val="22"/>
                <w:szCs w:val="22"/>
                <w:lang w:val="en-US"/>
              </w:rPr>
              <m:t>c</m:t>
            </m:r>
          </m:sub>
        </m:sSub>
      </m:oMath>
      <w:r w:rsidRPr="00176958">
        <w:rPr>
          <w:lang w:val="en-US"/>
        </w:rPr>
        <w:t xml:space="preserve"> with </w:t>
      </w:r>
      <m:oMath>
        <m:sSub>
          <m:sSubPr>
            <m:ctrlPr>
              <w:rPr>
                <w:rFonts w:ascii="Cambria Math" w:eastAsia="Calibri" w:hAnsi="Cambria Math" w:cs="Arial"/>
                <w:sz w:val="22"/>
                <w:szCs w:val="22"/>
                <w:lang w:val="en-US"/>
              </w:rPr>
            </m:ctrlPr>
          </m:sSubPr>
          <m:e>
            <m:r>
              <m:rPr>
                <m:sty m:val="p"/>
              </m:rPr>
              <w:rPr>
                <w:rFonts w:ascii="Cambria Math" w:eastAsia="Calibri" w:hAnsi="Cambria Math" w:cs="Arial"/>
                <w:sz w:val="22"/>
                <w:szCs w:val="22"/>
                <w:lang w:val="en-US"/>
              </w:rPr>
              <m:t>N</m:t>
            </m:r>
          </m:e>
          <m:sub>
            <m:r>
              <m:rPr>
                <m:sty m:val="p"/>
              </m:rPr>
              <w:rPr>
                <w:rFonts w:ascii="Cambria Math" w:eastAsia="Calibri" w:hAnsi="Cambria Math" w:cs="Arial"/>
                <w:sz w:val="22"/>
                <w:szCs w:val="22"/>
                <w:lang w:val="en-US"/>
              </w:rPr>
              <m:t>TA</m:t>
            </m:r>
          </m:sub>
        </m:sSub>
        <m:r>
          <w:rPr>
            <w:rFonts w:ascii="Cambria Math" w:eastAsia="Calibri" w:hAnsi="Cambria Math" w:cs="Arial"/>
            <w:sz w:val="22"/>
            <w:szCs w:val="22"/>
            <w:lang w:val="en-US"/>
          </w:rPr>
          <m:t>=0</m:t>
        </m:r>
      </m:oMath>
      <w:r w:rsidRPr="00176958">
        <w:rPr>
          <w:lang w:val="en-US"/>
        </w:rPr>
        <w:t>.</w:t>
      </w:r>
    </w:p>
    <w:p w14:paraId="4BC354F2" w14:textId="77777777" w:rsidR="00B0201B" w:rsidRDefault="00B0201B" w:rsidP="00B0201B">
      <w:pPr>
        <w:rPr>
          <w:lang w:eastAsia="x-none"/>
        </w:rPr>
      </w:pPr>
    </w:p>
    <w:p w14:paraId="1F9E96AA" w14:textId="77777777" w:rsidR="00B0201B" w:rsidRDefault="00B0201B" w:rsidP="00B0201B">
      <w:pPr>
        <w:rPr>
          <w:lang w:eastAsia="x-none"/>
        </w:rPr>
      </w:pPr>
      <w:r w:rsidRPr="009E1094">
        <w:rPr>
          <w:highlight w:val="green"/>
          <w:lang w:eastAsia="x-none"/>
        </w:rPr>
        <w:t>Agreement:</w:t>
      </w:r>
    </w:p>
    <w:p w14:paraId="2206CDED" w14:textId="77777777" w:rsidR="00B0201B" w:rsidRDefault="00B0201B" w:rsidP="00B0201B">
      <w:pPr>
        <w:rPr>
          <w:lang w:eastAsia="x-none"/>
        </w:rPr>
      </w:pPr>
      <w:r>
        <w:rPr>
          <w:lang w:eastAsia="x-none"/>
        </w:rPr>
        <w:t xml:space="preserve">For defining value range(s) of </w:t>
      </w:r>
      <w:proofErr w:type="spellStart"/>
      <w:r>
        <w:rPr>
          <w:lang w:eastAsia="x-none"/>
        </w:rPr>
        <w:t>K_offset</w:t>
      </w:r>
      <w:proofErr w:type="spellEnd"/>
      <w:r>
        <w:rPr>
          <w:lang w:eastAsia="x-none"/>
        </w:rPr>
        <w:t>, down-select one option from below:</w:t>
      </w:r>
    </w:p>
    <w:p w14:paraId="7A16D296" w14:textId="77777777" w:rsidR="00B0201B" w:rsidRDefault="00B0201B" w:rsidP="00CC757E">
      <w:pPr>
        <w:numPr>
          <w:ilvl w:val="0"/>
          <w:numId w:val="15"/>
        </w:numPr>
        <w:overflowPunct/>
        <w:autoSpaceDE/>
        <w:autoSpaceDN/>
        <w:adjustRightInd/>
        <w:spacing w:after="0"/>
        <w:textAlignment w:val="auto"/>
        <w:rPr>
          <w:lang w:eastAsia="x-none"/>
        </w:rPr>
      </w:pPr>
      <w:r w:rsidRPr="009E1094">
        <w:rPr>
          <w:lang w:eastAsia="x-none"/>
        </w:rPr>
        <w:t xml:space="preserve">Option 1: One value range of </w:t>
      </w:r>
      <w:proofErr w:type="spellStart"/>
      <w:r w:rsidRPr="009E1094">
        <w:rPr>
          <w:lang w:eastAsia="x-none"/>
        </w:rPr>
        <w:t>K_offset</w:t>
      </w:r>
      <w:proofErr w:type="spellEnd"/>
      <w:r w:rsidRPr="009E1094">
        <w:rPr>
          <w:lang w:eastAsia="x-none"/>
        </w:rPr>
        <w:t xml:space="preserve"> covering all scenarios.</w:t>
      </w:r>
    </w:p>
    <w:p w14:paraId="0C429CA2" w14:textId="5899CE5C" w:rsidR="00642DA7" w:rsidRDefault="00B0201B" w:rsidP="00B0201B">
      <w:pPr>
        <w:rPr>
          <w:lang w:eastAsia="x-none"/>
        </w:rPr>
      </w:pPr>
      <w:r>
        <w:rPr>
          <w:lang w:eastAsia="x-none"/>
        </w:rPr>
        <w:t xml:space="preserve">Option 2: Different value ranges of </w:t>
      </w:r>
      <w:proofErr w:type="spellStart"/>
      <w:r>
        <w:rPr>
          <w:lang w:eastAsia="x-none"/>
        </w:rPr>
        <w:t>K_offset</w:t>
      </w:r>
      <w:proofErr w:type="spellEnd"/>
      <w:r>
        <w:rPr>
          <w:lang w:eastAsia="x-none"/>
        </w:rPr>
        <w:t xml:space="preserve"> for different scenarios.</w:t>
      </w:r>
    </w:p>
    <w:p w14:paraId="727FA9FF" w14:textId="77777777" w:rsidR="00D07ADA" w:rsidRPr="00D07ADA" w:rsidRDefault="00D07ADA" w:rsidP="00D07ADA">
      <w:pPr>
        <w:tabs>
          <w:tab w:val="left" w:pos="567"/>
        </w:tabs>
        <w:snapToGrid w:val="0"/>
        <w:rPr>
          <w:rFonts w:ascii="Arial" w:hAnsi="Arial" w:cs="Arial"/>
        </w:rPr>
      </w:pPr>
    </w:p>
    <w:p w14:paraId="26A98FD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“UL time and frequency synchronization”</w:t>
      </w:r>
    </w:p>
    <w:p w14:paraId="52006D8B"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AA5364F" w14:textId="77777777" w:rsidR="00B0201B" w:rsidRDefault="00B0201B" w:rsidP="00B0201B">
      <w:pPr>
        <w:rPr>
          <w:lang w:eastAsia="x-none"/>
        </w:rPr>
      </w:pPr>
      <w:r w:rsidRPr="00D0178F">
        <w:rPr>
          <w:highlight w:val="green"/>
          <w:lang w:eastAsia="x-none"/>
        </w:rPr>
        <w:t>Agreement:</w:t>
      </w:r>
    </w:p>
    <w:p w14:paraId="0F2153A3" w14:textId="77777777" w:rsidR="00B0201B" w:rsidRDefault="00B0201B" w:rsidP="00CC757E">
      <w:pPr>
        <w:numPr>
          <w:ilvl w:val="0"/>
          <w:numId w:val="17"/>
        </w:numPr>
        <w:overflowPunct/>
        <w:autoSpaceDE/>
        <w:autoSpaceDN/>
        <w:adjustRightInd/>
        <w:spacing w:after="0"/>
        <w:textAlignment w:val="auto"/>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0C924D04" w14:textId="77777777" w:rsidR="00B0201B" w:rsidRDefault="00B0201B" w:rsidP="00CC757E">
      <w:pPr>
        <w:numPr>
          <w:ilvl w:val="1"/>
          <w:numId w:val="17"/>
        </w:numPr>
        <w:overflowPunct/>
        <w:autoSpaceDE/>
        <w:autoSpaceDN/>
        <w:adjustRightInd/>
        <w:spacing w:after="0"/>
        <w:textAlignment w:val="auto"/>
        <w:rPr>
          <w:lang w:eastAsia="x-none"/>
        </w:rPr>
      </w:pPr>
      <w:r>
        <w:rPr>
          <w:lang w:eastAsia="x-none"/>
        </w:rPr>
        <w:t>FFS: Associated UE behaviour if the UE does not read the ephemeris within the validity duration.</w:t>
      </w:r>
    </w:p>
    <w:p w14:paraId="63A139CA" w14:textId="77777777" w:rsidR="00B0201B" w:rsidRDefault="00B0201B" w:rsidP="00CC757E">
      <w:pPr>
        <w:numPr>
          <w:ilvl w:val="0"/>
          <w:numId w:val="17"/>
        </w:numPr>
        <w:overflowPunct/>
        <w:autoSpaceDE/>
        <w:autoSpaceDN/>
        <w:adjustRightInd/>
        <w:spacing w:after="0"/>
        <w:textAlignment w:val="auto"/>
        <w:rPr>
          <w:lang w:eastAsia="x-none"/>
        </w:rPr>
      </w:pPr>
      <w:r>
        <w:rPr>
          <w:lang w:eastAsia="x-none"/>
        </w:rPr>
        <w:t>FFS: Whether the same validity duration can be applied for Common TA.</w:t>
      </w:r>
    </w:p>
    <w:p w14:paraId="3B32E216" w14:textId="77777777" w:rsidR="00B0201B" w:rsidRDefault="00B0201B" w:rsidP="00B0201B">
      <w:pPr>
        <w:rPr>
          <w:lang w:eastAsia="x-none"/>
        </w:rPr>
      </w:pPr>
    </w:p>
    <w:p w14:paraId="2A182875" w14:textId="77777777" w:rsidR="00B0201B" w:rsidRDefault="00B0201B" w:rsidP="00B0201B">
      <w:pPr>
        <w:rPr>
          <w:lang w:eastAsia="x-none"/>
        </w:rPr>
      </w:pPr>
    </w:p>
    <w:p w14:paraId="7BD4C866" w14:textId="77777777" w:rsidR="00B0201B" w:rsidRPr="00D0178F" w:rsidRDefault="00B0201B" w:rsidP="00B0201B">
      <w:pPr>
        <w:rPr>
          <w:u w:val="single"/>
          <w:lang w:eastAsia="x-none"/>
        </w:rPr>
      </w:pPr>
      <w:r w:rsidRPr="00D0178F">
        <w:rPr>
          <w:u w:val="single"/>
          <w:lang w:eastAsia="x-none"/>
        </w:rPr>
        <w:t>Conclusion:</w:t>
      </w:r>
    </w:p>
    <w:p w14:paraId="2D18DE3A" w14:textId="77777777" w:rsidR="00B0201B" w:rsidRDefault="00B0201B" w:rsidP="00B0201B">
      <w:pPr>
        <w:rPr>
          <w:lang w:eastAsia="x-none"/>
        </w:rPr>
      </w:pPr>
      <w:r>
        <w:rPr>
          <w:lang w:eastAsia="x-none"/>
        </w:rPr>
        <w:t>Indication of common post-compensation frequency offset for Uplink is not needed.</w:t>
      </w:r>
    </w:p>
    <w:p w14:paraId="2E122393" w14:textId="77777777" w:rsidR="00B0201B" w:rsidRDefault="00B0201B" w:rsidP="00B0201B">
      <w:pPr>
        <w:rPr>
          <w:lang w:eastAsia="x-none"/>
        </w:rPr>
      </w:pPr>
    </w:p>
    <w:p w14:paraId="08EB8357" w14:textId="77777777" w:rsidR="00B0201B" w:rsidRDefault="00B0201B" w:rsidP="00B0201B">
      <w:pPr>
        <w:rPr>
          <w:lang w:eastAsia="x-none"/>
        </w:rPr>
      </w:pPr>
      <w:r w:rsidRPr="00334F87">
        <w:rPr>
          <w:highlight w:val="green"/>
          <w:lang w:eastAsia="x-none"/>
        </w:rPr>
        <w:t>Agreement:</w:t>
      </w:r>
    </w:p>
    <w:p w14:paraId="4E1A5847" w14:textId="77777777" w:rsidR="00B0201B" w:rsidRDefault="00B0201B" w:rsidP="00B0201B">
      <w:pPr>
        <w:rPr>
          <w:lang w:eastAsia="x-none"/>
        </w:rPr>
      </w:pPr>
      <w:r w:rsidRPr="002D209B">
        <w:rPr>
          <w:lang w:eastAsia="x-none"/>
        </w:rPr>
        <w:t xml:space="preserve">Confirm the working assumption on non-extension of TAC 12-bit field in msg2 (or </w:t>
      </w:r>
      <w:proofErr w:type="spellStart"/>
      <w:r w:rsidRPr="002D209B">
        <w:rPr>
          <w:lang w:eastAsia="x-none"/>
        </w:rPr>
        <w:t>msgB</w:t>
      </w:r>
      <w:proofErr w:type="spellEnd"/>
      <w:r w:rsidRPr="002D209B">
        <w:rPr>
          <w:lang w:eastAsia="x-none"/>
        </w:rPr>
        <w:t>) and that the UE follows the requirements on UL time pre-compensation for Msg1/</w:t>
      </w:r>
      <w:proofErr w:type="spellStart"/>
      <w:r w:rsidRPr="002D209B">
        <w:rPr>
          <w:lang w:eastAsia="x-none"/>
        </w:rPr>
        <w:t>MsgA</w:t>
      </w:r>
      <w:proofErr w:type="spellEnd"/>
      <w:r w:rsidRPr="002D209B">
        <w:rPr>
          <w:lang w:eastAsia="x-none"/>
        </w:rPr>
        <w:t xml:space="preserve"> transmission as defined by RAN4.</w:t>
      </w:r>
    </w:p>
    <w:p w14:paraId="63B9740F" w14:textId="77777777" w:rsidR="00B0201B" w:rsidRDefault="00B0201B" w:rsidP="00B0201B">
      <w:pPr>
        <w:rPr>
          <w:lang w:eastAsia="x-none"/>
        </w:rPr>
      </w:pPr>
    </w:p>
    <w:p w14:paraId="5CA63C3D" w14:textId="77777777" w:rsidR="00B0201B" w:rsidRDefault="00B0201B" w:rsidP="00B0201B">
      <w:pPr>
        <w:rPr>
          <w:highlight w:val="cyan"/>
          <w:lang w:eastAsia="x-none"/>
        </w:rPr>
      </w:pPr>
    </w:p>
    <w:p w14:paraId="7061D35D" w14:textId="77777777" w:rsidR="00B0201B" w:rsidRPr="00CC6289" w:rsidRDefault="00B0201B" w:rsidP="00B0201B">
      <w:pPr>
        <w:rPr>
          <w:lang w:eastAsia="x-none"/>
        </w:rPr>
      </w:pPr>
      <w:r w:rsidRPr="00CC6289">
        <w:rPr>
          <w:highlight w:val="green"/>
          <w:lang w:eastAsia="x-none"/>
        </w:rPr>
        <w:t>Agreement:</w:t>
      </w:r>
    </w:p>
    <w:p w14:paraId="73F68381" w14:textId="77777777" w:rsidR="00B0201B" w:rsidRPr="000439F4" w:rsidRDefault="00B0201B" w:rsidP="00B0201B">
      <w:pPr>
        <w:pStyle w:val="Paragraphedeliste"/>
        <w:ind w:leftChars="0" w:left="0"/>
      </w:pPr>
      <w:r w:rsidRPr="00CC6289">
        <w:t>Serving satellite ephemeris Epoch time is implicitly known as a reference time defined by the starting time of a DL slot and/or frame.</w:t>
      </w:r>
    </w:p>
    <w:p w14:paraId="531FDB48" w14:textId="77777777" w:rsidR="00B0201B" w:rsidRPr="00CC6289" w:rsidRDefault="00B0201B" w:rsidP="00CC757E">
      <w:pPr>
        <w:pStyle w:val="Paragraphedeliste"/>
        <w:widowControl/>
        <w:numPr>
          <w:ilvl w:val="0"/>
          <w:numId w:val="18"/>
        </w:numPr>
        <w:ind w:leftChars="0"/>
        <w:jc w:val="left"/>
        <w:rPr>
          <w:strike/>
        </w:rPr>
      </w:pPr>
      <w:r w:rsidRPr="00CC6289">
        <w:t>FFS: Whether this starting time is given by predefined rule or it is indicated by the Network</w:t>
      </w:r>
    </w:p>
    <w:p w14:paraId="082C36E5" w14:textId="77777777" w:rsidR="00B0201B" w:rsidRDefault="00B0201B" w:rsidP="00B0201B">
      <w:pPr>
        <w:pStyle w:val="Paragraphedeliste"/>
        <w:ind w:leftChars="0" w:left="0"/>
        <w:rPr>
          <w:lang w:eastAsia="ko-KR"/>
        </w:rPr>
      </w:pPr>
    </w:p>
    <w:p w14:paraId="2342AB96" w14:textId="77777777" w:rsidR="00B0201B" w:rsidRDefault="00B0201B" w:rsidP="00B0201B">
      <w:pPr>
        <w:pStyle w:val="Paragraphedeliste"/>
        <w:ind w:leftChars="0" w:left="0"/>
        <w:rPr>
          <w:lang w:eastAsia="ko-KR"/>
        </w:rPr>
      </w:pPr>
    </w:p>
    <w:p w14:paraId="4FBD5C67" w14:textId="77777777" w:rsidR="00B0201B" w:rsidRDefault="00B0201B" w:rsidP="00B0201B">
      <w:pPr>
        <w:pStyle w:val="Paragraphedeliste"/>
        <w:ind w:leftChars="0" w:left="0"/>
        <w:rPr>
          <w:lang w:eastAsia="ko-KR"/>
        </w:rPr>
      </w:pPr>
      <w:r w:rsidRPr="00F22911">
        <w:rPr>
          <w:highlight w:val="green"/>
          <w:lang w:eastAsia="ko-KR"/>
        </w:rPr>
        <w:t>Agreement:</w:t>
      </w:r>
    </w:p>
    <w:p w14:paraId="2E8EBD20" w14:textId="77777777" w:rsidR="00B0201B" w:rsidRPr="00A30A75" w:rsidRDefault="00B0201B" w:rsidP="00B0201B">
      <w:pPr>
        <w:rPr>
          <w:sz w:val="18"/>
          <w:lang w:val="en-US"/>
        </w:rPr>
      </w:pPr>
      <w:r w:rsidRPr="00A30A75">
        <w:rPr>
          <w:szCs w:val="22"/>
          <w:lang w:val="en-US"/>
        </w:rPr>
        <w:t>In NTN, to avoid that the UE</w:t>
      </w:r>
      <w:r w:rsidRPr="00A30A75">
        <w:rPr>
          <w:rStyle w:val="apple-converted-space"/>
          <w:szCs w:val="22"/>
          <w:lang w:val="en-US"/>
        </w:rPr>
        <w:t> </w:t>
      </w:r>
      <w:r w:rsidRPr="00A30A75">
        <w:rPr>
          <w:szCs w:val="22"/>
          <w:lang w:val="en-US"/>
        </w:rPr>
        <w:t>over pre-compensates its TA</w:t>
      </w:r>
      <w:r w:rsidRPr="00A30A75">
        <w:rPr>
          <w:rStyle w:val="apple-converted-space"/>
          <w:szCs w:val="22"/>
          <w:lang w:val="en-US"/>
        </w:rPr>
        <w:t> </w:t>
      </w:r>
      <w:r>
        <w:rPr>
          <w:szCs w:val="22"/>
          <w:lang w:val="en-US"/>
        </w:rPr>
        <w:t>during RACH procedure</w:t>
      </w:r>
      <w:r w:rsidRPr="00A30A75">
        <w:rPr>
          <w:szCs w:val="22"/>
          <w:lang w:val="en-US"/>
        </w:rPr>
        <w:t>, down-select one option from below:</w:t>
      </w:r>
    </w:p>
    <w:p w14:paraId="34FA4912" w14:textId="7A04A0D4" w:rsidR="00B0201B" w:rsidRPr="00866E3C" w:rsidRDefault="00B0201B" w:rsidP="00CC757E">
      <w:pPr>
        <w:pStyle w:val="Paragraphedeliste"/>
        <w:widowControl/>
        <w:numPr>
          <w:ilvl w:val="0"/>
          <w:numId w:val="18"/>
        </w:numPr>
        <w:ind w:leftChars="0"/>
        <w:jc w:val="left"/>
        <w:rPr>
          <w:sz w:val="18"/>
        </w:rPr>
      </w:pPr>
      <w:r w:rsidRPr="00A30A75">
        <w:t xml:space="preserve">Option 1: </w:t>
      </w:r>
      <w:r w:rsidRPr="00866E3C">
        <w:t xml:space="preserve">PRACH transmission is delayed by </w:t>
      </w:r>
      <m:oMath>
        <m:func>
          <m:funcPr>
            <m:ctrlPr>
              <w:rPr>
                <w:rFonts w:ascii="Cambria Math" w:eastAsia="SimSun" w:hAnsi="Cambria Math"/>
                <w:b/>
                <w:bCs/>
                <w:color w:val="FF0000"/>
              </w:rPr>
            </m:ctrlPr>
          </m:funcPr>
          <m:fName>
            <m:r>
              <m:rPr>
                <m:sty m:val="b"/>
              </m:rPr>
              <w:rPr>
                <w:rFonts w:ascii="Cambria Math" w:hAnsi="Cambria Math"/>
                <w:color w:val="FF0000"/>
              </w:rPr>
              <m:t>min</m:t>
            </m:r>
          </m:fName>
          <m:e>
            <m:d>
              <m:dPr>
                <m:ctrlPr>
                  <w:rPr>
                    <w:rFonts w:ascii="Cambria Math" w:eastAsia="SimSun" w:hAnsi="Cambria Math"/>
                    <w:b/>
                    <w:bCs/>
                    <w:color w:val="FF0000"/>
                  </w:rPr>
                </m:ctrlPr>
              </m:dPr>
              <m:e>
                <m:f>
                  <m:fPr>
                    <m:ctrlPr>
                      <w:rPr>
                        <w:rFonts w:ascii="Cambria Math" w:eastAsia="SimSun" w:hAnsi="Cambria Math"/>
                        <w:b/>
                        <w:bCs/>
                        <w:color w:val="FF0000"/>
                      </w:rPr>
                    </m:ctrlPr>
                  </m:fPr>
                  <m:num>
                    <m:r>
                      <m:rPr>
                        <m:sty m:val="bi"/>
                      </m:rPr>
                      <w:rPr>
                        <w:rFonts w:ascii="Cambria Math" w:hAnsi="Cambria Math"/>
                        <w:color w:val="FF0000"/>
                      </w:rPr>
                      <m:t>CP</m:t>
                    </m:r>
                  </m:num>
                  <m:den>
                    <m:r>
                      <m:rPr>
                        <m:sty m:val="b"/>
                      </m:rPr>
                      <w:rPr>
                        <w:rFonts w:ascii="Cambria Math" w:hAnsi="Cambria Math"/>
                        <w:color w:val="FF0000"/>
                      </w:rPr>
                      <m:t>2</m:t>
                    </m:r>
                  </m:den>
                </m:f>
                <m:r>
                  <m:rPr>
                    <m:sty m:val="b"/>
                  </m:rPr>
                  <w:rPr>
                    <w:rFonts w:ascii="Cambria Math" w:hAnsi="Cambria Math"/>
                    <w:color w:val="FF0000"/>
                  </w:rPr>
                  <m:t>,</m:t>
                </m:r>
                <m:f>
                  <m:fPr>
                    <m:ctrlPr>
                      <w:rPr>
                        <w:rFonts w:ascii="Cambria Math" w:eastAsia="SimSun" w:hAnsi="Cambria Math"/>
                        <w:b/>
                        <w:bCs/>
                        <w:color w:val="FF0000"/>
                      </w:rPr>
                    </m:ctrlPr>
                  </m:fPr>
                  <m:num>
                    <m:r>
                      <m:rPr>
                        <m:sty m:val="bi"/>
                      </m:rPr>
                      <w:rPr>
                        <w:rFonts w:ascii="Cambria Math" w:hAnsi="Cambria Math"/>
                        <w:color w:val="FF0000"/>
                      </w:rPr>
                      <m:t>GP</m:t>
                    </m:r>
                  </m:num>
                  <m:den>
                    <m:r>
                      <m:rPr>
                        <m:sty m:val="b"/>
                      </m:rPr>
                      <w:rPr>
                        <w:rFonts w:ascii="Cambria Math" w:hAnsi="Cambria Math"/>
                        <w:color w:val="FF0000"/>
                      </w:rPr>
                      <m:t>2</m:t>
                    </m:r>
                  </m:den>
                </m:f>
                <m:r>
                  <m:rPr>
                    <m:sty m:val="b"/>
                  </m:rPr>
                  <w:rPr>
                    <w:rFonts w:ascii="Cambria Math" w:hAnsi="Cambria Math"/>
                    <w:color w:val="FF0000"/>
                  </w:rPr>
                  <m:t xml:space="preserve"> </m:t>
                </m:r>
              </m:e>
            </m:d>
          </m:e>
        </m:func>
      </m:oMath>
    </w:p>
    <w:p w14:paraId="00D20638" w14:textId="77777777" w:rsidR="00B0201B" w:rsidRPr="00A30A75" w:rsidRDefault="00B0201B" w:rsidP="00CC757E">
      <w:pPr>
        <w:pStyle w:val="Paragraphedeliste"/>
        <w:widowControl/>
        <w:numPr>
          <w:ilvl w:val="0"/>
          <w:numId w:val="18"/>
        </w:numPr>
        <w:ind w:leftChars="0"/>
        <w:jc w:val="left"/>
      </w:pPr>
      <w:r w:rsidRPr="00A30A75">
        <w:t>Option 2: TA margin can be considered, and it is explicitly indicated to the UE</w:t>
      </w:r>
    </w:p>
    <w:p w14:paraId="14453B2F" w14:textId="77777777" w:rsidR="00B0201B" w:rsidRDefault="00B0201B" w:rsidP="00CC757E">
      <w:pPr>
        <w:pStyle w:val="Paragraphedeliste"/>
        <w:widowControl/>
        <w:numPr>
          <w:ilvl w:val="0"/>
          <w:numId w:val="18"/>
        </w:numPr>
        <w:ind w:leftChars="0"/>
        <w:jc w:val="left"/>
      </w:pPr>
      <w:r w:rsidRPr="00A30A75">
        <w:t>Option 3: TA margin can be considered, and it is included within the Common TA</w:t>
      </w:r>
    </w:p>
    <w:p w14:paraId="3EFC2D54" w14:textId="77777777" w:rsidR="00B0201B" w:rsidRPr="00A30A75" w:rsidRDefault="00B0201B" w:rsidP="00CC757E">
      <w:pPr>
        <w:pStyle w:val="Paragraphedeliste"/>
        <w:widowControl/>
        <w:numPr>
          <w:ilvl w:val="0"/>
          <w:numId w:val="18"/>
        </w:numPr>
        <w:ind w:leftChars="0"/>
        <w:jc w:val="left"/>
      </w:pPr>
      <w:r>
        <w:t>Option 4: UE handles it via implementation</w:t>
      </w:r>
    </w:p>
    <w:p w14:paraId="6B63B7C8" w14:textId="77777777" w:rsidR="00B0201B" w:rsidRDefault="00B0201B" w:rsidP="00B0201B">
      <w:pPr>
        <w:rPr>
          <w:highlight w:val="cyan"/>
          <w:lang w:eastAsia="x-none"/>
        </w:rPr>
      </w:pPr>
    </w:p>
    <w:p w14:paraId="6B8E6818" w14:textId="77777777" w:rsidR="00B0201B" w:rsidRPr="00C70A66" w:rsidRDefault="00B0201B" w:rsidP="00B0201B">
      <w:pPr>
        <w:rPr>
          <w:highlight w:val="green"/>
          <w:lang w:eastAsia="x-none"/>
        </w:rPr>
      </w:pPr>
      <w:r w:rsidRPr="00C70A66">
        <w:rPr>
          <w:highlight w:val="green"/>
          <w:lang w:eastAsia="x-none"/>
        </w:rPr>
        <w:t>Agreement:</w:t>
      </w:r>
    </w:p>
    <w:p w14:paraId="513C450C" w14:textId="77777777" w:rsidR="00B0201B" w:rsidRPr="00C70A66" w:rsidRDefault="00B0201B" w:rsidP="00B0201B">
      <w:pPr>
        <w:pStyle w:val="Doc-text2"/>
        <w:tabs>
          <w:tab w:val="clear" w:pos="1622"/>
        </w:tabs>
        <w:spacing w:line="276" w:lineRule="auto"/>
        <w:ind w:left="0" w:firstLine="0"/>
        <w:rPr>
          <w:rFonts w:ascii="Times" w:hAnsi="Times" w:cs="Times"/>
          <w:color w:val="000000"/>
          <w:szCs w:val="20"/>
        </w:rPr>
      </w:pPr>
      <w:r>
        <w:rPr>
          <w:rFonts w:ascii="Times" w:hAnsi="Times" w:cs="Times"/>
          <w:szCs w:val="20"/>
          <w:lang w:eastAsia="ko-KR"/>
        </w:rPr>
        <w:t>I</w:t>
      </w:r>
      <w:r w:rsidRPr="00C70A66">
        <w:rPr>
          <w:rFonts w:ascii="Times" w:hAnsi="Times" w:cs="Times"/>
          <w:szCs w:val="20"/>
          <w:lang w:eastAsia="ko-KR"/>
        </w:rPr>
        <w:t>n NR NTN</w:t>
      </w:r>
      <w:r w:rsidRPr="00C70A66">
        <w:rPr>
          <w:rFonts w:ascii="Times" w:hAnsi="Times" w:cs="Times"/>
          <w:color w:val="000000"/>
          <w:szCs w:val="20"/>
        </w:rPr>
        <w:t>, N</w:t>
      </w:r>
      <w:r w:rsidRPr="00C70A66">
        <w:rPr>
          <w:rFonts w:ascii="Times" w:hAnsi="Times" w:cs="Times"/>
          <w:color w:val="000000"/>
          <w:szCs w:val="20"/>
          <w:vertAlign w:val="subscript"/>
        </w:rPr>
        <w:t>TA</w:t>
      </w:r>
      <w:r w:rsidRPr="00C70A66">
        <w:rPr>
          <w:rFonts w:ascii="Times" w:hAnsi="Times" w:cs="Times"/>
          <w:color w:val="000000"/>
          <w:szCs w:val="20"/>
        </w:rPr>
        <w:t xml:space="preserve"> update based on TA Command field in msg2/</w:t>
      </w:r>
      <w:proofErr w:type="spellStart"/>
      <w:r w:rsidRPr="00C70A66">
        <w:rPr>
          <w:rFonts w:ascii="Times" w:hAnsi="Times" w:cs="Times"/>
          <w:color w:val="000000"/>
          <w:szCs w:val="20"/>
        </w:rPr>
        <w:t>msgB</w:t>
      </w:r>
      <w:proofErr w:type="spellEnd"/>
      <w:r w:rsidRPr="00C70A66">
        <w:rPr>
          <w:rFonts w:ascii="Times" w:hAnsi="Times" w:cs="Times"/>
          <w:color w:val="000000"/>
          <w:szCs w:val="20"/>
        </w:rPr>
        <w:t xml:space="preserve"> and MAC CE TA command is used for UL timing alignment correction as follows:</w:t>
      </w:r>
    </w:p>
    <w:p w14:paraId="1031BF98" w14:textId="0530A882" w:rsidR="00B0201B" w:rsidRPr="00866E3C" w:rsidRDefault="00B0201B" w:rsidP="00CC757E">
      <w:pPr>
        <w:pStyle w:val="Paragraphedeliste"/>
        <w:widowControl/>
        <w:numPr>
          <w:ilvl w:val="0"/>
          <w:numId w:val="18"/>
        </w:numPr>
        <w:ind w:leftChars="0"/>
        <w:jc w:val="left"/>
      </w:pPr>
      <w:r w:rsidRPr="00866E3C">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866E3C">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866E3C">
        <w:t xml:space="preserve"> is updated as follows:</w:t>
      </w:r>
    </w:p>
    <w:p w14:paraId="5F8FE2B7" w14:textId="7B6347AB" w:rsidR="00B0201B" w:rsidRPr="00866E3C" w:rsidRDefault="008A1BA8" w:rsidP="00B0201B">
      <w:pPr>
        <w:pStyle w:val="Paragraphedeliste"/>
        <w:ind w:left="800"/>
        <w:rPr>
          <w:rFonts w:cs="Times"/>
        </w:rPr>
      </w:pP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r>
          <m:rPr>
            <m:sty m:val="b"/>
          </m:rPr>
          <w:rPr>
            <w:rFonts w:ascii="Cambria Math" w:hAnsi="Cambria Math"/>
          </w:rPr>
          <m:t>=</m:t>
        </m:r>
        <m:sSub>
          <m:sSubPr>
            <m:ctrlPr>
              <w:rPr>
                <w:rFonts w:ascii="Cambria Math" w:eastAsia="SimSun" w:hAnsi="Cambria Math"/>
                <w:b/>
                <w:bCs/>
                <w:color w:val="FF0000"/>
              </w:rPr>
            </m:ctrlPr>
          </m:sSubPr>
          <m:e>
            <m:r>
              <m:rPr>
                <m:sty m:val="b"/>
              </m:rPr>
              <w:rPr>
                <w:rFonts w:ascii="Cambria Math" w:hAnsi="Cambria Math"/>
                <w:color w:val="FF0000"/>
              </w:rPr>
              <m:t>N</m:t>
            </m:r>
          </m:e>
          <m:sub>
            <m:r>
              <m:rPr>
                <m:sty m:val="b"/>
              </m:rPr>
              <w:rPr>
                <w:rFonts w:ascii="Cambria Math" w:hAnsi="Cambria Math"/>
                <w:color w:val="FF0000"/>
              </w:rPr>
              <m:t>TA_old</m:t>
            </m:r>
          </m:sub>
        </m:sSub>
        <m:r>
          <m:rPr>
            <m:sty m:val="bi"/>
          </m:rPr>
          <w:rPr>
            <w:rFonts w:ascii="Cambria Math" w:hAnsi="Cambria Math"/>
          </w:rPr>
          <m:t>+</m:t>
        </m:r>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 16.</m:t>
        </m:r>
        <m:f>
          <m:fPr>
            <m:ctrlPr>
              <w:rPr>
                <w:rFonts w:ascii="Cambria Math" w:eastAsia="SimSun" w:hAnsi="Cambria Math"/>
                <w:b/>
                <w:bCs/>
              </w:rPr>
            </m:ctrlPr>
          </m:fPr>
          <m:num>
            <m:r>
              <m:rPr>
                <m:sty m:val="b"/>
              </m:rPr>
              <w:rPr>
                <w:rFonts w:ascii="Cambria Math" w:hAnsi="Cambria Math"/>
              </w:rPr>
              <m:t>64</m:t>
            </m:r>
          </m:num>
          <m:den>
            <m:sSup>
              <m:sSupPr>
                <m:ctrlPr>
                  <w:rPr>
                    <w:rFonts w:ascii="Cambria Math" w:eastAsia="Calibri" w:hAnsi="Cambria Math"/>
                    <w:b/>
                    <w:bCs/>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 xml:space="preserve"> </m:t>
        </m:r>
      </m:oMath>
      <w:r w:rsidR="00B0201B" w:rsidRPr="00866E3C">
        <w:rPr>
          <w:rFonts w:cs="Times"/>
        </w:rPr>
        <w:t xml:space="preserve"> , FFS: the value of </w:t>
      </w:r>
      <m:oMath>
        <m:sSub>
          <m:sSubPr>
            <m:ctrlPr>
              <w:rPr>
                <w:rFonts w:ascii="Cambria Math" w:eastAsia="SimSun" w:hAnsi="Cambria Math"/>
                <w:b/>
                <w:bCs/>
                <w:color w:val="FF0000"/>
              </w:rPr>
            </m:ctrlPr>
          </m:sSubPr>
          <m:e>
            <m:r>
              <m:rPr>
                <m:sty m:val="b"/>
              </m:rPr>
              <w:rPr>
                <w:rFonts w:ascii="Cambria Math" w:hAnsi="Cambria Math"/>
                <w:color w:val="FF0000"/>
              </w:rPr>
              <m:t>N</m:t>
            </m:r>
          </m:e>
          <m:sub>
            <m:r>
              <m:rPr>
                <m:sty m:val="b"/>
              </m:rPr>
              <w:rPr>
                <w:rFonts w:ascii="Cambria Math" w:hAnsi="Cambria Math"/>
                <w:color w:val="FF0000"/>
              </w:rPr>
              <m:t>TA_old</m:t>
            </m:r>
          </m:sub>
        </m:sSub>
      </m:oMath>
      <w:r w:rsidR="00B0201B" w:rsidRPr="00866E3C">
        <w:rPr>
          <w:rFonts w:cs="Times"/>
        </w:rPr>
        <w:t>,</w:t>
      </w:r>
    </w:p>
    <w:p w14:paraId="2DF95EAC" w14:textId="723FA0A4" w:rsidR="00B0201B" w:rsidRPr="00B0201B" w:rsidRDefault="00B0201B" w:rsidP="00B0201B">
      <w:pPr>
        <w:pStyle w:val="Paragraphedeliste"/>
        <w:ind w:left="800"/>
        <w:rPr>
          <w:rFonts w:cs="Times"/>
          <w:lang w:val="fr-FR"/>
        </w:rPr>
      </w:pPr>
      <m:oMathPara>
        <m:oMathParaPr>
          <m:jc m:val="left"/>
        </m:oMathParaPr>
        <m:oMath>
          <m:r>
            <m:rPr>
              <m:sty m:val="b"/>
            </m:rPr>
            <w:rPr>
              <w:rFonts w:ascii="Cambria Math" w:hAnsi="Cambria Math"/>
            </w:rPr>
            <m:t xml:space="preserve">where, </m:t>
          </m:r>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 xml:space="preserve"> is the TAC field in msg2/msgB</m:t>
          </m:r>
        </m:oMath>
      </m:oMathPara>
    </w:p>
    <w:p w14:paraId="52B1BE4E" w14:textId="71B16A4A" w:rsidR="00B0201B" w:rsidRPr="00866E3C" w:rsidRDefault="00B0201B" w:rsidP="00CC757E">
      <w:pPr>
        <w:pStyle w:val="Paragraphedeliste"/>
        <w:widowControl/>
        <w:numPr>
          <w:ilvl w:val="0"/>
          <w:numId w:val="18"/>
        </w:numPr>
        <w:ind w:leftChars="0"/>
        <w:jc w:val="left"/>
      </w:pPr>
      <w:r w:rsidRPr="00866E3C">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866E3C">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866E3C">
        <w:t xml:space="preserve"> is updated as follows:</w:t>
      </w:r>
    </w:p>
    <w:p w14:paraId="07DE9DAA" w14:textId="123F06B8" w:rsidR="00B0201B" w:rsidRPr="00866E3C" w:rsidRDefault="008A1BA8" w:rsidP="00B0201B">
      <w:pPr>
        <w:ind w:left="720"/>
        <w:rPr>
          <w:rFonts w:cs="Times"/>
          <w:lang w:val="en-US"/>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m:t>
        </m:r>
        <m:f>
          <m:fPr>
            <m:ctrlPr>
              <w:rPr>
                <w:rFonts w:ascii="Cambria Math" w:eastAsia="Calibri" w:hAnsi="Cambria Math"/>
                <w:b/>
                <w:bCs/>
              </w:rPr>
            </m:ctrlPr>
          </m:fPr>
          <m:num>
            <m:r>
              <m:rPr>
                <m:sty m:val="b"/>
              </m:rPr>
              <w:rPr>
                <w:rFonts w:ascii="Cambria Math" w:hAnsi="Cambria Math"/>
              </w:rPr>
              <m:t>16</m:t>
            </m:r>
            <m:r>
              <m:rPr>
                <m:sty m:val="b"/>
              </m:rPr>
              <w:rPr>
                <w:rFonts w:ascii="Cambria Math" w:hAnsi="Cambria Math"/>
                <w:lang w:val="en-US"/>
              </w:rPr>
              <m:t>.</m:t>
            </m:r>
            <m:r>
              <m:rPr>
                <m:sty m:val="b"/>
              </m:rPr>
              <w:rPr>
                <w:rFonts w:ascii="Cambria Math" w:hAnsi="Cambria Math"/>
              </w:rPr>
              <m:t>64</m:t>
            </m:r>
          </m:num>
          <m:den>
            <m:sSup>
              <m:sSupPr>
                <m:ctrlPr>
                  <w:rPr>
                    <w:rFonts w:ascii="Cambria Math" w:eastAsia="Calibri" w:hAnsi="Cambria Math"/>
                    <w:b/>
                    <w:bCs/>
                  </w:rPr>
                </m:ctrlPr>
              </m:sSupPr>
              <m:e>
                <m:r>
                  <m:rPr>
                    <m:sty m:val="b"/>
                  </m:rPr>
                  <w:rPr>
                    <w:rFonts w:ascii="Cambria Math" w:hAnsi="Cambria Math"/>
                  </w:rPr>
                  <m:t>2</m:t>
                </m:r>
              </m:e>
              <m:sup>
                <m:r>
                  <m:rPr>
                    <m:sty m:val="b"/>
                  </m:rPr>
                  <w:rPr>
                    <w:rFonts w:ascii="Cambria Math" w:hAnsi="Cambria Math"/>
                  </w:rPr>
                  <m:t>μ</m:t>
                </m:r>
              </m:sup>
            </m:sSup>
          </m:den>
        </m:f>
      </m:oMath>
      <w:r w:rsidR="00B0201B" w:rsidRPr="00866E3C">
        <w:rPr>
          <w:rFonts w:cs="Times"/>
          <w:lang w:val="en-US"/>
        </w:rPr>
        <w:t xml:space="preserve"> ,</w:t>
      </w:r>
    </w:p>
    <w:p w14:paraId="025348BF" w14:textId="3BF3C05F" w:rsidR="00B0201B" w:rsidRPr="00B0201B" w:rsidRDefault="00B0201B" w:rsidP="00B0201B">
      <w:pPr>
        <w:pStyle w:val="Paragraphedeliste"/>
        <w:ind w:left="800"/>
        <w:rPr>
          <w:rFonts w:cs="Times"/>
        </w:rPr>
      </w:pPr>
      <m:oMathPara>
        <m:oMathParaPr>
          <m:jc m:val="left"/>
        </m:oMathParaPr>
        <m:oMath>
          <m:r>
            <m:rPr>
              <m:sty m:val="b"/>
            </m:rPr>
            <w:rPr>
              <w:rFonts w:ascii="Cambria Math" w:hAnsi="Cambria Math"/>
            </w:rPr>
            <m:t xml:space="preserve">Where, </m:t>
          </m:r>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 xml:space="preserve"> is the TAC field receivd in MAC CE  command</m:t>
          </m:r>
        </m:oMath>
      </m:oMathPara>
    </w:p>
    <w:p w14:paraId="501A6D86" w14:textId="77777777" w:rsidR="00B0201B" w:rsidRDefault="00B0201B" w:rsidP="00B0201B">
      <w:pPr>
        <w:rPr>
          <w:highlight w:val="cyan"/>
          <w:lang w:eastAsia="x-none"/>
        </w:rPr>
      </w:pPr>
    </w:p>
    <w:p w14:paraId="20E898FB" w14:textId="77777777" w:rsidR="00B0201B" w:rsidRDefault="00B0201B" w:rsidP="00B0201B">
      <w:pPr>
        <w:rPr>
          <w:highlight w:val="darkYellow"/>
          <w:lang w:eastAsia="x-none"/>
        </w:rPr>
      </w:pPr>
    </w:p>
    <w:p w14:paraId="1641A3DC" w14:textId="77777777" w:rsidR="00B0201B" w:rsidRDefault="00B0201B" w:rsidP="00B0201B">
      <w:pPr>
        <w:rPr>
          <w:lang w:eastAsia="x-none"/>
        </w:rPr>
      </w:pPr>
      <w:bookmarkStart w:id="0" w:name="_Hlk81237118"/>
      <w:r w:rsidRPr="00A82CAE">
        <w:rPr>
          <w:highlight w:val="darkYellow"/>
          <w:lang w:eastAsia="x-none"/>
        </w:rPr>
        <w:t>Working assumption:</w:t>
      </w:r>
    </w:p>
    <w:p w14:paraId="6F37FE1E" w14:textId="77777777" w:rsidR="00B0201B" w:rsidRDefault="00B0201B" w:rsidP="00B0201B">
      <w:pPr>
        <w:rPr>
          <w:lang w:eastAsia="x-none"/>
        </w:rPr>
      </w:pPr>
      <w:r>
        <w:rPr>
          <w:lang w:eastAsia="x-none"/>
        </w:rPr>
        <w:t>Common TA may include parameter(s) indicating timing drift.</w:t>
      </w:r>
    </w:p>
    <w:p w14:paraId="521CC4E0" w14:textId="77777777" w:rsidR="00B0201B" w:rsidRPr="00A82CAE" w:rsidRDefault="00B0201B" w:rsidP="00CC757E">
      <w:pPr>
        <w:numPr>
          <w:ilvl w:val="0"/>
          <w:numId w:val="18"/>
        </w:numPr>
        <w:overflowPunct/>
        <w:autoSpaceDE/>
        <w:autoSpaceDN/>
        <w:adjustRightInd/>
        <w:spacing w:after="0"/>
        <w:textAlignment w:val="auto"/>
        <w:rPr>
          <w:lang w:eastAsia="x-none"/>
        </w:rPr>
      </w:pPr>
      <w:r>
        <w:rPr>
          <w:lang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bookmarkEnd w:id="0"/>
    <w:p w14:paraId="34B9A882" w14:textId="77777777" w:rsidR="00B0201B" w:rsidRDefault="00B0201B" w:rsidP="00B0201B">
      <w:pPr>
        <w:rPr>
          <w:highlight w:val="cyan"/>
          <w:lang w:eastAsia="x-none"/>
        </w:rPr>
      </w:pPr>
    </w:p>
    <w:p w14:paraId="5182429D" w14:textId="77777777" w:rsidR="00B0201B" w:rsidRDefault="00B0201B" w:rsidP="00B0201B">
      <w:pPr>
        <w:rPr>
          <w:highlight w:val="cyan"/>
          <w:lang w:eastAsia="x-none"/>
        </w:rPr>
      </w:pPr>
    </w:p>
    <w:p w14:paraId="77981968"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“Enhancements on HARQ”</w:t>
      </w:r>
    </w:p>
    <w:p w14:paraId="01AC0537" w14:textId="77777777" w:rsidR="00354911" w:rsidRDefault="00354911" w:rsidP="00D07ADA">
      <w:pPr>
        <w:tabs>
          <w:tab w:val="left" w:pos="567"/>
        </w:tabs>
        <w:overflowPunct/>
        <w:autoSpaceDE/>
        <w:autoSpaceDN/>
        <w:snapToGrid w:val="0"/>
        <w:spacing w:after="0"/>
        <w:textAlignment w:val="auto"/>
        <w:rPr>
          <w:highlight w:val="green"/>
          <w:lang w:eastAsia="x-none"/>
        </w:rPr>
      </w:pPr>
    </w:p>
    <w:p w14:paraId="43C0806B" w14:textId="77777777" w:rsidR="0048215C" w:rsidRDefault="0048215C" w:rsidP="0048215C">
      <w:pPr>
        <w:rPr>
          <w:lang w:eastAsia="x-none"/>
        </w:rPr>
      </w:pPr>
      <w:r w:rsidRPr="004573E4">
        <w:rPr>
          <w:highlight w:val="green"/>
          <w:lang w:eastAsia="x-none"/>
        </w:rPr>
        <w:t>Agreement:</w:t>
      </w:r>
    </w:p>
    <w:p w14:paraId="4B0B61F6" w14:textId="77777777" w:rsidR="0048215C" w:rsidRDefault="0048215C" w:rsidP="0048215C">
      <w:pPr>
        <w:rPr>
          <w:lang w:eastAsia="x-none"/>
        </w:rPr>
      </w:pPr>
      <w:r w:rsidRPr="004573E4">
        <w:rPr>
          <w:lang w:eastAsia="x-none"/>
        </w:rPr>
        <w:t>For enhancement on the HARQ process indication, extend the HARQ process ID field up to 5 bits for DCI 0-1/1-1 when the maximum supported HARQ processes number is configured as 32.</w:t>
      </w:r>
    </w:p>
    <w:p w14:paraId="0EB9F316" w14:textId="77777777" w:rsidR="0048215C" w:rsidRDefault="0048215C" w:rsidP="0048215C">
      <w:pPr>
        <w:rPr>
          <w:lang w:eastAsia="x-none"/>
        </w:rPr>
      </w:pPr>
    </w:p>
    <w:p w14:paraId="0EAF48DE" w14:textId="77777777" w:rsidR="0048215C" w:rsidRDefault="0048215C" w:rsidP="0048215C">
      <w:pPr>
        <w:rPr>
          <w:lang w:eastAsia="x-none"/>
        </w:rPr>
      </w:pPr>
      <w:r w:rsidRPr="00797EDC">
        <w:rPr>
          <w:highlight w:val="green"/>
          <w:lang w:eastAsia="x-none"/>
        </w:rPr>
        <w:t>Agreement:</w:t>
      </w:r>
    </w:p>
    <w:p w14:paraId="758B3720" w14:textId="77777777" w:rsidR="0048215C" w:rsidRDefault="0048215C" w:rsidP="00CC757E">
      <w:pPr>
        <w:numPr>
          <w:ilvl w:val="0"/>
          <w:numId w:val="20"/>
        </w:numPr>
        <w:overflowPunct/>
        <w:autoSpaceDE/>
        <w:autoSpaceDN/>
        <w:adjustRightInd/>
        <w:spacing w:after="0"/>
        <w:textAlignment w:val="auto"/>
        <w:rPr>
          <w:bCs/>
          <w:lang w:val="en-US" w:eastAsia="x-none"/>
        </w:rPr>
      </w:pPr>
      <w:r>
        <w:rPr>
          <w:bCs/>
          <w:lang w:val="en-US" w:eastAsia="x-none"/>
        </w:rPr>
        <w:t>For Type-1 HARQ codebook,</w:t>
      </w:r>
      <w:r w:rsidRPr="00B666B7">
        <w:rPr>
          <w:lang w:eastAsia="x-none"/>
        </w:rPr>
        <w:t xml:space="preserve"> </w:t>
      </w:r>
      <w:r>
        <w:rPr>
          <w:lang w:eastAsia="x-none"/>
        </w:rPr>
        <w:t>i</w:t>
      </w:r>
      <w:r w:rsidRPr="00B666B7">
        <w:rPr>
          <w:lang w:eastAsia="x-none"/>
        </w:rPr>
        <w:t xml:space="preserve">f </w:t>
      </w:r>
      <w:r w:rsidRPr="00B666B7">
        <w:rPr>
          <w:lang w:val="en-US" w:eastAsia="x-none"/>
        </w:rPr>
        <w:t>DCI</w:t>
      </w:r>
      <w:r w:rsidRPr="00B666B7">
        <w:rPr>
          <w:lang w:eastAsia="x-none"/>
        </w:rPr>
        <w:t>s</w:t>
      </w:r>
      <w:r w:rsidRPr="00B666B7">
        <w:rPr>
          <w:lang w:val="en-US" w:eastAsia="x-none"/>
        </w:rPr>
        <w:t xml:space="preserve"> </w:t>
      </w:r>
      <w:r w:rsidRPr="00B666B7">
        <w:rPr>
          <w:lang w:eastAsia="x-none"/>
        </w:rPr>
        <w:t xml:space="preserve">carrying the </w:t>
      </w:r>
      <w:r w:rsidRPr="00B666B7">
        <w:rPr>
          <w:lang w:val="en-US" w:eastAsia="x-none"/>
        </w:rPr>
        <w:t xml:space="preserve">feedback-disabled </w:t>
      </w:r>
      <w:r w:rsidRPr="00B666B7">
        <w:rPr>
          <w:lang w:eastAsia="x-none"/>
        </w:rPr>
        <w:t xml:space="preserve">and feedback-enabled </w:t>
      </w:r>
      <w:r w:rsidRPr="00B666B7">
        <w:rPr>
          <w:lang w:val="en-US" w:eastAsia="x-none"/>
        </w:rPr>
        <w:t>HARQ processes are detected by UE, one of following option</w:t>
      </w:r>
      <w:r w:rsidRPr="00B666B7">
        <w:rPr>
          <w:bCs/>
          <w:lang w:val="en-US" w:eastAsia="x-none"/>
        </w:rPr>
        <w:t>s should be support</w:t>
      </w:r>
      <w:r>
        <w:rPr>
          <w:bCs/>
          <w:lang w:val="en-US" w:eastAsia="x-none"/>
        </w:rPr>
        <w:t>ed</w:t>
      </w:r>
      <w:r w:rsidRPr="00B666B7">
        <w:rPr>
          <w:bCs/>
          <w:lang w:val="en-US" w:eastAsia="x-none"/>
        </w:rPr>
        <w:t>:</w:t>
      </w:r>
    </w:p>
    <w:p w14:paraId="78CEB597" w14:textId="77777777" w:rsidR="0048215C" w:rsidRPr="00B666B7" w:rsidRDefault="0048215C" w:rsidP="00CC757E">
      <w:pPr>
        <w:numPr>
          <w:ilvl w:val="1"/>
          <w:numId w:val="20"/>
        </w:numPr>
        <w:overflowPunct/>
        <w:autoSpaceDE/>
        <w:autoSpaceDN/>
        <w:adjustRightInd/>
        <w:spacing w:after="0"/>
        <w:textAlignment w:val="auto"/>
        <w:rPr>
          <w:bCs/>
          <w:lang w:val="en-US" w:eastAsia="x-none"/>
        </w:rPr>
      </w:pPr>
      <w:r w:rsidRPr="00B666B7">
        <w:rPr>
          <w:bCs/>
          <w:lang w:val="en-US" w:eastAsia="x-none"/>
        </w:rPr>
        <w:t>Option-1: The UE will r</w:t>
      </w:r>
      <w:r w:rsidRPr="00B666B7">
        <w:rPr>
          <w:lang w:val="en-US" w:eastAsia="x-none"/>
        </w:rPr>
        <w:t>eport NACK only for the feedback-disabled HARQ process regardless of decoding results of corresponding PDSCH</w:t>
      </w:r>
    </w:p>
    <w:p w14:paraId="2D196282" w14:textId="77777777" w:rsidR="0048215C" w:rsidRPr="00B666B7" w:rsidRDefault="0048215C" w:rsidP="00CC757E">
      <w:pPr>
        <w:numPr>
          <w:ilvl w:val="1"/>
          <w:numId w:val="20"/>
        </w:numPr>
        <w:overflowPunct/>
        <w:autoSpaceDE/>
        <w:autoSpaceDN/>
        <w:adjustRightInd/>
        <w:spacing w:after="0"/>
        <w:textAlignment w:val="auto"/>
        <w:rPr>
          <w:bCs/>
          <w:lang w:val="en-US" w:eastAsia="x-none"/>
        </w:rPr>
      </w:pPr>
      <w:r w:rsidRPr="00B666B7">
        <w:rPr>
          <w:bCs/>
          <w:lang w:val="en-US" w:eastAsia="x-none"/>
        </w:rPr>
        <w:t>Option-2: The UE will report NACK/ACK for the feedback-disabled HARQ process depending on the decoding results of corresponding PDSCH</w:t>
      </w:r>
    </w:p>
    <w:p w14:paraId="41E4EA6C" w14:textId="77777777" w:rsidR="0048215C" w:rsidRPr="00F01CC1" w:rsidRDefault="0048215C" w:rsidP="00CC757E">
      <w:pPr>
        <w:numPr>
          <w:ilvl w:val="0"/>
          <w:numId w:val="20"/>
        </w:numPr>
        <w:overflowPunct/>
        <w:autoSpaceDE/>
        <w:autoSpaceDN/>
        <w:adjustRightInd/>
        <w:spacing w:after="0"/>
        <w:textAlignment w:val="auto"/>
        <w:rPr>
          <w:lang w:val="en-US" w:eastAsia="x-none"/>
        </w:rPr>
      </w:pPr>
      <w:r w:rsidRPr="00B666B7">
        <w:rPr>
          <w:lang w:val="en-US" w:eastAsia="x-none"/>
        </w:rPr>
        <w:t>FFS</w:t>
      </w:r>
      <w:r w:rsidRPr="00B666B7">
        <w:rPr>
          <w:rFonts w:hint="eastAsia"/>
          <w:lang w:val="en-US" w:eastAsia="x-none"/>
        </w:rPr>
        <w:t>:</w:t>
      </w:r>
      <w:r w:rsidRPr="00B666B7">
        <w:rPr>
          <w:lang w:val="en-US" w:eastAsia="x-none"/>
        </w:rPr>
        <w:t xml:space="preserve"> Other cases, e.g., if only DCI carrying feedback-disabled HARQ process is detected by UE</w:t>
      </w:r>
    </w:p>
    <w:p w14:paraId="0601F8DF" w14:textId="77777777" w:rsidR="0048215C" w:rsidRDefault="0048215C" w:rsidP="0048215C">
      <w:pPr>
        <w:rPr>
          <w:lang w:eastAsia="x-none"/>
        </w:rPr>
      </w:pPr>
    </w:p>
    <w:p w14:paraId="14B52901" w14:textId="77777777" w:rsidR="0048215C" w:rsidRDefault="0048215C" w:rsidP="0048215C">
      <w:pPr>
        <w:rPr>
          <w:lang w:eastAsia="x-none"/>
        </w:rPr>
      </w:pPr>
      <w:r w:rsidRPr="00EB7804">
        <w:rPr>
          <w:highlight w:val="green"/>
          <w:lang w:eastAsia="x-none"/>
        </w:rPr>
        <w:t>Agreement:</w:t>
      </w:r>
    </w:p>
    <w:p w14:paraId="04F2C25D" w14:textId="77777777" w:rsidR="0048215C" w:rsidRDefault="0048215C" w:rsidP="0048215C">
      <w:pPr>
        <w:rPr>
          <w:lang w:eastAsia="x-none"/>
        </w:rPr>
      </w:pPr>
      <w:r>
        <w:rPr>
          <w:lang w:eastAsia="x-none"/>
        </w:rPr>
        <w:t>For enhancement on the HARQ process indication, one of following options for DCI 0-0/1-0 can be considered:</w:t>
      </w:r>
    </w:p>
    <w:p w14:paraId="701729B2" w14:textId="77777777" w:rsidR="0048215C" w:rsidRDefault="0048215C" w:rsidP="00CC757E">
      <w:pPr>
        <w:numPr>
          <w:ilvl w:val="0"/>
          <w:numId w:val="19"/>
        </w:numPr>
        <w:overflowPunct/>
        <w:autoSpaceDE/>
        <w:autoSpaceDN/>
        <w:adjustRightInd/>
        <w:spacing w:after="0"/>
        <w:textAlignment w:val="auto"/>
        <w:rPr>
          <w:lang w:eastAsia="x-none"/>
        </w:rPr>
      </w:pPr>
      <w:r>
        <w:rPr>
          <w:lang w:eastAsia="x-none"/>
        </w:rPr>
        <w:t>Option 2: Reusing one bit from other bit field</w:t>
      </w:r>
    </w:p>
    <w:p w14:paraId="43A78F8B" w14:textId="77777777" w:rsidR="0048215C" w:rsidRDefault="0048215C" w:rsidP="00CC757E">
      <w:pPr>
        <w:numPr>
          <w:ilvl w:val="0"/>
          <w:numId w:val="19"/>
        </w:numPr>
        <w:overflowPunct/>
        <w:autoSpaceDE/>
        <w:autoSpaceDN/>
        <w:adjustRightInd/>
        <w:spacing w:after="0"/>
        <w:textAlignment w:val="auto"/>
        <w:rPr>
          <w:lang w:eastAsia="x-none"/>
        </w:rPr>
      </w:pPr>
      <w:r>
        <w:rPr>
          <w:lang w:eastAsia="x-none"/>
        </w:rPr>
        <w:t>Option 4: No enhancement</w:t>
      </w:r>
    </w:p>
    <w:p w14:paraId="0E3AA755" w14:textId="77777777" w:rsidR="0048215C" w:rsidRDefault="0048215C" w:rsidP="0048215C">
      <w:pPr>
        <w:rPr>
          <w:lang w:eastAsia="x-none"/>
        </w:rPr>
      </w:pPr>
    </w:p>
    <w:p w14:paraId="7B322791" w14:textId="77777777" w:rsidR="0048215C" w:rsidRDefault="0048215C" w:rsidP="0048215C">
      <w:pPr>
        <w:rPr>
          <w:lang w:eastAsia="x-none"/>
        </w:rPr>
      </w:pPr>
      <w:r w:rsidRPr="00EB7804">
        <w:rPr>
          <w:highlight w:val="green"/>
          <w:lang w:eastAsia="x-none"/>
        </w:rPr>
        <w:t>Agreement:</w:t>
      </w:r>
    </w:p>
    <w:p w14:paraId="4E24CEA6" w14:textId="77777777" w:rsidR="0048215C" w:rsidRDefault="0048215C" w:rsidP="0048215C">
      <w:pPr>
        <w:rPr>
          <w:lang w:eastAsia="x-none"/>
        </w:rPr>
      </w:pPr>
      <w:r>
        <w:rPr>
          <w:lang w:eastAsia="x-none"/>
        </w:rPr>
        <w:t>For Type-1 HARQ codebook, if only DCI carrying feedback-disabled HARQ process is detected by UE, one of following options should be supported:</w:t>
      </w:r>
    </w:p>
    <w:p w14:paraId="7518A293" w14:textId="77777777" w:rsidR="0048215C" w:rsidRDefault="0048215C" w:rsidP="00CC757E">
      <w:pPr>
        <w:numPr>
          <w:ilvl w:val="0"/>
          <w:numId w:val="21"/>
        </w:numPr>
        <w:overflowPunct/>
        <w:autoSpaceDE/>
        <w:autoSpaceDN/>
        <w:adjustRightInd/>
        <w:spacing w:after="0"/>
        <w:textAlignment w:val="auto"/>
        <w:rPr>
          <w:lang w:eastAsia="x-none"/>
        </w:rPr>
      </w:pPr>
      <w:r>
        <w:rPr>
          <w:lang w:eastAsia="x-none"/>
        </w:rPr>
        <w:t xml:space="preserve">Option-1: The UE’s </w:t>
      </w:r>
      <w:proofErr w:type="spellStart"/>
      <w:r>
        <w:rPr>
          <w:lang w:eastAsia="x-none"/>
        </w:rPr>
        <w:t>behavior</w:t>
      </w:r>
      <w:proofErr w:type="spellEnd"/>
      <w:r>
        <w:rPr>
          <w:lang w:eastAsia="x-none"/>
        </w:rPr>
        <w:t xml:space="preserve"> is same as the case if DCIs carrying the feedback-disabled and feedback-enabled HARQ processes are detected by UE</w:t>
      </w:r>
    </w:p>
    <w:p w14:paraId="4D21CD4C" w14:textId="77777777" w:rsidR="0048215C" w:rsidRDefault="0048215C" w:rsidP="00CC757E">
      <w:pPr>
        <w:numPr>
          <w:ilvl w:val="0"/>
          <w:numId w:val="21"/>
        </w:numPr>
        <w:overflowPunct/>
        <w:autoSpaceDE/>
        <w:autoSpaceDN/>
        <w:adjustRightInd/>
        <w:spacing w:after="0"/>
        <w:textAlignment w:val="auto"/>
        <w:rPr>
          <w:lang w:eastAsia="x-none"/>
        </w:rPr>
      </w:pPr>
      <w:r>
        <w:rPr>
          <w:lang w:eastAsia="x-none"/>
        </w:rPr>
        <w:t>Option-2: The UE should skip the codebook feedback at least when the feedback is carried by PUCCH</w:t>
      </w:r>
    </w:p>
    <w:p w14:paraId="24CDCC08" w14:textId="77777777" w:rsidR="0048215C" w:rsidRDefault="0048215C" w:rsidP="00CC757E">
      <w:pPr>
        <w:numPr>
          <w:ilvl w:val="1"/>
          <w:numId w:val="21"/>
        </w:numPr>
        <w:overflowPunct/>
        <w:autoSpaceDE/>
        <w:autoSpaceDN/>
        <w:adjustRightInd/>
        <w:spacing w:after="0"/>
        <w:textAlignment w:val="auto"/>
        <w:rPr>
          <w:lang w:eastAsia="x-none"/>
        </w:rPr>
      </w:pPr>
      <w:r>
        <w:rPr>
          <w:lang w:eastAsia="x-none"/>
        </w:rPr>
        <w:t xml:space="preserve">FFS: the case that feedback is carried by PUSCH. </w:t>
      </w:r>
    </w:p>
    <w:p w14:paraId="06190635" w14:textId="77777777" w:rsidR="0048215C" w:rsidRDefault="0048215C" w:rsidP="0048215C">
      <w:pPr>
        <w:rPr>
          <w:lang w:eastAsia="x-none"/>
        </w:rPr>
      </w:pPr>
    </w:p>
    <w:p w14:paraId="090FD4AE" w14:textId="77777777" w:rsidR="0048215C" w:rsidRDefault="0048215C" w:rsidP="0048215C">
      <w:pPr>
        <w:rPr>
          <w:lang w:eastAsia="x-none"/>
        </w:rPr>
      </w:pPr>
      <w:r w:rsidRPr="00EB7804">
        <w:rPr>
          <w:highlight w:val="green"/>
          <w:lang w:eastAsia="x-none"/>
        </w:rPr>
        <w:t>Agreement:</w:t>
      </w:r>
      <w:r>
        <w:rPr>
          <w:lang w:eastAsia="x-none"/>
        </w:rPr>
        <w:t xml:space="preserve"> </w:t>
      </w:r>
    </w:p>
    <w:p w14:paraId="3F5EDE3E" w14:textId="77777777" w:rsidR="0048215C" w:rsidRDefault="0048215C" w:rsidP="0048215C">
      <w:pPr>
        <w:rPr>
          <w:lang w:eastAsia="x-none"/>
        </w:rPr>
      </w:pPr>
      <w:r>
        <w:rPr>
          <w:lang w:eastAsia="x-none"/>
        </w:rPr>
        <w:t xml:space="preserve">The maximum number of supported aggregation factor (i.e., </w:t>
      </w:r>
      <w:proofErr w:type="spellStart"/>
      <w:r>
        <w:rPr>
          <w:lang w:eastAsia="x-none"/>
        </w:rPr>
        <w:t>pdsch-AggregationFactor</w:t>
      </w:r>
      <w:proofErr w:type="spellEnd"/>
      <w:r>
        <w:rPr>
          <w:lang w:eastAsia="x-none"/>
        </w:rPr>
        <w:t>) for DL PDSCH is [X]</w:t>
      </w:r>
    </w:p>
    <w:p w14:paraId="3580D1DB" w14:textId="77777777" w:rsidR="0048215C" w:rsidRDefault="0048215C" w:rsidP="00CC757E">
      <w:pPr>
        <w:numPr>
          <w:ilvl w:val="0"/>
          <w:numId w:val="22"/>
        </w:numPr>
        <w:overflowPunct/>
        <w:autoSpaceDE/>
        <w:autoSpaceDN/>
        <w:adjustRightInd/>
        <w:spacing w:after="0"/>
        <w:textAlignment w:val="auto"/>
        <w:rPr>
          <w:lang w:eastAsia="x-none"/>
        </w:rPr>
      </w:pPr>
      <w:r>
        <w:rPr>
          <w:lang w:eastAsia="x-none"/>
        </w:rPr>
        <w:t>FFS: X = 8, 16 or 32</w:t>
      </w:r>
    </w:p>
    <w:p w14:paraId="29FF9687" w14:textId="77777777" w:rsidR="0048215C" w:rsidRDefault="0048215C" w:rsidP="0048215C">
      <w:pPr>
        <w:rPr>
          <w:lang w:eastAsia="x-none"/>
        </w:rPr>
      </w:pPr>
    </w:p>
    <w:p w14:paraId="4D3E75F6" w14:textId="77777777" w:rsidR="0048215C" w:rsidRDefault="0048215C" w:rsidP="0048215C">
      <w:pPr>
        <w:rPr>
          <w:lang w:eastAsia="x-none"/>
        </w:rPr>
      </w:pPr>
      <w:r w:rsidRPr="006E729D">
        <w:rPr>
          <w:highlight w:val="green"/>
          <w:lang w:eastAsia="x-none"/>
        </w:rPr>
        <w:t>Agreement:</w:t>
      </w:r>
    </w:p>
    <w:p w14:paraId="70402BB1" w14:textId="77777777" w:rsidR="0048215C" w:rsidRPr="006E729D" w:rsidRDefault="0048215C" w:rsidP="0048215C">
      <w:pPr>
        <w:snapToGrid w:val="0"/>
        <w:rPr>
          <w:bCs/>
        </w:rPr>
      </w:pPr>
      <w:r w:rsidRPr="00155F6D">
        <w:rPr>
          <w:bCs/>
        </w:rPr>
        <w:t xml:space="preserve">For </w:t>
      </w:r>
      <w:r w:rsidRPr="006E729D">
        <w:t xml:space="preserve">the </w:t>
      </w:r>
      <w:r w:rsidRPr="00155F6D">
        <w:rPr>
          <w:bCs/>
        </w:rPr>
        <w:t xml:space="preserve">DCI of PDSCH with feedback-disabled HARQ processes, only one of following is supported </w:t>
      </w:r>
      <w:r w:rsidRPr="006E729D">
        <w:rPr>
          <w:bCs/>
        </w:rPr>
        <w:t>for Type-2 codebook:</w:t>
      </w:r>
    </w:p>
    <w:p w14:paraId="68D91085" w14:textId="77777777" w:rsidR="0048215C" w:rsidRPr="006E729D" w:rsidRDefault="0048215C" w:rsidP="00CC757E">
      <w:pPr>
        <w:numPr>
          <w:ilvl w:val="0"/>
          <w:numId w:val="20"/>
        </w:numPr>
        <w:overflowPunct/>
        <w:autoSpaceDE/>
        <w:autoSpaceDN/>
        <w:snapToGrid w:val="0"/>
        <w:spacing w:after="0"/>
        <w:textAlignment w:val="auto"/>
        <w:rPr>
          <w:bCs/>
        </w:rPr>
      </w:pPr>
      <w:r w:rsidRPr="006E729D">
        <w:rPr>
          <w:bCs/>
        </w:rPr>
        <w:t xml:space="preserve">Option-1: </w:t>
      </w:r>
      <w:r>
        <w:rPr>
          <w:bCs/>
        </w:rPr>
        <w:t>T</w:t>
      </w:r>
      <w:r w:rsidRPr="006E729D">
        <w:rPr>
          <w:bCs/>
        </w:rPr>
        <w:t>he C-DAI and T-DAI are the count of feedback-enabled processes, despite they are not incremented, and are taken into account by the UE for type 2 codebook generation.</w:t>
      </w:r>
    </w:p>
    <w:p w14:paraId="6A5BBBD2" w14:textId="77777777" w:rsidR="0048215C" w:rsidRPr="006E729D" w:rsidRDefault="0048215C" w:rsidP="00CC757E">
      <w:pPr>
        <w:numPr>
          <w:ilvl w:val="0"/>
          <w:numId w:val="20"/>
        </w:numPr>
        <w:overflowPunct/>
        <w:autoSpaceDE/>
        <w:autoSpaceDN/>
        <w:snapToGrid w:val="0"/>
        <w:spacing w:after="0"/>
        <w:textAlignment w:val="auto"/>
        <w:rPr>
          <w:bCs/>
        </w:rPr>
      </w:pPr>
      <w:r w:rsidRPr="006E729D">
        <w:rPr>
          <w:bCs/>
        </w:rPr>
        <w:t xml:space="preserve">Option-2: The C-DAI and T-DAI are ignored by the UE regardless of the value </w:t>
      </w:r>
      <w:r w:rsidRPr="006E729D">
        <w:t>for Type 2 codebook generation.</w:t>
      </w:r>
    </w:p>
    <w:p w14:paraId="5C414AA4" w14:textId="77777777" w:rsidR="0048215C" w:rsidRDefault="0048215C" w:rsidP="0048215C">
      <w:pPr>
        <w:rPr>
          <w:lang w:eastAsia="x-none"/>
        </w:rPr>
      </w:pPr>
    </w:p>
    <w:p w14:paraId="38104813" w14:textId="77777777" w:rsidR="00642DA7" w:rsidRPr="00D07ADA" w:rsidRDefault="00642DA7" w:rsidP="00D07ADA">
      <w:pPr>
        <w:tabs>
          <w:tab w:val="left" w:pos="567"/>
        </w:tabs>
        <w:overflowPunct/>
        <w:autoSpaceDE/>
        <w:autoSpaceDN/>
        <w:snapToGrid w:val="0"/>
        <w:spacing w:after="0"/>
        <w:textAlignment w:val="auto"/>
        <w:rPr>
          <w:rFonts w:ascii="Arial" w:hAnsi="Arial" w:cs="Arial"/>
          <w:lang w:eastAsia="ja-JP"/>
        </w:rPr>
      </w:pPr>
    </w:p>
    <w:p w14:paraId="63A9E0BC"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071F725A"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5C72A94E"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Agreements on “Others”</w:t>
      </w:r>
    </w:p>
    <w:p w14:paraId="35D60189" w14:textId="77777777" w:rsidR="00D07ADA" w:rsidRPr="00D07ADA" w:rsidRDefault="00D07ADA" w:rsidP="00D07ADA">
      <w:pPr>
        <w:tabs>
          <w:tab w:val="left" w:pos="567"/>
        </w:tabs>
        <w:overflowPunct/>
        <w:autoSpaceDE/>
        <w:autoSpaceDN/>
        <w:snapToGrid w:val="0"/>
        <w:spacing w:after="0"/>
        <w:textAlignment w:val="auto"/>
        <w:rPr>
          <w:rFonts w:ascii="Arial" w:hAnsi="Arial" w:cs="Arial"/>
          <w:lang w:eastAsia="ja-JP"/>
        </w:rPr>
      </w:pPr>
    </w:p>
    <w:p w14:paraId="1060B025" w14:textId="77777777" w:rsidR="0048215C" w:rsidRDefault="0048215C" w:rsidP="0048215C">
      <w:r w:rsidRPr="004B0939">
        <w:rPr>
          <w:highlight w:val="green"/>
        </w:rPr>
        <w:t>Agreement:</w:t>
      </w:r>
    </w:p>
    <w:p w14:paraId="68523F79" w14:textId="77777777" w:rsidR="0048215C" w:rsidRDefault="0048215C" w:rsidP="0048215C">
      <w:r>
        <w:t>When polarization signalling is present in SIB</w:t>
      </w:r>
    </w:p>
    <w:p w14:paraId="365A0276" w14:textId="77777777" w:rsidR="0048215C" w:rsidRDefault="0048215C" w:rsidP="00CC757E">
      <w:pPr>
        <w:numPr>
          <w:ilvl w:val="0"/>
          <w:numId w:val="19"/>
        </w:numPr>
        <w:overflowPunct/>
        <w:autoSpaceDE/>
        <w:autoSpaceDN/>
        <w:adjustRightInd/>
        <w:spacing w:after="0"/>
        <w:textAlignment w:val="auto"/>
      </w:pPr>
      <w:r>
        <w:t>SIB indicates DL and/or UL polarization information using respective polarization type parameters to indicate: RHCP or LHCP or linear</w:t>
      </w:r>
    </w:p>
    <w:p w14:paraId="361D4C39" w14:textId="77777777" w:rsidR="0048215C" w:rsidRDefault="0048215C" w:rsidP="00CC757E">
      <w:pPr>
        <w:numPr>
          <w:ilvl w:val="0"/>
          <w:numId w:val="19"/>
        </w:numPr>
        <w:overflowPunct/>
        <w:autoSpaceDE/>
        <w:autoSpaceDN/>
        <w:adjustRightInd/>
        <w:spacing w:after="0"/>
        <w:textAlignment w:val="auto"/>
      </w:pPr>
      <w:r>
        <w:t>FFS: whether polarization signalling is per SSB</w:t>
      </w:r>
    </w:p>
    <w:p w14:paraId="70071619" w14:textId="77777777" w:rsidR="0048215C" w:rsidRDefault="0048215C" w:rsidP="0048215C"/>
    <w:p w14:paraId="0A5D16A3" w14:textId="37DCBEDD" w:rsidR="00D07ADA" w:rsidRDefault="00D07ADA" w:rsidP="00D07ADA">
      <w:pPr>
        <w:tabs>
          <w:tab w:val="left" w:pos="567"/>
        </w:tabs>
        <w:overflowPunct/>
        <w:autoSpaceDE/>
        <w:autoSpaceDN/>
        <w:snapToGrid w:val="0"/>
        <w:spacing w:after="0"/>
        <w:textAlignment w:val="auto"/>
        <w:rPr>
          <w:rFonts w:ascii="Arial" w:hAnsi="Arial" w:cs="Arial"/>
          <w:lang w:eastAsia="ja-JP"/>
        </w:rPr>
      </w:pPr>
    </w:p>
    <w:p w14:paraId="2A92F92E" w14:textId="3E651730" w:rsidR="00B0201B" w:rsidRDefault="00B0201B" w:rsidP="00D07AD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Agreed LS out</w:t>
      </w:r>
    </w:p>
    <w:p w14:paraId="47375E2F" w14:textId="129F917E"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39DDE438" w14:textId="33B36015" w:rsidR="00B0201B" w:rsidRPr="00551F80" w:rsidRDefault="00B0201B" w:rsidP="00CC757E">
      <w:pPr>
        <w:numPr>
          <w:ilvl w:val="0"/>
          <w:numId w:val="19"/>
        </w:numPr>
        <w:overflowPunct/>
        <w:autoSpaceDE/>
        <w:autoSpaceDN/>
        <w:adjustRightInd/>
        <w:spacing w:after="0"/>
        <w:textAlignment w:val="auto"/>
        <w:rPr>
          <w:b/>
        </w:rPr>
      </w:pPr>
      <w:r w:rsidRPr="00551F80">
        <w:rPr>
          <w:b/>
        </w:rPr>
        <w:t>R1-2108410</w:t>
      </w:r>
      <w:r w:rsidRPr="00551F80">
        <w:rPr>
          <w:b/>
        </w:rPr>
        <w:tab/>
        <w:t>DRAFT Reply LS on TA pre-compensation</w:t>
      </w:r>
      <w:r w:rsidRPr="00551F80">
        <w:rPr>
          <w:b/>
        </w:rPr>
        <w:tab/>
        <w:t>Moderator (</w:t>
      </w:r>
      <w:proofErr w:type="spellStart"/>
      <w:r w:rsidRPr="00551F80">
        <w:rPr>
          <w:b/>
        </w:rPr>
        <w:t>Oppo</w:t>
      </w:r>
      <w:proofErr w:type="spellEnd"/>
      <w:r w:rsidRPr="00551F80">
        <w:rPr>
          <w:b/>
        </w:rPr>
        <w:t>)</w:t>
      </w:r>
    </w:p>
    <w:p w14:paraId="0E9D51C3" w14:textId="29BDB1A2" w:rsidR="00B0201B" w:rsidRDefault="00B0201B" w:rsidP="00D07ADA">
      <w:pPr>
        <w:tabs>
          <w:tab w:val="left" w:pos="567"/>
        </w:tabs>
        <w:overflowPunct/>
        <w:autoSpaceDE/>
        <w:autoSpaceDN/>
        <w:snapToGrid w:val="0"/>
        <w:spacing w:after="0"/>
        <w:textAlignment w:val="auto"/>
        <w:rPr>
          <w:rFonts w:ascii="Arial" w:hAnsi="Arial" w:cs="Arial"/>
          <w:lang w:eastAsia="ja-JP"/>
        </w:rPr>
      </w:pPr>
    </w:p>
    <w:p w14:paraId="6D5461B3" w14:textId="77777777" w:rsidR="0048215C" w:rsidRDefault="0048215C" w:rsidP="00D07ADA">
      <w:pPr>
        <w:tabs>
          <w:tab w:val="left" w:pos="567"/>
        </w:tabs>
        <w:overflowPunct/>
        <w:autoSpaceDE/>
        <w:autoSpaceDN/>
        <w:snapToGrid w:val="0"/>
        <w:spacing w:after="0"/>
        <w:textAlignment w:val="auto"/>
        <w:rPr>
          <w:rFonts w:ascii="Arial" w:hAnsi="Arial" w:cs="Arial"/>
          <w:lang w:eastAsia="ja-JP"/>
        </w:rPr>
      </w:pPr>
    </w:p>
    <w:p w14:paraId="54EFFEBE" w14:textId="4696EFC1" w:rsidR="00513632" w:rsidRDefault="00513632" w:rsidP="0048215C">
      <w:pPr>
        <w:rPr>
          <w:lang w:eastAsia="x-none"/>
        </w:rPr>
      </w:pPr>
      <w:r w:rsidRPr="00513632">
        <w:rPr>
          <w:lang w:eastAsia="x-none"/>
        </w:rPr>
        <w:t>Post RAN1#106-e email discussions</w:t>
      </w:r>
      <w:r>
        <w:rPr>
          <w:lang w:eastAsia="x-none"/>
        </w:rPr>
        <w:t>:</w:t>
      </w:r>
    </w:p>
    <w:p w14:paraId="59956FD4" w14:textId="45ADA326" w:rsidR="00513632" w:rsidRPr="008A1BA8" w:rsidRDefault="00513632" w:rsidP="008A1BA8">
      <w:pPr>
        <w:numPr>
          <w:ilvl w:val="0"/>
          <w:numId w:val="19"/>
        </w:numPr>
        <w:overflowPunct/>
        <w:autoSpaceDE/>
        <w:autoSpaceDN/>
        <w:adjustRightInd/>
        <w:spacing w:after="0"/>
        <w:textAlignment w:val="auto"/>
        <w:rPr>
          <w:b/>
        </w:rPr>
      </w:pPr>
      <w:r w:rsidRPr="008A1BA8">
        <w:rPr>
          <w:b/>
        </w:rPr>
        <w:t xml:space="preserve"> [Post-106-e-Rel17-RRC-04] NR NTN – to be moderated by Mohamed (THALES)</w:t>
      </w:r>
    </w:p>
    <w:p w14:paraId="48A2E6D6" w14:textId="007BE4A7" w:rsidR="00513632" w:rsidRDefault="00513632" w:rsidP="0048215C">
      <w:pPr>
        <w:rPr>
          <w:lang w:val="en-US" w:eastAsia="x-none"/>
        </w:rPr>
      </w:pPr>
      <w:r w:rsidRPr="00513632">
        <w:rPr>
          <w:lang w:val="en-US" w:eastAsia="x-none"/>
        </w:rPr>
        <w:t xml:space="preserve">The email discussions on RRC parameters start from September 1 until September 10. The purpose of these email discussions is to initiate </w:t>
      </w:r>
      <w:r w:rsidR="00DB270F">
        <w:rPr>
          <w:lang w:val="en-US" w:eastAsia="x-none"/>
        </w:rPr>
        <w:t>RAN1</w:t>
      </w:r>
      <w:r w:rsidRPr="00513632">
        <w:rPr>
          <w:lang w:val="en-US" w:eastAsia="x-none"/>
        </w:rPr>
        <w:t xml:space="preserve"> preparations to send the first LS to RAN2 on Rel-17 RRC parameters in October </w:t>
      </w: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7C1004A1" w14:textId="79C2C0D4" w:rsidR="00D07ADA" w:rsidRDefault="00EF2EEC" w:rsidP="00827819">
      <w:pPr>
        <w:rPr>
          <w:rFonts w:ascii="Arial" w:hAnsi="Arial" w:cs="Arial"/>
        </w:rPr>
      </w:pPr>
      <w:r w:rsidRPr="0006583B">
        <w:rPr>
          <w:rFonts w:ascii="Arial" w:hAnsi="Arial" w:cs="Arial"/>
        </w:rPr>
        <w:t xml:space="preserve">UE-specific </w:t>
      </w:r>
      <w:proofErr w:type="spellStart"/>
      <w:r w:rsidR="0006583B" w:rsidRPr="0006583B">
        <w:rPr>
          <w:rFonts w:ascii="Arial" w:hAnsi="Arial" w:cs="Arial"/>
        </w:rPr>
        <w:t>K_offset</w:t>
      </w:r>
      <w:proofErr w:type="spellEnd"/>
      <w:r>
        <w:rPr>
          <w:rFonts w:ascii="Arial" w:hAnsi="Arial" w:cs="Arial"/>
        </w:rPr>
        <w:t xml:space="preserve">: value range(s), </w:t>
      </w:r>
      <w:r w:rsidRPr="0006583B">
        <w:rPr>
          <w:rFonts w:ascii="Arial" w:hAnsi="Arial" w:cs="Arial"/>
        </w:rPr>
        <w:t>RRC reconfiguration method</w:t>
      </w:r>
    </w:p>
    <w:p w14:paraId="0BDE26C6" w14:textId="1440A52E" w:rsidR="00296794" w:rsidRDefault="00296794" w:rsidP="00827819">
      <w:pPr>
        <w:rPr>
          <w:rFonts w:ascii="Arial" w:hAnsi="Arial" w:cs="Arial"/>
        </w:rPr>
      </w:pPr>
      <w:r w:rsidRPr="00296794">
        <w:rPr>
          <w:rFonts w:ascii="Arial" w:hAnsi="Arial" w:cs="Arial"/>
        </w:rPr>
        <w:t>UE reporting of information about the UE specific TA pre-compensation</w:t>
      </w:r>
    </w:p>
    <w:p w14:paraId="2D78939E" w14:textId="4262EF04" w:rsidR="00F4640F" w:rsidRDefault="00F0248B" w:rsidP="00827819">
      <w:pPr>
        <w:rPr>
          <w:rFonts w:ascii="Arial" w:hAnsi="Arial" w:cs="Arial"/>
        </w:rPr>
      </w:pPr>
      <w:r>
        <w:rPr>
          <w:rFonts w:ascii="Arial" w:hAnsi="Arial" w:cs="Arial"/>
        </w:rPr>
        <w:t xml:space="preserve">Common TA: </w:t>
      </w:r>
      <w:r w:rsidR="00F4640F" w:rsidRPr="00F4640F">
        <w:rPr>
          <w:rFonts w:ascii="Arial" w:hAnsi="Arial" w:cs="Arial"/>
        </w:rPr>
        <w:t>parameters</w:t>
      </w:r>
      <w:r w:rsidR="00F4640F">
        <w:rPr>
          <w:rFonts w:ascii="Arial" w:hAnsi="Arial" w:cs="Arial"/>
        </w:rPr>
        <w:t xml:space="preserve"> </w:t>
      </w:r>
      <w:r>
        <w:rPr>
          <w:rFonts w:ascii="Arial" w:hAnsi="Arial" w:cs="Arial"/>
        </w:rPr>
        <w:t xml:space="preserve">specification </w:t>
      </w:r>
      <w:r w:rsidR="00F4640F">
        <w:rPr>
          <w:rFonts w:ascii="Arial" w:hAnsi="Arial" w:cs="Arial"/>
        </w:rPr>
        <w:t>(</w:t>
      </w:r>
      <w:r w:rsidR="00F4640F" w:rsidRPr="00F4640F">
        <w:rPr>
          <w:rFonts w:ascii="Arial" w:hAnsi="Arial" w:cs="Arial"/>
        </w:rPr>
        <w:t>indicating timing drift</w:t>
      </w:r>
      <w:r w:rsidR="00F4640F">
        <w:rPr>
          <w:rFonts w:ascii="Arial" w:hAnsi="Arial" w:cs="Arial"/>
        </w:rPr>
        <w:t xml:space="preserve">) </w:t>
      </w:r>
      <w:r w:rsidR="00F4640F" w:rsidRPr="00F4640F">
        <w:rPr>
          <w:rFonts w:ascii="Arial" w:hAnsi="Arial" w:cs="Arial"/>
        </w:rPr>
        <w:t>that need to be indicated by the Network</w:t>
      </w:r>
      <w:r w:rsidR="00EF2EEC">
        <w:rPr>
          <w:rFonts w:ascii="Arial" w:hAnsi="Arial" w:cs="Arial"/>
        </w:rPr>
        <w:t xml:space="preserve">, </w:t>
      </w:r>
      <w:r w:rsidR="00F4640F" w:rsidRPr="00F4640F">
        <w:rPr>
          <w:rFonts w:ascii="Arial" w:hAnsi="Arial" w:cs="Arial"/>
        </w:rPr>
        <w:t>Granularity and signalling</w:t>
      </w:r>
    </w:p>
    <w:p w14:paraId="0CB795C4" w14:textId="1FD5A300" w:rsidR="00F4640F" w:rsidRPr="00F4640F" w:rsidRDefault="00F4640F" w:rsidP="00F4640F">
      <w:pPr>
        <w:rPr>
          <w:rFonts w:ascii="Arial" w:hAnsi="Arial" w:cs="Arial"/>
        </w:rPr>
      </w:pPr>
      <w:r w:rsidRPr="00F4640F">
        <w:rPr>
          <w:rFonts w:ascii="Arial" w:hAnsi="Arial" w:cs="Arial"/>
        </w:rPr>
        <w:t xml:space="preserve">The update/maintenance of  NTA,UE-specific and </w:t>
      </w:r>
      <w:proofErr w:type="spellStart"/>
      <w:r w:rsidRPr="00F4640F">
        <w:rPr>
          <w:rFonts w:ascii="Arial" w:hAnsi="Arial" w:cs="Arial"/>
        </w:rPr>
        <w:t>NTA,common</w:t>
      </w:r>
      <w:proofErr w:type="spellEnd"/>
      <w:r w:rsidRPr="00F4640F">
        <w:rPr>
          <w:rFonts w:ascii="Arial" w:hAnsi="Arial" w:cs="Arial"/>
        </w:rPr>
        <w:t xml:space="preserve">  </w:t>
      </w:r>
    </w:p>
    <w:p w14:paraId="69B911B9" w14:textId="74D2FFA8" w:rsidR="00F4640F" w:rsidRDefault="00F4640F" w:rsidP="00F4640F">
      <w:pPr>
        <w:rPr>
          <w:rFonts w:ascii="Arial" w:hAnsi="Arial" w:cs="Arial"/>
        </w:rPr>
      </w:pPr>
      <w:r>
        <w:rPr>
          <w:rFonts w:ascii="Arial" w:hAnsi="Arial" w:cs="Arial"/>
        </w:rPr>
        <w:t>D</w:t>
      </w:r>
      <w:r w:rsidRPr="00F4640F">
        <w:rPr>
          <w:rFonts w:ascii="Arial" w:hAnsi="Arial" w:cs="Arial"/>
        </w:rPr>
        <w:t>etails on the combination of open and closed loop TA control</w:t>
      </w:r>
    </w:p>
    <w:p w14:paraId="439D174A" w14:textId="67B3BA50" w:rsidR="00F4640F" w:rsidRDefault="00F4640F" w:rsidP="00F4640F">
      <w:pPr>
        <w:rPr>
          <w:rFonts w:ascii="Arial" w:hAnsi="Arial" w:cs="Arial"/>
        </w:rPr>
      </w:pPr>
      <w:r w:rsidRPr="00F4640F">
        <w:rPr>
          <w:rFonts w:ascii="Arial" w:hAnsi="Arial" w:cs="Arial"/>
        </w:rPr>
        <w:t>Serving satellite ephemeris format bit allocations</w:t>
      </w:r>
    </w:p>
    <w:p w14:paraId="573C89D4" w14:textId="12FA1E71" w:rsidR="005F46EC" w:rsidRDefault="00F0248B" w:rsidP="00F4640F">
      <w:pPr>
        <w:rPr>
          <w:rFonts w:ascii="Arial" w:hAnsi="Arial" w:cs="Arial"/>
        </w:rPr>
      </w:pPr>
      <w:r>
        <w:rPr>
          <w:rFonts w:ascii="Arial" w:hAnsi="Arial" w:cs="Arial"/>
        </w:rPr>
        <w:t xml:space="preserve">HARQ: </w:t>
      </w:r>
      <w:r w:rsidR="005F46EC">
        <w:rPr>
          <w:rFonts w:ascii="Arial" w:hAnsi="Arial" w:cs="Arial"/>
        </w:rPr>
        <w:t>E</w:t>
      </w:r>
      <w:r w:rsidR="005F46EC" w:rsidRPr="005F46EC">
        <w:rPr>
          <w:rFonts w:ascii="Arial" w:hAnsi="Arial" w:cs="Arial"/>
        </w:rPr>
        <w:t xml:space="preserve">nhancement </w:t>
      </w:r>
      <w:r w:rsidR="005F46EC">
        <w:rPr>
          <w:rFonts w:ascii="Arial" w:hAnsi="Arial" w:cs="Arial"/>
        </w:rPr>
        <w:t xml:space="preserve">on the process indication </w:t>
      </w:r>
      <w:r w:rsidR="005F46EC" w:rsidRPr="005F46EC">
        <w:rPr>
          <w:rFonts w:ascii="Arial" w:hAnsi="Arial" w:cs="Arial"/>
        </w:rPr>
        <w:t>for DCI 0-0/1-0</w:t>
      </w:r>
      <w:r>
        <w:rPr>
          <w:rFonts w:ascii="Arial" w:hAnsi="Arial" w:cs="Arial"/>
        </w:rPr>
        <w:t xml:space="preserve">, </w:t>
      </w:r>
      <w:r w:rsidR="005F46EC" w:rsidRPr="005F46EC">
        <w:rPr>
          <w:rFonts w:ascii="Arial" w:hAnsi="Arial" w:cs="Arial"/>
        </w:rPr>
        <w:t>codebook enhancements</w:t>
      </w:r>
    </w:p>
    <w:p w14:paraId="1B73FD37" w14:textId="5D071F09" w:rsidR="005F46EC" w:rsidRDefault="005F46EC" w:rsidP="00F4640F">
      <w:pPr>
        <w:rPr>
          <w:rFonts w:ascii="Arial" w:hAnsi="Arial" w:cs="Arial"/>
        </w:rPr>
      </w:pPr>
      <w:r w:rsidRPr="005F46EC">
        <w:rPr>
          <w:rFonts w:ascii="Arial" w:hAnsi="Arial" w:cs="Arial"/>
        </w:rPr>
        <w:t>SPS PDSCH</w:t>
      </w:r>
      <w:r>
        <w:rPr>
          <w:rFonts w:ascii="Arial" w:hAnsi="Arial" w:cs="Arial"/>
        </w:rPr>
        <w:t xml:space="preserve"> related issue</w:t>
      </w:r>
    </w:p>
    <w:p w14:paraId="6A28B727" w14:textId="172F32C9" w:rsidR="005F46EC" w:rsidRDefault="005F46EC" w:rsidP="00F4640F">
      <w:pPr>
        <w:rPr>
          <w:rFonts w:ascii="Arial" w:hAnsi="Arial" w:cs="Arial"/>
        </w:rPr>
      </w:pPr>
      <w:r w:rsidRPr="005F46EC">
        <w:rPr>
          <w:rFonts w:ascii="Arial" w:hAnsi="Arial" w:cs="Arial"/>
        </w:rPr>
        <w:t>PDSCH/PUSCH scheduling restriction</w:t>
      </w:r>
    </w:p>
    <w:p w14:paraId="14F28B9A" w14:textId="378BB246" w:rsidR="00DB270F" w:rsidRDefault="00DB270F" w:rsidP="00F4640F">
      <w:pPr>
        <w:rPr>
          <w:rFonts w:ascii="Arial" w:hAnsi="Arial" w:cs="Arial"/>
        </w:rPr>
      </w:pPr>
      <w:bookmarkStart w:id="1" w:name="_GoBack"/>
      <w:bookmarkEnd w:id="1"/>
      <w:r w:rsidRPr="00DB270F">
        <w:rPr>
          <w:rFonts w:ascii="Arial" w:hAnsi="Arial" w:cs="Arial"/>
        </w:rPr>
        <w:t>NR-NTN beam management issues</w:t>
      </w:r>
    </w:p>
    <w:p w14:paraId="0B74726F" w14:textId="77777777" w:rsidR="00BE3D1F" w:rsidRPr="0072705A" w:rsidRDefault="00BE3D1F" w:rsidP="00BE3D1F">
      <w:pPr>
        <w:rPr>
          <w:lang w:val="en-US" w:eastAsia="ja-JP"/>
        </w:rPr>
      </w:pPr>
    </w:p>
    <w:p w14:paraId="0D56BE01" w14:textId="77777777" w:rsidR="00701410" w:rsidRDefault="00701410" w:rsidP="00BE3D1F">
      <w:pPr>
        <w:pStyle w:val="Titre2"/>
        <w:keepNext w:val="0"/>
        <w:rPr>
          <w:lang w:eastAsia="ja-JP"/>
        </w:rPr>
      </w:pPr>
      <w:r w:rsidRPr="009F3062">
        <w:rPr>
          <w:lang w:eastAsia="ja-JP"/>
        </w:rPr>
        <w:t>2.2</w:t>
      </w:r>
      <w:r w:rsidRPr="009F3062">
        <w:rPr>
          <w:lang w:eastAsia="ja-JP"/>
        </w:rPr>
        <w:tab/>
      </w:r>
      <w:r w:rsidRPr="009F3062">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645E2F34" w14:textId="521C121D" w:rsidR="00AF09B5" w:rsidRDefault="00AF09B5" w:rsidP="00AF09B5">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 xml:space="preserve">The RAN2 work plan described in </w:t>
      </w:r>
      <w:r w:rsidR="00305565" w:rsidRPr="009F3062">
        <w:rPr>
          <w:rFonts w:ascii="Arial" w:hAnsi="Arial" w:cs="Arial"/>
          <w:lang w:eastAsia="ja-JP"/>
        </w:rPr>
        <w:t>R2-210</w:t>
      </w:r>
      <w:r w:rsidR="009F3062">
        <w:rPr>
          <w:rFonts w:ascii="Arial" w:hAnsi="Arial" w:cs="Arial"/>
          <w:lang w:eastAsia="ja-JP"/>
        </w:rPr>
        <w:t>7146</w:t>
      </w:r>
      <w:r w:rsidRPr="00AF09B5">
        <w:rPr>
          <w:rFonts w:ascii="Arial" w:hAnsi="Arial" w:cs="Arial"/>
          <w:lang w:eastAsia="ja-JP"/>
        </w:rPr>
        <w:t xml:space="preserve"> should be considered as a basis for work</w:t>
      </w:r>
      <w:r>
        <w:rPr>
          <w:rFonts w:ascii="Arial" w:hAnsi="Arial" w:cs="Arial"/>
          <w:lang w:eastAsia="ja-JP"/>
        </w:rPr>
        <w:t>.</w:t>
      </w:r>
    </w:p>
    <w:p w14:paraId="0C45CC0A" w14:textId="77777777" w:rsidR="000A6787" w:rsidRDefault="000A6787" w:rsidP="00AF09B5">
      <w:pPr>
        <w:tabs>
          <w:tab w:val="left" w:pos="567"/>
        </w:tabs>
        <w:overflowPunct/>
        <w:autoSpaceDE/>
        <w:autoSpaceDN/>
        <w:snapToGrid w:val="0"/>
        <w:spacing w:after="0"/>
        <w:textAlignment w:val="auto"/>
        <w:rPr>
          <w:rFonts w:ascii="Arial" w:hAnsi="Arial" w:cs="Arial"/>
          <w:lang w:eastAsia="ja-JP"/>
        </w:rPr>
      </w:pPr>
    </w:p>
    <w:p w14:paraId="6CB14F8E" w14:textId="77777777" w:rsidR="00711BAE" w:rsidRDefault="00711BAE" w:rsidP="00711BAE">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66093CAF" w14:textId="77777777" w:rsidR="000A6787" w:rsidRPr="00AF09B5" w:rsidRDefault="000A6787" w:rsidP="00AF09B5">
      <w:pPr>
        <w:tabs>
          <w:tab w:val="left" w:pos="567"/>
        </w:tabs>
        <w:overflowPunct/>
        <w:autoSpaceDE/>
        <w:autoSpaceDN/>
        <w:snapToGrid w:val="0"/>
        <w:spacing w:after="0"/>
        <w:textAlignment w:val="auto"/>
        <w:rPr>
          <w:rFonts w:ascii="Arial" w:hAnsi="Arial" w:cs="Arial"/>
          <w:lang w:val="en-US" w:eastAsia="ja-JP"/>
        </w:rPr>
      </w:pPr>
    </w:p>
    <w:p w14:paraId="0B6A0269" w14:textId="25D04302" w:rsidR="00305565" w:rsidRPr="00B80E37" w:rsidRDefault="00305565" w:rsidP="00305565">
      <w:pPr>
        <w:pStyle w:val="Paragraphedeliste"/>
        <w:numPr>
          <w:ilvl w:val="0"/>
          <w:numId w:val="4"/>
        </w:numPr>
        <w:ind w:leftChars="0"/>
        <w:outlineLvl w:val="5"/>
        <w:rPr>
          <w:rFonts w:ascii="Arial" w:hAnsi="Arial" w:cs="Arial"/>
          <w:b/>
          <w:kern w:val="0"/>
          <w:sz w:val="20"/>
          <w:szCs w:val="20"/>
          <w:lang w:val="en-GB" w:eastAsia="en-US"/>
        </w:rPr>
      </w:pPr>
      <w:r w:rsidRPr="00BD1D44">
        <w:rPr>
          <w:rFonts w:ascii="Arial" w:hAnsi="Arial" w:cs="Arial"/>
          <w:b/>
          <w:kern w:val="0"/>
          <w:sz w:val="20"/>
          <w:szCs w:val="20"/>
          <w:lang w:val="en-GB" w:eastAsia="en-US"/>
        </w:rPr>
        <w:t>RAN2#</w:t>
      </w:r>
      <w:r w:rsidR="004A33D3" w:rsidRPr="00BD1D44">
        <w:rPr>
          <w:rFonts w:ascii="Arial" w:hAnsi="Arial" w:cs="Arial"/>
          <w:b/>
          <w:kern w:val="0"/>
          <w:sz w:val="20"/>
          <w:szCs w:val="20"/>
          <w:lang w:val="en-GB" w:eastAsia="en-US"/>
        </w:rPr>
        <w:t>11</w:t>
      </w:r>
      <w:r w:rsidR="004A33D3">
        <w:rPr>
          <w:rFonts w:ascii="Arial" w:hAnsi="Arial" w:cs="Arial"/>
          <w:b/>
          <w:kern w:val="0"/>
          <w:sz w:val="20"/>
          <w:szCs w:val="20"/>
          <w:lang w:val="en-GB" w:eastAsia="en-US"/>
        </w:rPr>
        <w:t>5</w:t>
      </w:r>
      <w:r w:rsidRPr="00BD1D44">
        <w:rPr>
          <w:rFonts w:ascii="Arial" w:hAnsi="Arial" w:cs="Arial"/>
          <w:b/>
          <w:kern w:val="0"/>
          <w:sz w:val="20"/>
          <w:szCs w:val="20"/>
          <w:lang w:val="en-GB" w:eastAsia="en-US"/>
        </w:rPr>
        <w:t xml:space="preserve">-e, 9th – 27th </w:t>
      </w:r>
      <w:r w:rsidR="004A33D3">
        <w:rPr>
          <w:rFonts w:ascii="Arial" w:hAnsi="Arial" w:cs="Arial"/>
          <w:b/>
          <w:kern w:val="0"/>
          <w:sz w:val="20"/>
          <w:szCs w:val="20"/>
          <w:lang w:val="en-GB" w:eastAsia="en-US"/>
        </w:rPr>
        <w:t>August</w:t>
      </w:r>
      <w:r w:rsidR="004A33D3" w:rsidRPr="00BD1D44">
        <w:rPr>
          <w:rFonts w:ascii="Arial" w:hAnsi="Arial" w:cs="Arial"/>
          <w:b/>
          <w:kern w:val="0"/>
          <w:sz w:val="20"/>
          <w:szCs w:val="20"/>
          <w:lang w:val="en-GB" w:eastAsia="en-US"/>
        </w:rPr>
        <w:t xml:space="preserve"> </w:t>
      </w:r>
      <w:r w:rsidRPr="00BD1D44">
        <w:rPr>
          <w:rFonts w:ascii="Arial" w:hAnsi="Arial" w:cs="Arial"/>
          <w:b/>
          <w:kern w:val="0"/>
          <w:sz w:val="20"/>
          <w:szCs w:val="20"/>
          <w:lang w:val="en-GB" w:eastAsia="en-US"/>
        </w:rPr>
        <w:t>2021, e-meeting</w:t>
      </w:r>
    </w:p>
    <w:p w14:paraId="7CEB1AC8" w14:textId="77777777" w:rsidR="00305565" w:rsidRPr="00B80E37" w:rsidRDefault="00305565" w:rsidP="00305565">
      <w:pPr>
        <w:tabs>
          <w:tab w:val="left" w:pos="567"/>
        </w:tabs>
        <w:overflowPunct/>
        <w:autoSpaceDE/>
        <w:autoSpaceDN/>
        <w:snapToGrid w:val="0"/>
        <w:spacing w:after="0"/>
        <w:textAlignment w:val="auto"/>
        <w:rPr>
          <w:rFonts w:ascii="Arial" w:hAnsi="Arial" w:cs="Arial"/>
          <w:lang w:eastAsia="ja-JP"/>
        </w:rPr>
      </w:pPr>
    </w:p>
    <w:p w14:paraId="626F640A"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665DB75C"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r w:rsidRPr="00F60C7B">
        <w:rPr>
          <w:rFonts w:ascii="Arial" w:hAnsi="Arial" w:cs="Arial"/>
          <w:lang w:eastAsia="ja-JP"/>
        </w:rPr>
        <w:t xml:space="preserve">Agreements </w:t>
      </w:r>
      <w:r>
        <w:rPr>
          <w:rFonts w:ascii="Arial" w:hAnsi="Arial" w:cs="Arial"/>
          <w:lang w:eastAsia="ja-JP"/>
        </w:rPr>
        <w:t xml:space="preserve">on </w:t>
      </w:r>
      <w:r w:rsidR="001A4EC9">
        <w:rPr>
          <w:rFonts w:ascii="Arial" w:hAnsi="Arial" w:cs="Arial"/>
          <w:lang w:eastAsia="ja-JP"/>
        </w:rPr>
        <w:t>”User plane”</w:t>
      </w:r>
    </w:p>
    <w:p w14:paraId="59277641"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7A672866" w14:textId="77777777" w:rsidR="00554942" w:rsidRDefault="00554942" w:rsidP="00554942">
      <w:r w:rsidRPr="006135BE">
        <w:t>1.</w:t>
      </w:r>
      <w:r w:rsidRPr="006135BE">
        <w:tab/>
        <w:t>UE specific TA reporting during RACH procedure is enabled/disabled by SI (FFS for RACH in connected mode)</w:t>
      </w:r>
    </w:p>
    <w:p w14:paraId="6285B9F4" w14:textId="77777777" w:rsidR="00554942" w:rsidRDefault="00554942" w:rsidP="00554942"/>
    <w:p w14:paraId="3F3BAADE" w14:textId="77777777" w:rsidR="00554942" w:rsidRDefault="00554942" w:rsidP="00554942">
      <w:r>
        <w:t xml:space="preserve">1. 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6F16EFB2" w14:textId="77777777" w:rsidR="00554942" w:rsidRDefault="00554942" w:rsidP="00554942"/>
    <w:p w14:paraId="5DF672D4" w14:textId="77777777" w:rsidR="00554942" w:rsidRDefault="00554942" w:rsidP="00554942">
      <w:r>
        <w:t>1.</w:t>
      </w:r>
      <w:r>
        <w:tab/>
        <w:t>The content of UE specific TA pre-compensation reported in RA procedure using MAC CE is UE specific TA (this can be revisited after receiving RAN1 response).</w:t>
      </w:r>
    </w:p>
    <w:p w14:paraId="52A00FE6" w14:textId="77777777" w:rsidR="00554942" w:rsidRDefault="00554942" w:rsidP="00554942">
      <w:r>
        <w:t>2.</w:t>
      </w:r>
      <w:r>
        <w:tab/>
        <w:t>Reporting on the information about UE specific TA in connected mode is supported, FFS via RRC signalling or MAC CE</w:t>
      </w:r>
    </w:p>
    <w:p w14:paraId="618EBF12" w14:textId="77777777" w:rsidR="00554942" w:rsidRDefault="00554942" w:rsidP="00554942">
      <w:r>
        <w:t>3.</w:t>
      </w:r>
      <w:r>
        <w:tab/>
        <w:t>Event-triggers for reporting on the information about UE specific TA in connected mode is supported. FFS on the details. Confirmation by RAN1 is also needed</w:t>
      </w:r>
    </w:p>
    <w:p w14:paraId="3C45118C" w14:textId="77777777" w:rsidR="00554942" w:rsidRDefault="00554942" w:rsidP="00554942">
      <w:r>
        <w:t>4.</w:t>
      </w:r>
      <w:r>
        <w:tab/>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0BEF2F0" w14:textId="77777777" w:rsidR="00554942" w:rsidRDefault="00554942" w:rsidP="00554942">
      <w:r>
        <w:t>5.</w:t>
      </w:r>
      <w:r>
        <w:tab/>
        <w:t>Information about UE specific TA pre-compensation is not reported in RA procedures triggered due to “Request for Other SI”</w:t>
      </w:r>
    </w:p>
    <w:p w14:paraId="787ABB2C" w14:textId="77777777" w:rsidR="00554942" w:rsidRDefault="00554942" w:rsidP="00554942">
      <w:pPr>
        <w:rPr>
          <w:lang w:val="en-US"/>
        </w:rPr>
      </w:pPr>
    </w:p>
    <w:p w14:paraId="176B8CF5" w14:textId="77777777" w:rsidR="00554942" w:rsidRPr="00ED25BA" w:rsidRDefault="00554942" w:rsidP="00554942">
      <w:pPr>
        <w:rPr>
          <w:lang w:val="en-US"/>
        </w:rPr>
      </w:pPr>
      <w:r w:rsidRPr="00ED25BA">
        <w:rPr>
          <w:lang w:val="en-US"/>
        </w:rPr>
        <w:t>1.</w:t>
      </w:r>
      <w:r w:rsidRPr="00ED25BA">
        <w:rPr>
          <w:lang w:val="en-US"/>
        </w:rPr>
        <w:tab/>
        <w:t>The event-triggers for reporting information about UE specific TA are based on TA values (confirmation from RAN1 is needed)</w:t>
      </w:r>
    </w:p>
    <w:p w14:paraId="140B6427" w14:textId="77777777" w:rsidR="00554942" w:rsidRPr="00ED25BA" w:rsidRDefault="00554942" w:rsidP="00554942">
      <w:pPr>
        <w:rPr>
          <w:lang w:val="en-US"/>
        </w:rPr>
      </w:pPr>
      <w:r w:rsidRPr="00ED25BA">
        <w:rPr>
          <w:lang w:val="en-US"/>
        </w:rPr>
        <w:t>2.</w:t>
      </w:r>
      <w:r w:rsidRPr="00ED25BA">
        <w:rPr>
          <w:lang w:val="en-US"/>
        </w:rPr>
        <w:tab/>
        <w:t>A TA offset threshold can be used for event-triggered reporting, at least the offset threshold can be between current information about UE specific TA and the last successfully reported information about UE specific TA</w:t>
      </w:r>
    </w:p>
    <w:p w14:paraId="140DFB25" w14:textId="77777777" w:rsidR="00554942" w:rsidRPr="00ED25BA" w:rsidRDefault="00554942" w:rsidP="00554942">
      <w:pPr>
        <w:rPr>
          <w:lang w:val="en-US"/>
        </w:rPr>
      </w:pPr>
      <w:r w:rsidRPr="00ED25BA">
        <w:rPr>
          <w:lang w:val="en-US"/>
        </w:rPr>
        <w:t>3.</w:t>
      </w:r>
      <w:r w:rsidRPr="00ED25BA">
        <w:rPr>
          <w:lang w:val="en-US"/>
        </w:rPr>
        <w:tab/>
        <w:t>The event-triggers for reporting information about UE specific TA based on time threshold is not supported in NTN.</w:t>
      </w:r>
    </w:p>
    <w:p w14:paraId="77687F26" w14:textId="77777777" w:rsidR="00554942" w:rsidRDefault="00554942" w:rsidP="00554942">
      <w:pPr>
        <w:rPr>
          <w:lang w:val="en-US"/>
        </w:rPr>
      </w:pPr>
      <w:r w:rsidRPr="00ED25BA">
        <w:rPr>
          <w:lang w:val="en-US"/>
        </w:rPr>
        <w:t>4.</w:t>
      </w:r>
      <w:r w:rsidRPr="00ED25BA">
        <w:rPr>
          <w:lang w:val="en-US"/>
        </w:rPr>
        <w:tab/>
        <w:t>No new indication in RRC reconfiguration with sync is needed to configure the UE to report information about UE specific TA in handover procedure (besides the SIB indication carried in HO command on whether TA report is enabled/disabled in the target cell).</w:t>
      </w:r>
    </w:p>
    <w:p w14:paraId="7EE2C44B" w14:textId="77777777" w:rsidR="00554942" w:rsidRDefault="00554942" w:rsidP="00554942">
      <w:pPr>
        <w:rPr>
          <w:lang w:val="en-US"/>
        </w:rPr>
      </w:pPr>
    </w:p>
    <w:p w14:paraId="5C917C3D" w14:textId="77777777" w:rsidR="00554942" w:rsidRPr="009D5D41" w:rsidRDefault="00554942" w:rsidP="00554942">
      <w:pPr>
        <w:rPr>
          <w:lang w:val="en-US"/>
        </w:rPr>
      </w:pPr>
      <w:r w:rsidRPr="009D5D41">
        <w:rPr>
          <w:lang w:val="en-US"/>
        </w:rPr>
        <w:t>1.</w:t>
      </w:r>
      <w:r w:rsidRPr="009D5D41">
        <w:rPr>
          <w:lang w:val="en-US"/>
        </w:rPr>
        <w:tab/>
        <w:t>Under the work assumption "the UE location information cannot be reported in connected mode", the content of UE specific TA reported in connected mode is UE specific TA pre-compensation(for the details of the TA value, confirmation from RAN1 is needed).</w:t>
      </w:r>
    </w:p>
    <w:p w14:paraId="545807E6" w14:textId="77777777" w:rsidR="00554942" w:rsidRDefault="00554942" w:rsidP="00554942">
      <w:pPr>
        <w:rPr>
          <w:lang w:val="en-US"/>
        </w:rPr>
      </w:pPr>
      <w:r w:rsidRPr="009D5D41">
        <w:rPr>
          <w:lang w:val="en-US"/>
        </w:rPr>
        <w:t>2.</w:t>
      </w:r>
      <w:r w:rsidRPr="009D5D41">
        <w:rPr>
          <w:lang w:val="en-US"/>
        </w:rPr>
        <w:tab/>
        <w:t xml:space="preserve">If the reported content of information about UE specific TA is UE location information in connected mode, RRC </w:t>
      </w:r>
      <w:proofErr w:type="spellStart"/>
      <w:r w:rsidRPr="009D5D41">
        <w:rPr>
          <w:lang w:val="en-US"/>
        </w:rPr>
        <w:t>signalling</w:t>
      </w:r>
      <w:proofErr w:type="spellEnd"/>
      <w:r w:rsidRPr="009D5D41">
        <w:rPr>
          <w:lang w:val="en-US"/>
        </w:rPr>
        <w:t xml:space="preserve"> is used to report.</w:t>
      </w:r>
    </w:p>
    <w:p w14:paraId="5033F74B" w14:textId="77777777" w:rsidR="00554942" w:rsidRDefault="00554942" w:rsidP="00554942">
      <w:pPr>
        <w:rPr>
          <w:lang w:val="en-US"/>
        </w:rPr>
      </w:pPr>
    </w:p>
    <w:p w14:paraId="74A2D1EF" w14:textId="77777777" w:rsidR="00554942" w:rsidRDefault="00554942" w:rsidP="00554942">
      <w:pPr>
        <w:rPr>
          <w:lang w:val="en-US"/>
        </w:rPr>
      </w:pPr>
      <w:r w:rsidRPr="0068029E">
        <w:rPr>
          <w:lang w:val="en-US"/>
        </w:rPr>
        <w:t>1.</w:t>
      </w:r>
      <w:r w:rsidRPr="0068029E">
        <w:rPr>
          <w:lang w:val="en-US"/>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55CA7ED" w14:textId="77777777" w:rsidR="00554942" w:rsidRDefault="00554942" w:rsidP="00554942">
      <w:pPr>
        <w:rPr>
          <w:lang w:val="en-US"/>
        </w:rPr>
      </w:pPr>
    </w:p>
    <w:p w14:paraId="6EA2EA5D" w14:textId="77777777" w:rsidR="00554942" w:rsidRDefault="00554942" w:rsidP="00554942">
      <w:pPr>
        <w:rPr>
          <w:lang w:val="en-US"/>
        </w:rPr>
      </w:pPr>
      <w:r>
        <w:rPr>
          <w:lang w:val="en-US"/>
        </w:rPr>
        <w:t xml:space="preserve">Working Assumption: </w:t>
      </w:r>
      <w:r w:rsidRPr="0068029E">
        <w:rPr>
          <w:lang w:val="en-US"/>
        </w:rPr>
        <w:t>If the reported content of information about UE specific TA is TA pre-compensation value in connected mode, MAC CE is used to report</w:t>
      </w:r>
    </w:p>
    <w:p w14:paraId="7B05E59F" w14:textId="77777777" w:rsidR="00554942" w:rsidRDefault="00554942" w:rsidP="00554942">
      <w:pPr>
        <w:rPr>
          <w:lang w:val="en-US"/>
        </w:rPr>
      </w:pPr>
    </w:p>
    <w:p w14:paraId="2C46FE12" w14:textId="77777777" w:rsidR="00554942" w:rsidRPr="00813B53" w:rsidRDefault="00554942" w:rsidP="00554942">
      <w:pPr>
        <w:rPr>
          <w:lang w:val="en-US"/>
        </w:rPr>
      </w:pPr>
      <w:r w:rsidRPr="00813B53">
        <w:rPr>
          <w:lang w:val="en-US"/>
        </w:rPr>
        <w:t>1.</w:t>
      </w:r>
      <w:r w:rsidRPr="00813B53">
        <w:rPr>
          <w:lang w:val="en-US"/>
        </w:rPr>
        <w:tab/>
        <w:t xml:space="preserve">Confirm the RAN2 working assumption that offset to </w:t>
      </w:r>
      <w:proofErr w:type="spellStart"/>
      <w:r w:rsidRPr="00813B53">
        <w:rPr>
          <w:lang w:val="en-US"/>
        </w:rPr>
        <w:t>drx</w:t>
      </w:r>
      <w:proofErr w:type="spellEnd"/>
      <w:r w:rsidRPr="00813B53">
        <w:rPr>
          <w:lang w:val="en-US"/>
        </w:rPr>
        <w:t>-HARQ-RTT-</w:t>
      </w:r>
      <w:proofErr w:type="spellStart"/>
      <w:r w:rsidRPr="00813B53">
        <w:rPr>
          <w:lang w:val="en-US"/>
        </w:rPr>
        <w:t>TimerUL</w:t>
      </w:r>
      <w:proofErr w:type="spellEnd"/>
      <w:r w:rsidRPr="00813B53">
        <w:rPr>
          <w:lang w:val="en-US"/>
        </w:rPr>
        <w:t xml:space="preserve"> length is equal to UE-</w:t>
      </w:r>
      <w:proofErr w:type="spellStart"/>
      <w:r w:rsidRPr="00813B53">
        <w:rPr>
          <w:lang w:val="en-US"/>
        </w:rPr>
        <w:t>gNB</w:t>
      </w:r>
      <w:proofErr w:type="spellEnd"/>
      <w:r w:rsidRPr="00813B53">
        <w:rPr>
          <w:lang w:val="en-US"/>
        </w:rPr>
        <w:t xml:space="preserve"> RTT (i.e. sum on UE's TA and </w:t>
      </w:r>
      <w:proofErr w:type="spellStart"/>
      <w:r w:rsidRPr="00813B53">
        <w:rPr>
          <w:lang w:val="en-US"/>
        </w:rPr>
        <w:t>K_mac</w:t>
      </w:r>
      <w:proofErr w:type="spellEnd"/>
      <w:r w:rsidRPr="00813B53">
        <w:rPr>
          <w:lang w:val="en-US"/>
        </w:rPr>
        <w:t>).</w:t>
      </w:r>
    </w:p>
    <w:p w14:paraId="3A8DD560" w14:textId="77777777" w:rsidR="00554942" w:rsidRPr="00813B53" w:rsidRDefault="00554942" w:rsidP="00554942">
      <w:pPr>
        <w:rPr>
          <w:lang w:val="en-US"/>
        </w:rPr>
      </w:pPr>
      <w:r w:rsidRPr="00813B53">
        <w:rPr>
          <w:lang w:val="en-US"/>
        </w:rPr>
        <w:lastRenderedPageBreak/>
        <w:t>2.</w:t>
      </w:r>
      <w:r w:rsidRPr="00813B53">
        <w:rPr>
          <w:lang w:val="en-US"/>
        </w:rPr>
        <w:tab/>
        <w:t xml:space="preserve">Confirm the RAN2 working assumption that for HARQ processes with DL HARQ feedback enabled, the </w:t>
      </w:r>
      <w:proofErr w:type="spellStart"/>
      <w:r w:rsidRPr="00813B53">
        <w:rPr>
          <w:lang w:val="en-US"/>
        </w:rPr>
        <w:t>drx</w:t>
      </w:r>
      <w:proofErr w:type="spellEnd"/>
      <w:r w:rsidRPr="00813B53">
        <w:rPr>
          <w:lang w:val="en-US"/>
        </w:rPr>
        <w:t>-HARQ-RTT-</w:t>
      </w:r>
      <w:proofErr w:type="spellStart"/>
      <w:r w:rsidRPr="00813B53">
        <w:rPr>
          <w:lang w:val="en-US"/>
        </w:rPr>
        <w:t>TimerDL</w:t>
      </w:r>
      <w:proofErr w:type="spellEnd"/>
      <w:r w:rsidRPr="00813B53">
        <w:rPr>
          <w:lang w:val="en-US"/>
        </w:rPr>
        <w:t xml:space="preserve"> length is increased by an offset equal to UE-</w:t>
      </w:r>
      <w:proofErr w:type="spellStart"/>
      <w:r w:rsidRPr="00813B53">
        <w:rPr>
          <w:lang w:val="en-US"/>
        </w:rPr>
        <w:t>gNB</w:t>
      </w:r>
      <w:proofErr w:type="spellEnd"/>
      <w:r w:rsidRPr="00813B53">
        <w:rPr>
          <w:lang w:val="en-US"/>
        </w:rPr>
        <w:t xml:space="preserve"> RTT (i.e. sum on UE's TA and </w:t>
      </w:r>
      <w:proofErr w:type="spellStart"/>
      <w:r w:rsidRPr="00813B53">
        <w:rPr>
          <w:lang w:val="en-US"/>
        </w:rPr>
        <w:t>K_mac</w:t>
      </w:r>
      <w:proofErr w:type="spellEnd"/>
      <w:r w:rsidRPr="00813B53">
        <w:rPr>
          <w:lang w:val="en-US"/>
        </w:rPr>
        <w:t>).</w:t>
      </w:r>
    </w:p>
    <w:p w14:paraId="6E3F9FBC" w14:textId="77777777" w:rsidR="00554942" w:rsidRPr="00813B53" w:rsidRDefault="00554942" w:rsidP="00554942">
      <w:pPr>
        <w:rPr>
          <w:lang w:val="en-US"/>
        </w:rPr>
      </w:pPr>
      <w:r w:rsidRPr="00813B53">
        <w:rPr>
          <w:lang w:val="en-US"/>
        </w:rPr>
        <w:t>3.</w:t>
      </w:r>
      <w:r w:rsidRPr="00813B53">
        <w:rPr>
          <w:lang w:val="en-US"/>
        </w:rPr>
        <w:tab/>
        <w:t xml:space="preserve">No new LCP restrictions are introduced for </w:t>
      </w:r>
      <w:proofErr w:type="spellStart"/>
      <w:r w:rsidRPr="00813B53">
        <w:rPr>
          <w:lang w:val="en-US"/>
        </w:rPr>
        <w:t>exisiting</w:t>
      </w:r>
      <w:proofErr w:type="spellEnd"/>
      <w:r w:rsidRPr="00813B53">
        <w:rPr>
          <w:lang w:val="en-US"/>
        </w:rPr>
        <w:t xml:space="preserve"> UL MAC CEs (if new MAC CEs will be introduced we can revisit this)</w:t>
      </w:r>
    </w:p>
    <w:p w14:paraId="19DFE3AA" w14:textId="77777777" w:rsidR="00554942" w:rsidRDefault="00554942" w:rsidP="00554942">
      <w:pPr>
        <w:rPr>
          <w:lang w:val="en-US"/>
        </w:rPr>
      </w:pPr>
      <w:r w:rsidRPr="00813B53">
        <w:rPr>
          <w:lang w:val="en-US"/>
        </w:rPr>
        <w:t>4.</w:t>
      </w:r>
      <w:r w:rsidRPr="00813B53">
        <w:rPr>
          <w:lang w:val="en-US"/>
        </w:rPr>
        <w:tab/>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rsidRPr="00813B53">
        <w:rPr>
          <w:lang w:val="en-US"/>
        </w:rPr>
        <w:t>behaviour</w:t>
      </w:r>
      <w:proofErr w:type="spellEnd"/>
      <w:r w:rsidRPr="00813B53">
        <w:rPr>
          <w:lang w:val="en-US"/>
        </w:rPr>
        <w:t xml:space="preserve"> applies).</w:t>
      </w:r>
    </w:p>
    <w:p w14:paraId="3D2DA7AE" w14:textId="77777777" w:rsidR="00554942" w:rsidRDefault="00554942" w:rsidP="00554942">
      <w:pPr>
        <w:rPr>
          <w:lang w:val="en-US"/>
        </w:rPr>
      </w:pPr>
    </w:p>
    <w:p w14:paraId="1B869D86" w14:textId="77777777" w:rsidR="00554942" w:rsidRPr="00813B53" w:rsidRDefault="00554942" w:rsidP="00554942">
      <w:pPr>
        <w:rPr>
          <w:lang w:val="en-US"/>
        </w:rPr>
      </w:pPr>
      <w:r w:rsidRPr="00813B53">
        <w:rPr>
          <w:lang w:val="en-US"/>
        </w:rPr>
        <w:t>1</w:t>
      </w:r>
      <w:r>
        <w:rPr>
          <w:lang w:val="en-US"/>
        </w:rPr>
        <w:t>a</w:t>
      </w:r>
      <w:r w:rsidRPr="00813B53">
        <w:rPr>
          <w:lang w:val="en-US"/>
        </w:rPr>
        <w:t>.</w:t>
      </w:r>
      <w:r w:rsidRPr="00813B53">
        <w:rPr>
          <w:lang w:val="en-US"/>
        </w:rP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1655D2F5" w14:textId="77777777" w:rsidR="00554942" w:rsidRPr="00813B53" w:rsidRDefault="00554942" w:rsidP="00554942">
      <w:pPr>
        <w:rPr>
          <w:lang w:val="en-US"/>
        </w:rPr>
      </w:pPr>
      <w:r w:rsidRPr="00813B53">
        <w:rPr>
          <w:lang w:val="en-US"/>
        </w:rPr>
        <w:t>1b.</w:t>
      </w:r>
      <w:r w:rsidRPr="00813B53">
        <w:rPr>
          <w:lang w:val="en-US"/>
        </w:rPr>
        <w:tab/>
        <w:t>HARQ state A/B are defined as follows:</w:t>
      </w:r>
    </w:p>
    <w:p w14:paraId="758ABA19" w14:textId="77777777" w:rsidR="00554942" w:rsidRPr="00813B53" w:rsidRDefault="00554942" w:rsidP="00554942">
      <w:pPr>
        <w:rPr>
          <w:lang w:val="en-US"/>
        </w:rPr>
      </w:pPr>
      <w:r w:rsidRPr="00813B53">
        <w:rPr>
          <w:lang w:val="en-US"/>
        </w:rPr>
        <w:tab/>
        <w:t>-</w:t>
      </w:r>
      <w:r w:rsidRPr="00813B53">
        <w:rPr>
          <w:lang w:val="en-US"/>
        </w:rPr>
        <w:tab/>
        <w:t xml:space="preserve">HARQ state A: length of </w:t>
      </w:r>
      <w:proofErr w:type="spellStart"/>
      <w:r w:rsidRPr="00813B53">
        <w:rPr>
          <w:lang w:val="en-US"/>
        </w:rPr>
        <w:t>drx</w:t>
      </w:r>
      <w:proofErr w:type="spellEnd"/>
      <w:r w:rsidRPr="00813B53">
        <w:rPr>
          <w:lang w:val="en-US"/>
        </w:rPr>
        <w:t>-HARQ-RTT-</w:t>
      </w:r>
      <w:proofErr w:type="spellStart"/>
      <w:r w:rsidRPr="00813B53">
        <w:rPr>
          <w:lang w:val="en-US"/>
        </w:rPr>
        <w:t>TimerUL</w:t>
      </w:r>
      <w:proofErr w:type="spellEnd"/>
      <w:r w:rsidRPr="00813B53">
        <w:rPr>
          <w:lang w:val="en-US"/>
        </w:rPr>
        <w:t xml:space="preserve"> is extended by UE-</w:t>
      </w:r>
      <w:proofErr w:type="spellStart"/>
      <w:r w:rsidRPr="00813B53">
        <w:rPr>
          <w:lang w:val="en-US"/>
        </w:rPr>
        <w:t>gNB</w:t>
      </w:r>
      <w:proofErr w:type="spellEnd"/>
      <w:r w:rsidRPr="00813B53">
        <w:rPr>
          <w:lang w:val="en-US"/>
        </w:rPr>
        <w:t xml:space="preserve"> RTT (i.e. UE PDCCH monitoring is optimized to support UL retransmission grant based on UL decoding result).</w:t>
      </w:r>
    </w:p>
    <w:p w14:paraId="66123AA7" w14:textId="77777777" w:rsidR="00554942" w:rsidRPr="00813B53" w:rsidRDefault="00554942" w:rsidP="00554942">
      <w:pPr>
        <w:rPr>
          <w:lang w:val="en-US"/>
        </w:rPr>
      </w:pPr>
      <w:r w:rsidRPr="00813B53">
        <w:rPr>
          <w:lang w:val="en-US"/>
        </w:rPr>
        <w:tab/>
        <w:t>-</w:t>
      </w:r>
      <w:r w:rsidRPr="00813B53">
        <w:rPr>
          <w:lang w:val="en-US"/>
        </w:rPr>
        <w:tab/>
        <w:t xml:space="preserve">HARQ state B:  </w:t>
      </w:r>
      <w:proofErr w:type="spellStart"/>
      <w:r w:rsidRPr="00813B53">
        <w:rPr>
          <w:lang w:val="en-US"/>
        </w:rPr>
        <w:t>drx</w:t>
      </w:r>
      <w:proofErr w:type="spellEnd"/>
      <w:r w:rsidRPr="00813B53">
        <w:rPr>
          <w:lang w:val="en-US"/>
        </w:rPr>
        <w:t>-HARQ-RTT-</w:t>
      </w:r>
      <w:proofErr w:type="spellStart"/>
      <w:r w:rsidRPr="00813B53">
        <w:rPr>
          <w:lang w:val="en-US"/>
        </w:rPr>
        <w:t>TimerUL</w:t>
      </w:r>
      <w:proofErr w:type="spellEnd"/>
      <w:r w:rsidRPr="00813B53">
        <w:rPr>
          <w:lang w:val="en-US"/>
        </w:rPr>
        <w:t xml:space="preserve"> is not started. </w:t>
      </w:r>
    </w:p>
    <w:p w14:paraId="64611652" w14:textId="77777777" w:rsidR="00554942" w:rsidRPr="00813B53" w:rsidRDefault="00554942" w:rsidP="00554942">
      <w:pPr>
        <w:rPr>
          <w:lang w:val="en-US"/>
        </w:rPr>
      </w:pPr>
      <w:r w:rsidRPr="00813B53">
        <w:rPr>
          <w:lang w:val="en-US"/>
        </w:rPr>
        <w:t>2.</w:t>
      </w:r>
      <w:r w:rsidRPr="00813B53">
        <w:rPr>
          <w:lang w:val="en-US"/>
        </w:rPr>
        <w:tab/>
        <w:t xml:space="preserve">Configuration of UL HARQ retransmission state is semi-static, </w:t>
      </w:r>
      <w:proofErr w:type="spellStart"/>
      <w:r w:rsidRPr="00813B53">
        <w:rPr>
          <w:lang w:val="en-US"/>
        </w:rPr>
        <w:t>signalled</w:t>
      </w:r>
      <w:proofErr w:type="spellEnd"/>
      <w:r w:rsidRPr="00813B53">
        <w:rPr>
          <w:lang w:val="en-US"/>
        </w:rPr>
        <w:t xml:space="preserve"> via RRC, and the decision and criteria to configure UL HARQ retransmission state is under network control.</w:t>
      </w:r>
    </w:p>
    <w:p w14:paraId="7BA23914" w14:textId="77777777" w:rsidR="00554942" w:rsidRPr="00813B53" w:rsidRDefault="00554942" w:rsidP="00554942">
      <w:pPr>
        <w:rPr>
          <w:lang w:val="en-US"/>
        </w:rPr>
      </w:pPr>
      <w:r w:rsidRPr="00813B53">
        <w:rPr>
          <w:lang w:val="en-US"/>
        </w:rPr>
        <w:t>3.</w:t>
      </w:r>
      <w:r w:rsidRPr="00813B53">
        <w:rPr>
          <w:lang w:val="en-US"/>
        </w:rPr>
        <w:tab/>
        <w:t xml:space="preserve">For dynamic grants, each LCH can be optionally mapped to an UL HARQ retransmission state via semi-static RRC configuration. If there is no configuration, the mapping has no effect (legacy </w:t>
      </w:r>
      <w:proofErr w:type="spellStart"/>
      <w:r w:rsidRPr="00813B53">
        <w:rPr>
          <w:lang w:val="en-US"/>
        </w:rPr>
        <w:t>behaviour</w:t>
      </w:r>
      <w:proofErr w:type="spellEnd"/>
      <w:r w:rsidRPr="00813B53">
        <w:rPr>
          <w:lang w:val="en-US"/>
        </w:rPr>
        <w:t xml:space="preserve"> applies).</w:t>
      </w:r>
    </w:p>
    <w:p w14:paraId="1974A6AF" w14:textId="77777777" w:rsidR="00554942" w:rsidRPr="00813B53" w:rsidRDefault="00554942" w:rsidP="00554942">
      <w:pPr>
        <w:rPr>
          <w:lang w:val="en-US"/>
        </w:rPr>
      </w:pPr>
      <w:r w:rsidRPr="00813B53">
        <w:rPr>
          <w:lang w:val="en-US"/>
        </w:rPr>
        <w:t>4.</w:t>
      </w:r>
      <w:r w:rsidRPr="00813B53">
        <w:rPr>
          <w:lang w:val="en-US"/>
        </w:rPr>
        <w:tab/>
        <w:t xml:space="preserve">If HARQ process has not been configured with an UL HARQ retransmission state, new LCH mapping rule has no effect (i.e. UE applies legacy </w:t>
      </w:r>
      <w:proofErr w:type="spellStart"/>
      <w:r w:rsidRPr="00813B53">
        <w:rPr>
          <w:lang w:val="en-US"/>
        </w:rPr>
        <w:t>behaviour</w:t>
      </w:r>
      <w:proofErr w:type="spellEnd"/>
      <w:r w:rsidRPr="00813B53">
        <w:rPr>
          <w:lang w:val="en-US"/>
        </w:rPr>
        <w:t>).</w:t>
      </w:r>
    </w:p>
    <w:p w14:paraId="2B2B4923" w14:textId="77777777" w:rsidR="00554942" w:rsidRPr="00813B53" w:rsidRDefault="00554942" w:rsidP="00554942">
      <w:pPr>
        <w:rPr>
          <w:lang w:val="en-US"/>
        </w:rPr>
      </w:pPr>
      <w:r w:rsidRPr="00813B53">
        <w:rPr>
          <w:lang w:val="en-US"/>
        </w:rPr>
        <w:t>5.</w:t>
      </w:r>
      <w:r w:rsidRPr="00813B53">
        <w:rPr>
          <w:lang w:val="en-US"/>
        </w:rPr>
        <w:tab/>
        <w:t xml:space="preserve">The following </w:t>
      </w:r>
      <w:proofErr w:type="spellStart"/>
      <w:r w:rsidRPr="00813B53">
        <w:rPr>
          <w:lang w:val="en-US"/>
        </w:rPr>
        <w:t>behaviours</w:t>
      </w:r>
      <w:proofErr w:type="spellEnd"/>
      <w:r w:rsidRPr="00813B53">
        <w:rPr>
          <w:lang w:val="en-US"/>
        </w:rPr>
        <w:t xml:space="preserve"> are supported for </w:t>
      </w:r>
      <w:proofErr w:type="spellStart"/>
      <w:r w:rsidRPr="00813B53">
        <w:rPr>
          <w:lang w:val="en-US"/>
        </w:rPr>
        <w:t>drx</w:t>
      </w:r>
      <w:proofErr w:type="spellEnd"/>
      <w:r w:rsidRPr="00813B53">
        <w:rPr>
          <w:lang w:val="en-US"/>
        </w:rPr>
        <w:t>-HARQ-RTT-</w:t>
      </w:r>
      <w:proofErr w:type="spellStart"/>
      <w:r w:rsidRPr="00813B53">
        <w:rPr>
          <w:lang w:val="en-US"/>
        </w:rPr>
        <w:t>TimerUL</w:t>
      </w:r>
      <w:proofErr w:type="spellEnd"/>
      <w:r w:rsidRPr="00813B53">
        <w:rPr>
          <w:lang w:val="en-US"/>
        </w:rPr>
        <w:t xml:space="preserve"> in NTN per HARQ process: 1) Timer length is extended by offset; 2) Timer disabled (i.e. not started)</w:t>
      </w:r>
    </w:p>
    <w:p w14:paraId="36A19B15" w14:textId="77777777" w:rsidR="00554942" w:rsidRPr="00813B53" w:rsidRDefault="00554942" w:rsidP="00554942">
      <w:pPr>
        <w:rPr>
          <w:lang w:val="en-US"/>
        </w:rPr>
      </w:pPr>
      <w:r w:rsidRPr="00813B53">
        <w:rPr>
          <w:lang w:val="en-US"/>
        </w:rPr>
        <w:t>6.</w:t>
      </w:r>
      <w:r w:rsidRPr="00813B53">
        <w:rPr>
          <w:lang w:val="en-US"/>
        </w:rPr>
        <w:tab/>
        <w:t xml:space="preserve">UE determines </w:t>
      </w:r>
      <w:proofErr w:type="spellStart"/>
      <w:r w:rsidRPr="00813B53">
        <w:rPr>
          <w:lang w:val="en-US"/>
        </w:rPr>
        <w:t>drx</w:t>
      </w:r>
      <w:proofErr w:type="spellEnd"/>
      <w:r w:rsidRPr="00813B53">
        <w:rPr>
          <w:lang w:val="en-US"/>
        </w:rPr>
        <w:t>-HARQ-RTT-</w:t>
      </w:r>
      <w:proofErr w:type="spellStart"/>
      <w:r w:rsidRPr="00813B53">
        <w:rPr>
          <w:lang w:val="en-US"/>
        </w:rPr>
        <w:t>TimerUL</w:t>
      </w:r>
      <w:proofErr w:type="spellEnd"/>
      <w:r w:rsidRPr="00813B53">
        <w:rPr>
          <w:lang w:val="en-US"/>
        </w:rPr>
        <w:t xml:space="preserve"> </w:t>
      </w:r>
      <w:proofErr w:type="spellStart"/>
      <w:r w:rsidRPr="00813B53">
        <w:rPr>
          <w:lang w:val="en-US"/>
        </w:rPr>
        <w:t>behaviour</w:t>
      </w:r>
      <w:proofErr w:type="spellEnd"/>
      <w:r w:rsidRPr="00813B53">
        <w:rPr>
          <w:lang w:val="en-US"/>
        </w:rPr>
        <w:t xml:space="preserve"> per HARQ process based on configured UL HARQ retransmission state.</w:t>
      </w:r>
    </w:p>
    <w:p w14:paraId="70C74686" w14:textId="77777777" w:rsidR="00554942" w:rsidRDefault="00554942" w:rsidP="00554942">
      <w:pPr>
        <w:rPr>
          <w:lang w:val="en-US"/>
        </w:rPr>
      </w:pPr>
      <w:r w:rsidRPr="00813B53">
        <w:rPr>
          <w:lang w:val="en-US"/>
        </w:rPr>
        <w:t>7.</w:t>
      </w:r>
      <w:r w:rsidRPr="00813B53">
        <w:rPr>
          <w:lang w:val="en-US"/>
        </w:rPr>
        <w:tab/>
        <w:t>For HARQ process(</w:t>
      </w:r>
      <w:proofErr w:type="spellStart"/>
      <w:r w:rsidRPr="00813B53">
        <w:rPr>
          <w:lang w:val="en-US"/>
        </w:rPr>
        <w:t>es</w:t>
      </w:r>
      <w:proofErr w:type="spellEnd"/>
      <w:r w:rsidRPr="00813B53">
        <w:rPr>
          <w:lang w:val="en-US"/>
        </w:rPr>
        <w:t xml:space="preserve">) not configured with an UL HARQ retransmission state, </w:t>
      </w:r>
      <w:proofErr w:type="spellStart"/>
      <w:r w:rsidRPr="00813B53">
        <w:rPr>
          <w:lang w:val="en-US"/>
        </w:rPr>
        <w:t>drx</w:t>
      </w:r>
      <w:proofErr w:type="spellEnd"/>
      <w:r w:rsidRPr="00813B53">
        <w:rPr>
          <w:lang w:val="en-US"/>
        </w:rPr>
        <w:t>-HARQ-RTT-</w:t>
      </w:r>
      <w:proofErr w:type="spellStart"/>
      <w:r w:rsidRPr="00813B53">
        <w:rPr>
          <w:lang w:val="en-US"/>
        </w:rPr>
        <w:t>TimerUL</w:t>
      </w:r>
      <w:proofErr w:type="spellEnd"/>
      <w:r w:rsidRPr="00813B53">
        <w:rPr>
          <w:lang w:val="en-US"/>
        </w:rPr>
        <w:t xml:space="preserve"> and </w:t>
      </w:r>
      <w:proofErr w:type="spellStart"/>
      <w:r w:rsidRPr="00813B53">
        <w:rPr>
          <w:lang w:val="en-US"/>
        </w:rPr>
        <w:t>drx-RetransmissionTimerUL</w:t>
      </w:r>
      <w:proofErr w:type="spellEnd"/>
      <w:r w:rsidRPr="00813B53">
        <w:rPr>
          <w:lang w:val="en-US"/>
        </w:rPr>
        <w:t xml:space="preserve"> behave as per legacy.</w:t>
      </w:r>
    </w:p>
    <w:p w14:paraId="27E970FA" w14:textId="77777777" w:rsidR="00554942" w:rsidRDefault="00554942" w:rsidP="00554942">
      <w:pPr>
        <w:rPr>
          <w:lang w:val="en-US"/>
        </w:rPr>
      </w:pPr>
    </w:p>
    <w:p w14:paraId="419FE8AF" w14:textId="77777777" w:rsidR="00554942" w:rsidRPr="00571B58" w:rsidRDefault="00554942" w:rsidP="00554942">
      <w:pPr>
        <w:rPr>
          <w:lang w:val="en-US"/>
        </w:rPr>
      </w:pPr>
      <w:r w:rsidRPr="00571B58">
        <w:rPr>
          <w:lang w:val="en-US"/>
        </w:rPr>
        <w:t>1.</w:t>
      </w:r>
      <w:r w:rsidRPr="00571B58">
        <w:rPr>
          <w:lang w:val="en-US"/>
        </w:rPr>
        <w:tab/>
        <w:t xml:space="preserve">An UL HARQ retransmission state is configured per HARQ process to support new LCH mapping restriction and proper configuration of </w:t>
      </w:r>
      <w:proofErr w:type="spellStart"/>
      <w:r w:rsidRPr="00571B58">
        <w:rPr>
          <w:lang w:val="en-US"/>
        </w:rPr>
        <w:t>drx</w:t>
      </w:r>
      <w:proofErr w:type="spellEnd"/>
      <w:r w:rsidRPr="00571B58">
        <w:rPr>
          <w:lang w:val="en-US"/>
        </w:rPr>
        <w:t>-HARQ-RTT-</w:t>
      </w:r>
      <w:proofErr w:type="spellStart"/>
      <w:r w:rsidRPr="00571B58">
        <w:rPr>
          <w:lang w:val="en-US"/>
        </w:rPr>
        <w:t>TimerUL</w:t>
      </w:r>
      <w:proofErr w:type="spellEnd"/>
      <w:r w:rsidRPr="00571B58">
        <w:rPr>
          <w:lang w:val="en-US"/>
        </w:rPr>
        <w:t xml:space="preserve"> </w:t>
      </w:r>
      <w:proofErr w:type="spellStart"/>
      <w:r w:rsidRPr="00571B58">
        <w:rPr>
          <w:lang w:val="en-US"/>
        </w:rPr>
        <w:t>behaviour</w:t>
      </w:r>
      <w:proofErr w:type="spellEnd"/>
      <w:r w:rsidRPr="00571B58">
        <w:rPr>
          <w:lang w:val="en-US"/>
        </w:rPr>
        <w:t>.</w:t>
      </w:r>
    </w:p>
    <w:p w14:paraId="2EAE4E74" w14:textId="77777777" w:rsidR="00554942" w:rsidRPr="00571B58" w:rsidRDefault="00554942" w:rsidP="00554942">
      <w:pPr>
        <w:rPr>
          <w:lang w:val="en-US"/>
        </w:rPr>
      </w:pPr>
      <w:r w:rsidRPr="00571B58">
        <w:rPr>
          <w:lang w:val="en-US"/>
        </w:rPr>
        <w:t>2.</w:t>
      </w:r>
      <w:r w:rsidRPr="00571B58">
        <w:rPr>
          <w:lang w:val="en-US"/>
        </w:rPr>
        <w:tab/>
        <w:t>The network may consider delay and reliability characteristics of ongoing services when choosing to configure an UL HARQ retransmission state.</w:t>
      </w:r>
    </w:p>
    <w:p w14:paraId="7004798D" w14:textId="77777777" w:rsidR="00554942" w:rsidRPr="00571B58" w:rsidRDefault="00554942" w:rsidP="00554942">
      <w:pPr>
        <w:rPr>
          <w:lang w:val="en-US"/>
        </w:rPr>
      </w:pPr>
      <w:r w:rsidRPr="00571B58">
        <w:rPr>
          <w:lang w:val="en-US"/>
        </w:rPr>
        <w:t>3.</w:t>
      </w:r>
      <w:r w:rsidRPr="00571B58">
        <w:rPr>
          <w:lang w:val="en-US"/>
        </w:rPr>
        <w:tab/>
        <w:t xml:space="preserve">Alternative naming for HARQ state A/B can be further considered during stage 3, however UE </w:t>
      </w:r>
      <w:proofErr w:type="spellStart"/>
      <w:r w:rsidRPr="00571B58">
        <w:rPr>
          <w:lang w:val="en-US"/>
        </w:rPr>
        <w:t>behaviour</w:t>
      </w:r>
      <w:proofErr w:type="spellEnd"/>
      <w:r w:rsidRPr="00571B58">
        <w:rPr>
          <w:lang w:val="en-US"/>
        </w:rPr>
        <w:t xml:space="preserve"> in each state should be defined in specification.</w:t>
      </w:r>
    </w:p>
    <w:p w14:paraId="76B80603" w14:textId="77777777" w:rsidR="00554942" w:rsidRPr="00571B58" w:rsidRDefault="00554942" w:rsidP="00554942">
      <w:pPr>
        <w:rPr>
          <w:lang w:val="en-US"/>
        </w:rPr>
      </w:pPr>
      <w:r w:rsidRPr="00571B58">
        <w:rPr>
          <w:lang w:val="en-US"/>
        </w:rPr>
        <w:t>4.</w:t>
      </w:r>
      <w:r w:rsidRPr="00571B58">
        <w:rPr>
          <w:lang w:val="en-US"/>
        </w:rPr>
        <w:tab/>
        <w:t xml:space="preserve">RAN2 understanding is that UE </w:t>
      </w:r>
      <w:proofErr w:type="spellStart"/>
      <w:r w:rsidRPr="00571B58">
        <w:rPr>
          <w:lang w:val="en-US"/>
        </w:rPr>
        <w:t>behaviour</w:t>
      </w:r>
      <w:proofErr w:type="spellEnd"/>
      <w:r w:rsidRPr="00571B58">
        <w:rPr>
          <w:lang w:val="en-US"/>
        </w:rPr>
        <w:t xml:space="preserve"> in HARQ state A (i.e. extending the </w:t>
      </w:r>
      <w:proofErr w:type="spellStart"/>
      <w:r w:rsidRPr="00571B58">
        <w:rPr>
          <w:lang w:val="en-US"/>
        </w:rPr>
        <w:t>drx</w:t>
      </w:r>
      <w:proofErr w:type="spellEnd"/>
      <w:r w:rsidRPr="00571B58">
        <w:rPr>
          <w:lang w:val="en-US"/>
        </w:rPr>
        <w:t>-HARQ-RTT-</w:t>
      </w:r>
      <w:proofErr w:type="spellStart"/>
      <w:r w:rsidRPr="00571B58">
        <w:rPr>
          <w:lang w:val="en-US"/>
        </w:rPr>
        <w:t>TimerUL</w:t>
      </w:r>
      <w:proofErr w:type="spellEnd"/>
      <w:r w:rsidRPr="00571B58">
        <w:rPr>
          <w:lang w:val="en-US"/>
        </w:rPr>
        <w:t xml:space="preserve"> by UE-</w:t>
      </w:r>
      <w:proofErr w:type="spellStart"/>
      <w:r w:rsidRPr="00571B58">
        <w:rPr>
          <w:lang w:val="en-US"/>
        </w:rPr>
        <w:t>gNB</w:t>
      </w:r>
      <w:proofErr w:type="spellEnd"/>
      <w:r w:rsidRPr="00571B58">
        <w:rPr>
          <w:lang w:val="en-US"/>
        </w:rPr>
        <w:t xml:space="preserve"> RTT) best supports reception of UL retransmission grant based on UL decoding result. (No RAN2 specification impact)</w:t>
      </w:r>
    </w:p>
    <w:p w14:paraId="0CCBA198" w14:textId="77777777" w:rsidR="00554942" w:rsidRDefault="00554942" w:rsidP="00554942">
      <w:pPr>
        <w:rPr>
          <w:lang w:val="en-US"/>
        </w:rPr>
      </w:pPr>
      <w:r w:rsidRPr="00571B58">
        <w:rPr>
          <w:lang w:val="en-US"/>
        </w:rPr>
        <w:t>5.</w:t>
      </w:r>
      <w:r w:rsidRPr="00571B58">
        <w:rPr>
          <w:lang w:val="en-US"/>
        </w:rPr>
        <w:tab/>
        <w:t xml:space="preserve">RAN2 understanding is that UE </w:t>
      </w:r>
      <w:proofErr w:type="spellStart"/>
      <w:r w:rsidRPr="00571B58">
        <w:rPr>
          <w:lang w:val="en-US"/>
        </w:rPr>
        <w:t>behaviour</w:t>
      </w:r>
      <w:proofErr w:type="spellEnd"/>
      <w:r w:rsidRPr="00571B58">
        <w:rPr>
          <w:lang w:val="en-US"/>
        </w:rPr>
        <w:t xml:space="preserve"> in HARQ state B (i.e. not starting </w:t>
      </w:r>
      <w:proofErr w:type="spellStart"/>
      <w:r w:rsidRPr="00571B58">
        <w:rPr>
          <w:lang w:val="en-US"/>
        </w:rPr>
        <w:t>drx</w:t>
      </w:r>
      <w:proofErr w:type="spellEnd"/>
      <w:r w:rsidRPr="00571B58">
        <w:rPr>
          <w:lang w:val="en-US"/>
        </w:rPr>
        <w:t>-HARQ-RTT-</w:t>
      </w:r>
      <w:proofErr w:type="spellStart"/>
      <w:r w:rsidRPr="00571B58">
        <w:rPr>
          <w:lang w:val="en-US"/>
        </w:rPr>
        <w:t>TimerUL</w:t>
      </w:r>
      <w:proofErr w:type="spellEnd"/>
      <w:r w:rsidRPr="00571B58">
        <w:rPr>
          <w:lang w:val="en-US"/>
        </w:rPr>
        <w:t>) best supports no UL retransmission and/or blind UL retransmission. (No RAN2 specification impact)</w:t>
      </w:r>
    </w:p>
    <w:p w14:paraId="7B030B79" w14:textId="77777777" w:rsidR="00554942" w:rsidRDefault="00554942" w:rsidP="00554942">
      <w:pPr>
        <w:rPr>
          <w:lang w:val="en-US"/>
        </w:rPr>
      </w:pPr>
    </w:p>
    <w:p w14:paraId="3EDC1732" w14:textId="77777777" w:rsidR="00554942" w:rsidRPr="00BC52C3" w:rsidRDefault="00554942" w:rsidP="00554942">
      <w:pPr>
        <w:rPr>
          <w:lang w:val="en-US"/>
        </w:rPr>
      </w:pPr>
      <w:r w:rsidRPr="00BC52C3">
        <w:rPr>
          <w:lang w:val="en-US"/>
        </w:rPr>
        <w:t>1.</w:t>
      </w:r>
      <w:r w:rsidRPr="00BC52C3">
        <w:rPr>
          <w:lang w:val="en-US"/>
        </w:rPr>
        <w:tab/>
        <w:t xml:space="preserve">For HARQ state B, FFS to run </w:t>
      </w:r>
      <w:proofErr w:type="spellStart"/>
      <w:r w:rsidRPr="00BC52C3">
        <w:rPr>
          <w:lang w:val="en-US"/>
        </w:rPr>
        <w:t>drx-RetransmissionTimerUL</w:t>
      </w:r>
      <w:proofErr w:type="spellEnd"/>
      <w:r w:rsidRPr="00BC52C3">
        <w:rPr>
          <w:lang w:val="en-US"/>
        </w:rPr>
        <w:t xml:space="preserve"> for blind UL retransmission</w:t>
      </w:r>
    </w:p>
    <w:p w14:paraId="46244F96" w14:textId="1C72A4EB" w:rsidR="0022258C" w:rsidRDefault="00554942" w:rsidP="00554942">
      <w:pPr>
        <w:tabs>
          <w:tab w:val="left" w:pos="567"/>
        </w:tabs>
        <w:overflowPunct/>
        <w:autoSpaceDE/>
        <w:autoSpaceDN/>
        <w:snapToGrid w:val="0"/>
        <w:spacing w:after="0"/>
        <w:textAlignment w:val="auto"/>
        <w:rPr>
          <w:rFonts w:ascii="Arial" w:hAnsi="Arial" w:cs="Arial"/>
          <w:lang w:val="en-US" w:eastAsia="ja-JP"/>
        </w:rPr>
      </w:pPr>
      <w:r w:rsidRPr="00BC52C3">
        <w:rPr>
          <w:lang w:val="en-US"/>
        </w:rPr>
        <w:t>2.</w:t>
      </w:r>
      <w:r w:rsidRPr="00BC52C3">
        <w:rPr>
          <w:lang w:val="en-US"/>
        </w:rPr>
        <w:tab/>
        <w:t>UE configured with an UL HARQ retransmission state (i.e. A or B) will always act as indicated in a grant/assignment provided during a valid occasion (i.e. subject to legacy restrictions in e.g. MAC and RAN1 specifications). (No RAN2 specification impact)</w:t>
      </w:r>
    </w:p>
    <w:p w14:paraId="090BB2F4" w14:textId="270187A8"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00BE036A" w14:textId="2314FDD8"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2D4435E8" w14:textId="77777777" w:rsidR="00554942" w:rsidRPr="00F605A2" w:rsidRDefault="00554942" w:rsidP="00554942">
      <w:pPr>
        <w:rPr>
          <w:lang w:val="en-US"/>
        </w:rPr>
      </w:pPr>
      <w:r w:rsidRPr="00F605A2">
        <w:rPr>
          <w:lang w:val="en-US"/>
        </w:rPr>
        <w:t>1.</w:t>
      </w:r>
      <w:r w:rsidRPr="00F605A2">
        <w:rPr>
          <w:lang w:val="en-US"/>
        </w:rPr>
        <w:tab/>
        <w:t>Introduce a new t-ReassemblyExt-r17 IE, which is optional present for NTN network scenario.</w:t>
      </w:r>
    </w:p>
    <w:p w14:paraId="2CD4CDE3" w14:textId="77777777" w:rsidR="00554942" w:rsidRPr="00F605A2" w:rsidRDefault="00554942" w:rsidP="00554942">
      <w:pPr>
        <w:rPr>
          <w:lang w:val="en-US"/>
        </w:rPr>
      </w:pPr>
      <w:r w:rsidRPr="00F605A2">
        <w:rPr>
          <w:lang w:val="en-US"/>
        </w:rPr>
        <w:t>2.</w:t>
      </w:r>
      <w:r w:rsidRPr="00F605A2">
        <w:rPr>
          <w:lang w:val="en-US"/>
        </w:rPr>
        <w:tab/>
        <w:t xml:space="preserve">Introduce a new discardTimerExt-r17 IE with a new value ms2000 and several spare bits for future extension. </w:t>
      </w:r>
    </w:p>
    <w:p w14:paraId="7AEB57AD" w14:textId="77777777" w:rsidR="00554942" w:rsidRDefault="00554942" w:rsidP="00554942">
      <w:pPr>
        <w:rPr>
          <w:lang w:val="en-US"/>
        </w:rPr>
      </w:pPr>
      <w:r w:rsidRPr="00F605A2">
        <w:rPr>
          <w:lang w:val="en-US"/>
        </w:rPr>
        <w:lastRenderedPageBreak/>
        <w:t>3.</w:t>
      </w:r>
      <w:r w:rsidRPr="00F605A2">
        <w:rPr>
          <w:lang w:val="en-US"/>
        </w:rPr>
        <w:tab/>
        <w:t>RAN2 consider not to extend PDCP t-Reordering timer or use several spare bits in legacy IE to add several greater values up to 4400ms.</w:t>
      </w:r>
    </w:p>
    <w:p w14:paraId="5B160D29"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420B0AF4" w14:textId="77777777"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7A0E1125" w14:textId="77777777" w:rsidR="0022258C" w:rsidRDefault="0022258C" w:rsidP="0022258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Agreements on “Control plane”</w:t>
      </w:r>
    </w:p>
    <w:p w14:paraId="7A1C15B4" w14:textId="77777777" w:rsidR="004A33D3" w:rsidRDefault="004A33D3" w:rsidP="0022258C">
      <w:pPr>
        <w:tabs>
          <w:tab w:val="left" w:pos="567"/>
        </w:tabs>
        <w:overflowPunct/>
        <w:autoSpaceDE/>
        <w:autoSpaceDN/>
        <w:snapToGrid w:val="0"/>
        <w:spacing w:after="0"/>
        <w:textAlignment w:val="auto"/>
        <w:rPr>
          <w:rFonts w:ascii="Arial" w:hAnsi="Arial" w:cs="Arial"/>
        </w:rPr>
      </w:pPr>
    </w:p>
    <w:p w14:paraId="06289E93" w14:textId="77777777" w:rsidR="00554942" w:rsidRPr="00960BBA" w:rsidRDefault="00554942" w:rsidP="00554942">
      <w:pPr>
        <w:rPr>
          <w:lang w:val="en-US"/>
        </w:rPr>
      </w:pPr>
      <w:r w:rsidRPr="00960BBA">
        <w:rPr>
          <w:lang w:val="en-US"/>
        </w:rPr>
        <w:t>1.</w:t>
      </w:r>
      <w:r w:rsidRPr="00960BBA">
        <w:rPr>
          <w:lang w:val="en-US"/>
        </w:rPr>
        <w:tab/>
        <w:t xml:space="preserve">RAN2 confirms AS indicates to NAS layer all received TACs per PLMN. </w:t>
      </w:r>
    </w:p>
    <w:p w14:paraId="5F5825E6" w14:textId="77777777" w:rsidR="00554942" w:rsidRDefault="00554942" w:rsidP="00554942">
      <w:pPr>
        <w:rPr>
          <w:lang w:val="en-US"/>
        </w:rPr>
      </w:pPr>
      <w:r w:rsidRPr="00960BBA">
        <w:rPr>
          <w:lang w:val="en-US"/>
        </w:rPr>
        <w:t>2.</w:t>
      </w:r>
      <w:r w:rsidRPr="00960BBA">
        <w:rPr>
          <w:lang w:val="en-US"/>
        </w:rPr>
        <w:tab/>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5CC1DC9E" w14:textId="0B18D373" w:rsidR="0022258C" w:rsidRDefault="0022258C" w:rsidP="0022258C">
      <w:pPr>
        <w:tabs>
          <w:tab w:val="left" w:pos="567"/>
        </w:tabs>
        <w:overflowPunct/>
        <w:autoSpaceDE/>
        <w:autoSpaceDN/>
        <w:snapToGrid w:val="0"/>
        <w:spacing w:after="0"/>
        <w:textAlignment w:val="auto"/>
        <w:rPr>
          <w:rFonts w:ascii="Arial" w:hAnsi="Arial" w:cs="Arial"/>
          <w:lang w:val="en-US" w:eastAsia="ja-JP"/>
        </w:rPr>
      </w:pPr>
    </w:p>
    <w:p w14:paraId="035AAEFB" w14:textId="77777777" w:rsidR="00554942" w:rsidRPr="0078331E" w:rsidRDefault="00554942" w:rsidP="00554942">
      <w:pPr>
        <w:rPr>
          <w:lang w:val="en-US"/>
        </w:rPr>
      </w:pPr>
      <w:r w:rsidRPr="0078331E">
        <w:rPr>
          <w:lang w:val="en-US"/>
        </w:rPr>
        <w:t>1.</w:t>
      </w:r>
      <w:r w:rsidRPr="0078331E">
        <w:rPr>
          <w:lang w:val="en-US"/>
        </w:rPr>
        <w:tab/>
        <w:t>Broadcast of cell stop time in SIB is only applicable to quasi earth fixed cell (not to moving cell). No further work in this release to address any moving cell specific details on using the cell stop time to assist measurements or cell reselection</w:t>
      </w:r>
    </w:p>
    <w:p w14:paraId="48F782D6" w14:textId="77777777" w:rsidR="00554942" w:rsidRDefault="00554942" w:rsidP="00554942">
      <w:pPr>
        <w:rPr>
          <w:lang w:val="en-US"/>
        </w:rPr>
      </w:pPr>
      <w:r w:rsidRPr="0078331E">
        <w:rPr>
          <w:lang w:val="en-US"/>
        </w:rPr>
        <w:t>2.</w:t>
      </w:r>
      <w:r w:rsidRPr="0078331E">
        <w:rPr>
          <w:lang w:val="en-US"/>
        </w:rPr>
        <w:tab/>
        <w:t>For quasi-earth fixed cell, the reference location of the cell (serving cell or the neighbor cells) is broadcast in system information</w:t>
      </w:r>
    </w:p>
    <w:p w14:paraId="5A6339A9" w14:textId="77777777" w:rsidR="00554942" w:rsidRDefault="00554942" w:rsidP="00554942">
      <w:pPr>
        <w:rPr>
          <w:lang w:val="en-US"/>
        </w:rPr>
      </w:pPr>
    </w:p>
    <w:p w14:paraId="2BA7F425" w14:textId="77777777" w:rsidR="00554942" w:rsidRPr="00FD21A1" w:rsidRDefault="00554942" w:rsidP="00554942">
      <w:pPr>
        <w:rPr>
          <w:lang w:val="en-US"/>
        </w:rPr>
      </w:pPr>
      <w:r w:rsidRPr="00FD21A1">
        <w:rPr>
          <w:lang w:val="en-US"/>
        </w:rPr>
        <w:t>1.</w:t>
      </w:r>
      <w:r w:rsidRPr="00FD21A1">
        <w:rPr>
          <w:lang w:val="en-US"/>
        </w:rPr>
        <w:tab/>
        <w:t xml:space="preserve">For quasi-earth fixed cell, UE should start measurements on </w:t>
      </w:r>
      <w:proofErr w:type="spellStart"/>
      <w:r w:rsidRPr="00FD21A1">
        <w:rPr>
          <w:lang w:val="en-US"/>
        </w:rPr>
        <w:t>neighbour</w:t>
      </w:r>
      <w:proofErr w:type="spellEnd"/>
      <w:r w:rsidRPr="00FD21A1">
        <w:rPr>
          <w:lang w:val="en-US"/>
        </w:rPr>
        <w:t xml:space="preserve"> cells before the serving cell stops covering the current area.</w:t>
      </w:r>
    </w:p>
    <w:p w14:paraId="654DEA8F" w14:textId="77777777" w:rsidR="00554942" w:rsidRPr="00FD21A1" w:rsidRDefault="00554942" w:rsidP="00554942">
      <w:pPr>
        <w:rPr>
          <w:lang w:val="en-US"/>
        </w:rPr>
      </w:pPr>
      <w:r w:rsidRPr="00FD21A1">
        <w:rPr>
          <w:lang w:val="en-US"/>
        </w:rPr>
        <w:t>2.</w:t>
      </w:r>
      <w:r w:rsidRPr="00FD21A1">
        <w:rPr>
          <w:lang w:val="en-US"/>
        </w:rPr>
        <w:tab/>
        <w:t>For quasi-earth fixed cell, the broadcast “timing information on when a cell is going to stop serving the area” refers to the time when a cell stops covering the current area.</w:t>
      </w:r>
    </w:p>
    <w:p w14:paraId="792C55D9" w14:textId="77777777" w:rsidR="00554942" w:rsidRDefault="00554942" w:rsidP="00554942">
      <w:pPr>
        <w:rPr>
          <w:lang w:val="en-US"/>
        </w:rPr>
      </w:pPr>
      <w:r w:rsidRPr="00FD21A1">
        <w:rPr>
          <w:lang w:val="en-US"/>
        </w:rPr>
        <w:t>3.</w:t>
      </w:r>
      <w:r w:rsidRPr="00FD21A1">
        <w:rPr>
          <w:lang w:val="en-US"/>
        </w:rPr>
        <w:tab/>
        <w:t xml:space="preserve">For quasi-earth fixed cell, specify that UE should start measurements on </w:t>
      </w:r>
      <w:proofErr w:type="spellStart"/>
      <w:r w:rsidRPr="00FD21A1">
        <w:rPr>
          <w:lang w:val="en-US"/>
        </w:rPr>
        <w:t>neighbour</w:t>
      </w:r>
      <w:proofErr w:type="spellEnd"/>
      <w:r w:rsidRPr="00FD21A1">
        <w:rPr>
          <w:lang w:val="en-US"/>
        </w:rPr>
        <w:t xml:space="preserve"> cells before the broadcast stop time of the serving cell, i.e. the time when the serving cell stops covering the current area, and the exact time to start measurements is up to UE implementation.</w:t>
      </w:r>
    </w:p>
    <w:p w14:paraId="34E6673C" w14:textId="77777777" w:rsidR="00554942" w:rsidRDefault="00554942" w:rsidP="00554942">
      <w:pPr>
        <w:tabs>
          <w:tab w:val="left" w:pos="500"/>
          <w:tab w:val="left" w:pos="1690"/>
        </w:tabs>
        <w:rPr>
          <w:lang w:val="en-US"/>
        </w:rPr>
      </w:pPr>
    </w:p>
    <w:p w14:paraId="527486D1" w14:textId="061336F3" w:rsidR="00554942" w:rsidRDefault="00554942" w:rsidP="00554942">
      <w:pPr>
        <w:tabs>
          <w:tab w:val="left" w:pos="567"/>
        </w:tabs>
        <w:overflowPunct/>
        <w:autoSpaceDE/>
        <w:autoSpaceDN/>
        <w:snapToGrid w:val="0"/>
        <w:spacing w:after="0"/>
        <w:textAlignment w:val="auto"/>
        <w:rPr>
          <w:rFonts w:ascii="Arial" w:hAnsi="Arial" w:cs="Arial"/>
          <w:lang w:val="en-US" w:eastAsia="ja-JP"/>
        </w:rPr>
      </w:pPr>
      <w:r w:rsidRPr="00FD21A1">
        <w:rPr>
          <w:lang w:val="en-US"/>
        </w:rPr>
        <w:t>Working Assumption:</w:t>
      </w:r>
      <w:r>
        <w:rPr>
          <w:lang w:val="en-US"/>
        </w:rPr>
        <w:t xml:space="preserve"> </w:t>
      </w:r>
      <w:r w:rsidRPr="00FD21A1">
        <w:rPr>
          <w:lang w:val="en-US"/>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57C92C9" w14:textId="517EC70E"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07A74678" w14:textId="6ADEA2C1" w:rsidR="00554942" w:rsidRDefault="00554942" w:rsidP="0022258C">
      <w:pPr>
        <w:tabs>
          <w:tab w:val="left" w:pos="567"/>
        </w:tabs>
        <w:overflowPunct/>
        <w:autoSpaceDE/>
        <w:autoSpaceDN/>
        <w:snapToGrid w:val="0"/>
        <w:spacing w:after="0"/>
        <w:textAlignment w:val="auto"/>
        <w:rPr>
          <w:rFonts w:ascii="Arial" w:hAnsi="Arial" w:cs="Arial"/>
          <w:lang w:val="en-US" w:eastAsia="ja-JP"/>
        </w:rPr>
      </w:pPr>
    </w:p>
    <w:p w14:paraId="39B27FE1" w14:textId="77777777" w:rsidR="00554942" w:rsidRPr="00BF0C99" w:rsidRDefault="00554942" w:rsidP="00554942">
      <w:pPr>
        <w:rPr>
          <w:lang w:val="en-US"/>
        </w:rPr>
      </w:pPr>
      <w:r>
        <w:rPr>
          <w:lang w:val="en-US"/>
        </w:rPr>
        <w:t xml:space="preserve">Working Assumptions: </w:t>
      </w:r>
      <w:r w:rsidRPr="00BF0C99">
        <w:rPr>
          <w:lang w:val="en-US"/>
        </w:rPr>
        <w:t>Combination of serving and target cell reference location is supported for location report trigger event and for CHO location trigger</w:t>
      </w:r>
    </w:p>
    <w:p w14:paraId="0FE09C61" w14:textId="77777777" w:rsidR="00554942" w:rsidRPr="00BF0C99" w:rsidRDefault="00554942" w:rsidP="00554942">
      <w:pPr>
        <w:rPr>
          <w:lang w:val="en-US"/>
        </w:rPr>
      </w:pPr>
      <w:r>
        <w:rPr>
          <w:lang w:val="en-US"/>
        </w:rPr>
        <w:t xml:space="preserve">Working Assumptions: </w:t>
      </w:r>
      <w:r w:rsidRPr="00BF0C99">
        <w:rPr>
          <w:lang w:val="en-US"/>
        </w:rPr>
        <w:t>Specify that measurement reports can be configured to be piggybacked with location report when location based event triggers it</w:t>
      </w:r>
    </w:p>
    <w:p w14:paraId="36DBED36" w14:textId="77777777" w:rsidR="00554942" w:rsidRDefault="00554942" w:rsidP="00554942">
      <w:pPr>
        <w:rPr>
          <w:lang w:val="en-US"/>
        </w:rPr>
      </w:pPr>
    </w:p>
    <w:p w14:paraId="2E27FE65" w14:textId="77777777" w:rsidR="00554942" w:rsidRPr="00BF0C99" w:rsidRDefault="00554942" w:rsidP="00554942">
      <w:pPr>
        <w:rPr>
          <w:lang w:val="en-US"/>
        </w:rPr>
      </w:pPr>
      <w:r w:rsidRPr="00BF0C99">
        <w:rPr>
          <w:lang w:val="en-US"/>
        </w:rPr>
        <w:t>1.</w:t>
      </w:r>
      <w:r w:rsidRPr="00BF0C99">
        <w:rPr>
          <w:lang w:val="en-US"/>
        </w:rPr>
        <w:tab/>
        <w:t xml:space="preserve">The following event is supported: </w:t>
      </w:r>
      <w:proofErr w:type="spellStart"/>
      <w:r w:rsidRPr="00BF0C99">
        <w:rPr>
          <w:lang w:val="en-US"/>
        </w:rPr>
        <w:t>condEvent</w:t>
      </w:r>
      <w:proofErr w:type="spellEnd"/>
      <w:r w:rsidRPr="00BF0C99">
        <w:rPr>
          <w:lang w:val="en-US"/>
        </w:rPr>
        <w:t xml:space="preserve"> L4: Distance between UE and the </w:t>
      </w:r>
      <w:proofErr w:type="spellStart"/>
      <w:r w:rsidRPr="00BF0C99">
        <w:rPr>
          <w:lang w:val="en-US"/>
        </w:rPr>
        <w:t>PCell’s</w:t>
      </w:r>
      <w:proofErr w:type="spellEnd"/>
      <w:r w:rsidRPr="00BF0C99">
        <w:rPr>
          <w:lang w:val="en-US"/>
        </w:rPr>
        <w:t xml:space="preserve"> reference location becomes larger than absolute threshold1 AND the distance between UE and the Conditional reconfiguration candidate becomes shorter than absolute threshold2.</w:t>
      </w:r>
    </w:p>
    <w:p w14:paraId="4F5730FF" w14:textId="77777777" w:rsidR="00554942" w:rsidRPr="00BF0C99" w:rsidRDefault="00554942" w:rsidP="00554942">
      <w:pPr>
        <w:rPr>
          <w:lang w:val="en-US"/>
        </w:rPr>
      </w:pPr>
      <w:r w:rsidRPr="00BF0C99">
        <w:rPr>
          <w:lang w:val="en-US"/>
        </w:rPr>
        <w:tab/>
        <w:t>FFS other options</w:t>
      </w:r>
    </w:p>
    <w:p w14:paraId="5EFF8B57" w14:textId="77777777" w:rsidR="00554942" w:rsidRPr="00BF0C99" w:rsidRDefault="00554942" w:rsidP="00554942">
      <w:pPr>
        <w:rPr>
          <w:lang w:val="en-US"/>
        </w:rPr>
      </w:pPr>
      <w:r w:rsidRPr="00BF0C99">
        <w:rPr>
          <w:lang w:val="en-US"/>
        </w:rPr>
        <w:t>2.</w:t>
      </w:r>
      <w:r w:rsidRPr="00BF0C99">
        <w:rPr>
          <w:lang w:val="en-US"/>
        </w:rPr>
        <w:tab/>
        <w:t>Specify hysteresis and time to trigger for the location event for RRM and CHO</w:t>
      </w:r>
    </w:p>
    <w:p w14:paraId="0C91673E" w14:textId="77777777" w:rsidR="00554942" w:rsidRPr="00BF0C99" w:rsidRDefault="00554942" w:rsidP="00554942">
      <w:pPr>
        <w:rPr>
          <w:lang w:val="en-US"/>
        </w:rPr>
      </w:pPr>
      <w:r w:rsidRPr="00BF0C99">
        <w:rPr>
          <w:lang w:val="en-US"/>
        </w:rPr>
        <w:t>3.</w:t>
      </w:r>
      <w:r w:rsidRPr="00BF0C99">
        <w:rPr>
          <w:lang w:val="en-US"/>
        </w:rPr>
        <w:tab/>
        <w:t xml:space="preserve">Timing information from </w:t>
      </w:r>
      <w:proofErr w:type="spellStart"/>
      <w:r w:rsidRPr="00BF0C99">
        <w:rPr>
          <w:lang w:val="en-US"/>
        </w:rPr>
        <w:t>RRCReconfiguration</w:t>
      </w:r>
      <w:proofErr w:type="spellEnd"/>
      <w:r w:rsidRPr="00BF0C99">
        <w:rPr>
          <w:lang w:val="en-US"/>
        </w:rPr>
        <w:t xml:space="preserve"> message in RRC running CR is removed</w:t>
      </w:r>
    </w:p>
    <w:p w14:paraId="413278CF" w14:textId="77777777" w:rsidR="00554942" w:rsidRPr="00BF0C99" w:rsidRDefault="00554942" w:rsidP="00554942">
      <w:pPr>
        <w:rPr>
          <w:lang w:val="en-US"/>
        </w:rPr>
      </w:pPr>
      <w:r w:rsidRPr="00BF0C99">
        <w:rPr>
          <w:lang w:val="en-US"/>
        </w:rPr>
        <w:t>4.</w:t>
      </w:r>
      <w:r w:rsidRPr="00BF0C99">
        <w:rPr>
          <w:lang w:val="en-US"/>
        </w:rPr>
        <w:tab/>
        <w:t>UE is allowed to perform HO only during T1 to T2</w:t>
      </w:r>
    </w:p>
    <w:p w14:paraId="48517B62" w14:textId="77777777" w:rsidR="00554942" w:rsidRPr="00BF0C99" w:rsidRDefault="00554942" w:rsidP="00554942">
      <w:pPr>
        <w:rPr>
          <w:lang w:val="en-US"/>
        </w:rPr>
      </w:pPr>
      <w:r w:rsidRPr="00BF0C99">
        <w:rPr>
          <w:lang w:val="en-US"/>
        </w:rPr>
        <w:t>5.</w:t>
      </w:r>
      <w:r w:rsidRPr="00BF0C99">
        <w:rPr>
          <w:lang w:val="en-US"/>
        </w:rPr>
        <w:tab/>
        <w:t>Agree to limit to A or B and continue discussion between options A and B</w:t>
      </w:r>
    </w:p>
    <w:p w14:paraId="78F744CD" w14:textId="77777777" w:rsidR="00554942" w:rsidRPr="00BF0C99" w:rsidRDefault="00554942" w:rsidP="00554942">
      <w:pPr>
        <w:rPr>
          <w:lang w:val="en-US"/>
        </w:rPr>
      </w:pPr>
      <w:r w:rsidRPr="00BF0C99">
        <w:rPr>
          <w:lang w:val="en-US"/>
        </w:rPr>
        <w:tab/>
        <w:t>Option A: UTC time + duration/timer, e.g. 00:00:01 + 40s</w:t>
      </w:r>
    </w:p>
    <w:p w14:paraId="41176362" w14:textId="77777777" w:rsidR="00554942" w:rsidRDefault="00554942" w:rsidP="00554942">
      <w:pPr>
        <w:rPr>
          <w:lang w:val="en-US"/>
        </w:rPr>
      </w:pPr>
      <w:r w:rsidRPr="00BF0C99">
        <w:rPr>
          <w:lang w:val="en-US"/>
        </w:rPr>
        <w:tab/>
        <w:t>Option B: Two UTC time to indicate the start (T1) and end time (T2) of the candidate cell, e.g. 00:00:01 + 00:00:41</w:t>
      </w:r>
    </w:p>
    <w:p w14:paraId="394C8AA2" w14:textId="77777777" w:rsidR="00554942" w:rsidRDefault="00554942" w:rsidP="00554942">
      <w:pPr>
        <w:rPr>
          <w:lang w:val="en-US"/>
        </w:rPr>
      </w:pPr>
    </w:p>
    <w:p w14:paraId="486F2F22" w14:textId="77777777" w:rsidR="00554942" w:rsidRPr="003E77D7" w:rsidRDefault="00554942" w:rsidP="00554942">
      <w:pPr>
        <w:rPr>
          <w:lang w:val="en-US"/>
        </w:rPr>
      </w:pPr>
      <w:r w:rsidRPr="003E77D7">
        <w:rPr>
          <w:lang w:val="en-US"/>
        </w:rPr>
        <w:lastRenderedPageBreak/>
        <w:t>1.</w:t>
      </w:r>
      <w:r w:rsidRPr="003E77D7">
        <w:rPr>
          <w:lang w:val="en-US"/>
        </w:rPr>
        <w:tab/>
        <w:t>RAN2 adopts Option 1: UTC time + duration/timer, e.g. 00:00:01 + 40s for representing T1 and T2 for CHO time event.</w:t>
      </w:r>
    </w:p>
    <w:p w14:paraId="6C7013B9" w14:textId="77777777" w:rsidR="00554942" w:rsidRPr="003E77D7" w:rsidRDefault="00554942" w:rsidP="00554942">
      <w:pPr>
        <w:rPr>
          <w:lang w:val="en-US"/>
        </w:rPr>
      </w:pPr>
      <w:r w:rsidRPr="003E77D7">
        <w:rPr>
          <w:lang w:val="en-US"/>
        </w:rPr>
        <w:t>2.</w:t>
      </w:r>
      <w:r w:rsidRPr="003E77D7">
        <w:rPr>
          <w:lang w:val="en-US"/>
        </w:rPr>
        <w:tab/>
        <w:t>RAN2 adopts options C: location and RRM and D: time and RRM to be configuration options for CHO</w:t>
      </w:r>
    </w:p>
    <w:p w14:paraId="22B1A163" w14:textId="77777777" w:rsidR="00554942" w:rsidRPr="003E77D7" w:rsidRDefault="00554942" w:rsidP="00554942">
      <w:pPr>
        <w:rPr>
          <w:lang w:val="en-US"/>
        </w:rPr>
      </w:pPr>
      <w:r w:rsidRPr="003E77D7">
        <w:rPr>
          <w:lang w:val="en-US"/>
        </w:rPr>
        <w:t>3.</w:t>
      </w:r>
      <w:r w:rsidRPr="003E77D7">
        <w:rPr>
          <w:lang w:val="en-US"/>
        </w:rPr>
        <w:tab/>
        <w:t xml:space="preserve">RAN2 down priorities further </w:t>
      </w:r>
      <w:proofErr w:type="spellStart"/>
      <w:r w:rsidRPr="003E77D7">
        <w:rPr>
          <w:lang w:val="en-US"/>
        </w:rPr>
        <w:t>enhacnements</w:t>
      </w:r>
      <w:proofErr w:type="spellEnd"/>
      <w:r w:rsidRPr="003E77D7">
        <w:rPr>
          <w:lang w:val="en-US"/>
        </w:rPr>
        <w:t xml:space="preserve"> for connected mode for Rel-17 for TN-NTN mobility</w:t>
      </w:r>
      <w:r w:rsidRPr="003E77D7">
        <w:rPr>
          <w:lang w:val="en-US"/>
        </w:rPr>
        <w:tab/>
      </w:r>
    </w:p>
    <w:p w14:paraId="13890C23" w14:textId="77777777" w:rsidR="00554942" w:rsidRDefault="00554942" w:rsidP="00554942">
      <w:pPr>
        <w:rPr>
          <w:lang w:val="en-US"/>
        </w:rPr>
      </w:pPr>
      <w:r w:rsidRPr="003E77D7">
        <w:rPr>
          <w:lang w:val="en-US"/>
        </w:rPr>
        <w:t>4.</w:t>
      </w:r>
      <w:r w:rsidRPr="003E77D7">
        <w:rPr>
          <w:lang w:val="en-US"/>
        </w:rPr>
        <w:tab/>
        <w:t xml:space="preserve">RAN2 continue discussing the exact solution for TN </w:t>
      </w:r>
      <w:proofErr w:type="spellStart"/>
      <w:r w:rsidRPr="003E77D7">
        <w:rPr>
          <w:lang w:val="en-US"/>
        </w:rPr>
        <w:t>priorization</w:t>
      </w:r>
      <w:proofErr w:type="spellEnd"/>
      <w:r w:rsidRPr="003E77D7">
        <w:rPr>
          <w:lang w:val="en-US"/>
        </w:rPr>
        <w:t xml:space="preserve"> over NTN for idle mode</w:t>
      </w:r>
    </w:p>
    <w:p w14:paraId="0BA364E6" w14:textId="77777777" w:rsidR="00554942" w:rsidRDefault="00554942" w:rsidP="00554942">
      <w:pPr>
        <w:rPr>
          <w:lang w:val="en-US"/>
        </w:rPr>
      </w:pPr>
    </w:p>
    <w:p w14:paraId="1662784A" w14:textId="77777777" w:rsidR="00554942" w:rsidRPr="00915115" w:rsidRDefault="00554942" w:rsidP="00554942">
      <w:pPr>
        <w:rPr>
          <w:lang w:val="en-US"/>
        </w:rPr>
      </w:pPr>
      <w:r w:rsidRPr="00915115">
        <w:rPr>
          <w:lang w:val="en-US"/>
        </w:rPr>
        <w:t>1.</w:t>
      </w:r>
      <w:r w:rsidRPr="00915115">
        <w:rPr>
          <w:lang w:val="en-US"/>
        </w:rPr>
        <w:tab/>
        <w:t xml:space="preserve">The specific maximum number of SMTC configuration in one measurement object with the same </w:t>
      </w:r>
      <w:proofErr w:type="spellStart"/>
      <w:r w:rsidRPr="00915115">
        <w:rPr>
          <w:lang w:val="en-US"/>
        </w:rPr>
        <w:t>ssbFrequency</w:t>
      </w:r>
      <w:proofErr w:type="spellEnd"/>
      <w:r w:rsidRPr="00915115">
        <w:rPr>
          <w:lang w:val="en-US"/>
        </w:rPr>
        <w:t xml:space="preserve"> can be 4. And a LS will be sent to RAN4 to confirm the conclusion.</w:t>
      </w:r>
    </w:p>
    <w:p w14:paraId="5AAD7337" w14:textId="77777777" w:rsidR="00554942" w:rsidRPr="00915115" w:rsidRDefault="00554942" w:rsidP="00554942">
      <w:pPr>
        <w:rPr>
          <w:lang w:val="en-US"/>
        </w:rPr>
      </w:pPr>
      <w:r w:rsidRPr="00915115">
        <w:rPr>
          <w:lang w:val="en-US"/>
        </w:rPr>
        <w:t>2.</w:t>
      </w:r>
      <w:r w:rsidRPr="00915115">
        <w:rPr>
          <w:lang w:val="en-US"/>
        </w:rPr>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4B29F7FF" w14:textId="77777777" w:rsidR="00554942" w:rsidRDefault="00554942" w:rsidP="00554942">
      <w:pPr>
        <w:rPr>
          <w:lang w:val="en-US"/>
        </w:rPr>
      </w:pPr>
      <w:r w:rsidRPr="00915115">
        <w:rPr>
          <w:lang w:val="en-US"/>
        </w:rPr>
        <w:t>3.</w:t>
      </w:r>
      <w:r w:rsidRPr="00915115">
        <w:rPr>
          <w:lang w:val="en-US"/>
        </w:rPr>
        <w:tab/>
        <w:t>In NTN, it is necessary of the UE to report assistant information to the NW (which can be configured by NW or upon NW’s request) to assist NW calculating the offset for SMTC/GAP configurations. FFS the detailed information.</w:t>
      </w:r>
    </w:p>
    <w:p w14:paraId="241BC482" w14:textId="77777777" w:rsidR="00554942" w:rsidRDefault="00554942" w:rsidP="00554942">
      <w:pPr>
        <w:rPr>
          <w:lang w:val="en-US"/>
        </w:rPr>
      </w:pPr>
    </w:p>
    <w:p w14:paraId="7A16BC6C" w14:textId="644F980E" w:rsidR="00554942" w:rsidRPr="00554942" w:rsidRDefault="00554942" w:rsidP="00554942">
      <w:pPr>
        <w:rPr>
          <w:lang w:val="en-US"/>
        </w:rPr>
      </w:pPr>
      <w:r>
        <w:rPr>
          <w:lang w:val="en-US"/>
        </w:rPr>
        <w:t xml:space="preserve">1. </w:t>
      </w:r>
      <w:r w:rsidRPr="00554942">
        <w:rPr>
          <w:lang w:val="en-US"/>
        </w:rPr>
        <w:t>The UE can be configured with multiple SMTCs per carrier. FFS if the UE can use only a partial set or all of them in parallel, and in case FFS whether based on network configuration or UE implementation</w:t>
      </w:r>
    </w:p>
    <w:p w14:paraId="499FBCAC" w14:textId="771C2435" w:rsidR="00554942" w:rsidRDefault="00554942" w:rsidP="00554942">
      <w:pPr>
        <w:tabs>
          <w:tab w:val="left" w:pos="567"/>
        </w:tabs>
        <w:snapToGrid w:val="0"/>
        <w:rPr>
          <w:rFonts w:ascii="Arial" w:hAnsi="Arial" w:cs="Arial"/>
        </w:rPr>
      </w:pPr>
    </w:p>
    <w:p w14:paraId="382BD9A2" w14:textId="77777777" w:rsidR="00554942" w:rsidRPr="00D13E9D" w:rsidRDefault="00554942" w:rsidP="00554942">
      <w:pPr>
        <w:rPr>
          <w:lang w:val="en-US"/>
        </w:rPr>
      </w:pPr>
      <w:r w:rsidRPr="00D13E9D">
        <w:rPr>
          <w:lang w:val="en-US"/>
        </w:rPr>
        <w:t>1.</w:t>
      </w:r>
      <w:r w:rsidRPr="00D13E9D">
        <w:rPr>
          <w:lang w:val="en-US"/>
        </w:rPr>
        <w:tab/>
        <w:t>If SA3 replies with concern on reporting UE location with any granularity during initial access, RAN2 will revisit agreement/solution for reporting UE location during initial access.</w:t>
      </w:r>
    </w:p>
    <w:p w14:paraId="0548F59F" w14:textId="77777777" w:rsidR="00554942" w:rsidRDefault="00554942" w:rsidP="00554942">
      <w:pPr>
        <w:rPr>
          <w:lang w:val="en-US"/>
        </w:rPr>
      </w:pPr>
      <w:r w:rsidRPr="00D13E9D">
        <w:rPr>
          <w:lang w:val="en-US"/>
        </w:rPr>
        <w:t>2.</w:t>
      </w:r>
      <w:r w:rsidRPr="00D13E9D">
        <w:rPr>
          <w:lang w:val="en-US"/>
        </w:rPr>
        <w:tab/>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5B03791A" w14:textId="77777777" w:rsidR="00554942" w:rsidRDefault="00554942" w:rsidP="00554942">
      <w:pPr>
        <w:rPr>
          <w:lang w:val="en-US"/>
        </w:rPr>
      </w:pPr>
    </w:p>
    <w:p w14:paraId="2F49B7F5" w14:textId="77777777" w:rsidR="00554942" w:rsidRPr="00E059E4" w:rsidRDefault="00554942" w:rsidP="00554942">
      <w:pPr>
        <w:rPr>
          <w:lang w:val="en-US"/>
        </w:rPr>
      </w:pPr>
      <w:r w:rsidRPr="00E059E4">
        <w:rPr>
          <w:lang w:val="en-US"/>
        </w:rPr>
        <w:t>1.</w:t>
      </w:r>
      <w:r w:rsidRPr="00E059E4">
        <w:rPr>
          <w:lang w:val="en-US"/>
        </w:rPr>
        <w:tab/>
        <w:t xml:space="preserve">If SA3 has no concern reporting coarse location during initial access, the coarse location information is reported in Msg5, i.e., via </w:t>
      </w:r>
      <w:proofErr w:type="spellStart"/>
      <w:r w:rsidRPr="00E059E4">
        <w:rPr>
          <w:lang w:val="en-US"/>
        </w:rPr>
        <w:t>RRCSetupComplete</w:t>
      </w:r>
      <w:proofErr w:type="spellEnd"/>
      <w:r w:rsidRPr="00E059E4">
        <w:rPr>
          <w:lang w:val="en-US"/>
        </w:rPr>
        <w:t>/</w:t>
      </w:r>
      <w:proofErr w:type="spellStart"/>
      <w:r w:rsidRPr="00E059E4">
        <w:rPr>
          <w:lang w:val="en-US"/>
        </w:rPr>
        <w:t>RRCResumeComplete</w:t>
      </w:r>
      <w:proofErr w:type="spellEnd"/>
      <w:r w:rsidRPr="00E059E4">
        <w:rPr>
          <w:lang w:val="en-US"/>
        </w:rPr>
        <w:t xml:space="preserve"> message.</w:t>
      </w:r>
    </w:p>
    <w:p w14:paraId="3A22FFDB" w14:textId="77777777" w:rsidR="00554942" w:rsidRPr="00E059E4" w:rsidRDefault="00554942" w:rsidP="00554942">
      <w:pPr>
        <w:rPr>
          <w:lang w:val="en-US"/>
        </w:rPr>
      </w:pPr>
      <w:r w:rsidRPr="00E059E4">
        <w:rPr>
          <w:lang w:val="en-US"/>
        </w:rPr>
        <w:t>2.</w:t>
      </w:r>
      <w:r w:rsidRPr="00E059E4">
        <w:rPr>
          <w:lang w:val="en-US"/>
        </w:rPr>
        <w:tab/>
        <w:t>For coarse UE location reporting during initial access, the location granularity is not indicated to UE via SIB</w:t>
      </w:r>
    </w:p>
    <w:p w14:paraId="6BBE43D5" w14:textId="77777777" w:rsidR="00554942" w:rsidRPr="00E059E4" w:rsidRDefault="00554942" w:rsidP="00554942">
      <w:pPr>
        <w:rPr>
          <w:lang w:val="en-US"/>
        </w:rPr>
      </w:pPr>
      <w:r w:rsidRPr="00E059E4">
        <w:rPr>
          <w:lang w:val="en-US"/>
        </w:rPr>
        <w:t>3.</w:t>
      </w:r>
      <w:r w:rsidRPr="00E059E4">
        <w:rPr>
          <w:lang w:val="en-US"/>
        </w:rPr>
        <w:tab/>
        <w:t>Enhancements to validate the UE ’s coarse location information is not needed from RAN2 perspective. Whether this is needed by the network is up to other WGs.</w:t>
      </w:r>
    </w:p>
    <w:p w14:paraId="7D3D22F5" w14:textId="77777777" w:rsidR="00554942" w:rsidRPr="00E059E4" w:rsidRDefault="00554942" w:rsidP="00554942">
      <w:pPr>
        <w:rPr>
          <w:lang w:val="en-US"/>
        </w:rPr>
      </w:pPr>
      <w:r w:rsidRPr="00E059E4">
        <w:rPr>
          <w:lang w:val="en-US"/>
        </w:rPr>
        <w:t>4.</w:t>
      </w:r>
      <w:r w:rsidRPr="00E059E4">
        <w:rPr>
          <w:lang w:val="en-US"/>
        </w:rPr>
        <w:tab/>
        <w:t xml:space="preserve">After AS security is established, </w:t>
      </w:r>
      <w:proofErr w:type="spellStart"/>
      <w:r w:rsidRPr="00E059E4">
        <w:rPr>
          <w:lang w:val="en-US"/>
        </w:rPr>
        <w:t>gNB</w:t>
      </w:r>
      <w:proofErr w:type="spellEnd"/>
      <w:r w:rsidRPr="00E059E4">
        <w:rPr>
          <w:lang w:val="en-US"/>
        </w:rPr>
        <w:t xml:space="preserve"> can obtain a GNSS-based location information from the UE using existing </w:t>
      </w:r>
      <w:proofErr w:type="spellStart"/>
      <w:r w:rsidRPr="00E059E4">
        <w:rPr>
          <w:lang w:val="en-US"/>
        </w:rPr>
        <w:t>signalling</w:t>
      </w:r>
      <w:proofErr w:type="spellEnd"/>
      <w:r w:rsidRPr="00E059E4">
        <w:rPr>
          <w:lang w:val="en-US"/>
        </w:rPr>
        <w:t xml:space="preserve"> method, i.e., by configuring </w:t>
      </w:r>
      <w:proofErr w:type="spellStart"/>
      <w:r w:rsidRPr="00E059E4">
        <w:rPr>
          <w:lang w:val="en-US"/>
        </w:rPr>
        <w:t>includeCommonLocationInfo</w:t>
      </w:r>
      <w:proofErr w:type="spellEnd"/>
      <w:r w:rsidRPr="00E059E4">
        <w:rPr>
          <w:lang w:val="en-US"/>
        </w:rPr>
        <w:t xml:space="preserve"> in the corresponding </w:t>
      </w:r>
      <w:proofErr w:type="spellStart"/>
      <w:r w:rsidRPr="00E059E4">
        <w:rPr>
          <w:lang w:val="en-US"/>
        </w:rPr>
        <w:t>reportConfig</w:t>
      </w:r>
      <w:proofErr w:type="spellEnd"/>
      <w:r w:rsidRPr="00E059E4">
        <w:rPr>
          <w:lang w:val="en-US"/>
        </w:rPr>
        <w:t>. It is up to SA3 to decide whether User Consent is required before NW acquires location information from the UE in NTN. RAN2 discuss whether to send LS to SA3</w:t>
      </w:r>
    </w:p>
    <w:p w14:paraId="2D731674" w14:textId="77777777" w:rsidR="00554942" w:rsidRPr="00E059E4" w:rsidRDefault="00554942" w:rsidP="00554942">
      <w:pPr>
        <w:rPr>
          <w:lang w:val="en-US"/>
        </w:rPr>
      </w:pPr>
      <w:r w:rsidRPr="00E059E4">
        <w:rPr>
          <w:lang w:val="en-US"/>
        </w:rPr>
        <w:t>5.</w:t>
      </w:r>
      <w:r w:rsidRPr="00E059E4">
        <w:rPr>
          <w:lang w:val="en-US"/>
        </w:rPr>
        <w:tab/>
        <w:t>Aperiodic location reporting (e.g., via DCI) is not supported.</w:t>
      </w:r>
    </w:p>
    <w:p w14:paraId="333126F3" w14:textId="77777777" w:rsidR="00554942" w:rsidRDefault="00554942" w:rsidP="00554942">
      <w:pPr>
        <w:rPr>
          <w:lang w:val="en-US"/>
        </w:rPr>
      </w:pPr>
      <w:r w:rsidRPr="00E059E4">
        <w:rPr>
          <w:lang w:val="en-US"/>
        </w:rPr>
        <w:t>Working assumption:</w:t>
      </w:r>
      <w:r>
        <w:rPr>
          <w:lang w:val="en-US"/>
        </w:rPr>
        <w:t xml:space="preserve"> </w:t>
      </w:r>
      <w:r w:rsidRPr="00E059E4">
        <w:rPr>
          <w:lang w:val="en-US"/>
        </w:rPr>
        <w:t xml:space="preserve">Event triggered-based UE location reporting are configured by </w:t>
      </w:r>
      <w:proofErr w:type="spellStart"/>
      <w:r w:rsidRPr="00E059E4">
        <w:rPr>
          <w:lang w:val="en-US"/>
        </w:rPr>
        <w:t>gNB</w:t>
      </w:r>
      <w:proofErr w:type="spellEnd"/>
      <w:r w:rsidRPr="00E059E4">
        <w:rPr>
          <w:lang w:val="en-US"/>
        </w:rPr>
        <w:t xml:space="preserve"> to obtain UE location update of mobile UEs in RRC_CONNECTED</w:t>
      </w:r>
    </w:p>
    <w:p w14:paraId="7FB004B3" w14:textId="77777777" w:rsidR="00554942" w:rsidRDefault="00554942" w:rsidP="00554942">
      <w:pPr>
        <w:rPr>
          <w:lang w:val="en-US"/>
        </w:rPr>
      </w:pPr>
    </w:p>
    <w:p w14:paraId="1EB151B9" w14:textId="77777777" w:rsidR="00554942" w:rsidRDefault="00554942" w:rsidP="00554942">
      <w:pPr>
        <w:rPr>
          <w:lang w:val="en-US"/>
        </w:rPr>
      </w:pPr>
      <w:r w:rsidRPr="00823DD7">
        <w:rPr>
          <w:lang w:val="en-US"/>
        </w:rPr>
        <w:t>1.</w:t>
      </w:r>
      <w:r w:rsidRPr="00823DD7">
        <w:rPr>
          <w:lang w:val="en-US"/>
        </w:rPr>
        <w:tab/>
        <w:t xml:space="preserve">Send new LS to SA3 for the need of NTN specific user consent for obtaining UE location by </w:t>
      </w:r>
      <w:proofErr w:type="spellStart"/>
      <w:r w:rsidRPr="00823DD7">
        <w:rPr>
          <w:lang w:val="en-US"/>
        </w:rPr>
        <w:t>gNB</w:t>
      </w:r>
      <w:proofErr w:type="spellEnd"/>
      <w:r w:rsidRPr="00823DD7">
        <w:rPr>
          <w:lang w:val="en-US"/>
        </w:rPr>
        <w:t>."</w:t>
      </w:r>
    </w:p>
    <w:p w14:paraId="1398E214" w14:textId="77777777" w:rsidR="00554942" w:rsidRDefault="00554942" w:rsidP="00554942">
      <w:pPr>
        <w:rPr>
          <w:lang w:val="en-US"/>
        </w:rPr>
      </w:pPr>
    </w:p>
    <w:p w14:paraId="6B25D1C2" w14:textId="77777777" w:rsidR="00554942" w:rsidRPr="00823DD7" w:rsidRDefault="00554942" w:rsidP="00554942">
      <w:pPr>
        <w:rPr>
          <w:lang w:val="en-US"/>
        </w:rPr>
      </w:pPr>
      <w:r w:rsidRPr="00823DD7">
        <w:rPr>
          <w:lang w:val="en-US"/>
        </w:rPr>
        <w:t>1.</w:t>
      </w:r>
      <w:r w:rsidRPr="00823DD7">
        <w:rPr>
          <w:lang w:val="en-US"/>
        </w:rPr>
        <w:tab/>
        <w:t xml:space="preserve">If accepted by SA3, if the </w:t>
      </w:r>
      <w:proofErr w:type="spellStart"/>
      <w:r w:rsidRPr="00823DD7">
        <w:rPr>
          <w:lang w:val="en-US"/>
        </w:rPr>
        <w:t>gNB</w:t>
      </w:r>
      <w:proofErr w:type="spellEnd"/>
      <w:r w:rsidRPr="00823DD7">
        <w:rPr>
          <w:lang w:val="en-US"/>
        </w:rPr>
        <w:t xml:space="preserve"> has user consent to obtain UE location in NTN, reporting of finer location information/full GNSS coordinates in RRC_CONNECTED can be supported after AS security is enabled</w:t>
      </w:r>
    </w:p>
    <w:p w14:paraId="0DA60875" w14:textId="24ECFE08" w:rsidR="00554942" w:rsidRPr="00554942" w:rsidRDefault="00554942" w:rsidP="00554942">
      <w:pPr>
        <w:tabs>
          <w:tab w:val="left" w:pos="567"/>
        </w:tabs>
        <w:snapToGrid w:val="0"/>
        <w:rPr>
          <w:rFonts w:ascii="Arial" w:hAnsi="Arial" w:cs="Arial"/>
        </w:rPr>
      </w:pPr>
      <w:r w:rsidRPr="00823DD7">
        <w:rPr>
          <w:lang w:val="en-US"/>
        </w:rPr>
        <w:t>2.</w:t>
      </w:r>
      <w:r w:rsidRPr="00823DD7">
        <w:rPr>
          <w:lang w:val="en-US"/>
        </w:rPr>
        <w:tab/>
        <w:t xml:space="preserve">Periodic location reporting can also be configured by </w:t>
      </w:r>
      <w:proofErr w:type="spellStart"/>
      <w:r w:rsidRPr="00823DD7">
        <w:rPr>
          <w:lang w:val="en-US"/>
        </w:rPr>
        <w:t>gNB</w:t>
      </w:r>
      <w:proofErr w:type="spellEnd"/>
      <w:r w:rsidRPr="00823DD7">
        <w:rPr>
          <w:lang w:val="en-US"/>
        </w:rPr>
        <w:t xml:space="preserve"> to obtain UE location update of mobile UEs in RRC_CONNECTED. RAN2 discuss whether it is part of existing periodic measurement report configuration or a new configuration for periodic reporting of UE location.</w:t>
      </w:r>
    </w:p>
    <w:p w14:paraId="143972F1" w14:textId="77777777" w:rsidR="0022258C" w:rsidRDefault="0022258C" w:rsidP="0022258C">
      <w:pPr>
        <w:tabs>
          <w:tab w:val="left" w:pos="567"/>
        </w:tabs>
        <w:overflowPunct/>
        <w:autoSpaceDE/>
        <w:autoSpaceDN/>
        <w:snapToGrid w:val="0"/>
        <w:spacing w:after="0"/>
        <w:textAlignment w:val="auto"/>
        <w:rPr>
          <w:rFonts w:ascii="Arial" w:hAnsi="Arial" w:cs="Arial"/>
          <w:lang w:eastAsia="ja-JP"/>
        </w:rPr>
      </w:pPr>
    </w:p>
    <w:p w14:paraId="7AFB3D59" w14:textId="77777777" w:rsidR="00337526" w:rsidRDefault="00337526" w:rsidP="00337526">
      <w:pPr>
        <w:tabs>
          <w:tab w:val="left" w:pos="567"/>
        </w:tabs>
        <w:snapToGrid w:val="0"/>
        <w:rPr>
          <w:rFonts w:ascii="Arial" w:hAnsi="Arial" w:cs="Arial"/>
          <w:bCs/>
        </w:rPr>
      </w:pPr>
      <w:r>
        <w:rPr>
          <w:rFonts w:ascii="Arial" w:hAnsi="Arial" w:cs="Arial"/>
          <w:bCs/>
        </w:rPr>
        <w:t>Agreed LS out:</w:t>
      </w:r>
    </w:p>
    <w:p w14:paraId="7A3CDC49" w14:textId="51B84EC1" w:rsidR="00543743" w:rsidRDefault="00543743" w:rsidP="00CC757E">
      <w:pPr>
        <w:pStyle w:val="Paragraphedeliste"/>
        <w:numPr>
          <w:ilvl w:val="0"/>
          <w:numId w:val="13"/>
        </w:numPr>
        <w:tabs>
          <w:tab w:val="left" w:pos="567"/>
        </w:tabs>
        <w:snapToGrid w:val="0"/>
        <w:ind w:leftChars="0"/>
        <w:rPr>
          <w:rFonts w:ascii="Arial" w:hAnsi="Arial" w:cs="Arial"/>
          <w:b/>
          <w:bCs/>
        </w:rPr>
      </w:pPr>
      <w:r w:rsidRPr="00CA2475">
        <w:rPr>
          <w:rFonts w:ascii="Arial" w:hAnsi="Arial" w:cs="Arial"/>
          <w:b/>
          <w:bCs/>
        </w:rPr>
        <w:lastRenderedPageBreak/>
        <w:t>R2-2109216</w:t>
      </w:r>
      <w:r w:rsidRPr="00CA2475">
        <w:rPr>
          <w:rFonts w:ascii="Arial" w:hAnsi="Arial" w:cs="Arial"/>
          <w:b/>
          <w:bCs/>
        </w:rPr>
        <w:tab/>
        <w:t>Reply LS on UE location aspects in NTN</w:t>
      </w:r>
      <w:r w:rsidRPr="00CA2475">
        <w:rPr>
          <w:rFonts w:ascii="Arial" w:hAnsi="Arial" w:cs="Arial"/>
          <w:b/>
          <w:bCs/>
        </w:rPr>
        <w:tab/>
        <w:t>Qualcomm Incorporated To:RAN3</w:t>
      </w:r>
      <w:r w:rsidRPr="00CA2475">
        <w:rPr>
          <w:rFonts w:ascii="Arial" w:hAnsi="Arial" w:cs="Arial"/>
          <w:b/>
          <w:bCs/>
        </w:rPr>
        <w:tab/>
        <w:t>Cc:SA2, CT1</w:t>
      </w:r>
    </w:p>
    <w:p w14:paraId="2BFC8F47" w14:textId="4A9DC1D7" w:rsidR="00C56515" w:rsidRDefault="00C56515" w:rsidP="00CC757E">
      <w:pPr>
        <w:pStyle w:val="Paragraphedeliste"/>
        <w:numPr>
          <w:ilvl w:val="0"/>
          <w:numId w:val="13"/>
        </w:numPr>
        <w:tabs>
          <w:tab w:val="left" w:pos="567"/>
        </w:tabs>
        <w:snapToGrid w:val="0"/>
        <w:ind w:leftChars="0"/>
        <w:rPr>
          <w:rFonts w:ascii="Arial" w:hAnsi="Arial" w:cs="Arial"/>
          <w:b/>
          <w:bCs/>
        </w:rPr>
      </w:pPr>
      <w:r w:rsidRPr="00C56515">
        <w:rPr>
          <w:rFonts w:ascii="Arial" w:hAnsi="Arial" w:cs="Arial"/>
          <w:b/>
          <w:bCs/>
        </w:rPr>
        <w:t>R2-2108888</w:t>
      </w:r>
      <w:r w:rsidRPr="00C56515">
        <w:rPr>
          <w:rFonts w:ascii="Arial" w:hAnsi="Arial" w:cs="Arial"/>
          <w:b/>
          <w:bCs/>
        </w:rPr>
        <w:tab/>
        <w:t>Response LS on Multiple TACs per PLMN</w:t>
      </w:r>
      <w:r w:rsidRPr="00C56515">
        <w:rPr>
          <w:rFonts w:ascii="Arial" w:hAnsi="Arial" w:cs="Arial"/>
          <w:b/>
          <w:bCs/>
        </w:rPr>
        <w:tab/>
        <w:t>Nokia, Nokia Shanghai Bell</w:t>
      </w:r>
      <w:r w:rsidRPr="00C56515">
        <w:rPr>
          <w:rFonts w:ascii="Arial" w:hAnsi="Arial" w:cs="Arial"/>
          <w:b/>
          <w:bCs/>
        </w:rPr>
        <w:tab/>
        <w:t>To:CT1, SA2, RAN3</w:t>
      </w:r>
    </w:p>
    <w:p w14:paraId="17C08419" w14:textId="64D8B563" w:rsidR="00BE722F" w:rsidRPr="00BE722F" w:rsidRDefault="00BE722F" w:rsidP="00CC757E">
      <w:pPr>
        <w:pStyle w:val="Paragraphedeliste"/>
        <w:numPr>
          <w:ilvl w:val="0"/>
          <w:numId w:val="13"/>
        </w:numPr>
        <w:tabs>
          <w:tab w:val="left" w:pos="567"/>
        </w:tabs>
        <w:snapToGrid w:val="0"/>
        <w:ind w:leftChars="0"/>
        <w:rPr>
          <w:rFonts w:ascii="Arial" w:hAnsi="Arial" w:cs="Arial"/>
          <w:b/>
          <w:bCs/>
        </w:rPr>
      </w:pPr>
      <w:r w:rsidRPr="00BE722F">
        <w:rPr>
          <w:rFonts w:ascii="Arial" w:hAnsi="Arial" w:cs="Arial"/>
          <w:b/>
          <w:bCs/>
        </w:rPr>
        <w:t>R2-2109199</w:t>
      </w:r>
      <w:r w:rsidRPr="00BE722F">
        <w:rPr>
          <w:rFonts w:ascii="Arial" w:hAnsi="Arial" w:cs="Arial"/>
          <w:b/>
          <w:bCs/>
        </w:rPr>
        <w:tab/>
        <w:t>LS on NTN specific user consent</w:t>
      </w:r>
      <w:r w:rsidRPr="00BE722F">
        <w:rPr>
          <w:rFonts w:ascii="Arial" w:hAnsi="Arial" w:cs="Arial"/>
          <w:b/>
          <w:bCs/>
        </w:rPr>
        <w:tab/>
        <w:t>Qualcomm</w:t>
      </w:r>
      <w:r w:rsidRPr="00BE722F">
        <w:rPr>
          <w:rFonts w:ascii="Arial" w:hAnsi="Arial" w:cs="Arial"/>
          <w:b/>
          <w:bCs/>
        </w:rPr>
        <w:tab/>
      </w:r>
      <w:r w:rsidRPr="00BE722F">
        <w:rPr>
          <w:rFonts w:ascii="Arial" w:hAnsi="Arial" w:cs="Arial"/>
          <w:b/>
          <w:bCs/>
        </w:rPr>
        <w:tab/>
        <w:t>To:SA3</w:t>
      </w:r>
      <w:r w:rsidRPr="00BE722F">
        <w:rPr>
          <w:rFonts w:ascii="Arial" w:hAnsi="Arial" w:cs="Arial"/>
          <w:b/>
          <w:bCs/>
        </w:rPr>
        <w:tab/>
      </w:r>
    </w:p>
    <w:p w14:paraId="0FE7B0CE" w14:textId="7B9C9404"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40E7556A" w14:textId="77777777"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619E4A8B" w14:textId="77777777" w:rsidR="00543743" w:rsidRDefault="00543743" w:rsidP="00337526">
      <w:pPr>
        <w:tabs>
          <w:tab w:val="left" w:pos="567"/>
        </w:tabs>
        <w:overflowPunct/>
        <w:autoSpaceDE/>
        <w:autoSpaceDN/>
        <w:snapToGrid w:val="0"/>
        <w:spacing w:after="0"/>
        <w:textAlignment w:val="auto"/>
        <w:rPr>
          <w:rFonts w:ascii="Arial" w:hAnsi="Arial" w:cs="Arial"/>
          <w:b/>
          <w:bCs/>
          <w:lang w:eastAsia="ja-JP"/>
        </w:rPr>
      </w:pPr>
    </w:p>
    <w:p w14:paraId="5051337E" w14:textId="7A465288" w:rsidR="00BE722F" w:rsidRDefault="00BE722F" w:rsidP="00337526">
      <w:pPr>
        <w:tabs>
          <w:tab w:val="left" w:pos="567"/>
        </w:tabs>
        <w:snapToGrid w:val="0"/>
        <w:rPr>
          <w:rFonts w:ascii="Arial" w:hAnsi="Arial" w:cs="Arial"/>
          <w:bCs/>
        </w:rPr>
      </w:pPr>
      <w:r>
        <w:rPr>
          <w:rFonts w:ascii="Arial" w:hAnsi="Arial" w:cs="Arial"/>
          <w:bCs/>
        </w:rPr>
        <w:t>Post email discussions</w:t>
      </w:r>
    </w:p>
    <w:p w14:paraId="796CBE04" w14:textId="77777777" w:rsidR="00A916ED" w:rsidRDefault="00A916ED" w:rsidP="00A916ED">
      <w:pPr>
        <w:pStyle w:val="EmailDiscussion"/>
      </w:pPr>
      <w:r>
        <w:t>[Post115-e][102][NTN] Reply LS on UE location aspects (Huawei)</w:t>
      </w:r>
    </w:p>
    <w:p w14:paraId="5BC28AAD" w14:textId="77777777" w:rsidR="00A916ED" w:rsidRDefault="00A916ED" w:rsidP="00A916ED">
      <w:pPr>
        <w:pStyle w:val="EmailDiscussion2"/>
      </w:pPr>
      <w:r>
        <w:tab/>
        <w:t xml:space="preserve">Scope: check whether we need to update the answer to Q1 in </w:t>
      </w:r>
      <w:hyperlink r:id="rId12" w:tooltip="C:Data3GPPRAN2InboxR2-2108886.zip" w:history="1">
        <w:r w:rsidRPr="001936CA">
          <w:rPr>
            <w:rStyle w:val="Lienhypertexte"/>
          </w:rPr>
          <w:t>R2-2108886</w:t>
        </w:r>
      </w:hyperlink>
      <w:r>
        <w:t xml:space="preserve"> based on meeting agreements on the possible use of UE location information</w:t>
      </w:r>
    </w:p>
    <w:p w14:paraId="514EE5FD" w14:textId="77777777" w:rsidR="00A916ED" w:rsidRDefault="00A916ED" w:rsidP="00A916ED">
      <w:pPr>
        <w:pStyle w:val="EmailDiscussion2"/>
      </w:pPr>
      <w:r>
        <w:tab/>
        <w:t xml:space="preserve">Intended outcome: reply LS to SA3 in </w:t>
      </w:r>
      <w:r w:rsidRPr="002F567D">
        <w:rPr>
          <w:rStyle w:val="Lienhypertexte"/>
        </w:rPr>
        <w:t>R2-2109217</w:t>
      </w:r>
    </w:p>
    <w:p w14:paraId="5AD9FE44" w14:textId="77777777" w:rsidR="00A916ED" w:rsidRDefault="00A916ED" w:rsidP="00A916ED">
      <w:pPr>
        <w:pStyle w:val="EmailDiscussion2"/>
      </w:pPr>
      <w:r>
        <w:tab/>
        <w:t>Deadline: short</w:t>
      </w:r>
    </w:p>
    <w:p w14:paraId="77FC4AFF" w14:textId="77777777" w:rsidR="00A916ED" w:rsidRDefault="00A916ED" w:rsidP="00A916ED">
      <w:pPr>
        <w:pStyle w:val="Comments"/>
      </w:pPr>
    </w:p>
    <w:p w14:paraId="24D5FFBD" w14:textId="77777777" w:rsidR="00A916ED" w:rsidRDefault="00A916ED" w:rsidP="00A916ED">
      <w:pPr>
        <w:pStyle w:val="EmailDiscussion"/>
      </w:pPr>
      <w:r>
        <w:t>[Post115-e][112][NTN] LS to RAN4 on SMTC (CMCC)</w:t>
      </w:r>
    </w:p>
    <w:p w14:paraId="40C0CD1A" w14:textId="77777777" w:rsidR="00A916ED" w:rsidRDefault="00A916ED" w:rsidP="00A916ED">
      <w:pPr>
        <w:pStyle w:val="EmailDiscussion2"/>
      </w:pPr>
      <w:r>
        <w:tab/>
        <w:t>Scope: Draft an LS to RAN4 to indicate RAN2 agreement on the maximum number of SMTC and ask for confirmation</w:t>
      </w:r>
    </w:p>
    <w:p w14:paraId="3F893750" w14:textId="77777777" w:rsidR="00A916ED" w:rsidRDefault="00A916ED" w:rsidP="00A916ED">
      <w:pPr>
        <w:pStyle w:val="EmailDiscussion2"/>
      </w:pPr>
      <w:r>
        <w:tab/>
        <w:t xml:space="preserve">Intended outcome: LS to RAN4 in </w:t>
      </w:r>
      <w:r w:rsidRPr="002F567D">
        <w:rPr>
          <w:rStyle w:val="Lienhypertexte"/>
        </w:rPr>
        <w:t>R2-210921</w:t>
      </w:r>
      <w:r>
        <w:rPr>
          <w:rStyle w:val="Lienhypertexte"/>
        </w:rPr>
        <w:t>9</w:t>
      </w:r>
    </w:p>
    <w:p w14:paraId="0E1BBBE0" w14:textId="77777777" w:rsidR="00A916ED" w:rsidRDefault="00A916ED" w:rsidP="00A916ED">
      <w:pPr>
        <w:pStyle w:val="EmailDiscussion2"/>
      </w:pPr>
      <w:r>
        <w:tab/>
        <w:t>Deadline: short</w:t>
      </w:r>
    </w:p>
    <w:p w14:paraId="63EB2A1F" w14:textId="1BDD6AC3" w:rsidR="00BE722F" w:rsidRDefault="00BE722F" w:rsidP="00BE722F">
      <w:pPr>
        <w:pStyle w:val="Doc-text2"/>
      </w:pPr>
    </w:p>
    <w:p w14:paraId="185570A4" w14:textId="77777777" w:rsidR="00A916ED" w:rsidRDefault="00A916ED" w:rsidP="00BE722F">
      <w:pPr>
        <w:pStyle w:val="Doc-text2"/>
      </w:pPr>
    </w:p>
    <w:p w14:paraId="4FBBD3AF" w14:textId="77777777" w:rsidR="00BE722F" w:rsidRDefault="00BE722F" w:rsidP="00BE722F">
      <w:pPr>
        <w:pStyle w:val="EmailDiscussion"/>
      </w:pPr>
      <w:r>
        <w:t>[Post115-e][101][NTN] Stage 2 running CR (Thales)</w:t>
      </w:r>
    </w:p>
    <w:p w14:paraId="73B4B40B" w14:textId="77777777" w:rsidR="00BE722F" w:rsidRDefault="00BE722F" w:rsidP="00BE722F">
      <w:pPr>
        <w:pStyle w:val="EmailDiscussion2"/>
      </w:pPr>
      <w:r>
        <w:tab/>
        <w:t>Scope: update the Stage 2 (38.300) running CR based on meeting agreements</w:t>
      </w:r>
    </w:p>
    <w:p w14:paraId="766BF12B" w14:textId="77777777" w:rsidR="00BE722F" w:rsidRDefault="00BE722F" w:rsidP="00BE722F">
      <w:pPr>
        <w:pStyle w:val="EmailDiscussion2"/>
      </w:pPr>
      <w:r>
        <w:tab/>
        <w:t xml:space="preserve">Intended outcome: </w:t>
      </w:r>
      <w:proofErr w:type="spellStart"/>
      <w:r>
        <w:t>Endorsable</w:t>
      </w:r>
      <w:proofErr w:type="spellEnd"/>
      <w:r>
        <w:t xml:space="preserve"> 38.300 running CR</w:t>
      </w:r>
    </w:p>
    <w:p w14:paraId="26100379" w14:textId="77777777" w:rsidR="00BE722F" w:rsidRDefault="00BE722F" w:rsidP="00BE722F">
      <w:pPr>
        <w:pStyle w:val="EmailDiscussion2"/>
      </w:pPr>
      <w:r>
        <w:tab/>
        <w:t>Deadline: Long</w:t>
      </w:r>
    </w:p>
    <w:p w14:paraId="4F61EE61" w14:textId="77777777" w:rsidR="00BE722F" w:rsidRDefault="00BE722F" w:rsidP="00BE722F">
      <w:pPr>
        <w:pStyle w:val="Doc-text2"/>
      </w:pPr>
    </w:p>
    <w:p w14:paraId="7B02ECA1" w14:textId="77777777" w:rsidR="00BE722F" w:rsidRDefault="00BE722F" w:rsidP="00BE722F">
      <w:pPr>
        <w:pStyle w:val="EmailDiscussion"/>
      </w:pPr>
      <w:r>
        <w:t>[Post115-e][103][NTN] RRC running CR (Ericsson)</w:t>
      </w:r>
    </w:p>
    <w:p w14:paraId="3A3CE42F" w14:textId="77777777" w:rsidR="00BE722F" w:rsidRDefault="00BE722F" w:rsidP="00BE722F">
      <w:pPr>
        <w:pStyle w:val="EmailDiscussion2"/>
      </w:pPr>
      <w:r>
        <w:tab/>
        <w:t>Scope: update the 38.331 running CR based on meeting agreements</w:t>
      </w:r>
    </w:p>
    <w:p w14:paraId="4D0AB71D" w14:textId="77777777" w:rsidR="00BE722F" w:rsidRDefault="00BE722F" w:rsidP="00BE722F">
      <w:pPr>
        <w:pStyle w:val="EmailDiscussion2"/>
      </w:pPr>
      <w:r>
        <w:tab/>
        <w:t xml:space="preserve">Intended outcome: </w:t>
      </w:r>
      <w:proofErr w:type="spellStart"/>
      <w:r>
        <w:t>Endorsable</w:t>
      </w:r>
      <w:proofErr w:type="spellEnd"/>
      <w:r>
        <w:t xml:space="preserve"> 38.331 running CR</w:t>
      </w:r>
    </w:p>
    <w:p w14:paraId="2F1FBDC9" w14:textId="77777777" w:rsidR="00BE722F" w:rsidRDefault="00BE722F" w:rsidP="00BE722F">
      <w:pPr>
        <w:pStyle w:val="EmailDiscussion2"/>
      </w:pPr>
      <w:r>
        <w:tab/>
        <w:t>Deadline: Long</w:t>
      </w:r>
    </w:p>
    <w:p w14:paraId="6FC09139" w14:textId="77777777" w:rsidR="00BE722F" w:rsidRDefault="00BE722F" w:rsidP="00BE722F">
      <w:pPr>
        <w:pStyle w:val="Doc-text2"/>
      </w:pPr>
    </w:p>
    <w:p w14:paraId="4990234E" w14:textId="77777777" w:rsidR="00BE722F" w:rsidRDefault="00BE722F" w:rsidP="00BE722F">
      <w:pPr>
        <w:pStyle w:val="EmailDiscussion"/>
      </w:pPr>
      <w:r>
        <w:t>[Post115-e][104][NTN] MAC running CR (Interdigital)</w:t>
      </w:r>
    </w:p>
    <w:p w14:paraId="39A73AE2" w14:textId="77777777" w:rsidR="00BE722F" w:rsidRDefault="00BE722F" w:rsidP="00BE722F">
      <w:pPr>
        <w:pStyle w:val="EmailDiscussion2"/>
      </w:pPr>
      <w:r>
        <w:tab/>
        <w:t>Scope: update the 38.321 running CR based on meeting agreements</w:t>
      </w:r>
    </w:p>
    <w:p w14:paraId="5F8AB7E2" w14:textId="77777777" w:rsidR="00BE722F" w:rsidRDefault="00BE722F" w:rsidP="00BE722F">
      <w:pPr>
        <w:pStyle w:val="EmailDiscussion2"/>
      </w:pPr>
      <w:r>
        <w:tab/>
        <w:t xml:space="preserve">Intended outcome: </w:t>
      </w:r>
      <w:proofErr w:type="spellStart"/>
      <w:r>
        <w:t>Endorsable</w:t>
      </w:r>
      <w:proofErr w:type="spellEnd"/>
      <w:r>
        <w:t xml:space="preserve"> 38.321 running CR</w:t>
      </w:r>
    </w:p>
    <w:p w14:paraId="67BD3363" w14:textId="77777777" w:rsidR="00BE722F" w:rsidRDefault="00BE722F" w:rsidP="00BE722F">
      <w:pPr>
        <w:pStyle w:val="EmailDiscussion2"/>
      </w:pPr>
      <w:r>
        <w:tab/>
        <w:t>Deadline: Long</w:t>
      </w:r>
    </w:p>
    <w:p w14:paraId="60695872" w14:textId="77777777" w:rsidR="00BE722F" w:rsidRDefault="00BE722F" w:rsidP="00BE722F">
      <w:pPr>
        <w:pStyle w:val="Doc-text2"/>
      </w:pPr>
    </w:p>
    <w:p w14:paraId="4472F471" w14:textId="77777777" w:rsidR="00BE722F" w:rsidRDefault="00BE722F" w:rsidP="00BE722F">
      <w:pPr>
        <w:pStyle w:val="EmailDiscussion"/>
      </w:pPr>
      <w:r>
        <w:t>[Post115-e][105][NTN] 38.304 running CR (ZTE)</w:t>
      </w:r>
    </w:p>
    <w:p w14:paraId="09186387" w14:textId="77777777" w:rsidR="00BE722F" w:rsidRDefault="00BE722F" w:rsidP="00BE722F">
      <w:pPr>
        <w:pStyle w:val="EmailDiscussion2"/>
      </w:pPr>
      <w:r>
        <w:tab/>
        <w:t>Scope: update the 38.304 running CR based on meeting agreements</w:t>
      </w:r>
    </w:p>
    <w:p w14:paraId="07AEE8AB" w14:textId="77777777" w:rsidR="00BE722F" w:rsidRDefault="00BE722F" w:rsidP="00BE722F">
      <w:pPr>
        <w:pStyle w:val="EmailDiscussion2"/>
      </w:pPr>
      <w:r>
        <w:tab/>
        <w:t xml:space="preserve">Intended outcome: </w:t>
      </w:r>
      <w:proofErr w:type="spellStart"/>
      <w:r>
        <w:t>Endorsable</w:t>
      </w:r>
      <w:proofErr w:type="spellEnd"/>
      <w:r>
        <w:t xml:space="preserve"> 38.304 running CR</w:t>
      </w:r>
    </w:p>
    <w:p w14:paraId="5C20AB8E" w14:textId="77777777" w:rsidR="00BE722F" w:rsidRDefault="00BE722F" w:rsidP="00BE722F">
      <w:pPr>
        <w:pStyle w:val="EmailDiscussion2"/>
      </w:pPr>
      <w:r>
        <w:tab/>
        <w:t>Deadline: Long</w:t>
      </w:r>
    </w:p>
    <w:p w14:paraId="6610BED4" w14:textId="77777777" w:rsidR="00337526" w:rsidRDefault="00337526" w:rsidP="0022258C">
      <w:pPr>
        <w:tabs>
          <w:tab w:val="left" w:pos="567"/>
        </w:tabs>
        <w:overflowPunct/>
        <w:autoSpaceDE/>
        <w:autoSpaceDN/>
        <w:snapToGrid w:val="0"/>
        <w:spacing w:after="0"/>
        <w:textAlignment w:val="auto"/>
        <w:rPr>
          <w:rFonts w:ascii="Arial" w:hAnsi="Arial" w:cs="Arial"/>
          <w:lang w:eastAsia="ja-JP"/>
        </w:rPr>
      </w:pPr>
    </w:p>
    <w:p w14:paraId="2B75B291"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AA35DD0"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1852E0FD" w14:textId="77777777" w:rsidR="00BE3D1F" w:rsidRDefault="00BE3D1F" w:rsidP="00BE3D1F">
      <w:pPr>
        <w:rPr>
          <w:lang w:eastAsia="ja-JP"/>
        </w:rPr>
      </w:pPr>
    </w:p>
    <w:p w14:paraId="3E8DF704" w14:textId="77777777" w:rsidR="00BD1D44" w:rsidRPr="00BE3D1F" w:rsidRDefault="00BD1D44" w:rsidP="00BE3D1F">
      <w:pPr>
        <w:rPr>
          <w:lang w:eastAsia="ja-JP"/>
        </w:rPr>
      </w:pPr>
    </w:p>
    <w:p w14:paraId="674A3BA1" w14:textId="77777777" w:rsidR="00C21339" w:rsidRDefault="00701410" w:rsidP="00BE3D1F">
      <w:pPr>
        <w:pStyle w:val="Titre4"/>
        <w:keepNext w:val="0"/>
        <w:rPr>
          <w:lang w:eastAsia="ja-JP"/>
        </w:rPr>
      </w:pPr>
      <w:r w:rsidRPr="008A1BA8">
        <w:rPr>
          <w:lang w:eastAsia="ja-JP"/>
        </w:rPr>
        <w:t>2.2.2</w:t>
      </w:r>
      <w:r w:rsidRPr="008A1BA8">
        <w:rPr>
          <w:lang w:eastAsia="ja-JP"/>
        </w:rPr>
        <w:tab/>
      </w:r>
      <w:r w:rsidR="00BE3D1F" w:rsidRPr="008A1BA8">
        <w:rPr>
          <w:lang w:eastAsia="ja-JP"/>
        </w:rPr>
        <w:t>Remaining Open issues</w:t>
      </w:r>
    </w:p>
    <w:p w14:paraId="25DE6DE6" w14:textId="4F047C55" w:rsidR="0022258C" w:rsidRDefault="0022258C" w:rsidP="00BE3D1F">
      <w:pPr>
        <w:rPr>
          <w:rFonts w:ascii="Arial" w:hAnsi="Arial" w:cs="Arial"/>
          <w:lang w:val="en-US" w:eastAsia="ja-JP"/>
        </w:rPr>
      </w:pPr>
    </w:p>
    <w:p w14:paraId="7592A0E1"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User plane aspects:</w:t>
      </w:r>
    </w:p>
    <w:p w14:paraId="1532D087" w14:textId="77777777" w:rsidR="008A1BA8" w:rsidRPr="000C799E" w:rsidRDefault="008A1BA8" w:rsidP="008A1BA8">
      <w:pPr>
        <w:rPr>
          <w:rFonts w:ascii="Arial" w:hAnsi="Arial" w:cs="Arial"/>
          <w:lang w:val="en-US" w:eastAsia="ja-JP"/>
        </w:rPr>
      </w:pPr>
      <w:r>
        <w:rPr>
          <w:rFonts w:ascii="Arial" w:hAnsi="Arial" w:cs="Arial"/>
          <w:lang w:val="en-US" w:eastAsia="ja-JP"/>
        </w:rPr>
        <w:t xml:space="preserve">Further discuss </w:t>
      </w:r>
      <w:r w:rsidRPr="000C799E">
        <w:rPr>
          <w:rFonts w:ascii="Arial" w:hAnsi="Arial" w:cs="Arial"/>
        </w:rPr>
        <w:t>UE reported info for TA pre compensation</w:t>
      </w:r>
      <w:r>
        <w:rPr>
          <w:rFonts w:ascii="Arial" w:hAnsi="Arial" w:cs="Arial"/>
        </w:rPr>
        <w:t xml:space="preserve"> during connected mode</w:t>
      </w:r>
    </w:p>
    <w:p w14:paraId="59768569" w14:textId="77777777" w:rsidR="008A1BA8" w:rsidRDefault="008A1BA8" w:rsidP="008A1BA8">
      <w:pPr>
        <w:rPr>
          <w:rFonts w:ascii="Arial" w:hAnsi="Arial" w:cs="Arial"/>
          <w:lang w:val="en-US" w:eastAsia="ja-JP"/>
        </w:rPr>
      </w:pPr>
    </w:p>
    <w:p w14:paraId="32E8FA17" w14:textId="77777777" w:rsidR="008A1BA8" w:rsidRPr="00AD4C7A" w:rsidRDefault="008A1BA8" w:rsidP="008A1BA8">
      <w:pPr>
        <w:rPr>
          <w:rFonts w:ascii="Arial" w:hAnsi="Arial" w:cs="Arial"/>
          <w:u w:val="single"/>
          <w:lang w:val="en-US" w:eastAsia="ja-JP"/>
        </w:rPr>
      </w:pPr>
      <w:r w:rsidRPr="00AD4C7A">
        <w:rPr>
          <w:rFonts w:ascii="Arial" w:hAnsi="Arial" w:cs="Arial"/>
          <w:u w:val="single"/>
          <w:lang w:val="en-US" w:eastAsia="ja-JP"/>
        </w:rPr>
        <w:t>Control plane aspects:</w:t>
      </w:r>
    </w:p>
    <w:p w14:paraId="2ECF223E" w14:textId="77777777" w:rsidR="008A1BA8" w:rsidRDefault="008A1BA8" w:rsidP="008A1BA8">
      <w:pPr>
        <w:rPr>
          <w:rFonts w:ascii="Arial" w:hAnsi="Arial" w:cs="Arial"/>
          <w:lang w:val="en-US" w:eastAsia="ja-JP"/>
        </w:rPr>
      </w:pPr>
      <w:r>
        <w:rPr>
          <w:rFonts w:ascii="Arial" w:hAnsi="Arial" w:cs="Arial"/>
          <w:lang w:val="en-US" w:eastAsia="ja-JP"/>
        </w:rPr>
        <w:t>Further discuss</w:t>
      </w:r>
    </w:p>
    <w:p w14:paraId="5B616EDA" w14:textId="77777777" w:rsidR="008A1BA8" w:rsidRDefault="008A1BA8" w:rsidP="008A1BA8">
      <w:pPr>
        <w:pStyle w:val="Paragraphedeliste"/>
        <w:numPr>
          <w:ilvl w:val="0"/>
          <w:numId w:val="37"/>
        </w:numPr>
        <w:ind w:leftChars="0"/>
        <w:rPr>
          <w:rFonts w:ascii="Arial" w:hAnsi="Arial" w:cs="Arial"/>
        </w:rPr>
      </w:pPr>
      <w:r w:rsidRPr="00444914">
        <w:rPr>
          <w:rFonts w:ascii="Arial" w:hAnsi="Arial" w:cs="Arial"/>
        </w:rPr>
        <w:t>Location assisted cell reselection for quasi Earth fixed cell</w:t>
      </w:r>
    </w:p>
    <w:p w14:paraId="43E6823A" w14:textId="77777777" w:rsidR="008A1BA8" w:rsidRDefault="008A1BA8" w:rsidP="008A1BA8">
      <w:pPr>
        <w:pStyle w:val="Paragraphedeliste"/>
        <w:numPr>
          <w:ilvl w:val="0"/>
          <w:numId w:val="37"/>
        </w:numPr>
        <w:ind w:leftChars="0"/>
        <w:rPr>
          <w:rFonts w:ascii="Arial" w:hAnsi="Arial" w:cs="Arial"/>
        </w:rPr>
      </w:pPr>
      <w:r>
        <w:rPr>
          <w:rFonts w:ascii="Arial" w:hAnsi="Arial" w:cs="Arial"/>
        </w:rPr>
        <w:lastRenderedPageBreak/>
        <w:t>Enhancements to CHO</w:t>
      </w:r>
    </w:p>
    <w:p w14:paraId="7D1ECD86" w14:textId="77777777" w:rsidR="008A1BA8" w:rsidRDefault="008A1BA8" w:rsidP="008A1BA8">
      <w:pPr>
        <w:pStyle w:val="Paragraphedeliste"/>
        <w:numPr>
          <w:ilvl w:val="0"/>
          <w:numId w:val="37"/>
        </w:numPr>
        <w:ind w:leftChars="0"/>
        <w:rPr>
          <w:rFonts w:ascii="Arial" w:hAnsi="Arial" w:cs="Arial"/>
        </w:rPr>
      </w:pPr>
      <w:r>
        <w:rPr>
          <w:rFonts w:ascii="Arial" w:hAnsi="Arial" w:cs="Arial"/>
        </w:rPr>
        <w:t>UE location reporting information during initial access in coordination with SA3</w:t>
      </w:r>
    </w:p>
    <w:p w14:paraId="21BF8172" w14:textId="77777777" w:rsidR="008A1BA8" w:rsidRPr="00954938" w:rsidRDefault="008A1BA8" w:rsidP="008A1BA8">
      <w:pPr>
        <w:pStyle w:val="Paragraphedeliste"/>
        <w:numPr>
          <w:ilvl w:val="0"/>
          <w:numId w:val="37"/>
        </w:numPr>
        <w:ind w:leftChars="0"/>
        <w:rPr>
          <w:rFonts w:ascii="Arial" w:hAnsi="Arial" w:cs="Arial"/>
        </w:rPr>
      </w:pPr>
      <w:r w:rsidRPr="00954938">
        <w:rPr>
          <w:rFonts w:ascii="Arial" w:hAnsi="Arial" w:cs="Arial"/>
        </w:rPr>
        <w:t>SMTC and gaps</w:t>
      </w:r>
    </w:p>
    <w:p w14:paraId="4AD5BE51" w14:textId="77777777" w:rsidR="008A1BA8" w:rsidRPr="00954938" w:rsidRDefault="008A1BA8" w:rsidP="008A1BA8">
      <w:pPr>
        <w:pStyle w:val="Paragraphedeliste"/>
        <w:numPr>
          <w:ilvl w:val="0"/>
          <w:numId w:val="37"/>
        </w:numPr>
        <w:ind w:leftChars="0"/>
        <w:rPr>
          <w:rFonts w:ascii="Arial" w:hAnsi="Arial" w:cs="Arial"/>
        </w:rPr>
      </w:pPr>
      <w:r w:rsidRPr="00954938">
        <w:rPr>
          <w:rFonts w:ascii="Arial" w:hAnsi="Arial" w:cs="Arial"/>
        </w:rPr>
        <w:t>TN-NTN mobility aspects</w:t>
      </w:r>
    </w:p>
    <w:p w14:paraId="04F30358" w14:textId="77777777" w:rsidR="008A1BA8" w:rsidRDefault="008A1BA8" w:rsidP="008A1BA8">
      <w:pPr>
        <w:rPr>
          <w:rFonts w:ascii="Arial" w:hAnsi="Arial" w:cs="Arial"/>
          <w:lang w:val="en-US" w:eastAsia="ja-JP"/>
        </w:rPr>
      </w:pPr>
    </w:p>
    <w:p w14:paraId="5FA85CE3" w14:textId="72A9CB93" w:rsidR="007F0F9B" w:rsidRDefault="007F0F9B" w:rsidP="00BE3D1F">
      <w:pPr>
        <w:rPr>
          <w:rFonts w:ascii="Arial" w:hAnsi="Arial" w:cs="Arial"/>
          <w:lang w:val="en-US" w:eastAsia="ja-JP"/>
        </w:rPr>
      </w:pP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324602E0" w14:textId="56451D5A" w:rsidR="00BE3D1F" w:rsidRPr="00B80E37" w:rsidRDefault="00671784" w:rsidP="00DC331A">
      <w:pPr>
        <w:pStyle w:val="Paragraphedeliste"/>
        <w:numPr>
          <w:ilvl w:val="0"/>
          <w:numId w:val="4"/>
        </w:numPr>
        <w:ind w:leftChars="0"/>
        <w:outlineLvl w:val="5"/>
        <w:rPr>
          <w:rFonts w:ascii="Arial" w:hAnsi="Arial" w:cs="Arial"/>
          <w:b/>
          <w:kern w:val="0"/>
          <w:sz w:val="20"/>
          <w:szCs w:val="20"/>
          <w:lang w:val="en-GB" w:eastAsia="en-US"/>
        </w:rPr>
      </w:pPr>
      <w:r w:rsidRPr="009C0261">
        <w:rPr>
          <w:rFonts w:ascii="Arial" w:hAnsi="Arial" w:cs="Arial"/>
          <w:b/>
          <w:bCs/>
        </w:rPr>
        <w:t>RAN</w:t>
      </w:r>
      <w:r>
        <w:rPr>
          <w:rFonts w:ascii="Arial" w:hAnsi="Arial" w:cs="Arial"/>
          <w:b/>
          <w:bCs/>
        </w:rPr>
        <w:t>3</w:t>
      </w:r>
      <w:r w:rsidRPr="009C0261">
        <w:rPr>
          <w:rFonts w:ascii="Arial" w:hAnsi="Arial" w:cs="Arial"/>
          <w:b/>
          <w:bCs/>
        </w:rPr>
        <w:t>#</w:t>
      </w:r>
      <w:r w:rsidR="004A33D3" w:rsidRPr="009C0261">
        <w:rPr>
          <w:rFonts w:ascii="Arial" w:hAnsi="Arial" w:cs="Arial"/>
          <w:b/>
          <w:bCs/>
        </w:rPr>
        <w:t>11</w:t>
      </w:r>
      <w:r w:rsidR="004A33D3">
        <w:rPr>
          <w:rFonts w:ascii="Arial" w:hAnsi="Arial" w:cs="Arial"/>
          <w:b/>
          <w:bCs/>
        </w:rPr>
        <w:t>3</w:t>
      </w:r>
      <w:r w:rsidRPr="009C0261">
        <w:rPr>
          <w:rFonts w:ascii="Arial" w:hAnsi="Arial" w:cs="Arial"/>
          <w:b/>
          <w:bCs/>
        </w:rPr>
        <w:t xml:space="preserve">-e, </w:t>
      </w:r>
      <w:r>
        <w:rPr>
          <w:rFonts w:ascii="Arial" w:hAnsi="Arial" w:cs="Arial"/>
          <w:b/>
          <w:bCs/>
        </w:rPr>
        <w:t>1</w:t>
      </w:r>
      <w:r w:rsidR="004A33D3">
        <w:rPr>
          <w:rFonts w:ascii="Arial" w:hAnsi="Arial" w:cs="Arial"/>
          <w:b/>
          <w:bCs/>
        </w:rPr>
        <w:t>6</w:t>
      </w:r>
      <w:r w:rsidRPr="00A36A51">
        <w:rPr>
          <w:rFonts w:ascii="Arial" w:hAnsi="Arial" w:cs="Arial"/>
          <w:b/>
          <w:bCs/>
          <w:vertAlign w:val="superscript"/>
        </w:rPr>
        <w:t>th</w:t>
      </w:r>
      <w:r>
        <w:rPr>
          <w:rFonts w:ascii="Arial" w:hAnsi="Arial" w:cs="Arial"/>
          <w:b/>
          <w:bCs/>
        </w:rPr>
        <w:t xml:space="preserve">– </w:t>
      </w:r>
      <w:r w:rsidR="004A33D3">
        <w:rPr>
          <w:rFonts w:ascii="Arial" w:hAnsi="Arial" w:cs="Arial"/>
          <w:b/>
          <w:bCs/>
        </w:rPr>
        <w:t>26</w:t>
      </w:r>
      <w:r w:rsidR="004A33D3" w:rsidRPr="000E1626">
        <w:rPr>
          <w:rFonts w:ascii="Arial" w:hAnsi="Arial" w:cs="Arial"/>
          <w:b/>
          <w:bCs/>
          <w:vertAlign w:val="superscript"/>
        </w:rPr>
        <w:t>th</w:t>
      </w:r>
      <w:r w:rsidR="004A33D3">
        <w:rPr>
          <w:rFonts w:ascii="Arial" w:hAnsi="Arial" w:cs="Arial"/>
          <w:b/>
          <w:bCs/>
        </w:rPr>
        <w:t xml:space="preserve"> August</w:t>
      </w:r>
      <w:r w:rsidR="004A33D3" w:rsidRPr="009C0261">
        <w:rPr>
          <w:rFonts w:ascii="Arial" w:hAnsi="Arial" w:cs="Arial"/>
          <w:b/>
          <w:bCs/>
        </w:rPr>
        <w:t xml:space="preserve"> </w:t>
      </w:r>
      <w:r w:rsidRPr="009C0261">
        <w:rPr>
          <w:rFonts w:ascii="Arial" w:hAnsi="Arial" w:cs="Arial"/>
          <w:b/>
          <w:bCs/>
        </w:rPr>
        <w:t>202</w:t>
      </w:r>
      <w:r>
        <w:rPr>
          <w:rFonts w:ascii="Arial" w:hAnsi="Arial" w:cs="Arial"/>
          <w:b/>
          <w:bCs/>
        </w:rPr>
        <w:t>1</w:t>
      </w:r>
      <w:r w:rsidRPr="00B80E37">
        <w:rPr>
          <w:rFonts w:ascii="Arial" w:hAnsi="Arial" w:cs="Arial"/>
          <w:b/>
          <w:bCs/>
        </w:rPr>
        <w:t xml:space="preserve">, </w:t>
      </w:r>
      <w:r>
        <w:rPr>
          <w:rFonts w:ascii="Arial" w:hAnsi="Arial" w:cs="Arial"/>
          <w:b/>
          <w:bCs/>
        </w:rPr>
        <w:t>e-meeting</w:t>
      </w:r>
    </w:p>
    <w:p w14:paraId="42E91B8C"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03D2B157"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4EA0429" w14:textId="77777777" w:rsidR="001C68E2" w:rsidRDefault="001C68E2" w:rsidP="00BE3D1F">
      <w:pPr>
        <w:tabs>
          <w:tab w:val="left" w:pos="567"/>
        </w:tabs>
        <w:overflowPunct/>
        <w:autoSpaceDE/>
        <w:autoSpaceDN/>
        <w:snapToGrid w:val="0"/>
        <w:spacing w:after="0"/>
        <w:textAlignment w:val="auto"/>
        <w:rPr>
          <w:rFonts w:ascii="Arial" w:hAnsi="Arial" w:cs="Arial"/>
        </w:rPr>
      </w:pPr>
    </w:p>
    <w:p w14:paraId="60AE8384" w14:textId="77777777" w:rsidR="001C68E2" w:rsidRDefault="001C68E2" w:rsidP="00BE3D1F">
      <w:pPr>
        <w:tabs>
          <w:tab w:val="left" w:pos="567"/>
        </w:tabs>
        <w:overflowPunct/>
        <w:autoSpaceDE/>
        <w:autoSpaceDN/>
        <w:snapToGrid w:val="0"/>
        <w:spacing w:after="0"/>
        <w:textAlignment w:val="auto"/>
        <w:rPr>
          <w:rFonts w:ascii="Arial" w:hAnsi="Arial" w:cs="Arial"/>
        </w:rPr>
      </w:pPr>
      <w:r>
        <w:rPr>
          <w:rFonts w:ascii="Arial" w:hAnsi="Arial" w:cs="Arial"/>
        </w:rPr>
        <w:t>Agreements</w:t>
      </w:r>
    </w:p>
    <w:p w14:paraId="15B499B7" w14:textId="41F92792" w:rsidR="004A33D3" w:rsidRDefault="004A33D3" w:rsidP="00BE3D1F">
      <w:pPr>
        <w:tabs>
          <w:tab w:val="left" w:pos="567"/>
        </w:tabs>
        <w:overflowPunct/>
        <w:autoSpaceDE/>
        <w:autoSpaceDN/>
        <w:snapToGrid w:val="0"/>
        <w:spacing w:after="0"/>
        <w:textAlignment w:val="auto"/>
        <w:rPr>
          <w:rFonts w:ascii="Arial" w:hAnsi="Arial" w:cs="Arial"/>
        </w:rPr>
      </w:pPr>
    </w:p>
    <w:p w14:paraId="5C333402" w14:textId="77777777" w:rsidR="00157487" w:rsidRPr="00A25E09" w:rsidRDefault="00157487" w:rsidP="00157487">
      <w:pPr>
        <w:rPr>
          <w:rFonts w:ascii="Arial" w:hAnsi="Arial" w:cs="Arial"/>
          <w:b/>
          <w:bCs/>
        </w:rPr>
      </w:pPr>
      <w:r w:rsidRPr="00A25E09">
        <w:rPr>
          <w:rFonts w:ascii="Arial" w:hAnsi="Arial" w:cs="Arial"/>
          <w:b/>
          <w:bCs/>
        </w:rPr>
        <w:t>The two different sets of ephemeris format shall be supported:</w:t>
      </w:r>
    </w:p>
    <w:p w14:paraId="335F0E77" w14:textId="77777777" w:rsidR="00157487" w:rsidRPr="00A25E09" w:rsidRDefault="00157487" w:rsidP="00CC757E">
      <w:pPr>
        <w:numPr>
          <w:ilvl w:val="0"/>
          <w:numId w:val="11"/>
        </w:numPr>
        <w:overflowPunct/>
        <w:autoSpaceDE/>
        <w:autoSpaceDN/>
        <w:adjustRightInd/>
        <w:spacing w:after="0" w:line="273" w:lineRule="auto"/>
        <w:textAlignment w:val="auto"/>
        <w:rPr>
          <w:rFonts w:ascii="Arial" w:hAnsi="Arial" w:cs="Arial"/>
          <w:b/>
          <w:bCs/>
        </w:rPr>
      </w:pPr>
      <w:r w:rsidRPr="00A25E09">
        <w:rPr>
          <w:rFonts w:ascii="Arial" w:hAnsi="Arial" w:cs="Arial"/>
          <w:b/>
          <w:bCs/>
        </w:rPr>
        <w:t xml:space="preserve">Set 1: Satellite position and velocity state vectors: </w:t>
      </w:r>
    </w:p>
    <w:p w14:paraId="60BAA79F"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bCs/>
        </w:rPr>
      </w:pPr>
      <w:r w:rsidRPr="00A25E09">
        <w:rPr>
          <w:rFonts w:ascii="Arial" w:hAnsi="Arial" w:cs="Arial"/>
          <w:b/>
          <w:bCs/>
        </w:rPr>
        <w:t xml:space="preserve">position X,Y,Z in ECEF (m)  </w:t>
      </w:r>
    </w:p>
    <w:p w14:paraId="73BD6808"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bCs/>
        </w:rPr>
      </w:pPr>
      <w:r w:rsidRPr="00A25E09">
        <w:rPr>
          <w:rFonts w:ascii="Arial" w:hAnsi="Arial" w:cs="Arial"/>
          <w:b/>
          <w:bCs/>
        </w:rPr>
        <w:t>velocity VX,VY,VZ in ECEF (m/s)</w:t>
      </w:r>
    </w:p>
    <w:p w14:paraId="444D02FA" w14:textId="77777777" w:rsidR="00157487" w:rsidRPr="00A25E09" w:rsidRDefault="00157487" w:rsidP="00CC757E">
      <w:pPr>
        <w:numPr>
          <w:ilvl w:val="0"/>
          <w:numId w:val="11"/>
        </w:numPr>
        <w:overflowPunct/>
        <w:autoSpaceDE/>
        <w:autoSpaceDN/>
        <w:adjustRightInd/>
        <w:spacing w:after="0" w:line="273" w:lineRule="auto"/>
        <w:textAlignment w:val="auto"/>
        <w:rPr>
          <w:rFonts w:ascii="Arial" w:hAnsi="Arial" w:cs="Arial"/>
          <w:b/>
          <w:bCs/>
        </w:rPr>
      </w:pPr>
      <w:r w:rsidRPr="00A25E09">
        <w:rPr>
          <w:rFonts w:ascii="Arial" w:hAnsi="Arial" w:cs="Arial"/>
          <w:b/>
          <w:bCs/>
        </w:rPr>
        <w:t>Set 2: At least the following parameters in orbital parameter ephemeris format:</w:t>
      </w:r>
    </w:p>
    <w:p w14:paraId="59780543"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rPr>
      </w:pPr>
      <w:r w:rsidRPr="00A25E09">
        <w:rPr>
          <w:rFonts w:ascii="Arial" w:hAnsi="Arial" w:cs="Arial"/>
          <w:b/>
          <w:bCs/>
        </w:rPr>
        <w:t xml:space="preserve">Semi-major axis α [m] </w:t>
      </w:r>
    </w:p>
    <w:p w14:paraId="6C6ED060"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rPr>
      </w:pPr>
      <w:r w:rsidRPr="00A25E09">
        <w:rPr>
          <w:rFonts w:ascii="Arial" w:hAnsi="Arial" w:cs="Arial"/>
          <w:b/>
          <w:bCs/>
        </w:rPr>
        <w:t xml:space="preserve">Eccentricity e </w:t>
      </w:r>
    </w:p>
    <w:p w14:paraId="723CE86F"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rPr>
      </w:pPr>
      <w:r w:rsidRPr="00A25E09">
        <w:rPr>
          <w:rFonts w:ascii="Arial" w:hAnsi="Arial" w:cs="Arial"/>
          <w:b/>
          <w:bCs/>
        </w:rPr>
        <w:t xml:space="preserve">Argument of periapsis ω [rad] </w:t>
      </w:r>
    </w:p>
    <w:p w14:paraId="25ADEA61"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rPr>
      </w:pPr>
      <w:r w:rsidRPr="00A25E09">
        <w:rPr>
          <w:rFonts w:ascii="Arial" w:hAnsi="Arial" w:cs="Arial"/>
          <w:b/>
          <w:bCs/>
        </w:rPr>
        <w:t xml:space="preserve">Longitude of ascending node Ω [rad] </w:t>
      </w:r>
    </w:p>
    <w:p w14:paraId="1C054F0D"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rPr>
      </w:pPr>
      <w:r w:rsidRPr="00A25E09">
        <w:rPr>
          <w:rFonts w:ascii="Arial" w:hAnsi="Arial" w:cs="Arial"/>
          <w:b/>
          <w:bCs/>
        </w:rPr>
        <w:t xml:space="preserve">Inclination </w:t>
      </w:r>
      <w:proofErr w:type="spellStart"/>
      <w:r w:rsidRPr="00A25E09">
        <w:rPr>
          <w:rFonts w:ascii="Arial" w:hAnsi="Arial" w:cs="Arial"/>
          <w:b/>
          <w:bCs/>
        </w:rPr>
        <w:t>i</w:t>
      </w:r>
      <w:proofErr w:type="spellEnd"/>
      <w:r w:rsidRPr="00A25E09">
        <w:rPr>
          <w:rFonts w:ascii="Arial" w:hAnsi="Arial" w:cs="Arial"/>
          <w:b/>
          <w:bCs/>
        </w:rPr>
        <w:t xml:space="preserve"> [rad] </w:t>
      </w:r>
    </w:p>
    <w:p w14:paraId="12B667F6" w14:textId="77777777" w:rsidR="00157487" w:rsidRPr="00A25E09" w:rsidRDefault="00157487" w:rsidP="00CC757E">
      <w:pPr>
        <w:numPr>
          <w:ilvl w:val="1"/>
          <w:numId w:val="11"/>
        </w:numPr>
        <w:overflowPunct/>
        <w:autoSpaceDE/>
        <w:autoSpaceDN/>
        <w:adjustRightInd/>
        <w:spacing w:after="0" w:line="273" w:lineRule="auto"/>
        <w:textAlignment w:val="auto"/>
        <w:rPr>
          <w:rFonts w:ascii="Arial" w:hAnsi="Arial" w:cs="Arial"/>
          <w:b/>
        </w:rPr>
      </w:pPr>
      <w:r w:rsidRPr="00A25E09">
        <w:rPr>
          <w:rFonts w:ascii="Arial" w:hAnsi="Arial" w:cs="Arial"/>
          <w:b/>
          <w:bCs/>
        </w:rPr>
        <w:t>Mean anomaly M [rad] at epoch time t</w:t>
      </w:r>
      <w:r w:rsidRPr="00A25E09">
        <w:rPr>
          <w:rFonts w:ascii="Arial" w:hAnsi="Arial" w:cs="Arial"/>
          <w:b/>
          <w:bCs/>
          <w:vertAlign w:val="subscript"/>
        </w:rPr>
        <w:t>o</w:t>
      </w:r>
    </w:p>
    <w:p w14:paraId="7ABF11B8" w14:textId="77777777" w:rsidR="00157487" w:rsidRPr="00A25E09" w:rsidRDefault="00157487" w:rsidP="00157487">
      <w:pPr>
        <w:rPr>
          <w:rFonts w:ascii="Arial" w:hAnsi="Arial" w:cs="Arial"/>
          <w:b/>
        </w:rPr>
      </w:pPr>
      <w:r w:rsidRPr="00A25E09">
        <w:rPr>
          <w:rFonts w:ascii="Arial" w:hAnsi="Arial" w:cs="Arial"/>
          <w:b/>
          <w:bCs/>
        </w:rPr>
        <w:t xml:space="preserve">The explicit epoch time associated to ephemeris data and the location of the NTN-Gateways, shall be provided by O&amp;M to the </w:t>
      </w:r>
      <w:proofErr w:type="spellStart"/>
      <w:r w:rsidRPr="00A25E09">
        <w:rPr>
          <w:rFonts w:ascii="Arial" w:hAnsi="Arial" w:cs="Arial"/>
          <w:b/>
          <w:bCs/>
        </w:rPr>
        <w:t>gNB</w:t>
      </w:r>
      <w:proofErr w:type="spellEnd"/>
      <w:r w:rsidRPr="00A25E09">
        <w:rPr>
          <w:rFonts w:ascii="Arial" w:hAnsi="Arial" w:cs="Arial"/>
          <w:b/>
          <w:bCs/>
        </w:rPr>
        <w:t xml:space="preserve"> providing non-terrestrial NR access”</w:t>
      </w:r>
    </w:p>
    <w:p w14:paraId="34BAB01F" w14:textId="77777777" w:rsidR="00157487" w:rsidRPr="00A25E09" w:rsidRDefault="00157487" w:rsidP="00157487">
      <w:pPr>
        <w:tabs>
          <w:tab w:val="left" w:pos="567"/>
        </w:tabs>
        <w:overflowPunct/>
        <w:autoSpaceDE/>
        <w:autoSpaceDN/>
        <w:snapToGrid w:val="0"/>
        <w:spacing w:after="0"/>
        <w:textAlignment w:val="auto"/>
        <w:rPr>
          <w:rFonts w:ascii="Arial" w:hAnsi="Arial" w:cs="Arial"/>
          <w:b/>
        </w:rPr>
      </w:pPr>
    </w:p>
    <w:p w14:paraId="0E6FD3E6" w14:textId="7F77DF33" w:rsidR="00157487" w:rsidRPr="00A25E09" w:rsidRDefault="00157487" w:rsidP="00157487">
      <w:pPr>
        <w:tabs>
          <w:tab w:val="left" w:pos="567"/>
        </w:tabs>
        <w:overflowPunct/>
        <w:autoSpaceDE/>
        <w:autoSpaceDN/>
        <w:snapToGrid w:val="0"/>
        <w:spacing w:after="0"/>
        <w:textAlignment w:val="auto"/>
        <w:rPr>
          <w:rFonts w:ascii="Arial" w:hAnsi="Arial" w:cs="Arial"/>
          <w:b/>
        </w:rPr>
      </w:pPr>
      <w:r w:rsidRPr="00A25E09">
        <w:rPr>
          <w:rFonts w:ascii="Arial" w:hAnsi="Arial" w:cs="Arial"/>
          <w:b/>
          <w:bCs/>
        </w:rPr>
        <w:t>Mapped Cell ID: In NTN, it corresponds to a fixed geographical area</w:t>
      </w:r>
    </w:p>
    <w:p w14:paraId="61C313B5" w14:textId="08FAD08E" w:rsidR="001C68E2" w:rsidRPr="00A25E09" w:rsidRDefault="001C68E2" w:rsidP="00BE3D1F">
      <w:pPr>
        <w:tabs>
          <w:tab w:val="left" w:pos="567"/>
        </w:tabs>
        <w:overflowPunct/>
        <w:autoSpaceDE/>
        <w:autoSpaceDN/>
        <w:snapToGrid w:val="0"/>
        <w:spacing w:after="0"/>
        <w:textAlignment w:val="auto"/>
        <w:rPr>
          <w:rFonts w:ascii="Arial" w:hAnsi="Arial" w:cs="Arial"/>
          <w:b/>
        </w:rPr>
      </w:pPr>
    </w:p>
    <w:p w14:paraId="2A88F336" w14:textId="1DD175E9" w:rsidR="00157487" w:rsidRPr="00A25E09" w:rsidRDefault="00157487" w:rsidP="00157487">
      <w:pPr>
        <w:rPr>
          <w:rFonts w:ascii="Arial" w:hAnsi="Arial" w:cs="Arial"/>
          <w:b/>
        </w:rPr>
      </w:pPr>
      <w:r w:rsidRPr="00A25E09">
        <w:rPr>
          <w:rFonts w:ascii="Arial" w:hAnsi="Arial" w:cs="Arial"/>
          <w:b/>
        </w:rPr>
        <w:t xml:space="preserve">The Cell Identities used in the RAN Paging Area during </w:t>
      </w:r>
      <w:proofErr w:type="spellStart"/>
      <w:r w:rsidRPr="00A25E09">
        <w:rPr>
          <w:rFonts w:ascii="Arial" w:hAnsi="Arial" w:cs="Arial"/>
          <w:b/>
        </w:rPr>
        <w:t>Xn</w:t>
      </w:r>
      <w:proofErr w:type="spellEnd"/>
      <w:r w:rsidRPr="00A25E09">
        <w:rPr>
          <w:rFonts w:ascii="Arial" w:hAnsi="Arial" w:cs="Arial"/>
          <w:b/>
        </w:rPr>
        <w:t xml:space="preserve"> RAN paging (as defined in TS 38.423 [x]) allow the identification of the correct target cells for RAN paging.</w:t>
      </w:r>
    </w:p>
    <w:p w14:paraId="3E5EFDC3" w14:textId="55000F68" w:rsidR="00157487" w:rsidRPr="00A25E09" w:rsidRDefault="00B85DD1" w:rsidP="00BE3D1F">
      <w:pPr>
        <w:tabs>
          <w:tab w:val="left" w:pos="567"/>
        </w:tabs>
        <w:overflowPunct/>
        <w:autoSpaceDE/>
        <w:autoSpaceDN/>
        <w:snapToGrid w:val="0"/>
        <w:spacing w:after="0"/>
        <w:textAlignment w:val="auto"/>
        <w:rPr>
          <w:rFonts w:ascii="Arial" w:hAnsi="Arial" w:cs="Arial"/>
          <w:b/>
        </w:rPr>
      </w:pPr>
      <w:r w:rsidRPr="00A25E09">
        <w:rPr>
          <w:rFonts w:ascii="Arial" w:hAnsi="Arial" w:cs="Arial"/>
          <w:b/>
        </w:rPr>
        <w:t>Apart from RAN Paging, RRC_INACTIVE is kept unspecified from a RAN3 perspective, i.e. no further RRC_INACTIVE related specification text is added, neither on stage 2 nor stage 3 level.</w:t>
      </w:r>
    </w:p>
    <w:p w14:paraId="1287F7E8" w14:textId="77777777" w:rsidR="00A25E09" w:rsidRPr="00A25E09" w:rsidRDefault="00A25E09" w:rsidP="00BE3D1F">
      <w:pPr>
        <w:tabs>
          <w:tab w:val="left" w:pos="567"/>
        </w:tabs>
        <w:overflowPunct/>
        <w:autoSpaceDE/>
        <w:autoSpaceDN/>
        <w:snapToGrid w:val="0"/>
        <w:spacing w:after="0"/>
        <w:textAlignment w:val="auto"/>
        <w:rPr>
          <w:rFonts w:ascii="Arial" w:hAnsi="Arial" w:cs="Arial"/>
          <w:b/>
        </w:rPr>
      </w:pPr>
    </w:p>
    <w:p w14:paraId="7E5BF619" w14:textId="3574E849" w:rsidR="00A25E09" w:rsidRDefault="00A25E09" w:rsidP="00BE3D1F">
      <w:pPr>
        <w:tabs>
          <w:tab w:val="left" w:pos="567"/>
        </w:tabs>
        <w:overflowPunct/>
        <w:autoSpaceDE/>
        <w:autoSpaceDN/>
        <w:snapToGrid w:val="0"/>
        <w:spacing w:after="0"/>
        <w:textAlignment w:val="auto"/>
        <w:rPr>
          <w:rFonts w:ascii="Arial" w:hAnsi="Arial" w:cs="Arial"/>
          <w:b/>
        </w:rPr>
      </w:pPr>
      <w:r w:rsidRPr="00A25E09">
        <w:rPr>
          <w:rFonts w:ascii="Arial" w:hAnsi="Arial" w:cs="Arial"/>
          <w:b/>
        </w:rPr>
        <w:t>To support Multiple TACs over the air interface, RAN3 wait for the progress in other WGs</w:t>
      </w:r>
    </w:p>
    <w:p w14:paraId="6100143B" w14:textId="43F47DE9" w:rsidR="0011451A" w:rsidRDefault="0011451A" w:rsidP="00BE3D1F">
      <w:pPr>
        <w:tabs>
          <w:tab w:val="left" w:pos="567"/>
        </w:tabs>
        <w:overflowPunct/>
        <w:autoSpaceDE/>
        <w:autoSpaceDN/>
        <w:snapToGrid w:val="0"/>
        <w:spacing w:after="0"/>
        <w:textAlignment w:val="auto"/>
        <w:rPr>
          <w:rFonts w:ascii="Arial" w:hAnsi="Arial" w:cs="Arial"/>
          <w:b/>
        </w:rPr>
      </w:pPr>
    </w:p>
    <w:p w14:paraId="158F3AD3" w14:textId="2C2E426C" w:rsidR="0011451A" w:rsidRDefault="0011451A" w:rsidP="00BE3D1F">
      <w:pPr>
        <w:tabs>
          <w:tab w:val="left" w:pos="567"/>
        </w:tabs>
        <w:overflowPunct/>
        <w:autoSpaceDE/>
        <w:autoSpaceDN/>
        <w:snapToGrid w:val="0"/>
        <w:spacing w:after="0"/>
        <w:textAlignment w:val="auto"/>
        <w:rPr>
          <w:rFonts w:ascii="Arial" w:hAnsi="Arial" w:cs="Arial"/>
          <w:b/>
        </w:rPr>
      </w:pPr>
      <w:r w:rsidRPr="0011451A">
        <w:rPr>
          <w:rFonts w:ascii="Arial" w:hAnsi="Arial" w:cs="Arial"/>
          <w:b/>
        </w:rPr>
        <w:t>Not to introduce the time window over NG/F1 in Rel-17</w:t>
      </w:r>
    </w:p>
    <w:p w14:paraId="05B6E82E" w14:textId="2E99E27A" w:rsidR="0011451A" w:rsidRDefault="0011451A" w:rsidP="00BE3D1F">
      <w:pPr>
        <w:tabs>
          <w:tab w:val="left" w:pos="567"/>
        </w:tabs>
        <w:overflowPunct/>
        <w:autoSpaceDE/>
        <w:autoSpaceDN/>
        <w:snapToGrid w:val="0"/>
        <w:spacing w:after="0"/>
        <w:textAlignment w:val="auto"/>
        <w:rPr>
          <w:rFonts w:ascii="Arial" w:hAnsi="Arial" w:cs="Arial"/>
          <w:b/>
        </w:rPr>
      </w:pPr>
    </w:p>
    <w:p w14:paraId="64FB522D" w14:textId="77777777" w:rsidR="006719A0" w:rsidRDefault="0011451A" w:rsidP="006719A0">
      <w:pPr>
        <w:tabs>
          <w:tab w:val="left" w:pos="567"/>
        </w:tabs>
        <w:overflowPunct/>
        <w:autoSpaceDE/>
        <w:autoSpaceDN/>
        <w:snapToGrid w:val="0"/>
        <w:spacing w:after="0"/>
        <w:textAlignment w:val="auto"/>
      </w:pPr>
      <w:r w:rsidRPr="0011451A">
        <w:rPr>
          <w:rFonts w:ascii="Arial" w:hAnsi="Arial" w:cs="Arial"/>
          <w:b/>
        </w:rPr>
        <w:t xml:space="preserve">Mobility between NTN and TN over </w:t>
      </w:r>
      <w:proofErr w:type="spellStart"/>
      <w:r w:rsidRPr="0011451A">
        <w:rPr>
          <w:rFonts w:ascii="Arial" w:hAnsi="Arial" w:cs="Arial"/>
          <w:b/>
        </w:rPr>
        <w:t>Xn</w:t>
      </w:r>
      <w:proofErr w:type="spellEnd"/>
      <w:r w:rsidRPr="0011451A">
        <w:rPr>
          <w:rFonts w:ascii="Arial" w:hAnsi="Arial" w:cs="Arial"/>
          <w:b/>
        </w:rPr>
        <w:t xml:space="preserve"> has low priority in Rel-17.</w:t>
      </w:r>
    </w:p>
    <w:p w14:paraId="05D4B3BE" w14:textId="77777777" w:rsidR="006719A0" w:rsidRDefault="006719A0" w:rsidP="006719A0">
      <w:pPr>
        <w:tabs>
          <w:tab w:val="left" w:pos="567"/>
        </w:tabs>
        <w:overflowPunct/>
        <w:autoSpaceDE/>
        <w:autoSpaceDN/>
        <w:snapToGrid w:val="0"/>
        <w:spacing w:after="0"/>
        <w:textAlignment w:val="auto"/>
      </w:pPr>
    </w:p>
    <w:p w14:paraId="429885CD" w14:textId="0DE0D83F" w:rsidR="006719A0" w:rsidRPr="006719A0" w:rsidRDefault="006719A0" w:rsidP="006719A0">
      <w:pPr>
        <w:tabs>
          <w:tab w:val="left" w:pos="567"/>
        </w:tabs>
        <w:overflowPunct/>
        <w:autoSpaceDE/>
        <w:autoSpaceDN/>
        <w:snapToGrid w:val="0"/>
        <w:spacing w:after="0"/>
        <w:textAlignment w:val="auto"/>
        <w:rPr>
          <w:rFonts w:ascii="Arial" w:hAnsi="Arial" w:cs="Arial"/>
          <w:b/>
        </w:rPr>
      </w:pPr>
      <w:r w:rsidRPr="006719A0">
        <w:rPr>
          <w:rFonts w:ascii="Arial" w:hAnsi="Arial" w:cs="Arial"/>
          <w:b/>
        </w:rPr>
        <w:t>The de-centralized coordination of switch-over should be taken as low priority in Rel-17.</w:t>
      </w:r>
    </w:p>
    <w:p w14:paraId="609226CE" w14:textId="23713478" w:rsidR="0011451A" w:rsidRDefault="006719A0" w:rsidP="006719A0">
      <w:pPr>
        <w:tabs>
          <w:tab w:val="left" w:pos="567"/>
        </w:tabs>
        <w:overflowPunct/>
        <w:autoSpaceDE/>
        <w:autoSpaceDN/>
        <w:snapToGrid w:val="0"/>
        <w:spacing w:after="0"/>
        <w:textAlignment w:val="auto"/>
        <w:rPr>
          <w:rFonts w:ascii="Arial" w:hAnsi="Arial" w:cs="Arial"/>
          <w:b/>
        </w:rPr>
      </w:pPr>
      <w:r w:rsidRPr="006719A0">
        <w:rPr>
          <w:rFonts w:ascii="Arial" w:hAnsi="Arial" w:cs="Arial"/>
          <w:b/>
        </w:rPr>
        <w:t>So far, no impacts on F1 from NTN have been identified in Rel17. On the basis of that, NTN impacts of feeder link switch-over to F1 are out of the scope of Rel-17.</w:t>
      </w:r>
    </w:p>
    <w:p w14:paraId="48F6A38E" w14:textId="3A2259B9" w:rsidR="00AD5F33" w:rsidRDefault="00AD5F33" w:rsidP="006719A0">
      <w:pPr>
        <w:tabs>
          <w:tab w:val="left" w:pos="567"/>
        </w:tabs>
        <w:overflowPunct/>
        <w:autoSpaceDE/>
        <w:autoSpaceDN/>
        <w:snapToGrid w:val="0"/>
        <w:spacing w:after="0"/>
        <w:textAlignment w:val="auto"/>
        <w:rPr>
          <w:rFonts w:ascii="Arial" w:hAnsi="Arial" w:cs="Arial"/>
          <w:b/>
        </w:rPr>
      </w:pPr>
    </w:p>
    <w:p w14:paraId="52D8EBF1" w14:textId="4A7250A0" w:rsidR="00AD5F33" w:rsidRDefault="00AD5F33" w:rsidP="006719A0">
      <w:pPr>
        <w:tabs>
          <w:tab w:val="left" w:pos="567"/>
        </w:tabs>
        <w:overflowPunct/>
        <w:autoSpaceDE/>
        <w:autoSpaceDN/>
        <w:snapToGrid w:val="0"/>
        <w:spacing w:after="0"/>
        <w:textAlignment w:val="auto"/>
        <w:rPr>
          <w:rFonts w:ascii="Arial" w:hAnsi="Arial" w:cs="Arial"/>
          <w:b/>
        </w:rPr>
      </w:pPr>
      <w:r w:rsidRPr="00AD5F33">
        <w:rPr>
          <w:rFonts w:ascii="Arial" w:hAnsi="Arial" w:cs="Arial"/>
          <w:b/>
        </w:rPr>
        <w:t>The UE location information reported from the UE (as specified by RAN2) is accurate enough for AMF (re-)</w:t>
      </w:r>
      <w:r>
        <w:rPr>
          <w:rFonts w:ascii="Arial" w:hAnsi="Arial" w:cs="Arial"/>
          <w:b/>
        </w:rPr>
        <w:t xml:space="preserve"> </w:t>
      </w:r>
      <w:r w:rsidRPr="00AD5F33">
        <w:rPr>
          <w:rFonts w:ascii="Arial" w:hAnsi="Arial" w:cs="Arial"/>
          <w:b/>
        </w:rPr>
        <w:t>selection.</w:t>
      </w:r>
    </w:p>
    <w:p w14:paraId="1E8BE996" w14:textId="6FFD1DB0" w:rsidR="00FF065F" w:rsidRDefault="00FF065F" w:rsidP="006719A0">
      <w:pPr>
        <w:tabs>
          <w:tab w:val="left" w:pos="567"/>
        </w:tabs>
        <w:overflowPunct/>
        <w:autoSpaceDE/>
        <w:autoSpaceDN/>
        <w:snapToGrid w:val="0"/>
        <w:spacing w:after="0"/>
        <w:textAlignment w:val="auto"/>
        <w:rPr>
          <w:rFonts w:ascii="Arial" w:hAnsi="Arial" w:cs="Arial"/>
          <w:b/>
        </w:rPr>
      </w:pPr>
    </w:p>
    <w:p w14:paraId="5C68E744" w14:textId="46B5A91D" w:rsidR="00FF065F" w:rsidRPr="00A25E09" w:rsidRDefault="00FF065F" w:rsidP="00FF065F">
      <w:pPr>
        <w:tabs>
          <w:tab w:val="left" w:pos="567"/>
        </w:tabs>
        <w:overflowPunct/>
        <w:autoSpaceDE/>
        <w:autoSpaceDN/>
        <w:snapToGrid w:val="0"/>
        <w:spacing w:after="0"/>
        <w:textAlignment w:val="auto"/>
        <w:rPr>
          <w:rFonts w:ascii="Arial" w:hAnsi="Arial" w:cs="Arial"/>
          <w:b/>
        </w:rPr>
      </w:pPr>
      <w:r w:rsidRPr="00FF065F">
        <w:rPr>
          <w:rFonts w:ascii="Arial" w:hAnsi="Arial" w:cs="Arial"/>
          <w:b/>
        </w:rPr>
        <w:t>NG-RAN is responsible for constructing the mapped cell ID based on the UE location info received from the UE. The mapping may be pre-configured (e.g., up to operator’s policy) or up to implementation.</w:t>
      </w:r>
    </w:p>
    <w:p w14:paraId="7045AA6E" w14:textId="77777777" w:rsidR="00B85DD1" w:rsidRDefault="00B85DD1" w:rsidP="00BE3D1F">
      <w:pPr>
        <w:tabs>
          <w:tab w:val="left" w:pos="567"/>
        </w:tabs>
        <w:overflowPunct/>
        <w:autoSpaceDE/>
        <w:autoSpaceDN/>
        <w:snapToGrid w:val="0"/>
        <w:spacing w:after="0"/>
        <w:textAlignment w:val="auto"/>
        <w:rPr>
          <w:rFonts w:ascii="Arial" w:hAnsi="Arial" w:cs="Arial"/>
        </w:rPr>
      </w:pPr>
    </w:p>
    <w:p w14:paraId="63309422" w14:textId="77777777" w:rsidR="00157487" w:rsidRDefault="00157487" w:rsidP="00BE3D1F">
      <w:pPr>
        <w:tabs>
          <w:tab w:val="left" w:pos="567"/>
        </w:tabs>
        <w:overflowPunct/>
        <w:autoSpaceDE/>
        <w:autoSpaceDN/>
        <w:snapToGrid w:val="0"/>
        <w:spacing w:after="0"/>
        <w:textAlignment w:val="auto"/>
        <w:rPr>
          <w:rFonts w:ascii="Arial" w:hAnsi="Arial" w:cs="Arial"/>
        </w:rPr>
      </w:pPr>
    </w:p>
    <w:p w14:paraId="13D80084" w14:textId="77777777" w:rsidR="00671784" w:rsidRDefault="00671784" w:rsidP="00671784">
      <w:pPr>
        <w:tabs>
          <w:tab w:val="left" w:pos="567"/>
        </w:tabs>
        <w:snapToGrid w:val="0"/>
        <w:rPr>
          <w:rFonts w:ascii="Arial" w:hAnsi="Arial" w:cs="Arial"/>
          <w:bCs/>
        </w:rPr>
      </w:pPr>
      <w:r>
        <w:rPr>
          <w:rFonts w:ascii="Arial" w:hAnsi="Arial" w:cs="Arial"/>
          <w:bCs/>
        </w:rPr>
        <w:t>BL CRs endorsed:</w:t>
      </w:r>
    </w:p>
    <w:p w14:paraId="6C68E5C7" w14:textId="52BDD4B7" w:rsidR="00533B54" w:rsidRPr="00533B54" w:rsidRDefault="00533B54" w:rsidP="00CC757E">
      <w:pPr>
        <w:pStyle w:val="Paragraphedeliste"/>
        <w:numPr>
          <w:ilvl w:val="0"/>
          <w:numId w:val="9"/>
        </w:numPr>
        <w:tabs>
          <w:tab w:val="left" w:pos="567"/>
        </w:tabs>
        <w:snapToGrid w:val="0"/>
        <w:ind w:leftChars="0"/>
        <w:rPr>
          <w:rFonts w:ascii="Arial" w:hAnsi="Arial" w:cs="Arial"/>
          <w:bCs/>
        </w:rPr>
      </w:pPr>
      <w:r w:rsidRPr="00533B54">
        <w:rPr>
          <w:rFonts w:ascii="Arial" w:hAnsi="Arial" w:cs="Arial"/>
          <w:bCs/>
        </w:rPr>
        <w:t xml:space="preserve">R3-213152 Clarification of NAS Node Selection Function for NTN nodes providing access over multiple </w:t>
      </w:r>
      <w:r w:rsidRPr="00533B54">
        <w:rPr>
          <w:rFonts w:ascii="Arial" w:hAnsi="Arial" w:cs="Arial"/>
          <w:bCs/>
        </w:rPr>
        <w:lastRenderedPageBreak/>
        <w:t>countries (Qualcomm Incorporated, Nokia, Nokia Shanghai Bell, Huawei)</w:t>
      </w:r>
      <w:r w:rsidRPr="00533B54">
        <w:rPr>
          <w:rFonts w:ascii="Arial" w:hAnsi="Arial" w:cs="Arial"/>
          <w:bCs/>
        </w:rPr>
        <w:tab/>
        <w:t>CR0029r4, TS 38.410 v16.3.0, Rel-17, Cat. C</w:t>
      </w:r>
    </w:p>
    <w:p w14:paraId="44EDFEBE" w14:textId="7126FA4C" w:rsidR="00533B54" w:rsidRPr="00533B54" w:rsidRDefault="00533B54" w:rsidP="00CC757E">
      <w:pPr>
        <w:pStyle w:val="Paragraphedeliste"/>
        <w:numPr>
          <w:ilvl w:val="0"/>
          <w:numId w:val="9"/>
        </w:numPr>
        <w:tabs>
          <w:tab w:val="left" w:pos="567"/>
        </w:tabs>
        <w:snapToGrid w:val="0"/>
        <w:ind w:leftChars="0"/>
        <w:rPr>
          <w:rFonts w:ascii="Arial" w:hAnsi="Arial" w:cs="Arial"/>
          <w:bCs/>
        </w:rPr>
      </w:pPr>
      <w:r w:rsidRPr="00533B54">
        <w:rPr>
          <w:rFonts w:ascii="Arial" w:hAnsi="Arial" w:cs="Arial"/>
          <w:bCs/>
        </w:rPr>
        <w:t>R3-213153 Support of NTN RAT identification and NTN RAT restrictions (Qualcomm Incorporated, Huawei, Thales, , Ericsson, Nokia, Nokia Shanghai Bell, CATT)</w:t>
      </w:r>
      <w:r w:rsidRPr="00533B54">
        <w:rPr>
          <w:rFonts w:ascii="Arial" w:hAnsi="Arial" w:cs="Arial"/>
          <w:bCs/>
        </w:rPr>
        <w:tab/>
        <w:t>CR0490r5, TS 38.413 v16.6.0, Rel-17, Cat. B</w:t>
      </w:r>
    </w:p>
    <w:p w14:paraId="356C2FEB" w14:textId="14CF5CEF" w:rsidR="00533B54" w:rsidRPr="00533B54" w:rsidRDefault="00533B54" w:rsidP="00CC757E">
      <w:pPr>
        <w:pStyle w:val="Paragraphedeliste"/>
        <w:numPr>
          <w:ilvl w:val="0"/>
          <w:numId w:val="9"/>
        </w:numPr>
        <w:tabs>
          <w:tab w:val="left" w:pos="567"/>
        </w:tabs>
        <w:snapToGrid w:val="0"/>
        <w:ind w:leftChars="0"/>
        <w:rPr>
          <w:rFonts w:ascii="Arial" w:hAnsi="Arial" w:cs="Arial"/>
          <w:bCs/>
        </w:rPr>
      </w:pPr>
      <w:r w:rsidRPr="00533B54">
        <w:rPr>
          <w:rFonts w:ascii="Arial" w:hAnsi="Arial" w:cs="Arial"/>
          <w:bCs/>
        </w:rPr>
        <w:t>R3-213154 Support of NTN RAT identification and NTN RAT restrictions (Qualcomm Incorporated, Huawei, Thales, , Ericsson, Nokia, Nokia Shanghai Bell, CATT)</w:t>
      </w:r>
      <w:r w:rsidRPr="00533B54">
        <w:rPr>
          <w:rFonts w:ascii="Arial" w:hAnsi="Arial" w:cs="Arial"/>
          <w:bCs/>
        </w:rPr>
        <w:tab/>
        <w:t>CR0488r5, TS 38.423 v16.6.0, Rel-17, Cat. B</w:t>
      </w:r>
    </w:p>
    <w:p w14:paraId="7F305BA3" w14:textId="16E20576" w:rsidR="00533B54" w:rsidRPr="00533B54" w:rsidRDefault="00533B54" w:rsidP="00CC757E">
      <w:pPr>
        <w:pStyle w:val="Paragraphedeliste"/>
        <w:numPr>
          <w:ilvl w:val="0"/>
          <w:numId w:val="9"/>
        </w:numPr>
        <w:tabs>
          <w:tab w:val="left" w:pos="567"/>
        </w:tabs>
        <w:snapToGrid w:val="0"/>
        <w:ind w:leftChars="0"/>
        <w:rPr>
          <w:rFonts w:ascii="Arial" w:hAnsi="Arial" w:cs="Arial"/>
          <w:bCs/>
        </w:rPr>
      </w:pPr>
      <w:r w:rsidRPr="00533B54">
        <w:rPr>
          <w:rFonts w:ascii="Arial" w:hAnsi="Arial" w:cs="Arial"/>
          <w:bCs/>
        </w:rPr>
        <w:t>R3-213183 Support Non-Terrestrial Networks (Huawei, Thales, Ericsson, ZTE, Qualcomm Incorporated)</w:t>
      </w:r>
      <w:r w:rsidRPr="00533B54">
        <w:rPr>
          <w:rFonts w:ascii="Arial" w:hAnsi="Arial" w:cs="Arial"/>
          <w:bCs/>
        </w:rPr>
        <w:tab/>
      </w:r>
      <w:proofErr w:type="spellStart"/>
      <w:r w:rsidRPr="00533B54">
        <w:rPr>
          <w:rFonts w:ascii="Arial" w:hAnsi="Arial" w:cs="Arial"/>
          <w:bCs/>
        </w:rPr>
        <w:t>DraftCR</w:t>
      </w:r>
      <w:proofErr w:type="spellEnd"/>
    </w:p>
    <w:p w14:paraId="359D947D" w14:textId="77777777" w:rsidR="00533B54" w:rsidRDefault="00533B54" w:rsidP="00671784">
      <w:pPr>
        <w:tabs>
          <w:tab w:val="left" w:pos="567"/>
        </w:tabs>
        <w:snapToGrid w:val="0"/>
        <w:rPr>
          <w:rFonts w:ascii="Arial" w:hAnsi="Arial" w:cs="Arial"/>
          <w:bCs/>
        </w:rPr>
      </w:pPr>
    </w:p>
    <w:p w14:paraId="2B5D1E00" w14:textId="77777777" w:rsidR="003833AA" w:rsidRDefault="00671784" w:rsidP="00671784">
      <w:pPr>
        <w:tabs>
          <w:tab w:val="left" w:pos="567"/>
        </w:tabs>
        <w:snapToGrid w:val="0"/>
        <w:rPr>
          <w:rFonts w:ascii="Arial" w:hAnsi="Arial" w:cs="Arial"/>
          <w:bCs/>
          <w:lang w:val="en-US"/>
        </w:rPr>
      </w:pPr>
      <w:r>
        <w:rPr>
          <w:rFonts w:ascii="Arial" w:hAnsi="Arial" w:cs="Arial"/>
          <w:bCs/>
          <w:lang w:val="en-US"/>
        </w:rPr>
        <w:t>TP</w:t>
      </w:r>
      <w:r w:rsidR="003833AA">
        <w:rPr>
          <w:rFonts w:ascii="Arial" w:hAnsi="Arial" w:cs="Arial"/>
          <w:bCs/>
          <w:lang w:val="en-US"/>
        </w:rPr>
        <w:t xml:space="preserve"> agreed</w:t>
      </w:r>
    </w:p>
    <w:p w14:paraId="2668D06E" w14:textId="7EBB9953" w:rsidR="003833AA" w:rsidRPr="00157487" w:rsidRDefault="00533B54" w:rsidP="00CC757E">
      <w:pPr>
        <w:pStyle w:val="Paragraphedeliste"/>
        <w:numPr>
          <w:ilvl w:val="0"/>
          <w:numId w:val="10"/>
        </w:numPr>
        <w:tabs>
          <w:tab w:val="left" w:pos="567"/>
        </w:tabs>
        <w:snapToGrid w:val="0"/>
        <w:ind w:leftChars="0"/>
        <w:rPr>
          <w:rFonts w:ascii="Arial" w:hAnsi="Arial" w:cs="Arial"/>
          <w:bCs/>
        </w:rPr>
      </w:pPr>
      <w:r w:rsidRPr="00157487">
        <w:rPr>
          <w:rFonts w:ascii="Arial" w:hAnsi="Arial" w:cs="Arial"/>
          <w:bCs/>
        </w:rPr>
        <w:t>R3-21</w:t>
      </w:r>
      <w:r w:rsidR="00157487">
        <w:rPr>
          <w:rFonts w:ascii="Arial" w:hAnsi="Arial" w:cs="Arial"/>
          <w:bCs/>
        </w:rPr>
        <w:t>4352</w:t>
      </w:r>
      <w:r w:rsidRPr="00157487">
        <w:rPr>
          <w:rFonts w:ascii="Arial" w:hAnsi="Arial" w:cs="Arial"/>
          <w:bCs/>
        </w:rPr>
        <w:t xml:space="preserve"> (TP for BL CR TS 38.300) NTN Stage 2 Update (Huawei)</w:t>
      </w:r>
    </w:p>
    <w:p w14:paraId="7A7C1B6D" w14:textId="112F3FCD" w:rsidR="00157487" w:rsidRDefault="00157487" w:rsidP="00CC757E">
      <w:pPr>
        <w:pStyle w:val="Paragraphedeliste"/>
        <w:numPr>
          <w:ilvl w:val="0"/>
          <w:numId w:val="10"/>
        </w:numPr>
        <w:tabs>
          <w:tab w:val="left" w:pos="567"/>
        </w:tabs>
        <w:snapToGrid w:val="0"/>
        <w:ind w:leftChars="0"/>
        <w:rPr>
          <w:rFonts w:ascii="Arial" w:hAnsi="Arial" w:cs="Arial"/>
          <w:bCs/>
        </w:rPr>
      </w:pPr>
      <w:r w:rsidRPr="00157487">
        <w:rPr>
          <w:rFonts w:ascii="Arial" w:hAnsi="Arial" w:cs="Arial"/>
          <w:bCs/>
        </w:rPr>
        <w:t>R3-21</w:t>
      </w:r>
      <w:r>
        <w:rPr>
          <w:rFonts w:ascii="Arial" w:hAnsi="Arial" w:cs="Arial"/>
          <w:bCs/>
        </w:rPr>
        <w:t>4353</w:t>
      </w:r>
      <w:r w:rsidRPr="00157487">
        <w:rPr>
          <w:rFonts w:ascii="Arial" w:hAnsi="Arial" w:cs="Arial"/>
          <w:bCs/>
        </w:rPr>
        <w:t xml:space="preserve"> (TP for BL CR TS 38.300) NTN Stage 2 Update (</w:t>
      </w:r>
      <w:r>
        <w:rPr>
          <w:rFonts w:ascii="Arial" w:hAnsi="Arial" w:cs="Arial"/>
          <w:bCs/>
        </w:rPr>
        <w:t>Ericsson</w:t>
      </w:r>
      <w:r w:rsidRPr="00157487">
        <w:rPr>
          <w:rFonts w:ascii="Arial" w:hAnsi="Arial" w:cs="Arial"/>
          <w:bCs/>
        </w:rPr>
        <w:t>)</w:t>
      </w:r>
    </w:p>
    <w:p w14:paraId="5CAF534B" w14:textId="7F9F7BA2" w:rsidR="00B85DD1" w:rsidRDefault="00B85DD1" w:rsidP="00CC757E">
      <w:pPr>
        <w:pStyle w:val="Paragraphedeliste"/>
        <w:numPr>
          <w:ilvl w:val="0"/>
          <w:numId w:val="10"/>
        </w:numPr>
        <w:tabs>
          <w:tab w:val="left" w:pos="567"/>
        </w:tabs>
        <w:snapToGrid w:val="0"/>
        <w:ind w:leftChars="0"/>
        <w:rPr>
          <w:rFonts w:ascii="Arial" w:hAnsi="Arial" w:cs="Arial"/>
          <w:bCs/>
        </w:rPr>
      </w:pPr>
      <w:r>
        <w:rPr>
          <w:rFonts w:ascii="Arial" w:hAnsi="Arial" w:cs="Arial"/>
          <w:bCs/>
        </w:rPr>
        <w:t xml:space="preserve">R3-214354 </w:t>
      </w:r>
      <w:r w:rsidRPr="00B85DD1">
        <w:rPr>
          <w:rFonts w:ascii="Arial" w:hAnsi="Arial" w:cs="Arial"/>
          <w:bCs/>
        </w:rPr>
        <w:t>(TP for BL CR for TS 38.300) add the correspondence for TAI and geographical area</w:t>
      </w:r>
      <w:r>
        <w:rPr>
          <w:rFonts w:ascii="Arial" w:hAnsi="Arial" w:cs="Arial"/>
          <w:bCs/>
        </w:rPr>
        <w:t xml:space="preserve"> (Nokia)</w:t>
      </w:r>
    </w:p>
    <w:p w14:paraId="2457039E" w14:textId="446C181B" w:rsidR="00B85DD1" w:rsidRDefault="002F1B26" w:rsidP="00CC757E">
      <w:pPr>
        <w:pStyle w:val="Paragraphedeliste"/>
        <w:numPr>
          <w:ilvl w:val="0"/>
          <w:numId w:val="10"/>
        </w:numPr>
        <w:tabs>
          <w:tab w:val="left" w:pos="567"/>
        </w:tabs>
        <w:snapToGrid w:val="0"/>
        <w:ind w:leftChars="0"/>
        <w:rPr>
          <w:rFonts w:ascii="Arial" w:hAnsi="Arial" w:cs="Arial"/>
          <w:bCs/>
        </w:rPr>
      </w:pPr>
      <w:r w:rsidRPr="002F1B26">
        <w:rPr>
          <w:rFonts w:ascii="Arial" w:hAnsi="Arial" w:cs="Arial"/>
          <w:bCs/>
        </w:rPr>
        <w:t>R3-21</w:t>
      </w:r>
      <w:r>
        <w:rPr>
          <w:rFonts w:ascii="Arial" w:hAnsi="Arial" w:cs="Arial"/>
          <w:bCs/>
        </w:rPr>
        <w:t>43</w:t>
      </w:r>
      <w:r w:rsidRPr="002F1B26">
        <w:rPr>
          <w:rFonts w:ascii="Arial" w:hAnsi="Arial" w:cs="Arial"/>
          <w:bCs/>
        </w:rPr>
        <w:t>42 (TP for BL CR for TS 38.300) Discussion on feeder link switchover (Nokia, Nokia Shanghai Bell)</w:t>
      </w:r>
    </w:p>
    <w:p w14:paraId="67008B46" w14:textId="3E3E2194" w:rsidR="00FF065F" w:rsidRPr="00AD5F33" w:rsidRDefault="00FF065F" w:rsidP="00CC757E">
      <w:pPr>
        <w:pStyle w:val="Paragraphedeliste"/>
        <w:numPr>
          <w:ilvl w:val="0"/>
          <w:numId w:val="10"/>
        </w:numPr>
        <w:tabs>
          <w:tab w:val="left" w:pos="567"/>
        </w:tabs>
        <w:snapToGrid w:val="0"/>
        <w:ind w:leftChars="0"/>
        <w:rPr>
          <w:rFonts w:ascii="Arial" w:hAnsi="Arial" w:cs="Arial"/>
          <w:bCs/>
        </w:rPr>
      </w:pPr>
      <w:r>
        <w:rPr>
          <w:rFonts w:ascii="Arial" w:hAnsi="Arial" w:cs="Arial"/>
          <w:bCs/>
        </w:rPr>
        <w:t xml:space="preserve">R3-214438 </w:t>
      </w:r>
      <w:r w:rsidRPr="00FF065F">
        <w:rPr>
          <w:rFonts w:ascii="Arial" w:hAnsi="Arial" w:cs="Arial"/>
          <w:bCs/>
        </w:rPr>
        <w:t xml:space="preserve">(TP for BL CR for TS 38.300) Configuration for CGI mapping </w:t>
      </w:r>
      <w:r>
        <w:rPr>
          <w:rFonts w:ascii="Arial" w:hAnsi="Arial" w:cs="Arial"/>
          <w:bCs/>
        </w:rPr>
        <w:t>(CATT)</w:t>
      </w:r>
    </w:p>
    <w:p w14:paraId="5D222A2F" w14:textId="77777777" w:rsidR="001944DE" w:rsidRDefault="001944DE" w:rsidP="00CC757E">
      <w:pPr>
        <w:pStyle w:val="Paragraphedeliste"/>
        <w:numPr>
          <w:ilvl w:val="0"/>
          <w:numId w:val="10"/>
        </w:numPr>
        <w:tabs>
          <w:tab w:val="left" w:pos="567"/>
        </w:tabs>
        <w:snapToGrid w:val="0"/>
        <w:ind w:leftChars="0"/>
        <w:rPr>
          <w:rFonts w:ascii="Arial" w:hAnsi="Arial" w:cs="Arial"/>
          <w:bCs/>
        </w:rPr>
      </w:pPr>
      <w:r w:rsidRPr="00AD5F33">
        <w:rPr>
          <w:rFonts w:ascii="Arial" w:hAnsi="Arial" w:cs="Arial"/>
          <w:bCs/>
        </w:rPr>
        <w:t>R3-213539</w:t>
      </w:r>
      <w:r>
        <w:rPr>
          <w:rFonts w:ascii="Arial" w:hAnsi="Arial" w:cs="Arial"/>
          <w:bCs/>
        </w:rPr>
        <w:t xml:space="preserve"> </w:t>
      </w:r>
      <w:r w:rsidRPr="00AD5F33">
        <w:rPr>
          <w:rFonts w:ascii="Arial" w:hAnsi="Arial" w:cs="Arial"/>
          <w:bCs/>
        </w:rPr>
        <w:t>(TP for BL CR for TS 38.413) Country Specific Routing for an RRC CONNECTED UE (Nokia, Nokia Shanghai Bell)</w:t>
      </w:r>
    </w:p>
    <w:p w14:paraId="5775840C" w14:textId="0856DE49" w:rsidR="00533B54" w:rsidRDefault="00533B54" w:rsidP="00671784">
      <w:pPr>
        <w:tabs>
          <w:tab w:val="left" w:pos="567"/>
        </w:tabs>
        <w:snapToGrid w:val="0"/>
        <w:rPr>
          <w:rFonts w:ascii="Arial" w:hAnsi="Arial" w:cs="Arial"/>
          <w:bCs/>
          <w:lang w:val="en-US"/>
        </w:rPr>
      </w:pPr>
    </w:p>
    <w:p w14:paraId="6BDBF472" w14:textId="77777777" w:rsidR="00164B32" w:rsidRDefault="00164B32" w:rsidP="00164B32">
      <w:pPr>
        <w:tabs>
          <w:tab w:val="left" w:pos="567"/>
        </w:tabs>
        <w:snapToGrid w:val="0"/>
        <w:rPr>
          <w:rFonts w:ascii="Arial" w:hAnsi="Arial" w:cs="Arial"/>
          <w:bCs/>
        </w:rPr>
      </w:pPr>
      <w:r>
        <w:rPr>
          <w:rFonts w:ascii="Arial" w:hAnsi="Arial" w:cs="Arial"/>
          <w:bCs/>
        </w:rPr>
        <w:t>Summary of email discussions</w:t>
      </w:r>
    </w:p>
    <w:p w14:paraId="703DB292" w14:textId="77777777" w:rsidR="00164B32" w:rsidRDefault="00164B32" w:rsidP="00CC757E">
      <w:pPr>
        <w:pStyle w:val="Paragraphedeliste"/>
        <w:numPr>
          <w:ilvl w:val="0"/>
          <w:numId w:val="9"/>
        </w:numPr>
        <w:tabs>
          <w:tab w:val="left" w:pos="567"/>
        </w:tabs>
        <w:snapToGrid w:val="0"/>
        <w:ind w:leftChars="0"/>
        <w:rPr>
          <w:rFonts w:ascii="Arial" w:hAnsi="Arial" w:cs="Arial"/>
          <w:bCs/>
        </w:rPr>
      </w:pPr>
      <w:r>
        <w:rPr>
          <w:rFonts w:ascii="Arial" w:hAnsi="Arial" w:cs="Arial"/>
          <w:bCs/>
        </w:rPr>
        <w:t xml:space="preserve">R3-214135 </w:t>
      </w:r>
      <w:r w:rsidRPr="00ED3549">
        <w:rPr>
          <w:rFonts w:ascii="Arial" w:hAnsi="Arial" w:cs="Arial"/>
          <w:bCs/>
        </w:rPr>
        <w:t># 3_NTNUELocation (CATT – Moderator)</w:t>
      </w:r>
    </w:p>
    <w:p w14:paraId="09F8804E" w14:textId="77777777" w:rsidR="00164B32" w:rsidRPr="003B5725" w:rsidRDefault="00164B32" w:rsidP="00CC757E">
      <w:pPr>
        <w:pStyle w:val="Paragraphedeliste"/>
        <w:numPr>
          <w:ilvl w:val="0"/>
          <w:numId w:val="9"/>
        </w:numPr>
        <w:tabs>
          <w:tab w:val="left" w:pos="567"/>
        </w:tabs>
        <w:snapToGrid w:val="0"/>
        <w:ind w:leftChars="0"/>
        <w:rPr>
          <w:rFonts w:ascii="Arial" w:hAnsi="Arial" w:cs="Arial"/>
          <w:bCs/>
        </w:rPr>
      </w:pPr>
      <w:r>
        <w:rPr>
          <w:rFonts w:ascii="Arial" w:hAnsi="Arial" w:cs="Arial"/>
          <w:bCs/>
        </w:rPr>
        <w:t xml:space="preserve">R3-214204 </w:t>
      </w:r>
      <w:r w:rsidRPr="003B5725">
        <w:rPr>
          <w:rFonts w:ascii="Arial" w:hAnsi="Arial" w:cs="Arial"/>
          <w:bCs/>
        </w:rPr>
        <w:t># 2001_NTN_General (Thales - moderator)</w:t>
      </w:r>
    </w:p>
    <w:p w14:paraId="1D5EEE27" w14:textId="77777777" w:rsidR="00164B32" w:rsidRDefault="00164B32" w:rsidP="00CC757E">
      <w:pPr>
        <w:pStyle w:val="Paragraphedeliste"/>
        <w:numPr>
          <w:ilvl w:val="0"/>
          <w:numId w:val="9"/>
        </w:numPr>
        <w:tabs>
          <w:tab w:val="left" w:pos="567"/>
        </w:tabs>
        <w:snapToGrid w:val="0"/>
        <w:ind w:leftChars="0"/>
        <w:rPr>
          <w:rFonts w:ascii="Arial" w:hAnsi="Arial" w:cs="Arial"/>
          <w:bCs/>
          <w:lang w:val="it-IT"/>
        </w:rPr>
      </w:pPr>
      <w:r w:rsidRPr="00271717">
        <w:rPr>
          <w:rFonts w:ascii="Arial" w:hAnsi="Arial" w:cs="Arial"/>
          <w:bCs/>
          <w:lang w:val="it-IT"/>
        </w:rPr>
        <w:t>R3-214205 # 2002_NTN_NW-ID (E/// - Mo</w:t>
      </w:r>
      <w:r>
        <w:rPr>
          <w:rFonts w:ascii="Arial" w:hAnsi="Arial" w:cs="Arial"/>
          <w:bCs/>
          <w:lang w:val="it-IT"/>
        </w:rPr>
        <w:t>derator)</w:t>
      </w:r>
    </w:p>
    <w:p w14:paraId="5DE32263" w14:textId="77777777" w:rsidR="00164B32" w:rsidRDefault="00164B32" w:rsidP="00CC757E">
      <w:pPr>
        <w:pStyle w:val="Paragraphedeliste"/>
        <w:numPr>
          <w:ilvl w:val="0"/>
          <w:numId w:val="9"/>
        </w:numPr>
        <w:tabs>
          <w:tab w:val="left" w:pos="567"/>
        </w:tabs>
        <w:snapToGrid w:val="0"/>
        <w:ind w:leftChars="0"/>
        <w:rPr>
          <w:rFonts w:ascii="Arial" w:hAnsi="Arial" w:cs="Arial"/>
          <w:bCs/>
          <w:lang w:val="de-DE"/>
        </w:rPr>
      </w:pPr>
      <w:r w:rsidRPr="00010BD0">
        <w:rPr>
          <w:rFonts w:ascii="Arial" w:hAnsi="Arial" w:cs="Arial"/>
          <w:bCs/>
          <w:lang w:val="de-DE"/>
        </w:rPr>
        <w:t>R3-21420</w:t>
      </w:r>
      <w:r>
        <w:rPr>
          <w:rFonts w:ascii="Arial" w:hAnsi="Arial" w:cs="Arial"/>
          <w:bCs/>
          <w:lang w:val="de-DE"/>
        </w:rPr>
        <w:t>6</w:t>
      </w:r>
      <w:r w:rsidRPr="00010BD0">
        <w:rPr>
          <w:rFonts w:ascii="Arial" w:hAnsi="Arial" w:cs="Arial"/>
          <w:bCs/>
          <w:lang w:val="de-DE"/>
        </w:rPr>
        <w:t xml:space="preserve"> # 2003_NTN_Reg_Pag (</w:t>
      </w:r>
      <w:proofErr w:type="spellStart"/>
      <w:r w:rsidRPr="00010BD0">
        <w:rPr>
          <w:rFonts w:ascii="Arial" w:hAnsi="Arial" w:cs="Arial"/>
          <w:bCs/>
          <w:lang w:val="de-DE"/>
        </w:rPr>
        <w:t>Nok</w:t>
      </w:r>
      <w:proofErr w:type="spellEnd"/>
      <w:r w:rsidRPr="00010BD0">
        <w:rPr>
          <w:rFonts w:ascii="Arial" w:hAnsi="Arial" w:cs="Arial"/>
          <w:bCs/>
          <w:lang w:val="de-DE"/>
        </w:rPr>
        <w:t xml:space="preserve"> - </w:t>
      </w:r>
      <w:proofErr w:type="spellStart"/>
      <w:r w:rsidRPr="00010BD0">
        <w:rPr>
          <w:rFonts w:ascii="Arial" w:hAnsi="Arial" w:cs="Arial"/>
          <w:bCs/>
          <w:lang w:val="de-DE"/>
        </w:rPr>
        <w:t>moderator</w:t>
      </w:r>
      <w:proofErr w:type="spellEnd"/>
      <w:r w:rsidRPr="00010BD0">
        <w:rPr>
          <w:rFonts w:ascii="Arial" w:hAnsi="Arial" w:cs="Arial"/>
          <w:bCs/>
          <w:lang w:val="de-DE"/>
        </w:rPr>
        <w:t>)</w:t>
      </w:r>
    </w:p>
    <w:p w14:paraId="6DAB1018" w14:textId="77777777" w:rsidR="00164B32" w:rsidRPr="00797959" w:rsidRDefault="00164B32" w:rsidP="00CC757E">
      <w:pPr>
        <w:pStyle w:val="Paragraphedeliste"/>
        <w:numPr>
          <w:ilvl w:val="0"/>
          <w:numId w:val="9"/>
        </w:numPr>
        <w:tabs>
          <w:tab w:val="left" w:pos="567"/>
        </w:tabs>
        <w:snapToGrid w:val="0"/>
        <w:ind w:leftChars="0"/>
        <w:rPr>
          <w:rFonts w:ascii="Arial" w:hAnsi="Arial" w:cs="Arial"/>
          <w:bCs/>
        </w:rPr>
      </w:pPr>
      <w:r w:rsidRPr="00797959">
        <w:rPr>
          <w:rFonts w:ascii="Arial" w:hAnsi="Arial" w:cs="Arial"/>
          <w:bCs/>
        </w:rPr>
        <w:t>R3-21420</w:t>
      </w:r>
      <w:r>
        <w:rPr>
          <w:rFonts w:ascii="Arial" w:hAnsi="Arial" w:cs="Arial"/>
          <w:bCs/>
        </w:rPr>
        <w:t>7</w:t>
      </w:r>
      <w:r w:rsidRPr="00797959">
        <w:rPr>
          <w:rFonts w:ascii="Arial" w:hAnsi="Arial" w:cs="Arial"/>
          <w:bCs/>
        </w:rPr>
        <w:t xml:space="preserve"> # 2004_NTN_Cell_Rel (CMCC – Moderator)</w:t>
      </w:r>
    </w:p>
    <w:p w14:paraId="56956AA5" w14:textId="77777777" w:rsidR="00164B32" w:rsidRDefault="00164B32" w:rsidP="00CC757E">
      <w:pPr>
        <w:pStyle w:val="Paragraphedeliste"/>
        <w:numPr>
          <w:ilvl w:val="0"/>
          <w:numId w:val="9"/>
        </w:numPr>
        <w:tabs>
          <w:tab w:val="left" w:pos="567"/>
        </w:tabs>
        <w:snapToGrid w:val="0"/>
        <w:ind w:leftChars="0"/>
        <w:rPr>
          <w:rFonts w:ascii="Arial" w:hAnsi="Arial" w:cs="Arial"/>
          <w:bCs/>
        </w:rPr>
      </w:pPr>
      <w:r w:rsidRPr="009A1E4F">
        <w:rPr>
          <w:rFonts w:ascii="Arial" w:hAnsi="Arial" w:cs="Arial"/>
          <w:bCs/>
        </w:rPr>
        <w:t>R3-214363</w:t>
      </w:r>
      <w:r>
        <w:rPr>
          <w:rFonts w:ascii="Arial" w:hAnsi="Arial" w:cs="Arial"/>
          <w:bCs/>
        </w:rPr>
        <w:t xml:space="preserve"> </w:t>
      </w:r>
      <w:r w:rsidRPr="009A1E4F">
        <w:rPr>
          <w:rFonts w:ascii="Arial" w:hAnsi="Arial" w:cs="Arial"/>
          <w:bCs/>
        </w:rPr>
        <w:t># 2005_NTN_Feeder_Link</w:t>
      </w:r>
      <w:r>
        <w:rPr>
          <w:rFonts w:ascii="Arial" w:hAnsi="Arial" w:cs="Arial"/>
          <w:bCs/>
        </w:rPr>
        <w:t xml:space="preserve"> ( ZTE – Moderator)</w:t>
      </w:r>
    </w:p>
    <w:p w14:paraId="3D291495" w14:textId="77777777" w:rsidR="00164B32" w:rsidRDefault="00164B32" w:rsidP="00CC757E">
      <w:pPr>
        <w:pStyle w:val="Paragraphedeliste"/>
        <w:numPr>
          <w:ilvl w:val="0"/>
          <w:numId w:val="9"/>
        </w:numPr>
        <w:tabs>
          <w:tab w:val="left" w:pos="567"/>
        </w:tabs>
        <w:snapToGrid w:val="0"/>
        <w:ind w:leftChars="0"/>
        <w:rPr>
          <w:rFonts w:ascii="Arial" w:hAnsi="Arial" w:cs="Arial"/>
          <w:bCs/>
        </w:rPr>
      </w:pPr>
      <w:r w:rsidRPr="009A1E4F">
        <w:rPr>
          <w:rFonts w:ascii="Arial" w:hAnsi="Arial" w:cs="Arial"/>
          <w:bCs/>
        </w:rPr>
        <w:t>R3-21436</w:t>
      </w:r>
      <w:r>
        <w:rPr>
          <w:rFonts w:ascii="Arial" w:hAnsi="Arial" w:cs="Arial"/>
          <w:bCs/>
        </w:rPr>
        <w:t xml:space="preserve">4 </w:t>
      </w:r>
      <w:r w:rsidRPr="00771687">
        <w:rPr>
          <w:rFonts w:ascii="Arial" w:hAnsi="Arial" w:cs="Arial"/>
          <w:bCs/>
        </w:rPr>
        <w:t># 2006_NTN_Country_Routing</w:t>
      </w:r>
      <w:r>
        <w:rPr>
          <w:rFonts w:ascii="Arial" w:hAnsi="Arial" w:cs="Arial"/>
          <w:bCs/>
        </w:rPr>
        <w:t xml:space="preserve"> (CATT Moderator)</w:t>
      </w:r>
    </w:p>
    <w:p w14:paraId="6C076D65" w14:textId="77777777" w:rsidR="00164B32" w:rsidRPr="008F2EF5" w:rsidRDefault="00164B32"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w:t>
      </w:r>
      <w:r>
        <w:rPr>
          <w:rFonts w:ascii="Arial" w:hAnsi="Arial" w:cs="Arial"/>
          <w:bCs/>
        </w:rPr>
        <w:t>4365</w:t>
      </w:r>
      <w:r w:rsidRPr="00622D8B">
        <w:rPr>
          <w:rFonts w:ascii="Arial" w:hAnsi="Arial" w:cs="Arial"/>
          <w:bCs/>
        </w:rPr>
        <w:tab/>
      </w:r>
      <w:r w:rsidRPr="003B126F">
        <w:rPr>
          <w:rFonts w:ascii="Arial" w:hAnsi="Arial" w:cs="Arial"/>
          <w:bCs/>
        </w:rPr>
        <w:t># 2007_NTN_Others</w:t>
      </w:r>
      <w:r w:rsidRPr="00622D8B">
        <w:rPr>
          <w:rFonts w:ascii="Arial" w:hAnsi="Arial" w:cs="Arial"/>
          <w:bCs/>
        </w:rPr>
        <w:tab/>
      </w:r>
      <w:r>
        <w:rPr>
          <w:rFonts w:ascii="Arial" w:hAnsi="Arial" w:cs="Arial"/>
          <w:bCs/>
        </w:rPr>
        <w:t>(HW – moderator)</w:t>
      </w:r>
    </w:p>
    <w:p w14:paraId="73FCB0A7" w14:textId="77777777" w:rsidR="00164B32" w:rsidRPr="003B126F" w:rsidRDefault="00164B32" w:rsidP="00164B32">
      <w:pPr>
        <w:tabs>
          <w:tab w:val="left" w:pos="567"/>
        </w:tabs>
        <w:snapToGrid w:val="0"/>
        <w:rPr>
          <w:rFonts w:ascii="Arial" w:hAnsi="Arial" w:cs="Arial"/>
          <w:bCs/>
          <w:lang w:val="en-US"/>
        </w:rPr>
      </w:pPr>
    </w:p>
    <w:p w14:paraId="1E10E295" w14:textId="798DFED1" w:rsidR="00671784" w:rsidRDefault="00671784" w:rsidP="00671784">
      <w:pPr>
        <w:tabs>
          <w:tab w:val="left" w:pos="567"/>
        </w:tabs>
        <w:snapToGrid w:val="0"/>
        <w:rPr>
          <w:rFonts w:ascii="Arial" w:hAnsi="Arial" w:cs="Arial"/>
          <w:bCs/>
        </w:rPr>
      </w:pPr>
      <w:r>
        <w:rPr>
          <w:rFonts w:ascii="Arial" w:hAnsi="Arial" w:cs="Arial"/>
          <w:bCs/>
        </w:rPr>
        <w:t>LS out agreed</w:t>
      </w:r>
    </w:p>
    <w:p w14:paraId="162F67E3" w14:textId="1D288B88" w:rsidR="003833AA" w:rsidRDefault="00164B32" w:rsidP="00671784">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7DAA83" w14:textId="77777777" w:rsidR="00164B32" w:rsidRDefault="00164B32" w:rsidP="00671784">
      <w:pPr>
        <w:tabs>
          <w:tab w:val="left" w:pos="567"/>
        </w:tabs>
        <w:overflowPunct/>
        <w:autoSpaceDE/>
        <w:autoSpaceDN/>
        <w:snapToGrid w:val="0"/>
        <w:spacing w:after="0"/>
        <w:textAlignment w:val="auto"/>
        <w:rPr>
          <w:rFonts w:ascii="Arial" w:hAnsi="Arial" w:cs="Arial"/>
          <w:lang w:eastAsia="ja-JP"/>
        </w:rPr>
      </w:pPr>
    </w:p>
    <w:p w14:paraId="33B13932"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0EC02D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6934C29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81B3E88" w14:textId="77777777" w:rsidR="00BE3D1F" w:rsidRPr="00BE3D1F" w:rsidRDefault="00BE3D1F"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4518786E" w14:textId="77777777" w:rsidR="00A82D16" w:rsidRDefault="00BF26B1" w:rsidP="00BF26B1">
      <w:pPr>
        <w:jc w:val="both"/>
        <w:rPr>
          <w:rFonts w:ascii="Arial" w:hAnsi="Arial" w:cs="Arial"/>
        </w:rPr>
      </w:pPr>
      <w:r>
        <w:rPr>
          <w:rFonts w:ascii="Arial" w:hAnsi="Arial" w:cs="Arial"/>
        </w:rPr>
        <w:t>Furth</w:t>
      </w:r>
      <w:r w:rsidR="00A82D16">
        <w:rPr>
          <w:rFonts w:ascii="Arial" w:hAnsi="Arial" w:cs="Arial"/>
        </w:rPr>
        <w:t>er discuss</w:t>
      </w:r>
    </w:p>
    <w:p w14:paraId="1A7893DA" w14:textId="23C5BBA6" w:rsidR="00FF065F" w:rsidRPr="00FF065F" w:rsidRDefault="00FF065F" w:rsidP="00CC757E">
      <w:pPr>
        <w:pStyle w:val="Paragraphedeliste"/>
        <w:numPr>
          <w:ilvl w:val="0"/>
          <w:numId w:val="12"/>
        </w:numPr>
        <w:ind w:leftChars="0"/>
        <w:rPr>
          <w:rFonts w:ascii="Arial" w:hAnsi="Arial" w:cs="Arial"/>
        </w:rPr>
      </w:pPr>
      <w:r w:rsidRPr="00FF065F">
        <w:rPr>
          <w:rFonts w:ascii="Arial" w:hAnsi="Arial" w:cs="Arial"/>
        </w:rPr>
        <w:t>the potential issue to map “~2km” UE location to “~2km” geographical fixed area, and coordinate with RAN2, SA2, SA3-LI if needed.</w:t>
      </w:r>
    </w:p>
    <w:p w14:paraId="61D8C503" w14:textId="4E360BF2" w:rsidR="00F65744" w:rsidRPr="00A82D16" w:rsidRDefault="00BF26B1" w:rsidP="00CC757E">
      <w:pPr>
        <w:pStyle w:val="Paragraphedeliste"/>
        <w:numPr>
          <w:ilvl w:val="0"/>
          <w:numId w:val="12"/>
        </w:numPr>
        <w:ind w:leftChars="0"/>
        <w:rPr>
          <w:rFonts w:ascii="Arial" w:hAnsi="Arial" w:cs="Arial"/>
        </w:rPr>
      </w:pPr>
      <w:r w:rsidRPr="00A82D16">
        <w:rPr>
          <w:rFonts w:ascii="Arial" w:hAnsi="Arial" w:cs="Arial"/>
        </w:rPr>
        <w:t xml:space="preserve">the need for enhancement of feeder link switch-over for </w:t>
      </w:r>
      <w:proofErr w:type="spellStart"/>
      <w:r w:rsidRPr="00A82D16">
        <w:rPr>
          <w:rFonts w:ascii="Arial" w:hAnsi="Arial" w:cs="Arial"/>
        </w:rPr>
        <w:t>Xn</w:t>
      </w:r>
      <w:proofErr w:type="spellEnd"/>
      <w:r w:rsidRPr="00A82D16">
        <w:rPr>
          <w:rFonts w:ascii="Arial" w:hAnsi="Arial" w:cs="Arial"/>
        </w:rPr>
        <w:t xml:space="preserve">  and for new </w:t>
      </w:r>
      <w:proofErr w:type="spellStart"/>
      <w:r w:rsidRPr="00A82D16">
        <w:rPr>
          <w:rFonts w:ascii="Arial" w:hAnsi="Arial" w:cs="Arial"/>
        </w:rPr>
        <w:t>Xn</w:t>
      </w:r>
      <w:proofErr w:type="spellEnd"/>
      <w:r w:rsidRPr="00A82D16">
        <w:rPr>
          <w:rFonts w:ascii="Arial" w:hAnsi="Arial" w:cs="Arial"/>
        </w:rPr>
        <w:t xml:space="preserve"> procedure for feeder link switch-over.</w:t>
      </w:r>
    </w:p>
    <w:p w14:paraId="2BA677A7" w14:textId="77777777" w:rsidR="00A82D16" w:rsidRPr="00A82D16" w:rsidRDefault="00A82D16" w:rsidP="00CC757E">
      <w:pPr>
        <w:pStyle w:val="Paragraphedeliste"/>
        <w:numPr>
          <w:ilvl w:val="0"/>
          <w:numId w:val="12"/>
        </w:numPr>
        <w:ind w:leftChars="0"/>
        <w:rPr>
          <w:rFonts w:ascii="Arial" w:hAnsi="Arial" w:cs="Arial"/>
        </w:rPr>
      </w:pPr>
      <w:r w:rsidRPr="00A82D16">
        <w:rPr>
          <w:rFonts w:ascii="Arial" w:hAnsi="Arial" w:cs="Arial"/>
        </w:rPr>
        <w:t xml:space="preserve">whether the NTN type of serving cells and neighbor cells should be exchanged when NTN </w:t>
      </w:r>
      <w:proofErr w:type="spellStart"/>
      <w:r w:rsidRPr="00A82D16">
        <w:rPr>
          <w:rFonts w:ascii="Arial" w:hAnsi="Arial" w:cs="Arial"/>
        </w:rPr>
        <w:t>gNB</w:t>
      </w:r>
      <w:proofErr w:type="spellEnd"/>
      <w:r w:rsidRPr="00A82D16">
        <w:rPr>
          <w:rFonts w:ascii="Arial" w:hAnsi="Arial" w:cs="Arial"/>
        </w:rPr>
        <w:t xml:space="preserve"> involves handover procedure.</w:t>
      </w:r>
    </w:p>
    <w:p w14:paraId="13C771B3" w14:textId="3298BD95" w:rsidR="00F65744" w:rsidRDefault="00F65744" w:rsidP="007408C8">
      <w:pPr>
        <w:pStyle w:val="Paragraphedeliste"/>
        <w:tabs>
          <w:tab w:val="left" w:pos="567"/>
        </w:tabs>
        <w:snapToGrid w:val="0"/>
        <w:ind w:leftChars="0" w:left="720"/>
        <w:rPr>
          <w:rFonts w:ascii="Arial" w:hAnsi="Arial" w:cs="Arial"/>
        </w:rPr>
      </w:pPr>
    </w:p>
    <w:p w14:paraId="28ADD552" w14:textId="77777777" w:rsidR="00F65744" w:rsidRPr="00541C94" w:rsidRDefault="00F65744" w:rsidP="007408C8">
      <w:pPr>
        <w:pStyle w:val="Paragraphedeliste"/>
        <w:tabs>
          <w:tab w:val="left" w:pos="567"/>
        </w:tabs>
        <w:snapToGrid w:val="0"/>
        <w:ind w:leftChars="0" w:left="720"/>
        <w:rPr>
          <w:rFonts w:ascii="Arial" w:hAnsi="Arial" w:cs="Arial"/>
        </w:rPr>
      </w:pPr>
    </w:p>
    <w:p w14:paraId="459CEC1A" w14:textId="77777777" w:rsidR="00701410" w:rsidRDefault="00701410" w:rsidP="00BE3D1F">
      <w:pPr>
        <w:pStyle w:val="Titre2"/>
        <w:keepNext w:val="0"/>
        <w:rPr>
          <w:lang w:eastAsia="ja-JP"/>
        </w:rPr>
      </w:pPr>
      <w:r w:rsidRPr="008A1BA8">
        <w:rPr>
          <w:lang w:eastAsia="ja-JP"/>
        </w:rPr>
        <w:t>2.4</w:t>
      </w:r>
      <w:r w:rsidRPr="008A1BA8">
        <w:rPr>
          <w:lang w:eastAsia="ja-JP"/>
        </w:rPr>
        <w:tab/>
      </w:r>
      <w:r w:rsidRPr="008A1BA8">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lastRenderedPageBreak/>
        <w:t>[General]</w:t>
      </w:r>
    </w:p>
    <w:p w14:paraId="2861A65E" w14:textId="77777777" w:rsidR="0006275A" w:rsidRDefault="00711BAE" w:rsidP="0006275A">
      <w:pPr>
        <w:tabs>
          <w:tab w:val="left" w:pos="567"/>
        </w:tabs>
        <w:overflowPunct/>
        <w:autoSpaceDE/>
        <w:autoSpaceDN/>
        <w:snapToGrid w:val="0"/>
        <w:spacing w:after="0"/>
        <w:textAlignment w:val="auto"/>
        <w:rPr>
          <w:rFonts w:ascii="Arial" w:hAnsi="Arial" w:cs="Arial"/>
          <w:lang w:eastAsia="ja-JP"/>
        </w:rPr>
      </w:pPr>
      <w:r w:rsidRPr="00AF09B5">
        <w:rPr>
          <w:rFonts w:ascii="Arial" w:hAnsi="Arial" w:cs="Arial"/>
          <w:lang w:eastAsia="ja-JP"/>
        </w:rPr>
        <w:t>The RAN</w:t>
      </w:r>
      <w:r>
        <w:rPr>
          <w:rFonts w:ascii="Arial" w:hAnsi="Arial" w:cs="Arial"/>
          <w:lang w:eastAsia="ja-JP"/>
        </w:rPr>
        <w:t>4</w:t>
      </w:r>
      <w:r w:rsidRPr="00AF09B5">
        <w:rPr>
          <w:rFonts w:ascii="Arial" w:hAnsi="Arial" w:cs="Arial"/>
          <w:lang w:eastAsia="ja-JP"/>
        </w:rPr>
        <w:t xml:space="preserve"> work plan described in </w:t>
      </w:r>
      <w:r w:rsidRPr="00711BAE">
        <w:rPr>
          <w:rFonts w:ascii="Arial" w:hAnsi="Arial" w:cs="Arial"/>
          <w:lang w:eastAsia="ja-JP"/>
        </w:rPr>
        <w:t>R4-2104879</w:t>
      </w:r>
      <w:r w:rsidRPr="00AF09B5">
        <w:rPr>
          <w:rFonts w:ascii="Arial" w:hAnsi="Arial" w:cs="Arial"/>
          <w:lang w:eastAsia="ja-JP"/>
        </w:rPr>
        <w:t xml:space="preserve"> should be considered as a basis for work</w:t>
      </w:r>
      <w:r>
        <w:rPr>
          <w:rFonts w:ascii="Arial" w:hAnsi="Arial" w:cs="Arial"/>
          <w:lang w:eastAsia="ja-JP"/>
        </w:rPr>
        <w:t>.</w:t>
      </w:r>
    </w:p>
    <w:p w14:paraId="45383C1D" w14:textId="77777777" w:rsidR="0006275A" w:rsidRPr="0006275A" w:rsidRDefault="0006275A" w:rsidP="0006275A">
      <w:pPr>
        <w:rPr>
          <w:lang w:eastAsia="ja-JP"/>
        </w:rPr>
      </w:pPr>
    </w:p>
    <w:p w14:paraId="0ECE3D56" w14:textId="5A316528" w:rsidR="002264AB" w:rsidRDefault="002264AB" w:rsidP="004E050C">
      <w:pPr>
        <w:tabs>
          <w:tab w:val="left" w:pos="567"/>
        </w:tabs>
        <w:overflowPunct/>
        <w:autoSpaceDE/>
        <w:autoSpaceDN/>
        <w:snapToGrid w:val="0"/>
        <w:spacing w:after="0"/>
        <w:textAlignment w:val="auto"/>
        <w:rPr>
          <w:rFonts w:ascii="Arial" w:hAnsi="Arial" w:cs="Arial"/>
          <w:lang w:val="en-US" w:eastAsia="ja-JP"/>
        </w:rPr>
      </w:pP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8BFC0D1" w14:textId="1A2EA734" w:rsidR="0006275A" w:rsidRPr="00B80E37" w:rsidRDefault="0006275A" w:rsidP="0006275A">
      <w:pPr>
        <w:pStyle w:val="Paragraphedeliste"/>
        <w:numPr>
          <w:ilvl w:val="0"/>
          <w:numId w:val="4"/>
        </w:numPr>
        <w:ind w:leftChars="0"/>
        <w:outlineLvl w:val="5"/>
        <w:rPr>
          <w:rFonts w:ascii="Arial" w:hAnsi="Arial" w:cs="Arial"/>
          <w:b/>
          <w:kern w:val="0"/>
          <w:sz w:val="20"/>
          <w:szCs w:val="20"/>
          <w:lang w:val="en-GB" w:eastAsia="en-US"/>
        </w:rPr>
      </w:pPr>
      <w:r w:rsidRPr="0006275A">
        <w:rPr>
          <w:rFonts w:ascii="Arial" w:hAnsi="Arial" w:cs="Arial"/>
          <w:b/>
          <w:kern w:val="0"/>
          <w:sz w:val="20"/>
          <w:szCs w:val="20"/>
          <w:lang w:val="en-GB" w:eastAsia="en-US"/>
        </w:rPr>
        <w:t>RAN4#</w:t>
      </w:r>
      <w:r w:rsidR="00223F35">
        <w:rPr>
          <w:rFonts w:ascii="Arial" w:hAnsi="Arial" w:cs="Arial"/>
          <w:b/>
          <w:kern w:val="0"/>
          <w:sz w:val="20"/>
          <w:szCs w:val="20"/>
          <w:lang w:val="en-GB" w:eastAsia="en-US"/>
        </w:rPr>
        <w:t>100</w:t>
      </w:r>
      <w:r w:rsidRPr="0006275A">
        <w:rPr>
          <w:rFonts w:ascii="Arial" w:hAnsi="Arial" w:cs="Arial"/>
          <w:b/>
          <w:kern w:val="0"/>
          <w:sz w:val="20"/>
          <w:szCs w:val="20"/>
          <w:lang w:val="en-GB" w:eastAsia="en-US"/>
        </w:rPr>
        <w:t xml:space="preserve">-e, </w:t>
      </w:r>
      <w:r w:rsidR="004A33D3" w:rsidRPr="0006275A">
        <w:rPr>
          <w:rFonts w:ascii="Arial" w:hAnsi="Arial" w:cs="Arial"/>
          <w:b/>
          <w:kern w:val="0"/>
          <w:sz w:val="20"/>
          <w:szCs w:val="20"/>
          <w:lang w:val="en-GB" w:eastAsia="en-US"/>
        </w:rPr>
        <w:t>1</w:t>
      </w:r>
      <w:r w:rsidR="004A33D3">
        <w:rPr>
          <w:rFonts w:ascii="Arial" w:hAnsi="Arial" w:cs="Arial"/>
          <w:b/>
          <w:kern w:val="0"/>
          <w:sz w:val="20"/>
          <w:szCs w:val="20"/>
          <w:lang w:val="en-GB" w:eastAsia="en-US"/>
        </w:rPr>
        <w:t>6</w:t>
      </w:r>
      <w:r w:rsidR="004A33D3" w:rsidRPr="0006275A">
        <w:rPr>
          <w:rFonts w:ascii="Arial" w:hAnsi="Arial" w:cs="Arial"/>
          <w:b/>
          <w:kern w:val="0"/>
          <w:sz w:val="20"/>
          <w:szCs w:val="20"/>
          <w:lang w:val="en-GB" w:eastAsia="en-US"/>
        </w:rPr>
        <w:t xml:space="preserve">th </w:t>
      </w:r>
      <w:r w:rsidRPr="0006275A">
        <w:rPr>
          <w:rFonts w:ascii="Arial" w:hAnsi="Arial" w:cs="Arial"/>
          <w:b/>
          <w:kern w:val="0"/>
          <w:sz w:val="20"/>
          <w:szCs w:val="20"/>
          <w:lang w:val="en-GB" w:eastAsia="en-US"/>
        </w:rPr>
        <w:t xml:space="preserve">– 27th </w:t>
      </w:r>
      <w:r w:rsidR="004A33D3">
        <w:rPr>
          <w:rFonts w:ascii="Arial" w:hAnsi="Arial" w:cs="Arial"/>
          <w:b/>
          <w:kern w:val="0"/>
          <w:sz w:val="20"/>
          <w:szCs w:val="20"/>
          <w:lang w:val="en-GB" w:eastAsia="en-US"/>
        </w:rPr>
        <w:t>August</w:t>
      </w:r>
      <w:r w:rsidR="004A33D3" w:rsidRPr="0006275A">
        <w:rPr>
          <w:rFonts w:ascii="Arial" w:hAnsi="Arial" w:cs="Arial"/>
          <w:b/>
          <w:kern w:val="0"/>
          <w:sz w:val="20"/>
          <w:szCs w:val="20"/>
          <w:lang w:val="en-GB" w:eastAsia="en-US"/>
        </w:rPr>
        <w:t xml:space="preserve"> </w:t>
      </w:r>
      <w:r w:rsidRPr="0006275A">
        <w:rPr>
          <w:rFonts w:ascii="Arial" w:hAnsi="Arial" w:cs="Arial"/>
          <w:b/>
          <w:kern w:val="0"/>
          <w:sz w:val="20"/>
          <w:szCs w:val="20"/>
          <w:lang w:val="en-GB" w:eastAsia="en-US"/>
        </w:rPr>
        <w:t>2021, e-meeting</w:t>
      </w:r>
    </w:p>
    <w:p w14:paraId="3F54CA0C" w14:textId="77777777" w:rsidR="0006275A" w:rsidRPr="00B80E37" w:rsidRDefault="0006275A" w:rsidP="0006275A">
      <w:pPr>
        <w:tabs>
          <w:tab w:val="left" w:pos="567"/>
        </w:tabs>
        <w:overflowPunct/>
        <w:autoSpaceDE/>
        <w:autoSpaceDN/>
        <w:snapToGrid w:val="0"/>
        <w:spacing w:after="0"/>
        <w:textAlignment w:val="auto"/>
        <w:rPr>
          <w:rFonts w:ascii="Arial" w:hAnsi="Arial" w:cs="Arial"/>
          <w:lang w:eastAsia="ja-JP"/>
        </w:rPr>
      </w:pPr>
    </w:p>
    <w:p w14:paraId="32D80A13" w14:textId="77777777" w:rsidR="0006275A" w:rsidRDefault="0006275A" w:rsidP="0006275A">
      <w:pPr>
        <w:tabs>
          <w:tab w:val="left" w:pos="567"/>
        </w:tabs>
        <w:overflowPunct/>
        <w:autoSpaceDE/>
        <w:autoSpaceDN/>
        <w:snapToGrid w:val="0"/>
        <w:spacing w:after="0"/>
        <w:textAlignment w:val="auto"/>
        <w:rPr>
          <w:rFonts w:ascii="Arial" w:hAnsi="Arial" w:cs="Arial"/>
          <w:lang w:eastAsia="ja-JP"/>
        </w:rPr>
      </w:pPr>
    </w:p>
    <w:p w14:paraId="25073AF8" w14:textId="77777777" w:rsidR="00667BE2" w:rsidRDefault="00667BE2" w:rsidP="0006275A">
      <w:pPr>
        <w:tabs>
          <w:tab w:val="left" w:pos="567"/>
        </w:tabs>
        <w:overflowPunct/>
        <w:autoSpaceDE/>
        <w:autoSpaceDN/>
        <w:snapToGrid w:val="0"/>
        <w:spacing w:after="0"/>
        <w:textAlignment w:val="auto"/>
        <w:rPr>
          <w:rFonts w:ascii="Arial" w:hAnsi="Arial" w:cs="Arial"/>
          <w:lang w:eastAsia="ja-JP"/>
        </w:rPr>
      </w:pPr>
    </w:p>
    <w:p w14:paraId="216DFB30" w14:textId="482EBA91" w:rsidR="0006275A" w:rsidRPr="00B25706" w:rsidRDefault="0006275A" w:rsidP="0006275A">
      <w:pPr>
        <w:tabs>
          <w:tab w:val="left" w:pos="567"/>
        </w:tabs>
        <w:overflowPunct/>
        <w:autoSpaceDE/>
        <w:autoSpaceDN/>
        <w:snapToGrid w:val="0"/>
        <w:spacing w:after="0"/>
        <w:textAlignment w:val="auto"/>
        <w:rPr>
          <w:rFonts w:ascii="Arial" w:hAnsi="Arial" w:cs="Arial"/>
          <w:u w:val="single"/>
          <w:lang w:eastAsia="ja-JP"/>
        </w:rPr>
      </w:pPr>
      <w:r w:rsidRPr="00B25706">
        <w:rPr>
          <w:rFonts w:ascii="Arial" w:hAnsi="Arial" w:cs="Arial"/>
          <w:u w:val="single"/>
          <w:lang w:eastAsia="ja-JP"/>
        </w:rPr>
        <w:t>[</w:t>
      </w:r>
      <w:commentRangeStart w:id="2"/>
      <w:r w:rsidR="004F6CD3" w:rsidRPr="00B25706">
        <w:rPr>
          <w:rFonts w:ascii="Arial" w:hAnsi="Arial" w:cs="Arial"/>
          <w:u w:val="single"/>
          <w:lang w:eastAsia="ja-JP"/>
        </w:rPr>
        <w:t xml:space="preserve">GTW </w:t>
      </w:r>
      <w:commentRangeEnd w:id="2"/>
      <w:r w:rsidR="00BE485F" w:rsidRPr="00B25706">
        <w:rPr>
          <w:rStyle w:val="Marquedecommentaire"/>
          <w:u w:val="single"/>
          <w:lang w:eastAsia="ja-JP"/>
        </w:rPr>
        <w:commentReference w:id="2"/>
      </w:r>
      <w:r w:rsidRPr="00B25706">
        <w:rPr>
          <w:rFonts w:ascii="Arial" w:hAnsi="Arial" w:cs="Arial"/>
          <w:u w:val="single"/>
          <w:lang w:eastAsia="ja-JP"/>
        </w:rPr>
        <w:t xml:space="preserve">Agreements on BSRF Test </w:t>
      </w:r>
      <w:proofErr w:type="spellStart"/>
      <w:r w:rsidRPr="00B25706">
        <w:rPr>
          <w:rFonts w:ascii="Arial" w:hAnsi="Arial" w:cs="Arial"/>
          <w:u w:val="single"/>
          <w:lang w:eastAsia="ja-JP"/>
        </w:rPr>
        <w:t>Demod</w:t>
      </w:r>
      <w:proofErr w:type="spellEnd"/>
      <w:r w:rsidRPr="00B25706">
        <w:rPr>
          <w:rFonts w:ascii="Arial" w:hAnsi="Arial" w:cs="Arial"/>
          <w:u w:val="single"/>
          <w:lang w:eastAsia="ja-JP"/>
        </w:rPr>
        <w:t xml:space="preserve"> aspects (General)]</w:t>
      </w:r>
    </w:p>
    <w:p w14:paraId="134A11AB" w14:textId="77777777" w:rsidR="005A6CC6" w:rsidRDefault="005A6CC6" w:rsidP="0006275A">
      <w:pPr>
        <w:tabs>
          <w:tab w:val="left" w:pos="567"/>
        </w:tabs>
        <w:overflowPunct/>
        <w:autoSpaceDE/>
        <w:autoSpaceDN/>
        <w:snapToGrid w:val="0"/>
        <w:spacing w:after="0"/>
        <w:textAlignment w:val="auto"/>
        <w:rPr>
          <w:rFonts w:ascii="Arial" w:hAnsi="Arial" w:cs="Arial"/>
          <w:lang w:eastAsia="ja-JP"/>
        </w:rPr>
      </w:pPr>
    </w:p>
    <w:p w14:paraId="15548827" w14:textId="628E795D" w:rsidR="00AB0402" w:rsidRPr="00F0248B" w:rsidRDefault="00F0248B" w:rsidP="00AB0402">
      <w:pPr>
        <w:rPr>
          <w:rFonts w:ascii="Arial" w:hAnsi="Arial" w:cs="Arial"/>
          <w:bCs/>
        </w:rPr>
      </w:pPr>
      <w:r w:rsidRPr="00F0248B">
        <w:rPr>
          <w:rFonts w:ascii="Arial" w:hAnsi="Arial" w:cs="Arial"/>
          <w:lang w:eastAsia="zh-CN"/>
        </w:rPr>
        <w:t>*</w:t>
      </w:r>
      <w:r w:rsidRPr="00F0248B">
        <w:rPr>
          <w:rFonts w:ascii="Arial" w:hAnsi="Arial" w:cs="Arial"/>
          <w:lang w:val="en-US" w:eastAsia="zh-CN"/>
        </w:rPr>
        <w:t xml:space="preserve"> </w:t>
      </w:r>
      <w:r w:rsidR="00121CD5" w:rsidRPr="00F0248B">
        <w:rPr>
          <w:rFonts w:ascii="Arial" w:hAnsi="Arial" w:cs="Arial"/>
          <w:lang w:val="en-US" w:eastAsia="zh-CN"/>
        </w:rPr>
        <w:t xml:space="preserve">Satellite NTN </w:t>
      </w:r>
      <w:proofErr w:type="spellStart"/>
      <w:r w:rsidR="00121CD5" w:rsidRPr="00F0248B">
        <w:rPr>
          <w:rFonts w:ascii="Arial" w:hAnsi="Arial" w:cs="Arial"/>
          <w:lang w:val="en-US" w:eastAsia="zh-CN"/>
        </w:rPr>
        <w:t>gNB</w:t>
      </w:r>
      <w:proofErr w:type="spellEnd"/>
      <w:r w:rsidR="00121CD5" w:rsidRPr="00F0248B">
        <w:rPr>
          <w:rFonts w:ascii="Arial" w:hAnsi="Arial" w:cs="Arial"/>
          <w:lang w:val="en-US" w:eastAsia="zh-CN"/>
        </w:rPr>
        <w:t xml:space="preserve"> Type</w:t>
      </w:r>
      <w:r w:rsidR="00121CD5" w:rsidRPr="00F0248B">
        <w:rPr>
          <w:rFonts w:ascii="Arial" w:hAnsi="Arial" w:cs="Arial"/>
          <w:bCs/>
        </w:rPr>
        <w:t xml:space="preserve"> :</w:t>
      </w:r>
      <w:r w:rsidR="00AB0402" w:rsidRPr="00F0248B">
        <w:rPr>
          <w:rFonts w:ascii="Arial" w:hAnsi="Arial" w:cs="Arial"/>
          <w:bCs/>
        </w:rPr>
        <w:t xml:space="preserve">BS Type 1-H and 1- O will be supported for NTN BS in Rel-17. The baseline assumption BS type 1-C is not supported in Rel-17 NTN pending on further checking till Nov 2021 Nov Meeting. </w:t>
      </w:r>
    </w:p>
    <w:p w14:paraId="66F7FEBB" w14:textId="77777777" w:rsidR="00AB0402" w:rsidRPr="00F0248B" w:rsidRDefault="00AB0402" w:rsidP="00AB0402">
      <w:pPr>
        <w:rPr>
          <w:rFonts w:ascii="Arial" w:hAnsi="Arial" w:cs="Arial"/>
          <w:lang w:val="en-US" w:eastAsia="zh-CN"/>
        </w:rPr>
      </w:pPr>
      <w:r w:rsidRPr="00F0248B">
        <w:rPr>
          <w:rFonts w:ascii="Arial" w:hAnsi="Arial" w:cs="Arial"/>
          <w:bCs/>
        </w:rPr>
        <w:t>Further check the progress on BS type 1-O in Nov 2021 RAN4 meeting.</w:t>
      </w:r>
    </w:p>
    <w:p w14:paraId="7424AB08" w14:textId="560B4A55" w:rsidR="00B53651" w:rsidRPr="00F0248B" w:rsidRDefault="00B53651" w:rsidP="00B53651">
      <w:pPr>
        <w:tabs>
          <w:tab w:val="left" w:pos="567"/>
        </w:tabs>
        <w:snapToGrid w:val="0"/>
        <w:rPr>
          <w:rFonts w:ascii="Arial" w:hAnsi="Arial" w:cs="Arial"/>
          <w:lang w:val="en-US"/>
        </w:rPr>
      </w:pPr>
    </w:p>
    <w:p w14:paraId="11DC1CB5" w14:textId="38D94DE7" w:rsidR="00AB0402" w:rsidRPr="00F0248B" w:rsidRDefault="00F0248B" w:rsidP="00AB0402">
      <w:pPr>
        <w:spacing w:after="120"/>
        <w:rPr>
          <w:rFonts w:ascii="Arial" w:hAnsi="Arial" w:cs="Arial"/>
          <w:lang w:eastAsia="zh-CN"/>
        </w:rPr>
      </w:pPr>
      <w:r w:rsidRPr="00F0248B">
        <w:rPr>
          <w:rFonts w:ascii="Arial" w:hAnsi="Arial" w:cs="Arial"/>
          <w:lang w:val="en-US" w:eastAsia="zh-CN"/>
        </w:rPr>
        <w:t>*</w:t>
      </w:r>
      <w:r w:rsidRPr="00F0248B">
        <w:rPr>
          <w:rFonts w:ascii="Arial" w:hAnsi="Arial" w:cs="Arial"/>
          <w:lang w:eastAsia="zh-CN"/>
        </w:rPr>
        <w:t xml:space="preserve"> </w:t>
      </w:r>
      <w:r w:rsidR="00121CD5" w:rsidRPr="00F0248B">
        <w:rPr>
          <w:rFonts w:ascii="Arial" w:hAnsi="Arial" w:cs="Arial"/>
          <w:lang w:eastAsia="zh-CN"/>
        </w:rPr>
        <w:t xml:space="preserve">Satellite </w:t>
      </w:r>
      <w:r w:rsidR="00121CD5" w:rsidRPr="00F0248B">
        <w:rPr>
          <w:rFonts w:ascii="Arial" w:hAnsi="Arial" w:cs="Arial"/>
          <w:lang w:val="en-US" w:eastAsia="zh-CN"/>
        </w:rPr>
        <w:t xml:space="preserve">NTN </w:t>
      </w:r>
      <w:proofErr w:type="spellStart"/>
      <w:r w:rsidR="00121CD5" w:rsidRPr="00F0248B">
        <w:rPr>
          <w:rFonts w:ascii="Arial" w:hAnsi="Arial" w:cs="Arial"/>
          <w:lang w:val="en-US" w:eastAsia="zh-CN"/>
        </w:rPr>
        <w:t>gNB</w:t>
      </w:r>
      <w:proofErr w:type="spellEnd"/>
      <w:r w:rsidR="00121CD5" w:rsidRPr="00F0248B">
        <w:rPr>
          <w:rFonts w:ascii="Arial" w:hAnsi="Arial" w:cs="Arial"/>
          <w:lang w:val="en-US" w:eastAsia="zh-CN"/>
        </w:rPr>
        <w:t xml:space="preserve"> Class - general</w:t>
      </w:r>
      <w:r w:rsidR="00121CD5" w:rsidRPr="00F0248B">
        <w:rPr>
          <w:rFonts w:ascii="Arial" w:hAnsi="Arial" w:cs="Arial"/>
          <w:lang w:eastAsia="zh-CN"/>
        </w:rPr>
        <w:t xml:space="preserve"> : </w:t>
      </w:r>
      <w:r w:rsidR="00AB0402" w:rsidRPr="00F0248B">
        <w:rPr>
          <w:rFonts w:ascii="Arial" w:hAnsi="Arial" w:cs="Arial"/>
          <w:lang w:eastAsia="zh-CN"/>
        </w:rPr>
        <w:t>Introducing NTN BS classes pending on the further checking whether there is difference among different classes from RAN4 RF requirements aspects. It’s not precluded to introduce a generic single BS class in Rel-17 timeframe. At least introduce NTN BS class with wide coverage.</w:t>
      </w:r>
    </w:p>
    <w:p w14:paraId="4446078C" w14:textId="77777777" w:rsidR="00AB0402" w:rsidRPr="00F0248B" w:rsidRDefault="00AB0402" w:rsidP="00AB0402">
      <w:pPr>
        <w:spacing w:after="120"/>
        <w:rPr>
          <w:rFonts w:ascii="Arial" w:hAnsi="Arial" w:cs="Arial"/>
          <w:lang w:eastAsia="zh-CN"/>
        </w:rPr>
      </w:pPr>
      <w:r w:rsidRPr="00F0248B">
        <w:rPr>
          <w:rFonts w:ascii="Arial" w:hAnsi="Arial" w:cs="Arial"/>
          <w:lang w:eastAsia="zh-CN"/>
        </w:rPr>
        <w:t xml:space="preserve">The candidate </w:t>
      </w:r>
      <w:proofErr w:type="spellStart"/>
      <w:r w:rsidRPr="00F0248B">
        <w:rPr>
          <w:rFonts w:ascii="Arial" w:hAnsi="Arial" w:cs="Arial"/>
          <w:lang w:eastAsia="zh-CN"/>
        </w:rPr>
        <w:t>criterias</w:t>
      </w:r>
      <w:proofErr w:type="spellEnd"/>
      <w:r w:rsidRPr="00F0248B">
        <w:rPr>
          <w:rFonts w:ascii="Arial" w:hAnsi="Arial" w:cs="Arial"/>
          <w:lang w:eastAsia="zh-CN"/>
        </w:rPr>
        <w:t xml:space="preserve"> as following:</w:t>
      </w:r>
    </w:p>
    <w:p w14:paraId="4D9C5DC0" w14:textId="77777777" w:rsidR="00AB0402" w:rsidRPr="00F0248B" w:rsidRDefault="00AB0402" w:rsidP="00CC757E">
      <w:pPr>
        <w:pStyle w:val="Paragraphedeliste"/>
        <w:widowControl/>
        <w:numPr>
          <w:ilvl w:val="0"/>
          <w:numId w:val="23"/>
        </w:numPr>
        <w:spacing w:after="120"/>
        <w:ind w:leftChars="0"/>
        <w:jc w:val="left"/>
        <w:rPr>
          <w:rFonts w:ascii="Arial" w:hAnsi="Arial" w:cs="Arial"/>
          <w:sz w:val="20"/>
          <w:szCs w:val="20"/>
        </w:rPr>
      </w:pPr>
      <w:r w:rsidRPr="00F0248B">
        <w:rPr>
          <w:rFonts w:ascii="Arial" w:hAnsi="Arial" w:cs="Arial"/>
          <w:sz w:val="20"/>
          <w:szCs w:val="20"/>
        </w:rPr>
        <w:t xml:space="preserve">Option 1: </w:t>
      </w:r>
      <w:r w:rsidRPr="00F0248B">
        <w:rPr>
          <w:rFonts w:ascii="Arial" w:hAnsi="Arial" w:cs="Arial"/>
          <w:bCs/>
          <w:sz w:val="20"/>
          <w:szCs w:val="20"/>
        </w:rPr>
        <w:t>Define NTN BS class based (at least) on the considered satellite’s orbit.</w:t>
      </w:r>
    </w:p>
    <w:p w14:paraId="02C56B11" w14:textId="77777777" w:rsidR="00AB0402" w:rsidRPr="00F0248B" w:rsidRDefault="00AB0402" w:rsidP="00CC757E">
      <w:pPr>
        <w:pStyle w:val="Paragraphedeliste"/>
        <w:widowControl/>
        <w:numPr>
          <w:ilvl w:val="1"/>
          <w:numId w:val="23"/>
        </w:numPr>
        <w:spacing w:after="120"/>
        <w:ind w:leftChars="0" w:left="1656"/>
        <w:jc w:val="left"/>
        <w:rPr>
          <w:rFonts w:ascii="Arial" w:hAnsi="Arial" w:cs="Arial"/>
          <w:sz w:val="20"/>
          <w:szCs w:val="20"/>
        </w:rPr>
      </w:pPr>
      <w:r w:rsidRPr="00F0248B">
        <w:rPr>
          <w:rFonts w:ascii="Arial" w:hAnsi="Arial" w:cs="Arial"/>
          <w:bCs/>
          <w:sz w:val="20"/>
          <w:szCs w:val="20"/>
        </w:rPr>
        <w:t>Note: Further discuss if, for each of those NTN BS classes, additional sub-classes should be considered.</w:t>
      </w:r>
    </w:p>
    <w:p w14:paraId="6AA91642" w14:textId="77777777" w:rsidR="00AB0402" w:rsidRPr="00F0248B" w:rsidRDefault="00AB0402" w:rsidP="00CC757E">
      <w:pPr>
        <w:pStyle w:val="Paragraphedeliste"/>
        <w:widowControl/>
        <w:numPr>
          <w:ilvl w:val="0"/>
          <w:numId w:val="23"/>
        </w:numPr>
        <w:spacing w:after="120"/>
        <w:ind w:leftChars="0"/>
        <w:jc w:val="left"/>
        <w:rPr>
          <w:rFonts w:ascii="Arial" w:hAnsi="Arial" w:cs="Arial"/>
          <w:sz w:val="20"/>
          <w:szCs w:val="20"/>
        </w:rPr>
      </w:pPr>
      <w:r w:rsidRPr="00F0248B">
        <w:rPr>
          <w:rFonts w:ascii="Arial" w:hAnsi="Arial" w:cs="Arial"/>
          <w:sz w:val="20"/>
          <w:szCs w:val="20"/>
        </w:rPr>
        <w:t xml:space="preserve">Option 2: </w:t>
      </w:r>
      <w:r w:rsidRPr="00F0248B">
        <w:rPr>
          <w:rFonts w:ascii="Arial" w:eastAsiaTheme="minorEastAsia" w:hAnsi="Arial" w:cs="Arial"/>
          <w:bCs/>
          <w:sz w:val="20"/>
          <w:szCs w:val="20"/>
        </w:rPr>
        <w:t xml:space="preserve">Define NTN </w:t>
      </w:r>
      <w:proofErr w:type="spellStart"/>
      <w:r w:rsidRPr="00F0248B">
        <w:rPr>
          <w:rFonts w:ascii="Arial" w:eastAsiaTheme="minorEastAsia" w:hAnsi="Arial" w:cs="Arial"/>
          <w:bCs/>
          <w:sz w:val="20"/>
          <w:szCs w:val="20"/>
        </w:rPr>
        <w:t>gNB</w:t>
      </w:r>
      <w:proofErr w:type="spellEnd"/>
      <w:r w:rsidRPr="00F0248B">
        <w:rPr>
          <w:rFonts w:ascii="Arial" w:eastAsiaTheme="minorEastAsia" w:hAnsi="Arial" w:cs="Arial"/>
          <w:bCs/>
          <w:sz w:val="20"/>
          <w:szCs w:val="20"/>
        </w:rPr>
        <w:t xml:space="preserve"> classes characterized by requirements derived from different satellite types with certain satellite to ground altitude or altitude range.</w:t>
      </w:r>
    </w:p>
    <w:p w14:paraId="73C7CCD3" w14:textId="77777777" w:rsidR="00AB0402" w:rsidRPr="00F0248B" w:rsidRDefault="00AB0402" w:rsidP="00CC757E">
      <w:pPr>
        <w:pStyle w:val="Paragraphedeliste"/>
        <w:widowControl/>
        <w:numPr>
          <w:ilvl w:val="1"/>
          <w:numId w:val="23"/>
        </w:numPr>
        <w:spacing w:after="120"/>
        <w:ind w:leftChars="0" w:left="1656"/>
        <w:jc w:val="left"/>
        <w:rPr>
          <w:rFonts w:ascii="Arial" w:hAnsi="Arial" w:cs="Arial"/>
          <w:sz w:val="20"/>
          <w:szCs w:val="20"/>
        </w:rPr>
      </w:pPr>
      <w:r w:rsidRPr="00F0248B">
        <w:rPr>
          <w:rFonts w:ascii="Arial" w:hAnsi="Arial" w:cs="Arial"/>
          <w:bCs/>
          <w:sz w:val="20"/>
          <w:szCs w:val="20"/>
        </w:rPr>
        <w:t xml:space="preserve">Note: NTN </w:t>
      </w:r>
      <w:proofErr w:type="spellStart"/>
      <w:r w:rsidRPr="00F0248B">
        <w:rPr>
          <w:rFonts w:ascii="Arial" w:hAnsi="Arial" w:cs="Arial"/>
          <w:bCs/>
          <w:sz w:val="20"/>
          <w:szCs w:val="20"/>
        </w:rPr>
        <w:t>gNB</w:t>
      </w:r>
      <w:proofErr w:type="spellEnd"/>
      <w:r w:rsidRPr="00F0248B">
        <w:rPr>
          <w:rFonts w:ascii="Arial" w:hAnsi="Arial" w:cs="Arial"/>
          <w:bCs/>
          <w:sz w:val="20"/>
          <w:szCs w:val="20"/>
        </w:rPr>
        <w:t xml:space="preserve"> could be classified by different altitudes or altitude ranges to differentiate RF requirements.</w:t>
      </w:r>
    </w:p>
    <w:p w14:paraId="5309AC3E" w14:textId="77777777" w:rsidR="00AB0402" w:rsidRPr="00F0248B" w:rsidRDefault="00AB0402" w:rsidP="00CC757E">
      <w:pPr>
        <w:pStyle w:val="Paragraphedeliste"/>
        <w:widowControl/>
        <w:numPr>
          <w:ilvl w:val="0"/>
          <w:numId w:val="23"/>
        </w:numPr>
        <w:spacing w:after="120"/>
        <w:ind w:leftChars="0"/>
        <w:jc w:val="left"/>
        <w:rPr>
          <w:rFonts w:ascii="Arial" w:hAnsi="Arial" w:cs="Arial"/>
          <w:sz w:val="20"/>
          <w:szCs w:val="20"/>
        </w:rPr>
      </w:pPr>
      <w:r w:rsidRPr="00F0248B">
        <w:rPr>
          <w:rFonts w:ascii="Arial" w:hAnsi="Arial" w:cs="Arial"/>
          <w:bCs/>
          <w:sz w:val="20"/>
          <w:szCs w:val="20"/>
        </w:rPr>
        <w:t xml:space="preserve">Combined option 1 and option2 not excluded </w:t>
      </w:r>
    </w:p>
    <w:p w14:paraId="0A2F90B3" w14:textId="0F02DC78" w:rsidR="00AB0402" w:rsidRPr="00F0248B" w:rsidRDefault="00AB0402" w:rsidP="00B53651">
      <w:pPr>
        <w:tabs>
          <w:tab w:val="left" w:pos="567"/>
        </w:tabs>
        <w:snapToGrid w:val="0"/>
        <w:rPr>
          <w:rFonts w:ascii="Arial" w:hAnsi="Arial" w:cs="Arial"/>
          <w:lang w:val="en-US"/>
        </w:rPr>
      </w:pPr>
    </w:p>
    <w:p w14:paraId="7F8B4611" w14:textId="72E48C85" w:rsidR="00AB0402" w:rsidRPr="00F0248B" w:rsidRDefault="00F0248B" w:rsidP="00AB0402">
      <w:pPr>
        <w:ind w:leftChars="88" w:left="176"/>
        <w:rPr>
          <w:rFonts w:ascii="Arial" w:hAnsi="Arial" w:cs="Arial"/>
        </w:rPr>
      </w:pPr>
      <w:r w:rsidRPr="00F0248B">
        <w:rPr>
          <w:rFonts w:ascii="Arial" w:hAnsi="Arial" w:cs="Arial"/>
          <w:lang w:val="en-US" w:eastAsia="zh-CN"/>
        </w:rPr>
        <w:t>*</w:t>
      </w:r>
      <w:r w:rsidRPr="00F0248B">
        <w:rPr>
          <w:rFonts w:ascii="Arial" w:hAnsi="Arial" w:cs="Arial"/>
          <w:lang w:eastAsia="zh-CN"/>
        </w:rPr>
        <w:t xml:space="preserve"> </w:t>
      </w:r>
      <w:r w:rsidR="00121CD5" w:rsidRPr="00F0248B">
        <w:rPr>
          <w:rFonts w:ascii="Arial" w:hAnsi="Arial" w:cs="Arial"/>
          <w:lang w:eastAsia="zh-CN"/>
        </w:rPr>
        <w:t>MSS S-Band Range Clarification with respect to NTN RAN4 work</w:t>
      </w:r>
      <w:r w:rsidR="00121CD5" w:rsidRPr="00F0248B">
        <w:rPr>
          <w:rFonts w:ascii="Arial" w:hAnsi="Arial" w:cs="Arial"/>
        </w:rPr>
        <w:t xml:space="preserve"> : </w:t>
      </w:r>
      <w:r w:rsidR="00AB0402" w:rsidRPr="00F0248B">
        <w:rPr>
          <w:rFonts w:ascii="Arial" w:hAnsi="Arial" w:cs="Arial"/>
        </w:rPr>
        <w:t xml:space="preserve">NO need to capture such information into TS. Such information can be included into TR as regulatory information. </w:t>
      </w:r>
    </w:p>
    <w:p w14:paraId="7BD0A0FC" w14:textId="7ED56809" w:rsidR="00AB0402" w:rsidRPr="00F0248B" w:rsidRDefault="00AB0402" w:rsidP="00B53651">
      <w:pPr>
        <w:tabs>
          <w:tab w:val="left" w:pos="567"/>
        </w:tabs>
        <w:snapToGrid w:val="0"/>
        <w:rPr>
          <w:rFonts w:ascii="Arial" w:hAnsi="Arial" w:cs="Arial"/>
        </w:rPr>
      </w:pPr>
    </w:p>
    <w:p w14:paraId="3C241A65" w14:textId="5AAD17B5" w:rsidR="00AB0402" w:rsidRPr="00F0248B" w:rsidRDefault="00F0248B" w:rsidP="00AB0402">
      <w:pPr>
        <w:ind w:leftChars="88" w:left="176"/>
        <w:rPr>
          <w:rFonts w:ascii="Arial" w:hAnsi="Arial" w:cs="Arial"/>
        </w:rPr>
      </w:pPr>
      <w:r w:rsidRPr="00F0248B">
        <w:rPr>
          <w:rFonts w:ascii="Arial" w:hAnsi="Arial" w:cs="Arial"/>
          <w:lang w:eastAsia="zh-CN"/>
        </w:rPr>
        <w:t xml:space="preserve">* </w:t>
      </w:r>
      <w:r w:rsidR="00121CD5" w:rsidRPr="00F0248B">
        <w:rPr>
          <w:rFonts w:ascii="Arial" w:hAnsi="Arial" w:cs="Arial"/>
          <w:lang w:eastAsia="zh-CN"/>
        </w:rPr>
        <w:t>MSS L-Band Range Clarification with respect to NTN RAN4 work</w:t>
      </w:r>
      <w:r w:rsidR="00121CD5" w:rsidRPr="00F0248B">
        <w:rPr>
          <w:rFonts w:ascii="Arial" w:hAnsi="Arial" w:cs="Arial"/>
        </w:rPr>
        <w:t xml:space="preserve"> : </w:t>
      </w:r>
      <w:r w:rsidR="00AB0402" w:rsidRPr="00F0248B">
        <w:rPr>
          <w:rFonts w:ascii="Arial" w:hAnsi="Arial" w:cs="Arial"/>
        </w:rPr>
        <w:t>If no consensus on L band definition with frequency ranges can be reached  by Nov 2021 RAN4 meeting, then L band work can be postponed after March 2022.</w:t>
      </w:r>
    </w:p>
    <w:p w14:paraId="5C0521B2" w14:textId="4561EC66" w:rsidR="00AB0402" w:rsidRPr="00F0248B" w:rsidRDefault="00AB0402" w:rsidP="00B53651">
      <w:pPr>
        <w:tabs>
          <w:tab w:val="left" w:pos="567"/>
        </w:tabs>
        <w:snapToGrid w:val="0"/>
        <w:rPr>
          <w:rFonts w:ascii="Arial" w:hAnsi="Arial" w:cs="Arial"/>
        </w:rPr>
      </w:pPr>
    </w:p>
    <w:p w14:paraId="0DB98001" w14:textId="5D149F26" w:rsidR="00AB0402" w:rsidRPr="00F0248B" w:rsidRDefault="00F0248B" w:rsidP="00AB0402">
      <w:pPr>
        <w:rPr>
          <w:rFonts w:ascii="Arial" w:hAnsi="Arial" w:cs="Arial"/>
        </w:rPr>
      </w:pPr>
      <w:r w:rsidRPr="00F0248B">
        <w:rPr>
          <w:rFonts w:ascii="Arial" w:hAnsi="Arial" w:cs="Arial"/>
          <w:lang w:eastAsia="zh-CN"/>
        </w:rPr>
        <w:t xml:space="preserve">* </w:t>
      </w:r>
      <w:r w:rsidR="00121CD5" w:rsidRPr="00F0248B">
        <w:rPr>
          <w:rFonts w:ascii="Arial" w:hAnsi="Arial" w:cs="Arial"/>
          <w:lang w:eastAsia="zh-CN"/>
        </w:rPr>
        <w:t xml:space="preserve">NTN Band Coding and Signalling Design: </w:t>
      </w:r>
      <w:r w:rsidR="00AB0402" w:rsidRPr="00F0248B">
        <w:rPr>
          <w:rFonts w:ascii="Arial" w:hAnsi="Arial" w:cs="Arial"/>
        </w:rPr>
        <w:t>Introduce NTN band numbering respecting existing band coding and signalling design without changes on RAN2.</w:t>
      </w:r>
    </w:p>
    <w:p w14:paraId="2F2C6D1B" w14:textId="28AC9609" w:rsidR="00AB0402" w:rsidRPr="00F0248B" w:rsidRDefault="00F0248B" w:rsidP="00AB0402">
      <w:pPr>
        <w:rPr>
          <w:rFonts w:ascii="Arial" w:hAnsi="Arial" w:cs="Arial"/>
        </w:rPr>
      </w:pPr>
      <w:r w:rsidRPr="00F0248B">
        <w:rPr>
          <w:rFonts w:ascii="Arial" w:hAnsi="Arial" w:cs="Arial"/>
          <w:lang w:eastAsia="zh-CN"/>
        </w:rPr>
        <w:t xml:space="preserve">* </w:t>
      </w:r>
      <w:r w:rsidR="00121CD5" w:rsidRPr="00F0248B">
        <w:rPr>
          <w:rFonts w:ascii="Arial" w:hAnsi="Arial" w:cs="Arial"/>
          <w:lang w:eastAsia="zh-CN"/>
        </w:rPr>
        <w:t>NTN Band Numbering</w:t>
      </w:r>
      <w:r w:rsidR="00121CD5" w:rsidRPr="00F0248B">
        <w:rPr>
          <w:rFonts w:ascii="Arial" w:hAnsi="Arial" w:cs="Arial"/>
        </w:rPr>
        <w:t xml:space="preserve"> : </w:t>
      </w:r>
      <w:r w:rsidR="00AB0402" w:rsidRPr="00F0248B">
        <w:rPr>
          <w:rFonts w:ascii="Arial" w:hAnsi="Arial" w:cs="Arial"/>
        </w:rPr>
        <w:t>Starting from the largest band number in FR1 range for NTN bands which fully within FR1 frequency ranges, the number can be taken in a decreased order with first come, first service.</w:t>
      </w:r>
    </w:p>
    <w:p w14:paraId="56626C10" w14:textId="77777777" w:rsidR="00AB0402" w:rsidRPr="00F0248B" w:rsidRDefault="00AB0402" w:rsidP="00AB0402">
      <w:pPr>
        <w:rPr>
          <w:rFonts w:ascii="Arial" w:hAnsi="Arial" w:cs="Arial"/>
        </w:rPr>
      </w:pPr>
      <w:r w:rsidRPr="00F0248B">
        <w:rPr>
          <w:rFonts w:ascii="Arial" w:hAnsi="Arial" w:cs="Arial"/>
        </w:rPr>
        <w:t xml:space="preserve">FFS with prefix as “n’ or “s”. A note can be included to clarify the usage of NTN bands. </w:t>
      </w:r>
    </w:p>
    <w:p w14:paraId="58B6DDB2" w14:textId="1E4B1458" w:rsidR="00AB0402" w:rsidRPr="00F0248B" w:rsidRDefault="00AB0402" w:rsidP="00B53651">
      <w:pPr>
        <w:tabs>
          <w:tab w:val="left" w:pos="567"/>
        </w:tabs>
        <w:snapToGrid w:val="0"/>
        <w:rPr>
          <w:rFonts w:ascii="Arial" w:hAnsi="Arial" w:cs="Arial"/>
        </w:rPr>
      </w:pPr>
    </w:p>
    <w:p w14:paraId="344D6E70" w14:textId="5E9AA4F3" w:rsidR="00F75A2E" w:rsidRPr="00F0248B" w:rsidRDefault="00F0248B" w:rsidP="00F75A2E">
      <w:pPr>
        <w:rPr>
          <w:rFonts w:ascii="Arial" w:hAnsi="Arial" w:cs="Arial"/>
          <w:lang w:val="en-US"/>
        </w:rPr>
      </w:pPr>
      <w:r w:rsidRPr="00F0248B">
        <w:rPr>
          <w:rFonts w:ascii="Arial" w:hAnsi="Arial" w:cs="Arial"/>
          <w:lang w:eastAsia="zh-CN"/>
        </w:rPr>
        <w:t xml:space="preserve">* </w:t>
      </w:r>
      <w:r w:rsidR="00121CD5" w:rsidRPr="00F0248B">
        <w:rPr>
          <w:rFonts w:ascii="Arial" w:hAnsi="Arial" w:cs="Arial"/>
          <w:lang w:eastAsia="zh-CN"/>
        </w:rPr>
        <w:t xml:space="preserve">SU discussion : </w:t>
      </w:r>
      <w:r w:rsidR="00F75A2E" w:rsidRPr="00F0248B">
        <w:rPr>
          <w:rFonts w:ascii="Arial" w:hAnsi="Arial" w:cs="Arial"/>
          <w:lang w:eastAsia="zh-CN"/>
        </w:rPr>
        <w:t xml:space="preserve">Still following previous agreements </w:t>
      </w:r>
      <w:r w:rsidR="00F75A2E" w:rsidRPr="00F0248B">
        <w:rPr>
          <w:rFonts w:ascii="Arial" w:hAnsi="Arial" w:cs="Arial"/>
          <w:bCs/>
          <w:lang w:val="en-US"/>
        </w:rPr>
        <w:t>Proposal 2-1-2-1 from R4-2108099:</w:t>
      </w:r>
      <w:r w:rsidR="00F75A2E" w:rsidRPr="00F0248B">
        <w:rPr>
          <w:rFonts w:ascii="Arial" w:hAnsi="Arial" w:cs="Arial"/>
          <w:lang w:val="en-US"/>
        </w:rPr>
        <w:t xml:space="preserve"> The common definition for channel bandwidth, transmission bandwidth configuration, minimum guard band, and RB alignment in 38.104 and 38.101-1 can be reused for NTN system.</w:t>
      </w:r>
    </w:p>
    <w:p w14:paraId="19928340" w14:textId="2B0BA1A9" w:rsidR="00F75A2E" w:rsidRPr="00F0248B" w:rsidRDefault="00F75A2E" w:rsidP="00F75A2E">
      <w:pPr>
        <w:rPr>
          <w:rFonts w:ascii="Arial" w:hAnsi="Arial" w:cs="Arial"/>
          <w:lang w:val="en-US"/>
        </w:rPr>
      </w:pPr>
      <w:r w:rsidRPr="00F0248B">
        <w:rPr>
          <w:rFonts w:ascii="Arial" w:hAnsi="Arial" w:cs="Arial"/>
          <w:lang w:val="en-US"/>
        </w:rPr>
        <w:t>RAN4 can further check the SU once</w:t>
      </w:r>
      <w:r w:rsidRPr="00F0248B">
        <w:rPr>
          <w:rFonts w:ascii="Arial" w:hAnsi="Arial" w:cs="Arial"/>
          <w:lang w:val="en-US" w:eastAsia="zh-CN"/>
        </w:rPr>
        <w:t xml:space="preserve"> ACLR, SEM, ACS req</w:t>
      </w:r>
      <w:r w:rsidR="00F0248B">
        <w:rPr>
          <w:rFonts w:ascii="Arial" w:hAnsi="Arial" w:cs="Arial"/>
          <w:lang w:val="en-US" w:eastAsia="zh-CN"/>
        </w:rPr>
        <w:t>u</w:t>
      </w:r>
      <w:r w:rsidRPr="00F0248B">
        <w:rPr>
          <w:rFonts w:ascii="Arial" w:hAnsi="Arial" w:cs="Arial"/>
          <w:lang w:val="en-US" w:eastAsia="zh-CN"/>
        </w:rPr>
        <w:t>irements defined.</w:t>
      </w:r>
    </w:p>
    <w:p w14:paraId="41583708" w14:textId="2109B5AA" w:rsidR="00F75A2E" w:rsidRDefault="00F75A2E" w:rsidP="00B53651">
      <w:pPr>
        <w:tabs>
          <w:tab w:val="left" w:pos="567"/>
        </w:tabs>
        <w:snapToGrid w:val="0"/>
        <w:rPr>
          <w:rFonts w:ascii="Arial" w:hAnsi="Arial" w:cs="Arial"/>
          <w:lang w:val="en-US"/>
        </w:rPr>
      </w:pPr>
    </w:p>
    <w:p w14:paraId="636B8732" w14:textId="51627B1C" w:rsidR="004F6CD3" w:rsidRPr="00B25706" w:rsidRDefault="004F6CD3" w:rsidP="004F6CD3">
      <w:pPr>
        <w:tabs>
          <w:tab w:val="left" w:pos="567"/>
        </w:tabs>
        <w:overflowPunct/>
        <w:autoSpaceDE/>
        <w:autoSpaceDN/>
        <w:snapToGrid w:val="0"/>
        <w:spacing w:after="0"/>
        <w:textAlignment w:val="auto"/>
        <w:rPr>
          <w:rFonts w:ascii="Arial" w:hAnsi="Arial" w:cs="Arial"/>
          <w:u w:val="single"/>
          <w:lang w:eastAsia="ja-JP"/>
        </w:rPr>
      </w:pPr>
      <w:r w:rsidRPr="00B25706">
        <w:rPr>
          <w:rFonts w:ascii="Arial" w:hAnsi="Arial" w:cs="Arial"/>
          <w:u w:val="single"/>
          <w:lang w:eastAsia="ja-JP"/>
        </w:rPr>
        <w:t xml:space="preserve">[GTW Agreements on BSRF Test </w:t>
      </w:r>
      <w:proofErr w:type="spellStart"/>
      <w:r w:rsidRPr="00B25706">
        <w:rPr>
          <w:rFonts w:ascii="Arial" w:hAnsi="Arial" w:cs="Arial"/>
          <w:u w:val="single"/>
          <w:lang w:eastAsia="ja-JP"/>
        </w:rPr>
        <w:t>Demod</w:t>
      </w:r>
      <w:proofErr w:type="spellEnd"/>
      <w:r w:rsidRPr="00B25706">
        <w:rPr>
          <w:rFonts w:ascii="Arial" w:hAnsi="Arial" w:cs="Arial"/>
          <w:u w:val="single"/>
          <w:lang w:eastAsia="ja-JP"/>
        </w:rPr>
        <w:t xml:space="preserve"> aspects (Coexistence)]</w:t>
      </w:r>
    </w:p>
    <w:p w14:paraId="0C8B08FD" w14:textId="1C8D9DB1" w:rsidR="00F75A2E" w:rsidRPr="004F6CD3" w:rsidRDefault="00F75A2E" w:rsidP="00B53651">
      <w:pPr>
        <w:tabs>
          <w:tab w:val="left" w:pos="567"/>
        </w:tabs>
        <w:snapToGrid w:val="0"/>
        <w:rPr>
          <w:rFonts w:ascii="Arial" w:hAnsi="Arial" w:cs="Arial"/>
        </w:rPr>
      </w:pPr>
    </w:p>
    <w:p w14:paraId="6A7D06FC" w14:textId="05E8516B" w:rsidR="00F75A2E" w:rsidRPr="00F0248B" w:rsidRDefault="00F0248B" w:rsidP="00F0248B">
      <w:pPr>
        <w:rPr>
          <w:rFonts w:ascii="Arial" w:eastAsiaTheme="minorEastAsia" w:hAnsi="Arial" w:cs="Arial"/>
          <w:i/>
          <w:color w:val="0070C0"/>
          <w:lang w:val="en-US"/>
        </w:rPr>
      </w:pPr>
      <w:r w:rsidRPr="00F0248B">
        <w:rPr>
          <w:rFonts w:ascii="Arial" w:hAnsi="Arial" w:cs="Arial"/>
        </w:rPr>
        <w:lastRenderedPageBreak/>
        <w:t xml:space="preserve">* </w:t>
      </w:r>
      <w:r w:rsidR="00121CD5" w:rsidRPr="00F0248B">
        <w:rPr>
          <w:rFonts w:ascii="Arial" w:hAnsi="Arial" w:cs="Arial"/>
        </w:rPr>
        <w:t xml:space="preserve">Calibration </w:t>
      </w:r>
      <w:r w:rsidR="00121CD5" w:rsidRPr="00F0248B">
        <w:rPr>
          <w:rFonts w:ascii="Arial" w:hAnsi="Arial" w:cs="Arial"/>
          <w:lang w:eastAsia="zh-CN"/>
        </w:rPr>
        <w:t>and alignment</w:t>
      </w:r>
      <w:r w:rsidR="00121CD5" w:rsidRPr="00F0248B">
        <w:rPr>
          <w:rFonts w:ascii="Arial" w:hAnsi="Arial" w:cs="Arial"/>
        </w:rPr>
        <w:t xml:space="preserve"> </w:t>
      </w:r>
      <w:r w:rsidR="00F75A2E" w:rsidRPr="00F0248B">
        <w:rPr>
          <w:rFonts w:ascii="Arial" w:hAnsi="Arial" w:cs="Arial"/>
        </w:rPr>
        <w:t>The updated summary of calibration results and assumptions will be captured in the new TR 38.863</w:t>
      </w:r>
      <w:r w:rsidR="00121CD5" w:rsidRPr="00F0248B">
        <w:rPr>
          <w:rFonts w:ascii="Arial" w:hAnsi="Arial" w:cs="Arial"/>
        </w:rPr>
        <w:t>.</w:t>
      </w:r>
    </w:p>
    <w:p w14:paraId="5981E5E9" w14:textId="77777777" w:rsidR="00F75A2E" w:rsidRPr="00F0248B" w:rsidRDefault="00F75A2E" w:rsidP="00F75A2E">
      <w:pPr>
        <w:ind w:leftChars="88" w:left="176"/>
        <w:rPr>
          <w:rFonts w:ascii="Arial" w:eastAsiaTheme="minorEastAsia" w:hAnsi="Arial" w:cs="Arial"/>
        </w:rPr>
      </w:pPr>
      <w:r w:rsidRPr="00F0248B">
        <w:rPr>
          <w:rFonts w:ascii="Arial" w:eastAsiaTheme="minorEastAsia" w:hAnsi="Arial" w:cs="Arial"/>
        </w:rPr>
        <w:t>The calibration results indicate the consistency of most companies’ simulations. Therefore, calibration work has mostly been done for NTN coexistence. Companies can continue to contribute on calibration aspect over emails till Sep 30</w:t>
      </w:r>
      <w:r w:rsidRPr="00F0248B">
        <w:rPr>
          <w:rFonts w:ascii="Arial" w:eastAsiaTheme="minorEastAsia" w:hAnsi="Arial" w:cs="Arial"/>
          <w:vertAlign w:val="superscript"/>
        </w:rPr>
        <w:t>th</w:t>
      </w:r>
      <w:r w:rsidRPr="00F0248B">
        <w:rPr>
          <w:rFonts w:ascii="Arial" w:eastAsiaTheme="minorEastAsia" w:hAnsi="Arial" w:cs="Arial"/>
        </w:rPr>
        <w:t xml:space="preserve">. </w:t>
      </w:r>
    </w:p>
    <w:p w14:paraId="675DF8DA" w14:textId="77777777" w:rsidR="00F75A2E" w:rsidRPr="00F0248B" w:rsidRDefault="00F75A2E" w:rsidP="00F75A2E">
      <w:pPr>
        <w:ind w:leftChars="88" w:left="176"/>
        <w:rPr>
          <w:rFonts w:ascii="Arial" w:eastAsiaTheme="minorEastAsia" w:hAnsi="Arial" w:cs="Arial"/>
        </w:rPr>
      </w:pPr>
      <w:r w:rsidRPr="00F0248B">
        <w:rPr>
          <w:rFonts w:ascii="Arial" w:eastAsiaTheme="minorEastAsia" w:hAnsi="Arial" w:cs="Arial"/>
        </w:rPr>
        <w:t xml:space="preserve">For HAPS calibration, companies will continue the effort for calibration. It’s encouraged interested companies can provide results for HAPS, RAN4 will check the status till Nov 2021 RAN4 meeting. </w:t>
      </w:r>
    </w:p>
    <w:p w14:paraId="7FE7416D" w14:textId="30D6F9C7" w:rsidR="00F75A2E" w:rsidRPr="00F0248B" w:rsidRDefault="00F75A2E" w:rsidP="00F75A2E">
      <w:pPr>
        <w:tabs>
          <w:tab w:val="left" w:pos="567"/>
        </w:tabs>
        <w:snapToGrid w:val="0"/>
        <w:rPr>
          <w:rFonts w:ascii="Arial" w:eastAsiaTheme="minorEastAsia" w:hAnsi="Arial" w:cs="Arial"/>
        </w:rPr>
      </w:pPr>
      <w:r w:rsidRPr="00F0248B">
        <w:rPr>
          <w:rFonts w:ascii="Arial" w:eastAsiaTheme="minorEastAsia" w:hAnsi="Arial" w:cs="Arial"/>
        </w:rPr>
        <w:t>RAN4 start to discuss the simulation assumption and co-existence results for phase 1 as agreed in previous work plan, RAN4 will check the status in Nov 2021 RAN4 meeting with the target to conclude phase 1 co-existence study by Nov 2021.</w:t>
      </w:r>
    </w:p>
    <w:p w14:paraId="423908DB" w14:textId="636255E5" w:rsidR="00F75A2E" w:rsidRPr="00F0248B" w:rsidRDefault="00F75A2E" w:rsidP="00F75A2E">
      <w:pPr>
        <w:tabs>
          <w:tab w:val="left" w:pos="567"/>
        </w:tabs>
        <w:snapToGrid w:val="0"/>
        <w:rPr>
          <w:rFonts w:ascii="Arial" w:eastAsiaTheme="minorEastAsia" w:hAnsi="Arial" w:cs="Arial"/>
        </w:rPr>
      </w:pPr>
    </w:p>
    <w:p w14:paraId="1845951C" w14:textId="4E24E045" w:rsidR="006A3E32" w:rsidRPr="00F0248B" w:rsidRDefault="00F0248B" w:rsidP="006A3E32">
      <w:pPr>
        <w:rPr>
          <w:rFonts w:ascii="Arial" w:hAnsi="Arial" w:cs="Arial"/>
        </w:rPr>
      </w:pPr>
      <w:r w:rsidRPr="00F0248B">
        <w:rPr>
          <w:rFonts w:ascii="Arial" w:hAnsi="Arial" w:cs="Arial"/>
        </w:rPr>
        <w:t xml:space="preserve">* </w:t>
      </w:r>
      <w:r w:rsidR="006A3E32" w:rsidRPr="00F0248B">
        <w:rPr>
          <w:rFonts w:ascii="Arial" w:hAnsi="Arial" w:cs="Arial"/>
        </w:rPr>
        <w:t>Central beam elevation angle: Baseline assumption for simulation: adding 45° for GEO and LEO; int</w:t>
      </w:r>
      <w:r w:rsidR="006A3E32" w:rsidRPr="00F0248B">
        <w:rPr>
          <w:rFonts w:ascii="Arial" w:hAnsi="Arial" w:cs="Arial"/>
          <w:lang w:eastAsia="en-US"/>
        </w:rPr>
        <w:t>erested companies can bring analysis and results for other values.</w:t>
      </w:r>
    </w:p>
    <w:p w14:paraId="616F9D5C" w14:textId="6B88EE78" w:rsidR="006A3E32" w:rsidRPr="00F0248B" w:rsidRDefault="00F0248B" w:rsidP="006A3E32">
      <w:pPr>
        <w:spacing w:after="120"/>
        <w:rPr>
          <w:rFonts w:ascii="Arial" w:hAnsi="Arial" w:cs="Arial"/>
        </w:rPr>
      </w:pPr>
      <w:r w:rsidRPr="00F0248B">
        <w:rPr>
          <w:rFonts w:ascii="Arial" w:hAnsi="Arial" w:cs="Arial"/>
        </w:rPr>
        <w:t xml:space="preserve">* </w:t>
      </w:r>
      <w:r w:rsidR="006A3E32" w:rsidRPr="00F0248B">
        <w:rPr>
          <w:rFonts w:ascii="Arial" w:hAnsi="Arial" w:cs="Arial"/>
        </w:rPr>
        <w:t xml:space="preserve">NTN UE deployment : 9 UEs and 2RBs per UE for GEO and LEO. UEs are equally </w:t>
      </w:r>
      <w:proofErr w:type="spellStart"/>
      <w:r w:rsidR="006A3E32" w:rsidRPr="00F0248B">
        <w:rPr>
          <w:rFonts w:ascii="Arial" w:hAnsi="Arial" w:cs="Arial"/>
        </w:rPr>
        <w:t>splitted</w:t>
      </w:r>
      <w:proofErr w:type="spellEnd"/>
      <w:r w:rsidR="006A3E32" w:rsidRPr="00F0248B">
        <w:rPr>
          <w:rFonts w:ascii="Arial" w:hAnsi="Arial" w:cs="Arial"/>
        </w:rPr>
        <w:t xml:space="preserve"> inside the channel bandwidth into ACIR 3 regions</w:t>
      </w:r>
    </w:p>
    <w:p w14:paraId="6CFC3EEA" w14:textId="18A30ADA" w:rsidR="006A3E32" w:rsidRPr="00F0248B" w:rsidRDefault="00F0248B" w:rsidP="006A3E32">
      <w:pPr>
        <w:spacing w:after="120"/>
        <w:rPr>
          <w:rFonts w:ascii="Arial" w:hAnsi="Arial" w:cs="Arial"/>
        </w:rPr>
      </w:pPr>
      <w:r w:rsidRPr="00F0248B">
        <w:rPr>
          <w:rFonts w:ascii="Arial" w:hAnsi="Arial" w:cs="Arial"/>
        </w:rPr>
        <w:t xml:space="preserve">* </w:t>
      </w:r>
      <w:r w:rsidR="006A3E32" w:rsidRPr="00F0248B">
        <w:rPr>
          <w:rFonts w:ascii="Arial" w:hAnsi="Arial" w:cs="Arial"/>
        </w:rPr>
        <w:t>NTN UL TPC: Option 1</w:t>
      </w:r>
    </w:p>
    <w:p w14:paraId="2DEF6708" w14:textId="30A44037" w:rsidR="006A3E32" w:rsidRPr="00F0248B" w:rsidRDefault="00F0248B" w:rsidP="006A3E32">
      <w:pPr>
        <w:spacing w:after="120"/>
        <w:rPr>
          <w:rFonts w:ascii="Arial" w:hAnsi="Arial" w:cs="Arial"/>
        </w:rPr>
      </w:pPr>
      <w:r w:rsidRPr="00F0248B">
        <w:rPr>
          <w:rFonts w:ascii="Arial" w:hAnsi="Arial" w:cs="Arial"/>
        </w:rPr>
        <w:t xml:space="preserve">* </w:t>
      </w:r>
      <w:r w:rsidR="006A3E32" w:rsidRPr="00F0248B">
        <w:rPr>
          <w:rFonts w:ascii="Arial" w:hAnsi="Arial" w:cs="Arial"/>
        </w:rPr>
        <w:t>Propagation model between NTN and UE : Further discuss and include background information into RAN4 TR 38.863.</w:t>
      </w:r>
    </w:p>
    <w:p w14:paraId="2D0788E2" w14:textId="77777777" w:rsidR="0032413D" w:rsidRPr="00F0248B" w:rsidRDefault="0032413D" w:rsidP="00F0248B">
      <w:pPr>
        <w:rPr>
          <w:rFonts w:ascii="Arial" w:hAnsi="Arial" w:cs="Arial"/>
          <w:bCs/>
        </w:rPr>
      </w:pPr>
    </w:p>
    <w:p w14:paraId="151B0917" w14:textId="77777777" w:rsidR="0032413D" w:rsidRDefault="0032413D" w:rsidP="0032413D">
      <w:pPr>
        <w:tabs>
          <w:tab w:val="left" w:pos="567"/>
        </w:tabs>
        <w:snapToGrid w:val="0"/>
        <w:rPr>
          <w:rFonts w:ascii="Arial" w:hAnsi="Arial" w:cs="Arial"/>
          <w:bCs/>
        </w:rPr>
      </w:pPr>
      <w:r>
        <w:rPr>
          <w:rFonts w:ascii="Arial" w:hAnsi="Arial" w:cs="Arial"/>
          <w:bCs/>
        </w:rPr>
        <w:t>Way forward approved:</w:t>
      </w:r>
    </w:p>
    <w:p w14:paraId="6E52C1E8" w14:textId="1193CD8C" w:rsidR="0032413D" w:rsidRDefault="00AB0402" w:rsidP="00CC757E">
      <w:pPr>
        <w:pStyle w:val="Paragraphedeliste"/>
        <w:numPr>
          <w:ilvl w:val="0"/>
          <w:numId w:val="24"/>
        </w:numPr>
        <w:tabs>
          <w:tab w:val="left" w:pos="567"/>
        </w:tabs>
        <w:snapToGrid w:val="0"/>
        <w:ind w:leftChars="0"/>
        <w:rPr>
          <w:rFonts w:ascii="Arial" w:hAnsi="Arial" w:cs="Arial"/>
          <w:bCs/>
        </w:rPr>
      </w:pPr>
      <w:r w:rsidRPr="00AB0402">
        <w:rPr>
          <w:rFonts w:ascii="Arial" w:hAnsi="Arial" w:cs="Arial"/>
          <w:bCs/>
        </w:rPr>
        <w:t>R4-2115640</w:t>
      </w:r>
      <w:r w:rsidRPr="00AB0402">
        <w:rPr>
          <w:rFonts w:ascii="Arial" w:hAnsi="Arial" w:cs="Arial"/>
          <w:bCs/>
        </w:rPr>
        <w:tab/>
        <w:t>Way Forward on NTN_solutions_Part1</w:t>
      </w:r>
      <w:r w:rsidRPr="00AB0402">
        <w:rPr>
          <w:rFonts w:ascii="Arial" w:hAnsi="Arial" w:cs="Arial"/>
          <w:bCs/>
        </w:rPr>
        <w:tab/>
        <w:t>THALES</w:t>
      </w:r>
    </w:p>
    <w:p w14:paraId="76EABB15" w14:textId="7FF45B93" w:rsidR="00F75A2E" w:rsidRPr="00F75A2E" w:rsidRDefault="00F75A2E" w:rsidP="00CC757E">
      <w:pPr>
        <w:pStyle w:val="Paragraphedeliste"/>
        <w:numPr>
          <w:ilvl w:val="0"/>
          <w:numId w:val="24"/>
        </w:numPr>
        <w:tabs>
          <w:tab w:val="left" w:pos="567"/>
        </w:tabs>
        <w:snapToGrid w:val="0"/>
        <w:ind w:leftChars="0"/>
        <w:rPr>
          <w:rFonts w:ascii="Arial" w:hAnsi="Arial" w:cs="Arial"/>
          <w:bCs/>
        </w:rPr>
      </w:pPr>
      <w:r w:rsidRPr="00F75A2E">
        <w:rPr>
          <w:rFonts w:ascii="Arial" w:hAnsi="Arial" w:cs="Arial"/>
          <w:bCs/>
        </w:rPr>
        <w:t>R4-2115749</w:t>
      </w:r>
      <w:r w:rsidRPr="00F75A2E">
        <w:rPr>
          <w:rFonts w:ascii="Arial" w:hAnsi="Arial" w:cs="Arial"/>
          <w:bCs/>
        </w:rPr>
        <w:tab/>
        <w:t>WF on [3</w:t>
      </w:r>
      <w:r>
        <w:rPr>
          <w:rFonts w:ascii="Arial" w:hAnsi="Arial" w:cs="Arial"/>
          <w:bCs/>
        </w:rPr>
        <w:t>13] NTN_Solutions_Part2</w:t>
      </w:r>
      <w:r>
        <w:rPr>
          <w:rFonts w:ascii="Arial" w:hAnsi="Arial" w:cs="Arial"/>
          <w:bCs/>
        </w:rPr>
        <w:tab/>
        <w:t>Samsung</w:t>
      </w:r>
      <w:r w:rsidRPr="00F75A2E">
        <w:rPr>
          <w:rFonts w:ascii="Arial" w:hAnsi="Arial" w:cs="Arial"/>
          <w:bCs/>
        </w:rPr>
        <w:tab/>
        <w:t xml:space="preserve"> </w:t>
      </w:r>
    </w:p>
    <w:p w14:paraId="2617FC8E" w14:textId="5ED27D8F" w:rsidR="00F75A2E" w:rsidRPr="00F75A2E" w:rsidRDefault="00F75A2E" w:rsidP="00CC757E">
      <w:pPr>
        <w:pStyle w:val="Paragraphedeliste"/>
        <w:numPr>
          <w:ilvl w:val="0"/>
          <w:numId w:val="24"/>
        </w:numPr>
        <w:tabs>
          <w:tab w:val="left" w:pos="567"/>
        </w:tabs>
        <w:snapToGrid w:val="0"/>
        <w:ind w:leftChars="0"/>
        <w:rPr>
          <w:rFonts w:ascii="Arial" w:hAnsi="Arial" w:cs="Arial"/>
          <w:bCs/>
        </w:rPr>
      </w:pPr>
      <w:r w:rsidRPr="00F75A2E">
        <w:rPr>
          <w:rFonts w:ascii="Arial" w:hAnsi="Arial" w:cs="Arial"/>
          <w:bCs/>
        </w:rPr>
        <w:t>R4-2115750</w:t>
      </w:r>
      <w:r w:rsidRPr="00F75A2E">
        <w:rPr>
          <w:rFonts w:ascii="Arial" w:hAnsi="Arial" w:cs="Arial"/>
          <w:bCs/>
        </w:rPr>
        <w:tab/>
        <w:t>Simulation assumptions for</w:t>
      </w:r>
      <w:r>
        <w:rPr>
          <w:rFonts w:ascii="Arial" w:hAnsi="Arial" w:cs="Arial"/>
          <w:bCs/>
        </w:rPr>
        <w:t xml:space="preserve"> NTN co-existence</w:t>
      </w:r>
      <w:r>
        <w:rPr>
          <w:rFonts w:ascii="Arial" w:hAnsi="Arial" w:cs="Arial"/>
          <w:bCs/>
        </w:rPr>
        <w:tab/>
        <w:t>Samsung, CATT</w:t>
      </w:r>
      <w:r w:rsidRPr="00F75A2E">
        <w:rPr>
          <w:rFonts w:ascii="Arial" w:hAnsi="Arial" w:cs="Arial"/>
          <w:bCs/>
        </w:rPr>
        <w:tab/>
      </w:r>
    </w:p>
    <w:p w14:paraId="6E412037" w14:textId="6556D4C1" w:rsidR="00F75A2E" w:rsidRDefault="00F75A2E" w:rsidP="00CC757E">
      <w:pPr>
        <w:pStyle w:val="Paragraphedeliste"/>
        <w:numPr>
          <w:ilvl w:val="0"/>
          <w:numId w:val="24"/>
        </w:numPr>
        <w:tabs>
          <w:tab w:val="left" w:pos="567"/>
        </w:tabs>
        <w:snapToGrid w:val="0"/>
        <w:ind w:leftChars="0"/>
        <w:rPr>
          <w:rFonts w:ascii="Arial" w:hAnsi="Arial" w:cs="Arial"/>
          <w:bCs/>
        </w:rPr>
      </w:pPr>
      <w:r w:rsidRPr="00F75A2E">
        <w:rPr>
          <w:rFonts w:ascii="Arial" w:hAnsi="Arial" w:cs="Arial"/>
          <w:bCs/>
        </w:rPr>
        <w:t>R4-2115751</w:t>
      </w:r>
      <w:r w:rsidRPr="00F75A2E">
        <w:rPr>
          <w:rFonts w:ascii="Arial" w:hAnsi="Arial" w:cs="Arial"/>
          <w:bCs/>
        </w:rPr>
        <w:tab/>
        <w:t>Simulation assumpti</w:t>
      </w:r>
      <w:r>
        <w:rPr>
          <w:rFonts w:ascii="Arial" w:hAnsi="Arial" w:cs="Arial"/>
          <w:bCs/>
        </w:rPr>
        <w:t>ons for HAPS co-existence</w:t>
      </w:r>
      <w:r>
        <w:rPr>
          <w:rFonts w:ascii="Arial" w:hAnsi="Arial" w:cs="Arial"/>
          <w:bCs/>
        </w:rPr>
        <w:tab/>
        <w:t>Nokia</w:t>
      </w:r>
      <w:r w:rsidRPr="00F75A2E">
        <w:rPr>
          <w:rFonts w:ascii="Arial" w:hAnsi="Arial" w:cs="Arial"/>
          <w:bCs/>
        </w:rPr>
        <w:tab/>
      </w:r>
    </w:p>
    <w:p w14:paraId="6F14376A" w14:textId="18DB60B6" w:rsidR="00BB0277" w:rsidRPr="00BB0277" w:rsidRDefault="00BB0277" w:rsidP="00CC757E">
      <w:pPr>
        <w:pStyle w:val="Paragraphedeliste"/>
        <w:numPr>
          <w:ilvl w:val="0"/>
          <w:numId w:val="24"/>
        </w:numPr>
        <w:tabs>
          <w:tab w:val="left" w:pos="567"/>
        </w:tabs>
        <w:snapToGrid w:val="0"/>
        <w:ind w:leftChars="0"/>
        <w:rPr>
          <w:rFonts w:ascii="Arial" w:hAnsi="Arial" w:cs="Arial"/>
          <w:bCs/>
        </w:rPr>
      </w:pPr>
      <w:r w:rsidRPr="00BB0277">
        <w:rPr>
          <w:rFonts w:ascii="Arial" w:hAnsi="Arial" w:cs="Arial"/>
          <w:bCs/>
        </w:rPr>
        <w:t>R4-2115641</w:t>
      </w:r>
      <w:r>
        <w:rPr>
          <w:rFonts w:ascii="Arial" w:hAnsi="Arial" w:cs="Arial"/>
          <w:bCs/>
        </w:rPr>
        <w:tab/>
        <w:t>WF on NTN BS requirements</w:t>
      </w:r>
      <w:r>
        <w:rPr>
          <w:rFonts w:ascii="Arial" w:hAnsi="Arial" w:cs="Arial"/>
          <w:bCs/>
        </w:rPr>
        <w:tab/>
        <w:t>CATT</w:t>
      </w:r>
    </w:p>
    <w:p w14:paraId="4F2CD2A5" w14:textId="23CE79B0" w:rsidR="00BB0277" w:rsidRPr="00AB0402" w:rsidRDefault="00BB0277" w:rsidP="00CC757E">
      <w:pPr>
        <w:pStyle w:val="Paragraphedeliste"/>
        <w:numPr>
          <w:ilvl w:val="0"/>
          <w:numId w:val="24"/>
        </w:numPr>
        <w:tabs>
          <w:tab w:val="left" w:pos="567"/>
        </w:tabs>
        <w:snapToGrid w:val="0"/>
        <w:ind w:leftChars="0"/>
        <w:rPr>
          <w:rFonts w:ascii="Arial" w:hAnsi="Arial" w:cs="Arial"/>
          <w:bCs/>
        </w:rPr>
      </w:pPr>
      <w:r w:rsidRPr="00BB0277">
        <w:rPr>
          <w:rFonts w:ascii="Arial" w:hAnsi="Arial" w:cs="Arial"/>
          <w:bCs/>
        </w:rPr>
        <w:t>R4-2115642</w:t>
      </w:r>
      <w:r w:rsidRPr="00BB0277">
        <w:rPr>
          <w:rFonts w:ascii="Arial" w:hAnsi="Arial" w:cs="Arial"/>
          <w:bCs/>
        </w:rPr>
        <w:tab/>
        <w:t>W</w:t>
      </w:r>
      <w:r>
        <w:rPr>
          <w:rFonts w:ascii="Arial" w:hAnsi="Arial" w:cs="Arial"/>
          <w:bCs/>
        </w:rPr>
        <w:t>F on NTN UE requirements</w:t>
      </w:r>
      <w:r>
        <w:rPr>
          <w:rFonts w:ascii="Arial" w:hAnsi="Arial" w:cs="Arial"/>
          <w:bCs/>
        </w:rPr>
        <w:tab/>
        <w:t>Huawei</w:t>
      </w:r>
    </w:p>
    <w:p w14:paraId="58BFA86F" w14:textId="77777777" w:rsidR="00AB0402" w:rsidRPr="00986955" w:rsidRDefault="00AB0402" w:rsidP="0032413D">
      <w:pPr>
        <w:tabs>
          <w:tab w:val="left" w:pos="567"/>
        </w:tabs>
        <w:snapToGrid w:val="0"/>
        <w:rPr>
          <w:rFonts w:ascii="Arial" w:hAnsi="Arial" w:cs="Arial"/>
          <w:bCs/>
        </w:rPr>
      </w:pPr>
    </w:p>
    <w:p w14:paraId="4CE8EAD1" w14:textId="4A013E9A" w:rsidR="00BE485F" w:rsidRDefault="00BE485F" w:rsidP="00E119B5">
      <w:pPr>
        <w:tabs>
          <w:tab w:val="left" w:pos="567"/>
        </w:tabs>
        <w:snapToGrid w:val="0"/>
        <w:rPr>
          <w:rFonts w:ascii="Arial" w:hAnsi="Arial" w:cs="Arial"/>
          <w:lang w:val="en-US"/>
        </w:rPr>
      </w:pPr>
    </w:p>
    <w:p w14:paraId="74978B9A" w14:textId="12F0386D" w:rsidR="00E119B5" w:rsidRDefault="00E119B5" w:rsidP="00E119B5">
      <w:pPr>
        <w:tabs>
          <w:tab w:val="left" w:pos="567"/>
        </w:tabs>
        <w:snapToGrid w:val="0"/>
        <w:rPr>
          <w:rFonts w:ascii="Arial" w:hAnsi="Arial" w:cs="Arial"/>
          <w:lang w:val="en-US"/>
        </w:rPr>
      </w:pPr>
      <w:r>
        <w:rPr>
          <w:rFonts w:ascii="Arial" w:hAnsi="Arial" w:cs="Arial"/>
          <w:lang w:val="en-US"/>
        </w:rPr>
        <w:t>[Other documents]</w:t>
      </w:r>
    </w:p>
    <w:p w14:paraId="4E1AE2E3" w14:textId="309A8C18" w:rsidR="00E119B5" w:rsidRDefault="00E119B5" w:rsidP="00E119B5">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Email discussion summaries:</w:t>
      </w:r>
    </w:p>
    <w:p w14:paraId="1C94810D" w14:textId="545F2264" w:rsidR="00BE485F" w:rsidRPr="00BE485F" w:rsidRDefault="00BE485F" w:rsidP="00BE485F">
      <w:pPr>
        <w:pStyle w:val="Paragraphedeliste"/>
        <w:numPr>
          <w:ilvl w:val="0"/>
          <w:numId w:val="28"/>
        </w:numPr>
        <w:ind w:leftChars="0"/>
        <w:rPr>
          <w:rFonts w:ascii="Arial" w:hAnsi="Arial" w:cs="Arial"/>
        </w:rPr>
      </w:pPr>
      <w:r w:rsidRPr="00BE485F">
        <w:rPr>
          <w:rFonts w:ascii="Arial" w:hAnsi="Arial" w:cs="Arial"/>
        </w:rPr>
        <w:t>R4-2115784</w:t>
      </w:r>
      <w:r w:rsidRPr="00BE485F">
        <w:rPr>
          <w:rFonts w:ascii="Arial" w:hAnsi="Arial" w:cs="Arial"/>
        </w:rPr>
        <w:tab/>
        <w:t xml:space="preserve">Email discussion summary for </w:t>
      </w:r>
      <w:r w:rsidRPr="00BE485F">
        <w:rPr>
          <w:rFonts w:ascii="Arial" w:hAnsi="Arial" w:cs="Arial" w:hint="eastAsia"/>
        </w:rPr>
        <w:t>[100-e][312] NTN_Solutions_Part1</w:t>
      </w:r>
    </w:p>
    <w:p w14:paraId="06DE0067" w14:textId="3ED2D469" w:rsidR="00BE485F" w:rsidRDefault="00BE485F" w:rsidP="00BE485F">
      <w:pPr>
        <w:pStyle w:val="Paragraphedeliste"/>
        <w:numPr>
          <w:ilvl w:val="0"/>
          <w:numId w:val="28"/>
        </w:numPr>
        <w:ind w:leftChars="0"/>
        <w:rPr>
          <w:rFonts w:ascii="Arial" w:hAnsi="Arial" w:cs="Arial"/>
        </w:rPr>
      </w:pPr>
      <w:r w:rsidRPr="00BE485F">
        <w:rPr>
          <w:rFonts w:ascii="Arial" w:hAnsi="Arial" w:cs="Arial"/>
        </w:rPr>
        <w:t>R4-2115785</w:t>
      </w:r>
      <w:r w:rsidRPr="00BE485F">
        <w:rPr>
          <w:rFonts w:ascii="Arial" w:hAnsi="Arial" w:cs="Arial"/>
        </w:rPr>
        <w:tab/>
        <w:t xml:space="preserve">Email discussion summary for </w:t>
      </w:r>
      <w:r w:rsidRPr="00BE485F">
        <w:rPr>
          <w:rFonts w:ascii="Arial" w:hAnsi="Arial" w:cs="Arial" w:hint="eastAsia"/>
        </w:rPr>
        <w:t>[100-e][31</w:t>
      </w:r>
      <w:r w:rsidRPr="00BE485F">
        <w:rPr>
          <w:rFonts w:ascii="Arial" w:hAnsi="Arial" w:cs="Arial"/>
        </w:rPr>
        <w:t>3</w:t>
      </w:r>
      <w:r w:rsidRPr="00BE485F">
        <w:rPr>
          <w:rFonts w:ascii="Arial" w:hAnsi="Arial" w:cs="Arial" w:hint="eastAsia"/>
        </w:rPr>
        <w:t>] NTN_Solutions_Part</w:t>
      </w:r>
      <w:r w:rsidRPr="00BE485F">
        <w:rPr>
          <w:rFonts w:ascii="Arial" w:hAnsi="Arial" w:cs="Arial"/>
        </w:rPr>
        <w:t>2</w:t>
      </w:r>
    </w:p>
    <w:p w14:paraId="392BA4A0" w14:textId="0A6032F4" w:rsidR="00BE485F" w:rsidRPr="00BE485F" w:rsidRDefault="00BE485F" w:rsidP="00BE485F">
      <w:pPr>
        <w:pStyle w:val="Paragraphedeliste"/>
        <w:numPr>
          <w:ilvl w:val="0"/>
          <w:numId w:val="28"/>
        </w:numPr>
        <w:ind w:leftChars="0"/>
        <w:rPr>
          <w:rFonts w:ascii="Arial" w:hAnsi="Arial" w:cs="Arial"/>
        </w:rPr>
      </w:pPr>
      <w:r w:rsidRPr="00BE485F">
        <w:rPr>
          <w:rFonts w:ascii="Arial" w:hAnsi="Arial" w:cs="Arial"/>
        </w:rPr>
        <w:t>R4-2115786</w:t>
      </w:r>
      <w:r w:rsidRPr="00BE485F">
        <w:rPr>
          <w:rFonts w:ascii="Arial" w:hAnsi="Arial" w:cs="Arial"/>
        </w:rPr>
        <w:tab/>
        <w:t xml:space="preserve">Email discussion summary for </w:t>
      </w:r>
      <w:r w:rsidRPr="00BE485F">
        <w:rPr>
          <w:rFonts w:ascii="Arial" w:hAnsi="Arial" w:cs="Arial" w:hint="eastAsia"/>
        </w:rPr>
        <w:t>[100-e][31</w:t>
      </w:r>
      <w:r w:rsidRPr="00BE485F">
        <w:rPr>
          <w:rFonts w:ascii="Arial" w:hAnsi="Arial" w:cs="Arial"/>
        </w:rPr>
        <w:t>4</w:t>
      </w:r>
      <w:r w:rsidRPr="00BE485F">
        <w:rPr>
          <w:rFonts w:ascii="Arial" w:hAnsi="Arial" w:cs="Arial" w:hint="eastAsia"/>
        </w:rPr>
        <w:t>] NTN_Solutions_Part</w:t>
      </w:r>
      <w:r w:rsidRPr="00BE485F">
        <w:rPr>
          <w:rFonts w:ascii="Arial" w:hAnsi="Arial" w:cs="Arial"/>
        </w:rPr>
        <w:t>3</w:t>
      </w:r>
    </w:p>
    <w:p w14:paraId="33FD2FD7" w14:textId="77777777" w:rsidR="00BE485F" w:rsidRPr="00BE485F" w:rsidRDefault="00BE485F" w:rsidP="00E119B5">
      <w:pPr>
        <w:tabs>
          <w:tab w:val="left" w:pos="567"/>
        </w:tabs>
        <w:overflowPunct/>
        <w:autoSpaceDE/>
        <w:autoSpaceDN/>
        <w:snapToGrid w:val="0"/>
        <w:spacing w:after="0"/>
        <w:textAlignment w:val="auto"/>
        <w:rPr>
          <w:rFonts w:ascii="Arial" w:hAnsi="Arial" w:cs="Arial"/>
          <w:lang w:eastAsia="ja-JP"/>
        </w:rPr>
      </w:pPr>
    </w:p>
    <w:p w14:paraId="1E99DBAC" w14:textId="77777777" w:rsidR="00E119B5" w:rsidRDefault="00E119B5" w:rsidP="0006275A">
      <w:pPr>
        <w:tabs>
          <w:tab w:val="left" w:pos="567"/>
        </w:tabs>
        <w:overflowPunct/>
        <w:autoSpaceDE/>
        <w:autoSpaceDN/>
        <w:snapToGrid w:val="0"/>
        <w:spacing w:after="0"/>
        <w:textAlignment w:val="auto"/>
        <w:rPr>
          <w:rFonts w:ascii="Arial" w:hAnsi="Arial" w:cs="Arial"/>
          <w:lang w:eastAsia="ja-JP"/>
        </w:rPr>
      </w:pPr>
    </w:p>
    <w:p w14:paraId="4609843D" w14:textId="77777777" w:rsidR="004F6CD3" w:rsidRPr="0006275A" w:rsidRDefault="004F6CD3" w:rsidP="0006275A">
      <w:pPr>
        <w:tabs>
          <w:tab w:val="left" w:pos="567"/>
        </w:tabs>
        <w:overflowPunct/>
        <w:autoSpaceDE/>
        <w:autoSpaceDN/>
        <w:snapToGrid w:val="0"/>
        <w:spacing w:after="0"/>
        <w:textAlignment w:val="auto"/>
        <w:rPr>
          <w:rFonts w:ascii="Arial" w:hAnsi="Arial" w:cs="Arial"/>
          <w:lang w:eastAsia="ja-JP"/>
        </w:rPr>
      </w:pPr>
    </w:p>
    <w:p w14:paraId="57ED4462" w14:textId="77777777" w:rsidR="0006275A" w:rsidRPr="0006275A" w:rsidRDefault="0006275A" w:rsidP="0006275A">
      <w:pPr>
        <w:tabs>
          <w:tab w:val="left" w:pos="567"/>
        </w:tabs>
        <w:overflowPunct/>
        <w:autoSpaceDE/>
        <w:autoSpaceDN/>
        <w:snapToGrid w:val="0"/>
        <w:spacing w:after="0"/>
        <w:textAlignment w:val="auto"/>
        <w:rPr>
          <w:rFonts w:ascii="Arial" w:hAnsi="Arial" w:cs="Arial"/>
          <w:lang w:eastAsia="ja-JP"/>
        </w:rPr>
      </w:pPr>
    </w:p>
    <w:p w14:paraId="7AD62B03" w14:textId="371B8F80" w:rsidR="0006275A" w:rsidRPr="00B25706" w:rsidRDefault="00F0248B" w:rsidP="0006275A">
      <w:pPr>
        <w:tabs>
          <w:tab w:val="left" w:pos="567"/>
        </w:tabs>
        <w:overflowPunct/>
        <w:autoSpaceDE/>
        <w:autoSpaceDN/>
        <w:snapToGrid w:val="0"/>
        <w:spacing w:after="0"/>
        <w:textAlignment w:val="auto"/>
        <w:rPr>
          <w:rFonts w:ascii="Arial" w:hAnsi="Arial" w:cs="Arial"/>
          <w:u w:val="single"/>
          <w:lang w:eastAsia="ja-JP"/>
        </w:rPr>
      </w:pPr>
      <w:r w:rsidRPr="0006275A" w:rsidDel="00F0248B">
        <w:rPr>
          <w:rFonts w:ascii="Arial" w:hAnsi="Arial" w:cs="Arial"/>
          <w:lang w:eastAsia="ja-JP"/>
        </w:rPr>
        <w:t xml:space="preserve"> </w:t>
      </w:r>
      <w:r w:rsidR="004F6CD3" w:rsidRPr="00B25706">
        <w:rPr>
          <w:rFonts w:ascii="Arial" w:hAnsi="Arial" w:cs="Arial"/>
          <w:u w:val="single"/>
          <w:lang w:eastAsia="ja-JP"/>
        </w:rPr>
        <w:t>[GTW Agreements on RRM aspects]</w:t>
      </w:r>
    </w:p>
    <w:p w14:paraId="47D3A704" w14:textId="4F447193" w:rsidR="0006275A" w:rsidRPr="00C3600F" w:rsidRDefault="0006275A" w:rsidP="00C3600F">
      <w:pPr>
        <w:tabs>
          <w:tab w:val="left" w:pos="567"/>
        </w:tabs>
        <w:snapToGrid w:val="0"/>
        <w:rPr>
          <w:rFonts w:ascii="Arial" w:hAnsi="Arial" w:cs="Arial"/>
          <w:bCs/>
        </w:rPr>
      </w:pPr>
    </w:p>
    <w:p w14:paraId="0FC6062F" w14:textId="226A3CCF" w:rsidR="00C3600F" w:rsidRPr="00B25706" w:rsidRDefault="00F0248B" w:rsidP="00C3600F">
      <w:pPr>
        <w:tabs>
          <w:tab w:val="left" w:pos="567"/>
        </w:tabs>
        <w:snapToGrid w:val="0"/>
        <w:rPr>
          <w:rFonts w:ascii="Arial" w:hAnsi="Arial" w:cs="Arial"/>
          <w:bCs/>
        </w:rPr>
      </w:pPr>
      <w:r>
        <w:rPr>
          <w:rFonts w:ascii="Arial" w:hAnsi="Arial" w:cs="Arial"/>
          <w:bCs/>
        </w:rPr>
        <w:t xml:space="preserve">* </w:t>
      </w:r>
      <w:r w:rsidR="00C3600F" w:rsidRPr="00B25706">
        <w:rPr>
          <w:rFonts w:ascii="Arial" w:hAnsi="Arial" w:cs="Arial"/>
          <w:bCs/>
        </w:rPr>
        <w:t>MR-DC and CA: RAN4 does not consider MR-DC/CA for measurement and mobility in Rel-17</w:t>
      </w:r>
    </w:p>
    <w:p w14:paraId="1DBB0CB0" w14:textId="20882889" w:rsidR="0006275A" w:rsidRPr="00B25706" w:rsidRDefault="0006275A" w:rsidP="00C3600F">
      <w:pPr>
        <w:tabs>
          <w:tab w:val="left" w:pos="567"/>
        </w:tabs>
        <w:snapToGrid w:val="0"/>
        <w:rPr>
          <w:rFonts w:ascii="Arial" w:hAnsi="Arial" w:cs="Arial"/>
          <w:bCs/>
        </w:rPr>
      </w:pPr>
    </w:p>
    <w:p w14:paraId="54BC8D7E" w14:textId="301D388E" w:rsidR="00C3600F" w:rsidRPr="00B25706" w:rsidRDefault="00F0248B" w:rsidP="00C3600F">
      <w:pPr>
        <w:tabs>
          <w:tab w:val="left" w:pos="567"/>
        </w:tabs>
        <w:snapToGrid w:val="0"/>
        <w:rPr>
          <w:rFonts w:ascii="Arial" w:hAnsi="Arial" w:cs="Arial"/>
          <w:bCs/>
        </w:rPr>
      </w:pPr>
      <w:r>
        <w:rPr>
          <w:rFonts w:ascii="Arial" w:hAnsi="Arial" w:cs="Arial"/>
          <w:bCs/>
        </w:rPr>
        <w:t xml:space="preserve">* </w:t>
      </w:r>
      <w:r w:rsidR="00C3600F" w:rsidRPr="00B25706">
        <w:rPr>
          <w:rFonts w:ascii="Arial" w:hAnsi="Arial" w:cs="Arial"/>
          <w:bCs/>
        </w:rPr>
        <w:t>TN-NTN:</w:t>
      </w:r>
    </w:p>
    <w:p w14:paraId="77B24FBE" w14:textId="2E60DAF4" w:rsidR="00C3600F" w:rsidRPr="00B25706" w:rsidRDefault="00C3600F" w:rsidP="00C3600F">
      <w:pPr>
        <w:tabs>
          <w:tab w:val="left" w:pos="567"/>
        </w:tabs>
        <w:snapToGrid w:val="0"/>
        <w:rPr>
          <w:rFonts w:ascii="Arial" w:hAnsi="Arial" w:cs="Arial"/>
          <w:bCs/>
        </w:rPr>
      </w:pPr>
      <w:r w:rsidRPr="00B25706">
        <w:rPr>
          <w:rFonts w:ascii="Arial" w:hAnsi="Arial" w:cs="Arial"/>
          <w:bCs/>
        </w:rPr>
        <w:t>For RRC Idle/Inactive mode</w:t>
      </w:r>
    </w:p>
    <w:p w14:paraId="0EAA14A0" w14:textId="77777777" w:rsidR="00C3600F" w:rsidRPr="00B25706" w:rsidRDefault="00C3600F" w:rsidP="00CC757E">
      <w:pPr>
        <w:pStyle w:val="Paragraphedeliste"/>
        <w:numPr>
          <w:ilvl w:val="0"/>
          <w:numId w:val="26"/>
        </w:numPr>
        <w:tabs>
          <w:tab w:val="left" w:pos="567"/>
        </w:tabs>
        <w:snapToGrid w:val="0"/>
        <w:ind w:leftChars="0"/>
        <w:rPr>
          <w:rFonts w:ascii="Arial" w:hAnsi="Arial" w:cs="Arial"/>
          <w:bCs/>
          <w:sz w:val="20"/>
          <w:szCs w:val="20"/>
        </w:rPr>
      </w:pPr>
      <w:r w:rsidRPr="00B25706">
        <w:rPr>
          <w:rFonts w:ascii="Arial" w:hAnsi="Arial" w:cs="Arial"/>
          <w:bCs/>
          <w:sz w:val="20"/>
          <w:szCs w:val="20"/>
        </w:rPr>
        <w:t>Define measurement/mobility requirements within NTN</w:t>
      </w:r>
    </w:p>
    <w:p w14:paraId="2DE6077B" w14:textId="77777777" w:rsidR="00C3600F" w:rsidRPr="00B25706" w:rsidRDefault="00C3600F" w:rsidP="00CC757E">
      <w:pPr>
        <w:pStyle w:val="Paragraphedeliste"/>
        <w:numPr>
          <w:ilvl w:val="0"/>
          <w:numId w:val="26"/>
        </w:numPr>
        <w:tabs>
          <w:tab w:val="left" w:pos="567"/>
        </w:tabs>
        <w:snapToGrid w:val="0"/>
        <w:ind w:leftChars="0"/>
        <w:rPr>
          <w:rFonts w:ascii="Arial" w:hAnsi="Arial" w:cs="Arial"/>
          <w:bCs/>
          <w:sz w:val="20"/>
          <w:szCs w:val="20"/>
        </w:rPr>
      </w:pPr>
      <w:r w:rsidRPr="00B25706">
        <w:rPr>
          <w:rFonts w:ascii="Arial" w:hAnsi="Arial" w:cs="Arial"/>
          <w:bCs/>
          <w:sz w:val="20"/>
          <w:szCs w:val="20"/>
        </w:rPr>
        <w:t>Define measurement/mobility requirements for TN-NTN</w:t>
      </w:r>
    </w:p>
    <w:p w14:paraId="6CB9CCDA" w14:textId="77777777" w:rsidR="00C3600F" w:rsidRPr="00B25706" w:rsidRDefault="00C3600F" w:rsidP="00CC757E">
      <w:pPr>
        <w:pStyle w:val="Paragraphedeliste"/>
        <w:numPr>
          <w:ilvl w:val="0"/>
          <w:numId w:val="26"/>
        </w:numPr>
        <w:tabs>
          <w:tab w:val="left" w:pos="567"/>
        </w:tabs>
        <w:snapToGrid w:val="0"/>
        <w:ind w:leftChars="0"/>
        <w:rPr>
          <w:rFonts w:ascii="Arial" w:hAnsi="Arial" w:cs="Arial"/>
          <w:bCs/>
          <w:sz w:val="20"/>
          <w:szCs w:val="20"/>
        </w:rPr>
      </w:pPr>
      <w:r w:rsidRPr="00B25706">
        <w:rPr>
          <w:rFonts w:ascii="Arial" w:hAnsi="Arial" w:cs="Arial"/>
          <w:bCs/>
          <w:sz w:val="20"/>
          <w:szCs w:val="20"/>
        </w:rPr>
        <w:t>Note: Inactive mode decision can be revisited in case the use case is deprioritized in other WGs</w:t>
      </w:r>
    </w:p>
    <w:p w14:paraId="2EF4B8DD" w14:textId="77777777" w:rsidR="00C3600F" w:rsidRPr="00B25706" w:rsidRDefault="00C3600F" w:rsidP="00C3600F">
      <w:pPr>
        <w:tabs>
          <w:tab w:val="left" w:pos="567"/>
        </w:tabs>
        <w:snapToGrid w:val="0"/>
        <w:rPr>
          <w:rFonts w:ascii="Arial" w:hAnsi="Arial" w:cs="Arial"/>
          <w:bCs/>
        </w:rPr>
      </w:pPr>
      <w:r w:rsidRPr="00B25706">
        <w:rPr>
          <w:rFonts w:ascii="Arial" w:hAnsi="Arial" w:cs="Arial"/>
          <w:bCs/>
        </w:rPr>
        <w:t>For RRC Connected</w:t>
      </w:r>
    </w:p>
    <w:p w14:paraId="7D64BEE3" w14:textId="77777777" w:rsidR="00C3600F" w:rsidRPr="00B25706" w:rsidRDefault="00C3600F" w:rsidP="00CC757E">
      <w:pPr>
        <w:pStyle w:val="Paragraphedeliste"/>
        <w:numPr>
          <w:ilvl w:val="0"/>
          <w:numId w:val="27"/>
        </w:numPr>
        <w:tabs>
          <w:tab w:val="left" w:pos="567"/>
        </w:tabs>
        <w:snapToGrid w:val="0"/>
        <w:ind w:leftChars="0"/>
        <w:rPr>
          <w:rFonts w:ascii="Arial" w:hAnsi="Arial" w:cs="Arial"/>
          <w:bCs/>
          <w:sz w:val="20"/>
          <w:szCs w:val="20"/>
        </w:rPr>
      </w:pPr>
      <w:r w:rsidRPr="00B25706">
        <w:rPr>
          <w:rFonts w:ascii="Arial" w:hAnsi="Arial" w:cs="Arial"/>
          <w:bCs/>
          <w:sz w:val="20"/>
          <w:szCs w:val="20"/>
        </w:rPr>
        <w:t>Define measurement/mobility requirements within NTN</w:t>
      </w:r>
    </w:p>
    <w:p w14:paraId="1CFC0B0B" w14:textId="77777777" w:rsidR="00C3600F" w:rsidRPr="00B25706" w:rsidRDefault="00C3600F" w:rsidP="00CC757E">
      <w:pPr>
        <w:pStyle w:val="Paragraphedeliste"/>
        <w:numPr>
          <w:ilvl w:val="0"/>
          <w:numId w:val="27"/>
        </w:numPr>
        <w:tabs>
          <w:tab w:val="left" w:pos="567"/>
        </w:tabs>
        <w:snapToGrid w:val="0"/>
        <w:ind w:leftChars="0"/>
        <w:rPr>
          <w:rFonts w:ascii="Arial" w:hAnsi="Arial" w:cs="Arial"/>
          <w:bCs/>
          <w:sz w:val="20"/>
          <w:szCs w:val="20"/>
        </w:rPr>
      </w:pPr>
      <w:r w:rsidRPr="00B25706">
        <w:rPr>
          <w:rFonts w:ascii="Arial" w:hAnsi="Arial" w:cs="Arial"/>
          <w:bCs/>
          <w:sz w:val="20"/>
          <w:szCs w:val="20"/>
        </w:rPr>
        <w:t>FFS whether to define measurement/mobility requirements for TN-NTN</w:t>
      </w:r>
    </w:p>
    <w:p w14:paraId="6FC3A067" w14:textId="0240397E" w:rsidR="00C3600F" w:rsidRPr="00B25706" w:rsidRDefault="00C3600F" w:rsidP="00C3600F">
      <w:pPr>
        <w:tabs>
          <w:tab w:val="left" w:pos="567"/>
        </w:tabs>
        <w:snapToGrid w:val="0"/>
        <w:rPr>
          <w:rFonts w:ascii="Arial" w:hAnsi="Arial" w:cs="Arial"/>
          <w:bCs/>
        </w:rPr>
      </w:pPr>
    </w:p>
    <w:p w14:paraId="74EA599B" w14:textId="78720BB0" w:rsidR="0043773C" w:rsidRPr="00B25706" w:rsidRDefault="00F0248B" w:rsidP="00C3600F">
      <w:pPr>
        <w:tabs>
          <w:tab w:val="left" w:pos="567"/>
        </w:tabs>
        <w:snapToGrid w:val="0"/>
        <w:rPr>
          <w:rFonts w:ascii="Arial" w:hAnsi="Arial" w:cs="Arial"/>
          <w:bCs/>
        </w:rPr>
      </w:pPr>
      <w:r>
        <w:rPr>
          <w:rFonts w:ascii="Arial" w:hAnsi="Arial" w:cs="Arial"/>
          <w:bCs/>
        </w:rPr>
        <w:t xml:space="preserve">* </w:t>
      </w:r>
      <w:r w:rsidR="0043773C" w:rsidRPr="00B25706">
        <w:rPr>
          <w:rFonts w:ascii="Arial" w:hAnsi="Arial" w:cs="Arial"/>
          <w:bCs/>
        </w:rPr>
        <w:t>Initial transmit timing requirement in NTN (</w:t>
      </w:r>
      <w:proofErr w:type="spellStart"/>
      <w:r w:rsidR="0043773C" w:rsidRPr="00B25706">
        <w:rPr>
          <w:rFonts w:ascii="Arial" w:hAnsi="Arial" w:cs="Arial"/>
          <w:bCs/>
        </w:rPr>
        <w:t>Te_NTN</w:t>
      </w:r>
      <w:proofErr w:type="spellEnd"/>
      <w:r w:rsidR="0043773C" w:rsidRPr="00B25706">
        <w:rPr>
          <w:rFonts w:ascii="Arial" w:hAnsi="Arial" w:cs="Arial"/>
          <w:bCs/>
        </w:rPr>
        <w:t>)</w:t>
      </w:r>
    </w:p>
    <w:p w14:paraId="3C57BA2B" w14:textId="77777777" w:rsidR="0043773C" w:rsidRPr="00B25706" w:rsidRDefault="0043773C" w:rsidP="00CC757E">
      <w:pPr>
        <w:pStyle w:val="Paragraphedeliste"/>
        <w:widowControl/>
        <w:numPr>
          <w:ilvl w:val="1"/>
          <w:numId w:val="25"/>
        </w:numPr>
        <w:spacing w:after="120" w:line="252" w:lineRule="auto"/>
        <w:ind w:leftChars="0" w:firstLine="400"/>
        <w:jc w:val="left"/>
        <w:rPr>
          <w:rFonts w:ascii="Arial" w:hAnsi="Arial" w:cs="Arial"/>
          <w:bCs/>
          <w:sz w:val="20"/>
          <w:szCs w:val="20"/>
          <w:lang w:val="de-DE"/>
        </w:rPr>
      </w:pPr>
      <w:proofErr w:type="spellStart"/>
      <w:r w:rsidRPr="00B25706">
        <w:rPr>
          <w:rFonts w:ascii="Arial" w:hAnsi="Arial" w:cs="Arial"/>
          <w:bCs/>
          <w:sz w:val="20"/>
          <w:szCs w:val="20"/>
          <w:lang w:val="de-DE"/>
        </w:rPr>
        <w:t>Te_NTN</w:t>
      </w:r>
      <w:proofErr w:type="spellEnd"/>
      <w:r w:rsidRPr="00B25706">
        <w:rPr>
          <w:rFonts w:ascii="Arial" w:hAnsi="Arial" w:cs="Arial"/>
          <w:bCs/>
          <w:sz w:val="20"/>
          <w:szCs w:val="20"/>
          <w:lang w:val="de-DE"/>
        </w:rPr>
        <w:t xml:space="preserve"> = </w:t>
      </w:r>
      <w:proofErr w:type="spellStart"/>
      <w:r w:rsidRPr="00B25706">
        <w:rPr>
          <w:rFonts w:ascii="Arial" w:hAnsi="Arial" w:cs="Arial"/>
          <w:bCs/>
          <w:sz w:val="20"/>
          <w:szCs w:val="20"/>
          <w:lang w:val="de-DE"/>
        </w:rPr>
        <w:t>Te</w:t>
      </w:r>
      <w:proofErr w:type="spellEnd"/>
      <w:r w:rsidRPr="00B25706">
        <w:rPr>
          <w:rFonts w:ascii="Arial" w:hAnsi="Arial" w:cs="Arial"/>
          <w:bCs/>
          <w:sz w:val="20"/>
          <w:szCs w:val="20"/>
          <w:lang w:val="de-DE"/>
        </w:rPr>
        <w:t xml:space="preserve"> + </w:t>
      </w:r>
      <w:proofErr w:type="spellStart"/>
      <w:r w:rsidRPr="00B25706">
        <w:rPr>
          <w:rFonts w:ascii="Arial" w:hAnsi="Arial" w:cs="Arial"/>
          <w:bCs/>
          <w:sz w:val="20"/>
          <w:szCs w:val="20"/>
          <w:lang w:val="de-DE"/>
        </w:rPr>
        <w:t>Te_GNSS</w:t>
      </w:r>
      <w:proofErr w:type="spellEnd"/>
      <w:r w:rsidRPr="00B25706">
        <w:rPr>
          <w:rFonts w:ascii="Arial" w:hAnsi="Arial" w:cs="Arial"/>
          <w:bCs/>
          <w:sz w:val="20"/>
          <w:szCs w:val="20"/>
          <w:lang w:val="de-DE"/>
        </w:rPr>
        <w:t xml:space="preserve"> + </w:t>
      </w:r>
      <w:proofErr w:type="spellStart"/>
      <w:r w:rsidRPr="00B25706">
        <w:rPr>
          <w:rFonts w:ascii="Arial" w:hAnsi="Arial" w:cs="Arial"/>
          <w:bCs/>
          <w:sz w:val="20"/>
          <w:szCs w:val="20"/>
          <w:lang w:val="de-DE"/>
        </w:rPr>
        <w:t>Te_SAT</w:t>
      </w:r>
      <w:proofErr w:type="spellEnd"/>
    </w:p>
    <w:p w14:paraId="0C8DC51D" w14:textId="77777777" w:rsidR="0043773C" w:rsidRPr="00B25706" w:rsidRDefault="0043773C" w:rsidP="00CC757E">
      <w:pPr>
        <w:pStyle w:val="Paragraphedeliste"/>
        <w:widowControl/>
        <w:numPr>
          <w:ilvl w:val="2"/>
          <w:numId w:val="25"/>
        </w:numPr>
        <w:spacing w:after="120" w:line="252" w:lineRule="auto"/>
        <w:ind w:leftChars="0" w:firstLine="400"/>
        <w:jc w:val="left"/>
        <w:rPr>
          <w:rFonts w:ascii="Arial" w:hAnsi="Arial" w:cs="Arial"/>
          <w:bCs/>
          <w:sz w:val="20"/>
          <w:szCs w:val="20"/>
        </w:rPr>
      </w:pPr>
      <w:proofErr w:type="spellStart"/>
      <w:r w:rsidRPr="00B25706">
        <w:rPr>
          <w:rFonts w:ascii="Arial" w:hAnsi="Arial" w:cs="Arial"/>
          <w:bCs/>
          <w:sz w:val="20"/>
          <w:szCs w:val="20"/>
        </w:rPr>
        <w:t>Te</w:t>
      </w:r>
      <w:proofErr w:type="spellEnd"/>
      <w:r w:rsidRPr="00B25706">
        <w:rPr>
          <w:rFonts w:ascii="Arial" w:hAnsi="Arial" w:cs="Arial"/>
          <w:bCs/>
          <w:sz w:val="20"/>
          <w:szCs w:val="20"/>
        </w:rPr>
        <w:t xml:space="preserve"> is the legacy timing error</w:t>
      </w:r>
    </w:p>
    <w:p w14:paraId="35CF9392" w14:textId="77777777" w:rsidR="0043773C" w:rsidRPr="00B25706" w:rsidRDefault="0043773C" w:rsidP="00CC757E">
      <w:pPr>
        <w:pStyle w:val="Paragraphedeliste"/>
        <w:widowControl/>
        <w:numPr>
          <w:ilvl w:val="2"/>
          <w:numId w:val="25"/>
        </w:numPr>
        <w:spacing w:after="120" w:line="252" w:lineRule="auto"/>
        <w:ind w:leftChars="0" w:firstLine="400"/>
        <w:jc w:val="left"/>
        <w:rPr>
          <w:rFonts w:ascii="Arial" w:hAnsi="Arial" w:cs="Arial"/>
          <w:bCs/>
          <w:sz w:val="20"/>
          <w:szCs w:val="20"/>
        </w:rPr>
      </w:pPr>
      <w:proofErr w:type="spellStart"/>
      <w:r w:rsidRPr="00B25706">
        <w:rPr>
          <w:rFonts w:ascii="Arial" w:hAnsi="Arial" w:cs="Arial"/>
          <w:bCs/>
          <w:sz w:val="20"/>
          <w:szCs w:val="20"/>
        </w:rPr>
        <w:t>Te_GNSS</w:t>
      </w:r>
      <w:proofErr w:type="spellEnd"/>
      <w:r w:rsidRPr="00B25706">
        <w:rPr>
          <w:rFonts w:ascii="Arial" w:hAnsi="Arial" w:cs="Arial"/>
          <w:bCs/>
          <w:sz w:val="20"/>
          <w:szCs w:val="20"/>
        </w:rPr>
        <w:t xml:space="preserve"> is the GNSS accuracy</w:t>
      </w:r>
    </w:p>
    <w:p w14:paraId="775D1E0E" w14:textId="77777777" w:rsidR="0043773C" w:rsidRPr="00B25706" w:rsidRDefault="0043773C" w:rsidP="00CC757E">
      <w:pPr>
        <w:pStyle w:val="Paragraphedeliste"/>
        <w:widowControl/>
        <w:numPr>
          <w:ilvl w:val="3"/>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 xml:space="preserve">Note: </w:t>
      </w:r>
      <w:proofErr w:type="spellStart"/>
      <w:r w:rsidRPr="00B25706">
        <w:rPr>
          <w:rFonts w:ascii="Arial" w:hAnsi="Arial" w:cs="Arial"/>
          <w:bCs/>
          <w:sz w:val="20"/>
          <w:szCs w:val="20"/>
        </w:rPr>
        <w:t>Te_GNSS</w:t>
      </w:r>
      <w:proofErr w:type="spellEnd"/>
      <w:r w:rsidRPr="00B25706">
        <w:rPr>
          <w:rFonts w:ascii="Arial" w:hAnsi="Arial" w:cs="Arial"/>
          <w:bCs/>
          <w:sz w:val="20"/>
          <w:szCs w:val="20"/>
        </w:rPr>
        <w:t xml:space="preserve"> shall include the total RTT error</w:t>
      </w:r>
    </w:p>
    <w:p w14:paraId="4A56ED01" w14:textId="77777777" w:rsidR="0043773C" w:rsidRPr="00B25706" w:rsidRDefault="0043773C" w:rsidP="00CC757E">
      <w:pPr>
        <w:pStyle w:val="Paragraphedeliste"/>
        <w:widowControl/>
        <w:numPr>
          <w:ilvl w:val="3"/>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 xml:space="preserve">FFS how to derive </w:t>
      </w:r>
      <w:proofErr w:type="spellStart"/>
      <w:r w:rsidRPr="00B25706">
        <w:rPr>
          <w:rFonts w:ascii="Arial" w:hAnsi="Arial" w:cs="Arial"/>
          <w:bCs/>
          <w:sz w:val="20"/>
          <w:szCs w:val="20"/>
        </w:rPr>
        <w:t>Te_GNSS</w:t>
      </w:r>
      <w:proofErr w:type="spellEnd"/>
      <w:r w:rsidRPr="00B25706">
        <w:rPr>
          <w:rFonts w:ascii="Arial" w:hAnsi="Arial" w:cs="Arial"/>
          <w:bCs/>
          <w:sz w:val="20"/>
          <w:szCs w:val="20"/>
        </w:rPr>
        <w:t xml:space="preserve"> from the GNSS positioning accuracy</w:t>
      </w:r>
    </w:p>
    <w:p w14:paraId="03CF2B30" w14:textId="77777777" w:rsidR="0043773C" w:rsidRPr="00B25706" w:rsidRDefault="0043773C" w:rsidP="00CC757E">
      <w:pPr>
        <w:pStyle w:val="Paragraphedeliste"/>
        <w:widowControl/>
        <w:numPr>
          <w:ilvl w:val="2"/>
          <w:numId w:val="25"/>
        </w:numPr>
        <w:spacing w:after="120" w:line="252" w:lineRule="auto"/>
        <w:ind w:leftChars="0" w:firstLine="400"/>
        <w:jc w:val="left"/>
        <w:rPr>
          <w:rFonts w:ascii="Arial" w:hAnsi="Arial" w:cs="Arial"/>
          <w:bCs/>
          <w:sz w:val="20"/>
          <w:szCs w:val="20"/>
        </w:rPr>
      </w:pPr>
      <w:proofErr w:type="spellStart"/>
      <w:r w:rsidRPr="00B25706">
        <w:rPr>
          <w:rFonts w:ascii="Arial" w:hAnsi="Arial" w:cs="Arial"/>
          <w:bCs/>
          <w:sz w:val="20"/>
          <w:szCs w:val="20"/>
        </w:rPr>
        <w:t>Te_SAT</w:t>
      </w:r>
      <w:proofErr w:type="spellEnd"/>
      <w:r w:rsidRPr="00B25706">
        <w:rPr>
          <w:rFonts w:ascii="Arial" w:hAnsi="Arial" w:cs="Arial"/>
          <w:bCs/>
          <w:sz w:val="20"/>
          <w:szCs w:val="20"/>
        </w:rPr>
        <w:t xml:space="preserve"> is the serving-satellite position estimation error</w:t>
      </w:r>
    </w:p>
    <w:p w14:paraId="3DB89286" w14:textId="77777777" w:rsidR="0043773C" w:rsidRPr="00B25706" w:rsidRDefault="0043773C" w:rsidP="00CC757E">
      <w:pPr>
        <w:pStyle w:val="Paragraphedeliste"/>
        <w:widowControl/>
        <w:numPr>
          <w:ilvl w:val="3"/>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 xml:space="preserve">Note: </w:t>
      </w:r>
      <w:proofErr w:type="spellStart"/>
      <w:r w:rsidRPr="00B25706">
        <w:rPr>
          <w:rFonts w:ascii="Arial" w:hAnsi="Arial" w:cs="Arial"/>
          <w:bCs/>
          <w:sz w:val="20"/>
          <w:szCs w:val="20"/>
        </w:rPr>
        <w:t>Te_SAT</w:t>
      </w:r>
      <w:proofErr w:type="spellEnd"/>
      <w:r w:rsidRPr="00B25706">
        <w:rPr>
          <w:rFonts w:ascii="Arial" w:hAnsi="Arial" w:cs="Arial"/>
          <w:bCs/>
          <w:sz w:val="20"/>
          <w:szCs w:val="20"/>
        </w:rPr>
        <w:t xml:space="preserve"> shall include the total RTT error</w:t>
      </w:r>
    </w:p>
    <w:p w14:paraId="6CDA0075" w14:textId="77777777" w:rsidR="0043773C" w:rsidRPr="00B25706" w:rsidRDefault="0043773C" w:rsidP="00CC757E">
      <w:pPr>
        <w:pStyle w:val="Paragraphedeliste"/>
        <w:widowControl/>
        <w:numPr>
          <w:ilvl w:val="2"/>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 xml:space="preserve">FFS if the equation shall be included into the specification or only </w:t>
      </w:r>
      <w:proofErr w:type="spellStart"/>
      <w:r w:rsidRPr="00B25706">
        <w:rPr>
          <w:rFonts w:ascii="Arial" w:hAnsi="Arial" w:cs="Arial"/>
          <w:bCs/>
          <w:sz w:val="20"/>
          <w:szCs w:val="20"/>
        </w:rPr>
        <w:t>Te_NTN</w:t>
      </w:r>
      <w:proofErr w:type="spellEnd"/>
      <w:r w:rsidRPr="00B25706">
        <w:rPr>
          <w:rFonts w:ascii="Arial" w:hAnsi="Arial" w:cs="Arial"/>
          <w:bCs/>
          <w:sz w:val="20"/>
          <w:szCs w:val="20"/>
        </w:rPr>
        <w:t xml:space="preserve"> values shall be included</w:t>
      </w:r>
    </w:p>
    <w:p w14:paraId="4FCC1CB1" w14:textId="231E4673" w:rsidR="00C3600F" w:rsidRPr="00B25706" w:rsidRDefault="00C3600F" w:rsidP="00C3600F">
      <w:pPr>
        <w:tabs>
          <w:tab w:val="left" w:pos="567"/>
        </w:tabs>
        <w:snapToGrid w:val="0"/>
        <w:rPr>
          <w:rFonts w:ascii="Arial" w:hAnsi="Arial" w:cs="Arial"/>
          <w:bCs/>
          <w:lang w:val="en-US"/>
        </w:rPr>
      </w:pPr>
    </w:p>
    <w:p w14:paraId="5B817381" w14:textId="6EDEDDD1" w:rsidR="0043773C" w:rsidRPr="00F0248B" w:rsidRDefault="00F0248B" w:rsidP="00C3600F">
      <w:pPr>
        <w:tabs>
          <w:tab w:val="left" w:pos="567"/>
        </w:tabs>
        <w:snapToGrid w:val="0"/>
        <w:rPr>
          <w:rFonts w:ascii="Arial" w:hAnsi="Arial" w:cs="Arial"/>
          <w:bCs/>
          <w:lang w:val="en-US"/>
        </w:rPr>
      </w:pPr>
      <w:r w:rsidRPr="00F0248B">
        <w:rPr>
          <w:rFonts w:ascii="Arial" w:hAnsi="Arial" w:cs="Arial"/>
          <w:bCs/>
          <w:lang w:eastAsia="ko-KR"/>
        </w:rPr>
        <w:t xml:space="preserve">* </w:t>
      </w:r>
      <w:r w:rsidR="0012275C" w:rsidRPr="00F0248B">
        <w:rPr>
          <w:rFonts w:ascii="Arial" w:hAnsi="Arial" w:cs="Arial"/>
          <w:bCs/>
          <w:lang w:eastAsia="ko-KR"/>
        </w:rPr>
        <w:t>GNSS accuracy assumption for timing requirements</w:t>
      </w:r>
    </w:p>
    <w:p w14:paraId="22CE354E" w14:textId="77777777" w:rsidR="0012275C" w:rsidRPr="00B25706" w:rsidRDefault="0012275C" w:rsidP="00CC757E">
      <w:pPr>
        <w:pStyle w:val="Paragraphedeliste"/>
        <w:widowControl/>
        <w:numPr>
          <w:ilvl w:val="1"/>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GNSS accuracy assumption for timing requirements</w:t>
      </w:r>
    </w:p>
    <w:p w14:paraId="5BDFB8F7" w14:textId="77777777" w:rsidR="0012275C" w:rsidRPr="00B25706" w:rsidRDefault="0012275C" w:rsidP="00CC757E">
      <w:pPr>
        <w:pStyle w:val="Paragraphedeliste"/>
        <w:widowControl/>
        <w:numPr>
          <w:ilvl w:val="2"/>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For UL SCS = 15 kHz and 30 kHz: 2-D position error is 50m</w:t>
      </w:r>
    </w:p>
    <w:p w14:paraId="30C7CE72" w14:textId="77777777" w:rsidR="0012275C" w:rsidRPr="00B25706" w:rsidRDefault="0012275C" w:rsidP="00CC757E">
      <w:pPr>
        <w:pStyle w:val="Paragraphedeliste"/>
        <w:widowControl/>
        <w:numPr>
          <w:ilvl w:val="2"/>
          <w:numId w:val="25"/>
        </w:numPr>
        <w:spacing w:after="120" w:line="252" w:lineRule="auto"/>
        <w:ind w:leftChars="0" w:firstLine="400"/>
        <w:jc w:val="left"/>
        <w:rPr>
          <w:rFonts w:ascii="Arial" w:hAnsi="Arial" w:cs="Arial"/>
          <w:bCs/>
          <w:sz w:val="20"/>
          <w:szCs w:val="20"/>
        </w:rPr>
      </w:pPr>
      <w:r w:rsidRPr="00B25706">
        <w:rPr>
          <w:rFonts w:ascii="Arial" w:hAnsi="Arial" w:cs="Arial"/>
          <w:bCs/>
          <w:sz w:val="20"/>
          <w:szCs w:val="20"/>
        </w:rPr>
        <w:t>For UL SCS = 60kHz in FR1: FFS</w:t>
      </w:r>
    </w:p>
    <w:p w14:paraId="0C9BD4F2" w14:textId="53134E94" w:rsidR="00C3600F" w:rsidRPr="00B25706" w:rsidRDefault="00C3600F" w:rsidP="00C3600F">
      <w:pPr>
        <w:tabs>
          <w:tab w:val="left" w:pos="567"/>
        </w:tabs>
        <w:snapToGrid w:val="0"/>
        <w:rPr>
          <w:rFonts w:ascii="Arial" w:hAnsi="Arial" w:cs="Arial"/>
          <w:bCs/>
          <w:lang w:val="en-US"/>
        </w:rPr>
      </w:pPr>
    </w:p>
    <w:p w14:paraId="10828338" w14:textId="77777777" w:rsidR="0032413D" w:rsidRDefault="0032413D" w:rsidP="0032413D">
      <w:pPr>
        <w:tabs>
          <w:tab w:val="left" w:pos="567"/>
        </w:tabs>
        <w:snapToGrid w:val="0"/>
        <w:rPr>
          <w:rFonts w:ascii="Arial" w:hAnsi="Arial" w:cs="Arial"/>
          <w:bCs/>
        </w:rPr>
      </w:pPr>
      <w:r>
        <w:rPr>
          <w:rFonts w:ascii="Arial" w:hAnsi="Arial" w:cs="Arial"/>
          <w:bCs/>
        </w:rPr>
        <w:t>Way forward approved:</w:t>
      </w:r>
    </w:p>
    <w:p w14:paraId="49BF11C7" w14:textId="0C964577" w:rsidR="0032413D" w:rsidRDefault="004C5D16" w:rsidP="00CC757E">
      <w:pPr>
        <w:pStyle w:val="Paragraphedeliste"/>
        <w:numPr>
          <w:ilvl w:val="0"/>
          <w:numId w:val="28"/>
        </w:numPr>
        <w:tabs>
          <w:tab w:val="left" w:pos="567"/>
        </w:tabs>
        <w:snapToGrid w:val="0"/>
        <w:ind w:leftChars="0"/>
        <w:rPr>
          <w:rFonts w:ascii="Arial" w:hAnsi="Arial" w:cs="Arial"/>
        </w:rPr>
      </w:pPr>
      <w:r w:rsidRPr="004C5D16">
        <w:rPr>
          <w:rFonts w:ascii="Arial" w:hAnsi="Arial" w:cs="Arial"/>
        </w:rPr>
        <w:t>R4-2115345</w:t>
      </w:r>
      <w:r w:rsidRPr="004C5D16">
        <w:rPr>
          <w:rFonts w:ascii="Arial" w:hAnsi="Arial" w:cs="Arial"/>
        </w:rPr>
        <w:tab/>
        <w:t>WF on RRM requirements for NTN measurement and mobility</w:t>
      </w:r>
    </w:p>
    <w:p w14:paraId="68F9F528" w14:textId="60F5B7B1" w:rsidR="0012275C" w:rsidRPr="0012275C" w:rsidRDefault="0012275C" w:rsidP="00CC757E">
      <w:pPr>
        <w:pStyle w:val="Paragraphedeliste"/>
        <w:numPr>
          <w:ilvl w:val="0"/>
          <w:numId w:val="28"/>
        </w:numPr>
        <w:tabs>
          <w:tab w:val="left" w:pos="567"/>
        </w:tabs>
        <w:snapToGrid w:val="0"/>
        <w:ind w:leftChars="0"/>
        <w:rPr>
          <w:rFonts w:ascii="Arial" w:hAnsi="Arial" w:cs="Arial"/>
        </w:rPr>
      </w:pPr>
      <w:r w:rsidRPr="0012275C">
        <w:rPr>
          <w:rFonts w:ascii="Arial" w:hAnsi="Arial" w:cs="Arial"/>
        </w:rPr>
        <w:t>R4-2115346</w:t>
      </w:r>
      <w:r w:rsidRPr="0012275C">
        <w:rPr>
          <w:rFonts w:ascii="Arial" w:hAnsi="Arial" w:cs="Arial"/>
        </w:rPr>
        <w:tab/>
        <w:t>WF on timing requirements for NR NTN, Xiaomi</w:t>
      </w:r>
    </w:p>
    <w:p w14:paraId="08B13C39" w14:textId="45CB71F7" w:rsidR="004C5D16" w:rsidRDefault="004C5D16" w:rsidP="0032413D">
      <w:pPr>
        <w:tabs>
          <w:tab w:val="left" w:pos="567"/>
        </w:tabs>
        <w:snapToGrid w:val="0"/>
        <w:rPr>
          <w:rFonts w:ascii="Arial" w:hAnsi="Arial" w:cs="Arial"/>
          <w:lang w:val="en-US"/>
        </w:rPr>
      </w:pPr>
    </w:p>
    <w:p w14:paraId="28DFEF5E" w14:textId="33691D17" w:rsidR="0012275C" w:rsidRDefault="0012275C" w:rsidP="0032413D">
      <w:pPr>
        <w:tabs>
          <w:tab w:val="left" w:pos="567"/>
        </w:tabs>
        <w:snapToGrid w:val="0"/>
        <w:rPr>
          <w:rFonts w:ascii="Arial" w:hAnsi="Arial" w:cs="Arial"/>
          <w:lang w:val="en-US"/>
        </w:rPr>
      </w:pPr>
      <w:r>
        <w:rPr>
          <w:rFonts w:ascii="Arial" w:hAnsi="Arial" w:cs="Arial"/>
          <w:lang w:val="en-US"/>
        </w:rPr>
        <w:t>Agreed LS outs</w:t>
      </w:r>
    </w:p>
    <w:p w14:paraId="4811C71F" w14:textId="77777777" w:rsidR="0012275C" w:rsidRPr="004C5D16" w:rsidRDefault="0012275C" w:rsidP="00CC757E">
      <w:pPr>
        <w:pStyle w:val="Paragraphedeliste"/>
        <w:numPr>
          <w:ilvl w:val="0"/>
          <w:numId w:val="28"/>
        </w:numPr>
        <w:tabs>
          <w:tab w:val="left" w:pos="567"/>
        </w:tabs>
        <w:snapToGrid w:val="0"/>
        <w:ind w:leftChars="0"/>
        <w:rPr>
          <w:rFonts w:ascii="Arial" w:hAnsi="Arial" w:cs="Arial"/>
        </w:rPr>
      </w:pPr>
      <w:r w:rsidRPr="0012275C">
        <w:rPr>
          <w:rFonts w:ascii="Arial" w:hAnsi="Arial" w:cs="Arial"/>
        </w:rPr>
        <w:t>R4-2115347</w:t>
      </w:r>
      <w:r w:rsidRPr="0012275C">
        <w:rPr>
          <w:rFonts w:ascii="Arial" w:hAnsi="Arial" w:cs="Arial"/>
        </w:rPr>
        <w:tab/>
        <w:t>Reply LS on NTN UL time and frequency synchronization requirements</w:t>
      </w:r>
    </w:p>
    <w:p w14:paraId="628DC65B" w14:textId="77777777" w:rsidR="0012275C" w:rsidRDefault="0012275C" w:rsidP="0032413D">
      <w:pPr>
        <w:tabs>
          <w:tab w:val="left" w:pos="567"/>
        </w:tabs>
        <w:snapToGrid w:val="0"/>
        <w:rPr>
          <w:rFonts w:ascii="Arial" w:hAnsi="Arial" w:cs="Arial"/>
          <w:lang w:val="en-US"/>
        </w:rPr>
      </w:pPr>
    </w:p>
    <w:p w14:paraId="64F52362" w14:textId="2FB7084A" w:rsidR="00B53651" w:rsidRDefault="00B53651" w:rsidP="0032413D">
      <w:pPr>
        <w:tabs>
          <w:tab w:val="left" w:pos="567"/>
        </w:tabs>
        <w:snapToGrid w:val="0"/>
        <w:rPr>
          <w:rFonts w:ascii="Arial" w:hAnsi="Arial" w:cs="Arial"/>
          <w:lang w:val="en-US"/>
        </w:rPr>
      </w:pPr>
      <w:commentRangeStart w:id="3"/>
      <w:r>
        <w:rPr>
          <w:rFonts w:ascii="Arial" w:hAnsi="Arial" w:cs="Arial"/>
          <w:lang w:val="en-US"/>
        </w:rPr>
        <w:t xml:space="preserve">[Other documents] </w:t>
      </w:r>
    </w:p>
    <w:p w14:paraId="4219E6D8" w14:textId="28357C91" w:rsidR="0006275A" w:rsidRDefault="00D31E0A" w:rsidP="004E050C">
      <w:pPr>
        <w:tabs>
          <w:tab w:val="left" w:pos="567"/>
        </w:tabs>
        <w:overflowPunct/>
        <w:autoSpaceDE/>
        <w:autoSpaceDN/>
        <w:snapToGrid w:val="0"/>
        <w:spacing w:after="0"/>
        <w:textAlignment w:val="auto"/>
        <w:rPr>
          <w:rFonts w:ascii="Arial" w:hAnsi="Arial" w:cs="Arial"/>
          <w:lang w:val="en-US" w:eastAsia="ja-JP"/>
        </w:rPr>
      </w:pPr>
      <w:r>
        <w:rPr>
          <w:rFonts w:ascii="Arial" w:hAnsi="Arial" w:cs="Arial"/>
          <w:lang w:val="en-US" w:eastAsia="ja-JP"/>
        </w:rPr>
        <w:t>Email discussion summaries:</w:t>
      </w:r>
      <w:commentRangeEnd w:id="3"/>
      <w:r w:rsidR="00BE485F">
        <w:rPr>
          <w:rStyle w:val="Marquedecommentaire"/>
          <w:lang w:eastAsia="ja-JP"/>
        </w:rPr>
        <w:commentReference w:id="3"/>
      </w:r>
    </w:p>
    <w:p w14:paraId="4EBF63E9" w14:textId="62C11380" w:rsidR="00D31E0A" w:rsidRPr="00D31E0A" w:rsidRDefault="00D31E0A" w:rsidP="00D31E0A">
      <w:pPr>
        <w:pStyle w:val="Paragraphedeliste"/>
        <w:numPr>
          <w:ilvl w:val="0"/>
          <w:numId w:val="28"/>
        </w:numPr>
        <w:ind w:leftChars="0"/>
        <w:rPr>
          <w:rFonts w:ascii="Arial" w:hAnsi="Arial" w:cs="Arial"/>
        </w:rPr>
      </w:pPr>
      <w:r w:rsidRPr="00D31E0A">
        <w:rPr>
          <w:rFonts w:ascii="Arial" w:hAnsi="Arial" w:cs="Arial"/>
        </w:rPr>
        <w:t>R4-2115401</w:t>
      </w:r>
      <w:r w:rsidRPr="00D31E0A">
        <w:rPr>
          <w:rFonts w:ascii="Arial" w:hAnsi="Arial" w:cs="Arial"/>
        </w:rPr>
        <w:tab/>
        <w:t>Email discussion summary: [100-e][226] NR_NTN_solutions_RRM_1</w:t>
      </w:r>
    </w:p>
    <w:p w14:paraId="27E93FBA" w14:textId="0E50D9C7" w:rsidR="00D31E0A" w:rsidRPr="00D31E0A" w:rsidRDefault="00D31E0A" w:rsidP="00D31E0A">
      <w:pPr>
        <w:pStyle w:val="Paragraphedeliste"/>
        <w:numPr>
          <w:ilvl w:val="0"/>
          <w:numId w:val="28"/>
        </w:numPr>
        <w:ind w:leftChars="0"/>
        <w:rPr>
          <w:rFonts w:ascii="Arial" w:hAnsi="Arial" w:cs="Arial"/>
        </w:rPr>
      </w:pPr>
      <w:r w:rsidRPr="00D31E0A">
        <w:rPr>
          <w:rFonts w:ascii="Arial" w:hAnsi="Arial" w:cs="Arial"/>
        </w:rPr>
        <w:t>R4-2115402</w:t>
      </w:r>
      <w:r w:rsidRPr="00D31E0A">
        <w:rPr>
          <w:rFonts w:ascii="Arial" w:hAnsi="Arial" w:cs="Arial"/>
        </w:rPr>
        <w:tab/>
        <w:t>Email discussion summary: [100-e][227] NR_NTN_solutions_RRM_2</w:t>
      </w:r>
    </w:p>
    <w:p w14:paraId="26F88205" w14:textId="77777777" w:rsidR="00D31E0A" w:rsidRPr="005D70B4" w:rsidRDefault="00D31E0A" w:rsidP="004E050C">
      <w:pPr>
        <w:tabs>
          <w:tab w:val="left" w:pos="567"/>
        </w:tabs>
        <w:overflowPunct/>
        <w:autoSpaceDE/>
        <w:autoSpaceDN/>
        <w:snapToGrid w:val="0"/>
        <w:spacing w:after="0"/>
        <w:textAlignment w:val="auto"/>
        <w:rPr>
          <w:rFonts w:ascii="Arial" w:hAnsi="Arial" w:cs="Arial"/>
          <w:lang w:val="en-US" w:eastAsia="ja-JP"/>
        </w:rPr>
      </w:pPr>
    </w:p>
    <w:p w14:paraId="76B9C75B"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5021D48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3CE45E5F"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None</w:t>
      </w:r>
    </w:p>
    <w:p w14:paraId="200535FC" w14:textId="77777777" w:rsidR="00BE3D1F" w:rsidRPr="00BE3D1F" w:rsidRDefault="00BE3D1F" w:rsidP="00BE3D1F">
      <w:pPr>
        <w:rPr>
          <w:lang w:eastAsia="ja-JP"/>
        </w:rPr>
      </w:pPr>
    </w:p>
    <w:p w14:paraId="02F4C55D" w14:textId="77777777" w:rsidR="00701410" w:rsidRDefault="00701410" w:rsidP="00BE3D1F">
      <w:pPr>
        <w:pStyle w:val="Titre4"/>
        <w:keepNext w:val="0"/>
        <w:rPr>
          <w:lang w:eastAsia="ja-JP"/>
        </w:rPr>
      </w:pPr>
      <w:r w:rsidRPr="008A1BA8">
        <w:rPr>
          <w:lang w:eastAsia="ja-JP"/>
        </w:rPr>
        <w:t>2.4.2</w:t>
      </w:r>
      <w:r w:rsidRPr="008A1BA8">
        <w:rPr>
          <w:lang w:eastAsia="ja-JP"/>
        </w:rPr>
        <w:tab/>
        <w:t>Remaining Open issues</w:t>
      </w:r>
    </w:p>
    <w:p w14:paraId="186C8B0B"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26E17EB0" w14:textId="02F28380" w:rsidR="008B1764" w:rsidRPr="008B1764" w:rsidRDefault="008A1BA8" w:rsidP="008B1764">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Starting</w:t>
      </w:r>
      <w:r w:rsidR="008B1764" w:rsidRPr="008B1764">
        <w:rPr>
          <w:rFonts w:ascii="Arial" w:hAnsi="Arial" w:cs="Arial"/>
          <w:lang w:eastAsia="ja-JP"/>
        </w:rPr>
        <w:t xml:space="preserve"> NTN FR2 study (coexistence) phase </w:t>
      </w:r>
      <w:r>
        <w:rPr>
          <w:rFonts w:ascii="Arial" w:hAnsi="Arial" w:cs="Arial"/>
          <w:lang w:eastAsia="ja-JP"/>
        </w:rPr>
        <w:t xml:space="preserve">in March 2022 </w:t>
      </w:r>
      <w:r w:rsidR="008B1764" w:rsidRPr="008B1764">
        <w:rPr>
          <w:rFonts w:ascii="Arial" w:hAnsi="Arial" w:cs="Arial"/>
          <w:lang w:eastAsia="ja-JP"/>
        </w:rPr>
        <w:t>before the introduction t</w:t>
      </w:r>
      <w:r w:rsidR="008B1764">
        <w:rPr>
          <w:rFonts w:ascii="Arial" w:hAnsi="Arial" w:cs="Arial"/>
          <w:lang w:eastAsia="ja-JP"/>
        </w:rPr>
        <w:t>o specification/normative phase</w:t>
      </w:r>
    </w:p>
    <w:p w14:paraId="171127B8" w14:textId="77777777" w:rsidR="008B1764" w:rsidRDefault="008B1764" w:rsidP="00F91FE0">
      <w:pPr>
        <w:tabs>
          <w:tab w:val="left" w:pos="567"/>
        </w:tabs>
        <w:overflowPunct/>
        <w:autoSpaceDE/>
        <w:autoSpaceDN/>
        <w:snapToGrid w:val="0"/>
        <w:spacing w:after="0"/>
        <w:textAlignment w:val="auto"/>
        <w:rPr>
          <w:rFonts w:ascii="Arial" w:hAnsi="Arial" w:cs="Arial"/>
          <w:lang w:eastAsia="ja-JP"/>
        </w:rPr>
      </w:pPr>
    </w:p>
    <w:p w14:paraId="61FF27AE" w14:textId="77777777" w:rsidR="0090514F" w:rsidRPr="008A1BA8" w:rsidRDefault="0090514F" w:rsidP="00F91FE0">
      <w:pPr>
        <w:tabs>
          <w:tab w:val="left" w:pos="567"/>
        </w:tabs>
        <w:overflowPunct/>
        <w:autoSpaceDE/>
        <w:autoSpaceDN/>
        <w:snapToGrid w:val="0"/>
        <w:spacing w:after="0"/>
        <w:textAlignment w:val="auto"/>
        <w:rPr>
          <w:rFonts w:ascii="Arial" w:hAnsi="Arial" w:cs="Arial"/>
          <w:lang w:eastAsia="ja-JP"/>
        </w:rPr>
      </w:pPr>
    </w:p>
    <w:p w14:paraId="6B45181F" w14:textId="77777777" w:rsidR="003D6225" w:rsidRDefault="003D6225" w:rsidP="00DC1039">
      <w:pPr>
        <w:pStyle w:val="Paragraphedeliste"/>
        <w:tabs>
          <w:tab w:val="left" w:pos="567"/>
        </w:tabs>
        <w:snapToGrid w:val="0"/>
        <w:ind w:leftChars="0" w:left="93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proofErr w:type="spellStart"/>
            <w:r w:rsidR="00926CD7"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8A1BA8" w:rsidP="004464B9">
            <w:pPr>
              <w:overflowPunct/>
              <w:autoSpaceDE/>
              <w:autoSpaceDN/>
              <w:adjustRightInd/>
              <w:spacing w:after="0"/>
              <w:textAlignment w:val="auto"/>
              <w:rPr>
                <w:rFonts w:ascii="Verdana" w:eastAsia="Verdana" w:hAnsi="Verdana"/>
                <w:color w:val="120100"/>
                <w:sz w:val="16"/>
                <w:szCs w:val="16"/>
              </w:rPr>
            </w:pPr>
            <w:hyperlink r:id="rId15"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 xml:space="preserve">RAN2 led WI </w:t>
            </w:r>
            <w:proofErr w:type="spellStart"/>
            <w:r w:rsidRPr="009A01AE">
              <w:rPr>
                <w:rFonts w:ascii="Calibri" w:hAnsi="Calibri"/>
                <w:sz w:val="16"/>
                <w:szCs w:val="16"/>
                <w:lang w:val="en-US"/>
              </w:rPr>
              <w:t>NR_NTN_solutions</w:t>
            </w:r>
            <w:proofErr w:type="spellEnd"/>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8A1BA8" w:rsidP="00A70D94">
            <w:pPr>
              <w:overflowPunct/>
              <w:autoSpaceDE/>
              <w:autoSpaceDN/>
              <w:adjustRightInd/>
              <w:spacing w:after="0"/>
              <w:textAlignment w:val="auto"/>
              <w:rPr>
                <w:rFonts w:ascii="Calibri" w:hAnsi="Calibri"/>
                <w:sz w:val="16"/>
                <w:szCs w:val="16"/>
                <w:lang w:val="fr-FR"/>
              </w:rPr>
            </w:pPr>
            <w:hyperlink r:id="rId16"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6E183B92" w14:textId="77777777" w:rsidR="0022258C" w:rsidRDefault="0022258C" w:rsidP="0022258C">
      <w:pPr>
        <w:rPr>
          <w:rFonts w:ascii="Arial" w:hAnsi="Arial" w:cs="Arial"/>
          <w:color w:val="000000"/>
          <w:lang w:eastAsia="ko-KR"/>
        </w:rPr>
      </w:pPr>
      <w:r>
        <w:rPr>
          <w:rFonts w:ascii="Arial" w:hAnsi="Arial" w:cs="Arial"/>
          <w:color w:val="000000"/>
          <w:lang w:eastAsia="ko-KR"/>
        </w:rPr>
        <w:t xml:space="preserve">a Cell ID as used in the User Location Information on the NG/N2 interface corresponds to a fixed geographical area, and the </w:t>
      </w:r>
      <w:r w:rsidRPr="004D32B4">
        <w:rPr>
          <w:rFonts w:ascii="Arial" w:hAnsi="Arial" w:cs="Arial"/>
          <w:color w:val="000000"/>
          <w:lang w:eastAsia="ko-KR"/>
        </w:rPr>
        <w:t>Tracking Area is coupled with geographical area</w:t>
      </w:r>
      <w:r>
        <w:rPr>
          <w:rFonts w:ascii="Arial" w:hAnsi="Arial" w:cs="Arial"/>
          <w:color w:val="000000"/>
          <w:lang w:eastAsia="ko-KR"/>
        </w:rPr>
        <w:t>.</w:t>
      </w:r>
      <w:r w:rsidRPr="00D361E4">
        <w:rPr>
          <w:rFonts w:ascii="Arial" w:hAnsi="Arial" w:cs="Arial"/>
          <w:color w:val="000000"/>
          <w:lang w:eastAsia="ko-KR"/>
        </w:rPr>
        <w:t xml:space="preserve"> </w:t>
      </w:r>
    </w:p>
    <w:p w14:paraId="32B2405C" w14:textId="77777777" w:rsidR="0022258C" w:rsidRPr="007B29A5" w:rsidRDefault="0022258C" w:rsidP="0022258C">
      <w:pPr>
        <w:rPr>
          <w:rFonts w:ascii="Arial" w:hAnsi="Arial" w:cs="Arial"/>
          <w:color w:val="000000"/>
          <w:lang w:eastAsia="ko-KR"/>
        </w:rPr>
      </w:pPr>
      <w:r w:rsidRPr="007B29A5">
        <w:rPr>
          <w:rFonts w:ascii="Arial" w:hAnsi="Arial" w:cs="Arial"/>
          <w:color w:val="000000"/>
          <w:lang w:eastAsia="ko-KR"/>
        </w:rPr>
        <w:t xml:space="preserve">Note: NTN WID includes </w:t>
      </w:r>
      <w:r>
        <w:rPr>
          <w:rFonts w:ascii="Arial" w:hAnsi="Arial" w:cs="Arial"/>
          <w:color w:val="000000"/>
          <w:lang w:eastAsia="ko-KR"/>
        </w:rPr>
        <w:t>“</w:t>
      </w:r>
      <w:r w:rsidRPr="007B29A5">
        <w:rPr>
          <w:rFonts w:ascii="Arial" w:hAnsi="Arial" w:cs="Arial"/>
          <w:color w:val="000000"/>
          <w:lang w:eastAsia="ko-KR"/>
        </w:rPr>
        <w:t>identification of potential issues associated to the use of the existing Location Services (LCS) application protocols to locate UE in the context of NTN and specify adaptations if any [RAN2/3]</w:t>
      </w:r>
      <w:r>
        <w:rPr>
          <w:rFonts w:ascii="Arial" w:hAnsi="Arial" w:cs="Arial"/>
          <w:color w:val="000000"/>
          <w:lang w:eastAsia="ko-KR"/>
        </w:rPr>
        <w:t>”</w:t>
      </w:r>
      <w:r w:rsidRPr="007B29A5">
        <w:rPr>
          <w:rFonts w:ascii="Arial" w:hAnsi="Arial" w:cs="Arial"/>
          <w:color w:val="000000"/>
          <w:lang w:eastAsia="ko-KR"/>
        </w:rPr>
        <w:t>. This could be used to determine the UE location with sufficient level of accuracy if needed.</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36E2EEE1" w14:textId="77777777"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r w:rsidR="00926CD7">
        <w:rPr>
          <w:rFonts w:ascii="Arial" w:hAnsi="Arial" w:cs="Arial"/>
          <w:iCs/>
          <w:color w:val="FF0000"/>
        </w:rPr>
        <w:br/>
      </w: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100F15B"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4C382C5D" w14:textId="266AB91D" w:rsidR="00403C06" w:rsidRDefault="00403C06" w:rsidP="008C794E">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RAN1#10</w:t>
      </w:r>
      <w:r w:rsidR="00ED4613">
        <w:rPr>
          <w:rFonts w:ascii="Arial" w:hAnsi="Arial" w:cs="Arial"/>
          <w:b/>
          <w:lang w:eastAsia="en-US"/>
        </w:rPr>
        <w:t>5</w:t>
      </w:r>
      <w:r>
        <w:rPr>
          <w:rFonts w:ascii="Arial" w:hAnsi="Arial" w:cs="Arial"/>
          <w:b/>
          <w:lang w:eastAsia="en-US"/>
        </w:rPr>
        <w:t>-</w:t>
      </w:r>
      <w:r w:rsidRPr="0095372C">
        <w:rPr>
          <w:rFonts w:ascii="Arial" w:hAnsi="Arial" w:cs="Arial"/>
          <w:b/>
          <w:lang w:eastAsia="en-US"/>
        </w:rPr>
        <w:t xml:space="preserve">e, </w:t>
      </w:r>
      <w:r w:rsidR="00ED4613" w:rsidRPr="0095372C">
        <w:rPr>
          <w:rFonts w:ascii="Arial" w:hAnsi="Arial" w:cs="Arial"/>
          <w:b/>
          <w:lang w:eastAsia="en-US"/>
        </w:rPr>
        <w:t>1</w:t>
      </w:r>
      <w:r w:rsidR="00ED4613">
        <w:rPr>
          <w:rFonts w:ascii="Arial" w:hAnsi="Arial" w:cs="Arial"/>
          <w:b/>
          <w:lang w:eastAsia="en-US"/>
        </w:rPr>
        <w:t>6</w:t>
      </w:r>
      <w:r w:rsidR="00ED4613" w:rsidRPr="00ED4613">
        <w:rPr>
          <w:rFonts w:ascii="Arial" w:hAnsi="Arial" w:cs="Arial"/>
          <w:b/>
          <w:vertAlign w:val="superscript"/>
          <w:lang w:eastAsia="en-US"/>
        </w:rPr>
        <w:t>th</w:t>
      </w:r>
      <w:r w:rsidR="00ED4613">
        <w:rPr>
          <w:rFonts w:ascii="Arial" w:hAnsi="Arial" w:cs="Arial"/>
          <w:b/>
          <w:lang w:eastAsia="en-US"/>
        </w:rPr>
        <w:t xml:space="preserve"> </w:t>
      </w:r>
      <w:r w:rsidRPr="0095372C">
        <w:rPr>
          <w:rFonts w:ascii="Arial" w:hAnsi="Arial" w:cs="Arial"/>
          <w:b/>
          <w:lang w:eastAsia="en-US"/>
        </w:rPr>
        <w:t xml:space="preserve">– </w:t>
      </w:r>
      <w:r w:rsidR="00ED4613" w:rsidRPr="0095372C">
        <w:rPr>
          <w:rFonts w:ascii="Arial" w:hAnsi="Arial" w:cs="Arial"/>
          <w:b/>
          <w:lang w:eastAsia="en-US"/>
        </w:rPr>
        <w:t>2</w:t>
      </w:r>
      <w:r w:rsidR="003935C7">
        <w:rPr>
          <w:rFonts w:ascii="Arial" w:hAnsi="Arial" w:cs="Arial"/>
          <w:b/>
          <w:lang w:eastAsia="en-US"/>
        </w:rPr>
        <w:t>7</w:t>
      </w:r>
      <w:r w:rsidR="00ED4613" w:rsidRPr="00ED4613">
        <w:rPr>
          <w:rFonts w:ascii="Arial" w:hAnsi="Arial" w:cs="Arial"/>
          <w:b/>
          <w:vertAlign w:val="superscript"/>
          <w:lang w:eastAsia="en-US"/>
        </w:rPr>
        <w:t>th</w:t>
      </w:r>
      <w:r w:rsidR="00ED4613">
        <w:rPr>
          <w:rFonts w:ascii="Arial" w:hAnsi="Arial" w:cs="Arial"/>
          <w:b/>
          <w:lang w:eastAsia="en-US"/>
        </w:rPr>
        <w:t xml:space="preserve"> August</w:t>
      </w:r>
      <w:r w:rsidRPr="0095372C">
        <w:rPr>
          <w:rFonts w:ascii="Arial" w:hAnsi="Arial" w:cs="Arial"/>
          <w:b/>
          <w:lang w:eastAsia="en-US"/>
        </w:rPr>
        <w:t xml:space="preserve"> 2021, e-meeting</w:t>
      </w:r>
    </w:p>
    <w:p w14:paraId="220AD2D0" w14:textId="77777777" w:rsidR="00403C06" w:rsidRDefault="00403C06" w:rsidP="00403C06">
      <w:pPr>
        <w:tabs>
          <w:tab w:val="left" w:pos="567"/>
        </w:tabs>
        <w:overflowPunct/>
        <w:autoSpaceDE/>
        <w:autoSpaceDN/>
        <w:snapToGrid w:val="0"/>
        <w:spacing w:after="0"/>
        <w:textAlignment w:val="auto"/>
        <w:rPr>
          <w:rFonts w:ascii="Arial" w:hAnsi="Arial" w:cs="Arial"/>
          <w:bCs/>
          <w:lang w:eastAsia="ja-JP"/>
        </w:rPr>
      </w:pPr>
    </w:p>
    <w:p w14:paraId="1446460A" w14:textId="77777777" w:rsidR="00403C06" w:rsidRPr="00B80E37" w:rsidRDefault="00403C06" w:rsidP="00403C06">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527CA1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R1-2107076</w:t>
      </w:r>
      <w:r w:rsidRPr="00ED4613">
        <w:rPr>
          <w:rFonts w:ascii="Arial" w:hAnsi="Arial" w:cs="Arial"/>
          <w:lang w:eastAsia="en-US"/>
        </w:rPr>
        <w:tab/>
        <w:t xml:space="preserve">Updated </w:t>
      </w:r>
      <w:proofErr w:type="spellStart"/>
      <w:r w:rsidRPr="00ED4613">
        <w:rPr>
          <w:rFonts w:ascii="Arial" w:hAnsi="Arial" w:cs="Arial"/>
          <w:lang w:eastAsia="en-US"/>
        </w:rPr>
        <w:t>NR_NTN_solutions</w:t>
      </w:r>
      <w:proofErr w:type="spellEnd"/>
      <w:r w:rsidRPr="00ED4613">
        <w:rPr>
          <w:rFonts w:ascii="Arial" w:hAnsi="Arial" w:cs="Arial"/>
          <w:lang w:eastAsia="en-US"/>
        </w:rPr>
        <w:t xml:space="preserve"> work plan</w:t>
      </w:r>
      <w:r w:rsidRPr="00ED4613">
        <w:rPr>
          <w:rFonts w:ascii="Arial" w:hAnsi="Arial" w:cs="Arial"/>
          <w:lang w:eastAsia="en-US"/>
        </w:rPr>
        <w:tab/>
        <w:t>THALES</w:t>
      </w:r>
    </w:p>
    <w:p w14:paraId="32801C3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R1-2107064</w:t>
      </w:r>
      <w:r w:rsidRPr="00ED4613">
        <w:rPr>
          <w:rFonts w:ascii="Arial" w:hAnsi="Arial" w:cs="Arial"/>
          <w:lang w:eastAsia="en-US"/>
        </w:rPr>
        <w:tab/>
        <w:t>Timing relationship enhancements for NR-NTN</w:t>
      </w:r>
      <w:r w:rsidRPr="00ED4613">
        <w:rPr>
          <w:rFonts w:ascii="Arial" w:hAnsi="Arial" w:cs="Arial"/>
          <w:lang w:eastAsia="en-US"/>
        </w:rPr>
        <w:tab/>
      </w:r>
      <w:proofErr w:type="spellStart"/>
      <w:r w:rsidRPr="00ED4613">
        <w:rPr>
          <w:rFonts w:ascii="Arial" w:hAnsi="Arial" w:cs="Arial"/>
          <w:lang w:eastAsia="en-US"/>
        </w:rPr>
        <w:t>MediaTek</w:t>
      </w:r>
      <w:proofErr w:type="spellEnd"/>
      <w:r w:rsidRPr="00ED4613">
        <w:rPr>
          <w:rFonts w:ascii="Arial" w:hAnsi="Arial" w:cs="Arial"/>
          <w:lang w:eastAsia="en-US"/>
        </w:rPr>
        <w:t xml:space="preserve"> Inc.</w:t>
      </w:r>
    </w:p>
    <w:p w14:paraId="77C801C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R1-2107167</w:t>
      </w:r>
      <w:r w:rsidRPr="00ED4613">
        <w:rPr>
          <w:rFonts w:ascii="Arial" w:hAnsi="Arial" w:cs="Arial"/>
          <w:lang w:eastAsia="en-US"/>
        </w:rPr>
        <w:tab/>
        <w:t>Timing relationship enhancements to support NTN</w:t>
      </w:r>
      <w:r w:rsidRPr="00ED4613">
        <w:rPr>
          <w:rFonts w:ascii="Arial" w:hAnsi="Arial" w:cs="Arial"/>
          <w:lang w:eastAsia="en-US"/>
        </w:rPr>
        <w:tab/>
        <w:t>CAICT</w:t>
      </w:r>
    </w:p>
    <w:p w14:paraId="4EF8791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R1-2107194</w:t>
      </w:r>
      <w:r w:rsidRPr="00ED4613">
        <w:rPr>
          <w:rFonts w:ascii="Arial" w:hAnsi="Arial" w:cs="Arial"/>
          <w:lang w:eastAsia="en-US"/>
        </w:rPr>
        <w:tab/>
        <w:t>Discussion on timing relationship enhancements for NTN</w:t>
      </w:r>
      <w:r w:rsidRPr="00ED4613">
        <w:rPr>
          <w:rFonts w:ascii="Arial" w:hAnsi="Arial" w:cs="Arial"/>
          <w:lang w:eastAsia="en-US"/>
        </w:rPr>
        <w:tab/>
        <w:t>Hyundai Motors</w:t>
      </w:r>
    </w:p>
    <w:p w14:paraId="2D4B67A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R1-2107287</w:t>
      </w:r>
      <w:r w:rsidRPr="00ED4613">
        <w:rPr>
          <w:rFonts w:ascii="Arial" w:hAnsi="Arial" w:cs="Arial"/>
          <w:lang w:eastAsia="en-US"/>
        </w:rPr>
        <w:tab/>
        <w:t>Timing relationship enhancements in NTN</w:t>
      </w:r>
      <w:r w:rsidRPr="00ED4613">
        <w:rPr>
          <w:rFonts w:ascii="Arial" w:hAnsi="Arial" w:cs="Arial"/>
          <w:lang w:eastAsia="en-US"/>
        </w:rPr>
        <w:tab/>
        <w:t>FGI, Asia Pacific Telecom, III, ITRI</w:t>
      </w:r>
    </w:p>
    <w:p w14:paraId="40D4B09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R1-2107243</w:t>
      </w:r>
      <w:r w:rsidRPr="00ED4613">
        <w:rPr>
          <w:rFonts w:ascii="Arial" w:hAnsi="Arial" w:cs="Arial"/>
          <w:lang w:eastAsia="en-US"/>
        </w:rPr>
        <w:tab/>
      </w:r>
      <w:proofErr w:type="spellStart"/>
      <w:r w:rsidRPr="00ED4613">
        <w:rPr>
          <w:rFonts w:ascii="Arial" w:hAnsi="Arial" w:cs="Arial"/>
          <w:lang w:eastAsia="en-US"/>
        </w:rPr>
        <w:t>Discusson</w:t>
      </w:r>
      <w:proofErr w:type="spellEnd"/>
      <w:r w:rsidRPr="00ED4613">
        <w:rPr>
          <w:rFonts w:ascii="Arial" w:hAnsi="Arial" w:cs="Arial"/>
          <w:lang w:eastAsia="en-US"/>
        </w:rPr>
        <w:t xml:space="preserve"> on timing relationship enhancement</w:t>
      </w:r>
      <w:r w:rsidRPr="00ED4613">
        <w:rPr>
          <w:rFonts w:ascii="Arial" w:hAnsi="Arial" w:cs="Arial"/>
          <w:lang w:eastAsia="en-US"/>
        </w:rPr>
        <w:tab/>
        <w:t>OPPO</w:t>
      </w:r>
    </w:p>
    <w:p w14:paraId="3A873D7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R1-2107538</w:t>
      </w:r>
      <w:r w:rsidRPr="00ED4613">
        <w:rPr>
          <w:rFonts w:ascii="Arial" w:hAnsi="Arial" w:cs="Arial"/>
          <w:lang w:eastAsia="en-US"/>
        </w:rPr>
        <w:tab/>
        <w:t>Discussions on timing relationship enhancements in NTN</w:t>
      </w:r>
      <w:r w:rsidRPr="00ED4613">
        <w:rPr>
          <w:rFonts w:ascii="Arial" w:hAnsi="Arial" w:cs="Arial"/>
          <w:lang w:eastAsia="en-US"/>
        </w:rPr>
        <w:tab/>
        <w:t>LG Electronics</w:t>
      </w:r>
    </w:p>
    <w:p w14:paraId="714CCE7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R1-2107588</w:t>
      </w:r>
      <w:r w:rsidRPr="00ED4613">
        <w:rPr>
          <w:rFonts w:ascii="Arial" w:hAnsi="Arial" w:cs="Arial"/>
          <w:lang w:eastAsia="en-US"/>
        </w:rPr>
        <w:tab/>
        <w:t>On timing relationship enhancements for NTN</w:t>
      </w:r>
      <w:r w:rsidRPr="00ED4613">
        <w:rPr>
          <w:rFonts w:ascii="Arial" w:hAnsi="Arial" w:cs="Arial"/>
          <w:lang w:eastAsia="en-US"/>
        </w:rPr>
        <w:tab/>
        <w:t>Intel Corporation</w:t>
      </w:r>
    </w:p>
    <w:p w14:paraId="2A98E6A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R1-2107736</w:t>
      </w:r>
      <w:r w:rsidRPr="00ED4613">
        <w:rPr>
          <w:rFonts w:ascii="Arial" w:hAnsi="Arial" w:cs="Arial"/>
          <w:lang w:eastAsia="en-US"/>
        </w:rPr>
        <w:tab/>
        <w:t>On Timing Relationship Enhancements for NR NTN</w:t>
      </w:r>
      <w:r w:rsidRPr="00ED4613">
        <w:rPr>
          <w:rFonts w:ascii="Arial" w:hAnsi="Arial" w:cs="Arial"/>
          <w:lang w:eastAsia="en-US"/>
        </w:rPr>
        <w:tab/>
        <w:t>Apple</w:t>
      </w:r>
    </w:p>
    <w:p w14:paraId="46D626AE"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R1-2107341</w:t>
      </w:r>
      <w:r w:rsidRPr="00ED4613">
        <w:rPr>
          <w:rFonts w:ascii="Arial" w:hAnsi="Arial" w:cs="Arial"/>
          <w:lang w:eastAsia="en-US"/>
        </w:rPr>
        <w:tab/>
        <w:t>Enhancements on Timing Relationship for NTN</w:t>
      </w:r>
      <w:r w:rsidRPr="00ED4613">
        <w:rPr>
          <w:rFonts w:ascii="Arial" w:hAnsi="Arial" w:cs="Arial"/>
          <w:lang w:eastAsia="en-US"/>
        </w:rPr>
        <w:tab/>
        <w:t>Qualcomm Incorporated</w:t>
      </w:r>
    </w:p>
    <w:p w14:paraId="2096C505"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R1-2107399</w:t>
      </w:r>
      <w:r w:rsidRPr="00ED4613">
        <w:rPr>
          <w:rFonts w:ascii="Arial" w:hAnsi="Arial" w:cs="Arial"/>
          <w:lang w:eastAsia="en-US"/>
        </w:rPr>
        <w:tab/>
        <w:t>Discussion on timing relationship enhancements for NTN</w:t>
      </w:r>
      <w:r w:rsidRPr="00ED4613">
        <w:rPr>
          <w:rFonts w:ascii="Arial" w:hAnsi="Arial" w:cs="Arial"/>
          <w:lang w:eastAsia="en-US"/>
        </w:rPr>
        <w:tab/>
        <w:t>CMCC</w:t>
      </w:r>
    </w:p>
    <w:p w14:paraId="53110231"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R1-2107636</w:t>
      </w:r>
      <w:r w:rsidRPr="00ED4613">
        <w:rPr>
          <w:rFonts w:ascii="Arial" w:hAnsi="Arial" w:cs="Arial"/>
          <w:lang w:eastAsia="en-US"/>
        </w:rPr>
        <w:tab/>
        <w:t>On timing relationship enhancements for NTN</w:t>
      </w:r>
      <w:r w:rsidRPr="00ED4613">
        <w:rPr>
          <w:rFonts w:ascii="Arial" w:hAnsi="Arial" w:cs="Arial"/>
          <w:lang w:eastAsia="en-US"/>
        </w:rPr>
        <w:tab/>
        <w:t>Ericsson</w:t>
      </w:r>
    </w:p>
    <w:p w14:paraId="4E8E068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R1-2106884</w:t>
      </w:r>
      <w:r w:rsidRPr="00ED4613">
        <w:rPr>
          <w:rFonts w:ascii="Arial" w:hAnsi="Arial" w:cs="Arial"/>
          <w:lang w:eastAsia="en-US"/>
        </w:rPr>
        <w:tab/>
        <w:t>Timing relationship enhancements for NTN</w:t>
      </w:r>
      <w:r w:rsidRPr="00ED4613">
        <w:rPr>
          <w:rFonts w:ascii="Arial" w:hAnsi="Arial" w:cs="Arial"/>
          <w:lang w:eastAsia="en-US"/>
        </w:rPr>
        <w:tab/>
        <w:t>Samsung</w:t>
      </w:r>
    </w:p>
    <w:p w14:paraId="399DB5D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R1-2106805</w:t>
      </w:r>
      <w:r w:rsidRPr="00ED4613">
        <w:rPr>
          <w:rFonts w:ascii="Arial" w:hAnsi="Arial" w:cs="Arial"/>
          <w:lang w:eastAsia="en-US"/>
        </w:rPr>
        <w:tab/>
        <w:t>Calculation and application of timing relationship offsets</w:t>
      </w:r>
      <w:r w:rsidRPr="00ED4613">
        <w:rPr>
          <w:rFonts w:ascii="Arial" w:hAnsi="Arial" w:cs="Arial"/>
          <w:lang w:eastAsia="en-US"/>
        </w:rPr>
        <w:tab/>
        <w:t>Sony</w:t>
      </w:r>
    </w:p>
    <w:p w14:paraId="7255236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R1-2106723</w:t>
      </w:r>
      <w:r w:rsidRPr="00ED4613">
        <w:rPr>
          <w:rFonts w:ascii="Arial" w:hAnsi="Arial" w:cs="Arial"/>
          <w:lang w:eastAsia="en-US"/>
        </w:rPr>
        <w:tab/>
        <w:t>Timing relationship enhancements for NTN</w:t>
      </w:r>
      <w:r w:rsidRPr="00ED4613">
        <w:rPr>
          <w:rFonts w:ascii="Arial" w:hAnsi="Arial" w:cs="Arial"/>
          <w:lang w:eastAsia="en-US"/>
        </w:rPr>
        <w:tab/>
        <w:t>Zhejiang Lab</w:t>
      </w:r>
    </w:p>
    <w:p w14:paraId="473B6E9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R1-2106754</w:t>
      </w:r>
      <w:r w:rsidRPr="00ED4613">
        <w:rPr>
          <w:rFonts w:ascii="Arial" w:hAnsi="Arial" w:cs="Arial"/>
          <w:lang w:eastAsia="en-US"/>
        </w:rPr>
        <w:tab/>
        <w:t>Discussion on timing relationship enhancement for NTN</w:t>
      </w:r>
      <w:r w:rsidRPr="00ED4613">
        <w:rPr>
          <w:rFonts w:ascii="Arial" w:hAnsi="Arial" w:cs="Arial"/>
          <w:lang w:eastAsia="en-US"/>
        </w:rPr>
        <w:tab/>
      </w:r>
      <w:proofErr w:type="spellStart"/>
      <w:r w:rsidRPr="00ED4613">
        <w:rPr>
          <w:rFonts w:ascii="Arial" w:hAnsi="Arial" w:cs="Arial"/>
          <w:lang w:eastAsia="en-US"/>
        </w:rPr>
        <w:t>Baicells</w:t>
      </w:r>
      <w:proofErr w:type="spellEnd"/>
    </w:p>
    <w:p w14:paraId="4E0EB12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R1-2106967</w:t>
      </w:r>
      <w:r w:rsidRPr="00ED4613">
        <w:rPr>
          <w:rFonts w:ascii="Arial" w:hAnsi="Arial" w:cs="Arial"/>
          <w:lang w:eastAsia="en-US"/>
        </w:rPr>
        <w:tab/>
        <w:t>Further discussion on timing relationship enhancements for NTN</w:t>
      </w:r>
      <w:r w:rsidRPr="00ED4613">
        <w:rPr>
          <w:rFonts w:ascii="Arial" w:hAnsi="Arial" w:cs="Arial"/>
          <w:lang w:eastAsia="en-US"/>
        </w:rPr>
        <w:tab/>
        <w:t>CATT</w:t>
      </w:r>
    </w:p>
    <w:p w14:paraId="24AE3F1E"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R1-2107014</w:t>
      </w:r>
      <w:r w:rsidRPr="00ED4613">
        <w:rPr>
          <w:rFonts w:ascii="Arial" w:hAnsi="Arial" w:cs="Arial"/>
          <w:lang w:eastAsia="en-US"/>
        </w:rPr>
        <w:tab/>
        <w:t>Discussion on timing relationship enhancements for NTN</w:t>
      </w:r>
      <w:r w:rsidRPr="00ED4613">
        <w:rPr>
          <w:rFonts w:ascii="Arial" w:hAnsi="Arial" w:cs="Arial"/>
          <w:lang w:eastAsia="en-US"/>
        </w:rPr>
        <w:tab/>
        <w:t>NEC</w:t>
      </w:r>
    </w:p>
    <w:p w14:paraId="4BB82C9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R1-2106701</w:t>
      </w:r>
      <w:r w:rsidRPr="00ED4613">
        <w:rPr>
          <w:rFonts w:ascii="Arial" w:hAnsi="Arial" w:cs="Arial"/>
          <w:lang w:eastAsia="en-US"/>
        </w:rPr>
        <w:tab/>
        <w:t>Discussion on timing relationship enhancements for NTN</w:t>
      </w:r>
      <w:r w:rsidRPr="00ED4613">
        <w:rPr>
          <w:rFonts w:ascii="Arial" w:hAnsi="Arial" w:cs="Arial"/>
          <w:lang w:eastAsia="en-US"/>
        </w:rPr>
        <w:tab/>
      </w:r>
      <w:proofErr w:type="spellStart"/>
      <w:r w:rsidRPr="00ED4613">
        <w:rPr>
          <w:rFonts w:ascii="Arial" w:hAnsi="Arial" w:cs="Arial"/>
          <w:lang w:eastAsia="en-US"/>
        </w:rPr>
        <w:t>Spreadtrum</w:t>
      </w:r>
      <w:proofErr w:type="spellEnd"/>
      <w:r w:rsidRPr="00ED4613">
        <w:rPr>
          <w:rFonts w:ascii="Arial" w:hAnsi="Arial" w:cs="Arial"/>
          <w:lang w:eastAsia="en-US"/>
        </w:rPr>
        <w:t xml:space="preserve"> Communications</w:t>
      </w:r>
    </w:p>
    <w:p w14:paraId="7393ED7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lastRenderedPageBreak/>
        <w:t>R1-2106591</w:t>
      </w:r>
      <w:r w:rsidRPr="00ED4613">
        <w:rPr>
          <w:rFonts w:ascii="Arial" w:hAnsi="Arial" w:cs="Arial"/>
          <w:lang w:eastAsia="en-US"/>
        </w:rPr>
        <w:tab/>
        <w:t>Discussion on timing relationship enhancements for NR-NTN</w:t>
      </w:r>
      <w:r w:rsidRPr="00ED4613">
        <w:rPr>
          <w:rFonts w:ascii="Arial" w:hAnsi="Arial" w:cs="Arial"/>
          <w:lang w:eastAsia="en-US"/>
        </w:rPr>
        <w:tab/>
        <w:t>vivo</w:t>
      </w:r>
    </w:p>
    <w:p w14:paraId="0D096F5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R1-2106482</w:t>
      </w:r>
      <w:r w:rsidRPr="00ED4613">
        <w:rPr>
          <w:rFonts w:ascii="Arial" w:hAnsi="Arial" w:cs="Arial"/>
          <w:lang w:eastAsia="en-US"/>
        </w:rPr>
        <w:tab/>
        <w:t>Discussion on timing relationship enhancements for NTN</w:t>
      </w:r>
      <w:r w:rsidRPr="00ED4613">
        <w:rPr>
          <w:rFonts w:ascii="Arial" w:hAnsi="Arial" w:cs="Arial"/>
          <w:lang w:eastAsia="en-US"/>
        </w:rPr>
        <w:tab/>
        <w:t xml:space="preserve">Huawei, </w:t>
      </w:r>
      <w:proofErr w:type="spellStart"/>
      <w:r w:rsidRPr="00ED4613">
        <w:rPr>
          <w:rFonts w:ascii="Arial" w:hAnsi="Arial" w:cs="Arial"/>
          <w:lang w:eastAsia="en-US"/>
        </w:rPr>
        <w:t>HiSilicon</w:t>
      </w:r>
      <w:proofErr w:type="spellEnd"/>
    </w:p>
    <w:p w14:paraId="3E01C568"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R1-2107468</w:t>
      </w:r>
      <w:r w:rsidRPr="00ED4613">
        <w:rPr>
          <w:rFonts w:ascii="Arial" w:hAnsi="Arial" w:cs="Arial"/>
          <w:lang w:eastAsia="en-US"/>
        </w:rPr>
        <w:tab/>
        <w:t>Timing relationship for NTN</w:t>
      </w:r>
      <w:r w:rsidRPr="00ED4613">
        <w:rPr>
          <w:rFonts w:ascii="Arial" w:hAnsi="Arial" w:cs="Arial"/>
          <w:lang w:eastAsia="en-US"/>
        </w:rPr>
        <w:tab/>
        <w:t>Panasonic Corporation</w:t>
      </w:r>
    </w:p>
    <w:p w14:paraId="64FF0E55"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R1-2107855</w:t>
      </w:r>
      <w:r w:rsidRPr="00ED4613">
        <w:rPr>
          <w:rFonts w:ascii="Arial" w:hAnsi="Arial" w:cs="Arial"/>
          <w:lang w:eastAsia="en-US"/>
        </w:rPr>
        <w:tab/>
        <w:t>Discussion on timing relationship enhancements for NTN</w:t>
      </w:r>
      <w:r w:rsidRPr="00ED4613">
        <w:rPr>
          <w:rFonts w:ascii="Arial" w:hAnsi="Arial" w:cs="Arial"/>
          <w:lang w:eastAsia="en-US"/>
        </w:rPr>
        <w:tab/>
        <w:t>NTT DOCOMO, INC.</w:t>
      </w:r>
    </w:p>
    <w:p w14:paraId="27D5ADC5"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R1-2107775</w:t>
      </w:r>
      <w:r w:rsidRPr="00ED4613">
        <w:rPr>
          <w:rFonts w:ascii="Arial" w:hAnsi="Arial" w:cs="Arial"/>
          <w:lang w:eastAsia="en-US"/>
        </w:rPr>
        <w:tab/>
        <w:t>Discussion on timing relationship for NR-NTN</w:t>
      </w:r>
      <w:r w:rsidRPr="00ED4613">
        <w:rPr>
          <w:rFonts w:ascii="Arial" w:hAnsi="Arial" w:cs="Arial"/>
          <w:lang w:eastAsia="en-US"/>
        </w:rPr>
        <w:tab/>
        <w:t>ZTE</w:t>
      </w:r>
    </w:p>
    <w:p w14:paraId="4B781EB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R1-2107918</w:t>
      </w:r>
      <w:r w:rsidRPr="00ED4613">
        <w:rPr>
          <w:rFonts w:ascii="Arial" w:hAnsi="Arial" w:cs="Arial"/>
          <w:lang w:eastAsia="en-US"/>
        </w:rPr>
        <w:tab/>
        <w:t>Discussion on the timing relationship enhancement for NTN</w:t>
      </w:r>
      <w:r w:rsidRPr="00ED4613">
        <w:rPr>
          <w:rFonts w:ascii="Arial" w:hAnsi="Arial" w:cs="Arial"/>
          <w:lang w:eastAsia="en-US"/>
        </w:rPr>
        <w:tab/>
        <w:t>Xiaomi</w:t>
      </w:r>
    </w:p>
    <w:p w14:paraId="5A3ECBD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R1-2107944</w:t>
      </w:r>
      <w:r w:rsidRPr="00ED4613">
        <w:rPr>
          <w:rFonts w:ascii="Arial" w:hAnsi="Arial" w:cs="Arial"/>
          <w:lang w:eastAsia="en-US"/>
        </w:rPr>
        <w:tab/>
        <w:t>Discussion on NTN timing relationship</w:t>
      </w:r>
      <w:r w:rsidRPr="00ED4613">
        <w:rPr>
          <w:rFonts w:ascii="Arial" w:hAnsi="Arial" w:cs="Arial"/>
          <w:lang w:eastAsia="en-US"/>
        </w:rPr>
        <w:tab/>
        <w:t>Lenovo, Motorola Mobility</w:t>
      </w:r>
    </w:p>
    <w:p w14:paraId="361DBE0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R1-2107992</w:t>
      </w:r>
      <w:r w:rsidRPr="00ED4613">
        <w:rPr>
          <w:rFonts w:ascii="Arial" w:hAnsi="Arial" w:cs="Arial"/>
          <w:lang w:eastAsia="en-US"/>
        </w:rPr>
        <w:tab/>
        <w:t>Timing relationship enhancements for NTN</w:t>
      </w:r>
      <w:r w:rsidRPr="00ED4613">
        <w:rPr>
          <w:rFonts w:ascii="Arial" w:hAnsi="Arial" w:cs="Arial"/>
          <w:lang w:eastAsia="en-US"/>
        </w:rPr>
        <w:tab/>
        <w:t>ITL</w:t>
      </w:r>
    </w:p>
    <w:p w14:paraId="2E102015"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R1-2108031</w:t>
      </w:r>
      <w:r w:rsidRPr="00ED4613">
        <w:rPr>
          <w:rFonts w:ascii="Arial" w:hAnsi="Arial" w:cs="Arial"/>
          <w:lang w:eastAsia="en-US"/>
        </w:rPr>
        <w:tab/>
        <w:t>Timing relationship enhancement for NTN</w:t>
      </w:r>
      <w:r w:rsidRPr="00ED4613">
        <w:rPr>
          <w:rFonts w:ascii="Arial" w:hAnsi="Arial" w:cs="Arial"/>
          <w:lang w:eastAsia="en-US"/>
        </w:rPr>
        <w:tab/>
      </w:r>
      <w:proofErr w:type="spellStart"/>
      <w:r w:rsidRPr="00ED4613">
        <w:rPr>
          <w:rFonts w:ascii="Arial" w:hAnsi="Arial" w:cs="Arial"/>
          <w:lang w:eastAsia="en-US"/>
        </w:rPr>
        <w:t>InterDigital</w:t>
      </w:r>
      <w:proofErr w:type="spellEnd"/>
      <w:r w:rsidRPr="00ED4613">
        <w:rPr>
          <w:rFonts w:ascii="Arial" w:hAnsi="Arial" w:cs="Arial"/>
          <w:lang w:eastAsia="en-US"/>
        </w:rPr>
        <w:t>, Inc.</w:t>
      </w:r>
    </w:p>
    <w:p w14:paraId="3BABA40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R1-2108070</w:t>
      </w:r>
      <w:r w:rsidRPr="00ED4613">
        <w:rPr>
          <w:rFonts w:ascii="Arial" w:hAnsi="Arial" w:cs="Arial"/>
          <w:lang w:eastAsia="en-US"/>
        </w:rPr>
        <w:tab/>
        <w:t>Discussion on Timing Relationship Enhancements for NTN</w:t>
      </w:r>
      <w:r w:rsidRPr="00ED4613">
        <w:rPr>
          <w:rFonts w:ascii="Arial" w:hAnsi="Arial" w:cs="Arial"/>
          <w:lang w:eastAsia="en-US"/>
        </w:rPr>
        <w:tab/>
      </w:r>
      <w:proofErr w:type="spellStart"/>
      <w:r w:rsidRPr="00ED4613">
        <w:rPr>
          <w:rFonts w:ascii="Arial" w:hAnsi="Arial" w:cs="Arial"/>
          <w:lang w:eastAsia="en-US"/>
        </w:rPr>
        <w:t>Fraunhofer</w:t>
      </w:r>
      <w:proofErr w:type="spellEnd"/>
      <w:r w:rsidRPr="00ED4613">
        <w:rPr>
          <w:rFonts w:ascii="Arial" w:hAnsi="Arial" w:cs="Arial"/>
          <w:lang w:eastAsia="en-US"/>
        </w:rPr>
        <w:t xml:space="preserve"> IIS, </w:t>
      </w:r>
      <w:proofErr w:type="spellStart"/>
      <w:r w:rsidRPr="00ED4613">
        <w:rPr>
          <w:rFonts w:ascii="Arial" w:hAnsi="Arial" w:cs="Arial"/>
          <w:lang w:eastAsia="en-US"/>
        </w:rPr>
        <w:t>Fraunhofer</w:t>
      </w:r>
      <w:proofErr w:type="spellEnd"/>
      <w:r w:rsidRPr="00ED4613">
        <w:rPr>
          <w:rFonts w:ascii="Arial" w:hAnsi="Arial" w:cs="Arial"/>
          <w:lang w:eastAsia="en-US"/>
        </w:rPr>
        <w:t xml:space="preserve"> HHI</w:t>
      </w:r>
    </w:p>
    <w:p w14:paraId="42C0E86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R1-2108090</w:t>
      </w:r>
      <w:r w:rsidRPr="00ED4613">
        <w:rPr>
          <w:rFonts w:ascii="Arial" w:hAnsi="Arial" w:cs="Arial"/>
          <w:lang w:eastAsia="en-US"/>
        </w:rPr>
        <w:tab/>
        <w:t>Time relation aspects for NR over NTN</w:t>
      </w:r>
      <w:r w:rsidRPr="00ED4613">
        <w:rPr>
          <w:rFonts w:ascii="Arial" w:hAnsi="Arial" w:cs="Arial"/>
          <w:lang w:eastAsia="en-US"/>
        </w:rPr>
        <w:tab/>
        <w:t>Nokia, Nokia Shanghai Bell</w:t>
      </w:r>
    </w:p>
    <w:p w14:paraId="7D9F956B"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R1-2108091</w:t>
      </w:r>
      <w:r w:rsidRPr="00ED4613">
        <w:rPr>
          <w:rFonts w:ascii="Arial" w:hAnsi="Arial" w:cs="Arial"/>
          <w:lang w:eastAsia="en-US"/>
        </w:rPr>
        <w:tab/>
        <w:t>Time and frequency synchronization for NR over NTN</w:t>
      </w:r>
      <w:r w:rsidRPr="00ED4613">
        <w:rPr>
          <w:rFonts w:ascii="Arial" w:hAnsi="Arial" w:cs="Arial"/>
          <w:lang w:eastAsia="en-US"/>
        </w:rPr>
        <w:tab/>
        <w:t>Nokia, Nokia Shanghai Bell</w:t>
      </w:r>
    </w:p>
    <w:p w14:paraId="6E34354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R1-2108073</w:t>
      </w:r>
      <w:r w:rsidRPr="00ED4613">
        <w:rPr>
          <w:rFonts w:ascii="Arial" w:hAnsi="Arial" w:cs="Arial"/>
          <w:lang w:eastAsia="en-US"/>
        </w:rPr>
        <w:tab/>
        <w:t>Discussion on UL Time Synchronization for NTN</w:t>
      </w:r>
      <w:r w:rsidRPr="00ED4613">
        <w:rPr>
          <w:rFonts w:ascii="Arial" w:hAnsi="Arial" w:cs="Arial"/>
          <w:lang w:eastAsia="en-US"/>
        </w:rPr>
        <w:tab/>
      </w:r>
      <w:proofErr w:type="spellStart"/>
      <w:r w:rsidRPr="00ED4613">
        <w:rPr>
          <w:rFonts w:ascii="Arial" w:hAnsi="Arial" w:cs="Arial"/>
          <w:lang w:eastAsia="en-US"/>
        </w:rPr>
        <w:t>Fraunhofer</w:t>
      </w:r>
      <w:proofErr w:type="spellEnd"/>
      <w:r w:rsidRPr="00ED4613">
        <w:rPr>
          <w:rFonts w:ascii="Arial" w:hAnsi="Arial" w:cs="Arial"/>
          <w:lang w:eastAsia="en-US"/>
        </w:rPr>
        <w:t xml:space="preserve"> IIS, </w:t>
      </w:r>
      <w:proofErr w:type="spellStart"/>
      <w:r w:rsidRPr="00ED4613">
        <w:rPr>
          <w:rFonts w:ascii="Arial" w:hAnsi="Arial" w:cs="Arial"/>
          <w:lang w:eastAsia="en-US"/>
        </w:rPr>
        <w:t>Fraunhofer</w:t>
      </w:r>
      <w:proofErr w:type="spellEnd"/>
      <w:r w:rsidRPr="00ED4613">
        <w:rPr>
          <w:rFonts w:ascii="Arial" w:hAnsi="Arial" w:cs="Arial"/>
          <w:lang w:eastAsia="en-US"/>
        </w:rPr>
        <w:t xml:space="preserve"> HHI</w:t>
      </w:r>
    </w:p>
    <w:p w14:paraId="63EE194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R1-2108032</w:t>
      </w:r>
      <w:r w:rsidRPr="00ED4613">
        <w:rPr>
          <w:rFonts w:ascii="Arial" w:hAnsi="Arial" w:cs="Arial"/>
          <w:lang w:eastAsia="en-US"/>
        </w:rPr>
        <w:tab/>
        <w:t>UL time/frequency synchronization for NTN</w:t>
      </w:r>
      <w:r w:rsidRPr="00ED4613">
        <w:rPr>
          <w:rFonts w:ascii="Arial" w:hAnsi="Arial" w:cs="Arial"/>
          <w:lang w:eastAsia="en-US"/>
        </w:rPr>
        <w:tab/>
      </w:r>
      <w:proofErr w:type="spellStart"/>
      <w:r w:rsidRPr="00ED4613">
        <w:rPr>
          <w:rFonts w:ascii="Arial" w:hAnsi="Arial" w:cs="Arial"/>
          <w:lang w:eastAsia="en-US"/>
        </w:rPr>
        <w:t>InterDigital</w:t>
      </w:r>
      <w:proofErr w:type="spellEnd"/>
      <w:r w:rsidRPr="00ED4613">
        <w:rPr>
          <w:rFonts w:ascii="Arial" w:hAnsi="Arial" w:cs="Arial"/>
          <w:lang w:eastAsia="en-US"/>
        </w:rPr>
        <w:t>, Inc.</w:t>
      </w:r>
    </w:p>
    <w:p w14:paraId="404B885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R1-2107945</w:t>
      </w:r>
      <w:r w:rsidRPr="00ED4613">
        <w:rPr>
          <w:rFonts w:ascii="Arial" w:hAnsi="Arial" w:cs="Arial"/>
          <w:lang w:eastAsia="en-US"/>
        </w:rPr>
        <w:tab/>
        <w:t>Discussion on NTN uplink time synchronization</w:t>
      </w:r>
      <w:r w:rsidRPr="00ED4613">
        <w:rPr>
          <w:rFonts w:ascii="Arial" w:hAnsi="Arial" w:cs="Arial"/>
          <w:lang w:eastAsia="en-US"/>
        </w:rPr>
        <w:tab/>
        <w:t>Lenovo, Motorola Mobility</w:t>
      </w:r>
    </w:p>
    <w:p w14:paraId="2CBA2E2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R1-2107919</w:t>
      </w:r>
      <w:r w:rsidRPr="00ED4613">
        <w:rPr>
          <w:rFonts w:ascii="Arial" w:hAnsi="Arial" w:cs="Arial"/>
          <w:lang w:eastAsia="en-US"/>
        </w:rPr>
        <w:tab/>
        <w:t>Discussion on UL time and frequency synchronization for NTN</w:t>
      </w:r>
      <w:r w:rsidRPr="00ED4613">
        <w:rPr>
          <w:rFonts w:ascii="Arial" w:hAnsi="Arial" w:cs="Arial"/>
          <w:lang w:eastAsia="en-US"/>
        </w:rPr>
        <w:tab/>
        <w:t>Xiaomi</w:t>
      </w:r>
    </w:p>
    <w:p w14:paraId="7D8938A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R1-2107890</w:t>
      </w:r>
      <w:r w:rsidRPr="00ED4613">
        <w:rPr>
          <w:rFonts w:ascii="Arial" w:hAnsi="Arial" w:cs="Arial"/>
          <w:lang w:eastAsia="en-US"/>
        </w:rPr>
        <w:tab/>
        <w:t>Considerations on Enhancements on UL Time Synchronization in NTN</w:t>
      </w:r>
      <w:r w:rsidRPr="00ED4613">
        <w:rPr>
          <w:rFonts w:ascii="Arial" w:hAnsi="Arial" w:cs="Arial"/>
          <w:lang w:eastAsia="en-US"/>
        </w:rPr>
        <w:tab/>
        <w:t>CAICT</w:t>
      </w:r>
    </w:p>
    <w:p w14:paraId="144F382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R1-2107776</w:t>
      </w:r>
      <w:r w:rsidRPr="00ED4613">
        <w:rPr>
          <w:rFonts w:ascii="Arial" w:hAnsi="Arial" w:cs="Arial"/>
          <w:lang w:eastAsia="en-US"/>
        </w:rPr>
        <w:tab/>
        <w:t>Discussion on UL synchronization for NR-NTN</w:t>
      </w:r>
      <w:r w:rsidRPr="00ED4613">
        <w:rPr>
          <w:rFonts w:ascii="Arial" w:hAnsi="Arial" w:cs="Arial"/>
          <w:lang w:eastAsia="en-US"/>
        </w:rPr>
        <w:tab/>
        <w:t>ZTE</w:t>
      </w:r>
    </w:p>
    <w:p w14:paraId="3E2945B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R1-2107856</w:t>
      </w:r>
      <w:r w:rsidRPr="00ED4613">
        <w:rPr>
          <w:rFonts w:ascii="Arial" w:hAnsi="Arial" w:cs="Arial"/>
          <w:lang w:eastAsia="en-US"/>
        </w:rPr>
        <w:tab/>
        <w:t>Discussion on UL time synchronization enhancements for NTN</w:t>
      </w:r>
      <w:r w:rsidRPr="00ED4613">
        <w:rPr>
          <w:rFonts w:ascii="Arial" w:hAnsi="Arial" w:cs="Arial"/>
          <w:lang w:eastAsia="en-US"/>
        </w:rPr>
        <w:tab/>
        <w:t>NTT DOCOMO, INC.</w:t>
      </w:r>
    </w:p>
    <w:p w14:paraId="5063933B"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R1-2106483</w:t>
      </w:r>
      <w:r w:rsidRPr="00ED4613">
        <w:rPr>
          <w:rFonts w:ascii="Arial" w:hAnsi="Arial" w:cs="Arial"/>
          <w:lang w:eastAsia="en-US"/>
        </w:rPr>
        <w:tab/>
        <w:t>Discussion on UL time and frequency synchronization enhancement for NTN</w:t>
      </w:r>
      <w:r w:rsidRPr="00ED4613">
        <w:rPr>
          <w:rFonts w:ascii="Arial" w:hAnsi="Arial" w:cs="Arial"/>
          <w:lang w:eastAsia="en-US"/>
        </w:rPr>
        <w:tab/>
        <w:t xml:space="preserve">Huawei, </w:t>
      </w:r>
      <w:proofErr w:type="spellStart"/>
      <w:r w:rsidRPr="00ED4613">
        <w:rPr>
          <w:rFonts w:ascii="Arial" w:hAnsi="Arial" w:cs="Arial"/>
          <w:lang w:eastAsia="en-US"/>
        </w:rPr>
        <w:t>HiSilicon</w:t>
      </w:r>
      <w:proofErr w:type="spellEnd"/>
    </w:p>
    <w:p w14:paraId="171428E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R1-2106556</w:t>
      </w:r>
      <w:r w:rsidRPr="00ED4613">
        <w:rPr>
          <w:rFonts w:ascii="Arial" w:hAnsi="Arial" w:cs="Arial"/>
          <w:lang w:eastAsia="en-US"/>
        </w:rPr>
        <w:tab/>
        <w:t>Considerations on UL timing and frequency synchronization in NTN</w:t>
      </w:r>
      <w:r w:rsidRPr="00ED4613">
        <w:rPr>
          <w:rFonts w:ascii="Arial" w:hAnsi="Arial" w:cs="Arial"/>
          <w:lang w:eastAsia="en-US"/>
        </w:rPr>
        <w:tab/>
        <w:t>THALES</w:t>
      </w:r>
    </w:p>
    <w:p w14:paraId="7B722A6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R1-2106592</w:t>
      </w:r>
      <w:r w:rsidRPr="00ED4613">
        <w:rPr>
          <w:rFonts w:ascii="Arial" w:hAnsi="Arial" w:cs="Arial"/>
          <w:lang w:eastAsia="en-US"/>
        </w:rPr>
        <w:tab/>
        <w:t>Discussion on UL time and frequency synchronization enhancements for NR-NTN</w:t>
      </w:r>
      <w:r w:rsidRPr="00ED4613">
        <w:rPr>
          <w:rFonts w:ascii="Arial" w:hAnsi="Arial" w:cs="Arial"/>
          <w:lang w:eastAsia="en-US"/>
        </w:rPr>
        <w:tab/>
        <w:t>vivo</w:t>
      </w:r>
    </w:p>
    <w:p w14:paraId="65D11D8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R1-2106702</w:t>
      </w:r>
      <w:r w:rsidRPr="00ED4613">
        <w:rPr>
          <w:rFonts w:ascii="Arial" w:hAnsi="Arial" w:cs="Arial"/>
          <w:lang w:eastAsia="en-US"/>
        </w:rPr>
        <w:tab/>
        <w:t>Discussion on enhancements on UL time and frequency synchronization for NTN</w:t>
      </w:r>
      <w:r w:rsidRPr="00ED4613">
        <w:rPr>
          <w:rFonts w:ascii="Arial" w:hAnsi="Arial" w:cs="Arial"/>
          <w:lang w:eastAsia="en-US"/>
        </w:rPr>
        <w:tab/>
      </w:r>
      <w:proofErr w:type="spellStart"/>
      <w:r w:rsidRPr="00ED4613">
        <w:rPr>
          <w:rFonts w:ascii="Arial" w:hAnsi="Arial" w:cs="Arial"/>
          <w:lang w:eastAsia="en-US"/>
        </w:rPr>
        <w:t>Spreadtrum</w:t>
      </w:r>
      <w:proofErr w:type="spellEnd"/>
      <w:r w:rsidRPr="00ED4613">
        <w:rPr>
          <w:rFonts w:ascii="Arial" w:hAnsi="Arial" w:cs="Arial"/>
          <w:lang w:eastAsia="en-US"/>
        </w:rPr>
        <w:t xml:space="preserve"> Communications</w:t>
      </w:r>
    </w:p>
    <w:p w14:paraId="2267F20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R1-2107020</w:t>
      </w:r>
      <w:r w:rsidRPr="00ED4613">
        <w:rPr>
          <w:rFonts w:ascii="Arial" w:hAnsi="Arial" w:cs="Arial"/>
          <w:lang w:eastAsia="en-US"/>
        </w:rPr>
        <w:tab/>
        <w:t>Enhancements on UL time and frequency synchronization</w:t>
      </w:r>
      <w:r w:rsidRPr="00ED4613">
        <w:rPr>
          <w:rFonts w:ascii="Arial" w:hAnsi="Arial" w:cs="Arial"/>
          <w:lang w:eastAsia="en-US"/>
        </w:rPr>
        <w:tab/>
        <w:t>PANASONIC R&amp;D Center Germany</w:t>
      </w:r>
    </w:p>
    <w:p w14:paraId="08BDEDA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R1-2106968</w:t>
      </w:r>
      <w:r w:rsidRPr="00ED4613">
        <w:rPr>
          <w:rFonts w:ascii="Arial" w:hAnsi="Arial" w:cs="Arial"/>
          <w:lang w:eastAsia="en-US"/>
        </w:rPr>
        <w:tab/>
        <w:t>Enhancements on UL time and frequency synchronization for NTN</w:t>
      </w:r>
      <w:r w:rsidRPr="00ED4613">
        <w:rPr>
          <w:rFonts w:ascii="Arial" w:hAnsi="Arial" w:cs="Arial"/>
          <w:lang w:eastAsia="en-US"/>
        </w:rPr>
        <w:tab/>
        <w:t>CATT</w:t>
      </w:r>
    </w:p>
    <w:p w14:paraId="795244E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R1-2106781</w:t>
      </w:r>
      <w:r w:rsidRPr="00ED4613">
        <w:rPr>
          <w:rFonts w:ascii="Arial" w:hAnsi="Arial" w:cs="Arial"/>
          <w:lang w:eastAsia="en-US"/>
        </w:rPr>
        <w:tab/>
        <w:t>Feature lead summary #1 on enhancements on UL timing and frequency synchronization</w:t>
      </w:r>
      <w:r w:rsidRPr="00ED4613">
        <w:rPr>
          <w:rFonts w:ascii="Arial" w:hAnsi="Arial" w:cs="Arial"/>
          <w:lang w:eastAsia="en-US"/>
        </w:rPr>
        <w:tab/>
        <w:t>THALES</w:t>
      </w:r>
    </w:p>
    <w:p w14:paraId="642B399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R1-2106782</w:t>
      </w:r>
      <w:r w:rsidRPr="00ED4613">
        <w:rPr>
          <w:rFonts w:ascii="Arial" w:hAnsi="Arial" w:cs="Arial"/>
          <w:lang w:eastAsia="en-US"/>
        </w:rPr>
        <w:tab/>
        <w:t>Feature lead summary #2 on enhancements on UL timing and frequency synchronization</w:t>
      </w:r>
      <w:r w:rsidRPr="00ED4613">
        <w:rPr>
          <w:rFonts w:ascii="Arial" w:hAnsi="Arial" w:cs="Arial"/>
          <w:lang w:eastAsia="en-US"/>
        </w:rPr>
        <w:tab/>
        <w:t>THALES</w:t>
      </w:r>
    </w:p>
    <w:p w14:paraId="694C917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R1-2106783</w:t>
      </w:r>
      <w:r w:rsidRPr="00ED4613">
        <w:rPr>
          <w:rFonts w:ascii="Arial" w:hAnsi="Arial" w:cs="Arial"/>
          <w:lang w:eastAsia="en-US"/>
        </w:rPr>
        <w:tab/>
        <w:t>Feature lead summary #3 on enhancements on UL timing and frequency synchronization</w:t>
      </w:r>
      <w:r w:rsidRPr="00ED4613">
        <w:rPr>
          <w:rFonts w:ascii="Arial" w:hAnsi="Arial" w:cs="Arial"/>
          <w:lang w:eastAsia="en-US"/>
        </w:rPr>
        <w:tab/>
        <w:t>THALES</w:t>
      </w:r>
    </w:p>
    <w:p w14:paraId="3974A27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R1-2106784</w:t>
      </w:r>
      <w:r w:rsidRPr="00ED4613">
        <w:rPr>
          <w:rFonts w:ascii="Arial" w:hAnsi="Arial" w:cs="Arial"/>
          <w:lang w:eastAsia="en-US"/>
        </w:rPr>
        <w:tab/>
        <w:t>Feature lead summary #4 on enhancements on UL timing and frequency synchronization</w:t>
      </w:r>
      <w:r w:rsidRPr="00ED4613">
        <w:rPr>
          <w:rFonts w:ascii="Arial" w:hAnsi="Arial" w:cs="Arial"/>
          <w:lang w:eastAsia="en-US"/>
        </w:rPr>
        <w:tab/>
        <w:t>THALES</w:t>
      </w:r>
    </w:p>
    <w:p w14:paraId="4A89D08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R1-2106785</w:t>
      </w:r>
      <w:r w:rsidRPr="00ED4613">
        <w:rPr>
          <w:rFonts w:ascii="Arial" w:hAnsi="Arial" w:cs="Arial"/>
          <w:lang w:eastAsia="en-US"/>
        </w:rPr>
        <w:tab/>
        <w:t>Feature lead summary #5 on enhancements on UL timing and frequency synchronization</w:t>
      </w:r>
      <w:r w:rsidRPr="00ED4613">
        <w:rPr>
          <w:rFonts w:ascii="Arial" w:hAnsi="Arial" w:cs="Arial"/>
          <w:lang w:eastAsia="en-US"/>
        </w:rPr>
        <w:tab/>
        <w:t>THALES</w:t>
      </w:r>
    </w:p>
    <w:p w14:paraId="24128DD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R1-2106755</w:t>
      </w:r>
      <w:r w:rsidRPr="00ED4613">
        <w:rPr>
          <w:rFonts w:ascii="Arial" w:hAnsi="Arial" w:cs="Arial"/>
          <w:lang w:eastAsia="en-US"/>
        </w:rPr>
        <w:tab/>
        <w:t>Discussion on UL time and frequency synchronization enhancement for NTN</w:t>
      </w:r>
      <w:r w:rsidRPr="00ED4613">
        <w:rPr>
          <w:rFonts w:ascii="Arial" w:hAnsi="Arial" w:cs="Arial"/>
          <w:lang w:eastAsia="en-US"/>
        </w:rPr>
        <w:tab/>
      </w:r>
      <w:proofErr w:type="spellStart"/>
      <w:r w:rsidRPr="00ED4613">
        <w:rPr>
          <w:rFonts w:ascii="Arial" w:hAnsi="Arial" w:cs="Arial"/>
          <w:lang w:eastAsia="en-US"/>
        </w:rPr>
        <w:t>Baicells</w:t>
      </w:r>
      <w:proofErr w:type="spellEnd"/>
    </w:p>
    <w:p w14:paraId="76D811B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R1-2106806</w:t>
      </w:r>
      <w:r w:rsidRPr="00ED4613">
        <w:rPr>
          <w:rFonts w:ascii="Arial" w:hAnsi="Arial" w:cs="Arial"/>
          <w:lang w:eastAsia="en-US"/>
        </w:rPr>
        <w:tab/>
        <w:t xml:space="preserve">Considerations on UL time </w:t>
      </w:r>
      <w:proofErr w:type="spellStart"/>
      <w:r w:rsidRPr="00ED4613">
        <w:rPr>
          <w:rFonts w:ascii="Arial" w:hAnsi="Arial" w:cs="Arial"/>
          <w:lang w:eastAsia="en-US"/>
        </w:rPr>
        <w:t>synchronisation</w:t>
      </w:r>
      <w:proofErr w:type="spellEnd"/>
      <w:r w:rsidRPr="00ED4613">
        <w:rPr>
          <w:rFonts w:ascii="Arial" w:hAnsi="Arial" w:cs="Arial"/>
          <w:lang w:eastAsia="en-US"/>
        </w:rPr>
        <w:tab/>
        <w:t>Sony</w:t>
      </w:r>
    </w:p>
    <w:p w14:paraId="5A2BDA6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R1-2106885</w:t>
      </w:r>
      <w:r w:rsidRPr="00ED4613">
        <w:rPr>
          <w:rFonts w:ascii="Arial" w:hAnsi="Arial" w:cs="Arial"/>
          <w:lang w:eastAsia="en-US"/>
        </w:rPr>
        <w:tab/>
        <w:t>Enhancements on UL time and frequency synchronization for NTN</w:t>
      </w:r>
      <w:r w:rsidRPr="00ED4613">
        <w:rPr>
          <w:rFonts w:ascii="Arial" w:hAnsi="Arial" w:cs="Arial"/>
          <w:lang w:eastAsia="en-US"/>
        </w:rPr>
        <w:tab/>
        <w:t>Samsung</w:t>
      </w:r>
    </w:p>
    <w:p w14:paraId="5F660A9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R1-2107637</w:t>
      </w:r>
      <w:r w:rsidRPr="00ED4613">
        <w:rPr>
          <w:rFonts w:ascii="Arial" w:hAnsi="Arial" w:cs="Arial"/>
          <w:lang w:eastAsia="en-US"/>
        </w:rPr>
        <w:tab/>
        <w:t>On UL time and frequency synchronization enhancements for NTN</w:t>
      </w:r>
      <w:r w:rsidRPr="00ED4613">
        <w:rPr>
          <w:rFonts w:ascii="Arial" w:hAnsi="Arial" w:cs="Arial"/>
          <w:lang w:eastAsia="en-US"/>
        </w:rPr>
        <w:tab/>
        <w:t>Ericsson</w:t>
      </w:r>
    </w:p>
    <w:p w14:paraId="68B02727"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R1-2107400</w:t>
      </w:r>
      <w:r w:rsidRPr="00ED4613">
        <w:rPr>
          <w:rFonts w:ascii="Arial" w:hAnsi="Arial" w:cs="Arial"/>
          <w:lang w:eastAsia="en-US"/>
        </w:rPr>
        <w:tab/>
        <w:t>Enhancements on UL time and frequency synchronization for NTN</w:t>
      </w:r>
      <w:r w:rsidRPr="00ED4613">
        <w:rPr>
          <w:rFonts w:ascii="Arial" w:hAnsi="Arial" w:cs="Arial"/>
          <w:lang w:eastAsia="en-US"/>
        </w:rPr>
        <w:tab/>
        <w:t>CMCC</w:t>
      </w:r>
    </w:p>
    <w:p w14:paraId="48DAF22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R1-2107342</w:t>
      </w:r>
      <w:r w:rsidRPr="00ED4613">
        <w:rPr>
          <w:rFonts w:ascii="Arial" w:hAnsi="Arial" w:cs="Arial"/>
          <w:lang w:eastAsia="en-US"/>
        </w:rPr>
        <w:tab/>
        <w:t>UL time and frequency synchronization for NTN</w:t>
      </w:r>
      <w:r w:rsidRPr="00ED4613">
        <w:rPr>
          <w:rFonts w:ascii="Arial" w:hAnsi="Arial" w:cs="Arial"/>
          <w:lang w:eastAsia="en-US"/>
        </w:rPr>
        <w:tab/>
        <w:t>Qualcomm Incorporated</w:t>
      </w:r>
    </w:p>
    <w:p w14:paraId="128802EE"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R1-2107737</w:t>
      </w:r>
      <w:r w:rsidRPr="00ED4613">
        <w:rPr>
          <w:rFonts w:ascii="Arial" w:hAnsi="Arial" w:cs="Arial"/>
          <w:lang w:eastAsia="en-US"/>
        </w:rPr>
        <w:tab/>
        <w:t>On Uplink Time and Frequency Synchronization for NR NTN</w:t>
      </w:r>
      <w:r w:rsidRPr="00ED4613">
        <w:rPr>
          <w:rFonts w:ascii="Arial" w:hAnsi="Arial" w:cs="Arial"/>
          <w:lang w:eastAsia="en-US"/>
        </w:rPr>
        <w:tab/>
        <w:t>Apple</w:t>
      </w:r>
    </w:p>
    <w:p w14:paraId="06E5329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R1-2107589</w:t>
      </w:r>
      <w:r w:rsidRPr="00ED4613">
        <w:rPr>
          <w:rFonts w:ascii="Arial" w:hAnsi="Arial" w:cs="Arial"/>
          <w:lang w:eastAsia="en-US"/>
        </w:rPr>
        <w:tab/>
        <w:t>On UL synchronization for NTN</w:t>
      </w:r>
      <w:r w:rsidRPr="00ED4613">
        <w:rPr>
          <w:rFonts w:ascii="Arial" w:hAnsi="Arial" w:cs="Arial"/>
          <w:lang w:eastAsia="en-US"/>
        </w:rPr>
        <w:tab/>
        <w:t>Intel Corporation</w:t>
      </w:r>
    </w:p>
    <w:p w14:paraId="21D375D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R1-2107539</w:t>
      </w:r>
      <w:r w:rsidRPr="00ED4613">
        <w:rPr>
          <w:rFonts w:ascii="Arial" w:hAnsi="Arial" w:cs="Arial"/>
          <w:lang w:eastAsia="en-US"/>
        </w:rPr>
        <w:tab/>
        <w:t>Discussions on UL time and frequency synchronization enhancements in NTN</w:t>
      </w:r>
      <w:r w:rsidRPr="00ED4613">
        <w:rPr>
          <w:rFonts w:ascii="Arial" w:hAnsi="Arial" w:cs="Arial"/>
          <w:lang w:eastAsia="en-US"/>
        </w:rPr>
        <w:tab/>
        <w:t>LG Electronics</w:t>
      </w:r>
    </w:p>
    <w:p w14:paraId="485BC96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R1-2107244</w:t>
      </w:r>
      <w:r w:rsidRPr="00ED4613">
        <w:rPr>
          <w:rFonts w:ascii="Arial" w:hAnsi="Arial" w:cs="Arial"/>
          <w:lang w:eastAsia="en-US"/>
        </w:rPr>
        <w:tab/>
        <w:t>Discussion on UL time and frequency synchronization</w:t>
      </w:r>
      <w:r w:rsidRPr="00ED4613">
        <w:rPr>
          <w:rFonts w:ascii="Arial" w:hAnsi="Arial" w:cs="Arial"/>
          <w:lang w:eastAsia="en-US"/>
        </w:rPr>
        <w:tab/>
        <w:t>OPPO</w:t>
      </w:r>
    </w:p>
    <w:p w14:paraId="0449BB7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R1-2107288</w:t>
      </w:r>
      <w:r w:rsidRPr="00ED4613">
        <w:rPr>
          <w:rFonts w:ascii="Arial" w:hAnsi="Arial" w:cs="Arial"/>
          <w:lang w:eastAsia="en-US"/>
        </w:rPr>
        <w:tab/>
        <w:t>UL time and frequency synchronization in NTN</w:t>
      </w:r>
      <w:r w:rsidRPr="00ED4613">
        <w:rPr>
          <w:rFonts w:ascii="Arial" w:hAnsi="Arial" w:cs="Arial"/>
          <w:lang w:eastAsia="en-US"/>
        </w:rPr>
        <w:tab/>
        <w:t>FGI, Asia Pacific Telecom, III, ITRI</w:t>
      </w:r>
    </w:p>
    <w:p w14:paraId="1BA9E90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R1-2107065</w:t>
      </w:r>
      <w:r w:rsidRPr="00ED4613">
        <w:rPr>
          <w:rFonts w:ascii="Arial" w:hAnsi="Arial" w:cs="Arial"/>
          <w:lang w:eastAsia="en-US"/>
        </w:rPr>
        <w:tab/>
        <w:t xml:space="preserve">Enhancements on UL Time and Frequency </w:t>
      </w:r>
      <w:proofErr w:type="spellStart"/>
      <w:r w:rsidRPr="00ED4613">
        <w:rPr>
          <w:rFonts w:ascii="Arial" w:hAnsi="Arial" w:cs="Arial"/>
          <w:lang w:eastAsia="en-US"/>
        </w:rPr>
        <w:t>Synchronisation</w:t>
      </w:r>
      <w:proofErr w:type="spellEnd"/>
      <w:r w:rsidRPr="00ED4613">
        <w:rPr>
          <w:rFonts w:ascii="Arial" w:hAnsi="Arial" w:cs="Arial"/>
          <w:lang w:eastAsia="en-US"/>
        </w:rPr>
        <w:t xml:space="preserve"> for NR-NTN</w:t>
      </w:r>
      <w:r w:rsidRPr="00ED4613">
        <w:rPr>
          <w:rFonts w:ascii="Arial" w:hAnsi="Arial" w:cs="Arial"/>
          <w:lang w:eastAsia="en-US"/>
        </w:rPr>
        <w:tab/>
      </w:r>
      <w:proofErr w:type="spellStart"/>
      <w:r w:rsidRPr="00ED4613">
        <w:rPr>
          <w:rFonts w:ascii="Arial" w:hAnsi="Arial" w:cs="Arial"/>
          <w:lang w:eastAsia="en-US"/>
        </w:rPr>
        <w:t>MediaTek</w:t>
      </w:r>
      <w:proofErr w:type="spellEnd"/>
      <w:r w:rsidRPr="00ED4613">
        <w:rPr>
          <w:rFonts w:ascii="Arial" w:hAnsi="Arial" w:cs="Arial"/>
          <w:lang w:eastAsia="en-US"/>
        </w:rPr>
        <w:t xml:space="preserve"> Inc.</w:t>
      </w:r>
    </w:p>
    <w:p w14:paraId="605C68E2"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R1-2107066</w:t>
      </w:r>
      <w:r w:rsidRPr="00ED4613">
        <w:rPr>
          <w:rFonts w:ascii="Arial" w:hAnsi="Arial" w:cs="Arial"/>
          <w:lang w:eastAsia="en-US"/>
        </w:rPr>
        <w:tab/>
        <w:t>Enhancements on HARQ for NR NTN</w:t>
      </w:r>
      <w:r w:rsidRPr="00ED4613">
        <w:rPr>
          <w:rFonts w:ascii="Arial" w:hAnsi="Arial" w:cs="Arial"/>
          <w:lang w:eastAsia="en-US"/>
        </w:rPr>
        <w:tab/>
      </w:r>
      <w:proofErr w:type="spellStart"/>
      <w:r w:rsidRPr="00ED4613">
        <w:rPr>
          <w:rFonts w:ascii="Arial" w:hAnsi="Arial" w:cs="Arial"/>
          <w:lang w:eastAsia="en-US"/>
        </w:rPr>
        <w:t>MediaTek</w:t>
      </w:r>
      <w:proofErr w:type="spellEnd"/>
      <w:r w:rsidRPr="00ED4613">
        <w:rPr>
          <w:rFonts w:ascii="Arial" w:hAnsi="Arial" w:cs="Arial"/>
          <w:lang w:eastAsia="en-US"/>
        </w:rPr>
        <w:t xml:space="preserve"> Inc.</w:t>
      </w:r>
    </w:p>
    <w:p w14:paraId="543095AB"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R1-2107168</w:t>
      </w:r>
      <w:r w:rsidRPr="00ED4613">
        <w:rPr>
          <w:rFonts w:ascii="Arial" w:hAnsi="Arial" w:cs="Arial"/>
          <w:lang w:eastAsia="en-US"/>
        </w:rPr>
        <w:tab/>
        <w:t>Enhancements on HARQ to support NTN</w:t>
      </w:r>
      <w:r w:rsidRPr="00ED4613">
        <w:rPr>
          <w:rFonts w:ascii="Arial" w:hAnsi="Arial" w:cs="Arial"/>
          <w:lang w:eastAsia="en-US"/>
        </w:rPr>
        <w:tab/>
        <w:t>CAICT</w:t>
      </w:r>
    </w:p>
    <w:p w14:paraId="66EAACB7"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R1-2107289</w:t>
      </w:r>
      <w:r w:rsidRPr="00ED4613">
        <w:rPr>
          <w:rFonts w:ascii="Arial" w:hAnsi="Arial" w:cs="Arial"/>
          <w:lang w:eastAsia="en-US"/>
        </w:rPr>
        <w:tab/>
        <w:t>Enhancements on HARQ in NTN</w:t>
      </w:r>
      <w:r w:rsidRPr="00ED4613">
        <w:rPr>
          <w:rFonts w:ascii="Arial" w:hAnsi="Arial" w:cs="Arial"/>
          <w:lang w:eastAsia="en-US"/>
        </w:rPr>
        <w:tab/>
        <w:t>FGI, Asia Pacific Telecom, III, ITRI</w:t>
      </w:r>
    </w:p>
    <w:p w14:paraId="53F0E26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lastRenderedPageBreak/>
        <w:t>R1-2107245</w:t>
      </w:r>
      <w:r w:rsidRPr="00ED4613">
        <w:rPr>
          <w:rFonts w:ascii="Arial" w:hAnsi="Arial" w:cs="Arial"/>
          <w:lang w:eastAsia="en-US"/>
        </w:rPr>
        <w:tab/>
        <w:t>Discussion on HARQ enhancements</w:t>
      </w:r>
      <w:r w:rsidRPr="00ED4613">
        <w:rPr>
          <w:rFonts w:ascii="Arial" w:hAnsi="Arial" w:cs="Arial"/>
          <w:lang w:eastAsia="en-US"/>
        </w:rPr>
        <w:tab/>
        <w:t>OPPO</w:t>
      </w:r>
    </w:p>
    <w:p w14:paraId="5B29DE1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R1-2107540</w:t>
      </w:r>
      <w:r w:rsidRPr="00ED4613">
        <w:rPr>
          <w:rFonts w:ascii="Arial" w:hAnsi="Arial" w:cs="Arial"/>
          <w:lang w:eastAsia="en-US"/>
        </w:rPr>
        <w:tab/>
        <w:t>Discussions on HARQ enhancements in NTN</w:t>
      </w:r>
      <w:r w:rsidRPr="00ED4613">
        <w:rPr>
          <w:rFonts w:ascii="Arial" w:hAnsi="Arial" w:cs="Arial"/>
          <w:lang w:eastAsia="en-US"/>
        </w:rPr>
        <w:tab/>
        <w:t>LG Electronics</w:t>
      </w:r>
    </w:p>
    <w:p w14:paraId="703AB275"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R1-2107738</w:t>
      </w:r>
      <w:r w:rsidRPr="00ED4613">
        <w:rPr>
          <w:rFonts w:ascii="Arial" w:hAnsi="Arial" w:cs="Arial"/>
          <w:lang w:eastAsia="en-US"/>
        </w:rPr>
        <w:tab/>
        <w:t>HARQ Enhancements for NR NTN</w:t>
      </w:r>
      <w:r w:rsidRPr="00ED4613">
        <w:rPr>
          <w:rFonts w:ascii="Arial" w:hAnsi="Arial" w:cs="Arial"/>
          <w:lang w:eastAsia="en-US"/>
        </w:rPr>
        <w:tab/>
        <w:t>Apple</w:t>
      </w:r>
    </w:p>
    <w:p w14:paraId="16DD2DF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R1-2107343</w:t>
      </w:r>
      <w:r w:rsidRPr="00ED4613">
        <w:rPr>
          <w:rFonts w:ascii="Arial" w:hAnsi="Arial" w:cs="Arial"/>
          <w:lang w:eastAsia="en-US"/>
        </w:rPr>
        <w:tab/>
        <w:t>Enhancements on HARQ for NTN</w:t>
      </w:r>
      <w:r w:rsidRPr="00ED4613">
        <w:rPr>
          <w:rFonts w:ascii="Arial" w:hAnsi="Arial" w:cs="Arial"/>
          <w:lang w:eastAsia="en-US"/>
        </w:rPr>
        <w:tab/>
        <w:t>Qualcomm Incorporated</w:t>
      </w:r>
    </w:p>
    <w:p w14:paraId="3E3A0393"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R1-2107401</w:t>
      </w:r>
      <w:r w:rsidRPr="00ED4613">
        <w:rPr>
          <w:rFonts w:ascii="Arial" w:hAnsi="Arial" w:cs="Arial"/>
          <w:lang w:eastAsia="en-US"/>
        </w:rPr>
        <w:tab/>
        <w:t>Enhancements on HARQ for NTN</w:t>
      </w:r>
      <w:r w:rsidRPr="00ED4613">
        <w:rPr>
          <w:rFonts w:ascii="Arial" w:hAnsi="Arial" w:cs="Arial"/>
          <w:lang w:eastAsia="en-US"/>
        </w:rPr>
        <w:tab/>
        <w:t>CMCC</w:t>
      </w:r>
    </w:p>
    <w:p w14:paraId="52A7EEE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R1-2107638</w:t>
      </w:r>
      <w:r w:rsidRPr="00ED4613">
        <w:rPr>
          <w:rFonts w:ascii="Arial" w:hAnsi="Arial" w:cs="Arial"/>
          <w:lang w:eastAsia="en-US"/>
        </w:rPr>
        <w:tab/>
        <w:t>On HARQ enhancements for NTN</w:t>
      </w:r>
      <w:r w:rsidRPr="00ED4613">
        <w:rPr>
          <w:rFonts w:ascii="Arial" w:hAnsi="Arial" w:cs="Arial"/>
          <w:lang w:eastAsia="en-US"/>
        </w:rPr>
        <w:tab/>
        <w:t>Ericsson</w:t>
      </w:r>
    </w:p>
    <w:p w14:paraId="0F83E45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R1-2106886</w:t>
      </w:r>
      <w:r w:rsidRPr="00ED4613">
        <w:rPr>
          <w:rFonts w:ascii="Arial" w:hAnsi="Arial" w:cs="Arial"/>
          <w:lang w:eastAsia="en-US"/>
        </w:rPr>
        <w:tab/>
        <w:t>Enhancements on HARQ for NTN</w:t>
      </w:r>
      <w:r w:rsidRPr="00ED4613">
        <w:rPr>
          <w:rFonts w:ascii="Arial" w:hAnsi="Arial" w:cs="Arial"/>
          <w:lang w:eastAsia="en-US"/>
        </w:rPr>
        <w:tab/>
        <w:t>Samsung</w:t>
      </w:r>
    </w:p>
    <w:p w14:paraId="51DC8738"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R1-2106807</w:t>
      </w:r>
      <w:r w:rsidRPr="00ED4613">
        <w:rPr>
          <w:rFonts w:ascii="Arial" w:hAnsi="Arial" w:cs="Arial"/>
          <w:lang w:eastAsia="en-US"/>
        </w:rPr>
        <w:tab/>
        <w:t>Enhancements on HARQ for NTN</w:t>
      </w:r>
      <w:r w:rsidRPr="00ED4613">
        <w:rPr>
          <w:rFonts w:ascii="Arial" w:hAnsi="Arial" w:cs="Arial"/>
          <w:lang w:eastAsia="en-US"/>
        </w:rPr>
        <w:tab/>
        <w:t>Sony</w:t>
      </w:r>
    </w:p>
    <w:p w14:paraId="143C5B78"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R1-2106756</w:t>
      </w:r>
      <w:r w:rsidRPr="00ED4613">
        <w:rPr>
          <w:rFonts w:ascii="Arial" w:hAnsi="Arial" w:cs="Arial"/>
          <w:lang w:eastAsia="en-US"/>
        </w:rPr>
        <w:tab/>
        <w:t>Discussion on HARQ enhancement for NTN</w:t>
      </w:r>
      <w:r w:rsidRPr="00ED4613">
        <w:rPr>
          <w:rFonts w:ascii="Arial" w:hAnsi="Arial" w:cs="Arial"/>
          <w:lang w:eastAsia="en-US"/>
        </w:rPr>
        <w:tab/>
      </w:r>
      <w:proofErr w:type="spellStart"/>
      <w:r w:rsidRPr="00ED4613">
        <w:rPr>
          <w:rFonts w:ascii="Arial" w:hAnsi="Arial" w:cs="Arial"/>
          <w:lang w:eastAsia="en-US"/>
        </w:rPr>
        <w:t>Baicells</w:t>
      </w:r>
      <w:proofErr w:type="spellEnd"/>
    </w:p>
    <w:p w14:paraId="6A8DC23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R1-2106969</w:t>
      </w:r>
      <w:r w:rsidRPr="00ED4613">
        <w:rPr>
          <w:rFonts w:ascii="Arial" w:hAnsi="Arial" w:cs="Arial"/>
          <w:lang w:eastAsia="en-US"/>
        </w:rPr>
        <w:tab/>
        <w:t>HARQ operation enhancement for NTN</w:t>
      </w:r>
      <w:r w:rsidRPr="00ED4613">
        <w:rPr>
          <w:rFonts w:ascii="Arial" w:hAnsi="Arial" w:cs="Arial"/>
          <w:lang w:eastAsia="en-US"/>
        </w:rPr>
        <w:tab/>
        <w:t>CATT</w:t>
      </w:r>
    </w:p>
    <w:p w14:paraId="5B5FA31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R1-2107015</w:t>
      </w:r>
      <w:r w:rsidRPr="00ED4613">
        <w:rPr>
          <w:rFonts w:ascii="Arial" w:hAnsi="Arial" w:cs="Arial"/>
          <w:lang w:eastAsia="en-US"/>
        </w:rPr>
        <w:tab/>
        <w:t>Discussion on HARQ enhancements for NR NTN</w:t>
      </w:r>
      <w:r w:rsidRPr="00ED4613">
        <w:rPr>
          <w:rFonts w:ascii="Arial" w:hAnsi="Arial" w:cs="Arial"/>
          <w:lang w:eastAsia="en-US"/>
        </w:rPr>
        <w:tab/>
        <w:t>NEC</w:t>
      </w:r>
    </w:p>
    <w:p w14:paraId="7F00D2F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R1-2106703</w:t>
      </w:r>
      <w:r w:rsidRPr="00ED4613">
        <w:rPr>
          <w:rFonts w:ascii="Arial" w:hAnsi="Arial" w:cs="Arial"/>
          <w:lang w:eastAsia="en-US"/>
        </w:rPr>
        <w:tab/>
        <w:t>Discussion on enhancements on HARQ for NTN</w:t>
      </w:r>
      <w:r w:rsidRPr="00ED4613">
        <w:rPr>
          <w:rFonts w:ascii="Arial" w:hAnsi="Arial" w:cs="Arial"/>
          <w:lang w:eastAsia="en-US"/>
        </w:rPr>
        <w:tab/>
      </w:r>
      <w:proofErr w:type="spellStart"/>
      <w:r w:rsidRPr="00ED4613">
        <w:rPr>
          <w:rFonts w:ascii="Arial" w:hAnsi="Arial" w:cs="Arial"/>
          <w:lang w:eastAsia="en-US"/>
        </w:rPr>
        <w:t>Spreadtrum</w:t>
      </w:r>
      <w:proofErr w:type="spellEnd"/>
      <w:r w:rsidRPr="00ED4613">
        <w:rPr>
          <w:rFonts w:ascii="Arial" w:hAnsi="Arial" w:cs="Arial"/>
          <w:lang w:eastAsia="en-US"/>
        </w:rPr>
        <w:t xml:space="preserve"> Communications</w:t>
      </w:r>
    </w:p>
    <w:p w14:paraId="5DAB3D1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R1-2106593</w:t>
      </w:r>
      <w:r w:rsidRPr="00ED4613">
        <w:rPr>
          <w:rFonts w:ascii="Arial" w:hAnsi="Arial" w:cs="Arial"/>
          <w:lang w:eastAsia="en-US"/>
        </w:rPr>
        <w:tab/>
        <w:t>Discussion on HARQ enhancements for NR-NTN</w:t>
      </w:r>
      <w:r w:rsidRPr="00ED4613">
        <w:rPr>
          <w:rFonts w:ascii="Arial" w:hAnsi="Arial" w:cs="Arial"/>
          <w:lang w:eastAsia="en-US"/>
        </w:rPr>
        <w:tab/>
        <w:t>vivo</w:t>
      </w:r>
    </w:p>
    <w:p w14:paraId="0D53FEC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R1-2106484</w:t>
      </w:r>
      <w:r w:rsidRPr="00ED4613">
        <w:rPr>
          <w:rFonts w:ascii="Arial" w:hAnsi="Arial" w:cs="Arial"/>
          <w:lang w:eastAsia="en-US"/>
        </w:rPr>
        <w:tab/>
        <w:t>Discussion on HARQ enhancement for NTN</w:t>
      </w:r>
      <w:r w:rsidRPr="00ED4613">
        <w:rPr>
          <w:rFonts w:ascii="Arial" w:hAnsi="Arial" w:cs="Arial"/>
          <w:lang w:eastAsia="en-US"/>
        </w:rPr>
        <w:tab/>
        <w:t xml:space="preserve">Huawei, </w:t>
      </w:r>
      <w:proofErr w:type="spellStart"/>
      <w:r w:rsidRPr="00ED4613">
        <w:rPr>
          <w:rFonts w:ascii="Arial" w:hAnsi="Arial" w:cs="Arial"/>
          <w:lang w:eastAsia="en-US"/>
        </w:rPr>
        <w:t>HiSilicon</w:t>
      </w:r>
      <w:proofErr w:type="spellEnd"/>
    </w:p>
    <w:p w14:paraId="6A61636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R1-2107857</w:t>
      </w:r>
      <w:r w:rsidRPr="00ED4613">
        <w:rPr>
          <w:rFonts w:ascii="Arial" w:hAnsi="Arial" w:cs="Arial"/>
          <w:lang w:eastAsia="en-US"/>
        </w:rPr>
        <w:tab/>
        <w:t>Discussion on HARQ enhancements for NR NTN</w:t>
      </w:r>
      <w:r w:rsidRPr="00ED4613">
        <w:rPr>
          <w:rFonts w:ascii="Arial" w:hAnsi="Arial" w:cs="Arial"/>
          <w:lang w:eastAsia="en-US"/>
        </w:rPr>
        <w:tab/>
        <w:t>NTT DOCOMO, INC.</w:t>
      </w:r>
    </w:p>
    <w:p w14:paraId="352EEA6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R1-2107777</w:t>
      </w:r>
      <w:r w:rsidRPr="00ED4613">
        <w:rPr>
          <w:rFonts w:ascii="Arial" w:hAnsi="Arial" w:cs="Arial"/>
          <w:lang w:eastAsia="en-US"/>
        </w:rPr>
        <w:tab/>
        <w:t>Discussion on HARQ for NR-NTN</w:t>
      </w:r>
      <w:r w:rsidRPr="00ED4613">
        <w:rPr>
          <w:rFonts w:ascii="Arial" w:hAnsi="Arial" w:cs="Arial"/>
          <w:lang w:eastAsia="en-US"/>
        </w:rPr>
        <w:tab/>
        <w:t>ZTE</w:t>
      </w:r>
    </w:p>
    <w:p w14:paraId="63E2C9DB"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R1-2107469</w:t>
      </w:r>
      <w:r w:rsidRPr="00ED4613">
        <w:rPr>
          <w:rFonts w:ascii="Arial" w:hAnsi="Arial" w:cs="Arial"/>
          <w:lang w:eastAsia="en-US"/>
        </w:rPr>
        <w:tab/>
        <w:t>HARQ enhancement for NTN</w:t>
      </w:r>
      <w:r w:rsidRPr="00ED4613">
        <w:rPr>
          <w:rFonts w:ascii="Arial" w:hAnsi="Arial" w:cs="Arial"/>
          <w:lang w:eastAsia="en-US"/>
        </w:rPr>
        <w:tab/>
        <w:t>Panasonic Corporation</w:t>
      </w:r>
    </w:p>
    <w:p w14:paraId="0E66B3F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R1-2107475</w:t>
      </w:r>
      <w:r w:rsidRPr="00ED4613">
        <w:rPr>
          <w:rFonts w:ascii="Arial" w:hAnsi="Arial" w:cs="Arial"/>
          <w:lang w:eastAsia="en-US"/>
        </w:rPr>
        <w:tab/>
        <w:t>Discussion on HARQ Enhancements for NTN</w:t>
      </w:r>
      <w:r w:rsidRPr="00ED4613">
        <w:rPr>
          <w:rFonts w:ascii="Arial" w:hAnsi="Arial" w:cs="Arial"/>
          <w:lang w:eastAsia="en-US"/>
        </w:rPr>
        <w:tab/>
        <w:t>ETRI</w:t>
      </w:r>
    </w:p>
    <w:p w14:paraId="1514048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R1-2107920</w:t>
      </w:r>
      <w:r w:rsidRPr="00ED4613">
        <w:rPr>
          <w:rFonts w:ascii="Arial" w:hAnsi="Arial" w:cs="Arial"/>
          <w:lang w:eastAsia="en-US"/>
        </w:rPr>
        <w:tab/>
        <w:t>Discussion on the HARQ enhancement for NTN</w:t>
      </w:r>
      <w:r w:rsidRPr="00ED4613">
        <w:rPr>
          <w:rFonts w:ascii="Arial" w:hAnsi="Arial" w:cs="Arial"/>
          <w:lang w:eastAsia="en-US"/>
        </w:rPr>
        <w:tab/>
        <w:t>Xiaomi</w:t>
      </w:r>
    </w:p>
    <w:p w14:paraId="3BFE35B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R1-2107993</w:t>
      </w:r>
      <w:r w:rsidRPr="00ED4613">
        <w:rPr>
          <w:rFonts w:ascii="Arial" w:hAnsi="Arial" w:cs="Arial"/>
          <w:lang w:eastAsia="en-US"/>
        </w:rPr>
        <w:tab/>
        <w:t>Discussion on HARQ enhancements for NTN</w:t>
      </w:r>
      <w:r w:rsidRPr="00ED4613">
        <w:rPr>
          <w:rFonts w:ascii="Arial" w:hAnsi="Arial" w:cs="Arial"/>
          <w:lang w:eastAsia="en-US"/>
        </w:rPr>
        <w:tab/>
        <w:t>ITL</w:t>
      </w:r>
    </w:p>
    <w:p w14:paraId="225F675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R1-2108033</w:t>
      </w:r>
      <w:r w:rsidRPr="00ED4613">
        <w:rPr>
          <w:rFonts w:ascii="Arial" w:hAnsi="Arial" w:cs="Arial"/>
          <w:lang w:eastAsia="en-US"/>
        </w:rPr>
        <w:tab/>
        <w:t>HARQ enhancement for NTN</w:t>
      </w:r>
      <w:r w:rsidRPr="00ED4613">
        <w:rPr>
          <w:rFonts w:ascii="Arial" w:hAnsi="Arial" w:cs="Arial"/>
          <w:lang w:eastAsia="en-US"/>
        </w:rPr>
        <w:tab/>
      </w:r>
      <w:proofErr w:type="spellStart"/>
      <w:r w:rsidRPr="00ED4613">
        <w:rPr>
          <w:rFonts w:ascii="Arial" w:hAnsi="Arial" w:cs="Arial"/>
          <w:lang w:eastAsia="en-US"/>
        </w:rPr>
        <w:t>InterDigital</w:t>
      </w:r>
      <w:proofErr w:type="spellEnd"/>
      <w:r w:rsidRPr="00ED4613">
        <w:rPr>
          <w:rFonts w:ascii="Arial" w:hAnsi="Arial" w:cs="Arial"/>
          <w:lang w:eastAsia="en-US"/>
        </w:rPr>
        <w:t>, Inc.</w:t>
      </w:r>
    </w:p>
    <w:p w14:paraId="410BBDA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R1-2108092</w:t>
      </w:r>
      <w:r w:rsidRPr="00ED4613">
        <w:rPr>
          <w:rFonts w:ascii="Arial" w:hAnsi="Arial" w:cs="Arial"/>
          <w:lang w:eastAsia="en-US"/>
        </w:rPr>
        <w:tab/>
        <w:t>Remaining HARQ aspects of NR over NTN</w:t>
      </w:r>
      <w:r w:rsidRPr="00ED4613">
        <w:rPr>
          <w:rFonts w:ascii="Arial" w:hAnsi="Arial" w:cs="Arial"/>
          <w:lang w:eastAsia="en-US"/>
        </w:rPr>
        <w:tab/>
        <w:t>Nokia, Nokia Shanghai Bell</w:t>
      </w:r>
    </w:p>
    <w:p w14:paraId="7A78B6F1"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R1-2108093</w:t>
      </w:r>
      <w:r w:rsidRPr="00ED4613">
        <w:rPr>
          <w:rFonts w:ascii="Arial" w:hAnsi="Arial" w:cs="Arial"/>
          <w:lang w:eastAsia="en-US"/>
        </w:rPr>
        <w:tab/>
        <w:t>Further discussion of other aspects for NR over NTN</w:t>
      </w:r>
      <w:r w:rsidRPr="00ED4613">
        <w:rPr>
          <w:rFonts w:ascii="Arial" w:hAnsi="Arial" w:cs="Arial"/>
          <w:lang w:eastAsia="en-US"/>
        </w:rPr>
        <w:tab/>
        <w:t>Nokia, Nokia Shanghai Bell</w:t>
      </w:r>
    </w:p>
    <w:p w14:paraId="040F29A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R1-2108034</w:t>
      </w:r>
      <w:r w:rsidRPr="00ED4613">
        <w:rPr>
          <w:rFonts w:ascii="Arial" w:hAnsi="Arial" w:cs="Arial"/>
          <w:lang w:eastAsia="en-US"/>
        </w:rPr>
        <w:tab/>
        <w:t>On beam management for NTN</w:t>
      </w:r>
      <w:r w:rsidRPr="00ED4613">
        <w:rPr>
          <w:rFonts w:ascii="Arial" w:hAnsi="Arial" w:cs="Arial"/>
          <w:lang w:eastAsia="en-US"/>
        </w:rPr>
        <w:tab/>
      </w:r>
      <w:proofErr w:type="spellStart"/>
      <w:r w:rsidRPr="00ED4613">
        <w:rPr>
          <w:rFonts w:ascii="Arial" w:hAnsi="Arial" w:cs="Arial"/>
          <w:lang w:eastAsia="en-US"/>
        </w:rPr>
        <w:t>InterDigital</w:t>
      </w:r>
      <w:proofErr w:type="spellEnd"/>
      <w:r w:rsidRPr="00ED4613">
        <w:rPr>
          <w:rFonts w:ascii="Arial" w:hAnsi="Arial" w:cs="Arial"/>
          <w:lang w:eastAsia="en-US"/>
        </w:rPr>
        <w:t>, Inc.</w:t>
      </w:r>
    </w:p>
    <w:p w14:paraId="54BC8C28"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R1-2107946</w:t>
      </w:r>
      <w:r w:rsidRPr="00ED4613">
        <w:rPr>
          <w:rFonts w:ascii="Arial" w:hAnsi="Arial" w:cs="Arial"/>
          <w:lang w:eastAsia="en-US"/>
        </w:rPr>
        <w:tab/>
        <w:t>Discussion on other aspects for NTN</w:t>
      </w:r>
      <w:r w:rsidRPr="00ED4613">
        <w:rPr>
          <w:rFonts w:ascii="Arial" w:hAnsi="Arial" w:cs="Arial"/>
          <w:lang w:eastAsia="en-US"/>
        </w:rPr>
        <w:tab/>
        <w:t>Lenovo, Motorola Mobility</w:t>
      </w:r>
    </w:p>
    <w:p w14:paraId="6059BAB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R1-2107921</w:t>
      </w:r>
      <w:r w:rsidRPr="00ED4613">
        <w:rPr>
          <w:rFonts w:ascii="Arial" w:hAnsi="Arial" w:cs="Arial"/>
          <w:lang w:eastAsia="en-US"/>
        </w:rPr>
        <w:tab/>
        <w:t>Discussion on other design aspects for NTN</w:t>
      </w:r>
      <w:r w:rsidRPr="00ED4613">
        <w:rPr>
          <w:rFonts w:ascii="Arial" w:hAnsi="Arial" w:cs="Arial"/>
          <w:lang w:eastAsia="en-US"/>
        </w:rPr>
        <w:tab/>
        <w:t>Xiaomi</w:t>
      </w:r>
    </w:p>
    <w:p w14:paraId="6D5DC730"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R1-2107463</w:t>
      </w:r>
      <w:r w:rsidRPr="00ED4613">
        <w:rPr>
          <w:rFonts w:ascii="Arial" w:hAnsi="Arial" w:cs="Arial"/>
          <w:lang w:eastAsia="en-US"/>
        </w:rPr>
        <w:tab/>
        <w:t>Beam management and polarization signaling for NTN</w:t>
      </w:r>
      <w:r w:rsidRPr="00ED4613">
        <w:rPr>
          <w:rFonts w:ascii="Arial" w:hAnsi="Arial" w:cs="Arial"/>
          <w:lang w:eastAsia="en-US"/>
        </w:rPr>
        <w:tab/>
        <w:t>Panasonic</w:t>
      </w:r>
    </w:p>
    <w:p w14:paraId="41AF772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R1-2107381</w:t>
      </w:r>
      <w:r w:rsidRPr="00ED4613">
        <w:rPr>
          <w:rFonts w:ascii="Arial" w:hAnsi="Arial" w:cs="Arial"/>
          <w:lang w:eastAsia="en-US"/>
        </w:rPr>
        <w:tab/>
        <w:t>Problems of Rel-17 NTN WI from HAPS point of view</w:t>
      </w:r>
      <w:r w:rsidRPr="00ED4613">
        <w:rPr>
          <w:rFonts w:ascii="Arial" w:hAnsi="Arial" w:cs="Arial"/>
          <w:lang w:eastAsia="en-US"/>
        </w:rPr>
        <w:tab/>
        <w:t>SoftBank Corp.</w:t>
      </w:r>
    </w:p>
    <w:p w14:paraId="037B9AD8"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R1-2107778</w:t>
      </w:r>
      <w:r w:rsidRPr="00ED4613">
        <w:rPr>
          <w:rFonts w:ascii="Arial" w:hAnsi="Arial" w:cs="Arial"/>
          <w:lang w:eastAsia="en-US"/>
        </w:rPr>
        <w:tab/>
        <w:t>Discussion on additional enhancement for NR-NTN</w:t>
      </w:r>
      <w:r w:rsidRPr="00ED4613">
        <w:rPr>
          <w:rFonts w:ascii="Arial" w:hAnsi="Arial" w:cs="Arial"/>
          <w:lang w:eastAsia="en-US"/>
        </w:rPr>
        <w:tab/>
        <w:t>ZTE</w:t>
      </w:r>
    </w:p>
    <w:p w14:paraId="37F00B5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R1-2106557</w:t>
      </w:r>
      <w:r w:rsidRPr="00ED4613">
        <w:rPr>
          <w:rFonts w:ascii="Arial" w:hAnsi="Arial" w:cs="Arial"/>
          <w:lang w:eastAsia="en-US"/>
        </w:rPr>
        <w:tab/>
        <w:t>Beam management and BWP operation in NTN</w:t>
      </w:r>
      <w:r w:rsidRPr="00ED4613">
        <w:rPr>
          <w:rFonts w:ascii="Arial" w:hAnsi="Arial" w:cs="Arial"/>
          <w:lang w:eastAsia="en-US"/>
        </w:rPr>
        <w:tab/>
        <w:t>THALES</w:t>
      </w:r>
    </w:p>
    <w:p w14:paraId="0EF0BFC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R1-2106530</w:t>
      </w:r>
      <w:r w:rsidRPr="00ED4613">
        <w:rPr>
          <w:rFonts w:ascii="Arial" w:hAnsi="Arial" w:cs="Arial"/>
          <w:lang w:eastAsia="en-US"/>
        </w:rPr>
        <w:tab/>
        <w:t>Discussion on channel models for marine and inland river scenes</w:t>
      </w:r>
      <w:r w:rsidRPr="00ED4613">
        <w:rPr>
          <w:rFonts w:ascii="Arial" w:hAnsi="Arial" w:cs="Arial"/>
          <w:lang w:eastAsia="en-US"/>
        </w:rPr>
        <w:tab/>
        <w:t>GDCNI</w:t>
      </w:r>
    </w:p>
    <w:p w14:paraId="44FA430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R1-2106594</w:t>
      </w:r>
      <w:r w:rsidRPr="00ED4613">
        <w:rPr>
          <w:rFonts w:ascii="Arial" w:hAnsi="Arial" w:cs="Arial"/>
          <w:lang w:eastAsia="en-US"/>
        </w:rPr>
        <w:tab/>
        <w:t>Discussion on other aspects for NR-NTN</w:t>
      </w:r>
      <w:r w:rsidRPr="00ED4613">
        <w:rPr>
          <w:rFonts w:ascii="Arial" w:hAnsi="Arial" w:cs="Arial"/>
          <w:lang w:eastAsia="en-US"/>
        </w:rPr>
        <w:tab/>
        <w:t>vivo</w:t>
      </w:r>
    </w:p>
    <w:p w14:paraId="4FEB6366"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R1-2106704</w:t>
      </w:r>
      <w:r w:rsidRPr="00ED4613">
        <w:rPr>
          <w:rFonts w:ascii="Arial" w:hAnsi="Arial" w:cs="Arial"/>
          <w:lang w:eastAsia="en-US"/>
        </w:rPr>
        <w:tab/>
        <w:t>Discussion on beam management and other aspects for NTN</w:t>
      </w:r>
      <w:r w:rsidRPr="00ED4613">
        <w:rPr>
          <w:rFonts w:ascii="Arial" w:hAnsi="Arial" w:cs="Arial"/>
          <w:lang w:eastAsia="en-US"/>
        </w:rPr>
        <w:tab/>
      </w:r>
      <w:proofErr w:type="spellStart"/>
      <w:r w:rsidRPr="00ED4613">
        <w:rPr>
          <w:rFonts w:ascii="Arial" w:hAnsi="Arial" w:cs="Arial"/>
          <w:lang w:eastAsia="en-US"/>
        </w:rPr>
        <w:t>Spreadtrum</w:t>
      </w:r>
      <w:proofErr w:type="spellEnd"/>
      <w:r w:rsidRPr="00ED4613">
        <w:rPr>
          <w:rFonts w:ascii="Arial" w:hAnsi="Arial" w:cs="Arial"/>
          <w:lang w:eastAsia="en-US"/>
        </w:rPr>
        <w:t xml:space="preserve"> Communications</w:t>
      </w:r>
    </w:p>
    <w:p w14:paraId="14512ECD"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R1-2107016</w:t>
      </w:r>
      <w:r w:rsidRPr="00ED4613">
        <w:rPr>
          <w:rFonts w:ascii="Arial" w:hAnsi="Arial" w:cs="Arial"/>
          <w:lang w:eastAsia="en-US"/>
        </w:rPr>
        <w:tab/>
        <w:t>Remaining issues for NR NTN</w:t>
      </w:r>
      <w:r w:rsidRPr="00ED4613">
        <w:rPr>
          <w:rFonts w:ascii="Arial" w:hAnsi="Arial" w:cs="Arial"/>
          <w:lang w:eastAsia="en-US"/>
        </w:rPr>
        <w:tab/>
        <w:t>NEC</w:t>
      </w:r>
    </w:p>
    <w:p w14:paraId="097D33C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R1-2106970</w:t>
      </w:r>
      <w:r w:rsidRPr="00ED4613">
        <w:rPr>
          <w:rFonts w:ascii="Arial" w:hAnsi="Arial" w:cs="Arial"/>
          <w:lang w:eastAsia="en-US"/>
        </w:rPr>
        <w:tab/>
        <w:t>Beam management and other aspects for NTN</w:t>
      </w:r>
      <w:r w:rsidRPr="00ED4613">
        <w:rPr>
          <w:rFonts w:ascii="Arial" w:hAnsi="Arial" w:cs="Arial"/>
          <w:lang w:eastAsia="en-US"/>
        </w:rPr>
        <w:tab/>
        <w:t>CATT</w:t>
      </w:r>
    </w:p>
    <w:p w14:paraId="23385A2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R1-2106757</w:t>
      </w:r>
      <w:r w:rsidRPr="00ED4613">
        <w:rPr>
          <w:rFonts w:ascii="Arial" w:hAnsi="Arial" w:cs="Arial"/>
          <w:lang w:eastAsia="en-US"/>
        </w:rPr>
        <w:tab/>
        <w:t>Discussion on beam management and other consideration for NTN</w:t>
      </w:r>
      <w:r w:rsidRPr="00ED4613">
        <w:rPr>
          <w:rFonts w:ascii="Arial" w:hAnsi="Arial" w:cs="Arial"/>
          <w:lang w:eastAsia="en-US"/>
        </w:rPr>
        <w:tab/>
      </w:r>
      <w:proofErr w:type="spellStart"/>
      <w:r w:rsidRPr="00ED4613">
        <w:rPr>
          <w:rFonts w:ascii="Arial" w:hAnsi="Arial" w:cs="Arial"/>
          <w:lang w:eastAsia="en-US"/>
        </w:rPr>
        <w:t>Baicells</w:t>
      </w:r>
      <w:proofErr w:type="spellEnd"/>
    </w:p>
    <w:p w14:paraId="43E80DA5"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R1-2106808</w:t>
      </w:r>
      <w:r w:rsidRPr="00ED4613">
        <w:rPr>
          <w:rFonts w:ascii="Arial" w:hAnsi="Arial" w:cs="Arial"/>
          <w:lang w:eastAsia="en-US"/>
        </w:rPr>
        <w:tab/>
        <w:t>Discussion on beam management and polarization for NTN</w:t>
      </w:r>
      <w:r w:rsidRPr="00ED4613">
        <w:rPr>
          <w:rFonts w:ascii="Arial" w:hAnsi="Arial" w:cs="Arial"/>
          <w:lang w:eastAsia="en-US"/>
        </w:rPr>
        <w:tab/>
        <w:t>Sony</w:t>
      </w:r>
    </w:p>
    <w:p w14:paraId="38604D9B"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R1-2106887</w:t>
      </w:r>
      <w:r w:rsidRPr="00ED4613">
        <w:rPr>
          <w:rFonts w:ascii="Arial" w:hAnsi="Arial" w:cs="Arial"/>
          <w:lang w:eastAsia="en-US"/>
        </w:rPr>
        <w:tab/>
        <w:t>Remaining issues for NTN Samsung</w:t>
      </w:r>
      <w:r w:rsidRPr="00ED4613">
        <w:rPr>
          <w:rFonts w:ascii="Arial" w:hAnsi="Arial" w:cs="Arial"/>
          <w:lang w:eastAsia="en-US"/>
        </w:rPr>
        <w:tab/>
      </w:r>
      <w:proofErr w:type="spellStart"/>
      <w:r w:rsidRPr="00ED4613">
        <w:rPr>
          <w:rFonts w:ascii="Arial" w:hAnsi="Arial" w:cs="Arial"/>
          <w:lang w:eastAsia="en-US"/>
        </w:rPr>
        <w:t>Samsung</w:t>
      </w:r>
      <w:proofErr w:type="spellEnd"/>
    </w:p>
    <w:p w14:paraId="618E04E7"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R1-2107675</w:t>
      </w:r>
      <w:r w:rsidRPr="00ED4613">
        <w:rPr>
          <w:rFonts w:ascii="Arial" w:hAnsi="Arial" w:cs="Arial"/>
          <w:lang w:eastAsia="en-US"/>
        </w:rPr>
        <w:tab/>
        <w:t>Discussion on other design aspects for NTN</w:t>
      </w:r>
      <w:r w:rsidRPr="00ED4613">
        <w:rPr>
          <w:rFonts w:ascii="Arial" w:hAnsi="Arial" w:cs="Arial"/>
          <w:lang w:eastAsia="en-US"/>
        </w:rPr>
        <w:tab/>
        <w:t xml:space="preserve">Huawei, </w:t>
      </w:r>
      <w:proofErr w:type="spellStart"/>
      <w:r w:rsidRPr="00ED4613">
        <w:rPr>
          <w:rFonts w:ascii="Arial" w:hAnsi="Arial" w:cs="Arial"/>
          <w:lang w:eastAsia="en-US"/>
        </w:rPr>
        <w:t>HiSilicon</w:t>
      </w:r>
      <w:proofErr w:type="spellEnd"/>
    </w:p>
    <w:p w14:paraId="205F0AB4"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R1-2107644</w:t>
      </w:r>
      <w:r w:rsidRPr="00ED4613">
        <w:rPr>
          <w:rFonts w:ascii="Arial" w:hAnsi="Arial" w:cs="Arial"/>
          <w:lang w:eastAsia="en-US"/>
        </w:rPr>
        <w:tab/>
        <w:t>On other enhancements for NTN</w:t>
      </w:r>
      <w:r w:rsidRPr="00ED4613">
        <w:rPr>
          <w:rFonts w:ascii="Arial" w:hAnsi="Arial" w:cs="Arial"/>
          <w:lang w:eastAsia="en-US"/>
        </w:rPr>
        <w:tab/>
        <w:t>Ericsson</w:t>
      </w:r>
    </w:p>
    <w:p w14:paraId="792A6DBC"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R1-2107402</w:t>
      </w:r>
      <w:r w:rsidRPr="00ED4613">
        <w:rPr>
          <w:rFonts w:ascii="Arial" w:hAnsi="Arial" w:cs="Arial"/>
          <w:lang w:eastAsia="en-US"/>
        </w:rPr>
        <w:tab/>
        <w:t>Other Aspects for NTN</w:t>
      </w:r>
      <w:r w:rsidRPr="00ED4613">
        <w:rPr>
          <w:rFonts w:ascii="Arial" w:hAnsi="Arial" w:cs="Arial"/>
          <w:lang w:eastAsia="en-US"/>
        </w:rPr>
        <w:tab/>
        <w:t>CMCC</w:t>
      </w:r>
    </w:p>
    <w:p w14:paraId="6BC0B709"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R1-2107344</w:t>
      </w:r>
      <w:r w:rsidRPr="00ED4613">
        <w:rPr>
          <w:rFonts w:ascii="Arial" w:hAnsi="Arial" w:cs="Arial"/>
          <w:lang w:eastAsia="en-US"/>
        </w:rPr>
        <w:tab/>
        <w:t>BWP operation and other issues for NTN</w:t>
      </w:r>
      <w:r w:rsidRPr="00ED4613">
        <w:rPr>
          <w:rFonts w:ascii="Arial" w:hAnsi="Arial" w:cs="Arial"/>
          <w:lang w:eastAsia="en-US"/>
        </w:rPr>
        <w:tab/>
        <w:t>Qualcomm Incorporated</w:t>
      </w:r>
    </w:p>
    <w:p w14:paraId="5B3ACA48"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R1-2107739</w:t>
      </w:r>
      <w:r w:rsidRPr="00ED4613">
        <w:rPr>
          <w:rFonts w:ascii="Arial" w:hAnsi="Arial" w:cs="Arial"/>
          <w:lang w:eastAsia="en-US"/>
        </w:rPr>
        <w:tab/>
        <w:t>On Other Aspects of NR NTN</w:t>
      </w:r>
      <w:r w:rsidRPr="00ED4613">
        <w:rPr>
          <w:rFonts w:ascii="Arial" w:hAnsi="Arial" w:cs="Arial"/>
          <w:lang w:eastAsia="en-US"/>
        </w:rPr>
        <w:tab/>
        <w:t>Apple</w:t>
      </w:r>
    </w:p>
    <w:p w14:paraId="796F094A"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R1-2107541</w:t>
      </w:r>
      <w:r w:rsidRPr="00ED4613">
        <w:rPr>
          <w:rFonts w:ascii="Arial" w:hAnsi="Arial" w:cs="Arial"/>
          <w:lang w:eastAsia="en-US"/>
        </w:rPr>
        <w:tab/>
        <w:t>Discussions on other aspects of NTN</w:t>
      </w:r>
      <w:r w:rsidRPr="00ED4613">
        <w:rPr>
          <w:rFonts w:ascii="Arial" w:hAnsi="Arial" w:cs="Arial"/>
          <w:lang w:eastAsia="en-US"/>
        </w:rPr>
        <w:tab/>
        <w:t>LG Electronics</w:t>
      </w:r>
    </w:p>
    <w:p w14:paraId="33C4539F"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R1-2107246</w:t>
      </w:r>
      <w:r w:rsidRPr="00ED4613">
        <w:rPr>
          <w:rFonts w:ascii="Arial" w:hAnsi="Arial" w:cs="Arial"/>
          <w:lang w:eastAsia="en-US"/>
        </w:rPr>
        <w:tab/>
      </w:r>
      <w:proofErr w:type="spellStart"/>
      <w:r w:rsidRPr="00ED4613">
        <w:rPr>
          <w:rFonts w:ascii="Arial" w:hAnsi="Arial" w:cs="Arial"/>
          <w:lang w:eastAsia="en-US"/>
        </w:rPr>
        <w:t>Discusson</w:t>
      </w:r>
      <w:proofErr w:type="spellEnd"/>
      <w:r w:rsidRPr="00ED4613">
        <w:rPr>
          <w:rFonts w:ascii="Arial" w:hAnsi="Arial" w:cs="Arial"/>
          <w:lang w:eastAsia="en-US"/>
        </w:rPr>
        <w:t xml:space="preserve"> on beam management</w:t>
      </w:r>
      <w:r w:rsidRPr="00ED4613">
        <w:rPr>
          <w:rFonts w:ascii="Arial" w:hAnsi="Arial" w:cs="Arial"/>
          <w:lang w:eastAsia="en-US"/>
        </w:rPr>
        <w:tab/>
        <w:t>OPPO</w:t>
      </w:r>
    </w:p>
    <w:p w14:paraId="0DC8B86E" w14:textId="77777777" w:rsidR="00ED4613" w:rsidRPr="00ED4613" w:rsidRDefault="00ED4613" w:rsidP="00CC757E">
      <w:pPr>
        <w:pStyle w:val="Paragraphedeliste"/>
        <w:numPr>
          <w:ilvl w:val="0"/>
          <w:numId w:val="7"/>
        </w:numPr>
        <w:tabs>
          <w:tab w:val="left" w:pos="567"/>
        </w:tabs>
        <w:snapToGrid w:val="0"/>
        <w:ind w:leftChars="0"/>
        <w:rPr>
          <w:rFonts w:ascii="Arial" w:hAnsi="Arial" w:cs="Arial"/>
          <w:lang w:eastAsia="en-US"/>
        </w:rPr>
      </w:pPr>
      <w:r w:rsidRPr="00ED4613">
        <w:rPr>
          <w:rFonts w:ascii="Arial" w:hAnsi="Arial" w:cs="Arial"/>
          <w:lang w:eastAsia="en-US"/>
        </w:rPr>
        <w:t>R1-2107290</w:t>
      </w:r>
      <w:r w:rsidRPr="00ED4613">
        <w:rPr>
          <w:rFonts w:ascii="Arial" w:hAnsi="Arial" w:cs="Arial"/>
          <w:lang w:eastAsia="en-US"/>
        </w:rPr>
        <w:tab/>
        <w:t>Other aspects of NR-NTN</w:t>
      </w:r>
      <w:r w:rsidRPr="00ED4613">
        <w:rPr>
          <w:rFonts w:ascii="Arial" w:hAnsi="Arial" w:cs="Arial"/>
          <w:lang w:eastAsia="en-US"/>
        </w:rPr>
        <w:tab/>
        <w:t>FGI, Asia Pacific Telecom, III, ITRI</w:t>
      </w:r>
    </w:p>
    <w:p w14:paraId="2FADD060" w14:textId="24DDB564" w:rsidR="00403C06" w:rsidRPr="005E5C79" w:rsidRDefault="00ED4613" w:rsidP="00CC757E">
      <w:pPr>
        <w:pStyle w:val="Paragraphedeliste"/>
        <w:numPr>
          <w:ilvl w:val="0"/>
          <w:numId w:val="7"/>
        </w:numPr>
        <w:tabs>
          <w:tab w:val="left" w:pos="567"/>
        </w:tabs>
        <w:snapToGrid w:val="0"/>
        <w:ind w:leftChars="0"/>
        <w:rPr>
          <w:rFonts w:ascii="Arial" w:hAnsi="Arial" w:cs="Arial"/>
          <w:b/>
          <w:lang w:eastAsia="en-US"/>
        </w:rPr>
      </w:pPr>
      <w:r w:rsidRPr="003935C7">
        <w:rPr>
          <w:rFonts w:ascii="Arial" w:hAnsi="Arial" w:cs="Arial"/>
          <w:lang w:eastAsia="en-US"/>
        </w:rPr>
        <w:t>R1-2106999</w:t>
      </w:r>
      <w:r w:rsidRPr="003935C7">
        <w:rPr>
          <w:rFonts w:ascii="Arial" w:hAnsi="Arial" w:cs="Arial"/>
          <w:lang w:eastAsia="en-US"/>
        </w:rPr>
        <w:tab/>
        <w:t>Discussion on channel models for marine and inland river scenes</w:t>
      </w:r>
      <w:r w:rsidRPr="003935C7">
        <w:rPr>
          <w:rFonts w:ascii="Arial" w:hAnsi="Arial" w:cs="Arial"/>
          <w:lang w:eastAsia="en-US"/>
        </w:rPr>
        <w:tab/>
        <w:t>GDCNI</w:t>
      </w:r>
    </w:p>
    <w:p w14:paraId="3A1FC1B3" w14:textId="77777777" w:rsidR="00403C06" w:rsidRDefault="00403C06" w:rsidP="00A36A51">
      <w:pPr>
        <w:tabs>
          <w:tab w:val="left" w:pos="567"/>
        </w:tabs>
        <w:overflowPunct/>
        <w:autoSpaceDE/>
        <w:autoSpaceDN/>
        <w:snapToGrid w:val="0"/>
        <w:spacing w:after="0"/>
        <w:textAlignment w:val="auto"/>
        <w:rPr>
          <w:rFonts w:ascii="Arial" w:hAnsi="Arial" w:cs="Arial"/>
          <w:b/>
          <w:bCs/>
          <w:lang w:eastAsia="ja-JP"/>
        </w:rPr>
      </w:pPr>
    </w:p>
    <w:p w14:paraId="707F48DB" w14:textId="77777777" w:rsidR="00926CD7" w:rsidRPr="00B80E37" w:rsidRDefault="00926CD7"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92611CD" w14:textId="775B4014" w:rsidR="008F2EF5" w:rsidRDefault="008F2EF5" w:rsidP="008F2EF5">
      <w:pPr>
        <w:rPr>
          <w:lang w:eastAsia="ja-JP"/>
        </w:rPr>
      </w:pPr>
    </w:p>
    <w:p w14:paraId="2E0E7B42" w14:textId="5A97566F"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RAN2#115-</w:t>
      </w:r>
      <w:r w:rsidRPr="0095372C">
        <w:rPr>
          <w:rFonts w:ascii="Arial" w:hAnsi="Arial" w:cs="Arial"/>
          <w:b/>
          <w:lang w:eastAsia="en-US"/>
        </w:rPr>
        <w:t xml:space="preserve">e, </w:t>
      </w:r>
      <w:r>
        <w:rPr>
          <w:rFonts w:ascii="Arial" w:hAnsi="Arial" w:cs="Arial"/>
          <w:b/>
          <w:lang w:eastAsia="en-US"/>
        </w:rPr>
        <w:t>9</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2</w:t>
      </w:r>
      <w:r w:rsidR="003935C7">
        <w:rPr>
          <w:rFonts w:ascii="Arial" w:hAnsi="Arial" w:cs="Arial"/>
          <w:b/>
          <w:lang w:eastAsia="en-US"/>
        </w:rPr>
        <w:t>7</w:t>
      </w:r>
      <w:r w:rsidRPr="00ED4613">
        <w:rPr>
          <w:rFonts w:ascii="Arial" w:hAnsi="Arial" w:cs="Arial"/>
          <w:b/>
          <w:vertAlign w:val="superscript"/>
          <w:lang w:eastAsia="en-US"/>
        </w:rPr>
        <w:t>th</w:t>
      </w:r>
      <w:r>
        <w:rPr>
          <w:rFonts w:ascii="Arial" w:hAnsi="Arial" w:cs="Arial"/>
          <w:b/>
          <w:lang w:eastAsia="en-US"/>
        </w:rPr>
        <w:t xml:space="preserve"> August</w:t>
      </w:r>
      <w:r w:rsidRPr="0095372C">
        <w:rPr>
          <w:rFonts w:ascii="Arial" w:hAnsi="Arial" w:cs="Arial"/>
          <w:b/>
          <w:lang w:eastAsia="en-US"/>
        </w:rPr>
        <w:t xml:space="preserve"> 2021, e-meeting</w:t>
      </w:r>
    </w:p>
    <w:p w14:paraId="7C9B61A6"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6FFE12DD"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17368A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R2-2107568</w:t>
      </w:r>
      <w:r w:rsidRPr="005D6995">
        <w:rPr>
          <w:rFonts w:ascii="Arial" w:hAnsi="Arial" w:cs="Arial"/>
          <w:lang w:eastAsia="en-US"/>
        </w:rPr>
        <w:tab/>
        <w:t>[Draft] Reply LS on UE location aspects in NTN</w:t>
      </w:r>
      <w:r w:rsidRPr="005D6995">
        <w:rPr>
          <w:rFonts w:ascii="Arial" w:hAnsi="Arial" w:cs="Arial"/>
          <w:lang w:eastAsia="en-US"/>
        </w:rPr>
        <w:tab/>
        <w:t>Qualcomm Incorporated</w:t>
      </w:r>
    </w:p>
    <w:p w14:paraId="1381B5B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lastRenderedPageBreak/>
        <w:t>R2-2107732</w:t>
      </w:r>
      <w:r w:rsidRPr="005D6995">
        <w:rPr>
          <w:rFonts w:ascii="Arial" w:hAnsi="Arial" w:cs="Arial"/>
          <w:lang w:eastAsia="en-US"/>
        </w:rPr>
        <w:tab/>
        <w:t>Stage-3 running 304 CR for NTN</w:t>
      </w:r>
      <w:r w:rsidRPr="005D6995">
        <w:rPr>
          <w:rFonts w:ascii="Arial" w:hAnsi="Arial" w:cs="Arial"/>
          <w:lang w:eastAsia="en-US"/>
        </w:rPr>
        <w:tab/>
        <w:t xml:space="preserve">ZTE corporation, </w:t>
      </w:r>
      <w:proofErr w:type="spellStart"/>
      <w:r w:rsidRPr="005D6995">
        <w:rPr>
          <w:rFonts w:ascii="Arial" w:hAnsi="Arial" w:cs="Arial"/>
          <w:lang w:eastAsia="en-US"/>
        </w:rPr>
        <w:t>Sanechips</w:t>
      </w:r>
      <w:proofErr w:type="spellEnd"/>
    </w:p>
    <w:p w14:paraId="7225F7E9"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R2-2106976</w:t>
      </w:r>
      <w:r w:rsidRPr="005D6995">
        <w:rPr>
          <w:rFonts w:ascii="Arial" w:hAnsi="Arial" w:cs="Arial"/>
          <w:lang w:eastAsia="en-US"/>
        </w:rPr>
        <w:tab/>
        <w:t>Reply LS on UE location aspects in NTN (S3-212306; contact: Huawei)</w:t>
      </w:r>
      <w:r w:rsidRPr="005D6995">
        <w:rPr>
          <w:rFonts w:ascii="Arial" w:hAnsi="Arial" w:cs="Arial"/>
          <w:lang w:eastAsia="en-US"/>
        </w:rPr>
        <w:tab/>
        <w:t>SA3</w:t>
      </w:r>
    </w:p>
    <w:p w14:paraId="35A4A73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R2-2106924</w:t>
      </w:r>
      <w:r w:rsidRPr="005D6995">
        <w:rPr>
          <w:rFonts w:ascii="Arial" w:hAnsi="Arial" w:cs="Arial"/>
          <w:lang w:eastAsia="en-US"/>
        </w:rPr>
        <w:tab/>
        <w:t>Reply LS on TA pre-compensation (R1-2106341; contact: OPPO)</w:t>
      </w:r>
      <w:r w:rsidRPr="005D6995">
        <w:rPr>
          <w:rFonts w:ascii="Arial" w:hAnsi="Arial" w:cs="Arial"/>
          <w:lang w:eastAsia="en-US"/>
        </w:rPr>
        <w:tab/>
        <w:t>RAN1</w:t>
      </w:r>
    </w:p>
    <w:p w14:paraId="08AF054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R2-2106922</w:t>
      </w:r>
      <w:r w:rsidRPr="005D6995">
        <w:rPr>
          <w:rFonts w:ascii="Arial" w:hAnsi="Arial" w:cs="Arial"/>
          <w:lang w:eastAsia="en-US"/>
        </w:rPr>
        <w:tab/>
        <w:t>Reply LS on PDB for new 5QI (R1-2106331; contact: Ericsson)</w:t>
      </w:r>
      <w:r w:rsidRPr="005D6995">
        <w:rPr>
          <w:rFonts w:ascii="Arial" w:hAnsi="Arial" w:cs="Arial"/>
          <w:lang w:eastAsia="en-US"/>
        </w:rPr>
        <w:tab/>
        <w:t>RAN1</w:t>
      </w:r>
    </w:p>
    <w:p w14:paraId="3D694B2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R2-2106904</w:t>
      </w:r>
      <w:r w:rsidRPr="005D6995">
        <w:rPr>
          <w:rFonts w:ascii="Arial" w:hAnsi="Arial" w:cs="Arial"/>
          <w:lang w:eastAsia="en-US"/>
        </w:rPr>
        <w:tab/>
        <w:t>LS reply on multiple TACs per PLMN (C1-213965; contact: Nokia)</w:t>
      </w:r>
      <w:r w:rsidRPr="005D6995">
        <w:rPr>
          <w:rFonts w:ascii="Arial" w:hAnsi="Arial" w:cs="Arial"/>
          <w:lang w:eastAsia="en-US"/>
        </w:rPr>
        <w:tab/>
        <w:t>CT1</w:t>
      </w:r>
    </w:p>
    <w:p w14:paraId="0B750E6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R2-2106940</w:t>
      </w:r>
      <w:r w:rsidRPr="005D6995">
        <w:rPr>
          <w:rFonts w:ascii="Arial" w:hAnsi="Arial" w:cs="Arial"/>
          <w:lang w:eastAsia="en-US"/>
        </w:rPr>
        <w:tab/>
        <w:t>Reply LS on SA WG2 assumptions from conclusion of study on architecture aspects for using satellite access in 5G (R3-212916; contact: Ericsson)</w:t>
      </w:r>
      <w:r w:rsidRPr="005D6995">
        <w:rPr>
          <w:rFonts w:ascii="Arial" w:hAnsi="Arial" w:cs="Arial"/>
          <w:lang w:eastAsia="en-US"/>
        </w:rPr>
        <w:tab/>
        <w:t>RAN3</w:t>
      </w:r>
    </w:p>
    <w:p w14:paraId="24B578B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R2-2106941</w:t>
      </w:r>
      <w:r w:rsidRPr="005D6995">
        <w:rPr>
          <w:rFonts w:ascii="Arial" w:hAnsi="Arial" w:cs="Arial"/>
          <w:lang w:eastAsia="en-US"/>
        </w:rPr>
        <w:tab/>
        <w:t>Reply LS on UE location aspects in NTN (R3-212917; contact: Qualcomm)</w:t>
      </w:r>
      <w:r w:rsidRPr="005D6995">
        <w:rPr>
          <w:rFonts w:ascii="Arial" w:hAnsi="Arial" w:cs="Arial"/>
          <w:lang w:eastAsia="en-US"/>
        </w:rPr>
        <w:tab/>
        <w:t>RAN3</w:t>
      </w:r>
    </w:p>
    <w:p w14:paraId="60E4669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R2-2107146</w:t>
      </w:r>
      <w:r w:rsidRPr="005D6995">
        <w:rPr>
          <w:rFonts w:ascii="Arial" w:hAnsi="Arial" w:cs="Arial"/>
          <w:lang w:eastAsia="en-US"/>
        </w:rPr>
        <w:tab/>
        <w:t>Updated NR-NTN-solutions work plan</w:t>
      </w:r>
      <w:r w:rsidRPr="005D6995">
        <w:rPr>
          <w:rFonts w:ascii="Arial" w:hAnsi="Arial" w:cs="Arial"/>
          <w:lang w:eastAsia="en-US"/>
        </w:rPr>
        <w:tab/>
        <w:t>THALES</w:t>
      </w:r>
    </w:p>
    <w:p w14:paraId="35405020"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R2-2107523</w:t>
      </w:r>
      <w:r w:rsidRPr="005D6995">
        <w:rPr>
          <w:rFonts w:ascii="Arial" w:hAnsi="Arial" w:cs="Arial"/>
          <w:lang w:eastAsia="en-US"/>
        </w:rPr>
        <w:tab/>
        <w:t>Draft Response LS on Multiple TACs per PLMN</w:t>
      </w:r>
      <w:r w:rsidRPr="005D6995">
        <w:rPr>
          <w:rFonts w:ascii="Arial" w:hAnsi="Arial" w:cs="Arial"/>
          <w:lang w:eastAsia="en-US"/>
        </w:rPr>
        <w:tab/>
        <w:t>Nokia, Nokia Shanghai Bell</w:t>
      </w:r>
    </w:p>
    <w:p w14:paraId="7F4EA7F9"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R2-2108664</w:t>
      </w:r>
      <w:r w:rsidRPr="005D6995">
        <w:rPr>
          <w:rFonts w:ascii="Arial" w:hAnsi="Arial" w:cs="Arial"/>
          <w:lang w:eastAsia="en-US"/>
        </w:rPr>
        <w:tab/>
        <w:t>Stage 3 NTN running CR for 38.321 - RAN2#115</w:t>
      </w:r>
      <w:r w:rsidRPr="005D6995">
        <w:rPr>
          <w:rFonts w:ascii="Arial" w:hAnsi="Arial" w:cs="Arial"/>
          <w:lang w:eastAsia="en-US"/>
        </w:rPr>
        <w:tab/>
      </w:r>
      <w:proofErr w:type="spellStart"/>
      <w:r w:rsidRPr="005D6995">
        <w:rPr>
          <w:rFonts w:ascii="Arial" w:hAnsi="Arial" w:cs="Arial"/>
          <w:lang w:eastAsia="en-US"/>
        </w:rPr>
        <w:t>InterDigital</w:t>
      </w:r>
      <w:proofErr w:type="spellEnd"/>
    </w:p>
    <w:p w14:paraId="078EFF2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R2-2108345</w:t>
      </w:r>
      <w:r w:rsidRPr="005D6995">
        <w:rPr>
          <w:rFonts w:ascii="Arial" w:hAnsi="Arial" w:cs="Arial"/>
          <w:lang w:eastAsia="en-US"/>
        </w:rPr>
        <w:tab/>
        <w:t>Stage-3 running RRC CR for NTN Rel-17</w:t>
      </w:r>
      <w:r w:rsidRPr="005D6995">
        <w:rPr>
          <w:rFonts w:ascii="Arial" w:hAnsi="Arial" w:cs="Arial"/>
          <w:lang w:eastAsia="en-US"/>
        </w:rPr>
        <w:tab/>
        <w:t>Ericsson</w:t>
      </w:r>
    </w:p>
    <w:p w14:paraId="13E06E2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R2-2108663</w:t>
      </w:r>
      <w:r w:rsidRPr="005D6995">
        <w:rPr>
          <w:rFonts w:ascii="Arial" w:hAnsi="Arial" w:cs="Arial"/>
          <w:lang w:eastAsia="en-US"/>
        </w:rPr>
        <w:tab/>
        <w:t>MAC open issues in NTN - RAN2#115</w:t>
      </w:r>
      <w:r w:rsidRPr="005D6995">
        <w:rPr>
          <w:rFonts w:ascii="Arial" w:hAnsi="Arial" w:cs="Arial"/>
          <w:lang w:eastAsia="en-US"/>
        </w:rPr>
        <w:tab/>
      </w:r>
      <w:proofErr w:type="spellStart"/>
      <w:r w:rsidRPr="005D6995">
        <w:rPr>
          <w:rFonts w:ascii="Arial" w:hAnsi="Arial" w:cs="Arial"/>
          <w:lang w:eastAsia="en-US"/>
        </w:rPr>
        <w:t>InterDigital</w:t>
      </w:r>
      <w:proofErr w:type="spellEnd"/>
    </w:p>
    <w:p w14:paraId="23EE1A2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R2-2107280</w:t>
      </w:r>
      <w:r w:rsidRPr="005D6995">
        <w:rPr>
          <w:rFonts w:ascii="Arial" w:hAnsi="Arial" w:cs="Arial"/>
          <w:lang w:eastAsia="en-US"/>
        </w:rPr>
        <w:tab/>
        <w:t>User Plane Issues and Enhancements for an NTN</w:t>
      </w:r>
      <w:r w:rsidRPr="005D6995">
        <w:rPr>
          <w:rFonts w:ascii="Arial" w:hAnsi="Arial" w:cs="Arial"/>
          <w:lang w:eastAsia="en-US"/>
        </w:rPr>
        <w:tab/>
        <w:t>Samsung Research America</w:t>
      </w:r>
    </w:p>
    <w:p w14:paraId="006EBB37"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R2-2107362</w:t>
      </w:r>
      <w:r w:rsidRPr="005D6995">
        <w:rPr>
          <w:rFonts w:ascii="Arial" w:hAnsi="Arial" w:cs="Arial"/>
          <w:lang w:eastAsia="en-US"/>
        </w:rPr>
        <w:tab/>
        <w:t>TA report in Random access procedure</w:t>
      </w:r>
      <w:r w:rsidRPr="005D6995">
        <w:rPr>
          <w:rFonts w:ascii="Arial" w:hAnsi="Arial" w:cs="Arial"/>
          <w:lang w:eastAsia="en-US"/>
        </w:rPr>
        <w:tab/>
      </w:r>
      <w:proofErr w:type="spellStart"/>
      <w:r w:rsidRPr="005D6995">
        <w:rPr>
          <w:rFonts w:ascii="Arial" w:hAnsi="Arial" w:cs="Arial"/>
          <w:lang w:eastAsia="en-US"/>
        </w:rPr>
        <w:t>Spreadtrum</w:t>
      </w:r>
      <w:proofErr w:type="spellEnd"/>
      <w:r w:rsidRPr="005D6995">
        <w:rPr>
          <w:rFonts w:ascii="Arial" w:hAnsi="Arial" w:cs="Arial"/>
          <w:lang w:eastAsia="en-US"/>
        </w:rPr>
        <w:t xml:space="preserve"> Communications</w:t>
      </w:r>
    </w:p>
    <w:p w14:paraId="3310ED6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R2-2107314</w:t>
      </w:r>
      <w:r w:rsidRPr="005D6995">
        <w:rPr>
          <w:rFonts w:ascii="Arial" w:hAnsi="Arial" w:cs="Arial"/>
          <w:lang w:eastAsia="en-US"/>
        </w:rPr>
        <w:tab/>
        <w:t>Discussion on UE Specific TA Report</w:t>
      </w:r>
      <w:r w:rsidRPr="005D6995">
        <w:rPr>
          <w:rFonts w:ascii="Arial" w:hAnsi="Arial" w:cs="Arial"/>
          <w:lang w:eastAsia="en-US"/>
        </w:rPr>
        <w:tab/>
        <w:t>CATT</w:t>
      </w:r>
    </w:p>
    <w:p w14:paraId="2B7103C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R2-2107075</w:t>
      </w:r>
      <w:r w:rsidRPr="005D6995">
        <w:rPr>
          <w:rFonts w:ascii="Arial" w:hAnsi="Arial" w:cs="Arial"/>
          <w:lang w:eastAsia="en-US"/>
        </w:rPr>
        <w:tab/>
        <w:t>Discussion on RACH in NTN</w:t>
      </w:r>
      <w:r w:rsidRPr="005D6995">
        <w:rPr>
          <w:rFonts w:ascii="Arial" w:hAnsi="Arial" w:cs="Arial"/>
          <w:lang w:eastAsia="en-US"/>
        </w:rPr>
        <w:tab/>
        <w:t>OPPO</w:t>
      </w:r>
    </w:p>
    <w:p w14:paraId="29ABC453"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R2-2108114</w:t>
      </w:r>
      <w:r w:rsidRPr="005D6995">
        <w:rPr>
          <w:rFonts w:ascii="Arial" w:hAnsi="Arial" w:cs="Arial"/>
          <w:lang w:eastAsia="en-US"/>
        </w:rPr>
        <w:tab/>
        <w:t>Further discussion on RACH issues for NR NTN</w:t>
      </w:r>
      <w:r w:rsidRPr="005D6995">
        <w:rPr>
          <w:rFonts w:ascii="Arial" w:hAnsi="Arial" w:cs="Arial"/>
          <w:lang w:eastAsia="en-US"/>
        </w:rPr>
        <w:tab/>
        <w:t>Nokia, Nokia Shanghai Bell</w:t>
      </w:r>
    </w:p>
    <w:p w14:paraId="3D97751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R2-2107972</w:t>
      </w:r>
      <w:r w:rsidRPr="005D6995">
        <w:rPr>
          <w:rFonts w:ascii="Arial" w:hAnsi="Arial" w:cs="Arial"/>
          <w:lang w:eastAsia="en-US"/>
        </w:rPr>
        <w:tab/>
        <w:t>RACH Type selection and TA report</w:t>
      </w:r>
      <w:r w:rsidRPr="005D6995">
        <w:rPr>
          <w:rFonts w:ascii="Arial" w:hAnsi="Arial" w:cs="Arial"/>
          <w:lang w:eastAsia="en-US"/>
        </w:rPr>
        <w:tab/>
        <w:t>Beijing Xiaomi Mobile Software</w:t>
      </w:r>
    </w:p>
    <w:p w14:paraId="7674AA4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R2-2107908</w:t>
      </w:r>
      <w:r w:rsidRPr="005D6995">
        <w:rPr>
          <w:rFonts w:ascii="Arial" w:hAnsi="Arial" w:cs="Arial"/>
          <w:lang w:eastAsia="en-US"/>
        </w:rPr>
        <w:tab/>
        <w:t>Considerations on new criteria for RA type selection</w:t>
      </w:r>
      <w:r w:rsidRPr="005D6995">
        <w:rPr>
          <w:rFonts w:ascii="Arial" w:hAnsi="Arial" w:cs="Arial"/>
          <w:lang w:eastAsia="en-US"/>
        </w:rPr>
        <w:tab/>
        <w:t>Lenovo, Motorola Mobility</w:t>
      </w:r>
    </w:p>
    <w:p w14:paraId="74B4FB3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R2-2108609</w:t>
      </w:r>
      <w:r w:rsidRPr="005D6995">
        <w:rPr>
          <w:rFonts w:ascii="Arial" w:hAnsi="Arial" w:cs="Arial"/>
          <w:lang w:eastAsia="en-US"/>
        </w:rPr>
        <w:tab/>
        <w:t>Discussion on RACH and TA report aspects</w:t>
      </w:r>
      <w:r w:rsidRPr="005D6995">
        <w:rPr>
          <w:rFonts w:ascii="Arial" w:hAnsi="Arial" w:cs="Arial"/>
          <w:lang w:eastAsia="en-US"/>
        </w:rPr>
        <w:tab/>
        <w:t>LG Electronics Inc.</w:t>
      </w:r>
    </w:p>
    <w:p w14:paraId="5E1691B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R2-2108453</w:t>
      </w:r>
      <w:r w:rsidRPr="005D6995">
        <w:rPr>
          <w:rFonts w:ascii="Arial" w:hAnsi="Arial" w:cs="Arial"/>
          <w:lang w:eastAsia="en-US"/>
        </w:rPr>
        <w:tab/>
        <w:t>Random Access timers and reporting information about UE specific TA pre-compensation in NTNs</w:t>
      </w:r>
      <w:r w:rsidRPr="005D6995">
        <w:rPr>
          <w:rFonts w:ascii="Arial" w:hAnsi="Arial" w:cs="Arial"/>
          <w:lang w:eastAsia="en-US"/>
        </w:rPr>
        <w:tab/>
        <w:t>Ericsson</w:t>
      </w:r>
    </w:p>
    <w:p w14:paraId="22E236B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R2-2108350</w:t>
      </w:r>
      <w:r w:rsidRPr="005D6995">
        <w:rPr>
          <w:rFonts w:ascii="Arial" w:hAnsi="Arial" w:cs="Arial"/>
          <w:lang w:eastAsia="en-US"/>
        </w:rPr>
        <w:tab/>
        <w:t>Considerations on RACH aspects</w:t>
      </w:r>
      <w:r w:rsidRPr="005D6995">
        <w:rPr>
          <w:rFonts w:ascii="Arial" w:hAnsi="Arial" w:cs="Arial"/>
          <w:lang w:eastAsia="en-US"/>
        </w:rPr>
        <w:tab/>
        <w:t xml:space="preserve">ZTE Corporation, </w:t>
      </w:r>
      <w:proofErr w:type="spellStart"/>
      <w:r w:rsidRPr="005D6995">
        <w:rPr>
          <w:rFonts w:ascii="Arial" w:hAnsi="Arial" w:cs="Arial"/>
          <w:lang w:eastAsia="en-US"/>
        </w:rPr>
        <w:t>Sanechips</w:t>
      </w:r>
      <w:proofErr w:type="spellEnd"/>
    </w:p>
    <w:p w14:paraId="5B59B44A"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R2-2108715</w:t>
      </w:r>
      <w:r w:rsidRPr="005D6995">
        <w:rPr>
          <w:rFonts w:ascii="Arial" w:hAnsi="Arial" w:cs="Arial"/>
          <w:lang w:eastAsia="en-US"/>
        </w:rPr>
        <w:tab/>
        <w:t>Discussion on LCH-based RA type selection</w:t>
      </w:r>
      <w:r w:rsidRPr="005D6995">
        <w:rPr>
          <w:rFonts w:ascii="Arial" w:hAnsi="Arial" w:cs="Arial"/>
          <w:lang w:eastAsia="en-US"/>
        </w:rPr>
        <w:tab/>
      </w:r>
      <w:proofErr w:type="spellStart"/>
      <w:r w:rsidRPr="005D6995">
        <w:rPr>
          <w:rFonts w:ascii="Arial" w:hAnsi="Arial" w:cs="Arial"/>
          <w:lang w:eastAsia="en-US"/>
        </w:rPr>
        <w:t>ASUSTeK</w:t>
      </w:r>
      <w:proofErr w:type="spellEnd"/>
    </w:p>
    <w:p w14:paraId="1B66625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R2-2108318</w:t>
      </w:r>
      <w:r w:rsidRPr="005D6995">
        <w:rPr>
          <w:rFonts w:ascii="Arial" w:hAnsi="Arial" w:cs="Arial"/>
          <w:lang w:eastAsia="en-US"/>
        </w:rPr>
        <w:tab/>
        <w:t>On disabling uplink HARQ retransmission and associated LCP impacts</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Inc.</w:t>
      </w:r>
    </w:p>
    <w:p w14:paraId="41D83757"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R2-2108351</w:t>
      </w:r>
      <w:r w:rsidRPr="005D6995">
        <w:rPr>
          <w:rFonts w:ascii="Arial" w:hAnsi="Arial" w:cs="Arial"/>
          <w:lang w:eastAsia="en-US"/>
        </w:rPr>
        <w:tab/>
        <w:t>Considerations on HARQ aspects</w:t>
      </w:r>
      <w:r w:rsidRPr="005D6995">
        <w:rPr>
          <w:rFonts w:ascii="Arial" w:hAnsi="Arial" w:cs="Arial"/>
          <w:lang w:eastAsia="en-US"/>
        </w:rPr>
        <w:tab/>
        <w:t xml:space="preserve">ZTE Corporation, </w:t>
      </w:r>
      <w:proofErr w:type="spellStart"/>
      <w:r w:rsidRPr="005D6995">
        <w:rPr>
          <w:rFonts w:ascii="Arial" w:hAnsi="Arial" w:cs="Arial"/>
          <w:lang w:eastAsia="en-US"/>
        </w:rPr>
        <w:t>Sanechips</w:t>
      </w:r>
      <w:proofErr w:type="spellEnd"/>
    </w:p>
    <w:p w14:paraId="1ECFEF3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R2-2107563</w:t>
      </w:r>
      <w:r w:rsidRPr="005D6995">
        <w:rPr>
          <w:rFonts w:ascii="Arial" w:hAnsi="Arial" w:cs="Arial"/>
          <w:lang w:eastAsia="en-US"/>
        </w:rPr>
        <w:tab/>
        <w:t>LCP restriction for an UL HARQ process</w:t>
      </w:r>
      <w:r w:rsidRPr="005D6995">
        <w:rPr>
          <w:rFonts w:ascii="Arial" w:hAnsi="Arial" w:cs="Arial"/>
          <w:lang w:eastAsia="en-US"/>
        </w:rPr>
        <w:tab/>
        <w:t xml:space="preserve">Qualcomm Incorporated, Huawei, </w:t>
      </w:r>
      <w:proofErr w:type="spellStart"/>
      <w:r w:rsidRPr="005D6995">
        <w:rPr>
          <w:rFonts w:ascii="Arial" w:hAnsi="Arial" w:cs="Arial"/>
          <w:lang w:eastAsia="en-US"/>
        </w:rPr>
        <w:t>HiSilicon</w:t>
      </w:r>
      <w:proofErr w:type="spellEnd"/>
      <w:r w:rsidRPr="005D6995">
        <w:rPr>
          <w:rFonts w:ascii="Arial" w:hAnsi="Arial" w:cs="Arial"/>
          <w:lang w:eastAsia="en-US"/>
        </w:rPr>
        <w:t>, Xiaomi, Samsung</w:t>
      </w:r>
    </w:p>
    <w:p w14:paraId="2A19701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R2-2107790</w:t>
      </w:r>
      <w:r w:rsidRPr="005D6995">
        <w:rPr>
          <w:rFonts w:ascii="Arial" w:hAnsi="Arial" w:cs="Arial"/>
          <w:lang w:eastAsia="en-US"/>
        </w:rPr>
        <w:tab/>
        <w:t>Co-existence issue of BSR over CG and BSR over 2-step RACH</w:t>
      </w:r>
      <w:r w:rsidRPr="005D6995">
        <w:rPr>
          <w:rFonts w:ascii="Arial" w:hAnsi="Arial" w:cs="Arial"/>
          <w:lang w:eastAsia="en-US"/>
        </w:rPr>
        <w:tab/>
        <w:t>PANASONIC R&amp;D Center Germany</w:t>
      </w:r>
    </w:p>
    <w:p w14:paraId="2CEF05E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R2-2108610</w:t>
      </w:r>
      <w:r w:rsidRPr="005D6995">
        <w:rPr>
          <w:rFonts w:ascii="Arial" w:hAnsi="Arial" w:cs="Arial"/>
          <w:lang w:eastAsia="en-US"/>
        </w:rPr>
        <w:tab/>
        <w:t>Consideration on LCP in NTN</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68C1D13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R2-2108611</w:t>
      </w:r>
      <w:r w:rsidRPr="005D6995">
        <w:rPr>
          <w:rFonts w:ascii="Arial" w:hAnsi="Arial" w:cs="Arial"/>
          <w:lang w:eastAsia="en-US"/>
        </w:rPr>
        <w:tab/>
        <w:t>Discussion on TA report</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6E853A6C"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R2-2108608</w:t>
      </w:r>
      <w:r w:rsidRPr="005D6995">
        <w:rPr>
          <w:rFonts w:ascii="Arial" w:hAnsi="Arial" w:cs="Arial"/>
          <w:lang w:eastAsia="en-US"/>
        </w:rPr>
        <w:tab/>
        <w:t>Discussion on other MAC aspects</w:t>
      </w:r>
      <w:r w:rsidRPr="005D6995">
        <w:rPr>
          <w:rFonts w:ascii="Arial" w:hAnsi="Arial" w:cs="Arial"/>
          <w:lang w:eastAsia="en-US"/>
        </w:rPr>
        <w:tab/>
        <w:t>LG Electronics Inc.</w:t>
      </w:r>
    </w:p>
    <w:p w14:paraId="081F2797"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R2-2108319</w:t>
      </w:r>
      <w:r w:rsidRPr="005D6995">
        <w:rPr>
          <w:rFonts w:ascii="Arial" w:hAnsi="Arial" w:cs="Arial"/>
          <w:lang w:eastAsia="en-US"/>
        </w:rPr>
        <w:tab/>
        <w:t>Round trip delay offset for configured grant timer</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Inc.</w:t>
      </w:r>
    </w:p>
    <w:p w14:paraId="2E3E842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R2-2108452</w:t>
      </w:r>
      <w:r w:rsidRPr="005D6995">
        <w:rPr>
          <w:rFonts w:ascii="Arial" w:hAnsi="Arial" w:cs="Arial"/>
          <w:lang w:eastAsia="en-US"/>
        </w:rPr>
        <w:tab/>
        <w:t>On DRX, LCP, HARQ, SR/BSR, and configured scheduling</w:t>
      </w:r>
      <w:r w:rsidRPr="005D6995">
        <w:rPr>
          <w:rFonts w:ascii="Arial" w:hAnsi="Arial" w:cs="Arial"/>
          <w:lang w:eastAsia="en-US"/>
        </w:rPr>
        <w:tab/>
        <w:t>Ericsson</w:t>
      </w:r>
    </w:p>
    <w:p w14:paraId="2F5FA94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R2-2108544</w:t>
      </w:r>
      <w:r w:rsidRPr="005D6995">
        <w:rPr>
          <w:rFonts w:ascii="Arial" w:hAnsi="Arial" w:cs="Arial"/>
          <w:lang w:eastAsia="en-US"/>
        </w:rPr>
        <w:tab/>
        <w:t>Discussion on LCP Restrictions and CG Impact in NTN</w:t>
      </w:r>
      <w:r w:rsidRPr="005D6995">
        <w:rPr>
          <w:rFonts w:ascii="Arial" w:hAnsi="Arial" w:cs="Arial"/>
          <w:lang w:eastAsia="en-US"/>
        </w:rPr>
        <w:tab/>
        <w:t>CMCC</w:t>
      </w:r>
    </w:p>
    <w:p w14:paraId="03EDC09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R2-2108661</w:t>
      </w:r>
      <w:r w:rsidRPr="005D6995">
        <w:rPr>
          <w:rFonts w:ascii="Arial" w:hAnsi="Arial" w:cs="Arial"/>
          <w:lang w:eastAsia="en-US"/>
        </w:rPr>
        <w:tab/>
        <w:t>UL HARQ retransmission</w:t>
      </w:r>
      <w:r w:rsidRPr="005D6995">
        <w:rPr>
          <w:rFonts w:ascii="Arial" w:hAnsi="Arial" w:cs="Arial"/>
          <w:lang w:eastAsia="en-US"/>
        </w:rPr>
        <w:tab/>
      </w:r>
      <w:proofErr w:type="spellStart"/>
      <w:r w:rsidRPr="005D6995">
        <w:rPr>
          <w:rFonts w:ascii="Arial" w:hAnsi="Arial" w:cs="Arial"/>
          <w:lang w:eastAsia="en-US"/>
        </w:rPr>
        <w:t>InterDigital</w:t>
      </w:r>
      <w:proofErr w:type="spellEnd"/>
    </w:p>
    <w:p w14:paraId="53032D3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R2-2108662</w:t>
      </w:r>
      <w:r w:rsidRPr="005D6995">
        <w:rPr>
          <w:rFonts w:ascii="Arial" w:hAnsi="Arial" w:cs="Arial"/>
          <w:lang w:eastAsia="en-US"/>
        </w:rPr>
        <w:tab/>
        <w:t>Impact of UE-</w:t>
      </w:r>
      <w:proofErr w:type="spellStart"/>
      <w:r w:rsidRPr="005D6995">
        <w:rPr>
          <w:rFonts w:ascii="Arial" w:hAnsi="Arial" w:cs="Arial"/>
          <w:lang w:eastAsia="en-US"/>
        </w:rPr>
        <w:t>gNB</w:t>
      </w:r>
      <w:proofErr w:type="spellEnd"/>
      <w:r w:rsidRPr="005D6995">
        <w:rPr>
          <w:rFonts w:ascii="Arial" w:hAnsi="Arial" w:cs="Arial"/>
          <w:lang w:eastAsia="en-US"/>
        </w:rPr>
        <w:t xml:space="preserve"> RTT determination on MAC</w:t>
      </w:r>
      <w:r w:rsidRPr="005D6995">
        <w:rPr>
          <w:rFonts w:ascii="Arial" w:hAnsi="Arial" w:cs="Arial"/>
          <w:lang w:eastAsia="en-US"/>
        </w:rPr>
        <w:tab/>
      </w:r>
      <w:proofErr w:type="spellStart"/>
      <w:r w:rsidRPr="005D6995">
        <w:rPr>
          <w:rFonts w:ascii="Arial" w:hAnsi="Arial" w:cs="Arial"/>
          <w:lang w:eastAsia="en-US"/>
        </w:rPr>
        <w:t>InterDigital</w:t>
      </w:r>
      <w:proofErr w:type="spellEnd"/>
    </w:p>
    <w:p w14:paraId="3BEB4DB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R2-2108716</w:t>
      </w:r>
      <w:r w:rsidRPr="005D6995">
        <w:rPr>
          <w:rFonts w:ascii="Arial" w:hAnsi="Arial" w:cs="Arial"/>
          <w:lang w:eastAsia="en-US"/>
        </w:rPr>
        <w:tab/>
        <w:t>Discussion on UL retransmission and DRX RTT timer</w:t>
      </w:r>
      <w:r w:rsidRPr="005D6995">
        <w:rPr>
          <w:rFonts w:ascii="Arial" w:hAnsi="Arial" w:cs="Arial"/>
          <w:lang w:eastAsia="en-US"/>
        </w:rPr>
        <w:tab/>
      </w:r>
      <w:proofErr w:type="spellStart"/>
      <w:r w:rsidRPr="005D6995">
        <w:rPr>
          <w:rFonts w:ascii="Arial" w:hAnsi="Arial" w:cs="Arial"/>
          <w:lang w:eastAsia="en-US"/>
        </w:rPr>
        <w:t>ASUSTeK</w:t>
      </w:r>
      <w:proofErr w:type="spellEnd"/>
    </w:p>
    <w:p w14:paraId="4D10FCB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R2-2108768</w:t>
      </w:r>
      <w:r w:rsidRPr="005D6995">
        <w:rPr>
          <w:rFonts w:ascii="Arial" w:hAnsi="Arial" w:cs="Arial"/>
          <w:lang w:eastAsia="en-US"/>
        </w:rPr>
        <w:tab/>
        <w:t>HARQ Retransmission Enabling/Disabling for CG aspects</w:t>
      </w:r>
      <w:r w:rsidRPr="005D6995">
        <w:rPr>
          <w:rFonts w:ascii="Arial" w:hAnsi="Arial" w:cs="Arial"/>
          <w:lang w:eastAsia="en-US"/>
        </w:rPr>
        <w:tab/>
        <w:t>ITL</w:t>
      </w:r>
    </w:p>
    <w:p w14:paraId="1FBB916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R2-2107909</w:t>
      </w:r>
      <w:r w:rsidRPr="005D6995">
        <w:rPr>
          <w:rFonts w:ascii="Arial" w:hAnsi="Arial" w:cs="Arial"/>
          <w:lang w:eastAsia="en-US"/>
        </w:rPr>
        <w:tab/>
        <w:t>BSR with configured 2-step RACH and CG</w:t>
      </w:r>
      <w:r w:rsidRPr="005D6995">
        <w:rPr>
          <w:rFonts w:ascii="Arial" w:hAnsi="Arial" w:cs="Arial"/>
          <w:lang w:eastAsia="en-US"/>
        </w:rPr>
        <w:tab/>
        <w:t>Lenovo, Motorola Mobility</w:t>
      </w:r>
    </w:p>
    <w:p w14:paraId="79C7157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R2-2107986</w:t>
      </w:r>
      <w:r w:rsidRPr="005D6995">
        <w:rPr>
          <w:rFonts w:ascii="Arial" w:hAnsi="Arial" w:cs="Arial"/>
          <w:lang w:eastAsia="en-US"/>
        </w:rPr>
        <w:tab/>
        <w:t>Consideration on HARQ aspects</w:t>
      </w:r>
      <w:r w:rsidRPr="005D6995">
        <w:rPr>
          <w:rFonts w:ascii="Arial" w:hAnsi="Arial" w:cs="Arial"/>
          <w:lang w:eastAsia="en-US"/>
        </w:rPr>
        <w:tab/>
        <w:t>Beijing Xiaomi Mobile Software</w:t>
      </w:r>
    </w:p>
    <w:p w14:paraId="658F03F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R2-2108115</w:t>
      </w:r>
      <w:r w:rsidRPr="005D6995">
        <w:rPr>
          <w:rFonts w:ascii="Arial" w:hAnsi="Arial" w:cs="Arial"/>
          <w:lang w:eastAsia="en-US"/>
        </w:rPr>
        <w:tab/>
        <w:t>Discussion on remaining MAC issues for NR NTN</w:t>
      </w:r>
      <w:r w:rsidRPr="005D6995">
        <w:rPr>
          <w:rFonts w:ascii="Arial" w:hAnsi="Arial" w:cs="Arial"/>
          <w:lang w:eastAsia="en-US"/>
        </w:rPr>
        <w:tab/>
        <w:t>Nokia, Nokia Shanghai Bell</w:t>
      </w:r>
    </w:p>
    <w:p w14:paraId="3A9717A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R2-2107632</w:t>
      </w:r>
      <w:r w:rsidRPr="005D6995">
        <w:rPr>
          <w:rFonts w:ascii="Arial" w:hAnsi="Arial" w:cs="Arial"/>
          <w:lang w:eastAsia="en-US"/>
        </w:rPr>
        <w:tab/>
        <w:t>HARQ Management and LCP Restrictions in NTN</w:t>
      </w:r>
      <w:r w:rsidRPr="005D6995">
        <w:rPr>
          <w:rFonts w:ascii="Arial" w:hAnsi="Arial" w:cs="Arial"/>
          <w:lang w:eastAsia="en-US"/>
        </w:rPr>
        <w:tab/>
        <w:t>Apple</w:t>
      </w:r>
    </w:p>
    <w:p w14:paraId="517453F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R2-2107076</w:t>
      </w:r>
      <w:r w:rsidRPr="005D6995">
        <w:rPr>
          <w:rFonts w:ascii="Arial" w:hAnsi="Arial" w:cs="Arial"/>
          <w:lang w:eastAsia="en-US"/>
        </w:rPr>
        <w:tab/>
        <w:t>Discussion on UL HARQ retransmission in NTN</w:t>
      </w:r>
      <w:r w:rsidRPr="005D6995">
        <w:rPr>
          <w:rFonts w:ascii="Arial" w:hAnsi="Arial" w:cs="Arial"/>
          <w:lang w:eastAsia="en-US"/>
        </w:rPr>
        <w:tab/>
        <w:t>OPPO</w:t>
      </w:r>
    </w:p>
    <w:p w14:paraId="76C5F7D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R2-2107315</w:t>
      </w:r>
      <w:r w:rsidRPr="005D6995">
        <w:rPr>
          <w:rFonts w:ascii="Arial" w:hAnsi="Arial" w:cs="Arial"/>
          <w:lang w:eastAsia="en-US"/>
        </w:rPr>
        <w:tab/>
        <w:t>Discussion on HARQ Aspects and UL Scheduling Enhancement in NTN</w:t>
      </w:r>
      <w:r w:rsidRPr="005D6995">
        <w:rPr>
          <w:rFonts w:ascii="Arial" w:hAnsi="Arial" w:cs="Arial"/>
          <w:lang w:eastAsia="en-US"/>
        </w:rPr>
        <w:tab/>
        <w:t>CATT</w:t>
      </w:r>
    </w:p>
    <w:p w14:paraId="23C17CB3"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R2-2107449</w:t>
      </w:r>
      <w:r w:rsidRPr="005D6995">
        <w:rPr>
          <w:rFonts w:ascii="Arial" w:hAnsi="Arial" w:cs="Arial"/>
          <w:lang w:eastAsia="en-US"/>
        </w:rPr>
        <w:tab/>
        <w:t>Impact on DRX timers with UL/DL HARQ enhancement in NTN</w:t>
      </w:r>
      <w:r w:rsidRPr="005D6995">
        <w:rPr>
          <w:rFonts w:ascii="Arial" w:hAnsi="Arial" w:cs="Arial"/>
          <w:lang w:eastAsia="en-US"/>
        </w:rPr>
        <w:tab/>
        <w:t>vivo</w:t>
      </w:r>
    </w:p>
    <w:p w14:paraId="50D99C1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R2-2107450</w:t>
      </w:r>
      <w:r w:rsidRPr="005D6995">
        <w:rPr>
          <w:rFonts w:ascii="Arial" w:hAnsi="Arial" w:cs="Arial"/>
          <w:lang w:eastAsia="en-US"/>
        </w:rPr>
        <w:tab/>
        <w:t>Impact on LCP with disabled UL HARQ retransmission in NTN</w:t>
      </w:r>
      <w:r w:rsidRPr="005D6995">
        <w:rPr>
          <w:rFonts w:ascii="Arial" w:hAnsi="Arial" w:cs="Arial"/>
          <w:lang w:eastAsia="en-US"/>
        </w:rPr>
        <w:tab/>
        <w:t>vivo</w:t>
      </w:r>
    </w:p>
    <w:p w14:paraId="47461FF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R2-2107361</w:t>
      </w:r>
      <w:r w:rsidRPr="005D6995">
        <w:rPr>
          <w:rFonts w:ascii="Arial" w:hAnsi="Arial" w:cs="Arial"/>
          <w:lang w:eastAsia="en-US"/>
        </w:rPr>
        <w:tab/>
        <w:t>Discussion on HARQ and LCP remaining issues</w:t>
      </w:r>
      <w:r w:rsidRPr="005D6995">
        <w:rPr>
          <w:rFonts w:ascii="Arial" w:hAnsi="Arial" w:cs="Arial"/>
          <w:lang w:eastAsia="en-US"/>
        </w:rPr>
        <w:tab/>
      </w:r>
      <w:proofErr w:type="spellStart"/>
      <w:r w:rsidRPr="005D6995">
        <w:rPr>
          <w:rFonts w:ascii="Arial" w:hAnsi="Arial" w:cs="Arial"/>
          <w:lang w:eastAsia="en-US"/>
        </w:rPr>
        <w:t>Spreadtrum</w:t>
      </w:r>
      <w:proofErr w:type="spellEnd"/>
      <w:r w:rsidRPr="005D6995">
        <w:rPr>
          <w:rFonts w:ascii="Arial" w:hAnsi="Arial" w:cs="Arial"/>
          <w:lang w:eastAsia="en-US"/>
        </w:rPr>
        <w:t xml:space="preserve"> Communications</w:t>
      </w:r>
    </w:p>
    <w:p w14:paraId="6845C329"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R2-2108451</w:t>
      </w:r>
      <w:r w:rsidRPr="005D6995">
        <w:rPr>
          <w:rFonts w:ascii="Arial" w:hAnsi="Arial" w:cs="Arial"/>
          <w:lang w:eastAsia="en-US"/>
        </w:rPr>
        <w:tab/>
        <w:t>On RLC and PDCP for NTNs</w:t>
      </w:r>
      <w:r w:rsidRPr="005D6995">
        <w:rPr>
          <w:rFonts w:ascii="Arial" w:hAnsi="Arial" w:cs="Arial"/>
          <w:lang w:eastAsia="en-US"/>
        </w:rPr>
        <w:tab/>
        <w:t>Ericsson</w:t>
      </w:r>
    </w:p>
    <w:p w14:paraId="575CFA13"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R2-2108460</w:t>
      </w:r>
      <w:r w:rsidRPr="005D6995">
        <w:rPr>
          <w:rFonts w:ascii="Arial" w:hAnsi="Arial" w:cs="Arial"/>
          <w:lang w:eastAsia="en-US"/>
        </w:rPr>
        <w:tab/>
        <w:t>On RLC t-Reassembly for NTN</w:t>
      </w:r>
      <w:r w:rsidRPr="005D6995">
        <w:rPr>
          <w:rFonts w:ascii="Arial" w:hAnsi="Arial" w:cs="Arial"/>
          <w:lang w:eastAsia="en-US"/>
        </w:rPr>
        <w:tab/>
      </w:r>
      <w:proofErr w:type="spellStart"/>
      <w:r w:rsidRPr="005D6995">
        <w:rPr>
          <w:rFonts w:ascii="Arial" w:hAnsi="Arial" w:cs="Arial"/>
          <w:lang w:eastAsia="en-US"/>
        </w:rPr>
        <w:t>Sequans</w:t>
      </w:r>
      <w:proofErr w:type="spellEnd"/>
      <w:r w:rsidRPr="005D6995">
        <w:rPr>
          <w:rFonts w:ascii="Arial" w:hAnsi="Arial" w:cs="Arial"/>
          <w:lang w:eastAsia="en-US"/>
        </w:rPr>
        <w:t xml:space="preserve"> Communications</w:t>
      </w:r>
    </w:p>
    <w:p w14:paraId="24F2803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R2-2108317</w:t>
      </w:r>
      <w:r w:rsidRPr="005D6995">
        <w:rPr>
          <w:rFonts w:ascii="Arial" w:hAnsi="Arial" w:cs="Arial"/>
          <w:lang w:eastAsia="en-US"/>
        </w:rPr>
        <w:tab/>
        <w:t>RLC and PDCP timers extension</w:t>
      </w:r>
      <w:r w:rsidRPr="005D6995">
        <w:rPr>
          <w:rFonts w:ascii="Arial" w:hAnsi="Arial" w:cs="Arial"/>
          <w:lang w:eastAsia="en-US"/>
        </w:rPr>
        <w:tab/>
        <w:t>NEC Telecom MODUS Ltd.</w:t>
      </w:r>
    </w:p>
    <w:p w14:paraId="062EC67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R2-2107630</w:t>
      </w:r>
      <w:r w:rsidRPr="005D6995">
        <w:rPr>
          <w:rFonts w:ascii="Arial" w:hAnsi="Arial" w:cs="Arial"/>
          <w:lang w:eastAsia="en-US"/>
        </w:rPr>
        <w:tab/>
        <w:t>On NTN Ephemeris Definitions and Signaling</w:t>
      </w:r>
      <w:r w:rsidRPr="005D6995">
        <w:rPr>
          <w:rFonts w:ascii="Arial" w:hAnsi="Arial" w:cs="Arial"/>
          <w:lang w:eastAsia="en-US"/>
        </w:rPr>
        <w:tab/>
        <w:t>Apple</w:t>
      </w:r>
    </w:p>
    <w:p w14:paraId="4B803A9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R2-2107284</w:t>
      </w:r>
      <w:r w:rsidRPr="005D6995">
        <w:rPr>
          <w:rFonts w:ascii="Arial" w:hAnsi="Arial" w:cs="Arial"/>
          <w:lang w:eastAsia="en-US"/>
        </w:rPr>
        <w:tab/>
        <w:t>Area Management in an NTN</w:t>
      </w:r>
      <w:r w:rsidRPr="005D6995">
        <w:rPr>
          <w:rFonts w:ascii="Arial" w:hAnsi="Arial" w:cs="Arial"/>
          <w:lang w:eastAsia="en-US"/>
        </w:rPr>
        <w:tab/>
        <w:t xml:space="preserve">Samsung Research America, Thales, </w:t>
      </w:r>
      <w:proofErr w:type="spellStart"/>
      <w:r w:rsidRPr="005D6995">
        <w:rPr>
          <w:rFonts w:ascii="Arial" w:hAnsi="Arial" w:cs="Arial"/>
          <w:lang w:eastAsia="en-US"/>
        </w:rPr>
        <w:t>Rakuten</w:t>
      </w:r>
      <w:proofErr w:type="spellEnd"/>
      <w:r w:rsidRPr="005D6995">
        <w:rPr>
          <w:rFonts w:ascii="Arial" w:hAnsi="Arial" w:cs="Arial"/>
          <w:lang w:eastAsia="en-US"/>
        </w:rPr>
        <w:t xml:space="preserve"> Mobile, and Apple</w:t>
      </w:r>
    </w:p>
    <w:p w14:paraId="1155772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R2-2107567</w:t>
      </w:r>
      <w:r w:rsidRPr="005D6995">
        <w:rPr>
          <w:rFonts w:ascii="Arial" w:hAnsi="Arial" w:cs="Arial"/>
          <w:lang w:eastAsia="en-US"/>
        </w:rPr>
        <w:tab/>
        <w:t>Discussion on RAN3 LS reply on UE location</w:t>
      </w:r>
      <w:r w:rsidRPr="005D6995">
        <w:rPr>
          <w:rFonts w:ascii="Arial" w:hAnsi="Arial" w:cs="Arial"/>
          <w:lang w:eastAsia="en-US"/>
        </w:rPr>
        <w:tab/>
        <w:t>Qualcomm Incorporated</w:t>
      </w:r>
    </w:p>
    <w:p w14:paraId="16C8A5A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R2-2107729</w:t>
      </w:r>
      <w:r w:rsidRPr="005D6995">
        <w:rPr>
          <w:rFonts w:ascii="Arial" w:hAnsi="Arial" w:cs="Arial"/>
          <w:lang w:eastAsia="en-US"/>
        </w:rPr>
        <w:tab/>
        <w:t>Discussion on the remaining issue on TAC update</w:t>
      </w:r>
      <w:r w:rsidRPr="005D6995">
        <w:rPr>
          <w:rFonts w:ascii="Arial" w:hAnsi="Arial" w:cs="Arial"/>
          <w:lang w:eastAsia="en-US"/>
        </w:rPr>
        <w:tab/>
        <w:t>vivo</w:t>
      </w:r>
    </w:p>
    <w:p w14:paraId="2A88B28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lastRenderedPageBreak/>
        <w:t>R2-2107564</w:t>
      </w:r>
      <w:r w:rsidRPr="005D6995">
        <w:rPr>
          <w:rFonts w:ascii="Arial" w:hAnsi="Arial" w:cs="Arial"/>
          <w:lang w:eastAsia="en-US"/>
        </w:rPr>
        <w:tab/>
        <w:t>Tracking area update timing</w:t>
      </w:r>
      <w:r w:rsidRPr="005D6995">
        <w:rPr>
          <w:rFonts w:ascii="Arial" w:hAnsi="Arial" w:cs="Arial"/>
          <w:lang w:eastAsia="en-US"/>
        </w:rPr>
        <w:tab/>
        <w:t>Qualcomm Incorporated</w:t>
      </w:r>
    </w:p>
    <w:p w14:paraId="5935558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R2-2108100</w:t>
      </w:r>
      <w:r w:rsidRPr="005D6995">
        <w:rPr>
          <w:rFonts w:ascii="Arial" w:hAnsi="Arial" w:cs="Arial"/>
          <w:lang w:eastAsia="en-US"/>
        </w:rPr>
        <w:tab/>
        <w:t>Service continuity between NTN and TN</w:t>
      </w:r>
      <w:r w:rsidRPr="005D6995">
        <w:rPr>
          <w:rFonts w:ascii="Arial" w:hAnsi="Arial" w:cs="Arial"/>
          <w:lang w:eastAsia="en-US"/>
        </w:rPr>
        <w:tab/>
      </w:r>
      <w:proofErr w:type="spellStart"/>
      <w:r w:rsidRPr="005D6995">
        <w:rPr>
          <w:rFonts w:ascii="Arial" w:hAnsi="Arial" w:cs="Arial"/>
          <w:lang w:eastAsia="en-US"/>
        </w:rPr>
        <w:t>Turkcell</w:t>
      </w:r>
      <w:proofErr w:type="spellEnd"/>
      <w:r w:rsidRPr="005D6995">
        <w:rPr>
          <w:rFonts w:ascii="Arial" w:hAnsi="Arial" w:cs="Arial"/>
          <w:lang w:eastAsia="en-US"/>
        </w:rPr>
        <w:t xml:space="preserve">, Hughes/EchoStar, Network Systems, Thales, BT Plc, Vodafone, ESA, Inmarsat, </w:t>
      </w:r>
      <w:proofErr w:type="spellStart"/>
      <w:r w:rsidRPr="005D6995">
        <w:rPr>
          <w:rFonts w:ascii="Arial" w:hAnsi="Arial" w:cs="Arial"/>
          <w:lang w:eastAsia="en-US"/>
        </w:rPr>
        <w:t>Aselsan</w:t>
      </w:r>
      <w:proofErr w:type="spellEnd"/>
    </w:p>
    <w:p w14:paraId="6E1F2B9A"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R2-2107359</w:t>
      </w:r>
      <w:r w:rsidRPr="005D6995">
        <w:rPr>
          <w:rFonts w:ascii="Arial" w:hAnsi="Arial" w:cs="Arial"/>
          <w:lang w:eastAsia="en-US"/>
        </w:rPr>
        <w:tab/>
        <w:t>Discussion on stop serving time of NTN cell</w:t>
      </w:r>
      <w:r w:rsidRPr="005D6995">
        <w:rPr>
          <w:rFonts w:ascii="Arial" w:hAnsi="Arial" w:cs="Arial"/>
          <w:lang w:eastAsia="en-US"/>
        </w:rPr>
        <w:tab/>
      </w:r>
      <w:proofErr w:type="spellStart"/>
      <w:r w:rsidRPr="005D6995">
        <w:rPr>
          <w:rFonts w:ascii="Arial" w:hAnsi="Arial" w:cs="Arial"/>
          <w:lang w:eastAsia="en-US"/>
        </w:rPr>
        <w:t>Spreadtrum</w:t>
      </w:r>
      <w:proofErr w:type="spellEnd"/>
      <w:r w:rsidRPr="005D6995">
        <w:rPr>
          <w:rFonts w:ascii="Arial" w:hAnsi="Arial" w:cs="Arial"/>
          <w:lang w:eastAsia="en-US"/>
        </w:rPr>
        <w:t xml:space="preserve"> Communications</w:t>
      </w:r>
    </w:p>
    <w:p w14:paraId="3CD8B40C"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R2-2107360</w:t>
      </w:r>
      <w:r w:rsidRPr="005D6995">
        <w:rPr>
          <w:rFonts w:ascii="Arial" w:hAnsi="Arial" w:cs="Arial"/>
          <w:lang w:eastAsia="en-US"/>
        </w:rPr>
        <w:tab/>
        <w:t>Discussion on TAC update in NTN</w:t>
      </w:r>
      <w:r w:rsidRPr="005D6995">
        <w:rPr>
          <w:rFonts w:ascii="Arial" w:hAnsi="Arial" w:cs="Arial"/>
          <w:lang w:eastAsia="en-US"/>
        </w:rPr>
        <w:tab/>
      </w:r>
      <w:proofErr w:type="spellStart"/>
      <w:r w:rsidRPr="005D6995">
        <w:rPr>
          <w:rFonts w:ascii="Arial" w:hAnsi="Arial" w:cs="Arial"/>
          <w:lang w:eastAsia="en-US"/>
        </w:rPr>
        <w:t>Spreadtrum</w:t>
      </w:r>
      <w:proofErr w:type="spellEnd"/>
      <w:r w:rsidRPr="005D6995">
        <w:rPr>
          <w:rFonts w:ascii="Arial" w:hAnsi="Arial" w:cs="Arial"/>
          <w:lang w:eastAsia="en-US"/>
        </w:rPr>
        <w:t xml:space="preserve"> Communications</w:t>
      </w:r>
    </w:p>
    <w:p w14:paraId="608008F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R2-2107281</w:t>
      </w:r>
      <w:r w:rsidRPr="005D6995">
        <w:rPr>
          <w:rFonts w:ascii="Arial" w:hAnsi="Arial" w:cs="Arial"/>
          <w:lang w:eastAsia="en-US"/>
        </w:rPr>
        <w:tab/>
        <w:t>Remaining Beam Issues in an NTN: Tracking Area Management and Elliptical Beams</w:t>
      </w:r>
      <w:r w:rsidRPr="005D6995">
        <w:rPr>
          <w:rFonts w:ascii="Arial" w:hAnsi="Arial" w:cs="Arial"/>
          <w:lang w:eastAsia="en-US"/>
        </w:rPr>
        <w:tab/>
        <w:t>Samsung Research America</w:t>
      </w:r>
    </w:p>
    <w:p w14:paraId="2AE61A4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R2-2107343</w:t>
      </w:r>
      <w:r w:rsidRPr="005D6995">
        <w:rPr>
          <w:rFonts w:ascii="Arial" w:hAnsi="Arial" w:cs="Arial"/>
          <w:lang w:eastAsia="en-US"/>
        </w:rPr>
        <w:tab/>
        <w:t>Discussion on V2X-like zone ID</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588A97AA"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R2-2107345</w:t>
      </w:r>
      <w:r w:rsidRPr="005D6995">
        <w:rPr>
          <w:rFonts w:ascii="Arial" w:hAnsi="Arial" w:cs="Arial"/>
          <w:lang w:eastAsia="en-US"/>
        </w:rPr>
        <w:tab/>
        <w:t>Draft Reply LS on multiple TACs per PLMN</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57E9435A"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R2-2107346</w:t>
      </w:r>
      <w:r w:rsidRPr="005D6995">
        <w:rPr>
          <w:rFonts w:ascii="Arial" w:hAnsi="Arial" w:cs="Arial"/>
          <w:lang w:eastAsia="en-US"/>
        </w:rPr>
        <w:tab/>
        <w:t>Draft Reply LS on UE location aspects in NTN</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2AC9B16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R2-2107316</w:t>
      </w:r>
      <w:r w:rsidRPr="005D6995">
        <w:rPr>
          <w:rFonts w:ascii="Arial" w:hAnsi="Arial" w:cs="Arial"/>
          <w:lang w:eastAsia="en-US"/>
        </w:rPr>
        <w:tab/>
        <w:t>Further Discussion on LCS and TAC aspects in NTN</w:t>
      </w:r>
      <w:r w:rsidRPr="005D6995">
        <w:rPr>
          <w:rFonts w:ascii="Arial" w:hAnsi="Arial" w:cs="Arial"/>
          <w:lang w:eastAsia="en-US"/>
        </w:rPr>
        <w:tab/>
        <w:t>CATT</w:t>
      </w:r>
    </w:p>
    <w:p w14:paraId="16A8ABB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R2-2107520</w:t>
      </w:r>
      <w:r w:rsidRPr="005D6995">
        <w:rPr>
          <w:rFonts w:ascii="Arial" w:hAnsi="Arial" w:cs="Arial"/>
          <w:lang w:eastAsia="en-US"/>
        </w:rPr>
        <w:tab/>
        <w:t>On Tracking Area Code handling for NTN</w:t>
      </w:r>
      <w:r w:rsidRPr="005D6995">
        <w:rPr>
          <w:rFonts w:ascii="Arial" w:hAnsi="Arial" w:cs="Arial"/>
          <w:lang w:eastAsia="en-US"/>
        </w:rPr>
        <w:tab/>
        <w:t>Nokia, Nokia Shanghai Bell</w:t>
      </w:r>
    </w:p>
    <w:p w14:paraId="5FD074C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R2-2107077</w:t>
      </w:r>
      <w:r w:rsidRPr="005D6995">
        <w:rPr>
          <w:rFonts w:ascii="Arial" w:hAnsi="Arial" w:cs="Arial"/>
          <w:lang w:eastAsia="en-US"/>
        </w:rPr>
        <w:tab/>
        <w:t>Discussion on UE location aspects in NTN</w:t>
      </w:r>
      <w:r w:rsidRPr="005D6995">
        <w:rPr>
          <w:rFonts w:ascii="Arial" w:hAnsi="Arial" w:cs="Arial"/>
          <w:lang w:eastAsia="en-US"/>
        </w:rPr>
        <w:tab/>
        <w:t>OPPO</w:t>
      </w:r>
    </w:p>
    <w:p w14:paraId="5B1BF1D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R2-2107131</w:t>
      </w:r>
      <w:r w:rsidRPr="005D6995">
        <w:rPr>
          <w:rFonts w:ascii="Arial" w:hAnsi="Arial" w:cs="Arial"/>
          <w:lang w:eastAsia="en-US"/>
        </w:rPr>
        <w:tab/>
      </w:r>
      <w:proofErr w:type="spellStart"/>
      <w:r w:rsidRPr="005D6995">
        <w:rPr>
          <w:rFonts w:ascii="Arial" w:hAnsi="Arial" w:cs="Arial"/>
          <w:lang w:eastAsia="en-US"/>
        </w:rPr>
        <w:t>Signalling</w:t>
      </w:r>
      <w:proofErr w:type="spellEnd"/>
      <w:r w:rsidRPr="005D6995">
        <w:rPr>
          <w:rFonts w:ascii="Arial" w:hAnsi="Arial" w:cs="Arial"/>
          <w:lang w:eastAsia="en-US"/>
        </w:rPr>
        <w:t xml:space="preserve"> Solution for Feeder Link Switching of NTN</w:t>
      </w:r>
      <w:r w:rsidRPr="005D6995">
        <w:rPr>
          <w:rFonts w:ascii="Arial" w:hAnsi="Arial" w:cs="Arial"/>
          <w:lang w:eastAsia="en-US"/>
        </w:rPr>
        <w:tab/>
        <w:t>VODAFONE Group Plc</w:t>
      </w:r>
    </w:p>
    <w:p w14:paraId="5A18D9B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R2-2107150</w:t>
      </w:r>
      <w:r w:rsidRPr="005D6995">
        <w:rPr>
          <w:rFonts w:ascii="Arial" w:hAnsi="Arial" w:cs="Arial"/>
          <w:lang w:eastAsia="en-US"/>
        </w:rPr>
        <w:tab/>
        <w:t>Virtual cells for network verified UE position in NTN networks</w:t>
      </w:r>
      <w:r w:rsidRPr="005D6995">
        <w:rPr>
          <w:rFonts w:ascii="Arial" w:hAnsi="Arial" w:cs="Arial"/>
          <w:lang w:eastAsia="en-US"/>
        </w:rPr>
        <w:tab/>
      </w:r>
      <w:proofErr w:type="spellStart"/>
      <w:r w:rsidRPr="005D6995">
        <w:rPr>
          <w:rFonts w:ascii="Arial" w:hAnsi="Arial" w:cs="Arial"/>
          <w:lang w:eastAsia="en-US"/>
        </w:rPr>
        <w:t>Fraunhofer</w:t>
      </w:r>
      <w:proofErr w:type="spellEnd"/>
      <w:r w:rsidRPr="005D6995">
        <w:rPr>
          <w:rFonts w:ascii="Arial" w:hAnsi="Arial" w:cs="Arial"/>
          <w:lang w:eastAsia="en-US"/>
        </w:rPr>
        <w:t xml:space="preserve"> IIS; </w:t>
      </w:r>
      <w:proofErr w:type="spellStart"/>
      <w:r w:rsidRPr="005D6995">
        <w:rPr>
          <w:rFonts w:ascii="Arial" w:hAnsi="Arial" w:cs="Arial"/>
          <w:lang w:eastAsia="en-US"/>
        </w:rPr>
        <w:t>Fraunhofer</w:t>
      </w:r>
      <w:proofErr w:type="spellEnd"/>
      <w:r w:rsidRPr="005D6995">
        <w:rPr>
          <w:rFonts w:ascii="Arial" w:hAnsi="Arial" w:cs="Arial"/>
          <w:lang w:eastAsia="en-US"/>
        </w:rPr>
        <w:t xml:space="preserve"> HHI; Thales</w:t>
      </w:r>
    </w:p>
    <w:p w14:paraId="0665CFFA"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R2-2108323</w:t>
      </w:r>
      <w:r w:rsidRPr="005D6995">
        <w:rPr>
          <w:rFonts w:ascii="Arial" w:hAnsi="Arial" w:cs="Arial"/>
          <w:lang w:eastAsia="en-US"/>
        </w:rPr>
        <w:tab/>
        <w:t>On Soft-switch based Tracking Area Updates in NR-NTN</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Inc.</w:t>
      </w:r>
    </w:p>
    <w:p w14:paraId="0AE852A9"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R2-2108235</w:t>
      </w:r>
      <w:r w:rsidRPr="005D6995">
        <w:rPr>
          <w:rFonts w:ascii="Arial" w:hAnsi="Arial" w:cs="Arial"/>
          <w:lang w:eastAsia="en-US"/>
        </w:rPr>
        <w:tab/>
        <w:t xml:space="preserve">NTN </w:t>
      </w:r>
      <w:proofErr w:type="spellStart"/>
      <w:r w:rsidRPr="005D6995">
        <w:rPr>
          <w:rFonts w:ascii="Arial" w:hAnsi="Arial" w:cs="Arial"/>
          <w:lang w:eastAsia="en-US"/>
        </w:rPr>
        <w:t>Neighbour</w:t>
      </w:r>
      <w:proofErr w:type="spellEnd"/>
      <w:r w:rsidRPr="005D6995">
        <w:rPr>
          <w:rFonts w:ascii="Arial" w:hAnsi="Arial" w:cs="Arial"/>
          <w:lang w:eastAsia="en-US"/>
        </w:rPr>
        <w:t xml:space="preserve"> Cell information</w:t>
      </w:r>
      <w:r w:rsidRPr="005D6995">
        <w:rPr>
          <w:rFonts w:ascii="Arial" w:hAnsi="Arial" w:cs="Arial"/>
          <w:lang w:eastAsia="en-US"/>
        </w:rPr>
        <w:tab/>
        <w:t>NEC Telecom MODUS Ltd.</w:t>
      </w:r>
    </w:p>
    <w:p w14:paraId="0DB7D0A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R2-2108606</w:t>
      </w:r>
      <w:r w:rsidRPr="005D6995">
        <w:rPr>
          <w:rFonts w:ascii="Arial" w:hAnsi="Arial" w:cs="Arial"/>
          <w:lang w:eastAsia="en-US"/>
        </w:rPr>
        <w:tab/>
        <w:t>TAC update and UE location report</w:t>
      </w:r>
      <w:r w:rsidRPr="005D6995">
        <w:rPr>
          <w:rFonts w:ascii="Arial" w:hAnsi="Arial" w:cs="Arial"/>
          <w:lang w:eastAsia="en-US"/>
        </w:rPr>
        <w:tab/>
        <w:t xml:space="preserve">ZTE corporation, </w:t>
      </w:r>
      <w:proofErr w:type="spellStart"/>
      <w:r w:rsidRPr="005D6995">
        <w:rPr>
          <w:rFonts w:ascii="Arial" w:hAnsi="Arial" w:cs="Arial"/>
          <w:lang w:eastAsia="en-US"/>
        </w:rPr>
        <w:t>Sanechips</w:t>
      </w:r>
      <w:proofErr w:type="spellEnd"/>
    </w:p>
    <w:p w14:paraId="5FCC2D1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R2-2108526</w:t>
      </w:r>
      <w:r w:rsidRPr="005D6995">
        <w:rPr>
          <w:rFonts w:ascii="Arial" w:hAnsi="Arial" w:cs="Arial"/>
          <w:lang w:eastAsia="en-US"/>
        </w:rPr>
        <w:tab/>
        <w:t>Discussion on location assisted cell reselection</w:t>
      </w:r>
      <w:r w:rsidRPr="005D6995">
        <w:rPr>
          <w:rFonts w:ascii="Arial" w:hAnsi="Arial" w:cs="Arial"/>
          <w:lang w:eastAsia="en-US"/>
        </w:rPr>
        <w:tab/>
        <w:t xml:space="preserve">CMCC, Huawei, </w:t>
      </w:r>
      <w:proofErr w:type="spellStart"/>
      <w:r w:rsidRPr="005D6995">
        <w:rPr>
          <w:rFonts w:ascii="Arial" w:hAnsi="Arial" w:cs="Arial"/>
          <w:lang w:eastAsia="en-US"/>
        </w:rPr>
        <w:t>HiSilicon</w:t>
      </w:r>
      <w:proofErr w:type="spellEnd"/>
    </w:p>
    <w:p w14:paraId="36E9F14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R2-2108779</w:t>
      </w:r>
      <w:r w:rsidRPr="005D6995">
        <w:rPr>
          <w:rFonts w:ascii="Arial" w:hAnsi="Arial" w:cs="Arial"/>
          <w:lang w:eastAsia="en-US"/>
        </w:rPr>
        <w:tab/>
        <w:t>NTN Idle/Inactive mode cell re-selection</w:t>
      </w:r>
      <w:r w:rsidRPr="005D6995">
        <w:rPr>
          <w:rFonts w:ascii="Arial" w:hAnsi="Arial" w:cs="Arial"/>
          <w:lang w:eastAsia="en-US"/>
        </w:rPr>
        <w:tab/>
        <w:t>ITL</w:t>
      </w:r>
    </w:p>
    <w:p w14:paraId="47DA9759"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R2-2108234</w:t>
      </w:r>
      <w:r w:rsidRPr="005D6995">
        <w:rPr>
          <w:rFonts w:ascii="Arial" w:hAnsi="Arial" w:cs="Arial"/>
          <w:lang w:eastAsia="en-US"/>
        </w:rPr>
        <w:tab/>
        <w:t>NTN to TN mobility in Idle/Inactive mode</w:t>
      </w:r>
      <w:r w:rsidRPr="005D6995">
        <w:rPr>
          <w:rFonts w:ascii="Arial" w:hAnsi="Arial" w:cs="Arial"/>
          <w:lang w:eastAsia="en-US"/>
        </w:rPr>
        <w:tab/>
        <w:t>NEC Telecom MODUS Ltd.</w:t>
      </w:r>
    </w:p>
    <w:p w14:paraId="27ED07A7"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R2-2108281</w:t>
      </w:r>
      <w:r w:rsidRPr="005D6995">
        <w:rPr>
          <w:rFonts w:ascii="Arial" w:hAnsi="Arial" w:cs="Arial"/>
          <w:lang w:eastAsia="en-US"/>
        </w:rPr>
        <w:tab/>
        <w:t>Idle mode aspects for NTN</w:t>
      </w:r>
      <w:r w:rsidRPr="005D6995">
        <w:rPr>
          <w:rFonts w:ascii="Arial" w:hAnsi="Arial" w:cs="Arial"/>
          <w:lang w:eastAsia="en-US"/>
        </w:rPr>
        <w:tab/>
        <w:t>Ericsson</w:t>
      </w:r>
    </w:p>
    <w:p w14:paraId="4B4B4EBC"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R2-2108412</w:t>
      </w:r>
      <w:r w:rsidRPr="005D6995">
        <w:rPr>
          <w:rFonts w:ascii="Arial" w:hAnsi="Arial" w:cs="Arial"/>
          <w:lang w:eastAsia="en-US"/>
        </w:rPr>
        <w:tab/>
        <w:t>NTN type and scenario indication</w:t>
      </w:r>
      <w:r w:rsidRPr="005D6995">
        <w:rPr>
          <w:rFonts w:ascii="Arial" w:hAnsi="Arial" w:cs="Arial"/>
          <w:lang w:eastAsia="en-US"/>
        </w:rPr>
        <w:tab/>
      </w:r>
      <w:proofErr w:type="spellStart"/>
      <w:r w:rsidRPr="005D6995">
        <w:rPr>
          <w:rFonts w:ascii="Arial" w:hAnsi="Arial" w:cs="Arial"/>
          <w:lang w:eastAsia="en-US"/>
        </w:rPr>
        <w:t>Convida</w:t>
      </w:r>
      <w:proofErr w:type="spellEnd"/>
      <w:r w:rsidRPr="005D6995">
        <w:rPr>
          <w:rFonts w:ascii="Arial" w:hAnsi="Arial" w:cs="Arial"/>
          <w:lang w:eastAsia="en-US"/>
        </w:rPr>
        <w:t xml:space="preserve"> Wireless</w:t>
      </w:r>
    </w:p>
    <w:p w14:paraId="23185D90"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R2-2108413</w:t>
      </w:r>
      <w:r w:rsidRPr="005D6995">
        <w:rPr>
          <w:rFonts w:ascii="Arial" w:hAnsi="Arial" w:cs="Arial"/>
          <w:lang w:eastAsia="en-US"/>
        </w:rPr>
        <w:tab/>
        <w:t>NTN Cell (re)selection enhancements</w:t>
      </w:r>
      <w:r w:rsidRPr="005D6995">
        <w:rPr>
          <w:rFonts w:ascii="Arial" w:hAnsi="Arial" w:cs="Arial"/>
          <w:lang w:eastAsia="en-US"/>
        </w:rPr>
        <w:tab/>
      </w:r>
      <w:proofErr w:type="spellStart"/>
      <w:r w:rsidRPr="005D6995">
        <w:rPr>
          <w:rFonts w:ascii="Arial" w:hAnsi="Arial" w:cs="Arial"/>
          <w:lang w:eastAsia="en-US"/>
        </w:rPr>
        <w:t>Convida</w:t>
      </w:r>
      <w:proofErr w:type="spellEnd"/>
      <w:r w:rsidRPr="005D6995">
        <w:rPr>
          <w:rFonts w:ascii="Arial" w:hAnsi="Arial" w:cs="Arial"/>
          <w:lang w:eastAsia="en-US"/>
        </w:rPr>
        <w:t xml:space="preserve"> Wireless</w:t>
      </w:r>
    </w:p>
    <w:p w14:paraId="78CA19E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R2-2108320</w:t>
      </w:r>
      <w:r w:rsidRPr="005D6995">
        <w:rPr>
          <w:rFonts w:ascii="Arial" w:hAnsi="Arial" w:cs="Arial"/>
          <w:lang w:eastAsia="en-US"/>
        </w:rPr>
        <w:tab/>
        <w:t>On Cell Re-selection in NR-NTN</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Inc.</w:t>
      </w:r>
    </w:p>
    <w:p w14:paraId="7C51974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R2-2107078</w:t>
      </w:r>
      <w:r w:rsidRPr="005D6995">
        <w:rPr>
          <w:rFonts w:ascii="Arial" w:hAnsi="Arial" w:cs="Arial"/>
          <w:lang w:eastAsia="en-US"/>
        </w:rPr>
        <w:tab/>
        <w:t>Discussion on idle/inactive mode procedures in NTN</w:t>
      </w:r>
      <w:r w:rsidRPr="005D6995">
        <w:rPr>
          <w:rFonts w:ascii="Arial" w:hAnsi="Arial" w:cs="Arial"/>
          <w:lang w:eastAsia="en-US"/>
        </w:rPr>
        <w:tab/>
        <w:t>OPPO</w:t>
      </w:r>
    </w:p>
    <w:p w14:paraId="6125542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R2-2107317</w:t>
      </w:r>
      <w:r w:rsidRPr="005D6995">
        <w:rPr>
          <w:rFonts w:ascii="Arial" w:hAnsi="Arial" w:cs="Arial"/>
          <w:lang w:eastAsia="en-US"/>
        </w:rPr>
        <w:tab/>
        <w:t>Further Discussion on the Leftover Issues of IDLE/INACTIVE</w:t>
      </w:r>
      <w:r w:rsidRPr="005D6995">
        <w:rPr>
          <w:rFonts w:ascii="Arial" w:hAnsi="Arial" w:cs="Arial"/>
          <w:lang w:eastAsia="en-US"/>
        </w:rPr>
        <w:tab/>
        <w:t>CATT</w:t>
      </w:r>
    </w:p>
    <w:p w14:paraId="7019985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R2-2107448</w:t>
      </w:r>
      <w:r w:rsidRPr="005D6995">
        <w:rPr>
          <w:rFonts w:ascii="Arial" w:hAnsi="Arial" w:cs="Arial"/>
          <w:lang w:eastAsia="en-US"/>
        </w:rPr>
        <w:tab/>
        <w:t>Remaining issues on cell reselection for NTN</w:t>
      </w:r>
      <w:r w:rsidRPr="005D6995">
        <w:rPr>
          <w:rFonts w:ascii="Arial" w:hAnsi="Arial" w:cs="Arial"/>
          <w:lang w:eastAsia="en-US"/>
        </w:rPr>
        <w:tab/>
        <w:t>vivo</w:t>
      </w:r>
    </w:p>
    <w:p w14:paraId="20F6CC8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R2-2107344</w:t>
      </w:r>
      <w:r w:rsidRPr="005D6995">
        <w:rPr>
          <w:rFonts w:ascii="Arial" w:hAnsi="Arial" w:cs="Arial"/>
          <w:lang w:eastAsia="en-US"/>
        </w:rPr>
        <w:tab/>
        <w:t>Discussion on cell reselection</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371024A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R2-2107282</w:t>
      </w:r>
      <w:r w:rsidRPr="005D6995">
        <w:rPr>
          <w:rFonts w:ascii="Arial" w:hAnsi="Arial" w:cs="Arial"/>
          <w:lang w:eastAsia="en-US"/>
        </w:rPr>
        <w:tab/>
        <w:t>Cell Reselection, System Information, Paging Enhancements, and Power-Efficient Neighbor Cell Search for an NTN</w:t>
      </w:r>
      <w:r w:rsidRPr="005D6995">
        <w:rPr>
          <w:rFonts w:ascii="Arial" w:hAnsi="Arial" w:cs="Arial"/>
          <w:lang w:eastAsia="en-US"/>
        </w:rPr>
        <w:tab/>
        <w:t>Samsung Research America</w:t>
      </w:r>
    </w:p>
    <w:p w14:paraId="015A6EC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val="fr-FR" w:eastAsia="en-US"/>
        </w:rPr>
      </w:pPr>
      <w:r w:rsidRPr="005D6995">
        <w:rPr>
          <w:rFonts w:ascii="Arial" w:hAnsi="Arial" w:cs="Arial"/>
          <w:lang w:val="fr-FR" w:eastAsia="en-US"/>
        </w:rPr>
        <w:t>R2-2108064</w:t>
      </w:r>
      <w:r w:rsidRPr="005D6995">
        <w:rPr>
          <w:rFonts w:ascii="Arial" w:hAnsi="Arial" w:cs="Arial"/>
          <w:lang w:val="fr-FR" w:eastAsia="en-US"/>
        </w:rPr>
        <w:tab/>
      </w:r>
      <w:proofErr w:type="spellStart"/>
      <w:r w:rsidRPr="005D6995">
        <w:rPr>
          <w:rFonts w:ascii="Arial" w:hAnsi="Arial" w:cs="Arial"/>
          <w:lang w:val="fr-FR" w:eastAsia="en-US"/>
        </w:rPr>
        <w:t>Idle</w:t>
      </w:r>
      <w:proofErr w:type="spellEnd"/>
      <w:r w:rsidRPr="005D6995">
        <w:rPr>
          <w:rFonts w:ascii="Arial" w:hAnsi="Arial" w:cs="Arial"/>
          <w:lang w:val="fr-FR" w:eastAsia="en-US"/>
        </w:rPr>
        <w:t xml:space="preserve"> mode </w:t>
      </w:r>
      <w:proofErr w:type="spellStart"/>
      <w:r w:rsidRPr="005D6995">
        <w:rPr>
          <w:rFonts w:ascii="Arial" w:hAnsi="Arial" w:cs="Arial"/>
          <w:lang w:val="fr-FR" w:eastAsia="en-US"/>
        </w:rPr>
        <w:t>enhancement</w:t>
      </w:r>
      <w:proofErr w:type="spellEnd"/>
      <w:r w:rsidRPr="005D6995">
        <w:rPr>
          <w:rFonts w:ascii="Arial" w:hAnsi="Arial" w:cs="Arial"/>
          <w:lang w:val="fr-FR" w:eastAsia="en-US"/>
        </w:rPr>
        <w:t xml:space="preserve"> in NTN</w:t>
      </w:r>
      <w:r w:rsidRPr="005D6995">
        <w:rPr>
          <w:rFonts w:ascii="Arial" w:hAnsi="Arial" w:cs="Arial"/>
          <w:lang w:val="fr-FR" w:eastAsia="en-US"/>
        </w:rPr>
        <w:tab/>
        <w:t>Sony</w:t>
      </w:r>
    </w:p>
    <w:p w14:paraId="0557F7C0"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R2-2108170</w:t>
      </w:r>
      <w:r w:rsidRPr="005D6995">
        <w:rPr>
          <w:rFonts w:ascii="Arial" w:hAnsi="Arial" w:cs="Arial"/>
          <w:lang w:eastAsia="en-US"/>
        </w:rPr>
        <w:tab/>
        <w:t>Cell selection and reselection enhancements for NTN</w:t>
      </w:r>
      <w:r w:rsidRPr="005D6995">
        <w:rPr>
          <w:rFonts w:ascii="Arial" w:hAnsi="Arial" w:cs="Arial"/>
          <w:lang w:eastAsia="en-US"/>
        </w:rPr>
        <w:tab/>
        <w:t>Xiaomi</w:t>
      </w:r>
    </w:p>
    <w:p w14:paraId="1AC82A1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R2-2107853</w:t>
      </w:r>
      <w:r w:rsidRPr="005D6995">
        <w:rPr>
          <w:rFonts w:ascii="Arial" w:hAnsi="Arial" w:cs="Arial"/>
          <w:lang w:eastAsia="en-US"/>
        </w:rPr>
        <w:tab/>
        <w:t>Issues of cell reselection for prioritizing TN over NTN</w:t>
      </w:r>
      <w:r w:rsidRPr="005D6995">
        <w:rPr>
          <w:rFonts w:ascii="Arial" w:hAnsi="Arial" w:cs="Arial"/>
          <w:lang w:eastAsia="en-US"/>
        </w:rPr>
        <w:tab/>
        <w:t>ITRI</w:t>
      </w:r>
    </w:p>
    <w:p w14:paraId="0C0463B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R2-2107910</w:t>
      </w:r>
      <w:r w:rsidRPr="005D6995">
        <w:rPr>
          <w:rFonts w:ascii="Arial" w:hAnsi="Arial" w:cs="Arial"/>
          <w:lang w:eastAsia="en-US"/>
        </w:rPr>
        <w:tab/>
        <w:t>Considerations on ephemeris provision for NTN</w:t>
      </w:r>
      <w:r w:rsidRPr="005D6995">
        <w:rPr>
          <w:rFonts w:ascii="Arial" w:hAnsi="Arial" w:cs="Arial"/>
          <w:lang w:eastAsia="en-US"/>
        </w:rPr>
        <w:tab/>
        <w:t>Lenovo, Motorola Mobility</w:t>
      </w:r>
    </w:p>
    <w:p w14:paraId="1F71975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R2-2107733</w:t>
      </w:r>
      <w:r w:rsidRPr="005D6995">
        <w:rPr>
          <w:rFonts w:ascii="Arial" w:hAnsi="Arial" w:cs="Arial"/>
          <w:lang w:eastAsia="en-US"/>
        </w:rPr>
        <w:tab/>
        <w:t>Further consideration on cell selection and reselection in NTN</w:t>
      </w:r>
      <w:r w:rsidRPr="005D6995">
        <w:rPr>
          <w:rFonts w:ascii="Arial" w:hAnsi="Arial" w:cs="Arial"/>
          <w:lang w:eastAsia="en-US"/>
        </w:rPr>
        <w:tab/>
        <w:t xml:space="preserve">ZTE corporation, </w:t>
      </w:r>
      <w:proofErr w:type="spellStart"/>
      <w:r w:rsidRPr="005D6995">
        <w:rPr>
          <w:rFonts w:ascii="Arial" w:hAnsi="Arial" w:cs="Arial"/>
          <w:lang w:eastAsia="en-US"/>
        </w:rPr>
        <w:t>Sanechips</w:t>
      </w:r>
      <w:proofErr w:type="spellEnd"/>
    </w:p>
    <w:p w14:paraId="63C6D2F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R2-2107845</w:t>
      </w:r>
      <w:r w:rsidRPr="005D6995">
        <w:rPr>
          <w:rFonts w:ascii="Arial" w:hAnsi="Arial" w:cs="Arial"/>
          <w:lang w:eastAsia="en-US"/>
        </w:rPr>
        <w:tab/>
        <w:t>Remaining issues in NTN Idle mode</w:t>
      </w:r>
      <w:r w:rsidRPr="005D6995">
        <w:rPr>
          <w:rFonts w:ascii="Arial" w:hAnsi="Arial" w:cs="Arial"/>
          <w:lang w:eastAsia="en-US"/>
        </w:rPr>
        <w:tab/>
        <w:t>LG Electronics Inc.</w:t>
      </w:r>
    </w:p>
    <w:p w14:paraId="5D98D37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R2-2107521</w:t>
      </w:r>
      <w:r w:rsidRPr="005D6995">
        <w:rPr>
          <w:rFonts w:ascii="Arial" w:hAnsi="Arial" w:cs="Arial"/>
          <w:lang w:eastAsia="en-US"/>
        </w:rPr>
        <w:tab/>
        <w:t>Further views on SMTC configurations for NTN</w:t>
      </w:r>
      <w:r w:rsidRPr="005D6995">
        <w:rPr>
          <w:rFonts w:ascii="Arial" w:hAnsi="Arial" w:cs="Arial"/>
          <w:lang w:eastAsia="en-US"/>
        </w:rPr>
        <w:tab/>
        <w:t>Nokia, Nokia Shanghai Bell</w:t>
      </w:r>
    </w:p>
    <w:p w14:paraId="4AF664E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R2-2107634</w:t>
      </w:r>
      <w:r w:rsidRPr="005D6995">
        <w:rPr>
          <w:rFonts w:ascii="Arial" w:hAnsi="Arial" w:cs="Arial"/>
          <w:lang w:eastAsia="en-US"/>
        </w:rPr>
        <w:tab/>
        <w:t>Cell Selection and Cell Reselection Solutions for Non Terrestrial Networks</w:t>
      </w:r>
      <w:r w:rsidRPr="005D6995">
        <w:rPr>
          <w:rFonts w:ascii="Arial" w:hAnsi="Arial" w:cs="Arial"/>
          <w:lang w:eastAsia="en-US"/>
        </w:rPr>
        <w:tab/>
        <w:t>Apple</w:t>
      </w:r>
    </w:p>
    <w:p w14:paraId="698B0EB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R2-2107631</w:t>
      </w:r>
      <w:r w:rsidRPr="005D6995">
        <w:rPr>
          <w:rFonts w:ascii="Arial" w:hAnsi="Arial" w:cs="Arial"/>
          <w:lang w:eastAsia="en-US"/>
        </w:rPr>
        <w:tab/>
        <w:t>On NTN Conditional Handovers</w:t>
      </w:r>
      <w:r w:rsidRPr="005D6995">
        <w:rPr>
          <w:rFonts w:ascii="Arial" w:hAnsi="Arial" w:cs="Arial"/>
          <w:lang w:eastAsia="en-US"/>
        </w:rPr>
        <w:tab/>
        <w:t>Apple</w:t>
      </w:r>
    </w:p>
    <w:p w14:paraId="16BFB5C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R2-2107283</w:t>
      </w:r>
      <w:r w:rsidRPr="005D6995">
        <w:rPr>
          <w:rFonts w:ascii="Arial" w:hAnsi="Arial" w:cs="Arial"/>
          <w:lang w:eastAsia="en-US"/>
        </w:rPr>
        <w:tab/>
        <w:t>Remaining Issues on Handover and Neighbor Search for an NTN</w:t>
      </w:r>
      <w:r w:rsidRPr="005D6995">
        <w:rPr>
          <w:rFonts w:ascii="Arial" w:hAnsi="Arial" w:cs="Arial"/>
          <w:lang w:eastAsia="en-US"/>
        </w:rPr>
        <w:tab/>
        <w:t>Samsung Research America</w:t>
      </w:r>
    </w:p>
    <w:p w14:paraId="53AC86F4"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R2-2107846</w:t>
      </w:r>
      <w:r w:rsidRPr="005D6995">
        <w:rPr>
          <w:rFonts w:ascii="Arial" w:hAnsi="Arial" w:cs="Arial"/>
          <w:lang w:eastAsia="en-US"/>
        </w:rPr>
        <w:tab/>
        <w:t>Remaining issues for NTN connected mode mobility</w:t>
      </w:r>
      <w:r w:rsidRPr="005D6995">
        <w:rPr>
          <w:rFonts w:ascii="Arial" w:hAnsi="Arial" w:cs="Arial"/>
          <w:lang w:eastAsia="en-US"/>
        </w:rPr>
        <w:tab/>
        <w:t>LG Electronics Inc.</w:t>
      </w:r>
    </w:p>
    <w:p w14:paraId="1CC21051"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R2-2107878</w:t>
      </w:r>
      <w:r w:rsidRPr="005D6995">
        <w:rPr>
          <w:rFonts w:ascii="Arial" w:hAnsi="Arial" w:cs="Arial"/>
          <w:lang w:eastAsia="en-US"/>
        </w:rPr>
        <w:tab/>
        <w:t>Measurement window enhancements for NTN cell</w:t>
      </w:r>
      <w:r w:rsidRPr="005D6995">
        <w:rPr>
          <w:rFonts w:ascii="Arial" w:hAnsi="Arial" w:cs="Arial"/>
          <w:lang w:eastAsia="en-US"/>
        </w:rPr>
        <w:tab/>
        <w:t>LG Electronics Inc.</w:t>
      </w:r>
    </w:p>
    <w:p w14:paraId="5BF8A673"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R2-2107704</w:t>
      </w:r>
      <w:r w:rsidRPr="005D6995">
        <w:rPr>
          <w:rFonts w:ascii="Arial" w:hAnsi="Arial" w:cs="Arial"/>
          <w:lang w:eastAsia="en-US"/>
        </w:rPr>
        <w:tab/>
        <w:t>Discussion on NTN-TN service continuity</w:t>
      </w:r>
      <w:r w:rsidRPr="005D6995">
        <w:rPr>
          <w:rFonts w:ascii="Arial" w:hAnsi="Arial" w:cs="Arial"/>
          <w:lang w:eastAsia="en-US"/>
        </w:rPr>
        <w:tab/>
        <w:t>KT Corp.</w:t>
      </w:r>
    </w:p>
    <w:p w14:paraId="6D167E5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R2-2107911</w:t>
      </w:r>
      <w:r w:rsidRPr="005D6995">
        <w:rPr>
          <w:rFonts w:ascii="Arial" w:hAnsi="Arial" w:cs="Arial"/>
          <w:lang w:eastAsia="en-US"/>
        </w:rPr>
        <w:tab/>
        <w:t>UE assistance for measurement gap and SMTC configuration in NTN</w:t>
      </w:r>
      <w:r w:rsidRPr="005D6995">
        <w:rPr>
          <w:rFonts w:ascii="Arial" w:hAnsi="Arial" w:cs="Arial"/>
          <w:lang w:eastAsia="en-US"/>
        </w:rPr>
        <w:tab/>
        <w:t>Lenovo, Motorola Mobility</w:t>
      </w:r>
    </w:p>
    <w:p w14:paraId="12FAA7E7"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R2-2107912</w:t>
      </w:r>
      <w:r w:rsidRPr="005D6995">
        <w:rPr>
          <w:rFonts w:ascii="Arial" w:hAnsi="Arial" w:cs="Arial"/>
          <w:lang w:eastAsia="en-US"/>
        </w:rPr>
        <w:tab/>
        <w:t>Execution condition for CHO in NTN</w:t>
      </w:r>
      <w:r w:rsidRPr="005D6995">
        <w:rPr>
          <w:rFonts w:ascii="Arial" w:hAnsi="Arial" w:cs="Arial"/>
          <w:lang w:eastAsia="en-US"/>
        </w:rPr>
        <w:tab/>
        <w:t>Lenovo, Motorola Mobility</w:t>
      </w:r>
    </w:p>
    <w:p w14:paraId="350814F9"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R2-2107987</w:t>
      </w:r>
      <w:r w:rsidRPr="005D6995">
        <w:rPr>
          <w:rFonts w:ascii="Arial" w:hAnsi="Arial" w:cs="Arial"/>
          <w:lang w:eastAsia="en-US"/>
        </w:rPr>
        <w:tab/>
        <w:t>Consideration on RRC release</w:t>
      </w:r>
      <w:r w:rsidRPr="005D6995">
        <w:rPr>
          <w:rFonts w:ascii="Arial" w:hAnsi="Arial" w:cs="Arial"/>
          <w:lang w:eastAsia="en-US"/>
        </w:rPr>
        <w:tab/>
        <w:t>Beijing Xiaomi Mobile Software</w:t>
      </w:r>
    </w:p>
    <w:p w14:paraId="121955F3"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R2-2108065</w:t>
      </w:r>
      <w:r w:rsidRPr="005D6995">
        <w:rPr>
          <w:rFonts w:ascii="Arial" w:hAnsi="Arial" w:cs="Arial"/>
          <w:lang w:eastAsia="en-US"/>
        </w:rPr>
        <w:tab/>
        <w:t>Signaling storm during HOs and Timer based trigger details</w:t>
      </w:r>
      <w:r w:rsidRPr="005D6995">
        <w:rPr>
          <w:rFonts w:ascii="Arial" w:hAnsi="Arial" w:cs="Arial"/>
          <w:lang w:eastAsia="en-US"/>
        </w:rPr>
        <w:tab/>
        <w:t>Sony</w:t>
      </w:r>
    </w:p>
    <w:p w14:paraId="7102F54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R2-2108066</w:t>
      </w:r>
      <w:r w:rsidRPr="005D6995">
        <w:rPr>
          <w:rFonts w:ascii="Arial" w:hAnsi="Arial" w:cs="Arial"/>
          <w:lang w:eastAsia="en-US"/>
        </w:rPr>
        <w:tab/>
        <w:t>Cell coverage spillage over multiple countries issue in NTN</w:t>
      </w:r>
      <w:r w:rsidRPr="005D6995">
        <w:rPr>
          <w:rFonts w:ascii="Arial" w:hAnsi="Arial" w:cs="Arial"/>
          <w:lang w:eastAsia="en-US"/>
        </w:rPr>
        <w:tab/>
        <w:t>Sony</w:t>
      </w:r>
    </w:p>
    <w:p w14:paraId="1989D41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R2-2108067</w:t>
      </w:r>
      <w:r w:rsidRPr="005D6995">
        <w:rPr>
          <w:rFonts w:ascii="Arial" w:hAnsi="Arial" w:cs="Arial"/>
          <w:lang w:eastAsia="en-US"/>
        </w:rPr>
        <w:tab/>
        <w:t>SMTC enhancement in NTN</w:t>
      </w:r>
      <w:r w:rsidRPr="005D6995">
        <w:rPr>
          <w:rFonts w:ascii="Arial" w:hAnsi="Arial" w:cs="Arial"/>
          <w:lang w:eastAsia="en-US"/>
        </w:rPr>
        <w:tab/>
        <w:t>Sony</w:t>
      </w:r>
    </w:p>
    <w:p w14:paraId="5799F12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R2-2108017</w:t>
      </w:r>
      <w:r w:rsidRPr="005D6995">
        <w:rPr>
          <w:rFonts w:ascii="Arial" w:hAnsi="Arial" w:cs="Arial"/>
          <w:lang w:eastAsia="en-US"/>
        </w:rPr>
        <w:tab/>
        <w:t>Discussion on connected mode aspects for NTN</w:t>
      </w:r>
      <w:r w:rsidRPr="005D6995">
        <w:rPr>
          <w:rFonts w:ascii="Arial" w:hAnsi="Arial" w:cs="Arial"/>
          <w:lang w:eastAsia="en-US"/>
        </w:rPr>
        <w:tab/>
        <w:t>Xiaomi Communications</w:t>
      </w:r>
    </w:p>
    <w:p w14:paraId="47C683D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R2-2107447</w:t>
      </w:r>
      <w:r w:rsidRPr="005D6995">
        <w:rPr>
          <w:rFonts w:ascii="Arial" w:hAnsi="Arial" w:cs="Arial"/>
          <w:lang w:eastAsia="en-US"/>
        </w:rPr>
        <w:tab/>
        <w:t>Discussion on CHO related aspects for NTN</w:t>
      </w:r>
      <w:r w:rsidRPr="005D6995">
        <w:rPr>
          <w:rFonts w:ascii="Arial" w:hAnsi="Arial" w:cs="Arial"/>
          <w:lang w:eastAsia="en-US"/>
        </w:rPr>
        <w:tab/>
        <w:t>vivo</w:t>
      </w:r>
    </w:p>
    <w:p w14:paraId="25BBF0C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R2-2107318</w:t>
      </w:r>
      <w:r w:rsidRPr="005D6995">
        <w:rPr>
          <w:rFonts w:ascii="Arial" w:hAnsi="Arial" w:cs="Arial"/>
          <w:lang w:eastAsia="en-US"/>
        </w:rPr>
        <w:tab/>
        <w:t>Discussion on NTN CP left issues</w:t>
      </w:r>
      <w:r w:rsidRPr="005D6995">
        <w:rPr>
          <w:rFonts w:ascii="Arial" w:hAnsi="Arial" w:cs="Arial"/>
          <w:lang w:eastAsia="en-US"/>
        </w:rPr>
        <w:tab/>
        <w:t>CATT</w:t>
      </w:r>
    </w:p>
    <w:p w14:paraId="36109B7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R2-2107519</w:t>
      </w:r>
      <w:r w:rsidRPr="005D6995">
        <w:rPr>
          <w:rFonts w:ascii="Arial" w:hAnsi="Arial" w:cs="Arial"/>
          <w:lang w:eastAsia="en-US"/>
        </w:rPr>
        <w:tab/>
        <w:t>Further discussion on CHO in NTN</w:t>
      </w:r>
      <w:r w:rsidRPr="005D6995">
        <w:rPr>
          <w:rFonts w:ascii="Arial" w:hAnsi="Arial" w:cs="Arial"/>
          <w:lang w:eastAsia="en-US"/>
        </w:rPr>
        <w:tab/>
      </w:r>
      <w:proofErr w:type="spellStart"/>
      <w:r w:rsidRPr="005D6995">
        <w:rPr>
          <w:rFonts w:ascii="Arial" w:hAnsi="Arial" w:cs="Arial"/>
          <w:lang w:eastAsia="en-US"/>
        </w:rPr>
        <w:t>Rakuten</w:t>
      </w:r>
      <w:proofErr w:type="spellEnd"/>
      <w:r w:rsidRPr="005D6995">
        <w:rPr>
          <w:rFonts w:ascii="Arial" w:hAnsi="Arial" w:cs="Arial"/>
          <w:lang w:eastAsia="en-US"/>
        </w:rPr>
        <w:t xml:space="preserve"> Mobile, </w:t>
      </w:r>
      <w:proofErr w:type="spellStart"/>
      <w:r w:rsidRPr="005D6995">
        <w:rPr>
          <w:rFonts w:ascii="Arial" w:hAnsi="Arial" w:cs="Arial"/>
          <w:lang w:eastAsia="en-US"/>
        </w:rPr>
        <w:t>Inc</w:t>
      </w:r>
      <w:proofErr w:type="spellEnd"/>
    </w:p>
    <w:p w14:paraId="362925A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R2-2107522</w:t>
      </w:r>
      <w:r w:rsidRPr="005D6995">
        <w:rPr>
          <w:rFonts w:ascii="Arial" w:hAnsi="Arial" w:cs="Arial"/>
          <w:lang w:eastAsia="en-US"/>
        </w:rPr>
        <w:tab/>
        <w:t>Even further thoughts on mobility in NTN</w:t>
      </w:r>
      <w:r w:rsidRPr="005D6995">
        <w:rPr>
          <w:rFonts w:ascii="Arial" w:hAnsi="Arial" w:cs="Arial"/>
          <w:lang w:eastAsia="en-US"/>
        </w:rPr>
        <w:tab/>
        <w:t>Nokia, Nokia Shanghai Bell</w:t>
      </w:r>
    </w:p>
    <w:p w14:paraId="639585ED"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lastRenderedPageBreak/>
        <w:t>R2-2107457</w:t>
      </w:r>
      <w:r w:rsidRPr="005D6995">
        <w:rPr>
          <w:rFonts w:ascii="Arial" w:hAnsi="Arial" w:cs="Arial"/>
          <w:lang w:eastAsia="en-US"/>
        </w:rPr>
        <w:tab/>
        <w:t>Consideration of location reporting in NTN CHO</w:t>
      </w:r>
      <w:r w:rsidRPr="005D6995">
        <w:rPr>
          <w:rFonts w:ascii="Arial" w:hAnsi="Arial" w:cs="Arial"/>
          <w:lang w:eastAsia="en-US"/>
        </w:rPr>
        <w:tab/>
        <w:t>China Telecommunication</w:t>
      </w:r>
    </w:p>
    <w:p w14:paraId="7A3FB946"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R2-2107079</w:t>
      </w:r>
      <w:r w:rsidRPr="005D6995">
        <w:rPr>
          <w:rFonts w:ascii="Arial" w:hAnsi="Arial" w:cs="Arial"/>
          <w:lang w:eastAsia="en-US"/>
        </w:rPr>
        <w:tab/>
        <w:t>Discussion on mobility management for connected mode UE in NTN</w:t>
      </w:r>
      <w:r w:rsidRPr="005D6995">
        <w:rPr>
          <w:rFonts w:ascii="Arial" w:hAnsi="Arial" w:cs="Arial"/>
          <w:lang w:eastAsia="en-US"/>
        </w:rPr>
        <w:tab/>
        <w:t>OPPO</w:t>
      </w:r>
    </w:p>
    <w:p w14:paraId="79B3AD0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R2-2108329</w:t>
      </w:r>
      <w:r w:rsidRPr="005D6995">
        <w:rPr>
          <w:rFonts w:ascii="Arial" w:hAnsi="Arial" w:cs="Arial"/>
          <w:lang w:eastAsia="en-US"/>
        </w:rPr>
        <w:tab/>
        <w:t>Mobility for NTN-TN scenarios</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Inc.</w:t>
      </w:r>
    </w:p>
    <w:p w14:paraId="7D012C3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R2-2108341</w:t>
      </w:r>
      <w:r w:rsidRPr="005D6995">
        <w:rPr>
          <w:rFonts w:ascii="Arial" w:hAnsi="Arial" w:cs="Arial"/>
          <w:lang w:eastAsia="en-US"/>
        </w:rPr>
        <w:tab/>
        <w:t>Connected mode aspects for NTN</w:t>
      </w:r>
      <w:r w:rsidRPr="005D6995">
        <w:rPr>
          <w:rFonts w:ascii="Arial" w:hAnsi="Arial" w:cs="Arial"/>
          <w:lang w:eastAsia="en-US"/>
        </w:rPr>
        <w:tab/>
        <w:t>Ericsson</w:t>
      </w:r>
    </w:p>
    <w:p w14:paraId="310A6258"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R2-2108286</w:t>
      </w:r>
      <w:r w:rsidRPr="005D6995">
        <w:rPr>
          <w:rFonts w:ascii="Arial" w:hAnsi="Arial" w:cs="Arial"/>
          <w:lang w:eastAsia="en-US"/>
        </w:rPr>
        <w:tab/>
        <w:t>Remaining Issues on SMTC and measurement Gap configuration for NTN</w:t>
      </w:r>
      <w:r w:rsidRPr="005D6995">
        <w:rPr>
          <w:rFonts w:ascii="Arial" w:hAnsi="Arial" w:cs="Arial"/>
          <w:lang w:eastAsia="en-US"/>
        </w:rPr>
        <w:tab/>
      </w:r>
      <w:proofErr w:type="spellStart"/>
      <w:r w:rsidRPr="005D6995">
        <w:rPr>
          <w:rFonts w:ascii="Arial" w:hAnsi="Arial" w:cs="Arial"/>
          <w:lang w:eastAsia="en-US"/>
        </w:rPr>
        <w:t>CMCC,Ericsson,ZTE</w:t>
      </w:r>
      <w:proofErr w:type="spellEnd"/>
      <w:r w:rsidRPr="005D6995">
        <w:rPr>
          <w:rFonts w:ascii="Arial" w:hAnsi="Arial" w:cs="Arial"/>
          <w:lang w:eastAsia="en-US"/>
        </w:rPr>
        <w:t xml:space="preserve"> </w:t>
      </w:r>
      <w:proofErr w:type="spellStart"/>
      <w:r w:rsidRPr="005D6995">
        <w:rPr>
          <w:rFonts w:ascii="Arial" w:hAnsi="Arial" w:cs="Arial"/>
          <w:lang w:eastAsia="en-US"/>
        </w:rPr>
        <w:t>Corporation,Huawei,CATT,Lenovo</w:t>
      </w:r>
      <w:proofErr w:type="spellEnd"/>
      <w:r w:rsidRPr="005D6995">
        <w:rPr>
          <w:rFonts w:ascii="Arial" w:hAnsi="Arial" w:cs="Arial"/>
          <w:lang w:eastAsia="en-US"/>
        </w:rPr>
        <w:t>, Motorola Mobility</w:t>
      </w:r>
    </w:p>
    <w:p w14:paraId="766BA980"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R2-2107565</w:t>
      </w:r>
      <w:r w:rsidRPr="005D6995">
        <w:rPr>
          <w:rFonts w:ascii="Arial" w:hAnsi="Arial" w:cs="Arial"/>
          <w:lang w:eastAsia="en-US"/>
        </w:rPr>
        <w:tab/>
        <w:t>Open issues in CHO</w:t>
      </w:r>
      <w:r w:rsidRPr="005D6995">
        <w:rPr>
          <w:rFonts w:ascii="Arial" w:hAnsi="Arial" w:cs="Arial"/>
          <w:lang w:eastAsia="en-US"/>
        </w:rPr>
        <w:tab/>
        <w:t>Qualcomm Incorporated</w:t>
      </w:r>
    </w:p>
    <w:p w14:paraId="1B52840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R2-2107566</w:t>
      </w:r>
      <w:r w:rsidRPr="005D6995">
        <w:rPr>
          <w:rFonts w:ascii="Arial" w:hAnsi="Arial" w:cs="Arial"/>
          <w:lang w:eastAsia="en-US"/>
        </w:rPr>
        <w:tab/>
        <w:t>SMTC and MG enhancements</w:t>
      </w:r>
      <w:r w:rsidRPr="005D6995">
        <w:rPr>
          <w:rFonts w:ascii="Arial" w:hAnsi="Arial" w:cs="Arial"/>
          <w:lang w:eastAsia="en-US"/>
        </w:rPr>
        <w:tab/>
        <w:t>Qualcomm Incorporated</w:t>
      </w:r>
    </w:p>
    <w:p w14:paraId="47A06D3E"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R2-2108198</w:t>
      </w:r>
      <w:r w:rsidRPr="005D6995">
        <w:rPr>
          <w:rFonts w:ascii="Arial" w:hAnsi="Arial" w:cs="Arial"/>
          <w:lang w:eastAsia="en-US"/>
        </w:rPr>
        <w:tab/>
        <w:t>Discussion on UE feedback based SMTC and GAPS measurement configuration</w:t>
      </w:r>
      <w:r w:rsidRPr="005D6995">
        <w:rPr>
          <w:rFonts w:ascii="Arial" w:hAnsi="Arial" w:cs="Arial"/>
          <w:lang w:eastAsia="en-US"/>
        </w:rPr>
        <w:tab/>
      </w:r>
      <w:proofErr w:type="spellStart"/>
      <w:r w:rsidRPr="005D6995">
        <w:rPr>
          <w:rFonts w:ascii="Arial" w:hAnsi="Arial" w:cs="Arial"/>
          <w:lang w:eastAsia="en-US"/>
        </w:rPr>
        <w:t>Rakuten</w:t>
      </w:r>
      <w:proofErr w:type="spellEnd"/>
      <w:r w:rsidRPr="005D6995">
        <w:rPr>
          <w:rFonts w:ascii="Arial" w:hAnsi="Arial" w:cs="Arial"/>
          <w:lang w:eastAsia="en-US"/>
        </w:rPr>
        <w:t xml:space="preserve"> Mobile, </w:t>
      </w:r>
      <w:proofErr w:type="spellStart"/>
      <w:r w:rsidRPr="005D6995">
        <w:rPr>
          <w:rFonts w:ascii="Arial" w:hAnsi="Arial" w:cs="Arial"/>
          <w:lang w:eastAsia="en-US"/>
        </w:rPr>
        <w:t>Inc</w:t>
      </w:r>
      <w:proofErr w:type="spellEnd"/>
    </w:p>
    <w:p w14:paraId="708BB5CB"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R2-2108717</w:t>
      </w:r>
      <w:r w:rsidRPr="005D6995">
        <w:rPr>
          <w:rFonts w:ascii="Arial" w:hAnsi="Arial" w:cs="Arial"/>
          <w:lang w:eastAsia="en-US"/>
        </w:rPr>
        <w:tab/>
        <w:t>Discussion on location-based measurement event triggering</w:t>
      </w:r>
      <w:r w:rsidRPr="005D6995">
        <w:rPr>
          <w:rFonts w:ascii="Arial" w:hAnsi="Arial" w:cs="Arial"/>
          <w:lang w:eastAsia="en-US"/>
        </w:rPr>
        <w:tab/>
      </w:r>
      <w:proofErr w:type="spellStart"/>
      <w:r w:rsidRPr="005D6995">
        <w:rPr>
          <w:rFonts w:ascii="Arial" w:hAnsi="Arial" w:cs="Arial"/>
          <w:lang w:eastAsia="en-US"/>
        </w:rPr>
        <w:t>ASUSTeK</w:t>
      </w:r>
      <w:proofErr w:type="spellEnd"/>
    </w:p>
    <w:p w14:paraId="3ACA1785"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R2-2108527</w:t>
      </w:r>
      <w:r w:rsidRPr="005D6995">
        <w:rPr>
          <w:rFonts w:ascii="Arial" w:hAnsi="Arial" w:cs="Arial"/>
          <w:lang w:eastAsia="en-US"/>
        </w:rPr>
        <w:tab/>
        <w:t>Signaling overhead reduction for connected mobility</w:t>
      </w:r>
      <w:r w:rsidRPr="005D6995">
        <w:rPr>
          <w:rFonts w:ascii="Arial" w:hAnsi="Arial" w:cs="Arial"/>
          <w:lang w:eastAsia="en-US"/>
        </w:rPr>
        <w:tab/>
        <w:t>CMCC</w:t>
      </w:r>
    </w:p>
    <w:p w14:paraId="75F51D02"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R2-2108528</w:t>
      </w:r>
      <w:r w:rsidRPr="005D6995">
        <w:rPr>
          <w:rFonts w:ascii="Arial" w:hAnsi="Arial" w:cs="Arial"/>
          <w:lang w:eastAsia="en-US"/>
        </w:rPr>
        <w:tab/>
        <w:t>Discussion on NTN-TN mobility</w:t>
      </w:r>
      <w:r w:rsidRPr="005D6995">
        <w:rPr>
          <w:rFonts w:ascii="Arial" w:hAnsi="Arial" w:cs="Arial"/>
          <w:lang w:eastAsia="en-US"/>
        </w:rPr>
        <w:tab/>
        <w:t>CMCC</w:t>
      </w:r>
    </w:p>
    <w:p w14:paraId="5766D1CF" w14:textId="77777777" w:rsidR="009B2E6B" w:rsidRPr="005D699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R2-2108326</w:t>
      </w:r>
      <w:r w:rsidRPr="005D6995">
        <w:rPr>
          <w:rFonts w:ascii="Arial" w:hAnsi="Arial" w:cs="Arial"/>
          <w:lang w:eastAsia="en-US"/>
        </w:rPr>
        <w:tab/>
        <w:t>Efficient Configuration of SMTC and Measurement Gaps in NR-NTN</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Inc.</w:t>
      </w:r>
    </w:p>
    <w:p w14:paraId="6128DB05" w14:textId="23E28E66" w:rsidR="008F2EF5" w:rsidRDefault="009B2E6B"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R2-2108607</w:t>
      </w:r>
      <w:r w:rsidRPr="005D6995">
        <w:rPr>
          <w:rFonts w:ascii="Arial" w:hAnsi="Arial" w:cs="Arial"/>
          <w:lang w:eastAsia="en-US"/>
        </w:rPr>
        <w:tab/>
        <w:t>Further consideration on CHO in NTN</w:t>
      </w:r>
      <w:r w:rsidRPr="005D6995">
        <w:rPr>
          <w:rFonts w:ascii="Arial" w:hAnsi="Arial" w:cs="Arial"/>
          <w:lang w:eastAsia="en-US"/>
        </w:rPr>
        <w:tab/>
        <w:t xml:space="preserve">ZTE corporation, </w:t>
      </w:r>
      <w:proofErr w:type="spellStart"/>
      <w:r w:rsidRPr="005D6995">
        <w:rPr>
          <w:rFonts w:ascii="Arial" w:hAnsi="Arial" w:cs="Arial"/>
          <w:lang w:eastAsia="en-US"/>
        </w:rPr>
        <w:t>Sanechips</w:t>
      </w:r>
      <w:proofErr w:type="spellEnd"/>
    </w:p>
    <w:p w14:paraId="457D98D3" w14:textId="175BD369" w:rsidR="00DD2758" w:rsidRPr="005D6995" w:rsidRDefault="00DD2758" w:rsidP="00CC757E">
      <w:pPr>
        <w:pStyle w:val="Paragraphedeliste"/>
        <w:numPr>
          <w:ilvl w:val="0"/>
          <w:numId w:val="7"/>
        </w:numPr>
        <w:tabs>
          <w:tab w:val="left" w:pos="567"/>
        </w:tabs>
        <w:snapToGrid w:val="0"/>
        <w:ind w:leftChars="0"/>
        <w:rPr>
          <w:rFonts w:ascii="Arial" w:hAnsi="Arial" w:cs="Arial"/>
          <w:lang w:eastAsia="en-US"/>
        </w:rPr>
      </w:pPr>
      <w:r w:rsidRPr="00DD2758">
        <w:rPr>
          <w:rFonts w:ascii="Arial" w:hAnsi="Arial" w:cs="Arial"/>
          <w:lang w:eastAsia="en-US"/>
        </w:rPr>
        <w:t>R2-2108829</w:t>
      </w:r>
      <w:r>
        <w:rPr>
          <w:rFonts w:ascii="Arial" w:hAnsi="Arial" w:cs="Arial"/>
          <w:lang w:eastAsia="en-US"/>
        </w:rPr>
        <w:tab/>
        <w:t>stg2 NR-NTN running</w:t>
      </w:r>
      <w:r>
        <w:rPr>
          <w:rFonts w:ascii="Arial" w:hAnsi="Arial" w:cs="Arial"/>
          <w:lang w:eastAsia="en-US"/>
        </w:rPr>
        <w:tab/>
        <w:t>Thales</w:t>
      </w:r>
    </w:p>
    <w:p w14:paraId="7A049D00" w14:textId="77777777" w:rsidR="006273C0" w:rsidRDefault="006273C0"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23BCA2DA" w14:textId="727ED9E4"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RAN3</w:t>
      </w:r>
      <w:r w:rsidRPr="0095372C">
        <w:rPr>
          <w:rFonts w:ascii="Arial" w:hAnsi="Arial" w:cs="Arial"/>
          <w:b/>
          <w:lang w:eastAsia="en-US"/>
        </w:rPr>
        <w:t>#1</w:t>
      </w:r>
      <w:r>
        <w:rPr>
          <w:rFonts w:ascii="Arial" w:hAnsi="Arial" w:cs="Arial"/>
          <w:b/>
          <w:lang w:eastAsia="en-US"/>
        </w:rPr>
        <w:t>13-</w:t>
      </w:r>
      <w:r w:rsidRPr="0095372C">
        <w:rPr>
          <w:rFonts w:ascii="Arial" w:hAnsi="Arial" w:cs="Arial"/>
          <w:b/>
          <w:lang w:eastAsia="en-US"/>
        </w:rPr>
        <w:t>e, 1</w:t>
      </w:r>
      <w:r>
        <w:rPr>
          <w:rFonts w:ascii="Arial" w:hAnsi="Arial" w:cs="Arial"/>
          <w:b/>
          <w:lang w:eastAsia="en-US"/>
        </w:rPr>
        <w:t>6</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2</w:t>
      </w:r>
      <w:r>
        <w:rPr>
          <w:rFonts w:ascii="Arial" w:hAnsi="Arial" w:cs="Arial"/>
          <w:b/>
          <w:lang w:eastAsia="en-US"/>
        </w:rPr>
        <w:t>6</w:t>
      </w:r>
      <w:r w:rsidRPr="00ED4613">
        <w:rPr>
          <w:rFonts w:ascii="Arial" w:hAnsi="Arial" w:cs="Arial"/>
          <w:b/>
          <w:vertAlign w:val="superscript"/>
          <w:lang w:eastAsia="en-US"/>
        </w:rPr>
        <w:t>th</w:t>
      </w:r>
      <w:r>
        <w:rPr>
          <w:rFonts w:ascii="Arial" w:hAnsi="Arial" w:cs="Arial"/>
          <w:b/>
          <w:lang w:eastAsia="en-US"/>
        </w:rPr>
        <w:t xml:space="preserve"> August</w:t>
      </w:r>
      <w:r w:rsidRPr="0095372C">
        <w:rPr>
          <w:rFonts w:ascii="Arial" w:hAnsi="Arial" w:cs="Arial"/>
          <w:b/>
          <w:lang w:eastAsia="en-US"/>
        </w:rPr>
        <w:t xml:space="preserve"> 2021, e-meeting</w:t>
      </w:r>
    </w:p>
    <w:p w14:paraId="16C05CCA"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1E8CB66C"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r w:rsidRPr="00B80E37">
        <w:rPr>
          <w:rFonts w:ascii="Arial" w:hAnsi="Arial" w:cs="Arial"/>
          <w:bCs/>
          <w:lang w:eastAsia="ja-JP"/>
        </w:rPr>
        <w:t>Submitted TDOCs:</w:t>
      </w:r>
    </w:p>
    <w:p w14:paraId="001EE872"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R3-213786</w:t>
      </w:r>
      <w:r w:rsidRPr="005D6995">
        <w:rPr>
          <w:rFonts w:ascii="Arial" w:hAnsi="Arial" w:cs="Arial"/>
          <w:bCs/>
        </w:rPr>
        <w:tab/>
        <w:t>Considerations on the Current Status of NTN in Rel-17</w:t>
      </w:r>
      <w:r w:rsidRPr="005D6995">
        <w:rPr>
          <w:rFonts w:ascii="Arial" w:hAnsi="Arial" w:cs="Arial"/>
          <w:bCs/>
        </w:rPr>
        <w:tab/>
        <w:t>Ericsson LM</w:t>
      </w:r>
    </w:p>
    <w:p w14:paraId="3CC8044D"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R3-213346</w:t>
      </w:r>
      <w:r w:rsidRPr="005D6995">
        <w:rPr>
          <w:rFonts w:ascii="Arial" w:hAnsi="Arial" w:cs="Arial"/>
          <w:bCs/>
        </w:rPr>
        <w:tab/>
        <w:t>(TP for BL CR TS 38.300) NTN Stage 2 Update</w:t>
      </w:r>
      <w:r w:rsidRPr="005D6995">
        <w:rPr>
          <w:rFonts w:ascii="Arial" w:hAnsi="Arial" w:cs="Arial"/>
          <w:bCs/>
        </w:rPr>
        <w:tab/>
        <w:t>Huawei</w:t>
      </w:r>
    </w:p>
    <w:p w14:paraId="6059E23A"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R3-213152</w:t>
      </w:r>
      <w:r w:rsidRPr="005D6995">
        <w:rPr>
          <w:rFonts w:ascii="Arial" w:hAnsi="Arial" w:cs="Arial"/>
          <w:bCs/>
        </w:rPr>
        <w:tab/>
        <w:t>Clarification of NAS Node Selection Function for NTN nodes providing access over multiple countries</w:t>
      </w:r>
      <w:r w:rsidRPr="005D6995">
        <w:rPr>
          <w:rFonts w:ascii="Arial" w:hAnsi="Arial" w:cs="Arial"/>
          <w:bCs/>
        </w:rPr>
        <w:tab/>
        <w:t>Qualcomm Incorporated, Nokia, Nokia Shanghai Bell, Huawei</w:t>
      </w:r>
    </w:p>
    <w:p w14:paraId="7348B4A4"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R3-213153</w:t>
      </w:r>
      <w:r w:rsidRPr="005D6995">
        <w:rPr>
          <w:rFonts w:ascii="Arial" w:hAnsi="Arial" w:cs="Arial"/>
          <w:bCs/>
        </w:rPr>
        <w:tab/>
        <w:t>Support of NTN RAT identification and NTN RAT restrictions</w:t>
      </w:r>
      <w:r w:rsidRPr="005D6995">
        <w:rPr>
          <w:rFonts w:ascii="Arial" w:hAnsi="Arial" w:cs="Arial"/>
          <w:bCs/>
        </w:rPr>
        <w:tab/>
        <w:t>Qualcomm Incorporated, Huawei, Thales, , Ericsson, Nokia, Nokia Shanghai Bell, CATT</w:t>
      </w:r>
    </w:p>
    <w:p w14:paraId="4746F528"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R3-213154</w:t>
      </w:r>
      <w:r w:rsidRPr="005D6995">
        <w:rPr>
          <w:rFonts w:ascii="Arial" w:hAnsi="Arial" w:cs="Arial"/>
          <w:bCs/>
        </w:rPr>
        <w:tab/>
        <w:t>Support of NTN RAT identification and NTN RAT restrictions</w:t>
      </w:r>
      <w:r w:rsidRPr="005D6995">
        <w:rPr>
          <w:rFonts w:ascii="Arial" w:hAnsi="Arial" w:cs="Arial"/>
          <w:bCs/>
        </w:rPr>
        <w:tab/>
        <w:t>Qualcomm Incorporated, Huawei, Thales, , Ericsson, Nokia, Nokia Shanghai Bell, CATT</w:t>
      </w:r>
    </w:p>
    <w:p w14:paraId="0837E9DC"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R3-213195</w:t>
      </w:r>
      <w:r w:rsidRPr="005D6995">
        <w:rPr>
          <w:rFonts w:ascii="Arial" w:hAnsi="Arial" w:cs="Arial"/>
          <w:bCs/>
        </w:rPr>
        <w:tab/>
        <w:t>NTN ephemeris format and usage</w:t>
      </w:r>
      <w:r w:rsidRPr="005D6995">
        <w:rPr>
          <w:rFonts w:ascii="Arial" w:hAnsi="Arial" w:cs="Arial"/>
          <w:bCs/>
        </w:rPr>
        <w:tab/>
        <w:t>THALES, Ericsson</w:t>
      </w:r>
    </w:p>
    <w:p w14:paraId="641346BB"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R3-213183</w:t>
      </w:r>
      <w:r w:rsidRPr="005D6995">
        <w:rPr>
          <w:rFonts w:ascii="Arial" w:hAnsi="Arial" w:cs="Arial"/>
          <w:bCs/>
        </w:rPr>
        <w:tab/>
        <w:t>Support Non-Terrestrial Networks</w:t>
      </w:r>
      <w:r w:rsidRPr="005D6995">
        <w:rPr>
          <w:rFonts w:ascii="Arial" w:hAnsi="Arial" w:cs="Arial"/>
          <w:bCs/>
        </w:rPr>
        <w:tab/>
        <w:t>Huawei, Thales, Ericsson, ZTE, Qualcomm Incorporated</w:t>
      </w:r>
    </w:p>
    <w:p w14:paraId="528D5B69"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R3-213396</w:t>
      </w:r>
      <w:r w:rsidRPr="005D6995">
        <w:rPr>
          <w:rFonts w:ascii="Arial" w:hAnsi="Arial" w:cs="Arial"/>
          <w:bCs/>
        </w:rPr>
        <w:tab/>
        <w:t>(TP for BL CR for 38.300) Cell ID handling in stage 2</w:t>
      </w:r>
      <w:r w:rsidRPr="005D6995">
        <w:rPr>
          <w:rFonts w:ascii="Arial" w:hAnsi="Arial" w:cs="Arial"/>
          <w:bCs/>
        </w:rPr>
        <w:tab/>
        <w:t>Qualcomm Incorporated</w:t>
      </w:r>
    </w:p>
    <w:p w14:paraId="13F89F11"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R3-213397</w:t>
      </w:r>
      <w:r w:rsidRPr="005D6995">
        <w:rPr>
          <w:rFonts w:ascii="Arial" w:hAnsi="Arial" w:cs="Arial"/>
          <w:bCs/>
        </w:rPr>
        <w:tab/>
        <w:t>(TP for BL CR for 38.413) Verification of ULI</w:t>
      </w:r>
      <w:r w:rsidRPr="005D6995">
        <w:rPr>
          <w:rFonts w:ascii="Arial" w:hAnsi="Arial" w:cs="Arial"/>
          <w:bCs/>
        </w:rPr>
        <w:tab/>
        <w:t>Qualcomm Incorporated</w:t>
      </w:r>
    </w:p>
    <w:p w14:paraId="43FB136F"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R3-213342</w:t>
      </w:r>
      <w:r w:rsidRPr="005D6995">
        <w:rPr>
          <w:rFonts w:ascii="Arial" w:hAnsi="Arial" w:cs="Arial"/>
          <w:bCs/>
        </w:rPr>
        <w:tab/>
        <w:t>TAC in ULI</w:t>
      </w:r>
      <w:r w:rsidRPr="005D6995">
        <w:rPr>
          <w:rFonts w:ascii="Arial" w:hAnsi="Arial" w:cs="Arial"/>
          <w:bCs/>
        </w:rPr>
        <w:tab/>
        <w:t>Huawei</w:t>
      </w:r>
    </w:p>
    <w:p w14:paraId="12257560"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R3-213343</w:t>
      </w:r>
      <w:r w:rsidRPr="005D6995">
        <w:rPr>
          <w:rFonts w:ascii="Arial" w:hAnsi="Arial" w:cs="Arial"/>
          <w:bCs/>
        </w:rPr>
        <w:tab/>
        <w:t>Cell Identifier management</w:t>
      </w:r>
      <w:r w:rsidRPr="005D6995">
        <w:rPr>
          <w:rFonts w:ascii="Arial" w:hAnsi="Arial" w:cs="Arial"/>
          <w:bCs/>
        </w:rPr>
        <w:tab/>
        <w:t>Huawei</w:t>
      </w:r>
    </w:p>
    <w:p w14:paraId="42149481"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R3-213310</w:t>
      </w:r>
      <w:r w:rsidRPr="005D6995">
        <w:rPr>
          <w:rFonts w:ascii="Arial" w:hAnsi="Arial" w:cs="Arial"/>
          <w:bCs/>
        </w:rPr>
        <w:tab/>
        <w:t>Discussion on Network Identifier Handling</w:t>
      </w:r>
      <w:r w:rsidRPr="005D6995">
        <w:rPr>
          <w:rFonts w:ascii="Arial" w:hAnsi="Arial" w:cs="Arial"/>
          <w:bCs/>
        </w:rPr>
        <w:tab/>
        <w:t>China Telecommunication</w:t>
      </w:r>
    </w:p>
    <w:p w14:paraId="2A91EE48"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R3-213669</w:t>
      </w:r>
      <w:r w:rsidRPr="005D6995">
        <w:rPr>
          <w:rFonts w:ascii="Arial" w:hAnsi="Arial" w:cs="Arial"/>
          <w:bCs/>
        </w:rPr>
        <w:tab/>
        <w:t>Discussion on CGI handling in RAN</w:t>
      </w:r>
      <w:r w:rsidRPr="005D6995">
        <w:rPr>
          <w:rFonts w:ascii="Arial" w:hAnsi="Arial" w:cs="Arial"/>
          <w:bCs/>
        </w:rPr>
        <w:tab/>
        <w:t>CATT</w:t>
      </w:r>
    </w:p>
    <w:p w14:paraId="3B6F1CB1"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R3-213588</w:t>
      </w:r>
      <w:r w:rsidRPr="005D6995">
        <w:rPr>
          <w:rFonts w:ascii="Arial" w:hAnsi="Arial" w:cs="Arial"/>
          <w:bCs/>
        </w:rPr>
        <w:tab/>
        <w:t>On usage of cell identifiers for NTN</w:t>
      </w:r>
      <w:r w:rsidRPr="005D6995">
        <w:rPr>
          <w:rFonts w:ascii="Arial" w:hAnsi="Arial" w:cs="Arial"/>
          <w:bCs/>
        </w:rPr>
        <w:tab/>
        <w:t>Ericsson</w:t>
      </w:r>
    </w:p>
    <w:p w14:paraId="30AC98A7"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R3-213589</w:t>
      </w:r>
      <w:r w:rsidRPr="005D6995">
        <w:rPr>
          <w:rFonts w:ascii="Arial" w:hAnsi="Arial" w:cs="Arial"/>
          <w:bCs/>
        </w:rPr>
        <w:tab/>
        <w:t>[TP for BL CR 38.300] On Cell Identifiers for NR NTN</w:t>
      </w:r>
      <w:r w:rsidRPr="005D6995">
        <w:rPr>
          <w:rFonts w:ascii="Arial" w:hAnsi="Arial" w:cs="Arial"/>
          <w:bCs/>
        </w:rPr>
        <w:tab/>
        <w:t>Ericsson</w:t>
      </w:r>
    </w:p>
    <w:p w14:paraId="68691D27"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R3-213536</w:t>
      </w:r>
      <w:r w:rsidRPr="005D6995">
        <w:rPr>
          <w:rFonts w:ascii="Arial" w:hAnsi="Arial" w:cs="Arial"/>
          <w:bCs/>
        </w:rPr>
        <w:tab/>
        <w:t>(TP for BL CR for TS 38.300) Cell ID handling on NG/</w:t>
      </w:r>
      <w:proofErr w:type="spellStart"/>
      <w:r w:rsidRPr="005D6995">
        <w:rPr>
          <w:rFonts w:ascii="Arial" w:hAnsi="Arial" w:cs="Arial"/>
          <w:bCs/>
        </w:rPr>
        <w:t>Xn</w:t>
      </w:r>
      <w:proofErr w:type="spellEnd"/>
      <w:r w:rsidRPr="005D6995">
        <w:rPr>
          <w:rFonts w:ascii="Arial" w:hAnsi="Arial" w:cs="Arial"/>
          <w:bCs/>
        </w:rPr>
        <w:t xml:space="preserve"> interface</w:t>
      </w:r>
      <w:r w:rsidRPr="005D6995">
        <w:rPr>
          <w:rFonts w:ascii="Arial" w:hAnsi="Arial" w:cs="Arial"/>
          <w:bCs/>
        </w:rPr>
        <w:tab/>
        <w:t>Nokia, Nokia Shanghai Bell</w:t>
      </w:r>
    </w:p>
    <w:p w14:paraId="23903CE2"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R3-214100</w:t>
      </w:r>
      <w:r w:rsidRPr="005D6995">
        <w:rPr>
          <w:rFonts w:ascii="Arial" w:hAnsi="Arial" w:cs="Arial"/>
          <w:bCs/>
        </w:rPr>
        <w:tab/>
        <w:t>Discussion on Network Identifier Handling</w:t>
      </w:r>
      <w:r w:rsidRPr="005D6995">
        <w:rPr>
          <w:rFonts w:ascii="Arial" w:hAnsi="Arial" w:cs="Arial"/>
          <w:bCs/>
        </w:rPr>
        <w:tab/>
        <w:t>CMCC</w:t>
      </w:r>
    </w:p>
    <w:p w14:paraId="6F7C6A2A"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R3-214013</w:t>
      </w:r>
      <w:r w:rsidRPr="005D6995">
        <w:rPr>
          <w:rFonts w:ascii="Arial" w:hAnsi="Arial" w:cs="Arial"/>
          <w:bCs/>
        </w:rPr>
        <w:tab/>
        <w:t>Cell ID Handling in Handover</w:t>
      </w:r>
      <w:r w:rsidRPr="005D6995">
        <w:rPr>
          <w:rFonts w:ascii="Arial" w:hAnsi="Arial" w:cs="Arial"/>
          <w:bCs/>
        </w:rPr>
        <w:tab/>
        <w:t>Samsung</w:t>
      </w:r>
    </w:p>
    <w:p w14:paraId="1301B2B7"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R3-213537</w:t>
      </w:r>
      <w:r w:rsidRPr="005D6995">
        <w:rPr>
          <w:rFonts w:ascii="Arial" w:hAnsi="Arial" w:cs="Arial"/>
          <w:bCs/>
        </w:rPr>
        <w:tab/>
        <w:t>(TP for BL CR for TS 38.300) Discussion on TAI used in Registration Update and Paging Handling</w:t>
      </w:r>
      <w:r w:rsidRPr="005D6995">
        <w:rPr>
          <w:rFonts w:ascii="Arial" w:hAnsi="Arial" w:cs="Arial"/>
          <w:bCs/>
        </w:rPr>
        <w:tab/>
        <w:t>Nokia, Nokia Shanghai Bell</w:t>
      </w:r>
    </w:p>
    <w:p w14:paraId="4331C7DC"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R3-213670</w:t>
      </w:r>
      <w:r w:rsidRPr="005D6995">
        <w:rPr>
          <w:rFonts w:ascii="Arial" w:hAnsi="Arial" w:cs="Arial"/>
          <w:bCs/>
        </w:rPr>
        <w:tab/>
        <w:t>On remaining issues regarding cell relation handling</w:t>
      </w:r>
      <w:r w:rsidRPr="005D6995">
        <w:rPr>
          <w:rFonts w:ascii="Arial" w:hAnsi="Arial" w:cs="Arial"/>
          <w:bCs/>
        </w:rPr>
        <w:tab/>
        <w:t>CATT</w:t>
      </w:r>
    </w:p>
    <w:p w14:paraId="67CD114B"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R3-213341</w:t>
      </w:r>
      <w:r w:rsidRPr="005D6995">
        <w:rPr>
          <w:rFonts w:ascii="Arial" w:hAnsi="Arial" w:cs="Arial"/>
          <w:bCs/>
        </w:rPr>
        <w:tab/>
        <w:t xml:space="preserve">Time Window management for </w:t>
      </w:r>
      <w:proofErr w:type="spellStart"/>
      <w:r w:rsidRPr="005D6995">
        <w:rPr>
          <w:rFonts w:ascii="Arial" w:hAnsi="Arial" w:cs="Arial"/>
          <w:bCs/>
        </w:rPr>
        <w:t>signalling</w:t>
      </w:r>
      <w:proofErr w:type="spellEnd"/>
      <w:r w:rsidRPr="005D6995">
        <w:rPr>
          <w:rFonts w:ascii="Arial" w:hAnsi="Arial" w:cs="Arial"/>
          <w:bCs/>
        </w:rPr>
        <w:t xml:space="preserve"> reduction</w:t>
      </w:r>
      <w:r w:rsidRPr="005D6995">
        <w:rPr>
          <w:rFonts w:ascii="Arial" w:hAnsi="Arial" w:cs="Arial"/>
          <w:bCs/>
        </w:rPr>
        <w:tab/>
        <w:t>Huawei</w:t>
      </w:r>
    </w:p>
    <w:p w14:paraId="411D6A4C"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R3-214099</w:t>
      </w:r>
      <w:r w:rsidRPr="005D6995">
        <w:rPr>
          <w:rFonts w:ascii="Arial" w:hAnsi="Arial" w:cs="Arial"/>
          <w:bCs/>
        </w:rPr>
        <w:tab/>
        <w:t>Discussion on cell relation</w:t>
      </w:r>
      <w:r w:rsidRPr="005D6995">
        <w:rPr>
          <w:rFonts w:ascii="Arial" w:hAnsi="Arial" w:cs="Arial"/>
          <w:bCs/>
        </w:rPr>
        <w:tab/>
        <w:t>CMCC</w:t>
      </w:r>
    </w:p>
    <w:p w14:paraId="2083CFB6"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R3-214085</w:t>
      </w:r>
      <w:r w:rsidRPr="005D6995">
        <w:rPr>
          <w:rFonts w:ascii="Arial" w:hAnsi="Arial" w:cs="Arial"/>
          <w:bCs/>
        </w:rPr>
        <w:tab/>
        <w:t>Further Discussion on Cell Relations for NTN</w:t>
      </w:r>
      <w:r w:rsidRPr="005D6995">
        <w:rPr>
          <w:rFonts w:ascii="Arial" w:hAnsi="Arial" w:cs="Arial"/>
          <w:bCs/>
        </w:rPr>
        <w:tab/>
        <w:t>ZTE</w:t>
      </w:r>
    </w:p>
    <w:p w14:paraId="7BC43462"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R3-214086</w:t>
      </w:r>
      <w:r w:rsidRPr="005D6995">
        <w:rPr>
          <w:rFonts w:ascii="Arial" w:hAnsi="Arial" w:cs="Arial"/>
          <w:bCs/>
        </w:rPr>
        <w:tab/>
        <w:t>Further Discussion on Feeder Link Switch-over for LEO</w:t>
      </w:r>
      <w:r w:rsidRPr="005D6995">
        <w:rPr>
          <w:rFonts w:ascii="Arial" w:hAnsi="Arial" w:cs="Arial"/>
          <w:bCs/>
        </w:rPr>
        <w:tab/>
        <w:t>ZTE</w:t>
      </w:r>
    </w:p>
    <w:p w14:paraId="311A8771"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R3-213311</w:t>
      </w:r>
      <w:r w:rsidRPr="005D6995">
        <w:rPr>
          <w:rFonts w:ascii="Arial" w:hAnsi="Arial" w:cs="Arial"/>
          <w:bCs/>
        </w:rPr>
        <w:tab/>
        <w:t>Further discussion on Feeder Link Switchover</w:t>
      </w:r>
      <w:r w:rsidRPr="005D6995">
        <w:rPr>
          <w:rFonts w:ascii="Arial" w:hAnsi="Arial" w:cs="Arial"/>
          <w:bCs/>
        </w:rPr>
        <w:tab/>
        <w:t>China Telecommunication</w:t>
      </w:r>
    </w:p>
    <w:p w14:paraId="61CACCFF"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R3-213538</w:t>
      </w:r>
      <w:r w:rsidRPr="005D6995">
        <w:rPr>
          <w:rFonts w:ascii="Arial" w:hAnsi="Arial" w:cs="Arial"/>
          <w:bCs/>
        </w:rPr>
        <w:tab/>
        <w:t>(TP for BL CR for TS 38.300) Discussion on feeder link switchover</w:t>
      </w:r>
      <w:r w:rsidRPr="005D6995">
        <w:rPr>
          <w:rFonts w:ascii="Arial" w:hAnsi="Arial" w:cs="Arial"/>
          <w:bCs/>
        </w:rPr>
        <w:tab/>
        <w:t>Nokia, Nokia Shanghai Bell</w:t>
      </w:r>
    </w:p>
    <w:p w14:paraId="3C272F66"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R3-213539</w:t>
      </w:r>
      <w:r w:rsidRPr="005D6995">
        <w:rPr>
          <w:rFonts w:ascii="Arial" w:hAnsi="Arial" w:cs="Arial"/>
          <w:bCs/>
        </w:rPr>
        <w:tab/>
        <w:t>(TP for BL CR for TS 38.413) Country Specific Routing for an RRC CONNECTED UE</w:t>
      </w:r>
      <w:r w:rsidRPr="005D6995">
        <w:rPr>
          <w:rFonts w:ascii="Arial" w:hAnsi="Arial" w:cs="Arial"/>
          <w:bCs/>
        </w:rPr>
        <w:tab/>
        <w:t xml:space="preserve">Nokia, </w:t>
      </w:r>
      <w:r w:rsidRPr="005D6995">
        <w:rPr>
          <w:rFonts w:ascii="Arial" w:hAnsi="Arial" w:cs="Arial"/>
          <w:bCs/>
        </w:rPr>
        <w:lastRenderedPageBreak/>
        <w:t>Nokia Shanghai Bell</w:t>
      </w:r>
    </w:p>
    <w:p w14:paraId="465230F3"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R3-213671</w:t>
      </w:r>
      <w:r w:rsidRPr="005D6995">
        <w:rPr>
          <w:rFonts w:ascii="Arial" w:hAnsi="Arial" w:cs="Arial"/>
          <w:bCs/>
        </w:rPr>
        <w:tab/>
        <w:t>Discussion on country-specific CN selection</w:t>
      </w:r>
      <w:r w:rsidRPr="005D6995">
        <w:rPr>
          <w:rFonts w:ascii="Arial" w:hAnsi="Arial" w:cs="Arial"/>
          <w:bCs/>
        </w:rPr>
        <w:tab/>
        <w:t>CATT</w:t>
      </w:r>
    </w:p>
    <w:p w14:paraId="5A2CAC66"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R3-213344</w:t>
      </w:r>
      <w:r w:rsidRPr="005D6995">
        <w:rPr>
          <w:rFonts w:ascii="Arial" w:hAnsi="Arial" w:cs="Arial"/>
          <w:bCs/>
        </w:rPr>
        <w:tab/>
        <w:t>Country-specific routing issues</w:t>
      </w:r>
      <w:r w:rsidRPr="005D6995">
        <w:rPr>
          <w:rFonts w:ascii="Arial" w:hAnsi="Arial" w:cs="Arial"/>
          <w:bCs/>
        </w:rPr>
        <w:tab/>
        <w:t>Huawei</w:t>
      </w:r>
    </w:p>
    <w:p w14:paraId="7EDEA1E3" w14:textId="77777777" w:rsidR="005D6995" w:rsidRPr="005D699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R3-214087</w:t>
      </w:r>
      <w:r w:rsidRPr="005D6995">
        <w:rPr>
          <w:rFonts w:ascii="Arial" w:hAnsi="Arial" w:cs="Arial"/>
          <w:bCs/>
        </w:rPr>
        <w:tab/>
        <w:t>Discussion on Country-specific Routing for NTN</w:t>
      </w:r>
      <w:r w:rsidRPr="005D6995">
        <w:rPr>
          <w:rFonts w:ascii="Arial" w:hAnsi="Arial" w:cs="Arial"/>
          <w:bCs/>
        </w:rPr>
        <w:tab/>
        <w:t>ZTE</w:t>
      </w:r>
    </w:p>
    <w:p w14:paraId="14B3E6B2" w14:textId="06980D01" w:rsidR="008F2EF5" w:rsidRDefault="005D6995" w:rsidP="00CC757E">
      <w:pPr>
        <w:pStyle w:val="Paragraphedeliste"/>
        <w:numPr>
          <w:ilvl w:val="0"/>
          <w:numId w:val="9"/>
        </w:numPr>
        <w:tabs>
          <w:tab w:val="left" w:pos="567"/>
        </w:tabs>
        <w:snapToGrid w:val="0"/>
        <w:ind w:leftChars="0"/>
        <w:rPr>
          <w:rFonts w:ascii="Arial" w:hAnsi="Arial" w:cs="Arial"/>
          <w:bCs/>
        </w:rPr>
      </w:pPr>
      <w:r w:rsidRPr="005D6995">
        <w:rPr>
          <w:rFonts w:ascii="Arial" w:hAnsi="Arial" w:cs="Arial"/>
          <w:bCs/>
        </w:rPr>
        <w:t>R3-213345</w:t>
      </w:r>
      <w:r w:rsidRPr="005D6995">
        <w:rPr>
          <w:rFonts w:ascii="Arial" w:hAnsi="Arial" w:cs="Arial"/>
          <w:bCs/>
        </w:rPr>
        <w:tab/>
        <w:t>NTN-NTN and NTN-TN mobility</w:t>
      </w:r>
      <w:r w:rsidRPr="005D6995">
        <w:rPr>
          <w:rFonts w:ascii="Arial" w:hAnsi="Arial" w:cs="Arial"/>
          <w:bCs/>
        </w:rPr>
        <w:tab/>
        <w:t>Huawei</w:t>
      </w:r>
    </w:p>
    <w:p w14:paraId="2B142E31" w14:textId="77777777" w:rsidR="00622D8B" w:rsidRPr="00622D8B" w:rsidRDefault="00622D8B"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R3-213133</w:t>
      </w:r>
      <w:r w:rsidRPr="00622D8B">
        <w:rPr>
          <w:rFonts w:ascii="Arial" w:hAnsi="Arial" w:cs="Arial"/>
          <w:bCs/>
        </w:rPr>
        <w:tab/>
        <w:t>Reply LS on UE location aspects in NTN</w:t>
      </w:r>
      <w:r w:rsidRPr="00622D8B">
        <w:rPr>
          <w:rFonts w:ascii="Arial" w:hAnsi="Arial" w:cs="Arial"/>
          <w:bCs/>
        </w:rPr>
        <w:tab/>
        <w:t>SA3</w:t>
      </w:r>
    </w:p>
    <w:p w14:paraId="403CCC4B" w14:textId="77777777" w:rsidR="00622D8B" w:rsidRPr="00622D8B" w:rsidRDefault="00622D8B"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R3-213126</w:t>
      </w:r>
      <w:r w:rsidRPr="00622D8B">
        <w:rPr>
          <w:rFonts w:ascii="Arial" w:hAnsi="Arial" w:cs="Arial"/>
          <w:bCs/>
        </w:rPr>
        <w:tab/>
        <w:t>LS Response to LS on multiple TACs per PLMN</w:t>
      </w:r>
      <w:r w:rsidRPr="00622D8B">
        <w:rPr>
          <w:rFonts w:ascii="Arial" w:hAnsi="Arial" w:cs="Arial"/>
          <w:bCs/>
        </w:rPr>
        <w:tab/>
        <w:t>SA2</w:t>
      </w:r>
    </w:p>
    <w:p w14:paraId="77761F73" w14:textId="77777777" w:rsidR="00622D8B" w:rsidRPr="00622D8B" w:rsidRDefault="00622D8B"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R3-213116</w:t>
      </w:r>
      <w:r w:rsidRPr="00622D8B">
        <w:rPr>
          <w:rFonts w:ascii="Arial" w:hAnsi="Arial" w:cs="Arial"/>
          <w:bCs/>
        </w:rPr>
        <w:tab/>
        <w:t>New LS on UE location aspects in NTN</w:t>
      </w:r>
      <w:r w:rsidRPr="00622D8B">
        <w:rPr>
          <w:rFonts w:ascii="Arial" w:hAnsi="Arial" w:cs="Arial"/>
          <w:bCs/>
        </w:rPr>
        <w:tab/>
        <w:t>RAN2</w:t>
      </w:r>
    </w:p>
    <w:p w14:paraId="09A1868D" w14:textId="77777777" w:rsidR="00622D8B" w:rsidRPr="00622D8B" w:rsidRDefault="00622D8B"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R3-213113</w:t>
      </w:r>
      <w:r w:rsidRPr="00622D8B">
        <w:rPr>
          <w:rFonts w:ascii="Arial" w:hAnsi="Arial" w:cs="Arial"/>
          <w:bCs/>
        </w:rPr>
        <w:tab/>
        <w:t>Reply LS on PDB for new 5QI</w:t>
      </w:r>
      <w:r w:rsidRPr="00622D8B">
        <w:rPr>
          <w:rFonts w:ascii="Arial" w:hAnsi="Arial" w:cs="Arial"/>
          <w:bCs/>
        </w:rPr>
        <w:tab/>
        <w:t>RAN2</w:t>
      </w:r>
    </w:p>
    <w:p w14:paraId="14B387CC" w14:textId="77777777" w:rsidR="00622D8B" w:rsidRPr="00622D8B" w:rsidRDefault="00622D8B"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R3-213110</w:t>
      </w:r>
      <w:r w:rsidRPr="00622D8B">
        <w:rPr>
          <w:rFonts w:ascii="Arial" w:hAnsi="Arial" w:cs="Arial"/>
          <w:bCs/>
        </w:rPr>
        <w:tab/>
        <w:t>Reply LS on PDB for new 5QI</w:t>
      </w:r>
      <w:r w:rsidRPr="00622D8B">
        <w:rPr>
          <w:rFonts w:ascii="Arial" w:hAnsi="Arial" w:cs="Arial"/>
          <w:bCs/>
        </w:rPr>
        <w:tab/>
        <w:t>RAN1</w:t>
      </w:r>
    </w:p>
    <w:p w14:paraId="1237A520" w14:textId="466D55E8" w:rsidR="00622D8B" w:rsidRPr="008F2EF5" w:rsidRDefault="00622D8B" w:rsidP="00CC757E">
      <w:pPr>
        <w:pStyle w:val="Paragraphedeliste"/>
        <w:numPr>
          <w:ilvl w:val="0"/>
          <w:numId w:val="9"/>
        </w:numPr>
        <w:tabs>
          <w:tab w:val="left" w:pos="567"/>
        </w:tabs>
        <w:snapToGrid w:val="0"/>
        <w:ind w:leftChars="0"/>
        <w:rPr>
          <w:rFonts w:ascii="Arial" w:hAnsi="Arial" w:cs="Arial"/>
          <w:bCs/>
        </w:rPr>
      </w:pPr>
      <w:r w:rsidRPr="00622D8B">
        <w:rPr>
          <w:rFonts w:ascii="Arial" w:hAnsi="Arial" w:cs="Arial"/>
          <w:bCs/>
        </w:rPr>
        <w:t>R3-213105</w:t>
      </w:r>
      <w:r w:rsidRPr="00622D8B">
        <w:rPr>
          <w:rFonts w:ascii="Arial" w:hAnsi="Arial" w:cs="Arial"/>
          <w:bCs/>
        </w:rPr>
        <w:tab/>
        <w:t>LS reply on multiple TACs per PLMN</w:t>
      </w:r>
      <w:r w:rsidRPr="00622D8B">
        <w:rPr>
          <w:rFonts w:ascii="Arial" w:hAnsi="Arial" w:cs="Arial"/>
          <w:bCs/>
        </w:rPr>
        <w:tab/>
        <w:t>CT1</w:t>
      </w:r>
    </w:p>
    <w:p w14:paraId="12F4B8A1" w14:textId="5F0A1E07" w:rsidR="00266967" w:rsidRDefault="00266967" w:rsidP="00926CD7">
      <w:pPr>
        <w:tabs>
          <w:tab w:val="left" w:pos="567"/>
        </w:tabs>
        <w:snapToGrid w:val="0"/>
        <w:rPr>
          <w:rFonts w:ascii="Arial" w:hAnsi="Arial" w:cs="Arial"/>
          <w:bCs/>
        </w:rPr>
      </w:pPr>
    </w:p>
    <w:p w14:paraId="00E7EC8F" w14:textId="77777777" w:rsidR="003B126F" w:rsidRDefault="003B126F" w:rsidP="00926CD7">
      <w:pPr>
        <w:tabs>
          <w:tab w:val="left" w:pos="567"/>
        </w:tabs>
        <w:snapToGrid w:val="0"/>
        <w:rPr>
          <w:rFonts w:ascii="Arial" w:hAnsi="Arial" w:cs="Arial"/>
          <w:bCs/>
        </w:rPr>
      </w:pPr>
    </w:p>
    <w:p w14:paraId="515BBBC6" w14:textId="0040A271" w:rsidR="00926CD7" w:rsidRDefault="00926CD7" w:rsidP="00926CD7">
      <w:pPr>
        <w:pStyle w:val="Titre2"/>
        <w:rPr>
          <w:lang w:eastAsia="ja-JP"/>
        </w:rPr>
      </w:pPr>
      <w:r w:rsidRPr="00B80E37">
        <w:rPr>
          <w:lang w:eastAsia="ja-JP"/>
        </w:rPr>
        <w:t>4.1</w:t>
      </w:r>
      <w:r w:rsidRPr="00B80E37">
        <w:rPr>
          <w:lang w:eastAsia="ja-JP"/>
        </w:rPr>
        <w:tab/>
        <w:t>RAN</w:t>
      </w:r>
      <w:r>
        <w:rPr>
          <w:lang w:eastAsia="ja-JP"/>
        </w:rPr>
        <w:t>4</w:t>
      </w:r>
    </w:p>
    <w:p w14:paraId="4AA47795" w14:textId="2F6932F1" w:rsidR="008F2EF5" w:rsidRDefault="008F2EF5" w:rsidP="008F2EF5">
      <w:pPr>
        <w:rPr>
          <w:lang w:eastAsia="ja-JP"/>
        </w:rPr>
      </w:pPr>
    </w:p>
    <w:p w14:paraId="093F0671" w14:textId="010A2F77" w:rsidR="008F2EF5" w:rsidRDefault="008F2EF5" w:rsidP="008F2EF5">
      <w:pPr>
        <w:pStyle w:val="Paragraphedeliste"/>
        <w:numPr>
          <w:ilvl w:val="0"/>
          <w:numId w:val="4"/>
        </w:numPr>
        <w:ind w:leftChars="0"/>
        <w:outlineLvl w:val="5"/>
        <w:rPr>
          <w:rFonts w:ascii="Arial" w:hAnsi="Arial" w:cs="Arial"/>
          <w:b/>
          <w:lang w:eastAsia="en-US"/>
        </w:rPr>
      </w:pPr>
      <w:r>
        <w:rPr>
          <w:rFonts w:ascii="Arial" w:hAnsi="Arial" w:cs="Arial"/>
          <w:b/>
          <w:lang w:eastAsia="en-US"/>
        </w:rPr>
        <w:t>RAN4</w:t>
      </w:r>
      <w:r w:rsidRPr="0095372C">
        <w:rPr>
          <w:rFonts w:ascii="Arial" w:hAnsi="Arial" w:cs="Arial"/>
          <w:b/>
          <w:lang w:eastAsia="en-US"/>
        </w:rPr>
        <w:t>#10</w:t>
      </w:r>
      <w:r>
        <w:rPr>
          <w:rFonts w:ascii="Arial" w:hAnsi="Arial" w:cs="Arial"/>
          <w:b/>
          <w:lang w:eastAsia="en-US"/>
        </w:rPr>
        <w:t>0-</w:t>
      </w:r>
      <w:r w:rsidRPr="0095372C">
        <w:rPr>
          <w:rFonts w:ascii="Arial" w:hAnsi="Arial" w:cs="Arial"/>
          <w:b/>
          <w:lang w:eastAsia="en-US"/>
        </w:rPr>
        <w:t>e, 1</w:t>
      </w:r>
      <w:r>
        <w:rPr>
          <w:rFonts w:ascii="Arial" w:hAnsi="Arial" w:cs="Arial"/>
          <w:b/>
          <w:lang w:eastAsia="en-US"/>
        </w:rPr>
        <w:t>6</w:t>
      </w:r>
      <w:r w:rsidRPr="00ED4613">
        <w:rPr>
          <w:rFonts w:ascii="Arial" w:hAnsi="Arial" w:cs="Arial"/>
          <w:b/>
          <w:vertAlign w:val="superscript"/>
          <w:lang w:eastAsia="en-US"/>
        </w:rPr>
        <w:t>th</w:t>
      </w:r>
      <w:r>
        <w:rPr>
          <w:rFonts w:ascii="Arial" w:hAnsi="Arial" w:cs="Arial"/>
          <w:b/>
          <w:lang w:eastAsia="en-US"/>
        </w:rPr>
        <w:t xml:space="preserve"> </w:t>
      </w:r>
      <w:r w:rsidRPr="0095372C">
        <w:rPr>
          <w:rFonts w:ascii="Arial" w:hAnsi="Arial" w:cs="Arial"/>
          <w:b/>
          <w:lang w:eastAsia="en-US"/>
        </w:rPr>
        <w:t>– 2</w:t>
      </w:r>
      <w:r w:rsidR="003935C7">
        <w:rPr>
          <w:rFonts w:ascii="Arial" w:hAnsi="Arial" w:cs="Arial"/>
          <w:b/>
          <w:lang w:eastAsia="en-US"/>
        </w:rPr>
        <w:t>7</w:t>
      </w:r>
      <w:r w:rsidRPr="00ED4613">
        <w:rPr>
          <w:rFonts w:ascii="Arial" w:hAnsi="Arial" w:cs="Arial"/>
          <w:b/>
          <w:vertAlign w:val="superscript"/>
          <w:lang w:eastAsia="en-US"/>
        </w:rPr>
        <w:t>th</w:t>
      </w:r>
      <w:r>
        <w:rPr>
          <w:rFonts w:ascii="Arial" w:hAnsi="Arial" w:cs="Arial"/>
          <w:b/>
          <w:lang w:eastAsia="en-US"/>
        </w:rPr>
        <w:t xml:space="preserve"> August</w:t>
      </w:r>
      <w:r w:rsidRPr="0095372C">
        <w:rPr>
          <w:rFonts w:ascii="Arial" w:hAnsi="Arial" w:cs="Arial"/>
          <w:b/>
          <w:lang w:eastAsia="en-US"/>
        </w:rPr>
        <w:t xml:space="preserve"> 2021, e-meeting</w:t>
      </w:r>
    </w:p>
    <w:p w14:paraId="51E6E31C" w14:textId="77777777" w:rsidR="008F2EF5" w:rsidRDefault="008F2EF5" w:rsidP="008F2EF5">
      <w:pPr>
        <w:tabs>
          <w:tab w:val="left" w:pos="567"/>
        </w:tabs>
        <w:overflowPunct/>
        <w:autoSpaceDE/>
        <w:autoSpaceDN/>
        <w:snapToGrid w:val="0"/>
        <w:spacing w:after="0"/>
        <w:textAlignment w:val="auto"/>
        <w:rPr>
          <w:rFonts w:ascii="Arial" w:hAnsi="Arial" w:cs="Arial"/>
          <w:bCs/>
          <w:lang w:eastAsia="ja-JP"/>
        </w:rPr>
      </w:pPr>
    </w:p>
    <w:p w14:paraId="21A37CA5" w14:textId="77777777" w:rsidR="008F2EF5" w:rsidRPr="00B80E37" w:rsidRDefault="008F2EF5" w:rsidP="008F2EF5">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2EDCB9A"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R4-2114469</w:t>
      </w:r>
      <w:r w:rsidRPr="005D6995">
        <w:rPr>
          <w:rFonts w:ascii="Arial" w:hAnsi="Arial" w:cs="Arial"/>
          <w:lang w:eastAsia="en-US"/>
        </w:rPr>
        <w:tab/>
        <w:t>MSS S-Band range (1980-2010 and 2170-2200 MHz) for NTN-FR1 and its adjacent bands</w:t>
      </w:r>
      <w:r w:rsidRPr="005D6995">
        <w:rPr>
          <w:rFonts w:ascii="Arial" w:hAnsi="Arial" w:cs="Arial"/>
          <w:lang w:eastAsia="en-US"/>
        </w:rPr>
        <w:tab/>
        <w:t xml:space="preserve">Hughes/EchoStar, Inmarsat, </w:t>
      </w:r>
      <w:proofErr w:type="spellStart"/>
      <w:r w:rsidRPr="005D6995">
        <w:rPr>
          <w:rFonts w:ascii="Arial" w:hAnsi="Arial" w:cs="Arial"/>
          <w:lang w:eastAsia="en-US"/>
        </w:rPr>
        <w:t>Sateliot</w:t>
      </w:r>
      <w:proofErr w:type="spellEnd"/>
      <w:r w:rsidRPr="005D6995">
        <w:rPr>
          <w:rFonts w:ascii="Arial" w:hAnsi="Arial" w:cs="Arial"/>
          <w:lang w:eastAsia="en-US"/>
        </w:rPr>
        <w:t>, Thales</w:t>
      </w:r>
    </w:p>
    <w:p w14:paraId="07A8B22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R4-2113745</w:t>
      </w:r>
      <w:r w:rsidRPr="005D6995">
        <w:rPr>
          <w:rFonts w:ascii="Arial" w:hAnsi="Arial" w:cs="Arial"/>
          <w:lang w:eastAsia="en-US"/>
        </w:rPr>
        <w:tab/>
        <w:t>NTN - System parameters</w:t>
      </w:r>
      <w:r w:rsidRPr="005D6995">
        <w:rPr>
          <w:rFonts w:ascii="Arial" w:hAnsi="Arial" w:cs="Arial"/>
          <w:lang w:eastAsia="en-US"/>
        </w:rPr>
        <w:tab/>
        <w:t>Ericsson</w:t>
      </w:r>
    </w:p>
    <w:p w14:paraId="6DC8636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R4-2113689</w:t>
      </w:r>
      <w:r w:rsidRPr="005D6995">
        <w:rPr>
          <w:rFonts w:ascii="Arial" w:hAnsi="Arial" w:cs="Arial"/>
          <w:lang w:eastAsia="en-US"/>
        </w:rPr>
        <w:tab/>
        <w:t>On NTN System parameters</w:t>
      </w:r>
      <w:r w:rsidRPr="005D6995">
        <w:rPr>
          <w:rFonts w:ascii="Arial" w:hAnsi="Arial" w:cs="Arial"/>
          <w:lang w:eastAsia="en-US"/>
        </w:rPr>
        <w:tab/>
        <w:t>Nokia, Nokia Shanghai Bell</w:t>
      </w:r>
    </w:p>
    <w:p w14:paraId="3B9963D2"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R4-2113183</w:t>
      </w:r>
      <w:r w:rsidRPr="005D6995">
        <w:rPr>
          <w:rFonts w:ascii="Arial" w:hAnsi="Arial" w:cs="Arial"/>
          <w:lang w:eastAsia="en-US"/>
        </w:rPr>
        <w:tab/>
        <w:t>system parameter for NTN network</w:t>
      </w:r>
      <w:r w:rsidRPr="005D6995">
        <w:rPr>
          <w:rFonts w:ascii="Arial" w:hAnsi="Arial" w:cs="Arial"/>
          <w:lang w:eastAsia="en-US"/>
        </w:rPr>
        <w:tab/>
        <w:t>CMCC</w:t>
      </w:r>
    </w:p>
    <w:p w14:paraId="06973234"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R4-2112390</w:t>
      </w:r>
      <w:r w:rsidRPr="005D6995">
        <w:rPr>
          <w:rFonts w:ascii="Arial" w:hAnsi="Arial" w:cs="Arial"/>
          <w:lang w:eastAsia="en-US"/>
        </w:rPr>
        <w:tab/>
        <w:t>NR NTN and Irregular Channel Bandwidths</w:t>
      </w:r>
      <w:r w:rsidRPr="005D6995">
        <w:rPr>
          <w:rFonts w:ascii="Arial" w:hAnsi="Arial" w:cs="Arial"/>
          <w:lang w:eastAsia="en-US"/>
        </w:rPr>
        <w:tab/>
        <w:t>GLOBALSTAR Inc.</w:t>
      </w:r>
    </w:p>
    <w:p w14:paraId="716DB03B"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R4-2111932</w:t>
      </w:r>
      <w:r w:rsidRPr="005D6995">
        <w:rPr>
          <w:rFonts w:ascii="Arial" w:hAnsi="Arial" w:cs="Arial"/>
          <w:lang w:eastAsia="en-US"/>
        </w:rPr>
        <w:tab/>
        <w:t>Further discussion on NTN System parameters</w:t>
      </w:r>
      <w:r w:rsidRPr="005D6995">
        <w:rPr>
          <w:rFonts w:ascii="Arial" w:hAnsi="Arial" w:cs="Arial"/>
          <w:lang w:eastAsia="en-US"/>
        </w:rPr>
        <w:tab/>
        <w:t>CATT</w:t>
      </w:r>
    </w:p>
    <w:p w14:paraId="180EC23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R4-2113928</w:t>
      </w:r>
      <w:r w:rsidRPr="005D6995">
        <w:rPr>
          <w:rFonts w:ascii="Arial" w:hAnsi="Arial" w:cs="Arial"/>
          <w:lang w:eastAsia="en-US"/>
        </w:rPr>
        <w:tab/>
        <w:t>Discussion on system parameters for NTN</w:t>
      </w:r>
      <w:r w:rsidRPr="005D6995">
        <w:rPr>
          <w:rFonts w:ascii="Arial" w:hAnsi="Arial" w:cs="Arial"/>
          <w:lang w:eastAsia="en-US"/>
        </w:rPr>
        <w:tab/>
        <w:t>ZTE Corporation</w:t>
      </w:r>
    </w:p>
    <w:p w14:paraId="093E934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R4-2112145</w:t>
      </w:r>
      <w:r w:rsidRPr="005D6995">
        <w:rPr>
          <w:rFonts w:ascii="Arial" w:hAnsi="Arial" w:cs="Arial"/>
          <w:lang w:eastAsia="en-US"/>
        </w:rPr>
        <w:tab/>
        <w:t>Considerations on BS type and BS class</w:t>
      </w:r>
      <w:r w:rsidRPr="005D6995">
        <w:rPr>
          <w:rFonts w:ascii="Arial" w:hAnsi="Arial" w:cs="Arial"/>
          <w:lang w:eastAsia="en-US"/>
        </w:rPr>
        <w:tab/>
        <w:t>SoftBank Corp., Deutsche Telekom</w:t>
      </w:r>
    </w:p>
    <w:p w14:paraId="40A4BA99"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R4-2112009</w:t>
      </w:r>
      <w:r w:rsidRPr="005D6995">
        <w:rPr>
          <w:rFonts w:ascii="Arial" w:hAnsi="Arial" w:cs="Arial"/>
          <w:lang w:eastAsia="en-US"/>
        </w:rPr>
        <w:tab/>
        <w:t xml:space="preserve">Discussion on NTN </w:t>
      </w:r>
      <w:proofErr w:type="spellStart"/>
      <w:r w:rsidRPr="005D6995">
        <w:rPr>
          <w:rFonts w:ascii="Arial" w:hAnsi="Arial" w:cs="Arial"/>
          <w:lang w:eastAsia="en-US"/>
        </w:rPr>
        <w:t>gNB</w:t>
      </w:r>
      <w:proofErr w:type="spellEnd"/>
      <w:r w:rsidRPr="005D6995">
        <w:rPr>
          <w:rFonts w:ascii="Arial" w:hAnsi="Arial" w:cs="Arial"/>
          <w:lang w:eastAsia="en-US"/>
        </w:rPr>
        <w:t xml:space="preserve"> type/class</w:t>
      </w:r>
      <w:r w:rsidRPr="005D6995">
        <w:rPr>
          <w:rFonts w:ascii="Arial" w:hAnsi="Arial" w:cs="Arial"/>
          <w:lang w:eastAsia="en-US"/>
        </w:rPr>
        <w:tab/>
        <w:t>CATT</w:t>
      </w:r>
    </w:p>
    <w:p w14:paraId="0A975514"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R4-2113184</w:t>
      </w:r>
      <w:r w:rsidRPr="005D6995">
        <w:rPr>
          <w:rFonts w:ascii="Arial" w:hAnsi="Arial" w:cs="Arial"/>
          <w:lang w:eastAsia="en-US"/>
        </w:rPr>
        <w:tab/>
        <w:t xml:space="preserve">NTN </w:t>
      </w:r>
      <w:proofErr w:type="spellStart"/>
      <w:r w:rsidRPr="005D6995">
        <w:rPr>
          <w:rFonts w:ascii="Arial" w:hAnsi="Arial" w:cs="Arial"/>
          <w:lang w:eastAsia="en-US"/>
        </w:rPr>
        <w:t>gNB</w:t>
      </w:r>
      <w:proofErr w:type="spellEnd"/>
      <w:r w:rsidRPr="005D6995">
        <w:rPr>
          <w:rFonts w:ascii="Arial" w:hAnsi="Arial" w:cs="Arial"/>
          <w:lang w:eastAsia="en-US"/>
        </w:rPr>
        <w:t xml:space="preserve"> Class and Types</w:t>
      </w:r>
      <w:r w:rsidRPr="005D6995">
        <w:rPr>
          <w:rFonts w:ascii="Arial" w:hAnsi="Arial" w:cs="Arial"/>
          <w:lang w:eastAsia="en-US"/>
        </w:rPr>
        <w:tab/>
        <w:t>CMCC</w:t>
      </w:r>
    </w:p>
    <w:p w14:paraId="6AA79D6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R4-2113744</w:t>
      </w:r>
      <w:r w:rsidRPr="005D6995">
        <w:rPr>
          <w:rFonts w:ascii="Arial" w:hAnsi="Arial" w:cs="Arial"/>
          <w:lang w:eastAsia="en-US"/>
        </w:rPr>
        <w:tab/>
        <w:t>NTN - BS Class and Type</w:t>
      </w:r>
      <w:r w:rsidRPr="005D6995">
        <w:rPr>
          <w:rFonts w:ascii="Arial" w:hAnsi="Arial" w:cs="Arial"/>
          <w:lang w:eastAsia="en-US"/>
        </w:rPr>
        <w:tab/>
        <w:t>Ericsson</w:t>
      </w:r>
    </w:p>
    <w:p w14:paraId="3B4E810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R4-2113929</w:t>
      </w:r>
      <w:r w:rsidRPr="005D6995">
        <w:rPr>
          <w:rFonts w:ascii="Arial" w:hAnsi="Arial" w:cs="Arial"/>
          <w:lang w:eastAsia="en-US"/>
        </w:rPr>
        <w:tab/>
        <w:t xml:space="preserve">Discussion on NTN </w:t>
      </w:r>
      <w:proofErr w:type="spellStart"/>
      <w:r w:rsidRPr="005D6995">
        <w:rPr>
          <w:rFonts w:ascii="Arial" w:hAnsi="Arial" w:cs="Arial"/>
          <w:lang w:eastAsia="en-US"/>
        </w:rPr>
        <w:t>gNB</w:t>
      </w:r>
      <w:proofErr w:type="spellEnd"/>
      <w:r w:rsidRPr="005D6995">
        <w:rPr>
          <w:rFonts w:ascii="Arial" w:hAnsi="Arial" w:cs="Arial"/>
          <w:lang w:eastAsia="en-US"/>
        </w:rPr>
        <w:t xml:space="preserve"> class and type</w:t>
      </w:r>
      <w:r w:rsidRPr="005D6995">
        <w:rPr>
          <w:rFonts w:ascii="Arial" w:hAnsi="Arial" w:cs="Arial"/>
          <w:lang w:eastAsia="en-US"/>
        </w:rPr>
        <w:tab/>
        <w:t>ZTE Corporation</w:t>
      </w:r>
    </w:p>
    <w:p w14:paraId="4DB82EF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R4-2113741</w:t>
      </w:r>
      <w:r w:rsidRPr="005D6995">
        <w:rPr>
          <w:rFonts w:ascii="Arial" w:hAnsi="Arial" w:cs="Arial"/>
          <w:lang w:eastAsia="en-US"/>
        </w:rPr>
        <w:tab/>
        <w:t>NTN - Regulatory information</w:t>
      </w:r>
      <w:r w:rsidRPr="005D6995">
        <w:rPr>
          <w:rFonts w:ascii="Arial" w:hAnsi="Arial" w:cs="Arial"/>
          <w:lang w:eastAsia="en-US"/>
        </w:rPr>
        <w:tab/>
        <w:t>Ericsson</w:t>
      </w:r>
    </w:p>
    <w:p w14:paraId="2DEDF87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R4-2114410</w:t>
      </w:r>
      <w:r w:rsidRPr="005D6995">
        <w:rPr>
          <w:rFonts w:ascii="Arial" w:hAnsi="Arial" w:cs="Arial"/>
          <w:lang w:eastAsia="en-US"/>
        </w:rPr>
        <w:tab/>
      </w:r>
      <w:proofErr w:type="spellStart"/>
      <w:r w:rsidRPr="005D6995">
        <w:rPr>
          <w:rFonts w:ascii="Arial" w:hAnsi="Arial" w:cs="Arial"/>
          <w:lang w:eastAsia="en-US"/>
        </w:rPr>
        <w:t>Ka</w:t>
      </w:r>
      <w:proofErr w:type="spellEnd"/>
      <w:r w:rsidRPr="005D6995">
        <w:rPr>
          <w:rFonts w:ascii="Arial" w:hAnsi="Arial" w:cs="Arial"/>
          <w:lang w:eastAsia="en-US"/>
        </w:rPr>
        <w:t xml:space="preserve"> band consideration for FR2 NTN</w:t>
      </w:r>
      <w:r w:rsidRPr="005D6995">
        <w:rPr>
          <w:rFonts w:ascii="Arial" w:hAnsi="Arial" w:cs="Arial"/>
          <w:lang w:eastAsia="en-US"/>
        </w:rPr>
        <w:tab/>
        <w:t>Huawei</w:t>
      </w:r>
    </w:p>
    <w:p w14:paraId="1D61E56B"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R4-2113740</w:t>
      </w:r>
      <w:r w:rsidRPr="005D6995">
        <w:rPr>
          <w:rFonts w:ascii="Arial" w:hAnsi="Arial" w:cs="Arial"/>
          <w:lang w:eastAsia="en-US"/>
        </w:rPr>
        <w:tab/>
        <w:t>NTN - General</w:t>
      </w:r>
      <w:r w:rsidRPr="005D6995">
        <w:rPr>
          <w:rFonts w:ascii="Arial" w:hAnsi="Arial" w:cs="Arial"/>
          <w:lang w:eastAsia="en-US"/>
        </w:rPr>
        <w:tab/>
        <w:t>Ericsson</w:t>
      </w:r>
    </w:p>
    <w:p w14:paraId="4FAAFAD5"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R4-2113430</w:t>
      </w:r>
      <w:r w:rsidRPr="005D6995">
        <w:rPr>
          <w:rFonts w:ascii="Arial" w:hAnsi="Arial" w:cs="Arial"/>
          <w:lang w:eastAsia="en-US"/>
        </w:rPr>
        <w:tab/>
        <w:t>General discussion on how to arrange the specifications for satellite communication system</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6D65A9B9"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R4-2113450</w:t>
      </w:r>
      <w:r w:rsidRPr="005D6995">
        <w:rPr>
          <w:rFonts w:ascii="Arial" w:hAnsi="Arial" w:cs="Arial"/>
          <w:lang w:eastAsia="en-US"/>
        </w:rPr>
        <w:tab/>
        <w:t>Discussion on NTN specification</w:t>
      </w:r>
      <w:r w:rsidRPr="005D6995">
        <w:rPr>
          <w:rFonts w:ascii="Arial" w:hAnsi="Arial" w:cs="Arial"/>
          <w:lang w:eastAsia="en-US"/>
        </w:rPr>
        <w:tab/>
        <w:t>CATT</w:t>
      </w:r>
    </w:p>
    <w:p w14:paraId="702D1112"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R4-2113451</w:t>
      </w:r>
      <w:r w:rsidRPr="005D6995">
        <w:rPr>
          <w:rFonts w:ascii="Arial" w:hAnsi="Arial" w:cs="Arial"/>
          <w:lang w:eastAsia="en-US"/>
        </w:rPr>
        <w:tab/>
        <w:t>LS on NTN network architecture</w:t>
      </w:r>
      <w:r w:rsidRPr="005D6995">
        <w:rPr>
          <w:rFonts w:ascii="Arial" w:hAnsi="Arial" w:cs="Arial"/>
          <w:lang w:eastAsia="en-US"/>
        </w:rPr>
        <w:tab/>
        <w:t>CATT</w:t>
      </w:r>
    </w:p>
    <w:p w14:paraId="0BF4CAEA"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R4-2114471</w:t>
      </w:r>
      <w:r w:rsidRPr="005D6995">
        <w:rPr>
          <w:rFonts w:ascii="Arial" w:hAnsi="Arial" w:cs="Arial"/>
          <w:lang w:eastAsia="en-US"/>
        </w:rPr>
        <w:tab/>
        <w:t>On the New NTN Specifications Titles and their Scope</w:t>
      </w:r>
      <w:r w:rsidRPr="005D6995">
        <w:rPr>
          <w:rFonts w:ascii="Arial" w:hAnsi="Arial" w:cs="Arial"/>
          <w:lang w:eastAsia="en-US"/>
        </w:rPr>
        <w:tab/>
        <w:t>THALES</w:t>
      </w:r>
    </w:p>
    <w:p w14:paraId="491931B9"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R4-2114412</w:t>
      </w:r>
      <w:r w:rsidRPr="005D6995">
        <w:rPr>
          <w:rFonts w:ascii="Arial" w:hAnsi="Arial" w:cs="Arial"/>
          <w:lang w:eastAsia="en-US"/>
        </w:rPr>
        <w:tab/>
        <w:t>On the NTN bands numbering</w:t>
      </w:r>
      <w:r w:rsidRPr="005D6995">
        <w:rPr>
          <w:rFonts w:ascii="Arial" w:hAnsi="Arial" w:cs="Arial"/>
          <w:lang w:eastAsia="en-US"/>
        </w:rPr>
        <w:tab/>
        <w:t>Huawei</w:t>
      </w:r>
    </w:p>
    <w:p w14:paraId="6695615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R4-2113394</w:t>
      </w:r>
      <w:r w:rsidRPr="005D6995">
        <w:rPr>
          <w:rFonts w:ascii="Arial" w:hAnsi="Arial" w:cs="Arial"/>
          <w:lang w:eastAsia="en-US"/>
        </w:rPr>
        <w:tab/>
        <w:t>Simulation assumptions and results for NTN co-existence calibration</w:t>
      </w:r>
      <w:r w:rsidRPr="005D6995">
        <w:rPr>
          <w:rFonts w:ascii="Arial" w:hAnsi="Arial" w:cs="Arial"/>
          <w:lang w:eastAsia="en-US"/>
        </w:rPr>
        <w:tab/>
      </w:r>
      <w:proofErr w:type="spellStart"/>
      <w:r w:rsidRPr="005D6995">
        <w:rPr>
          <w:rFonts w:ascii="Arial" w:hAnsi="Arial" w:cs="Arial"/>
          <w:lang w:eastAsia="en-US"/>
        </w:rPr>
        <w:t>Fraunhofer</w:t>
      </w:r>
      <w:proofErr w:type="spellEnd"/>
      <w:r w:rsidRPr="005D6995">
        <w:rPr>
          <w:rFonts w:ascii="Arial" w:hAnsi="Arial" w:cs="Arial"/>
          <w:lang w:eastAsia="en-US"/>
        </w:rPr>
        <w:t xml:space="preserve"> HHI, </w:t>
      </w:r>
      <w:proofErr w:type="spellStart"/>
      <w:r w:rsidRPr="005D6995">
        <w:rPr>
          <w:rFonts w:ascii="Arial" w:hAnsi="Arial" w:cs="Arial"/>
          <w:lang w:eastAsia="en-US"/>
        </w:rPr>
        <w:t>Fraunhofer</w:t>
      </w:r>
      <w:proofErr w:type="spellEnd"/>
      <w:r w:rsidRPr="005D6995">
        <w:rPr>
          <w:rFonts w:ascii="Arial" w:hAnsi="Arial" w:cs="Arial"/>
          <w:lang w:eastAsia="en-US"/>
        </w:rPr>
        <w:t xml:space="preserve"> IIS</w:t>
      </w:r>
    </w:p>
    <w:p w14:paraId="0BC35BD6"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R4-2112517</w:t>
      </w:r>
      <w:r w:rsidRPr="005D6995">
        <w:rPr>
          <w:rFonts w:ascii="Arial" w:hAnsi="Arial" w:cs="Arial"/>
          <w:lang w:eastAsia="en-US"/>
        </w:rPr>
        <w:tab/>
        <w:t>Skeleton of TR 38.863 for NTN related RF and co-existence aspects</w:t>
      </w:r>
      <w:r w:rsidRPr="005D6995">
        <w:rPr>
          <w:rFonts w:ascii="Arial" w:hAnsi="Arial" w:cs="Arial"/>
          <w:lang w:eastAsia="en-US"/>
        </w:rPr>
        <w:tab/>
        <w:t>Samsung</w:t>
      </w:r>
    </w:p>
    <w:p w14:paraId="60A6DA6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R4-2112716</w:t>
      </w:r>
      <w:r w:rsidRPr="005D6995">
        <w:rPr>
          <w:rFonts w:ascii="Arial" w:hAnsi="Arial" w:cs="Arial"/>
          <w:lang w:eastAsia="en-US"/>
        </w:rPr>
        <w:tab/>
        <w:t>NR-NTN calibration summary and observations</w:t>
      </w:r>
      <w:r w:rsidRPr="005D6995">
        <w:rPr>
          <w:rFonts w:ascii="Arial" w:hAnsi="Arial" w:cs="Arial"/>
          <w:lang w:eastAsia="en-US"/>
        </w:rPr>
        <w:tab/>
        <w:t>Samsung</w:t>
      </w:r>
    </w:p>
    <w:p w14:paraId="7C16CF4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R4-2112588</w:t>
      </w:r>
      <w:r w:rsidRPr="005D6995">
        <w:rPr>
          <w:rFonts w:ascii="Arial" w:hAnsi="Arial" w:cs="Arial"/>
          <w:lang w:eastAsia="en-US"/>
        </w:rPr>
        <w:tab/>
        <w:t>Proposed methodologies and assumptions for NTN co-ex study</w:t>
      </w:r>
      <w:r w:rsidRPr="005D6995">
        <w:rPr>
          <w:rFonts w:ascii="Arial" w:hAnsi="Arial" w:cs="Arial"/>
          <w:lang w:eastAsia="en-US"/>
        </w:rPr>
        <w:tab/>
        <w:t>Samsung</w:t>
      </w:r>
    </w:p>
    <w:p w14:paraId="121AD9C5"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R4-2112012</w:t>
      </w:r>
      <w:r w:rsidRPr="005D6995">
        <w:rPr>
          <w:rFonts w:ascii="Arial" w:hAnsi="Arial" w:cs="Arial"/>
          <w:lang w:eastAsia="en-US"/>
        </w:rPr>
        <w:tab/>
        <w:t>Further consideration on simulation assumption</w:t>
      </w:r>
      <w:r w:rsidRPr="005D6995">
        <w:rPr>
          <w:rFonts w:ascii="Arial" w:hAnsi="Arial" w:cs="Arial"/>
          <w:lang w:eastAsia="en-US"/>
        </w:rPr>
        <w:tab/>
        <w:t>CATT</w:t>
      </w:r>
    </w:p>
    <w:p w14:paraId="2B212186"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R4-2112248</w:t>
      </w:r>
      <w:r w:rsidRPr="005D6995">
        <w:rPr>
          <w:rFonts w:ascii="Arial" w:hAnsi="Arial" w:cs="Arial"/>
          <w:lang w:eastAsia="en-US"/>
        </w:rPr>
        <w:tab/>
        <w:t>Simulation assumptions for NTN co-existence</w:t>
      </w:r>
      <w:r w:rsidRPr="005D6995">
        <w:rPr>
          <w:rFonts w:ascii="Arial" w:hAnsi="Arial" w:cs="Arial"/>
          <w:lang w:eastAsia="en-US"/>
        </w:rPr>
        <w:tab/>
        <w:t>Qualcomm Incorporated</w:t>
      </w:r>
    </w:p>
    <w:p w14:paraId="310FEC0B"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R4-2113427</w:t>
      </w:r>
      <w:r w:rsidRPr="005D6995">
        <w:rPr>
          <w:rFonts w:ascii="Arial" w:hAnsi="Arial" w:cs="Arial"/>
          <w:lang w:eastAsia="en-US"/>
        </w:rPr>
        <w:tab/>
        <w:t>Further discussion on NTN simulation assumptions</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4ADF3E15"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R4-2113311</w:t>
      </w:r>
      <w:r w:rsidRPr="005D6995">
        <w:rPr>
          <w:rFonts w:ascii="Arial" w:hAnsi="Arial" w:cs="Arial"/>
          <w:lang w:eastAsia="en-US"/>
        </w:rPr>
        <w:tab/>
        <w:t>Simulation assumptions for HAPS co-existence</w:t>
      </w:r>
      <w:r w:rsidRPr="005D6995">
        <w:rPr>
          <w:rFonts w:ascii="Arial" w:hAnsi="Arial" w:cs="Arial"/>
          <w:lang w:eastAsia="en-US"/>
        </w:rPr>
        <w:tab/>
        <w:t>Qualcomm Incorporated</w:t>
      </w:r>
    </w:p>
    <w:p w14:paraId="715D8E8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R4-2113742</w:t>
      </w:r>
      <w:r w:rsidRPr="005D6995">
        <w:rPr>
          <w:rFonts w:ascii="Arial" w:hAnsi="Arial" w:cs="Arial"/>
          <w:lang w:eastAsia="en-US"/>
        </w:rPr>
        <w:tab/>
        <w:t>NTN - Simulation assumptions</w:t>
      </w:r>
      <w:r w:rsidRPr="005D6995">
        <w:rPr>
          <w:rFonts w:ascii="Arial" w:hAnsi="Arial" w:cs="Arial"/>
          <w:lang w:eastAsia="en-US"/>
        </w:rPr>
        <w:tab/>
        <w:t>Ericsson</w:t>
      </w:r>
    </w:p>
    <w:p w14:paraId="2D31EE9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R4-2113690</w:t>
      </w:r>
      <w:r w:rsidRPr="005D6995">
        <w:rPr>
          <w:rFonts w:ascii="Arial" w:hAnsi="Arial" w:cs="Arial"/>
          <w:lang w:eastAsia="en-US"/>
        </w:rPr>
        <w:tab/>
        <w:t>NTN simulation assumptions for coexistence study</w:t>
      </w:r>
      <w:r w:rsidRPr="005D6995">
        <w:rPr>
          <w:rFonts w:ascii="Arial" w:hAnsi="Arial" w:cs="Arial"/>
          <w:lang w:eastAsia="en-US"/>
        </w:rPr>
        <w:tab/>
        <w:t>Nokia, Nokia Shanghai Bell</w:t>
      </w:r>
    </w:p>
    <w:p w14:paraId="6F9BFCE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R4-2114424</w:t>
      </w:r>
      <w:r w:rsidRPr="005D6995">
        <w:rPr>
          <w:rFonts w:ascii="Arial" w:hAnsi="Arial" w:cs="Arial"/>
          <w:lang w:eastAsia="en-US"/>
        </w:rPr>
        <w:tab/>
        <w:t>On the S-band NTN Scenarios and Parameters for Calibration and Coexistence Simulations</w:t>
      </w:r>
      <w:r w:rsidRPr="005D6995">
        <w:rPr>
          <w:rFonts w:ascii="Arial" w:hAnsi="Arial" w:cs="Arial"/>
          <w:lang w:eastAsia="en-US"/>
        </w:rPr>
        <w:tab/>
        <w:t>THALES</w:t>
      </w:r>
    </w:p>
    <w:p w14:paraId="4E435F59"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R4-2114425</w:t>
      </w:r>
      <w:r w:rsidRPr="005D6995">
        <w:rPr>
          <w:rFonts w:ascii="Arial" w:hAnsi="Arial" w:cs="Arial"/>
          <w:lang w:eastAsia="en-US"/>
        </w:rPr>
        <w:tab/>
        <w:t>On the NTN Propagation Model</w:t>
      </w:r>
      <w:r w:rsidRPr="005D6995">
        <w:rPr>
          <w:rFonts w:ascii="Arial" w:hAnsi="Arial" w:cs="Arial"/>
          <w:lang w:eastAsia="en-US"/>
        </w:rPr>
        <w:tab/>
        <w:t>THALES</w:t>
      </w:r>
    </w:p>
    <w:p w14:paraId="09ADC35C"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R4-2114232</w:t>
      </w:r>
      <w:r w:rsidRPr="005D6995">
        <w:rPr>
          <w:rFonts w:ascii="Arial" w:hAnsi="Arial" w:cs="Arial"/>
          <w:lang w:eastAsia="en-US"/>
        </w:rPr>
        <w:tab/>
        <w:t>MSS S-Band range (1980-2010 and 2170-2200 MHz) for NTN-FR1 and its adjacent bands</w:t>
      </w:r>
      <w:r w:rsidRPr="005D6995">
        <w:rPr>
          <w:rFonts w:ascii="Arial" w:hAnsi="Arial" w:cs="Arial"/>
          <w:lang w:eastAsia="en-US"/>
        </w:rPr>
        <w:tab/>
        <w:t xml:space="preserve">Hughes/EchoStar, Inmarsat, </w:t>
      </w:r>
      <w:proofErr w:type="spellStart"/>
      <w:r w:rsidRPr="005D6995">
        <w:rPr>
          <w:rFonts w:ascii="Arial" w:hAnsi="Arial" w:cs="Arial"/>
          <w:lang w:eastAsia="en-US"/>
        </w:rPr>
        <w:t>Sateliot</w:t>
      </w:r>
      <w:proofErr w:type="spellEnd"/>
      <w:r w:rsidRPr="005D6995">
        <w:rPr>
          <w:rFonts w:ascii="Arial" w:hAnsi="Arial" w:cs="Arial"/>
          <w:lang w:eastAsia="en-US"/>
        </w:rPr>
        <w:t>, Thales</w:t>
      </w:r>
    </w:p>
    <w:p w14:paraId="6A2C54B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lastRenderedPageBreak/>
        <w:t>R4-2113930</w:t>
      </w:r>
      <w:r w:rsidRPr="005D6995">
        <w:rPr>
          <w:rFonts w:ascii="Arial" w:hAnsi="Arial" w:cs="Arial"/>
          <w:lang w:eastAsia="en-US"/>
        </w:rPr>
        <w:tab/>
        <w:t>Further discussion on simulation assumptions for NTN</w:t>
      </w:r>
      <w:r w:rsidRPr="005D6995">
        <w:rPr>
          <w:rFonts w:ascii="Arial" w:hAnsi="Arial" w:cs="Arial"/>
          <w:lang w:eastAsia="en-US"/>
        </w:rPr>
        <w:tab/>
        <w:t>ZTE Corporation</w:t>
      </w:r>
    </w:p>
    <w:p w14:paraId="41BB0EC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R4-2113691</w:t>
      </w:r>
      <w:r w:rsidRPr="005D6995">
        <w:rPr>
          <w:rFonts w:ascii="Arial" w:hAnsi="Arial" w:cs="Arial"/>
          <w:lang w:eastAsia="en-US"/>
        </w:rPr>
        <w:tab/>
        <w:t>NTN adjacent channel coexistence simulation results</w:t>
      </w:r>
      <w:r w:rsidRPr="005D6995">
        <w:rPr>
          <w:rFonts w:ascii="Arial" w:hAnsi="Arial" w:cs="Arial"/>
          <w:lang w:eastAsia="en-US"/>
        </w:rPr>
        <w:tab/>
        <w:t>Nokia, Nokia Shanghai Bell</w:t>
      </w:r>
    </w:p>
    <w:p w14:paraId="4033C742"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R4-2113743</w:t>
      </w:r>
      <w:r w:rsidRPr="005D6995">
        <w:rPr>
          <w:rFonts w:ascii="Arial" w:hAnsi="Arial" w:cs="Arial"/>
          <w:lang w:eastAsia="en-US"/>
        </w:rPr>
        <w:tab/>
        <w:t>NTN - Simulation results for alignment</w:t>
      </w:r>
      <w:r w:rsidRPr="005D6995">
        <w:rPr>
          <w:rFonts w:ascii="Arial" w:hAnsi="Arial" w:cs="Arial"/>
          <w:lang w:eastAsia="en-US"/>
        </w:rPr>
        <w:tab/>
        <w:t>Ericsson</w:t>
      </w:r>
    </w:p>
    <w:p w14:paraId="1D70015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R4-2113310</w:t>
      </w:r>
      <w:r w:rsidRPr="005D6995">
        <w:rPr>
          <w:rFonts w:ascii="Arial" w:hAnsi="Arial" w:cs="Arial"/>
          <w:lang w:eastAsia="en-US"/>
        </w:rPr>
        <w:tab/>
        <w:t xml:space="preserve">Simulation </w:t>
      </w:r>
      <w:proofErr w:type="spellStart"/>
      <w:r w:rsidRPr="005D6995">
        <w:rPr>
          <w:rFonts w:ascii="Arial" w:hAnsi="Arial" w:cs="Arial"/>
          <w:lang w:eastAsia="en-US"/>
        </w:rPr>
        <w:t>restuls</w:t>
      </w:r>
      <w:proofErr w:type="spellEnd"/>
      <w:r w:rsidRPr="005D6995">
        <w:rPr>
          <w:rFonts w:ascii="Arial" w:hAnsi="Arial" w:cs="Arial"/>
          <w:lang w:eastAsia="en-US"/>
        </w:rPr>
        <w:t xml:space="preserve"> for HAPS</w:t>
      </w:r>
      <w:r w:rsidRPr="005D6995">
        <w:rPr>
          <w:rFonts w:ascii="Arial" w:hAnsi="Arial" w:cs="Arial"/>
          <w:lang w:eastAsia="en-US"/>
        </w:rPr>
        <w:tab/>
        <w:t>Qualcomm Incorporated</w:t>
      </w:r>
    </w:p>
    <w:p w14:paraId="6CEF988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R4-2113296</w:t>
      </w:r>
      <w:r w:rsidRPr="005D6995">
        <w:rPr>
          <w:rFonts w:ascii="Arial" w:hAnsi="Arial" w:cs="Arial"/>
          <w:lang w:eastAsia="en-US"/>
        </w:rPr>
        <w:tab/>
        <w:t>Coexistence study assumptions on NR to support non-terrestrial networks</w:t>
      </w:r>
      <w:r w:rsidRPr="005D6995">
        <w:rPr>
          <w:rFonts w:ascii="Arial" w:hAnsi="Arial" w:cs="Arial"/>
          <w:lang w:eastAsia="en-US"/>
        </w:rPr>
        <w:tab/>
        <w:t>Xiaomi</w:t>
      </w:r>
    </w:p>
    <w:p w14:paraId="3EBB68E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R4-2113428</w:t>
      </w:r>
      <w:r w:rsidRPr="005D6995">
        <w:rPr>
          <w:rFonts w:ascii="Arial" w:hAnsi="Arial" w:cs="Arial"/>
          <w:lang w:eastAsia="en-US"/>
        </w:rPr>
        <w:tab/>
        <w:t>Initial NTN simulation Results</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36B45B7B"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R4-2112247</w:t>
      </w:r>
      <w:r w:rsidRPr="005D6995">
        <w:rPr>
          <w:rFonts w:ascii="Arial" w:hAnsi="Arial" w:cs="Arial"/>
          <w:lang w:eastAsia="en-US"/>
        </w:rPr>
        <w:tab/>
        <w:t xml:space="preserve">Coexistence simulation </w:t>
      </w:r>
      <w:proofErr w:type="spellStart"/>
      <w:r w:rsidRPr="005D6995">
        <w:rPr>
          <w:rFonts w:ascii="Arial" w:hAnsi="Arial" w:cs="Arial"/>
          <w:lang w:eastAsia="en-US"/>
        </w:rPr>
        <w:t>restuls</w:t>
      </w:r>
      <w:proofErr w:type="spellEnd"/>
      <w:r w:rsidRPr="005D6995">
        <w:rPr>
          <w:rFonts w:ascii="Arial" w:hAnsi="Arial" w:cs="Arial"/>
          <w:lang w:eastAsia="en-US"/>
        </w:rPr>
        <w:t xml:space="preserve"> for TN-NTN</w:t>
      </w:r>
      <w:r w:rsidRPr="005D6995">
        <w:rPr>
          <w:rFonts w:ascii="Arial" w:hAnsi="Arial" w:cs="Arial"/>
          <w:lang w:eastAsia="en-US"/>
        </w:rPr>
        <w:tab/>
        <w:t>Qualcomm Incorporated</w:t>
      </w:r>
    </w:p>
    <w:p w14:paraId="4026574C"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R4-2112013</w:t>
      </w:r>
      <w:r w:rsidRPr="005D6995">
        <w:rPr>
          <w:rFonts w:ascii="Arial" w:hAnsi="Arial" w:cs="Arial"/>
          <w:lang w:eastAsia="en-US"/>
        </w:rPr>
        <w:tab/>
        <w:t>Simulation results for NTN</w:t>
      </w:r>
      <w:r w:rsidRPr="005D6995">
        <w:rPr>
          <w:rFonts w:ascii="Arial" w:hAnsi="Arial" w:cs="Arial"/>
          <w:lang w:eastAsia="en-US"/>
        </w:rPr>
        <w:tab/>
        <w:t>CATT</w:t>
      </w:r>
    </w:p>
    <w:p w14:paraId="19EFE1B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R4-2112715</w:t>
      </w:r>
      <w:r w:rsidRPr="005D6995">
        <w:rPr>
          <w:rFonts w:ascii="Arial" w:hAnsi="Arial" w:cs="Arial"/>
          <w:lang w:eastAsia="en-US"/>
        </w:rPr>
        <w:tab/>
        <w:t>Initial NR-NTN co-ex study ACIR results</w:t>
      </w:r>
      <w:r w:rsidRPr="005D6995">
        <w:rPr>
          <w:rFonts w:ascii="Arial" w:hAnsi="Arial" w:cs="Arial"/>
          <w:lang w:eastAsia="en-US"/>
        </w:rPr>
        <w:tab/>
        <w:t>Samsung</w:t>
      </w:r>
    </w:p>
    <w:p w14:paraId="22B3F56A"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R4-2113931</w:t>
      </w:r>
      <w:r w:rsidRPr="005D6995">
        <w:rPr>
          <w:rFonts w:ascii="Arial" w:hAnsi="Arial" w:cs="Arial"/>
          <w:lang w:eastAsia="en-US"/>
        </w:rPr>
        <w:tab/>
        <w:t>Initial simulation results for NTN coexistence study</w:t>
      </w:r>
      <w:r w:rsidRPr="005D6995">
        <w:rPr>
          <w:rFonts w:ascii="Arial" w:hAnsi="Arial" w:cs="Arial"/>
          <w:lang w:eastAsia="en-US"/>
        </w:rPr>
        <w:tab/>
        <w:t>ZTE Corporation</w:t>
      </w:r>
    </w:p>
    <w:p w14:paraId="6CDAB09B"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R4-2114486</w:t>
      </w:r>
      <w:r w:rsidRPr="005D6995">
        <w:rPr>
          <w:rFonts w:ascii="Arial" w:hAnsi="Arial" w:cs="Arial"/>
          <w:lang w:eastAsia="en-US"/>
        </w:rPr>
        <w:tab/>
        <w:t>NTN co-existence calibration with THALES updated values</w:t>
      </w:r>
      <w:r w:rsidRPr="005D6995">
        <w:rPr>
          <w:rFonts w:ascii="Arial" w:hAnsi="Arial" w:cs="Arial"/>
          <w:lang w:eastAsia="en-US"/>
        </w:rPr>
        <w:tab/>
        <w:t>THALES</w:t>
      </w:r>
    </w:p>
    <w:p w14:paraId="1CB626F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R4-2112010</w:t>
      </w:r>
      <w:r w:rsidRPr="005D6995">
        <w:rPr>
          <w:rFonts w:ascii="Arial" w:hAnsi="Arial" w:cs="Arial"/>
          <w:lang w:eastAsia="en-US"/>
        </w:rPr>
        <w:tab/>
      </w:r>
      <w:proofErr w:type="spellStart"/>
      <w:r w:rsidRPr="005D6995">
        <w:rPr>
          <w:rFonts w:ascii="Arial" w:hAnsi="Arial" w:cs="Arial"/>
          <w:lang w:eastAsia="en-US"/>
        </w:rPr>
        <w:t>Tx</w:t>
      </w:r>
      <w:proofErr w:type="spellEnd"/>
      <w:r w:rsidRPr="005D6995">
        <w:rPr>
          <w:rFonts w:ascii="Arial" w:hAnsi="Arial" w:cs="Arial"/>
          <w:lang w:eastAsia="en-US"/>
        </w:rPr>
        <w:t xml:space="preserve"> requirement for NTN </w:t>
      </w:r>
      <w:proofErr w:type="spellStart"/>
      <w:r w:rsidRPr="005D6995">
        <w:rPr>
          <w:rFonts w:ascii="Arial" w:hAnsi="Arial" w:cs="Arial"/>
          <w:lang w:eastAsia="en-US"/>
        </w:rPr>
        <w:t>gNB</w:t>
      </w:r>
      <w:proofErr w:type="spellEnd"/>
      <w:r w:rsidRPr="005D6995">
        <w:rPr>
          <w:rFonts w:ascii="Arial" w:hAnsi="Arial" w:cs="Arial"/>
          <w:lang w:eastAsia="en-US"/>
        </w:rPr>
        <w:tab/>
        <w:t>CATT</w:t>
      </w:r>
    </w:p>
    <w:p w14:paraId="13029B5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val="fr-FR" w:eastAsia="en-US"/>
        </w:rPr>
      </w:pPr>
      <w:r w:rsidRPr="005D6995">
        <w:rPr>
          <w:rFonts w:ascii="Arial" w:hAnsi="Arial" w:cs="Arial"/>
          <w:lang w:val="fr-FR" w:eastAsia="en-US"/>
        </w:rPr>
        <w:t>R4-2113746</w:t>
      </w:r>
      <w:r w:rsidRPr="005D6995">
        <w:rPr>
          <w:rFonts w:ascii="Arial" w:hAnsi="Arial" w:cs="Arial"/>
          <w:lang w:val="fr-FR" w:eastAsia="en-US"/>
        </w:rPr>
        <w:tab/>
        <w:t xml:space="preserve">NTN - Satellite </w:t>
      </w:r>
      <w:proofErr w:type="spellStart"/>
      <w:r w:rsidRPr="005D6995">
        <w:rPr>
          <w:rFonts w:ascii="Arial" w:hAnsi="Arial" w:cs="Arial"/>
          <w:lang w:val="fr-FR" w:eastAsia="en-US"/>
        </w:rPr>
        <w:t>Node</w:t>
      </w:r>
      <w:proofErr w:type="spellEnd"/>
      <w:r w:rsidRPr="005D6995">
        <w:rPr>
          <w:rFonts w:ascii="Arial" w:hAnsi="Arial" w:cs="Arial"/>
          <w:lang w:val="fr-FR" w:eastAsia="en-US"/>
        </w:rPr>
        <w:t xml:space="preserve"> - </w:t>
      </w:r>
      <w:proofErr w:type="spellStart"/>
      <w:r w:rsidRPr="005D6995">
        <w:rPr>
          <w:rFonts w:ascii="Arial" w:hAnsi="Arial" w:cs="Arial"/>
          <w:lang w:val="fr-FR" w:eastAsia="en-US"/>
        </w:rPr>
        <w:t>Tx</w:t>
      </w:r>
      <w:proofErr w:type="spellEnd"/>
      <w:r w:rsidRPr="005D6995">
        <w:rPr>
          <w:rFonts w:ascii="Arial" w:hAnsi="Arial" w:cs="Arial"/>
          <w:lang w:val="fr-FR" w:eastAsia="en-US"/>
        </w:rPr>
        <w:t xml:space="preserve"> </w:t>
      </w:r>
      <w:proofErr w:type="spellStart"/>
      <w:r w:rsidRPr="005D6995">
        <w:rPr>
          <w:rFonts w:ascii="Arial" w:hAnsi="Arial" w:cs="Arial"/>
          <w:lang w:val="fr-FR" w:eastAsia="en-US"/>
        </w:rPr>
        <w:t>requirements</w:t>
      </w:r>
      <w:proofErr w:type="spellEnd"/>
      <w:r w:rsidRPr="005D6995">
        <w:rPr>
          <w:rFonts w:ascii="Arial" w:hAnsi="Arial" w:cs="Arial"/>
          <w:lang w:val="fr-FR" w:eastAsia="en-US"/>
        </w:rPr>
        <w:tab/>
        <w:t>Ericsson</w:t>
      </w:r>
    </w:p>
    <w:p w14:paraId="660E33D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R4-2113932</w:t>
      </w:r>
      <w:r w:rsidRPr="005D6995">
        <w:rPr>
          <w:rFonts w:ascii="Arial" w:hAnsi="Arial" w:cs="Arial"/>
          <w:lang w:eastAsia="en-US"/>
        </w:rPr>
        <w:tab/>
        <w:t xml:space="preserve">Discussion on </w:t>
      </w:r>
      <w:proofErr w:type="spellStart"/>
      <w:r w:rsidRPr="005D6995">
        <w:rPr>
          <w:rFonts w:ascii="Arial" w:hAnsi="Arial" w:cs="Arial"/>
          <w:lang w:eastAsia="en-US"/>
        </w:rPr>
        <w:t>Tx</w:t>
      </w:r>
      <w:proofErr w:type="spellEnd"/>
      <w:r w:rsidRPr="005D6995">
        <w:rPr>
          <w:rFonts w:ascii="Arial" w:hAnsi="Arial" w:cs="Arial"/>
          <w:lang w:eastAsia="en-US"/>
        </w:rPr>
        <w:t xml:space="preserve"> requirements of satellite </w:t>
      </w:r>
      <w:proofErr w:type="spellStart"/>
      <w:r w:rsidRPr="005D6995">
        <w:rPr>
          <w:rFonts w:ascii="Arial" w:hAnsi="Arial" w:cs="Arial"/>
          <w:lang w:eastAsia="en-US"/>
        </w:rPr>
        <w:t>gNB</w:t>
      </w:r>
      <w:proofErr w:type="spellEnd"/>
      <w:r w:rsidRPr="005D6995">
        <w:rPr>
          <w:rFonts w:ascii="Arial" w:hAnsi="Arial" w:cs="Arial"/>
          <w:lang w:eastAsia="en-US"/>
        </w:rPr>
        <w:tab/>
        <w:t>ZTE Corporation</w:t>
      </w:r>
    </w:p>
    <w:p w14:paraId="49E8AEA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val="fr-FR" w:eastAsia="en-US"/>
        </w:rPr>
      </w:pPr>
      <w:r w:rsidRPr="005D6995">
        <w:rPr>
          <w:rFonts w:ascii="Arial" w:hAnsi="Arial" w:cs="Arial"/>
          <w:lang w:val="fr-FR" w:eastAsia="en-US"/>
        </w:rPr>
        <w:t>R4-2113747</w:t>
      </w:r>
      <w:r w:rsidRPr="005D6995">
        <w:rPr>
          <w:rFonts w:ascii="Arial" w:hAnsi="Arial" w:cs="Arial"/>
          <w:lang w:val="fr-FR" w:eastAsia="en-US"/>
        </w:rPr>
        <w:tab/>
        <w:t xml:space="preserve">NTN - Satellite </w:t>
      </w:r>
      <w:proofErr w:type="spellStart"/>
      <w:r w:rsidRPr="005D6995">
        <w:rPr>
          <w:rFonts w:ascii="Arial" w:hAnsi="Arial" w:cs="Arial"/>
          <w:lang w:val="fr-FR" w:eastAsia="en-US"/>
        </w:rPr>
        <w:t>Node</w:t>
      </w:r>
      <w:proofErr w:type="spellEnd"/>
      <w:r w:rsidRPr="005D6995">
        <w:rPr>
          <w:rFonts w:ascii="Arial" w:hAnsi="Arial" w:cs="Arial"/>
          <w:lang w:val="fr-FR" w:eastAsia="en-US"/>
        </w:rPr>
        <w:t xml:space="preserve"> - </w:t>
      </w:r>
      <w:proofErr w:type="spellStart"/>
      <w:r w:rsidRPr="005D6995">
        <w:rPr>
          <w:rFonts w:ascii="Arial" w:hAnsi="Arial" w:cs="Arial"/>
          <w:lang w:val="fr-FR" w:eastAsia="en-US"/>
        </w:rPr>
        <w:t>Rx</w:t>
      </w:r>
      <w:proofErr w:type="spellEnd"/>
      <w:r w:rsidRPr="005D6995">
        <w:rPr>
          <w:rFonts w:ascii="Arial" w:hAnsi="Arial" w:cs="Arial"/>
          <w:lang w:val="fr-FR" w:eastAsia="en-US"/>
        </w:rPr>
        <w:t xml:space="preserve"> </w:t>
      </w:r>
      <w:proofErr w:type="spellStart"/>
      <w:r w:rsidRPr="005D6995">
        <w:rPr>
          <w:rFonts w:ascii="Arial" w:hAnsi="Arial" w:cs="Arial"/>
          <w:lang w:val="fr-FR" w:eastAsia="en-US"/>
        </w:rPr>
        <w:t>requirements</w:t>
      </w:r>
      <w:proofErr w:type="spellEnd"/>
      <w:r w:rsidRPr="005D6995">
        <w:rPr>
          <w:rFonts w:ascii="Arial" w:hAnsi="Arial" w:cs="Arial"/>
          <w:lang w:val="fr-FR" w:eastAsia="en-US"/>
        </w:rPr>
        <w:tab/>
        <w:t>Ericsson</w:t>
      </w:r>
    </w:p>
    <w:p w14:paraId="7E802E4D"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R4-2112011</w:t>
      </w:r>
      <w:r w:rsidRPr="005D6995">
        <w:rPr>
          <w:rFonts w:ascii="Arial" w:hAnsi="Arial" w:cs="Arial"/>
          <w:lang w:eastAsia="en-US"/>
        </w:rPr>
        <w:tab/>
        <w:t xml:space="preserve">Rx requirement for NTN </w:t>
      </w:r>
      <w:proofErr w:type="spellStart"/>
      <w:r w:rsidRPr="005D6995">
        <w:rPr>
          <w:rFonts w:ascii="Arial" w:hAnsi="Arial" w:cs="Arial"/>
          <w:lang w:eastAsia="en-US"/>
        </w:rPr>
        <w:t>gNB</w:t>
      </w:r>
      <w:proofErr w:type="spellEnd"/>
      <w:r w:rsidRPr="005D6995">
        <w:rPr>
          <w:rFonts w:ascii="Arial" w:hAnsi="Arial" w:cs="Arial"/>
          <w:lang w:eastAsia="en-US"/>
        </w:rPr>
        <w:tab/>
        <w:t>CATT</w:t>
      </w:r>
    </w:p>
    <w:p w14:paraId="167D3BA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R4-2113933</w:t>
      </w:r>
      <w:r w:rsidRPr="005D6995">
        <w:rPr>
          <w:rFonts w:ascii="Arial" w:hAnsi="Arial" w:cs="Arial"/>
          <w:lang w:eastAsia="en-US"/>
        </w:rPr>
        <w:tab/>
        <w:t xml:space="preserve">Discussion on Rx requirements of satellite </w:t>
      </w:r>
      <w:proofErr w:type="spellStart"/>
      <w:r w:rsidRPr="005D6995">
        <w:rPr>
          <w:rFonts w:ascii="Arial" w:hAnsi="Arial" w:cs="Arial"/>
          <w:lang w:eastAsia="en-US"/>
        </w:rPr>
        <w:t>gNB</w:t>
      </w:r>
      <w:proofErr w:type="spellEnd"/>
      <w:r w:rsidRPr="005D6995">
        <w:rPr>
          <w:rFonts w:ascii="Arial" w:hAnsi="Arial" w:cs="Arial"/>
          <w:lang w:eastAsia="en-US"/>
        </w:rPr>
        <w:tab/>
        <w:t>ZTE Corporation</w:t>
      </w:r>
    </w:p>
    <w:p w14:paraId="5D6757DA"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R4-2113297</w:t>
      </w:r>
      <w:r w:rsidRPr="005D6995">
        <w:rPr>
          <w:rFonts w:ascii="Arial" w:hAnsi="Arial" w:cs="Arial"/>
          <w:lang w:eastAsia="en-US"/>
        </w:rPr>
        <w:tab/>
        <w:t>Discussion on UE RF requirements for NR to support non-terrestrial networks</w:t>
      </w:r>
      <w:r w:rsidRPr="005D6995">
        <w:rPr>
          <w:rFonts w:ascii="Arial" w:hAnsi="Arial" w:cs="Arial"/>
          <w:lang w:eastAsia="en-US"/>
        </w:rPr>
        <w:tab/>
        <w:t>Xiaomi</w:t>
      </w:r>
    </w:p>
    <w:p w14:paraId="60A237A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R4-2113429</w:t>
      </w:r>
      <w:r w:rsidRPr="005D6995">
        <w:rPr>
          <w:rFonts w:ascii="Arial" w:hAnsi="Arial" w:cs="Arial"/>
          <w:lang w:eastAsia="en-US"/>
        </w:rPr>
        <w:tab/>
        <w:t>General discussion on NTN UE RF requirements.</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4A3D4234"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R4-2111933</w:t>
      </w:r>
      <w:r w:rsidRPr="005D6995">
        <w:rPr>
          <w:rFonts w:ascii="Arial" w:hAnsi="Arial" w:cs="Arial"/>
          <w:lang w:eastAsia="en-US"/>
        </w:rPr>
        <w:tab/>
        <w:t xml:space="preserve">Discussion on UE </w:t>
      </w:r>
      <w:proofErr w:type="spellStart"/>
      <w:r w:rsidRPr="005D6995">
        <w:rPr>
          <w:rFonts w:ascii="Arial" w:hAnsi="Arial" w:cs="Arial"/>
          <w:lang w:eastAsia="en-US"/>
        </w:rPr>
        <w:t>Tx</w:t>
      </w:r>
      <w:proofErr w:type="spellEnd"/>
      <w:r w:rsidRPr="005D6995">
        <w:rPr>
          <w:rFonts w:ascii="Arial" w:hAnsi="Arial" w:cs="Arial"/>
          <w:lang w:eastAsia="en-US"/>
        </w:rPr>
        <w:t xml:space="preserve"> RF requirements for NTN</w:t>
      </w:r>
      <w:r w:rsidRPr="005D6995">
        <w:rPr>
          <w:rFonts w:ascii="Arial" w:hAnsi="Arial" w:cs="Arial"/>
          <w:lang w:eastAsia="en-US"/>
        </w:rPr>
        <w:tab/>
        <w:t>CATT</w:t>
      </w:r>
    </w:p>
    <w:p w14:paraId="2B21A48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R4-2111934</w:t>
      </w:r>
      <w:r w:rsidRPr="005D6995">
        <w:rPr>
          <w:rFonts w:ascii="Arial" w:hAnsi="Arial" w:cs="Arial"/>
          <w:lang w:eastAsia="en-US"/>
        </w:rPr>
        <w:tab/>
        <w:t>Discussion on UE Rx RF requirements for NTN</w:t>
      </w:r>
      <w:r w:rsidRPr="005D6995">
        <w:rPr>
          <w:rFonts w:ascii="Arial" w:hAnsi="Arial" w:cs="Arial"/>
          <w:lang w:eastAsia="en-US"/>
        </w:rPr>
        <w:tab/>
        <w:t>CATT</w:t>
      </w:r>
    </w:p>
    <w:p w14:paraId="44B093A6"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R4-2111935</w:t>
      </w:r>
      <w:r w:rsidRPr="005D6995">
        <w:rPr>
          <w:rFonts w:ascii="Arial" w:hAnsi="Arial" w:cs="Arial"/>
          <w:lang w:eastAsia="en-US"/>
        </w:rPr>
        <w:tab/>
        <w:t>Further discussion on RRM requirements for NTN</w:t>
      </w:r>
      <w:r w:rsidRPr="005D6995">
        <w:rPr>
          <w:rFonts w:ascii="Arial" w:hAnsi="Arial" w:cs="Arial"/>
          <w:lang w:eastAsia="en-US"/>
        </w:rPr>
        <w:tab/>
        <w:t>CATT</w:t>
      </w:r>
    </w:p>
    <w:p w14:paraId="451D164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R4-2112706</w:t>
      </w:r>
      <w:r w:rsidRPr="005D6995">
        <w:rPr>
          <w:rFonts w:ascii="Arial" w:hAnsi="Arial" w:cs="Arial"/>
          <w:lang w:eastAsia="en-US"/>
        </w:rPr>
        <w:tab/>
        <w:t>General and RRM requirements impacts</w:t>
      </w:r>
      <w:r w:rsidRPr="005D6995">
        <w:rPr>
          <w:rFonts w:ascii="Arial" w:hAnsi="Arial" w:cs="Arial"/>
          <w:lang w:eastAsia="en-US"/>
        </w:rPr>
        <w:tab/>
        <w:t>Qualcomm Incorporated</w:t>
      </w:r>
    </w:p>
    <w:p w14:paraId="07EC8CD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R4-2112485</w:t>
      </w:r>
      <w:r w:rsidRPr="005D6995">
        <w:rPr>
          <w:rFonts w:ascii="Arial" w:hAnsi="Arial" w:cs="Arial"/>
          <w:lang w:eastAsia="en-US"/>
        </w:rPr>
        <w:tab/>
        <w:t>Discussion on general RRM requirements in NTN</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w:t>
      </w:r>
      <w:proofErr w:type="spellStart"/>
      <w:r w:rsidRPr="005D6995">
        <w:rPr>
          <w:rFonts w:ascii="Arial" w:hAnsi="Arial" w:cs="Arial"/>
          <w:lang w:eastAsia="en-US"/>
        </w:rPr>
        <w:t>inc.</w:t>
      </w:r>
      <w:proofErr w:type="spellEnd"/>
    </w:p>
    <w:p w14:paraId="18E4E9C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R4-2113331</w:t>
      </w:r>
      <w:r w:rsidRPr="005D6995">
        <w:rPr>
          <w:rFonts w:ascii="Arial" w:hAnsi="Arial" w:cs="Arial"/>
          <w:lang w:eastAsia="en-US"/>
        </w:rPr>
        <w:tab/>
        <w:t>General and RRM requirements for NTN</w:t>
      </w:r>
      <w:r w:rsidRPr="005D6995">
        <w:rPr>
          <w:rFonts w:ascii="Arial" w:hAnsi="Arial" w:cs="Arial"/>
          <w:lang w:eastAsia="en-US"/>
        </w:rPr>
        <w:tab/>
        <w:t>Ericsson</w:t>
      </w:r>
    </w:p>
    <w:p w14:paraId="20E95BED"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R4-2113140</w:t>
      </w:r>
      <w:r w:rsidRPr="005D6995">
        <w:rPr>
          <w:rFonts w:ascii="Arial" w:hAnsi="Arial" w:cs="Arial"/>
          <w:lang w:eastAsia="en-US"/>
        </w:rPr>
        <w:tab/>
        <w:t>Discussion on the general and mobility requirements for NR NTN UE</w:t>
      </w:r>
      <w:r w:rsidRPr="005D6995">
        <w:rPr>
          <w:rFonts w:ascii="Arial" w:hAnsi="Arial" w:cs="Arial"/>
          <w:lang w:eastAsia="en-US"/>
        </w:rPr>
        <w:tab/>
        <w:t>Intel Corporation</w:t>
      </w:r>
    </w:p>
    <w:p w14:paraId="3378446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R4-2114308</w:t>
      </w:r>
      <w:r w:rsidRPr="005D6995">
        <w:rPr>
          <w:rFonts w:ascii="Arial" w:hAnsi="Arial" w:cs="Arial"/>
          <w:lang w:eastAsia="en-US"/>
        </w:rPr>
        <w:tab/>
        <w:t>Discussion on general issues for NTN RRM</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27E4EAD4"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R4-2113523</w:t>
      </w:r>
      <w:r w:rsidRPr="005D6995">
        <w:rPr>
          <w:rFonts w:ascii="Arial" w:hAnsi="Arial" w:cs="Arial"/>
          <w:lang w:eastAsia="en-US"/>
        </w:rPr>
        <w:tab/>
        <w:t xml:space="preserve">UE </w:t>
      </w:r>
      <w:proofErr w:type="spellStart"/>
      <w:r w:rsidRPr="005D6995">
        <w:rPr>
          <w:rFonts w:ascii="Arial" w:hAnsi="Arial" w:cs="Arial"/>
          <w:lang w:eastAsia="en-US"/>
        </w:rPr>
        <w:t>positioing</w:t>
      </w:r>
      <w:proofErr w:type="spellEnd"/>
      <w:r w:rsidRPr="005D6995">
        <w:rPr>
          <w:rFonts w:ascii="Arial" w:hAnsi="Arial" w:cs="Arial"/>
          <w:lang w:eastAsia="en-US"/>
        </w:rPr>
        <w:t xml:space="preserve"> and timing requirements</w:t>
      </w:r>
      <w:r w:rsidRPr="005D6995">
        <w:rPr>
          <w:rFonts w:ascii="Arial" w:hAnsi="Arial" w:cs="Arial"/>
          <w:lang w:eastAsia="en-US"/>
        </w:rPr>
        <w:tab/>
        <w:t>Ericsson</w:t>
      </w:r>
    </w:p>
    <w:p w14:paraId="14117E7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R4-2112707</w:t>
      </w:r>
      <w:r w:rsidRPr="005D6995">
        <w:rPr>
          <w:rFonts w:ascii="Arial" w:hAnsi="Arial" w:cs="Arial"/>
          <w:lang w:eastAsia="en-US"/>
        </w:rPr>
        <w:tab/>
        <w:t>GNSS-related requirements</w:t>
      </w:r>
      <w:r w:rsidRPr="005D6995">
        <w:rPr>
          <w:rFonts w:ascii="Arial" w:hAnsi="Arial" w:cs="Arial"/>
          <w:lang w:eastAsia="en-US"/>
        </w:rPr>
        <w:tab/>
        <w:t>Qualcomm Incorporated</w:t>
      </w:r>
    </w:p>
    <w:p w14:paraId="7E2D5E96"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R4-2111936</w:t>
      </w:r>
      <w:r w:rsidRPr="005D6995">
        <w:rPr>
          <w:rFonts w:ascii="Arial" w:hAnsi="Arial" w:cs="Arial"/>
          <w:lang w:eastAsia="en-US"/>
        </w:rPr>
        <w:tab/>
        <w:t>Further Discussion on GNSS-related requirements</w:t>
      </w:r>
      <w:r w:rsidRPr="005D6995">
        <w:rPr>
          <w:rFonts w:ascii="Arial" w:hAnsi="Arial" w:cs="Arial"/>
          <w:lang w:eastAsia="en-US"/>
        </w:rPr>
        <w:tab/>
        <w:t>CATT</w:t>
      </w:r>
    </w:p>
    <w:p w14:paraId="2D92AC0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R4-2112205</w:t>
      </w:r>
      <w:r w:rsidRPr="005D6995">
        <w:rPr>
          <w:rFonts w:ascii="Arial" w:hAnsi="Arial" w:cs="Arial"/>
          <w:lang w:eastAsia="en-US"/>
        </w:rPr>
        <w:tab/>
        <w:t>Discussion on NTN GNSS related issues</w:t>
      </w:r>
      <w:r w:rsidRPr="005D6995">
        <w:rPr>
          <w:rFonts w:ascii="Arial" w:hAnsi="Arial" w:cs="Arial"/>
          <w:lang w:eastAsia="en-US"/>
        </w:rPr>
        <w:tab/>
        <w:t>CMCC</w:t>
      </w:r>
    </w:p>
    <w:p w14:paraId="6EDDAAF4"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R4-2114309</w:t>
      </w:r>
      <w:r w:rsidRPr="005D6995">
        <w:rPr>
          <w:rFonts w:ascii="Arial" w:hAnsi="Arial" w:cs="Arial"/>
          <w:lang w:eastAsia="en-US"/>
        </w:rPr>
        <w:tab/>
        <w:t>Discussion on GNSS for NTN RRM</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48F457DD"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R4-2114416</w:t>
      </w:r>
      <w:r w:rsidRPr="005D6995">
        <w:rPr>
          <w:rFonts w:ascii="Arial" w:hAnsi="Arial" w:cs="Arial"/>
          <w:lang w:eastAsia="en-US"/>
        </w:rPr>
        <w:tab/>
        <w:t>NTN – GNSS requirements</w:t>
      </w:r>
      <w:r w:rsidRPr="005D6995">
        <w:rPr>
          <w:rFonts w:ascii="Arial" w:hAnsi="Arial" w:cs="Arial"/>
          <w:lang w:eastAsia="en-US"/>
        </w:rPr>
        <w:tab/>
        <w:t>Nokia, Nokia Shanghai Bell</w:t>
      </w:r>
    </w:p>
    <w:p w14:paraId="60DB91A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R4-2111937</w:t>
      </w:r>
      <w:r w:rsidRPr="005D6995">
        <w:rPr>
          <w:rFonts w:ascii="Arial" w:hAnsi="Arial" w:cs="Arial"/>
          <w:lang w:eastAsia="en-US"/>
        </w:rPr>
        <w:tab/>
        <w:t>Discussion on mobility requirements for NTN</w:t>
      </w:r>
      <w:r w:rsidRPr="005D6995">
        <w:rPr>
          <w:rFonts w:ascii="Arial" w:hAnsi="Arial" w:cs="Arial"/>
          <w:lang w:eastAsia="en-US"/>
        </w:rPr>
        <w:tab/>
        <w:t>CATT</w:t>
      </w:r>
    </w:p>
    <w:p w14:paraId="626E86E2"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R4-2112127</w:t>
      </w:r>
      <w:r w:rsidRPr="005D6995">
        <w:rPr>
          <w:rFonts w:ascii="Arial" w:hAnsi="Arial" w:cs="Arial"/>
          <w:lang w:eastAsia="en-US"/>
        </w:rPr>
        <w:tab/>
        <w:t>Discussion on mobility for NR NTN</w:t>
      </w:r>
      <w:r w:rsidRPr="005D6995">
        <w:rPr>
          <w:rFonts w:ascii="Arial" w:hAnsi="Arial" w:cs="Arial"/>
          <w:lang w:eastAsia="en-US"/>
        </w:rPr>
        <w:tab/>
        <w:t>Apple</w:t>
      </w:r>
    </w:p>
    <w:p w14:paraId="45396B3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R4-2112708</w:t>
      </w:r>
      <w:r w:rsidRPr="005D6995">
        <w:rPr>
          <w:rFonts w:ascii="Arial" w:hAnsi="Arial" w:cs="Arial"/>
          <w:lang w:eastAsia="en-US"/>
        </w:rPr>
        <w:tab/>
        <w:t>Mobility requirements</w:t>
      </w:r>
      <w:r w:rsidRPr="005D6995">
        <w:rPr>
          <w:rFonts w:ascii="Arial" w:hAnsi="Arial" w:cs="Arial"/>
          <w:lang w:eastAsia="en-US"/>
        </w:rPr>
        <w:tab/>
        <w:t>Qualcomm Incorporated</w:t>
      </w:r>
    </w:p>
    <w:p w14:paraId="46D1D72B"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R4-2112423</w:t>
      </w:r>
      <w:r w:rsidRPr="005D6995">
        <w:rPr>
          <w:rFonts w:ascii="Arial" w:hAnsi="Arial" w:cs="Arial"/>
          <w:lang w:eastAsia="en-US"/>
        </w:rPr>
        <w:tab/>
        <w:t>Further discussion on mobility requirements for NR NTN</w:t>
      </w:r>
      <w:r w:rsidRPr="005D6995">
        <w:rPr>
          <w:rFonts w:ascii="Arial" w:hAnsi="Arial" w:cs="Arial"/>
          <w:lang w:eastAsia="en-US"/>
        </w:rPr>
        <w:tab/>
        <w:t>Xiaomi</w:t>
      </w:r>
    </w:p>
    <w:p w14:paraId="7B38787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R4-2112680</w:t>
      </w:r>
      <w:r w:rsidRPr="005D6995">
        <w:rPr>
          <w:rFonts w:ascii="Arial" w:hAnsi="Arial" w:cs="Arial"/>
          <w:lang w:eastAsia="en-US"/>
        </w:rPr>
        <w:tab/>
        <w:t>Discussion on mobility related measurement for NR NTN</w:t>
      </w:r>
      <w:r w:rsidRPr="005D6995">
        <w:rPr>
          <w:rFonts w:ascii="Arial" w:hAnsi="Arial" w:cs="Arial"/>
          <w:lang w:eastAsia="en-US"/>
        </w:rPr>
        <w:tab/>
        <w:t>LG Electronics Inc.</w:t>
      </w:r>
    </w:p>
    <w:p w14:paraId="40716F8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R4-2113333</w:t>
      </w:r>
      <w:r w:rsidRPr="005D6995">
        <w:rPr>
          <w:rFonts w:ascii="Arial" w:hAnsi="Arial" w:cs="Arial"/>
          <w:lang w:eastAsia="en-US"/>
        </w:rPr>
        <w:tab/>
        <w:t>Mobility requirements for NTN</w:t>
      </w:r>
      <w:r w:rsidRPr="005D6995">
        <w:rPr>
          <w:rFonts w:ascii="Arial" w:hAnsi="Arial" w:cs="Arial"/>
          <w:lang w:eastAsia="en-US"/>
        </w:rPr>
        <w:tab/>
        <w:t>Ericsson</w:t>
      </w:r>
    </w:p>
    <w:p w14:paraId="5ACF636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R4-2113281</w:t>
      </w:r>
      <w:r w:rsidRPr="005D6995">
        <w:rPr>
          <w:rFonts w:ascii="Arial" w:hAnsi="Arial" w:cs="Arial"/>
          <w:lang w:eastAsia="en-US"/>
        </w:rPr>
        <w:tab/>
        <w:t>Discussion on mobility requirements for NR NTN</w:t>
      </w:r>
      <w:r w:rsidRPr="005D6995">
        <w:rPr>
          <w:rFonts w:ascii="Arial" w:hAnsi="Arial" w:cs="Arial"/>
          <w:lang w:eastAsia="en-US"/>
        </w:rPr>
        <w:tab/>
        <w:t>OPPO</w:t>
      </w:r>
    </w:p>
    <w:p w14:paraId="61265C4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R4-2113842</w:t>
      </w:r>
      <w:r w:rsidRPr="005D6995">
        <w:rPr>
          <w:rFonts w:ascii="Arial" w:hAnsi="Arial" w:cs="Arial"/>
          <w:lang w:eastAsia="en-US"/>
        </w:rPr>
        <w:tab/>
        <w:t>Discussion on mobility requirements in NTN</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17B02B6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R4-2113819</w:t>
      </w:r>
      <w:r w:rsidRPr="005D6995">
        <w:rPr>
          <w:rFonts w:ascii="Arial" w:hAnsi="Arial" w:cs="Arial"/>
          <w:lang w:eastAsia="en-US"/>
        </w:rPr>
        <w:tab/>
        <w:t>Discussion on NTN timing related requirements</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5C7CD232"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R4-2113282</w:t>
      </w:r>
      <w:r w:rsidRPr="005D6995">
        <w:rPr>
          <w:rFonts w:ascii="Arial" w:hAnsi="Arial" w:cs="Arial"/>
          <w:lang w:eastAsia="en-US"/>
        </w:rPr>
        <w:tab/>
        <w:t>Discussion on timing requirements for NR NTN</w:t>
      </w:r>
      <w:r w:rsidRPr="005D6995">
        <w:rPr>
          <w:rFonts w:ascii="Arial" w:hAnsi="Arial" w:cs="Arial"/>
          <w:lang w:eastAsia="en-US"/>
        </w:rPr>
        <w:tab/>
        <w:t>OPPO</w:t>
      </w:r>
    </w:p>
    <w:p w14:paraId="3B98BD94"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R4-2113203</w:t>
      </w:r>
      <w:r w:rsidRPr="005D6995">
        <w:rPr>
          <w:rFonts w:ascii="Arial" w:hAnsi="Arial" w:cs="Arial"/>
          <w:lang w:eastAsia="en-US"/>
        </w:rPr>
        <w:tab/>
        <w:t>Discussion on timing requirements for NTN</w:t>
      </w:r>
      <w:r w:rsidRPr="005D6995">
        <w:rPr>
          <w:rFonts w:ascii="Arial" w:hAnsi="Arial" w:cs="Arial"/>
          <w:lang w:eastAsia="en-US"/>
        </w:rPr>
        <w:tab/>
        <w:t>ZTE Corporation</w:t>
      </w:r>
    </w:p>
    <w:p w14:paraId="6DADA27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R4-2113141</w:t>
      </w:r>
      <w:r w:rsidRPr="005D6995">
        <w:rPr>
          <w:rFonts w:ascii="Arial" w:hAnsi="Arial" w:cs="Arial"/>
          <w:lang w:eastAsia="en-US"/>
        </w:rPr>
        <w:tab/>
        <w:t>Discussion on the timing requirements for NR NTN UE</w:t>
      </w:r>
      <w:r w:rsidRPr="005D6995">
        <w:rPr>
          <w:rFonts w:ascii="Arial" w:hAnsi="Arial" w:cs="Arial"/>
          <w:lang w:eastAsia="en-US"/>
        </w:rPr>
        <w:tab/>
        <w:t>Intel Corporation</w:t>
      </w:r>
    </w:p>
    <w:p w14:paraId="393DB46C"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R4-2113521</w:t>
      </w:r>
      <w:r w:rsidRPr="005D6995">
        <w:rPr>
          <w:rFonts w:ascii="Arial" w:hAnsi="Arial" w:cs="Arial"/>
          <w:lang w:eastAsia="en-US"/>
        </w:rPr>
        <w:tab/>
        <w:t>Timing requirements</w:t>
      </w:r>
      <w:r w:rsidRPr="005D6995">
        <w:rPr>
          <w:rFonts w:ascii="Arial" w:hAnsi="Arial" w:cs="Arial"/>
          <w:lang w:eastAsia="en-US"/>
        </w:rPr>
        <w:tab/>
        <w:t>Ericsson</w:t>
      </w:r>
    </w:p>
    <w:p w14:paraId="0F3F785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R4-2113522</w:t>
      </w:r>
      <w:r w:rsidRPr="005D6995">
        <w:rPr>
          <w:rFonts w:ascii="Arial" w:hAnsi="Arial" w:cs="Arial"/>
          <w:lang w:eastAsia="en-US"/>
        </w:rPr>
        <w:tab/>
        <w:t>Reply LS to RAN1: LS on NTN UL time and frequency synchronization requirements (Timing)</w:t>
      </w:r>
      <w:r w:rsidRPr="005D6995">
        <w:rPr>
          <w:rFonts w:ascii="Arial" w:hAnsi="Arial" w:cs="Arial"/>
          <w:lang w:eastAsia="en-US"/>
        </w:rPr>
        <w:tab/>
        <w:t>Ericsson</w:t>
      </w:r>
    </w:p>
    <w:p w14:paraId="10F7702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R4-2113453</w:t>
      </w:r>
      <w:r w:rsidRPr="005D6995">
        <w:rPr>
          <w:rFonts w:ascii="Arial" w:hAnsi="Arial" w:cs="Arial"/>
          <w:lang w:eastAsia="en-US"/>
        </w:rPr>
        <w:tab/>
        <w:t>Reply LS on NTN UL time and frequency synchronization requirements</w:t>
      </w:r>
      <w:r w:rsidRPr="005D6995">
        <w:rPr>
          <w:rFonts w:ascii="Arial" w:hAnsi="Arial" w:cs="Arial"/>
          <w:lang w:eastAsia="en-US"/>
        </w:rPr>
        <w:tab/>
        <w:t>CATT</w:t>
      </w:r>
    </w:p>
    <w:p w14:paraId="7F97436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R4-2112682</w:t>
      </w:r>
      <w:r w:rsidRPr="005D6995">
        <w:rPr>
          <w:rFonts w:ascii="Arial" w:hAnsi="Arial" w:cs="Arial"/>
          <w:lang w:eastAsia="en-US"/>
        </w:rPr>
        <w:tab/>
        <w:t>Discussion on timing requirements for NR NTN</w:t>
      </w:r>
      <w:r w:rsidRPr="005D6995">
        <w:rPr>
          <w:rFonts w:ascii="Arial" w:hAnsi="Arial" w:cs="Arial"/>
          <w:lang w:eastAsia="en-US"/>
        </w:rPr>
        <w:tab/>
        <w:t>LG Electronics Inc.</w:t>
      </w:r>
    </w:p>
    <w:p w14:paraId="69013362"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R4-2112424</w:t>
      </w:r>
      <w:r w:rsidRPr="005D6995">
        <w:rPr>
          <w:rFonts w:ascii="Arial" w:hAnsi="Arial" w:cs="Arial"/>
          <w:lang w:eastAsia="en-US"/>
        </w:rPr>
        <w:tab/>
        <w:t>Further discussion on timing requirements for NR NTN</w:t>
      </w:r>
      <w:r w:rsidRPr="005D6995">
        <w:rPr>
          <w:rFonts w:ascii="Arial" w:hAnsi="Arial" w:cs="Arial"/>
          <w:lang w:eastAsia="en-US"/>
        </w:rPr>
        <w:tab/>
        <w:t>Xiaomi</w:t>
      </w:r>
    </w:p>
    <w:p w14:paraId="6E1D31B5"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R4-2112486</w:t>
      </w:r>
      <w:r w:rsidRPr="005D6995">
        <w:rPr>
          <w:rFonts w:ascii="Arial" w:hAnsi="Arial" w:cs="Arial"/>
          <w:lang w:eastAsia="en-US"/>
        </w:rPr>
        <w:tab/>
        <w:t>Discussion on timing requirements in NTN</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w:t>
      </w:r>
      <w:proofErr w:type="spellStart"/>
      <w:r w:rsidRPr="005D6995">
        <w:rPr>
          <w:rFonts w:ascii="Arial" w:hAnsi="Arial" w:cs="Arial"/>
          <w:lang w:eastAsia="en-US"/>
        </w:rPr>
        <w:t>inc.</w:t>
      </w:r>
      <w:proofErr w:type="spellEnd"/>
    </w:p>
    <w:p w14:paraId="7108D74D"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R4-2112709</w:t>
      </w:r>
      <w:r w:rsidRPr="005D6995">
        <w:rPr>
          <w:rFonts w:ascii="Arial" w:hAnsi="Arial" w:cs="Arial"/>
          <w:lang w:eastAsia="en-US"/>
        </w:rPr>
        <w:tab/>
        <w:t>Timing requirements</w:t>
      </w:r>
      <w:r w:rsidRPr="005D6995">
        <w:rPr>
          <w:rFonts w:ascii="Arial" w:hAnsi="Arial" w:cs="Arial"/>
          <w:lang w:eastAsia="en-US"/>
        </w:rPr>
        <w:tab/>
        <w:t>Qualcomm Incorporated</w:t>
      </w:r>
    </w:p>
    <w:p w14:paraId="7B388A3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R4-2112128</w:t>
      </w:r>
      <w:r w:rsidRPr="005D6995">
        <w:rPr>
          <w:rFonts w:ascii="Arial" w:hAnsi="Arial" w:cs="Arial"/>
          <w:lang w:eastAsia="en-US"/>
        </w:rPr>
        <w:tab/>
        <w:t>Discussion on timing requirements for NR NTN</w:t>
      </w:r>
      <w:r w:rsidRPr="005D6995">
        <w:rPr>
          <w:rFonts w:ascii="Arial" w:hAnsi="Arial" w:cs="Arial"/>
          <w:lang w:eastAsia="en-US"/>
        </w:rPr>
        <w:tab/>
        <w:t>Apple</w:t>
      </w:r>
    </w:p>
    <w:p w14:paraId="431AAFA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R4-2111938</w:t>
      </w:r>
      <w:r w:rsidRPr="005D6995">
        <w:rPr>
          <w:rFonts w:ascii="Arial" w:hAnsi="Arial" w:cs="Arial"/>
          <w:lang w:eastAsia="en-US"/>
        </w:rPr>
        <w:tab/>
        <w:t>Further discussion on timing requirements for NTN</w:t>
      </w:r>
      <w:r w:rsidRPr="005D6995">
        <w:rPr>
          <w:rFonts w:ascii="Arial" w:hAnsi="Arial" w:cs="Arial"/>
          <w:lang w:eastAsia="en-US"/>
        </w:rPr>
        <w:tab/>
        <w:t>CATT</w:t>
      </w:r>
    </w:p>
    <w:p w14:paraId="71D16D83"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R4-2111740</w:t>
      </w:r>
      <w:r w:rsidRPr="005D6995">
        <w:rPr>
          <w:rFonts w:ascii="Arial" w:hAnsi="Arial" w:cs="Arial"/>
          <w:lang w:eastAsia="en-US"/>
        </w:rPr>
        <w:tab/>
        <w:t>Discussion on timing requirements for NR NTN</w:t>
      </w:r>
      <w:r w:rsidRPr="005D6995">
        <w:rPr>
          <w:rFonts w:ascii="Arial" w:hAnsi="Arial" w:cs="Arial"/>
          <w:lang w:eastAsia="en-US"/>
        </w:rPr>
        <w:tab/>
        <w:t>FGI, Asia Pacific Telecom, III, ITRI</w:t>
      </w:r>
    </w:p>
    <w:p w14:paraId="0A631E4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lastRenderedPageBreak/>
        <w:t>R4-2112206</w:t>
      </w:r>
      <w:r w:rsidRPr="005D6995">
        <w:rPr>
          <w:rFonts w:ascii="Arial" w:hAnsi="Arial" w:cs="Arial"/>
          <w:lang w:eastAsia="en-US"/>
        </w:rPr>
        <w:tab/>
        <w:t>Discussion on NTN timing requirements</w:t>
      </w:r>
      <w:r w:rsidRPr="005D6995">
        <w:rPr>
          <w:rFonts w:ascii="Arial" w:hAnsi="Arial" w:cs="Arial"/>
          <w:lang w:eastAsia="en-US"/>
        </w:rPr>
        <w:tab/>
        <w:t>CMCC</w:t>
      </w:r>
    </w:p>
    <w:p w14:paraId="178C20D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R4-2114417</w:t>
      </w:r>
      <w:r w:rsidRPr="005D6995">
        <w:rPr>
          <w:rFonts w:ascii="Arial" w:hAnsi="Arial" w:cs="Arial"/>
          <w:lang w:eastAsia="en-US"/>
        </w:rPr>
        <w:tab/>
        <w:t>NTN - interaction between closed and open loop TA adjustments</w:t>
      </w:r>
      <w:r w:rsidRPr="005D6995">
        <w:rPr>
          <w:rFonts w:ascii="Arial" w:hAnsi="Arial" w:cs="Arial"/>
          <w:lang w:eastAsia="en-US"/>
        </w:rPr>
        <w:tab/>
        <w:t>Nokia, Nokia Shanghai Bell</w:t>
      </w:r>
    </w:p>
    <w:p w14:paraId="75D4BCA8"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R4-2114420</w:t>
      </w:r>
      <w:r w:rsidRPr="005D6995">
        <w:rPr>
          <w:rFonts w:ascii="Arial" w:hAnsi="Arial" w:cs="Arial"/>
          <w:lang w:eastAsia="en-US"/>
        </w:rPr>
        <w:tab/>
        <w:t>NTN UL Timing Accuracy</w:t>
      </w:r>
      <w:r w:rsidRPr="005D6995">
        <w:rPr>
          <w:rFonts w:ascii="Arial" w:hAnsi="Arial" w:cs="Arial"/>
          <w:lang w:eastAsia="en-US"/>
        </w:rPr>
        <w:tab/>
        <w:t>THALES</w:t>
      </w:r>
    </w:p>
    <w:p w14:paraId="7D567017"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R4-2112189</w:t>
      </w:r>
      <w:r w:rsidRPr="005D6995">
        <w:rPr>
          <w:rFonts w:ascii="Arial" w:hAnsi="Arial" w:cs="Arial"/>
          <w:lang w:eastAsia="en-US"/>
        </w:rPr>
        <w:tab/>
        <w:t>Discussion on NTN RRM measurement requirements</w:t>
      </w:r>
      <w:r w:rsidRPr="005D6995">
        <w:rPr>
          <w:rFonts w:ascii="Arial" w:hAnsi="Arial" w:cs="Arial"/>
          <w:lang w:eastAsia="en-US"/>
        </w:rPr>
        <w:tab/>
        <w:t>CMCC</w:t>
      </w:r>
    </w:p>
    <w:p w14:paraId="7817145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R4-2111939</w:t>
      </w:r>
      <w:r w:rsidRPr="005D6995">
        <w:rPr>
          <w:rFonts w:ascii="Arial" w:hAnsi="Arial" w:cs="Arial"/>
          <w:lang w:eastAsia="en-US"/>
        </w:rPr>
        <w:tab/>
        <w:t>Discussion on measurement procedure requirements for NTN</w:t>
      </w:r>
      <w:r w:rsidRPr="005D6995">
        <w:rPr>
          <w:rFonts w:ascii="Arial" w:hAnsi="Arial" w:cs="Arial"/>
          <w:lang w:eastAsia="en-US"/>
        </w:rPr>
        <w:tab/>
        <w:t>CATT</w:t>
      </w:r>
    </w:p>
    <w:p w14:paraId="28737245"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R4-2112710</w:t>
      </w:r>
      <w:r w:rsidRPr="005D6995">
        <w:rPr>
          <w:rFonts w:ascii="Arial" w:hAnsi="Arial" w:cs="Arial"/>
          <w:lang w:eastAsia="en-US"/>
        </w:rPr>
        <w:tab/>
        <w:t>Measurement procedure requirements</w:t>
      </w:r>
      <w:r w:rsidRPr="005D6995">
        <w:rPr>
          <w:rFonts w:ascii="Arial" w:hAnsi="Arial" w:cs="Arial"/>
          <w:lang w:eastAsia="en-US"/>
        </w:rPr>
        <w:tab/>
        <w:t>Qualcomm Incorporated</w:t>
      </w:r>
    </w:p>
    <w:p w14:paraId="6FF38ADE"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R4-2112894</w:t>
      </w:r>
      <w:r w:rsidRPr="005D6995">
        <w:rPr>
          <w:rFonts w:ascii="Arial" w:hAnsi="Arial" w:cs="Arial"/>
          <w:lang w:eastAsia="en-US"/>
        </w:rPr>
        <w:tab/>
        <w:t>Discussion on measurement procedure for NR NTN</w:t>
      </w:r>
      <w:r w:rsidRPr="005D6995">
        <w:rPr>
          <w:rFonts w:ascii="Arial" w:hAnsi="Arial" w:cs="Arial"/>
          <w:lang w:eastAsia="en-US"/>
        </w:rPr>
        <w:tab/>
        <w:t>LG Electronics UK</w:t>
      </w:r>
    </w:p>
    <w:p w14:paraId="6D2363A0"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R4-2112487</w:t>
      </w:r>
      <w:r w:rsidRPr="005D6995">
        <w:rPr>
          <w:rFonts w:ascii="Arial" w:hAnsi="Arial" w:cs="Arial"/>
          <w:lang w:eastAsia="en-US"/>
        </w:rPr>
        <w:tab/>
        <w:t>Discussion on measurement requirements in NTN</w:t>
      </w:r>
      <w:r w:rsidRPr="005D6995">
        <w:rPr>
          <w:rFonts w:ascii="Arial" w:hAnsi="Arial" w:cs="Arial"/>
          <w:lang w:eastAsia="en-US"/>
        </w:rPr>
        <w:tab/>
      </w:r>
      <w:proofErr w:type="spellStart"/>
      <w:r w:rsidRPr="005D6995">
        <w:rPr>
          <w:rFonts w:ascii="Arial" w:hAnsi="Arial" w:cs="Arial"/>
          <w:lang w:eastAsia="en-US"/>
        </w:rPr>
        <w:t>MediaTek</w:t>
      </w:r>
      <w:proofErr w:type="spellEnd"/>
      <w:r w:rsidRPr="005D6995">
        <w:rPr>
          <w:rFonts w:ascii="Arial" w:hAnsi="Arial" w:cs="Arial"/>
          <w:lang w:eastAsia="en-US"/>
        </w:rPr>
        <w:t xml:space="preserve"> </w:t>
      </w:r>
      <w:proofErr w:type="spellStart"/>
      <w:r w:rsidRPr="005D6995">
        <w:rPr>
          <w:rFonts w:ascii="Arial" w:hAnsi="Arial" w:cs="Arial"/>
          <w:lang w:eastAsia="en-US"/>
        </w:rPr>
        <w:t>inc.</w:t>
      </w:r>
      <w:proofErr w:type="spellEnd"/>
    </w:p>
    <w:p w14:paraId="01B1F06F"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R4-2112425</w:t>
      </w:r>
      <w:r w:rsidRPr="005D6995">
        <w:rPr>
          <w:rFonts w:ascii="Arial" w:hAnsi="Arial" w:cs="Arial"/>
          <w:lang w:eastAsia="en-US"/>
        </w:rPr>
        <w:tab/>
        <w:t>Further discussion on measurement requirements for NR NTN</w:t>
      </w:r>
      <w:r w:rsidRPr="005D6995">
        <w:rPr>
          <w:rFonts w:ascii="Arial" w:hAnsi="Arial" w:cs="Arial"/>
          <w:lang w:eastAsia="en-US"/>
        </w:rPr>
        <w:tab/>
        <w:t>Xiaomi</w:t>
      </w:r>
    </w:p>
    <w:p w14:paraId="226176D1" w14:textId="77777777" w:rsidR="005D699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R4-2113332</w:t>
      </w:r>
      <w:r w:rsidRPr="005D6995">
        <w:rPr>
          <w:rFonts w:ascii="Arial" w:hAnsi="Arial" w:cs="Arial"/>
          <w:lang w:eastAsia="en-US"/>
        </w:rPr>
        <w:tab/>
        <w:t>Measurement requirements for NTN</w:t>
      </w:r>
      <w:r w:rsidRPr="005D6995">
        <w:rPr>
          <w:rFonts w:ascii="Arial" w:hAnsi="Arial" w:cs="Arial"/>
          <w:lang w:eastAsia="en-US"/>
        </w:rPr>
        <w:tab/>
        <w:t>Ericsson</w:t>
      </w:r>
    </w:p>
    <w:p w14:paraId="44E429C5" w14:textId="1017F504" w:rsidR="008F2EF5" w:rsidRPr="005D6995" w:rsidRDefault="005D6995" w:rsidP="00CC757E">
      <w:pPr>
        <w:pStyle w:val="Paragraphedeliste"/>
        <w:numPr>
          <w:ilvl w:val="0"/>
          <w:numId w:val="7"/>
        </w:numPr>
        <w:tabs>
          <w:tab w:val="left" w:pos="567"/>
        </w:tabs>
        <w:snapToGrid w:val="0"/>
        <w:ind w:leftChars="0"/>
        <w:rPr>
          <w:rFonts w:ascii="Arial" w:hAnsi="Arial" w:cs="Arial"/>
          <w:lang w:eastAsia="en-US"/>
        </w:rPr>
      </w:pPr>
      <w:r w:rsidRPr="005D6995">
        <w:rPr>
          <w:rFonts w:ascii="Arial" w:hAnsi="Arial" w:cs="Arial"/>
          <w:lang w:eastAsia="en-US"/>
        </w:rPr>
        <w:t>R4-2113843</w:t>
      </w:r>
      <w:r w:rsidRPr="005D6995">
        <w:rPr>
          <w:rFonts w:ascii="Arial" w:hAnsi="Arial" w:cs="Arial"/>
          <w:lang w:eastAsia="en-US"/>
        </w:rPr>
        <w:tab/>
        <w:t>Discussion on measurement requirements in NTN</w:t>
      </w:r>
      <w:r w:rsidRPr="005D6995">
        <w:rPr>
          <w:rFonts w:ascii="Arial" w:hAnsi="Arial" w:cs="Arial"/>
          <w:lang w:eastAsia="en-US"/>
        </w:rPr>
        <w:tab/>
        <w:t xml:space="preserve">Huawei, </w:t>
      </w:r>
      <w:proofErr w:type="spellStart"/>
      <w:r w:rsidRPr="005D6995">
        <w:rPr>
          <w:rFonts w:ascii="Arial" w:hAnsi="Arial" w:cs="Arial"/>
          <w:lang w:eastAsia="en-US"/>
        </w:rPr>
        <w:t>HiSilicon</w:t>
      </w:r>
      <w:proofErr w:type="spellEnd"/>
    </w:p>
    <w:p w14:paraId="188619E0" w14:textId="77777777" w:rsidR="008F2EF5" w:rsidRPr="008F2EF5" w:rsidRDefault="008F2EF5"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7"/>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orin PANAITOPOL" w:date="2021-09-01T23:06:00Z" w:initials="DP">
    <w:p w14:paraId="11EADDED" w14:textId="4284679C" w:rsidR="008A1BA8" w:rsidRDefault="008A1BA8">
      <w:pPr>
        <w:pStyle w:val="Commentaire"/>
      </w:pPr>
      <w:r>
        <w:rPr>
          <w:rStyle w:val="Marquedecommentaire"/>
          <w:rFonts w:eastAsia="MS Gothic"/>
        </w:rPr>
        <w:annotationRef/>
      </w:r>
      <w:r>
        <w:t>Added</w:t>
      </w:r>
    </w:p>
  </w:comment>
  <w:comment w:id="3" w:author="Dorin PANAITOPOL" w:date="2021-09-01T23:05:00Z" w:initials="DP">
    <w:p w14:paraId="7CDE4A15" w14:textId="543D2072" w:rsidR="008A1BA8" w:rsidRDefault="008A1BA8">
      <w:pPr>
        <w:pStyle w:val="Commentaire"/>
      </w:pPr>
      <w:r>
        <w:rPr>
          <w:rStyle w:val="Marquedecommentaire"/>
          <w:rFonts w:eastAsia="MS Gothic"/>
        </w:rPr>
        <w:annotationRef/>
      </w:r>
      <w:r>
        <w:t>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EADDED" w15:done="0"/>
  <w15:commentEx w15:paraId="7CDE4A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F0DE" w14:textId="77777777" w:rsidR="00FB1259" w:rsidRDefault="00FB1259">
      <w:r>
        <w:separator/>
      </w:r>
    </w:p>
  </w:endnote>
  <w:endnote w:type="continuationSeparator" w:id="0">
    <w:p w14:paraId="3726913C" w14:textId="77777777" w:rsidR="00FB1259" w:rsidRDefault="00FB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07D739BB" w:rsidR="008A1BA8" w:rsidRDefault="008A1BA8">
    <w:pPr>
      <w:pStyle w:val="Pieddepage"/>
    </w:pPr>
    <w:r>
      <w:rPr>
        <w:rStyle w:val="Numrodepage"/>
      </w:rPr>
      <w:fldChar w:fldCharType="begin"/>
    </w:r>
    <w:r>
      <w:rPr>
        <w:rStyle w:val="Numrodepage"/>
      </w:rPr>
      <w:instrText xml:space="preserve"> PAGE </w:instrText>
    </w:r>
    <w:r>
      <w:rPr>
        <w:rStyle w:val="Numrodepage"/>
      </w:rPr>
      <w:fldChar w:fldCharType="separate"/>
    </w:r>
    <w:r w:rsidR="00EF2EEC">
      <w:rPr>
        <w:rStyle w:val="Numrodepage"/>
      </w:rPr>
      <w:t>6</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EF2EEC">
      <w:rPr>
        <w:rStyle w:val="Numrodepage"/>
      </w:rPr>
      <w:t>24</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982A" w14:textId="77777777" w:rsidR="00FB1259" w:rsidRDefault="00FB1259">
      <w:r>
        <w:separator/>
      </w:r>
    </w:p>
  </w:footnote>
  <w:footnote w:type="continuationSeparator" w:id="0">
    <w:p w14:paraId="38EF5361" w14:textId="77777777" w:rsidR="00FB1259" w:rsidRDefault="00FB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C68"/>
    <w:multiLevelType w:val="multilevel"/>
    <w:tmpl w:val="0FEB6C68"/>
    <w:lvl w:ilvl="0">
      <w:start w:val="1"/>
      <w:numFmt w:val="bullet"/>
      <w:lvlText w:val="o"/>
      <w:lvlJc w:val="left"/>
      <w:pPr>
        <w:ind w:left="1496" w:hanging="360"/>
      </w:pPr>
      <w:rPr>
        <w:rFonts w:ascii="Courier New" w:hAnsi="Courier New" w:cs="Courier New" w:hint="default"/>
        <w:b/>
        <w:color w:val="auto"/>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 w15:restartNumberingAfterBreak="0">
    <w:nsid w:val="128B05F6"/>
    <w:multiLevelType w:val="hybridMultilevel"/>
    <w:tmpl w:val="CC44E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FB4D22"/>
    <w:multiLevelType w:val="hybridMultilevel"/>
    <w:tmpl w:val="66D68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B2431"/>
    <w:multiLevelType w:val="hybridMultilevel"/>
    <w:tmpl w:val="522CE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A3257"/>
    <w:multiLevelType w:val="multilevel"/>
    <w:tmpl w:val="207A3257"/>
    <w:lvl w:ilvl="0">
      <w:start w:val="1"/>
      <w:numFmt w:val="bullet"/>
      <w:lvlText w:val="-"/>
      <w:lvlJc w:val="left"/>
      <w:pPr>
        <w:tabs>
          <w:tab w:val="num" w:pos="720"/>
        </w:tabs>
        <w:ind w:left="720" w:hanging="360"/>
      </w:pPr>
      <w:rPr>
        <w:rFonts w:ascii="Times New Roman" w:hAnsi="Times New Roman" w:cs="Times New Roman" w:hint="default"/>
      </w:rPr>
    </w:lvl>
    <w:lvl w:ilvl="1">
      <w:start w:val="2837"/>
      <w:numFmt w:val="bullet"/>
      <w:lvlText w:val="o"/>
      <w:lvlJc w:val="left"/>
      <w:pPr>
        <w:tabs>
          <w:tab w:val="num" w:pos="1440"/>
        </w:tabs>
        <w:ind w:left="1440" w:hanging="360"/>
      </w:pPr>
      <w:rPr>
        <w:rFonts w:ascii="Courier New" w:hAnsi="Courier New" w:cs="Times New Roman" w:hint="default"/>
      </w:rPr>
    </w:lvl>
    <w:lvl w:ilvl="2">
      <w:start w:val="2837"/>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3DA1385"/>
    <w:multiLevelType w:val="hybridMultilevel"/>
    <w:tmpl w:val="1396A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16F01"/>
    <w:multiLevelType w:val="hybridMultilevel"/>
    <w:tmpl w:val="9C84E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94983"/>
    <w:multiLevelType w:val="multilevel"/>
    <w:tmpl w:val="2D194983"/>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D2746"/>
    <w:multiLevelType w:val="multilevel"/>
    <w:tmpl w:val="322D274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5236A7"/>
    <w:multiLevelType w:val="multilevel"/>
    <w:tmpl w:val="3D5236A7"/>
    <w:lvl w:ilvl="0">
      <w:numFmt w:val="bullet"/>
      <w:lvlText w:val="-"/>
      <w:lvlJc w:val="left"/>
      <w:pPr>
        <w:ind w:left="1272" w:hanging="420"/>
      </w:pPr>
      <w:rPr>
        <w:rFonts w:ascii="Times New Roman" w:eastAsia="Times New Roman" w:hAnsi="Times New Roman" w:cs="Times New Roman" w:hint="default"/>
      </w:rPr>
    </w:lvl>
    <w:lvl w:ilvl="1">
      <w:start w:val="1"/>
      <w:numFmt w:val="bullet"/>
      <w:lvlText w:val=""/>
      <w:lvlJc w:val="left"/>
      <w:pPr>
        <w:ind w:left="1692" w:hanging="420"/>
      </w:pPr>
      <w:rPr>
        <w:rFonts w:ascii="Wingdings" w:hAnsi="Wingdings" w:hint="default"/>
      </w:rPr>
    </w:lvl>
    <w:lvl w:ilvl="2">
      <w:numFmt w:val="bullet"/>
      <w:lvlText w:val="-"/>
      <w:lvlJc w:val="left"/>
      <w:pPr>
        <w:ind w:left="2112" w:hanging="420"/>
      </w:pPr>
      <w:rPr>
        <w:rFonts w:ascii="Times New Roman" w:eastAsia="Times New Roman" w:hAnsi="Times New Roman" w:cs="Times New Roman"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8" w15:restartNumberingAfterBreak="0">
    <w:nsid w:val="431001B9"/>
    <w:multiLevelType w:val="hybridMultilevel"/>
    <w:tmpl w:val="71A68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3519C"/>
    <w:multiLevelType w:val="hybridMultilevel"/>
    <w:tmpl w:val="051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DB36771"/>
    <w:multiLevelType w:val="multilevel"/>
    <w:tmpl w:val="5DB36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B65708"/>
    <w:multiLevelType w:val="hybridMultilevel"/>
    <w:tmpl w:val="26C26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267C66"/>
    <w:multiLevelType w:val="hybridMultilevel"/>
    <w:tmpl w:val="414C8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3B36D8"/>
    <w:multiLevelType w:val="hybridMultilevel"/>
    <w:tmpl w:val="8702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E01AC"/>
    <w:multiLevelType w:val="multilevel"/>
    <w:tmpl w:val="719E01A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77B7E"/>
    <w:multiLevelType w:val="hybridMultilevel"/>
    <w:tmpl w:val="A7D41ABC"/>
    <w:lvl w:ilvl="0" w:tplc="64B86E5C">
      <w:start w:val="20"/>
      <w:numFmt w:val="bullet"/>
      <w:lvlText w:val="-"/>
      <w:lvlJc w:val="left"/>
      <w:pPr>
        <w:ind w:left="1440" w:hanging="360"/>
      </w:pPr>
      <w:rPr>
        <w:rFonts w:ascii="Times New Roman" w:eastAsia="SimSu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8"/>
  </w:num>
  <w:num w:numId="2">
    <w:abstractNumId w:val="14"/>
  </w:num>
  <w:num w:numId="3">
    <w:abstractNumId w:val="34"/>
  </w:num>
  <w:num w:numId="4">
    <w:abstractNumId w:val="2"/>
  </w:num>
  <w:num w:numId="5">
    <w:abstractNumId w:val="8"/>
  </w:num>
  <w:num w:numId="6">
    <w:abstractNumId w:val="21"/>
  </w:num>
  <w:num w:numId="7">
    <w:abstractNumId w:val="2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5"/>
  </w:num>
  <w:num w:numId="12">
    <w:abstractNumId w:val="4"/>
  </w:num>
  <w:num w:numId="13">
    <w:abstractNumId w:val="18"/>
  </w:num>
  <w:num w:numId="14">
    <w:abstractNumId w:val="33"/>
  </w:num>
  <w:num w:numId="15">
    <w:abstractNumId w:val="30"/>
  </w:num>
  <w:num w:numId="16">
    <w:abstractNumId w:val="15"/>
  </w:num>
  <w:num w:numId="17">
    <w:abstractNumId w:val="9"/>
  </w:num>
  <w:num w:numId="18">
    <w:abstractNumId w:val="31"/>
  </w:num>
  <w:num w:numId="19">
    <w:abstractNumId w:val="19"/>
  </w:num>
  <w:num w:numId="20">
    <w:abstractNumId w:val="22"/>
  </w:num>
  <w:num w:numId="21">
    <w:abstractNumId w:val="20"/>
  </w:num>
  <w:num w:numId="22">
    <w:abstractNumId w:val="12"/>
  </w:num>
  <w:num w:numId="23">
    <w:abstractNumId w:val="24"/>
  </w:num>
  <w:num w:numId="24">
    <w:abstractNumId w:val="11"/>
  </w:num>
  <w:num w:numId="25">
    <w:abstractNumId w:val="29"/>
  </w:num>
  <w:num w:numId="26">
    <w:abstractNumId w:val="27"/>
  </w:num>
  <w:num w:numId="27">
    <w:abstractNumId w:val="1"/>
  </w:num>
  <w:num w:numId="28">
    <w:abstractNumId w:val="3"/>
  </w:num>
  <w:num w:numId="29">
    <w:abstractNumId w:val="16"/>
  </w:num>
  <w:num w:numId="30">
    <w:abstractNumId w:val="25"/>
  </w:num>
  <w:num w:numId="31">
    <w:abstractNumId w:val="32"/>
  </w:num>
  <w:num w:numId="32">
    <w:abstractNumId w:val="0"/>
  </w:num>
  <w:num w:numId="33">
    <w:abstractNumId w:val="13"/>
  </w:num>
  <w:num w:numId="34">
    <w:abstractNumId w:val="10"/>
  </w:num>
  <w:num w:numId="35">
    <w:abstractNumId w:val="35"/>
  </w:num>
  <w:num w:numId="36">
    <w:abstractNumId w:val="17"/>
  </w:num>
  <w:num w:numId="37">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it-IT" w:vendorID="64" w:dllVersion="131078"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BD0"/>
    <w:rsid w:val="00011C3B"/>
    <w:rsid w:val="00023DDE"/>
    <w:rsid w:val="000276C5"/>
    <w:rsid w:val="00027F40"/>
    <w:rsid w:val="00035B53"/>
    <w:rsid w:val="0004456C"/>
    <w:rsid w:val="000474B4"/>
    <w:rsid w:val="0005259B"/>
    <w:rsid w:val="00052FC9"/>
    <w:rsid w:val="00053FEE"/>
    <w:rsid w:val="0005763A"/>
    <w:rsid w:val="00060AE4"/>
    <w:rsid w:val="0006275A"/>
    <w:rsid w:val="0006583B"/>
    <w:rsid w:val="00067AA2"/>
    <w:rsid w:val="00071024"/>
    <w:rsid w:val="000746A7"/>
    <w:rsid w:val="00075875"/>
    <w:rsid w:val="000910BB"/>
    <w:rsid w:val="000926AF"/>
    <w:rsid w:val="00097A69"/>
    <w:rsid w:val="000A3ED2"/>
    <w:rsid w:val="000A6787"/>
    <w:rsid w:val="000B183C"/>
    <w:rsid w:val="000B18B9"/>
    <w:rsid w:val="000B2E32"/>
    <w:rsid w:val="000C00FA"/>
    <w:rsid w:val="000C0F4D"/>
    <w:rsid w:val="000C51AA"/>
    <w:rsid w:val="000C5C90"/>
    <w:rsid w:val="000D17BC"/>
    <w:rsid w:val="000D2186"/>
    <w:rsid w:val="000E1626"/>
    <w:rsid w:val="000E1EA1"/>
    <w:rsid w:val="000E4F35"/>
    <w:rsid w:val="000F6C1C"/>
    <w:rsid w:val="00103DAC"/>
    <w:rsid w:val="00112DEA"/>
    <w:rsid w:val="00113ECD"/>
    <w:rsid w:val="0011451A"/>
    <w:rsid w:val="00116A7D"/>
    <w:rsid w:val="00116F4B"/>
    <w:rsid w:val="00121CD5"/>
    <w:rsid w:val="0012275C"/>
    <w:rsid w:val="001229F4"/>
    <w:rsid w:val="0012400C"/>
    <w:rsid w:val="001254AA"/>
    <w:rsid w:val="00137471"/>
    <w:rsid w:val="00144361"/>
    <w:rsid w:val="00150FD3"/>
    <w:rsid w:val="00153819"/>
    <w:rsid w:val="00157487"/>
    <w:rsid w:val="0016033F"/>
    <w:rsid w:val="00160464"/>
    <w:rsid w:val="00161139"/>
    <w:rsid w:val="00164B32"/>
    <w:rsid w:val="001652D1"/>
    <w:rsid w:val="001719B0"/>
    <w:rsid w:val="00175761"/>
    <w:rsid w:val="00177347"/>
    <w:rsid w:val="00180E8A"/>
    <w:rsid w:val="00183497"/>
    <w:rsid w:val="00184428"/>
    <w:rsid w:val="00193B93"/>
    <w:rsid w:val="001944DE"/>
    <w:rsid w:val="001A248F"/>
    <w:rsid w:val="001A3B5F"/>
    <w:rsid w:val="001A4EC9"/>
    <w:rsid w:val="001A659D"/>
    <w:rsid w:val="001B3E2C"/>
    <w:rsid w:val="001B51AB"/>
    <w:rsid w:val="001B5CA8"/>
    <w:rsid w:val="001C046A"/>
    <w:rsid w:val="001C15FD"/>
    <w:rsid w:val="001C28AE"/>
    <w:rsid w:val="001C3546"/>
    <w:rsid w:val="001C4490"/>
    <w:rsid w:val="001C68E2"/>
    <w:rsid w:val="001D2C1A"/>
    <w:rsid w:val="001D3BA2"/>
    <w:rsid w:val="001D44B7"/>
    <w:rsid w:val="001E0075"/>
    <w:rsid w:val="001E4E22"/>
    <w:rsid w:val="001F1B1F"/>
    <w:rsid w:val="001F2A20"/>
    <w:rsid w:val="001F2FA0"/>
    <w:rsid w:val="001F486F"/>
    <w:rsid w:val="001F48DD"/>
    <w:rsid w:val="001F7A6A"/>
    <w:rsid w:val="0020314C"/>
    <w:rsid w:val="00206DE6"/>
    <w:rsid w:val="00207DC4"/>
    <w:rsid w:val="0022258C"/>
    <w:rsid w:val="00223C58"/>
    <w:rsid w:val="00223F35"/>
    <w:rsid w:val="002241E5"/>
    <w:rsid w:val="0022485E"/>
    <w:rsid w:val="002264AB"/>
    <w:rsid w:val="00234901"/>
    <w:rsid w:val="0023630A"/>
    <w:rsid w:val="002410B1"/>
    <w:rsid w:val="00243A99"/>
    <w:rsid w:val="00254088"/>
    <w:rsid w:val="002661DA"/>
    <w:rsid w:val="00266967"/>
    <w:rsid w:val="00271717"/>
    <w:rsid w:val="002848A5"/>
    <w:rsid w:val="00284EB3"/>
    <w:rsid w:val="00292B11"/>
    <w:rsid w:val="002933E9"/>
    <w:rsid w:val="0029567C"/>
    <w:rsid w:val="00296794"/>
    <w:rsid w:val="002C0B82"/>
    <w:rsid w:val="002D29C8"/>
    <w:rsid w:val="002F1B26"/>
    <w:rsid w:val="00301B7A"/>
    <w:rsid w:val="003030FD"/>
    <w:rsid w:val="00305565"/>
    <w:rsid w:val="00306D59"/>
    <w:rsid w:val="00315E5D"/>
    <w:rsid w:val="00317C30"/>
    <w:rsid w:val="003227D3"/>
    <w:rsid w:val="0032413D"/>
    <w:rsid w:val="0032503A"/>
    <w:rsid w:val="00325EE1"/>
    <w:rsid w:val="0032604F"/>
    <w:rsid w:val="00333783"/>
    <w:rsid w:val="00333D3F"/>
    <w:rsid w:val="003357C0"/>
    <w:rsid w:val="00337526"/>
    <w:rsid w:val="00344016"/>
    <w:rsid w:val="00344D60"/>
    <w:rsid w:val="00346477"/>
    <w:rsid w:val="00347CB0"/>
    <w:rsid w:val="00350820"/>
    <w:rsid w:val="00353342"/>
    <w:rsid w:val="00354911"/>
    <w:rsid w:val="00361E47"/>
    <w:rsid w:val="0036248C"/>
    <w:rsid w:val="003648C0"/>
    <w:rsid w:val="0036644D"/>
    <w:rsid w:val="003666A8"/>
    <w:rsid w:val="00367401"/>
    <w:rsid w:val="00371955"/>
    <w:rsid w:val="00374931"/>
    <w:rsid w:val="00375678"/>
    <w:rsid w:val="00375E31"/>
    <w:rsid w:val="003830B4"/>
    <w:rsid w:val="003833AA"/>
    <w:rsid w:val="00386E7C"/>
    <w:rsid w:val="00387A1F"/>
    <w:rsid w:val="00391FEA"/>
    <w:rsid w:val="003935C7"/>
    <w:rsid w:val="0039390A"/>
    <w:rsid w:val="00394AB0"/>
    <w:rsid w:val="00396252"/>
    <w:rsid w:val="003A0040"/>
    <w:rsid w:val="003A27F3"/>
    <w:rsid w:val="003A4B47"/>
    <w:rsid w:val="003B126F"/>
    <w:rsid w:val="003B24AF"/>
    <w:rsid w:val="003B2654"/>
    <w:rsid w:val="003B5725"/>
    <w:rsid w:val="003B7182"/>
    <w:rsid w:val="003D1D85"/>
    <w:rsid w:val="003D5036"/>
    <w:rsid w:val="003D6225"/>
    <w:rsid w:val="003D764D"/>
    <w:rsid w:val="003E3A1A"/>
    <w:rsid w:val="003E6B1A"/>
    <w:rsid w:val="003F1B9F"/>
    <w:rsid w:val="0040091C"/>
    <w:rsid w:val="004025A9"/>
    <w:rsid w:val="00403C06"/>
    <w:rsid w:val="004048F7"/>
    <w:rsid w:val="00406D7A"/>
    <w:rsid w:val="00407758"/>
    <w:rsid w:val="00412B9C"/>
    <w:rsid w:val="004242BB"/>
    <w:rsid w:val="004258BA"/>
    <w:rsid w:val="00434797"/>
    <w:rsid w:val="0043773C"/>
    <w:rsid w:val="004412FF"/>
    <w:rsid w:val="004464B9"/>
    <w:rsid w:val="00446BF2"/>
    <w:rsid w:val="004531C9"/>
    <w:rsid w:val="004540AA"/>
    <w:rsid w:val="004568F7"/>
    <w:rsid w:val="00457D91"/>
    <w:rsid w:val="00460C31"/>
    <w:rsid w:val="00464E5B"/>
    <w:rsid w:val="0047055A"/>
    <w:rsid w:val="00473752"/>
    <w:rsid w:val="00474450"/>
    <w:rsid w:val="0048215C"/>
    <w:rsid w:val="0048569B"/>
    <w:rsid w:val="00486A1B"/>
    <w:rsid w:val="004873E6"/>
    <w:rsid w:val="00494000"/>
    <w:rsid w:val="004A33D3"/>
    <w:rsid w:val="004A6020"/>
    <w:rsid w:val="004B1471"/>
    <w:rsid w:val="004B15B8"/>
    <w:rsid w:val="004B566C"/>
    <w:rsid w:val="004B7B48"/>
    <w:rsid w:val="004C1F8D"/>
    <w:rsid w:val="004C5D16"/>
    <w:rsid w:val="004C6693"/>
    <w:rsid w:val="004D4AB1"/>
    <w:rsid w:val="004E050C"/>
    <w:rsid w:val="004E1B47"/>
    <w:rsid w:val="004F02E2"/>
    <w:rsid w:val="004F20C3"/>
    <w:rsid w:val="004F218A"/>
    <w:rsid w:val="004F6838"/>
    <w:rsid w:val="004F6CD3"/>
    <w:rsid w:val="00501553"/>
    <w:rsid w:val="0050334E"/>
    <w:rsid w:val="00504E02"/>
    <w:rsid w:val="00505387"/>
    <w:rsid w:val="0051103F"/>
    <w:rsid w:val="00512DF7"/>
    <w:rsid w:val="00513632"/>
    <w:rsid w:val="005141E7"/>
    <w:rsid w:val="00517E63"/>
    <w:rsid w:val="00526B0D"/>
    <w:rsid w:val="00526FE7"/>
    <w:rsid w:val="00530601"/>
    <w:rsid w:val="00533B54"/>
    <w:rsid w:val="00541C94"/>
    <w:rsid w:val="00543743"/>
    <w:rsid w:val="00543926"/>
    <w:rsid w:val="0054646D"/>
    <w:rsid w:val="00551F80"/>
    <w:rsid w:val="0055346F"/>
    <w:rsid w:val="0055430F"/>
    <w:rsid w:val="00554942"/>
    <w:rsid w:val="00554A9F"/>
    <w:rsid w:val="005579FF"/>
    <w:rsid w:val="00563276"/>
    <w:rsid w:val="00564F38"/>
    <w:rsid w:val="005776DD"/>
    <w:rsid w:val="00582117"/>
    <w:rsid w:val="0058453D"/>
    <w:rsid w:val="0058478F"/>
    <w:rsid w:val="00593315"/>
    <w:rsid w:val="005938C8"/>
    <w:rsid w:val="005973EE"/>
    <w:rsid w:val="00597798"/>
    <w:rsid w:val="005A170D"/>
    <w:rsid w:val="005A3C6F"/>
    <w:rsid w:val="005A6C96"/>
    <w:rsid w:val="005A6CC6"/>
    <w:rsid w:val="005B6860"/>
    <w:rsid w:val="005B7AAB"/>
    <w:rsid w:val="005C1F20"/>
    <w:rsid w:val="005D0354"/>
    <w:rsid w:val="005D0418"/>
    <w:rsid w:val="005D36AD"/>
    <w:rsid w:val="005D6995"/>
    <w:rsid w:val="005D70B4"/>
    <w:rsid w:val="005E1D58"/>
    <w:rsid w:val="005E5C79"/>
    <w:rsid w:val="005E6429"/>
    <w:rsid w:val="005F46EC"/>
    <w:rsid w:val="005F5B38"/>
    <w:rsid w:val="006000E4"/>
    <w:rsid w:val="006058D8"/>
    <w:rsid w:val="00610E37"/>
    <w:rsid w:val="006207ED"/>
    <w:rsid w:val="00622D8B"/>
    <w:rsid w:val="00626BC9"/>
    <w:rsid w:val="006273C0"/>
    <w:rsid w:val="00632A88"/>
    <w:rsid w:val="0063469B"/>
    <w:rsid w:val="00642DA7"/>
    <w:rsid w:val="00643D8E"/>
    <w:rsid w:val="006458DF"/>
    <w:rsid w:val="00650D52"/>
    <w:rsid w:val="00657FA7"/>
    <w:rsid w:val="006615B2"/>
    <w:rsid w:val="00662313"/>
    <w:rsid w:val="00667BE2"/>
    <w:rsid w:val="00671784"/>
    <w:rsid w:val="006719A0"/>
    <w:rsid w:val="006738B3"/>
    <w:rsid w:val="00673911"/>
    <w:rsid w:val="006870C9"/>
    <w:rsid w:val="00687581"/>
    <w:rsid w:val="00691D67"/>
    <w:rsid w:val="00696A23"/>
    <w:rsid w:val="006A3ADF"/>
    <w:rsid w:val="006A3E32"/>
    <w:rsid w:val="006A741E"/>
    <w:rsid w:val="006A7BCB"/>
    <w:rsid w:val="006B104D"/>
    <w:rsid w:val="006B4C1E"/>
    <w:rsid w:val="006B541B"/>
    <w:rsid w:val="006B7BE3"/>
    <w:rsid w:val="006C090F"/>
    <w:rsid w:val="006C4E32"/>
    <w:rsid w:val="006C56D8"/>
    <w:rsid w:val="006C5F20"/>
    <w:rsid w:val="006C7F19"/>
    <w:rsid w:val="006D07AE"/>
    <w:rsid w:val="006D1C93"/>
    <w:rsid w:val="006E3F11"/>
    <w:rsid w:val="006F08FF"/>
    <w:rsid w:val="00700918"/>
    <w:rsid w:val="00701039"/>
    <w:rsid w:val="00701410"/>
    <w:rsid w:val="007023A8"/>
    <w:rsid w:val="007113A1"/>
    <w:rsid w:val="00711BAE"/>
    <w:rsid w:val="0071211E"/>
    <w:rsid w:val="00713C0A"/>
    <w:rsid w:val="0071482A"/>
    <w:rsid w:val="0071745A"/>
    <w:rsid w:val="00720AFF"/>
    <w:rsid w:val="00721CF6"/>
    <w:rsid w:val="00722219"/>
    <w:rsid w:val="00723E46"/>
    <w:rsid w:val="0072705A"/>
    <w:rsid w:val="00730A40"/>
    <w:rsid w:val="00733826"/>
    <w:rsid w:val="007408C8"/>
    <w:rsid w:val="00766CFB"/>
    <w:rsid w:val="00771687"/>
    <w:rsid w:val="0077331E"/>
    <w:rsid w:val="00773731"/>
    <w:rsid w:val="00775C17"/>
    <w:rsid w:val="007816FF"/>
    <w:rsid w:val="00783B44"/>
    <w:rsid w:val="00785028"/>
    <w:rsid w:val="00787590"/>
    <w:rsid w:val="0079144C"/>
    <w:rsid w:val="007935D1"/>
    <w:rsid w:val="00797959"/>
    <w:rsid w:val="007A3A5A"/>
    <w:rsid w:val="007A4370"/>
    <w:rsid w:val="007B12F2"/>
    <w:rsid w:val="007C6776"/>
    <w:rsid w:val="007D2B2D"/>
    <w:rsid w:val="007E1D15"/>
    <w:rsid w:val="007E1DEA"/>
    <w:rsid w:val="007E2202"/>
    <w:rsid w:val="007F0F9B"/>
    <w:rsid w:val="008014F0"/>
    <w:rsid w:val="00813270"/>
    <w:rsid w:val="008145EA"/>
    <w:rsid w:val="00815869"/>
    <w:rsid w:val="0081592E"/>
    <w:rsid w:val="00816B81"/>
    <w:rsid w:val="00823B90"/>
    <w:rsid w:val="00827819"/>
    <w:rsid w:val="00832350"/>
    <w:rsid w:val="0083266E"/>
    <w:rsid w:val="00842EBE"/>
    <w:rsid w:val="00846D42"/>
    <w:rsid w:val="008546E5"/>
    <w:rsid w:val="00854D49"/>
    <w:rsid w:val="00865EA8"/>
    <w:rsid w:val="008666D8"/>
    <w:rsid w:val="00870C7A"/>
    <w:rsid w:val="00871653"/>
    <w:rsid w:val="00877201"/>
    <w:rsid w:val="00880684"/>
    <w:rsid w:val="00880912"/>
    <w:rsid w:val="008812B5"/>
    <w:rsid w:val="00881D74"/>
    <w:rsid w:val="00881E7B"/>
    <w:rsid w:val="00882BEC"/>
    <w:rsid w:val="008836AC"/>
    <w:rsid w:val="00887422"/>
    <w:rsid w:val="008904C9"/>
    <w:rsid w:val="0089166C"/>
    <w:rsid w:val="00891BAD"/>
    <w:rsid w:val="0089223A"/>
    <w:rsid w:val="00893204"/>
    <w:rsid w:val="008960DE"/>
    <w:rsid w:val="008A1BA8"/>
    <w:rsid w:val="008A36DF"/>
    <w:rsid w:val="008A56CD"/>
    <w:rsid w:val="008A60E5"/>
    <w:rsid w:val="008A6550"/>
    <w:rsid w:val="008B06FB"/>
    <w:rsid w:val="008B1764"/>
    <w:rsid w:val="008B3117"/>
    <w:rsid w:val="008C1698"/>
    <w:rsid w:val="008C1A3D"/>
    <w:rsid w:val="008C20CA"/>
    <w:rsid w:val="008C794E"/>
    <w:rsid w:val="008D01C3"/>
    <w:rsid w:val="008D1987"/>
    <w:rsid w:val="008D1D0D"/>
    <w:rsid w:val="008D1E13"/>
    <w:rsid w:val="008D6549"/>
    <w:rsid w:val="008D70D2"/>
    <w:rsid w:val="008E5852"/>
    <w:rsid w:val="008E5E32"/>
    <w:rsid w:val="008F2EF5"/>
    <w:rsid w:val="008F5342"/>
    <w:rsid w:val="008F656D"/>
    <w:rsid w:val="008F6C67"/>
    <w:rsid w:val="00900AE8"/>
    <w:rsid w:val="00900DAD"/>
    <w:rsid w:val="009015E4"/>
    <w:rsid w:val="0090514F"/>
    <w:rsid w:val="00912271"/>
    <w:rsid w:val="0091408E"/>
    <w:rsid w:val="00917AA0"/>
    <w:rsid w:val="00921F2B"/>
    <w:rsid w:val="009225B2"/>
    <w:rsid w:val="00922F73"/>
    <w:rsid w:val="00926CD7"/>
    <w:rsid w:val="00927799"/>
    <w:rsid w:val="00934B1D"/>
    <w:rsid w:val="009378CA"/>
    <w:rsid w:val="0095025E"/>
    <w:rsid w:val="0095272D"/>
    <w:rsid w:val="0095372C"/>
    <w:rsid w:val="00955C4C"/>
    <w:rsid w:val="00962C1F"/>
    <w:rsid w:val="009705FC"/>
    <w:rsid w:val="00971172"/>
    <w:rsid w:val="00972E7A"/>
    <w:rsid w:val="009735E5"/>
    <w:rsid w:val="009761CA"/>
    <w:rsid w:val="00983829"/>
    <w:rsid w:val="00985708"/>
    <w:rsid w:val="00986955"/>
    <w:rsid w:val="009911D7"/>
    <w:rsid w:val="009923E8"/>
    <w:rsid w:val="00995338"/>
    <w:rsid w:val="00996777"/>
    <w:rsid w:val="009A01AE"/>
    <w:rsid w:val="009A0C02"/>
    <w:rsid w:val="009A1E4F"/>
    <w:rsid w:val="009B151E"/>
    <w:rsid w:val="009B2C2F"/>
    <w:rsid w:val="009B2E6B"/>
    <w:rsid w:val="009C0BC7"/>
    <w:rsid w:val="009C2861"/>
    <w:rsid w:val="009C5C1D"/>
    <w:rsid w:val="009C6592"/>
    <w:rsid w:val="009C7D47"/>
    <w:rsid w:val="009D0784"/>
    <w:rsid w:val="009D0C87"/>
    <w:rsid w:val="009D225D"/>
    <w:rsid w:val="009D6A39"/>
    <w:rsid w:val="009E209B"/>
    <w:rsid w:val="009F0747"/>
    <w:rsid w:val="009F1EFC"/>
    <w:rsid w:val="009F20E3"/>
    <w:rsid w:val="009F3062"/>
    <w:rsid w:val="009F6BCE"/>
    <w:rsid w:val="00A0220A"/>
    <w:rsid w:val="00A03514"/>
    <w:rsid w:val="00A05277"/>
    <w:rsid w:val="00A11189"/>
    <w:rsid w:val="00A12EF7"/>
    <w:rsid w:val="00A161DE"/>
    <w:rsid w:val="00A17079"/>
    <w:rsid w:val="00A240BC"/>
    <w:rsid w:val="00A25E09"/>
    <w:rsid w:val="00A36A51"/>
    <w:rsid w:val="00A416EC"/>
    <w:rsid w:val="00A448C3"/>
    <w:rsid w:val="00A458D4"/>
    <w:rsid w:val="00A46FB7"/>
    <w:rsid w:val="00A5122B"/>
    <w:rsid w:val="00A51CAC"/>
    <w:rsid w:val="00A53118"/>
    <w:rsid w:val="00A637AC"/>
    <w:rsid w:val="00A70D94"/>
    <w:rsid w:val="00A747D9"/>
    <w:rsid w:val="00A81D5C"/>
    <w:rsid w:val="00A82D16"/>
    <w:rsid w:val="00A84693"/>
    <w:rsid w:val="00A86AB5"/>
    <w:rsid w:val="00A87532"/>
    <w:rsid w:val="00A916ED"/>
    <w:rsid w:val="00A97226"/>
    <w:rsid w:val="00AA0E64"/>
    <w:rsid w:val="00AA142F"/>
    <w:rsid w:val="00AA53DB"/>
    <w:rsid w:val="00AB0402"/>
    <w:rsid w:val="00AB239A"/>
    <w:rsid w:val="00AC39FB"/>
    <w:rsid w:val="00AC7E28"/>
    <w:rsid w:val="00AC7EC4"/>
    <w:rsid w:val="00AD2DF4"/>
    <w:rsid w:val="00AD4231"/>
    <w:rsid w:val="00AD53C7"/>
    <w:rsid w:val="00AD5F33"/>
    <w:rsid w:val="00AD6B57"/>
    <w:rsid w:val="00AD7ADC"/>
    <w:rsid w:val="00AE08EB"/>
    <w:rsid w:val="00AE2B97"/>
    <w:rsid w:val="00AF09B5"/>
    <w:rsid w:val="00AF3414"/>
    <w:rsid w:val="00AF3A87"/>
    <w:rsid w:val="00B00BBE"/>
    <w:rsid w:val="00B0201B"/>
    <w:rsid w:val="00B058A7"/>
    <w:rsid w:val="00B1061F"/>
    <w:rsid w:val="00B10710"/>
    <w:rsid w:val="00B115DE"/>
    <w:rsid w:val="00B12E3F"/>
    <w:rsid w:val="00B208FA"/>
    <w:rsid w:val="00B217A6"/>
    <w:rsid w:val="00B25706"/>
    <w:rsid w:val="00B25C12"/>
    <w:rsid w:val="00B2766F"/>
    <w:rsid w:val="00B31ABC"/>
    <w:rsid w:val="00B43D5A"/>
    <w:rsid w:val="00B445ED"/>
    <w:rsid w:val="00B53651"/>
    <w:rsid w:val="00B54950"/>
    <w:rsid w:val="00B61322"/>
    <w:rsid w:val="00B6300F"/>
    <w:rsid w:val="00B65C82"/>
    <w:rsid w:val="00B70389"/>
    <w:rsid w:val="00B73828"/>
    <w:rsid w:val="00B83C5B"/>
    <w:rsid w:val="00B84623"/>
    <w:rsid w:val="00B85DD1"/>
    <w:rsid w:val="00B93EE6"/>
    <w:rsid w:val="00BA51EF"/>
    <w:rsid w:val="00BB0277"/>
    <w:rsid w:val="00BB196A"/>
    <w:rsid w:val="00BB1F2B"/>
    <w:rsid w:val="00BB2A7F"/>
    <w:rsid w:val="00BB66D5"/>
    <w:rsid w:val="00BC2FED"/>
    <w:rsid w:val="00BC3E73"/>
    <w:rsid w:val="00BC7E6E"/>
    <w:rsid w:val="00BD00F0"/>
    <w:rsid w:val="00BD105A"/>
    <w:rsid w:val="00BD1D44"/>
    <w:rsid w:val="00BD42E6"/>
    <w:rsid w:val="00BD5875"/>
    <w:rsid w:val="00BD635F"/>
    <w:rsid w:val="00BE1D1F"/>
    <w:rsid w:val="00BE1E99"/>
    <w:rsid w:val="00BE3060"/>
    <w:rsid w:val="00BE3D1F"/>
    <w:rsid w:val="00BE485F"/>
    <w:rsid w:val="00BE5E66"/>
    <w:rsid w:val="00BE6BBA"/>
    <w:rsid w:val="00BE722F"/>
    <w:rsid w:val="00BF1D0B"/>
    <w:rsid w:val="00BF2443"/>
    <w:rsid w:val="00BF26B1"/>
    <w:rsid w:val="00BF5F32"/>
    <w:rsid w:val="00C00281"/>
    <w:rsid w:val="00C05625"/>
    <w:rsid w:val="00C05E21"/>
    <w:rsid w:val="00C11A06"/>
    <w:rsid w:val="00C1751E"/>
    <w:rsid w:val="00C17C6C"/>
    <w:rsid w:val="00C21339"/>
    <w:rsid w:val="00C21DBE"/>
    <w:rsid w:val="00C266F9"/>
    <w:rsid w:val="00C31EC3"/>
    <w:rsid w:val="00C3600F"/>
    <w:rsid w:val="00C371EA"/>
    <w:rsid w:val="00C445AD"/>
    <w:rsid w:val="00C44CBA"/>
    <w:rsid w:val="00C45601"/>
    <w:rsid w:val="00C458F0"/>
    <w:rsid w:val="00C4666A"/>
    <w:rsid w:val="00C479A3"/>
    <w:rsid w:val="00C50477"/>
    <w:rsid w:val="00C524E4"/>
    <w:rsid w:val="00C56515"/>
    <w:rsid w:val="00C6415F"/>
    <w:rsid w:val="00C67BAD"/>
    <w:rsid w:val="00C74DAF"/>
    <w:rsid w:val="00C80116"/>
    <w:rsid w:val="00C80EA0"/>
    <w:rsid w:val="00C85674"/>
    <w:rsid w:val="00C87BFC"/>
    <w:rsid w:val="00C97747"/>
    <w:rsid w:val="00CA2475"/>
    <w:rsid w:val="00CA720F"/>
    <w:rsid w:val="00CB0A8B"/>
    <w:rsid w:val="00CB2500"/>
    <w:rsid w:val="00CB3A9B"/>
    <w:rsid w:val="00CB3D79"/>
    <w:rsid w:val="00CC1134"/>
    <w:rsid w:val="00CC6032"/>
    <w:rsid w:val="00CC757E"/>
    <w:rsid w:val="00CC7E1B"/>
    <w:rsid w:val="00CD4DA1"/>
    <w:rsid w:val="00CD506C"/>
    <w:rsid w:val="00CF052C"/>
    <w:rsid w:val="00CF43D7"/>
    <w:rsid w:val="00CF5E71"/>
    <w:rsid w:val="00CF7FAC"/>
    <w:rsid w:val="00D07ADA"/>
    <w:rsid w:val="00D11CC2"/>
    <w:rsid w:val="00D137E7"/>
    <w:rsid w:val="00D160C1"/>
    <w:rsid w:val="00D17794"/>
    <w:rsid w:val="00D22398"/>
    <w:rsid w:val="00D23D51"/>
    <w:rsid w:val="00D23E50"/>
    <w:rsid w:val="00D25E3D"/>
    <w:rsid w:val="00D3141C"/>
    <w:rsid w:val="00D31E0A"/>
    <w:rsid w:val="00D35E6C"/>
    <w:rsid w:val="00D36520"/>
    <w:rsid w:val="00D436CF"/>
    <w:rsid w:val="00D45B2F"/>
    <w:rsid w:val="00D46E88"/>
    <w:rsid w:val="00D5740D"/>
    <w:rsid w:val="00D60BD6"/>
    <w:rsid w:val="00D613A9"/>
    <w:rsid w:val="00D65CCD"/>
    <w:rsid w:val="00D70D86"/>
    <w:rsid w:val="00D76644"/>
    <w:rsid w:val="00D76BA4"/>
    <w:rsid w:val="00D8021D"/>
    <w:rsid w:val="00D82D10"/>
    <w:rsid w:val="00D8532B"/>
    <w:rsid w:val="00D860A2"/>
    <w:rsid w:val="00D86784"/>
    <w:rsid w:val="00D871DE"/>
    <w:rsid w:val="00D920E6"/>
    <w:rsid w:val="00D923CC"/>
    <w:rsid w:val="00D96749"/>
    <w:rsid w:val="00DA004C"/>
    <w:rsid w:val="00DA0946"/>
    <w:rsid w:val="00DB03B6"/>
    <w:rsid w:val="00DB270F"/>
    <w:rsid w:val="00DC1039"/>
    <w:rsid w:val="00DC331A"/>
    <w:rsid w:val="00DD02C0"/>
    <w:rsid w:val="00DD2758"/>
    <w:rsid w:val="00DD556E"/>
    <w:rsid w:val="00DD612D"/>
    <w:rsid w:val="00DE139F"/>
    <w:rsid w:val="00DE2A08"/>
    <w:rsid w:val="00DE2B4D"/>
    <w:rsid w:val="00DE4DF5"/>
    <w:rsid w:val="00DE6187"/>
    <w:rsid w:val="00DE6FD3"/>
    <w:rsid w:val="00DF4034"/>
    <w:rsid w:val="00DF4B91"/>
    <w:rsid w:val="00E00E44"/>
    <w:rsid w:val="00E049A8"/>
    <w:rsid w:val="00E1040A"/>
    <w:rsid w:val="00E10FC8"/>
    <w:rsid w:val="00E119B5"/>
    <w:rsid w:val="00E12ECB"/>
    <w:rsid w:val="00E1451F"/>
    <w:rsid w:val="00E15A72"/>
    <w:rsid w:val="00E15E28"/>
    <w:rsid w:val="00E16577"/>
    <w:rsid w:val="00E16B06"/>
    <w:rsid w:val="00E23C33"/>
    <w:rsid w:val="00E24B6F"/>
    <w:rsid w:val="00E32688"/>
    <w:rsid w:val="00E36051"/>
    <w:rsid w:val="00E36EDD"/>
    <w:rsid w:val="00E408F0"/>
    <w:rsid w:val="00E44C2D"/>
    <w:rsid w:val="00E50852"/>
    <w:rsid w:val="00E544FA"/>
    <w:rsid w:val="00E55E83"/>
    <w:rsid w:val="00E574D8"/>
    <w:rsid w:val="00E5792E"/>
    <w:rsid w:val="00E6077C"/>
    <w:rsid w:val="00E6182E"/>
    <w:rsid w:val="00E6534D"/>
    <w:rsid w:val="00E6618E"/>
    <w:rsid w:val="00E713E4"/>
    <w:rsid w:val="00E750C1"/>
    <w:rsid w:val="00E77436"/>
    <w:rsid w:val="00E82C8E"/>
    <w:rsid w:val="00E8520C"/>
    <w:rsid w:val="00E87CFA"/>
    <w:rsid w:val="00E93D77"/>
    <w:rsid w:val="00E9501B"/>
    <w:rsid w:val="00E95264"/>
    <w:rsid w:val="00EA2172"/>
    <w:rsid w:val="00EA2DC1"/>
    <w:rsid w:val="00EA676B"/>
    <w:rsid w:val="00EB669C"/>
    <w:rsid w:val="00EB7021"/>
    <w:rsid w:val="00EB79F0"/>
    <w:rsid w:val="00EC5571"/>
    <w:rsid w:val="00ED0E8F"/>
    <w:rsid w:val="00ED3549"/>
    <w:rsid w:val="00ED4613"/>
    <w:rsid w:val="00ED5C98"/>
    <w:rsid w:val="00EE1504"/>
    <w:rsid w:val="00EE3B5B"/>
    <w:rsid w:val="00EE4CC9"/>
    <w:rsid w:val="00EF03F3"/>
    <w:rsid w:val="00EF1F0B"/>
    <w:rsid w:val="00EF2EEC"/>
    <w:rsid w:val="00EF4706"/>
    <w:rsid w:val="00EF4800"/>
    <w:rsid w:val="00EF674A"/>
    <w:rsid w:val="00EF7B66"/>
    <w:rsid w:val="00F00631"/>
    <w:rsid w:val="00F00A3D"/>
    <w:rsid w:val="00F0248B"/>
    <w:rsid w:val="00F12D12"/>
    <w:rsid w:val="00F17CA4"/>
    <w:rsid w:val="00F20DAA"/>
    <w:rsid w:val="00F24DDD"/>
    <w:rsid w:val="00F2770B"/>
    <w:rsid w:val="00F431A6"/>
    <w:rsid w:val="00F4640F"/>
    <w:rsid w:val="00F549A3"/>
    <w:rsid w:val="00F54E53"/>
    <w:rsid w:val="00F55546"/>
    <w:rsid w:val="00F55CBF"/>
    <w:rsid w:val="00F63388"/>
    <w:rsid w:val="00F65744"/>
    <w:rsid w:val="00F72B10"/>
    <w:rsid w:val="00F75A2E"/>
    <w:rsid w:val="00F77359"/>
    <w:rsid w:val="00F86A73"/>
    <w:rsid w:val="00F91FE0"/>
    <w:rsid w:val="00F92857"/>
    <w:rsid w:val="00FA240E"/>
    <w:rsid w:val="00FA4945"/>
    <w:rsid w:val="00FA58DA"/>
    <w:rsid w:val="00FB1259"/>
    <w:rsid w:val="00FB6B41"/>
    <w:rsid w:val="00FC345B"/>
    <w:rsid w:val="00FC36E8"/>
    <w:rsid w:val="00FD2148"/>
    <w:rsid w:val="00FD4E37"/>
    <w:rsid w:val="00FD75AC"/>
    <w:rsid w:val="00FE3B44"/>
    <w:rsid w:val="00FF065F"/>
    <w:rsid w:val="00FF4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uiPriority w:val="99"/>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rsid w:val="001E4E22"/>
  </w:style>
  <w:style w:type="paragraph" w:customStyle="1" w:styleId="B2">
    <w:name w:val="B2"/>
    <w:basedOn w:val="Liste2"/>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uiPriority w:val="99"/>
    <w:qFormat/>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0888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icolas.chuberre@thalesaleniaspa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5" Type="http://schemas.openxmlformats.org/officeDocument/2006/relationships/numbering" Target="numbering.xml"/><Relationship Id="rId15" Type="http://schemas.openxmlformats.org/officeDocument/2006/relationships/hyperlink" Target="mailto:nicolas.chuberre@thalesaleniaspace.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4.xml><?xml version="1.0" encoding="utf-8"?>
<ds:datastoreItem xmlns:ds="http://schemas.openxmlformats.org/officeDocument/2006/customXml" ds:itemID="{E258D7F0-1E54-4EDE-9A8C-AF09A504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9796</Words>
  <Characters>53878</Characters>
  <Application>Microsoft Office Word</Application>
  <DocSecurity>0</DocSecurity>
  <Lines>448</Lines>
  <Paragraphs>127</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63547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TR 22.926 Rapporteur Post SA1#95-e</cp:lastModifiedBy>
  <cp:revision>5</cp:revision>
  <dcterms:created xsi:type="dcterms:W3CDTF">2021-09-02T05:25:00Z</dcterms:created>
  <dcterms:modified xsi:type="dcterms:W3CDTF">2021-09-02T05:47:00Z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