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2F0CE" w14:textId="3EA471F5" w:rsidR="0019764F" w:rsidRDefault="00981F02">
      <w:pPr>
        <w:pStyle w:val="a8"/>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a8"/>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a8"/>
        <w:rPr>
          <w:bCs/>
          <w:sz w:val="24"/>
        </w:rPr>
      </w:pPr>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[Post115-e][608][POS]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1"/>
      </w:pPr>
      <w:r>
        <w:t>1</w:t>
      </w:r>
      <w:r>
        <w:tab/>
        <w:t>Introduction</w:t>
      </w:r>
    </w:p>
    <w:p w14:paraId="48EEDDF7" w14:textId="77777777" w:rsidR="0019764F" w:rsidRDefault="00981F02">
      <w:pPr>
        <w:spacing w:after="120" w:line="260" w:lineRule="exact"/>
        <w:jc w:val="both"/>
        <w:rPr>
          <w:lang w:val="en-US" w:eastAsia="zh-CN"/>
        </w:rPr>
      </w:pPr>
      <w:r>
        <w:rPr>
          <w:lang w:val="en-US" w:eastAsia="zh-CN"/>
        </w:rPr>
        <w:t>This document aims at capturing views related to the following e-mail discussion:</w:t>
      </w:r>
    </w:p>
    <w:p w14:paraId="0EC61783" w14:textId="77777777" w:rsidR="0019764F" w:rsidRDefault="00981F02">
      <w:pPr>
        <w:pStyle w:val="EmailDiscussion"/>
        <w:ind w:left="1208" w:hanging="357"/>
      </w:pPr>
      <w:r>
        <w:t xml:space="preserve"> [Post115-e][608][POS]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Assistance information from UE to gNB to help with configuration:</w:t>
      </w:r>
    </w:p>
    <w:p w14:paraId="4E567F1E" w14:textId="77777777" w:rsidR="0019764F" w:rsidRDefault="00981F02">
      <w:pPr>
        <w:pStyle w:val="EmailDiscussion2"/>
        <w:numPr>
          <w:ilvl w:val="1"/>
          <w:numId w:val="3"/>
        </w:numPr>
      </w:pPr>
      <w:r>
        <w:t>Type of reporting requested (e.g.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LMF/gNB interactions (for report size, periodicity, positioning 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Phase 1: Companies are invited to provide their views 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Section 3: Discussion of assistance information from UE to gNB to help with configuration (e.g.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Section 4: Discussion of UE measurement report enhancements in RRC_INACTIVE state.</w:t>
      </w:r>
    </w:p>
    <w:p w14:paraId="32F1B9BC" w14:textId="77777777" w:rsidR="0019764F" w:rsidRDefault="00981F02">
      <w:pPr>
        <w:pStyle w:val="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0FA3C09B" w:rsidR="0019764F" w:rsidRPr="00BE47DF" w:rsidRDefault="00BE47DF">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0D3AEA6" w14:textId="19DA9874" w:rsidR="0019764F" w:rsidRDefault="00BE47DF">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63E001C0" w14:textId="070268F0" w:rsidR="0019764F" w:rsidRDefault="00BE47DF">
            <w:pPr>
              <w:pStyle w:val="TAL"/>
              <w:rPr>
                <w:lang w:eastAsia="zh-CN"/>
              </w:rPr>
            </w:pPr>
            <w:r>
              <w:rPr>
                <w:lang w:eastAsia="zh-CN"/>
              </w:rPr>
              <w:t>ssirotkin@apple.com</w:t>
            </w: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3BF0BFE4" w:rsidR="0019764F" w:rsidRDefault="00FC0321">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6EB673F8" w14:textId="04BE52B9" w:rsidR="0019764F" w:rsidRDefault="00FC0321">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688BF39E" w14:textId="69BE5BAB" w:rsidR="0019764F" w:rsidRDefault="00FE0EED">
            <w:pPr>
              <w:pStyle w:val="TAL"/>
              <w:rPr>
                <w:lang w:eastAsia="zh-CN"/>
              </w:rPr>
            </w:pPr>
            <w:hyperlink r:id="rId13" w:history="1">
              <w:r w:rsidR="00FC0321" w:rsidRPr="00142DA1">
                <w:rPr>
                  <w:rStyle w:val="ab"/>
                  <w:lang w:eastAsia="zh-CN"/>
                </w:rPr>
                <w:t>birendra.ghimire@iis.fraunhofer.de</w:t>
              </w:r>
            </w:hyperlink>
            <w:r w:rsidR="00FC0321">
              <w:rPr>
                <w:lang w:eastAsia="zh-CN"/>
              </w:rPr>
              <w:t xml:space="preserve"> </w:t>
            </w:r>
          </w:p>
        </w:tc>
      </w:tr>
      <w:tr w:rsidR="00032FFB"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0BB51B73" w:rsidR="00032FFB" w:rsidRDefault="00032FFB">
            <w:pPr>
              <w:pStyle w:val="TAL"/>
              <w:rPr>
                <w:lang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9DADC26" w14:textId="3DEACE23" w:rsidR="00032FFB" w:rsidRDefault="00032FFB">
            <w:pPr>
              <w:pStyle w:val="TAL"/>
              <w:rPr>
                <w:rFonts w:eastAsia="Times New Roman"/>
                <w:lang w:eastAsia="ko-KR"/>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0C3C9698" w14:textId="73F2F9DD" w:rsidR="00032FFB" w:rsidRDefault="00032FFB">
            <w:pPr>
              <w:pStyle w:val="TAL"/>
              <w:rPr>
                <w:lang w:eastAsia="ko-KR"/>
              </w:rPr>
            </w:pPr>
            <w:r>
              <w:rPr>
                <w:rFonts w:hint="eastAsia"/>
                <w:lang w:eastAsia="zh-CN"/>
              </w:rPr>
              <w:t>lijianxiang@datangmobile.cn</w:t>
            </w:r>
          </w:p>
        </w:tc>
      </w:tr>
      <w:tr w:rsidR="00032FFB"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BF0DD90"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70D2E0" w14:textId="77777777" w:rsidR="00032FFB" w:rsidRDefault="00032FFB">
            <w:pPr>
              <w:pStyle w:val="TAL"/>
              <w:rPr>
                <w:lang w:eastAsia="zh-CN"/>
              </w:rPr>
            </w:pPr>
          </w:p>
        </w:tc>
      </w:tr>
      <w:tr w:rsidR="00032FFB"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D2E9C47"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02E1D46" w14:textId="77777777" w:rsidR="00032FFB" w:rsidRDefault="00032FFB">
            <w:pPr>
              <w:pStyle w:val="TAL"/>
              <w:rPr>
                <w:lang w:eastAsia="zh-CN"/>
              </w:rPr>
            </w:pPr>
          </w:p>
        </w:tc>
      </w:tr>
      <w:tr w:rsidR="00032FFB"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FF0EA4E"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59AA12" w14:textId="77777777" w:rsidR="00032FFB" w:rsidRDefault="00032FFB">
            <w:pPr>
              <w:pStyle w:val="TAL"/>
              <w:rPr>
                <w:lang w:eastAsia="zh-CN"/>
              </w:rPr>
            </w:pPr>
          </w:p>
        </w:tc>
      </w:tr>
      <w:tr w:rsidR="00032FFB"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B04F52B"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83E3E12" w14:textId="77777777" w:rsidR="00032FFB" w:rsidRDefault="00032FFB">
            <w:pPr>
              <w:pStyle w:val="TAL"/>
              <w:rPr>
                <w:lang w:eastAsia="zh-CN"/>
              </w:rPr>
            </w:pPr>
          </w:p>
        </w:tc>
      </w:tr>
      <w:tr w:rsidR="00032FFB"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F2C82B6"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99F81F8" w14:textId="77777777" w:rsidR="00032FFB" w:rsidRDefault="00032FFB">
            <w:pPr>
              <w:pStyle w:val="TAL"/>
              <w:rPr>
                <w:lang w:eastAsia="zh-CN"/>
              </w:rPr>
            </w:pPr>
          </w:p>
        </w:tc>
      </w:tr>
      <w:tr w:rsidR="00032FFB"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4F61B8E"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08BE1F7" w14:textId="77777777" w:rsidR="00032FFB" w:rsidRDefault="00032FFB">
            <w:pPr>
              <w:pStyle w:val="TAL"/>
              <w:rPr>
                <w:lang w:eastAsia="zh-CN"/>
              </w:rPr>
            </w:pPr>
          </w:p>
        </w:tc>
      </w:tr>
      <w:tr w:rsidR="00032FFB"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60C9E98"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D2D1FFA" w14:textId="77777777" w:rsidR="00032FFB" w:rsidRDefault="00032FFB">
            <w:pPr>
              <w:pStyle w:val="TAL"/>
              <w:rPr>
                <w:lang w:eastAsia="zh-CN"/>
              </w:rPr>
            </w:pPr>
          </w:p>
        </w:tc>
      </w:tr>
    </w:tbl>
    <w:p w14:paraId="3609435D" w14:textId="77777777" w:rsidR="0019764F" w:rsidRDefault="00981F02">
      <w:pPr>
        <w:pStyle w:val="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already supports the transfer of RequestLocationInformation in RRC_CONNECTED for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UL LPP message segmentation can also be used by the UE in RRC_INACTIVE state; i.e., a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D7C814A" w14:textId="77777777" w:rsidR="0019764F" w:rsidRDefault="00981F02">
      <w:pPr>
        <w:pStyle w:val="1"/>
      </w:pPr>
      <w:r>
        <w:t>2</w:t>
      </w:r>
      <w:r>
        <w:tab/>
      </w:r>
      <w:bookmarkStart w:id="0" w:name="OLE_LINK2"/>
      <w:bookmarkStart w:id="1" w:name="OLE_LINK1"/>
      <w:r>
        <w:t>PRS configuration enhancements</w:t>
      </w:r>
      <w:bookmarkEnd w:id="0"/>
      <w:bookmarkEnd w:id="1"/>
    </w:p>
    <w:tbl>
      <w:tblPr>
        <w:tblStyle w:val="aa"/>
        <w:tblW w:w="0" w:type="auto"/>
        <w:tblLook w:val="04A0" w:firstRow="1" w:lastRow="0" w:firstColumn="1" w:lastColumn="0" w:noHBand="0" w:noVBand="1"/>
      </w:tblPr>
      <w:tblGrid>
        <w:gridCol w:w="9854"/>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Proposal 1: Support providing UE with assistance data describing the DL-PRS available within the RNA, some of which may be outside the hearability region of the UE at its current location (i.e.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[9]. R2-2107683 InterDigital</w:t>
            </w:r>
          </w:p>
          <w:p w14:paraId="71B37222" w14:textId="77777777" w:rsidR="0019764F" w:rsidRDefault="00981F02">
            <w:pPr>
              <w:adjustRightInd w:val="0"/>
              <w:snapToGrid w:val="0"/>
              <w:spacing w:beforeLines="50" w:before="156" w:afterLines="50" w:after="156"/>
              <w:rPr>
                <w:rFonts w:eastAsiaTheme="minorEastAsia"/>
                <w:bCs/>
              </w:rPr>
            </w:pPr>
            <w:r>
              <w:rPr>
                <w:bCs/>
              </w:rPr>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Proposal 2: Support configuring PRS configurations which are intended to be used by UE when operating 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(i.e.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Proposal 4: The PRS configurations intended for usage during RRC INACTIVE state should take into account of the parameters of SDT configuration (e.g.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conditions (e.g.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Proposal 1: Specify configuration of UE locations measurements in RRC Inactive state for DL based 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Proposal 1: RAN2 to discuss whether to specify standardized triggering criteria as to when an RRC_INACTIVE UE can initiate UL SDT transmission for signaling to the LMF and also how to control how frequently the UE can trigger signaling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t>Based on the companies’ contributions, the following proposal was made in [18] concerning PRS configuration enhancements in RRC_INACTIVE:</w:t>
      </w:r>
    </w:p>
    <w:tbl>
      <w:tblPr>
        <w:tblStyle w:val="aa"/>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Alt 1: Configure RNA information in 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 xml:space="preserve">Alt 2: Configure validity conditions (e.g.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The above 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aa"/>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being the highest priority for measurement, and the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s of the frequency layer are sorted according to priority;</w:t>
            </w:r>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t xml:space="preserve">To solve the above issue, three companies held the view that the LMF can provide certain rules or validity criteria in the pre-configuration to the UE (e.g. for deferred MT-LR) [9][15][16]. The validity criteria (e.g. cell area/RNA validity, the specific criteria is discussed in [Post115-e][605])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ac"/>
          <w:sz w:val="20"/>
          <w:szCs w:val="20"/>
        </w:rPr>
        <w:t>the</w:t>
      </w:r>
      <w:r>
        <w:rPr>
          <w:rStyle w:val="ac"/>
        </w:rPr>
        <w:t xml:space="preserve"> </w:t>
      </w:r>
      <w:r>
        <w:t xml:space="preserve">PRS configuration (e.g. </w:t>
      </w:r>
      <w:r>
        <w:rPr>
          <w:i/>
        </w:rPr>
        <w:t>RequestAssistanceData</w:t>
      </w:r>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 xml:space="preserve">NR-SelectedDL-PRS-IndexList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gNB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(i.e. required by positioning service/LCS client) when operating in RRC INACTIVE state. The PRS configurations for RRC_INACTIVE may be associated with reporting configurations (e.g. periodic, aperiodic) and report payload sizes.</w:t>
      </w:r>
    </w:p>
    <w:p w14:paraId="68C48F06" w14:textId="77777777" w:rsidR="0019764F" w:rsidRDefault="00981F02">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INACTIVE state, and the SDT configuration provided by gNB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14:paraId="5063049E" w14:textId="77777777" w:rsidR="0019764F" w:rsidRDefault="00981F02">
      <w:pPr>
        <w:spacing w:before="180" w:after="120" w:line="260" w:lineRule="exact"/>
        <w:jc w:val="both"/>
      </w:pPr>
      <w:r>
        <w:t>Thus, companies are invited to express their preference on the above described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ad"/>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aa"/>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LMF can’t provide any particular enhancements for RRC inactive UE since the LMF don’t know the RRC state of the UE. And based on current deferred MT-LR procedure, the assistance date configured in RRC connected can be used by UE when UE is in the RRC inactive. So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6F23C443" w:rsidR="0019764F" w:rsidRDefault="00BE47DF">
            <w:pPr>
              <w:spacing w:after="120" w:line="240" w:lineRule="exact"/>
            </w:pPr>
            <w:r>
              <w:t>Apple</w:t>
            </w:r>
          </w:p>
        </w:tc>
        <w:tc>
          <w:tcPr>
            <w:tcW w:w="2127" w:type="dxa"/>
          </w:tcPr>
          <w:p w14:paraId="44ABCD13" w14:textId="560B30B9" w:rsidR="0019764F" w:rsidRDefault="00BE47DF">
            <w:pPr>
              <w:spacing w:after="120" w:line="240" w:lineRule="exact"/>
            </w:pPr>
            <w:r>
              <w:t>Options 4 and 1</w:t>
            </w:r>
          </w:p>
        </w:tc>
        <w:tc>
          <w:tcPr>
            <w:tcW w:w="5808" w:type="dxa"/>
          </w:tcPr>
          <w:p w14:paraId="0DE72D65" w14:textId="64929B8C" w:rsidR="0019764F" w:rsidRDefault="00BE47DF">
            <w:pPr>
              <w:spacing w:after="120" w:line="240" w:lineRule="exact"/>
            </w:pPr>
            <w:r>
              <w:t>Agree with most of the comments above</w:t>
            </w:r>
          </w:p>
        </w:tc>
      </w:tr>
      <w:tr w:rsidR="0019764F" w14:paraId="20B325E3" w14:textId="77777777">
        <w:tc>
          <w:tcPr>
            <w:tcW w:w="1696" w:type="dxa"/>
          </w:tcPr>
          <w:p w14:paraId="3E7044A6" w14:textId="5F6F0513" w:rsidR="0019764F" w:rsidRDefault="00FC0321">
            <w:pPr>
              <w:spacing w:after="120" w:line="240" w:lineRule="exact"/>
            </w:pPr>
            <w:r>
              <w:t>Fraunhofer</w:t>
            </w:r>
          </w:p>
        </w:tc>
        <w:tc>
          <w:tcPr>
            <w:tcW w:w="2127" w:type="dxa"/>
          </w:tcPr>
          <w:p w14:paraId="74066AD8" w14:textId="0B5733A3" w:rsidR="0019764F" w:rsidRDefault="00FC0321">
            <w:pPr>
              <w:spacing w:after="120" w:line="240" w:lineRule="exact"/>
            </w:pPr>
            <w:r>
              <w:t>Option 2</w:t>
            </w:r>
          </w:p>
        </w:tc>
        <w:tc>
          <w:tcPr>
            <w:tcW w:w="5808" w:type="dxa"/>
          </w:tcPr>
          <w:p w14:paraId="353DD8CE" w14:textId="4CEC728A" w:rsidR="0019764F" w:rsidRDefault="00FC0321" w:rsidP="00FC0321">
            <w:pPr>
              <w:spacing w:after="120" w:line="240" w:lineRule="exact"/>
            </w:pPr>
            <w:r>
              <w:t>The validity area of RNA is actually an example, where RNA is usually bigger than one cell.  The concern of RRC state exposure can be alleviated, if we say the validity area for a set of A/D is a list of cells, and this does not change the principle. Within this area however, the optimal configuration of DL-PRS (including priority) could change, and providing more than one configuration for a broader area (e.g. list of cells) and signalling the index of which configuration is best suited for a smaller area (e.g. part of cell</w:t>
            </w:r>
            <w:r w:rsidR="0015155A">
              <w:t>/ certain cell</w:t>
            </w:r>
            <w:r>
              <w:t xml:space="preserve">) helps address the mobility issues.  Here we use an example with part of cell to motivate that the UE may be connected to a macro cell, but there may be densification of TPs for positioning purposes on a portion of cell. </w:t>
            </w:r>
          </w:p>
        </w:tc>
      </w:tr>
      <w:tr w:rsidR="0019764F" w14:paraId="54DB81CD" w14:textId="77777777">
        <w:tc>
          <w:tcPr>
            <w:tcW w:w="1696" w:type="dxa"/>
          </w:tcPr>
          <w:p w14:paraId="13C14125" w14:textId="1A8DFCC0" w:rsidR="0019764F" w:rsidRDefault="0068072B">
            <w:pPr>
              <w:spacing w:after="120" w:line="240" w:lineRule="exact"/>
              <w:rPr>
                <w:lang w:eastAsia="zh-CN"/>
              </w:rPr>
            </w:pPr>
            <w:r>
              <w:rPr>
                <w:rFonts w:hint="eastAsia"/>
                <w:lang w:eastAsia="zh-CN"/>
              </w:rPr>
              <w:t>CATT</w:t>
            </w:r>
          </w:p>
        </w:tc>
        <w:tc>
          <w:tcPr>
            <w:tcW w:w="2127" w:type="dxa"/>
          </w:tcPr>
          <w:p w14:paraId="77ECED73" w14:textId="5426072C" w:rsidR="0019764F" w:rsidRDefault="0068072B">
            <w:pPr>
              <w:spacing w:after="120" w:line="240" w:lineRule="exact"/>
              <w:rPr>
                <w:lang w:eastAsia="zh-CN"/>
              </w:rPr>
            </w:pPr>
            <w:r>
              <w:rPr>
                <w:rFonts w:hint="eastAsia"/>
                <w:lang w:eastAsia="zh-CN"/>
              </w:rPr>
              <w:t>Option 4 and option 1</w:t>
            </w:r>
          </w:p>
        </w:tc>
        <w:tc>
          <w:tcPr>
            <w:tcW w:w="5808" w:type="dxa"/>
          </w:tcPr>
          <w:p w14:paraId="663F1A4B" w14:textId="5E56DB2C" w:rsidR="0019764F" w:rsidRDefault="0068072B">
            <w:pPr>
              <w:spacing w:after="120" w:line="240" w:lineRule="exact"/>
              <w:rPr>
                <w:lang w:eastAsia="zh-CN"/>
              </w:rPr>
            </w:pPr>
            <w:r>
              <w:rPr>
                <w:rFonts w:hint="eastAsia"/>
                <w:lang w:eastAsia="zh-CN"/>
              </w:rPr>
              <w:t xml:space="preserve">We </w:t>
            </w:r>
            <w:r w:rsidR="00CF4A82">
              <w:rPr>
                <w:rFonts w:hint="eastAsia"/>
                <w:lang w:eastAsia="zh-CN"/>
              </w:rPr>
              <w:t>have</w:t>
            </w:r>
            <w:r>
              <w:rPr>
                <w:rFonts w:hint="eastAsia"/>
                <w:lang w:eastAsia="zh-CN"/>
              </w:rPr>
              <w:t xml:space="preserve"> agreed that t</w:t>
            </w:r>
            <w:r>
              <w:t>he RRC state of the UE is not exposed to the LMF for INACTIVE UL and DL positioning.</w:t>
            </w:r>
            <w:r>
              <w:rPr>
                <w:rFonts w:hint="eastAsia"/>
                <w:lang w:eastAsia="zh-CN"/>
              </w:rPr>
              <w:t xml:space="preserve"> The LMF doesn</w:t>
            </w:r>
            <w:r>
              <w:rPr>
                <w:lang w:eastAsia="zh-CN"/>
              </w:rPr>
              <w:t>’</w:t>
            </w:r>
            <w:r>
              <w:rPr>
                <w:rFonts w:hint="eastAsia"/>
                <w:lang w:eastAsia="zh-CN"/>
              </w:rPr>
              <w:t xml:space="preserve">t know if the UE will enter RRC_CONNECTED, RRC_INACTIVE or RRC_IDLE after configuring PRS configuration. Hence, share the same view that the PRS configuration from LMF to UE is not only for RRC_INACTIVE state. </w:t>
            </w:r>
            <w:r w:rsidRPr="0068072B">
              <w:rPr>
                <w:lang w:eastAsia="zh-CN"/>
              </w:rPr>
              <w:t xml:space="preserve">No </w:t>
            </w:r>
            <w:r>
              <w:rPr>
                <w:rFonts w:hint="eastAsia"/>
                <w:lang w:eastAsia="zh-CN"/>
              </w:rPr>
              <w:t xml:space="preserve">further </w:t>
            </w:r>
            <w:r w:rsidRPr="0068072B">
              <w:rPr>
                <w:lang w:eastAsia="zh-CN"/>
              </w:rPr>
              <w:t>impact to PRS configuration for RRC_INACTIVE</w:t>
            </w:r>
            <w:r>
              <w:rPr>
                <w:rFonts w:hint="eastAsia"/>
                <w:lang w:eastAsia="zh-CN"/>
              </w:rPr>
              <w:t>.</w:t>
            </w:r>
          </w:p>
          <w:p w14:paraId="575E39C8" w14:textId="62701737" w:rsidR="0068072B" w:rsidRDefault="0068072B">
            <w:pPr>
              <w:spacing w:after="120" w:line="240" w:lineRule="exact"/>
              <w:rPr>
                <w:lang w:eastAsia="zh-CN"/>
              </w:rPr>
            </w:pPr>
            <w:r w:rsidRPr="00A203F4">
              <w:rPr>
                <w:lang w:eastAsia="zh-CN"/>
              </w:rPr>
              <w:t xml:space="preserve">The UE performs DL location measurements </w:t>
            </w:r>
            <w:r>
              <w:rPr>
                <w:rFonts w:hint="eastAsia"/>
                <w:lang w:eastAsia="zh-CN"/>
              </w:rPr>
              <w:t xml:space="preserve">in RRC_INACTIVE </w:t>
            </w:r>
            <w:r w:rsidRPr="00A203F4">
              <w:rPr>
                <w:lang w:eastAsia="zh-CN"/>
              </w:rPr>
              <w:t xml:space="preserve">based on stored </w:t>
            </w:r>
            <w:r>
              <w:rPr>
                <w:rFonts w:hint="eastAsia"/>
                <w:lang w:eastAsia="zh-CN"/>
              </w:rPr>
              <w:t xml:space="preserve">PRS configuration received in RRC_CONNECTED or via </w:t>
            </w:r>
            <w:r>
              <w:t>broadcast assistance data</w:t>
            </w:r>
            <w:r>
              <w:rPr>
                <w:rFonts w:hint="eastAsia"/>
                <w:lang w:eastAsia="zh-CN"/>
              </w:rPr>
              <w:t xml:space="preserve">. For </w:t>
            </w:r>
            <w:r w:rsidRPr="00A203F4">
              <w:rPr>
                <w:lang w:eastAsia="zh-CN"/>
              </w:rPr>
              <w:t>PRS configuration for RRC_INACTIVE</w:t>
            </w:r>
            <w:r>
              <w:rPr>
                <w:rFonts w:hint="eastAsia"/>
                <w:lang w:eastAsia="zh-CN"/>
              </w:rPr>
              <w:t>, the UE can use the same principle for RRC_CONNECTED.</w:t>
            </w:r>
            <w:r w:rsidR="00E15295">
              <w:rPr>
                <w:rFonts w:hint="eastAsia"/>
                <w:lang w:eastAsia="zh-CN"/>
              </w:rPr>
              <w:t xml:space="preserve"> We can wait for the outcome of pre-configured assistance data in </w:t>
            </w:r>
            <w:r w:rsidR="00E15295">
              <w:t>[Post115-e][605]</w:t>
            </w:r>
            <w:r w:rsidR="00E15295">
              <w:rPr>
                <w:rFonts w:hint="eastAsia"/>
                <w:lang w:eastAsia="zh-CN"/>
              </w:rPr>
              <w:t>.</w:t>
            </w:r>
          </w:p>
        </w:tc>
      </w:tr>
      <w:tr w:rsidR="0019764F" w14:paraId="5AB21656" w14:textId="77777777">
        <w:tc>
          <w:tcPr>
            <w:tcW w:w="1696" w:type="dxa"/>
          </w:tcPr>
          <w:p w14:paraId="040F6EA4" w14:textId="1DE09646" w:rsidR="0019764F" w:rsidRDefault="0019764F">
            <w:pPr>
              <w:spacing w:after="120" w:line="240" w:lineRule="exact"/>
            </w:pPr>
          </w:p>
        </w:tc>
        <w:tc>
          <w:tcPr>
            <w:tcW w:w="2127" w:type="dxa"/>
          </w:tcPr>
          <w:p w14:paraId="5F1442E6" w14:textId="77777777" w:rsidR="0019764F" w:rsidRDefault="0019764F">
            <w:pPr>
              <w:spacing w:after="120" w:line="240" w:lineRule="exact"/>
            </w:pPr>
          </w:p>
        </w:tc>
        <w:tc>
          <w:tcPr>
            <w:tcW w:w="5808" w:type="dxa"/>
          </w:tcPr>
          <w:p w14:paraId="275749AC" w14:textId="77777777" w:rsidR="0019764F" w:rsidRDefault="0019764F">
            <w:pPr>
              <w:spacing w:after="120" w:line="240" w:lineRule="exact"/>
            </w:pPr>
          </w:p>
        </w:tc>
      </w:tr>
      <w:tr w:rsidR="0019764F" w14:paraId="4703CA88" w14:textId="77777777">
        <w:tc>
          <w:tcPr>
            <w:tcW w:w="1696" w:type="dxa"/>
          </w:tcPr>
          <w:p w14:paraId="7D0FCCB0" w14:textId="77777777" w:rsidR="0019764F" w:rsidRDefault="0019764F">
            <w:pPr>
              <w:spacing w:after="120" w:line="240" w:lineRule="exact"/>
            </w:pPr>
          </w:p>
        </w:tc>
        <w:tc>
          <w:tcPr>
            <w:tcW w:w="2127" w:type="dxa"/>
          </w:tcPr>
          <w:p w14:paraId="622C67E8" w14:textId="77777777" w:rsidR="0019764F" w:rsidRDefault="0019764F">
            <w:pPr>
              <w:spacing w:after="120" w:line="240" w:lineRule="exact"/>
            </w:pP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77777777" w:rsidR="0019764F" w:rsidRDefault="0019764F">
            <w:pPr>
              <w:spacing w:after="120" w:line="240" w:lineRule="exact"/>
            </w:pPr>
          </w:p>
        </w:tc>
        <w:tc>
          <w:tcPr>
            <w:tcW w:w="2127" w:type="dxa"/>
          </w:tcPr>
          <w:p w14:paraId="28C14EAA" w14:textId="77777777" w:rsidR="0019764F" w:rsidRDefault="0019764F">
            <w:pPr>
              <w:spacing w:after="120" w:line="240" w:lineRule="exact"/>
            </w:pPr>
          </w:p>
        </w:tc>
        <w:tc>
          <w:tcPr>
            <w:tcW w:w="5808" w:type="dxa"/>
          </w:tcPr>
          <w:p w14:paraId="1AF3991D" w14:textId="77777777" w:rsidR="0019764F" w:rsidRDefault="0019764F">
            <w:pPr>
              <w:spacing w:after="120" w:line="240" w:lineRule="exact"/>
            </w:pPr>
          </w:p>
        </w:tc>
      </w:tr>
      <w:tr w:rsidR="0019764F" w14:paraId="2898D43C" w14:textId="77777777">
        <w:tc>
          <w:tcPr>
            <w:tcW w:w="1696" w:type="dxa"/>
          </w:tcPr>
          <w:p w14:paraId="24FEAB0F" w14:textId="77777777" w:rsidR="0019764F" w:rsidRDefault="0019764F">
            <w:pPr>
              <w:spacing w:after="120" w:line="240" w:lineRule="exact"/>
            </w:pPr>
          </w:p>
        </w:tc>
        <w:tc>
          <w:tcPr>
            <w:tcW w:w="2127" w:type="dxa"/>
          </w:tcPr>
          <w:p w14:paraId="58F526FB" w14:textId="77777777" w:rsidR="0019764F" w:rsidRDefault="0019764F">
            <w:pPr>
              <w:spacing w:after="120" w:line="240" w:lineRule="exact"/>
            </w:pPr>
          </w:p>
        </w:tc>
        <w:tc>
          <w:tcPr>
            <w:tcW w:w="5808" w:type="dxa"/>
          </w:tcPr>
          <w:p w14:paraId="4FE53E6E" w14:textId="77777777" w:rsidR="0019764F" w:rsidRDefault="0019764F">
            <w:pPr>
              <w:spacing w:after="120" w:line="240" w:lineRule="exact"/>
            </w:pPr>
          </w:p>
        </w:tc>
      </w:tr>
    </w:tbl>
    <w:p w14:paraId="0A12C636" w14:textId="77777777" w:rsidR="0019764F" w:rsidRDefault="00981F02">
      <w:pPr>
        <w:spacing w:before="120" w:after="0" w:line="260" w:lineRule="exact"/>
        <w:jc w:val="both"/>
      </w:pPr>
      <w:r>
        <w:t xml:space="preserve">For </w:t>
      </w:r>
      <w:r>
        <w:rPr>
          <w:b/>
        </w:rPr>
        <w:t>Option 1</w:t>
      </w:r>
      <w:r>
        <w:t>, if the LMF has provided the UE with pre-configuration of PRS during RRC_CONNECTED, one company proposed that the network can send a triggering indication to UE in RRC_INACTIVE to initiate PRS measurement. The 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 xml:space="preserve">In rapporteur’s view, the LMF can send the triggering indication of PRS measurement via </w:t>
      </w:r>
      <w:r>
        <w:rPr>
          <w:i/>
          <w:lang w:eastAsia="zh-CN"/>
        </w:rPr>
        <w:t>RequestLocationInformation</w:t>
      </w:r>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aa"/>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A measurement report is triggered when the criteria in a LPP Request Location Information or LCS Periodic-Triggered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gNB. So the triggering indication of measurement in RRC_INACTIVE should be the same as that in RRC_CONNECTED, i.e., use </w:t>
            </w:r>
            <w:r>
              <w:rPr>
                <w:iCs/>
                <w:lang w:eastAsia="zh-CN"/>
              </w:rPr>
              <w:t>RequestLocationInformation</w:t>
            </w:r>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This solution may require to enhance NRPPa procedure for gNB to trigger PRS measurement since current LPP RequestLocationInformation message is transparent to gNB.</w:t>
            </w:r>
          </w:p>
        </w:tc>
      </w:tr>
      <w:tr w:rsidR="0019764F" w14:paraId="4CAD88DB" w14:textId="77777777">
        <w:tc>
          <w:tcPr>
            <w:tcW w:w="1696" w:type="dxa"/>
          </w:tcPr>
          <w:p w14:paraId="1BE43171" w14:textId="2596AF29" w:rsidR="0019764F" w:rsidRDefault="00BE47DF">
            <w:pPr>
              <w:spacing w:after="120" w:line="240" w:lineRule="exact"/>
            </w:pPr>
            <w:r>
              <w:t>Apple</w:t>
            </w:r>
          </w:p>
        </w:tc>
        <w:tc>
          <w:tcPr>
            <w:tcW w:w="2127" w:type="dxa"/>
          </w:tcPr>
          <w:p w14:paraId="1C4973A6" w14:textId="15D86FE3" w:rsidR="0019764F" w:rsidRDefault="00BE47DF">
            <w:pPr>
              <w:spacing w:after="120" w:line="240" w:lineRule="exact"/>
            </w:pPr>
            <w:r>
              <w:t>No</w:t>
            </w: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0137899A" w:rsidR="0019764F" w:rsidRDefault="00E15295">
            <w:pPr>
              <w:spacing w:after="120" w:line="240" w:lineRule="exact"/>
              <w:rPr>
                <w:lang w:eastAsia="zh-CN"/>
              </w:rPr>
            </w:pPr>
            <w:r>
              <w:rPr>
                <w:rFonts w:hint="eastAsia"/>
                <w:lang w:eastAsia="zh-CN"/>
              </w:rPr>
              <w:t>CATT</w:t>
            </w:r>
          </w:p>
        </w:tc>
        <w:tc>
          <w:tcPr>
            <w:tcW w:w="2127" w:type="dxa"/>
          </w:tcPr>
          <w:p w14:paraId="0D15F236" w14:textId="4AA68CA5" w:rsidR="0019764F" w:rsidRDefault="00E15295">
            <w:pPr>
              <w:spacing w:after="120" w:line="240" w:lineRule="exact"/>
              <w:rPr>
                <w:lang w:eastAsia="zh-CN"/>
              </w:rPr>
            </w:pPr>
            <w:r>
              <w:rPr>
                <w:rFonts w:hint="eastAsia"/>
                <w:lang w:eastAsia="zh-CN"/>
              </w:rPr>
              <w:t>No</w:t>
            </w: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77777777" w:rsidR="0019764F" w:rsidRDefault="0019764F">
            <w:pPr>
              <w:spacing w:after="120" w:line="240" w:lineRule="exact"/>
            </w:pPr>
          </w:p>
        </w:tc>
        <w:tc>
          <w:tcPr>
            <w:tcW w:w="2127" w:type="dxa"/>
          </w:tcPr>
          <w:p w14:paraId="09382F36" w14:textId="77777777" w:rsidR="0019764F" w:rsidRDefault="0019764F">
            <w:pPr>
              <w:spacing w:after="120" w:line="240" w:lineRule="exact"/>
            </w:pP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77777" w:rsidR="0019764F" w:rsidRDefault="0019764F">
            <w:pPr>
              <w:spacing w:after="120" w:line="240" w:lineRule="exact"/>
            </w:pPr>
          </w:p>
        </w:tc>
        <w:tc>
          <w:tcPr>
            <w:tcW w:w="2127" w:type="dxa"/>
          </w:tcPr>
          <w:p w14:paraId="6B5E3687" w14:textId="77777777" w:rsidR="0019764F" w:rsidRDefault="0019764F">
            <w:pPr>
              <w:spacing w:after="120" w:line="240" w:lineRule="exact"/>
            </w:pPr>
          </w:p>
        </w:tc>
        <w:tc>
          <w:tcPr>
            <w:tcW w:w="5808" w:type="dxa"/>
          </w:tcPr>
          <w:p w14:paraId="185ECA6A" w14:textId="77777777" w:rsidR="0019764F" w:rsidRDefault="0019764F">
            <w:pPr>
              <w:spacing w:after="120" w:line="240" w:lineRule="exact"/>
            </w:pPr>
          </w:p>
        </w:tc>
      </w:tr>
      <w:tr w:rsidR="0019764F" w14:paraId="44107039" w14:textId="77777777">
        <w:tc>
          <w:tcPr>
            <w:tcW w:w="1696" w:type="dxa"/>
          </w:tcPr>
          <w:p w14:paraId="053E9BDD" w14:textId="77777777" w:rsidR="0019764F" w:rsidRDefault="0019764F">
            <w:pPr>
              <w:spacing w:after="120" w:line="240" w:lineRule="exact"/>
            </w:pPr>
          </w:p>
        </w:tc>
        <w:tc>
          <w:tcPr>
            <w:tcW w:w="2127" w:type="dxa"/>
          </w:tcPr>
          <w:p w14:paraId="4DEE1393" w14:textId="77777777" w:rsidR="0019764F" w:rsidRDefault="0019764F">
            <w:pPr>
              <w:spacing w:after="120" w:line="240" w:lineRule="exact"/>
            </w:pPr>
          </w:p>
        </w:tc>
        <w:tc>
          <w:tcPr>
            <w:tcW w:w="5808" w:type="dxa"/>
          </w:tcPr>
          <w:p w14:paraId="4171C146" w14:textId="77777777" w:rsidR="0019764F" w:rsidRDefault="0019764F">
            <w:pPr>
              <w:spacing w:after="120" w:line="240" w:lineRule="exact"/>
            </w:pPr>
          </w:p>
        </w:tc>
      </w:tr>
      <w:tr w:rsidR="0019764F" w14:paraId="0DBD901C" w14:textId="77777777">
        <w:tc>
          <w:tcPr>
            <w:tcW w:w="1696" w:type="dxa"/>
          </w:tcPr>
          <w:p w14:paraId="45AE13B9" w14:textId="77777777" w:rsidR="0019764F" w:rsidRDefault="0019764F">
            <w:pPr>
              <w:spacing w:after="120" w:line="240" w:lineRule="exact"/>
            </w:pPr>
          </w:p>
        </w:tc>
        <w:tc>
          <w:tcPr>
            <w:tcW w:w="2127" w:type="dxa"/>
          </w:tcPr>
          <w:p w14:paraId="423771F4" w14:textId="77777777" w:rsidR="0019764F" w:rsidRDefault="0019764F">
            <w:pPr>
              <w:spacing w:after="120" w:line="240" w:lineRule="exact"/>
            </w:pPr>
          </w:p>
        </w:tc>
        <w:tc>
          <w:tcPr>
            <w:tcW w:w="5808" w:type="dxa"/>
          </w:tcPr>
          <w:p w14:paraId="641B7DFF" w14:textId="77777777" w:rsidR="0019764F" w:rsidRDefault="0019764F">
            <w:pPr>
              <w:spacing w:after="120" w:line="240" w:lineRule="exact"/>
            </w:pPr>
          </w:p>
        </w:tc>
      </w:tr>
      <w:tr w:rsidR="0019764F" w14:paraId="41E2A2BC" w14:textId="77777777">
        <w:tc>
          <w:tcPr>
            <w:tcW w:w="1696" w:type="dxa"/>
          </w:tcPr>
          <w:p w14:paraId="3C4E27F0" w14:textId="77777777" w:rsidR="0019764F" w:rsidRDefault="0019764F">
            <w:pPr>
              <w:spacing w:after="120" w:line="240" w:lineRule="exact"/>
            </w:pPr>
          </w:p>
        </w:tc>
        <w:tc>
          <w:tcPr>
            <w:tcW w:w="2127" w:type="dxa"/>
          </w:tcPr>
          <w:p w14:paraId="1D5EEAA5" w14:textId="77777777" w:rsidR="0019764F" w:rsidRDefault="0019764F">
            <w:pPr>
              <w:spacing w:after="120" w:line="240" w:lineRule="exact"/>
            </w:pPr>
          </w:p>
        </w:tc>
        <w:tc>
          <w:tcPr>
            <w:tcW w:w="5808" w:type="dxa"/>
          </w:tcPr>
          <w:p w14:paraId="5D5C8838" w14:textId="77777777" w:rsidR="0019764F" w:rsidRDefault="0019764F">
            <w:pPr>
              <w:spacing w:after="120" w:line="240" w:lineRule="exact"/>
            </w:pPr>
          </w:p>
        </w:tc>
      </w:tr>
    </w:tbl>
    <w:p w14:paraId="2E89F0B2" w14:textId="77777777" w:rsidR="0019764F" w:rsidRDefault="0019764F"/>
    <w:p w14:paraId="7CE3B3CD" w14:textId="77777777" w:rsidR="0019764F" w:rsidRDefault="00981F02">
      <w:pPr>
        <w:pStyle w:val="1"/>
      </w:pPr>
      <w:r>
        <w:t>3</w:t>
      </w:r>
      <w:r>
        <w:tab/>
      </w:r>
      <w:bookmarkStart w:id="2" w:name="_Hlk81985181"/>
      <w:r>
        <w:t>Assistance information from UE to gNB</w:t>
      </w:r>
      <w:bookmarkEnd w:id="2"/>
    </w:p>
    <w:tbl>
      <w:tblPr>
        <w:tblStyle w:val="aa"/>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[9]. R2-2107683 InterDigital</w:t>
            </w:r>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t>Proposal 9: Support transmission of assistance information from UE to gNB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[10]. R2-2107684 InterDigital</w:t>
            </w:r>
          </w:p>
          <w:p w14:paraId="5B17DE34" w14:textId="77777777" w:rsidR="0019764F" w:rsidRDefault="00981F02">
            <w:pPr>
              <w:adjustRightInd w:val="0"/>
              <w:snapToGrid w:val="0"/>
              <w:spacing w:beforeLines="50" w:before="156" w:afterLines="50" w:after="156"/>
              <w:ind w:left="14" w:hanging="14"/>
              <w:rPr>
                <w:bCs/>
              </w:rPr>
            </w:pPr>
            <w:r>
              <w:rPr>
                <w:bCs/>
              </w:rPr>
              <w:t>Proposal 1: Support transmission of assistance information from UE to gNB for ensuring suitable SDT resources (e.g. RA-SDT/CG-SDT)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Proposal 2: The assistance information sent by UE to gNB when supporting positioning in INACTIVE includes at least type of reporting (e.g. periodic, aperiodic), and payload size of LPP message (e.g. 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(e.g. SDT-BSR) for requesting resource grants for transmitting NAS PDUs (e.g. containing LPP messages) in SDT-SRB2 when the payload size of the NAS PDUs is greater than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t>Proposal 7: Support transmission of assistance information from UE to gNB for indicating start timing, measurement duration and reporting periodicity such that the CG-SDT parameters can be configured to align with 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t>Based on the contributions of one company, the following proposals were made in [18] concerning assistance information from UE to gNB to help with configuration:</w:t>
      </w:r>
    </w:p>
    <w:tbl>
      <w:tblPr>
        <w:tblStyle w:val="aa"/>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Proposal 4: Further study the assistance information transmitted from UE to gNB.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(e.g.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(e.g.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reporting periodicity</w:t>
            </w:r>
          </w:p>
        </w:tc>
      </w:tr>
    </w:tbl>
    <w:p w14:paraId="7D96D662" w14:textId="77777777" w:rsidR="0019764F" w:rsidRDefault="00981F02">
      <w:pPr>
        <w:spacing w:before="120" w:after="0" w:line="240" w:lineRule="exact"/>
        <w:jc w:val="both"/>
        <w:rPr>
          <w:lang w:eastAsia="zh-CN"/>
        </w:rPr>
      </w:pPr>
      <w:r>
        <w:rPr>
          <w:lang w:eastAsia="zh-CN"/>
        </w:rPr>
        <w:t xml:space="preserve">It is agreed that any uplink LCS or LPP message can be transported in RRC_INACTIVE via SDT from RAN2 perspective. For ensuring that suitable RA-SDT/CG-SDT resources and data volume threshold is configured for SDT-SRB2 for carrying LPP message (e.g. measurement report/location estimates) in NAS PDUs, one company suggested that the UE can indicate to gNB certain information related to the type of reporting (e.g. periodic, aperiodic), periodicity of reporting and the size of the positioning information during configuration of SDT-SRB2 [10]. To be specific, the UE can send the assistance information to gNB upon receiving the assistance data (i.e. LPP </w:t>
      </w:r>
      <w:r>
        <w:rPr>
          <w:i/>
          <w:lang w:eastAsia="zh-CN"/>
        </w:rPr>
        <w:t>ProvideAsistanceData</w:t>
      </w:r>
      <w:r>
        <w:rPr>
          <w:lang w:eastAsia="zh-CN"/>
        </w:rPr>
        <w:t xml:space="preserve"> message) from LMF. The gNB can then configure the type of SDT resources (e.g. RA-SDT/CG-SDT)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 xml:space="preserve">Another usage of assistance data from UE to gNB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gNB, the UE can send assistance information to gNB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UL grant after receiving the first UL SDT. For CG-SDT, the CG configuration request from UE to gNB has not been agreed yet and will be further discussed. Therefore, rapporteur thinks we may need to</w:t>
      </w:r>
      <w:r>
        <w:t xml:space="preserve"> wait for SDT progress to confirm whether the CG configuration request can be used to send the assistance information from UE to gNB.</w:t>
      </w:r>
    </w:p>
    <w:p w14:paraId="4BC3AE91" w14:textId="77777777" w:rsidR="0019764F" w:rsidRDefault="00981F02">
      <w:pPr>
        <w:spacing w:after="120" w:line="240" w:lineRule="exact"/>
        <w:jc w:val="both"/>
        <w:rPr>
          <w:lang w:eastAsia="zh-CN"/>
        </w:rPr>
      </w:pPr>
      <w:r>
        <w:rPr>
          <w:lang w:eastAsia="zh-CN"/>
        </w:rPr>
        <w:t xml:space="preserve">For the alignment of PRS configuration and DRX configuration, generally different UE have different paging occasions, but the PRS configuration is for multiple UEs. One question is which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Therefore, companies are invited to express their views on the assistance information from UE to gNB.</w:t>
      </w:r>
    </w:p>
    <w:p w14:paraId="61401EEA" w14:textId="77777777" w:rsidR="0019764F" w:rsidRDefault="00981F02">
      <w:pPr>
        <w:rPr>
          <w:b/>
        </w:rPr>
      </w:pPr>
      <w:r>
        <w:rPr>
          <w:b/>
        </w:rPr>
        <w:t xml:space="preserve">Question 2-1: As to the </w:t>
      </w:r>
      <w:r>
        <w:rPr>
          <w:b/>
          <w:lang w:eastAsia="zh-CN"/>
        </w:rPr>
        <w:t xml:space="preserve">assistance </w:t>
      </w:r>
      <w:r>
        <w:rPr>
          <w:b/>
          <w:bCs/>
          <w:iCs/>
        </w:rPr>
        <w:t>information</w:t>
      </w:r>
      <w:r>
        <w:rPr>
          <w:b/>
          <w:lang w:eastAsia="zh-CN"/>
        </w:rPr>
        <w:t xml:space="preserve"> from UE to gNB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Pr>
          <w:b/>
          <w:bCs/>
          <w:iCs/>
        </w:rPr>
        <w:t>type of reporting (e.g.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(e.g. measurement report/location estimates)</w:t>
      </w:r>
    </w:p>
    <w:p w14:paraId="3F3B8488" w14:textId="77777777" w:rsidR="0019764F" w:rsidRDefault="00981F02">
      <w:pPr>
        <w:widowControl w:val="0"/>
        <w:numPr>
          <w:ilvl w:val="0"/>
          <w:numId w:val="5"/>
        </w:numPr>
        <w:spacing w:after="120" w:line="240" w:lineRule="exact"/>
        <w:jc w:val="both"/>
        <w:rPr>
          <w:b/>
          <w:bCs/>
          <w:iCs/>
        </w:rPr>
      </w:pPr>
      <w:r>
        <w:rPr>
          <w:b/>
          <w:bCs/>
          <w:iCs/>
        </w:rPr>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aa"/>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We think that the requested configuration can follow the legacy PUR-config as baseline, that within the PUR-configurationRequest,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PURConfigurationRequest-r16 ::=</w:t>
            </w:r>
            <w:r>
              <w:tab/>
            </w:r>
            <w:r>
              <w:tab/>
              <w:t>SEQUENCE {</w:t>
            </w:r>
          </w:p>
          <w:p w14:paraId="304EAA08" w14:textId="77777777" w:rsidR="0019764F" w:rsidRDefault="00981F02">
            <w:pPr>
              <w:pStyle w:val="PL"/>
              <w:shd w:val="clear" w:color="auto" w:fill="E6E6E6"/>
            </w:pPr>
            <w:r>
              <w:tab/>
              <w:t>criticalExtensions</w:t>
            </w:r>
            <w:r>
              <w:tab/>
            </w:r>
            <w:r>
              <w:tab/>
            </w:r>
            <w:r>
              <w:tab/>
            </w:r>
            <w:r>
              <w:tab/>
            </w:r>
            <w:r>
              <w:tab/>
              <w:t>CHOICE {</w:t>
            </w:r>
          </w:p>
          <w:p w14:paraId="54DDBE2F" w14:textId="77777777" w:rsidR="0019764F" w:rsidRDefault="00981F02">
            <w:pPr>
              <w:pStyle w:val="PL"/>
              <w:shd w:val="clear" w:color="auto" w:fill="E6E6E6"/>
            </w:pPr>
            <w:r>
              <w:tab/>
            </w:r>
            <w:r>
              <w:tab/>
              <w:t>purConfigurationRequest</w:t>
            </w:r>
            <w:r>
              <w:tab/>
            </w:r>
            <w:r>
              <w:tab/>
            </w:r>
            <w:r>
              <w:tab/>
            </w:r>
            <w:r>
              <w:tab/>
              <w:t>PURConfigurationRequest-r16-IEs,</w:t>
            </w:r>
          </w:p>
          <w:p w14:paraId="59D603A3" w14:textId="77777777" w:rsidR="0019764F" w:rsidRDefault="00981F02">
            <w:pPr>
              <w:pStyle w:val="PL"/>
              <w:shd w:val="clear" w:color="auto" w:fill="E6E6E6"/>
            </w:pPr>
            <w:r>
              <w:tab/>
            </w:r>
            <w:r>
              <w:tab/>
              <w:t>criticalExtensionsFuture</w:t>
            </w:r>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PURConfigurationRequest-r16-IEs ::=</w:t>
            </w:r>
            <w:r>
              <w:tab/>
              <w:t>SEQUENCE {</w:t>
            </w:r>
          </w:p>
          <w:p w14:paraId="0D3AFF10" w14:textId="77777777" w:rsidR="0019764F" w:rsidRDefault="00981F02">
            <w:pPr>
              <w:pStyle w:val="PL"/>
              <w:shd w:val="clear" w:color="auto" w:fill="E6E6E6"/>
            </w:pPr>
            <w:r>
              <w:tab/>
              <w:t>pur-ConfigRequest-r16</w:t>
            </w:r>
            <w:r>
              <w:tab/>
            </w:r>
            <w:r>
              <w:tab/>
            </w:r>
            <w:r>
              <w:tab/>
            </w:r>
            <w:r>
              <w:tab/>
              <w:t>CHOICE {</w:t>
            </w:r>
          </w:p>
          <w:p w14:paraId="2B57C881" w14:textId="77777777" w:rsidR="0019764F" w:rsidRDefault="00981F02">
            <w:pPr>
              <w:pStyle w:val="PL"/>
              <w:shd w:val="clear" w:color="auto" w:fill="E6E6E6"/>
            </w:pPr>
            <w:r>
              <w:tab/>
            </w:r>
            <w:r>
              <w:tab/>
              <w:t>pur-ReleaseRequest</w:t>
            </w:r>
            <w:r>
              <w:tab/>
            </w:r>
            <w:r>
              <w:tab/>
            </w:r>
            <w:r>
              <w:tab/>
            </w:r>
            <w:r>
              <w:tab/>
            </w:r>
            <w:r>
              <w:tab/>
              <w:t>NULL,</w:t>
            </w:r>
          </w:p>
          <w:p w14:paraId="61B3BF79" w14:textId="77777777" w:rsidR="0019764F" w:rsidRDefault="00981F02">
            <w:pPr>
              <w:pStyle w:val="PL"/>
              <w:shd w:val="clear" w:color="auto" w:fill="E6E6E6"/>
            </w:pPr>
            <w:r>
              <w:tab/>
            </w:r>
            <w:r>
              <w:tab/>
              <w:t>pur-SetupRequest</w:t>
            </w:r>
            <w:r>
              <w:tab/>
            </w:r>
            <w:r>
              <w:tab/>
            </w:r>
            <w:r>
              <w:tab/>
            </w:r>
            <w:r>
              <w:tab/>
            </w:r>
            <w:r>
              <w:tab/>
              <w:t>SEQUENCE {</w:t>
            </w:r>
          </w:p>
          <w:p w14:paraId="47C57127" w14:textId="77777777" w:rsidR="0019764F" w:rsidRDefault="00981F02">
            <w:pPr>
              <w:pStyle w:val="PL"/>
              <w:shd w:val="clear" w:color="auto" w:fill="E6E6E6"/>
            </w:pPr>
            <w:r>
              <w:tab/>
            </w:r>
            <w:r>
              <w:tab/>
            </w:r>
            <w:r>
              <w:tab/>
            </w:r>
            <w:bookmarkStart w:id="3" w:name="_Hlk19100937"/>
            <w:r>
              <w:t>requestedNumOccasions</w:t>
            </w:r>
            <w:bookmarkEnd w:id="3"/>
            <w:r>
              <w:t>-r16</w:t>
            </w:r>
            <w:r>
              <w:tab/>
            </w:r>
            <w:r>
              <w:tab/>
            </w:r>
            <w:r>
              <w:tab/>
              <w:t>ENUMERATED {one, infinite},</w:t>
            </w:r>
          </w:p>
          <w:p w14:paraId="7C92CA18" w14:textId="77777777" w:rsidR="0019764F" w:rsidRDefault="00981F02">
            <w:pPr>
              <w:pStyle w:val="PL"/>
              <w:shd w:val="clear" w:color="auto" w:fill="E6E6E6"/>
            </w:pPr>
            <w:r>
              <w:tab/>
            </w:r>
            <w:r>
              <w:tab/>
            </w:r>
            <w:r>
              <w:tab/>
              <w:t>requestedPeriodicityAndOffset-r16</w:t>
            </w:r>
            <w:r>
              <w:tab/>
              <w:t xml:space="preserve">PUR-PeriodicityAndOffset-r16 </w:t>
            </w:r>
            <w:r>
              <w:tab/>
              <w:t>OPTIONAL,</w:t>
            </w:r>
          </w:p>
          <w:p w14:paraId="265FEE43" w14:textId="77777777" w:rsidR="0019764F" w:rsidRDefault="00981F02">
            <w:pPr>
              <w:pStyle w:val="PL"/>
              <w:shd w:val="clear" w:color="auto" w:fill="E6E6E6"/>
            </w:pPr>
            <w:r>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tab/>
            </w:r>
            <w:r>
              <w:tab/>
            </w:r>
            <w:r>
              <w:tab/>
            </w:r>
            <w:r>
              <w:tab/>
            </w:r>
            <w:r>
              <w:tab/>
            </w:r>
            <w:r>
              <w:tab/>
            </w:r>
            <w:r>
              <w:tab/>
            </w:r>
            <w:r>
              <w:tab/>
            </w:r>
            <w:r>
              <w:tab/>
            </w:r>
            <w:r>
              <w:tab/>
            </w:r>
            <w:r>
              <w:tab/>
            </w:r>
            <w:r>
              <w:tab/>
            </w:r>
            <w:r>
              <w:tab/>
              <w:t>b1736, b1800, b1864, b1928, b1992,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t>lateNonCriticalExtension</w:t>
            </w:r>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t>nonCriticalExtension</w:t>
            </w:r>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ad"/>
              <w:numPr>
                <w:ilvl w:val="0"/>
                <w:numId w:val="6"/>
              </w:numPr>
              <w:spacing w:after="120" w:line="240" w:lineRule="exact"/>
              <w:rPr>
                <w:lang w:eastAsia="zh-CN"/>
              </w:rPr>
            </w:pPr>
            <w:r>
              <w:t>Release/SetupRequest</w:t>
            </w:r>
          </w:p>
          <w:p w14:paraId="249CE4E0" w14:textId="77777777" w:rsidR="0019764F" w:rsidRDefault="00981F02">
            <w:pPr>
              <w:pStyle w:val="ad"/>
              <w:numPr>
                <w:ilvl w:val="0"/>
                <w:numId w:val="6"/>
              </w:numPr>
              <w:spacing w:after="120" w:line="240" w:lineRule="exact"/>
              <w:rPr>
                <w:lang w:eastAsia="zh-CN"/>
              </w:rPr>
            </w:pPr>
            <w:r>
              <w:t>requestedNumOccasions</w:t>
            </w:r>
          </w:p>
          <w:p w14:paraId="320526A4" w14:textId="77777777" w:rsidR="0019764F" w:rsidRDefault="00981F02">
            <w:pPr>
              <w:pStyle w:val="ad"/>
              <w:numPr>
                <w:ilvl w:val="0"/>
                <w:numId w:val="6"/>
              </w:numPr>
              <w:spacing w:after="120" w:line="240" w:lineRule="exact"/>
              <w:rPr>
                <w:lang w:eastAsia="zh-CN"/>
              </w:rPr>
            </w:pPr>
            <w:r>
              <w:t>requestedPeriodicityAndOffset</w:t>
            </w:r>
          </w:p>
          <w:p w14:paraId="0AA81D13" w14:textId="77777777" w:rsidR="0019764F" w:rsidRDefault="00981F02">
            <w:pPr>
              <w:pStyle w:val="ad"/>
              <w:numPr>
                <w:ilvl w:val="0"/>
                <w:numId w:val="6"/>
              </w:numPr>
              <w:spacing w:after="120" w:line="240" w:lineRule="exact"/>
              <w:rPr>
                <w:lang w:eastAsia="zh-CN"/>
              </w:rPr>
            </w:pPr>
            <w:r>
              <w:rPr>
                <w:lang w:eastAsia="zh-CN"/>
              </w:rPr>
              <w:t>requestedTBS</w:t>
            </w:r>
          </w:p>
          <w:p w14:paraId="6E701DEB" w14:textId="77777777" w:rsidR="0019764F" w:rsidRDefault="00981F02">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r>
              <w:rPr>
                <w:i/>
                <w:lang w:eastAsia="en-GB"/>
              </w:rPr>
              <w:t>moreMessagesOnTheWay/noMoreMessages</w:t>
            </w:r>
            <w:r>
              <w:rPr>
                <w:lang w:eastAsia="en-GB"/>
              </w:rPr>
              <w:t xml:space="preserve"> flag should be visible at the serving gNB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 xml:space="preserve">This would indicate to the serving gNB that the UE will send additional UL messages (Steps 5 in Annex C) before a response from the serving AMF (Event Report ACK at Step 7a) will be received, and therefore, would avoid sending the RRC Release by the gNB (step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requestedTBS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t>As to the Release/SetupRequest, they are more like stage 3 details than the assistance information from UE to gNB.</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r>
              <w:t xml:space="preserve">requestedNumOccasions and requestedPeriodicityAndOffset. </w:t>
            </w:r>
          </w:p>
          <w:p w14:paraId="6485E318" w14:textId="77777777" w:rsidR="0019764F" w:rsidRDefault="00981F02">
            <w:pPr>
              <w:spacing w:after="120" w:line="240" w:lineRule="exact"/>
            </w:pPr>
            <w:r>
              <w:t>The requestedNumOccasions indicate the requested number of PUR grant occasions. Value one corresponds to one occasion and value infinite corresponds to infinite occasions. From our view, it is equivalent to option 1, i.e.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ad"/>
              <w:numPr>
                <w:ilvl w:val="0"/>
                <w:numId w:val="6"/>
              </w:numPr>
              <w:spacing w:after="120" w:line="240" w:lineRule="exact"/>
              <w:rPr>
                <w:lang w:eastAsia="zh-CN"/>
              </w:rPr>
            </w:pPr>
            <w:r>
              <w:t>1. type of reporting (e.g. periodic, aperiodic)</w:t>
            </w:r>
          </w:p>
          <w:p w14:paraId="3467DAC8" w14:textId="77777777" w:rsidR="0019764F" w:rsidRDefault="00981F02">
            <w:pPr>
              <w:pStyle w:val="ad"/>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14:paraId="0F40F92F" w14:textId="77777777" w:rsidR="0019764F" w:rsidRDefault="00981F02">
            <w:pPr>
              <w:pStyle w:val="ad"/>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 xml:space="preserve">Assistance information from UE to gNB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gNB to decide SDT resource should be discussed and agreed in the SDT session. </w:t>
            </w:r>
          </w:p>
        </w:tc>
      </w:tr>
      <w:tr w:rsidR="0019764F" w14:paraId="24DCA8B4" w14:textId="77777777">
        <w:tc>
          <w:tcPr>
            <w:tcW w:w="1696" w:type="dxa"/>
          </w:tcPr>
          <w:p w14:paraId="18FA79D7" w14:textId="48F8EF57" w:rsidR="0019764F" w:rsidRDefault="00482C9C">
            <w:pPr>
              <w:spacing w:after="120" w:line="240" w:lineRule="exact"/>
            </w:pPr>
            <w:r>
              <w:t>Apple</w:t>
            </w:r>
          </w:p>
        </w:tc>
        <w:tc>
          <w:tcPr>
            <w:tcW w:w="2127" w:type="dxa"/>
          </w:tcPr>
          <w:p w14:paraId="5C20D9D6" w14:textId="77777777" w:rsidR="0019764F" w:rsidRDefault="0019764F">
            <w:pPr>
              <w:spacing w:after="120" w:line="240" w:lineRule="exact"/>
            </w:pPr>
          </w:p>
        </w:tc>
        <w:tc>
          <w:tcPr>
            <w:tcW w:w="5808" w:type="dxa"/>
          </w:tcPr>
          <w:p w14:paraId="7351D170" w14:textId="0EBB1234" w:rsidR="0019764F" w:rsidRDefault="00482C9C">
            <w:pPr>
              <w:spacing w:after="120" w:line="240" w:lineRule="exact"/>
            </w:pPr>
            <w:r>
              <w:t>We think this should be discussed in the SDT session</w:t>
            </w:r>
          </w:p>
        </w:tc>
      </w:tr>
      <w:tr w:rsidR="0019764F" w14:paraId="08EBC91A" w14:textId="77777777">
        <w:tc>
          <w:tcPr>
            <w:tcW w:w="1696" w:type="dxa"/>
          </w:tcPr>
          <w:p w14:paraId="4040D456" w14:textId="1AAC5F51" w:rsidR="0019764F" w:rsidRDefault="00E15DCD">
            <w:pPr>
              <w:spacing w:after="120" w:line="240" w:lineRule="exact"/>
            </w:pPr>
            <w:r>
              <w:t>Fraunhofer</w:t>
            </w:r>
          </w:p>
        </w:tc>
        <w:tc>
          <w:tcPr>
            <w:tcW w:w="2127" w:type="dxa"/>
          </w:tcPr>
          <w:p w14:paraId="121EC402" w14:textId="386039B2" w:rsidR="0019764F" w:rsidRDefault="00E15DCD" w:rsidP="00732AE2">
            <w:pPr>
              <w:spacing w:after="120" w:line="240" w:lineRule="exact"/>
            </w:pPr>
            <w:r>
              <w:t>2,</w:t>
            </w:r>
            <w:r w:rsidR="00732AE2">
              <w:t>5</w:t>
            </w:r>
          </w:p>
        </w:tc>
        <w:tc>
          <w:tcPr>
            <w:tcW w:w="5808" w:type="dxa"/>
          </w:tcPr>
          <w:p w14:paraId="41522F42" w14:textId="67A30AB7" w:rsidR="0019764F" w:rsidRDefault="00732AE2">
            <w:pPr>
              <w:spacing w:after="120" w:line="240" w:lineRule="exact"/>
            </w:pPr>
            <w:r>
              <w:t xml:space="preserve">The size of message and the frequency of the message could be helpful for the gNB to schedule resources for SDT. Other information could help enhance latency, but could be kept optional. </w:t>
            </w:r>
          </w:p>
        </w:tc>
      </w:tr>
      <w:tr w:rsidR="00E15295" w14:paraId="39C73965" w14:textId="77777777">
        <w:tc>
          <w:tcPr>
            <w:tcW w:w="1696" w:type="dxa"/>
          </w:tcPr>
          <w:p w14:paraId="588EA0EB" w14:textId="759391C2" w:rsidR="00E15295" w:rsidRDefault="00E15295">
            <w:pPr>
              <w:spacing w:after="120" w:line="240" w:lineRule="exact"/>
            </w:pPr>
            <w:r>
              <w:rPr>
                <w:rFonts w:hint="eastAsia"/>
                <w:lang w:eastAsia="zh-CN"/>
              </w:rPr>
              <w:t>CATT</w:t>
            </w:r>
          </w:p>
        </w:tc>
        <w:tc>
          <w:tcPr>
            <w:tcW w:w="2127" w:type="dxa"/>
          </w:tcPr>
          <w:p w14:paraId="72C0333B" w14:textId="686D43EF" w:rsidR="00E15295" w:rsidRDefault="00E15295">
            <w:pPr>
              <w:spacing w:after="120" w:line="240" w:lineRule="exact"/>
            </w:pPr>
          </w:p>
        </w:tc>
        <w:tc>
          <w:tcPr>
            <w:tcW w:w="5808" w:type="dxa"/>
          </w:tcPr>
          <w:p w14:paraId="2A92218C" w14:textId="77777777" w:rsidR="00E15295" w:rsidRDefault="00E15295" w:rsidP="00FE0EED">
            <w:pPr>
              <w:spacing w:after="120" w:line="240" w:lineRule="exact"/>
              <w:rPr>
                <w:lang w:eastAsia="zh-CN"/>
              </w:rPr>
            </w:pPr>
            <w:r>
              <w:rPr>
                <w:rFonts w:hint="eastAsia"/>
                <w:lang w:eastAsia="zh-CN"/>
              </w:rPr>
              <w:t xml:space="preserve">As pointed out by </w:t>
            </w:r>
            <w:r>
              <w:rPr>
                <w:lang w:eastAsia="zh-CN"/>
              </w:rPr>
              <w:t>rapporteur</w:t>
            </w:r>
            <w:r>
              <w:rPr>
                <w:rFonts w:hint="eastAsia"/>
                <w:lang w:eastAsia="zh-CN"/>
              </w:rPr>
              <w:t xml:space="preserve">, </w:t>
            </w:r>
            <w:r>
              <w:rPr>
                <w:lang w:eastAsia="zh-CN"/>
              </w:rPr>
              <w:t xml:space="preserve">the </w:t>
            </w:r>
            <w:r>
              <w:rPr>
                <w:rFonts w:hint="eastAsia"/>
                <w:lang w:eastAsia="zh-CN"/>
              </w:rPr>
              <w:t xml:space="preserve">assistance info for </w:t>
            </w:r>
            <w:r w:rsidRPr="007A00B0">
              <w:rPr>
                <w:lang w:eastAsia="zh-CN"/>
              </w:rPr>
              <w:t xml:space="preserve">CG configuration </w:t>
            </w:r>
            <w:r>
              <w:rPr>
                <w:lang w:eastAsia="zh-CN"/>
              </w:rPr>
              <w:t>from UE to gNB has not been agreed yet and will be further discussed.</w:t>
            </w:r>
            <w:r>
              <w:rPr>
                <w:rFonts w:hint="eastAsia"/>
                <w:lang w:eastAsia="zh-CN"/>
              </w:rPr>
              <w:t xml:space="preserve"> As it is common assistance info for CG configuration, not specific to positioning feature only, we can wait for further conclusion from SDT session. </w:t>
            </w:r>
          </w:p>
          <w:p w14:paraId="527A52CC" w14:textId="004DB1EA" w:rsidR="00E15295" w:rsidRDefault="00E15295">
            <w:pPr>
              <w:spacing w:after="120" w:line="240" w:lineRule="exact"/>
            </w:pPr>
            <w:r>
              <w:rPr>
                <w:rFonts w:hint="eastAsia"/>
                <w:lang w:eastAsia="zh-CN"/>
              </w:rPr>
              <w:t xml:space="preserve">In addition, the UE decides the SDT selection based on </w:t>
            </w:r>
            <w:r>
              <w:t>the total sum of Buffer Size across SDT RBs</w:t>
            </w:r>
            <w:r>
              <w:rPr>
                <w:rFonts w:hint="eastAsia"/>
                <w:lang w:eastAsia="zh-CN"/>
              </w:rPr>
              <w:t xml:space="preserve">. There may be several RRC messages including LPP messages, and\or several data for transmission. It is useless to report the </w:t>
            </w:r>
            <w:r w:rsidRPr="00C03708">
              <w:rPr>
                <w:lang w:eastAsia="zh-CN"/>
              </w:rPr>
              <w:t>payload size of LPP message</w:t>
            </w:r>
            <w:r>
              <w:rPr>
                <w:rFonts w:hint="eastAsia"/>
                <w:lang w:eastAsia="zh-CN"/>
              </w:rPr>
              <w:t xml:space="preserve"> only.</w:t>
            </w:r>
          </w:p>
        </w:tc>
      </w:tr>
      <w:tr w:rsidR="00E15295" w14:paraId="2372D20F" w14:textId="77777777">
        <w:tc>
          <w:tcPr>
            <w:tcW w:w="1696" w:type="dxa"/>
          </w:tcPr>
          <w:p w14:paraId="2AF1B700" w14:textId="77777777" w:rsidR="00E15295" w:rsidRDefault="00E15295">
            <w:pPr>
              <w:spacing w:after="120" w:line="240" w:lineRule="exact"/>
            </w:pPr>
          </w:p>
        </w:tc>
        <w:tc>
          <w:tcPr>
            <w:tcW w:w="2127" w:type="dxa"/>
          </w:tcPr>
          <w:p w14:paraId="160656A4" w14:textId="77777777" w:rsidR="00E15295" w:rsidRDefault="00E15295">
            <w:pPr>
              <w:spacing w:after="120" w:line="240" w:lineRule="exact"/>
            </w:pPr>
          </w:p>
        </w:tc>
        <w:tc>
          <w:tcPr>
            <w:tcW w:w="5808" w:type="dxa"/>
          </w:tcPr>
          <w:p w14:paraId="0C368AAD" w14:textId="77777777" w:rsidR="00E15295" w:rsidRDefault="00E15295">
            <w:pPr>
              <w:spacing w:after="120" w:line="240" w:lineRule="exact"/>
            </w:pPr>
          </w:p>
        </w:tc>
      </w:tr>
      <w:tr w:rsidR="00E15295" w14:paraId="69050519" w14:textId="77777777">
        <w:tc>
          <w:tcPr>
            <w:tcW w:w="1696" w:type="dxa"/>
          </w:tcPr>
          <w:p w14:paraId="06F160AB" w14:textId="77777777" w:rsidR="00E15295" w:rsidRDefault="00E15295">
            <w:pPr>
              <w:spacing w:after="120" w:line="240" w:lineRule="exact"/>
            </w:pPr>
          </w:p>
        </w:tc>
        <w:tc>
          <w:tcPr>
            <w:tcW w:w="2127" w:type="dxa"/>
          </w:tcPr>
          <w:p w14:paraId="75164414" w14:textId="77777777" w:rsidR="00E15295" w:rsidRDefault="00E15295">
            <w:pPr>
              <w:spacing w:after="120" w:line="240" w:lineRule="exact"/>
            </w:pPr>
          </w:p>
        </w:tc>
        <w:tc>
          <w:tcPr>
            <w:tcW w:w="5808" w:type="dxa"/>
          </w:tcPr>
          <w:p w14:paraId="723EA9CD" w14:textId="77777777" w:rsidR="00E15295" w:rsidRDefault="00E15295">
            <w:pPr>
              <w:spacing w:after="120" w:line="240" w:lineRule="exact"/>
            </w:pPr>
          </w:p>
        </w:tc>
      </w:tr>
      <w:tr w:rsidR="00E15295" w14:paraId="35CA8E93" w14:textId="77777777">
        <w:tc>
          <w:tcPr>
            <w:tcW w:w="1696" w:type="dxa"/>
          </w:tcPr>
          <w:p w14:paraId="00A17204" w14:textId="77777777" w:rsidR="00E15295" w:rsidRDefault="00E15295">
            <w:pPr>
              <w:spacing w:after="120" w:line="240" w:lineRule="exact"/>
            </w:pPr>
          </w:p>
        </w:tc>
        <w:tc>
          <w:tcPr>
            <w:tcW w:w="2127" w:type="dxa"/>
          </w:tcPr>
          <w:p w14:paraId="4C9FC670" w14:textId="77777777" w:rsidR="00E15295" w:rsidRDefault="00E15295">
            <w:pPr>
              <w:spacing w:after="120" w:line="240" w:lineRule="exact"/>
            </w:pPr>
          </w:p>
        </w:tc>
        <w:tc>
          <w:tcPr>
            <w:tcW w:w="5808" w:type="dxa"/>
          </w:tcPr>
          <w:p w14:paraId="288C9F5E" w14:textId="77777777" w:rsidR="00E15295" w:rsidRDefault="00E15295">
            <w:pPr>
              <w:spacing w:after="120" w:line="240" w:lineRule="exact"/>
            </w:pPr>
          </w:p>
        </w:tc>
      </w:tr>
    </w:tbl>
    <w:p w14:paraId="36CC646F" w14:textId="77777777" w:rsidR="0019764F" w:rsidRDefault="00981F02">
      <w:pPr>
        <w:spacing w:before="180" w:after="120" w:line="240" w:lineRule="exact"/>
        <w:jc w:val="both"/>
        <w:rPr>
          <w:lang w:eastAsia="zh-CN"/>
        </w:rPr>
      </w:pPr>
      <w:r>
        <w:rPr>
          <w:lang w:eastAsia="zh-CN"/>
        </w:rPr>
        <w:t>Further, as the assistance information from UE to gNB may be related to SDT WI, companies are invited to express their views on the following question.</w:t>
      </w:r>
    </w:p>
    <w:p w14:paraId="5A35D7A8" w14:textId="77777777" w:rsidR="0019764F" w:rsidRDefault="00981F02">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i.e. the </w:t>
      </w:r>
      <w:r>
        <w:rPr>
          <w:b/>
          <w:lang w:eastAsia="zh-CN"/>
        </w:rPr>
        <w:t xml:space="preserve">assistance </w:t>
      </w:r>
      <w:r>
        <w:rPr>
          <w:b/>
          <w:bCs/>
          <w:iCs/>
        </w:rPr>
        <w:t>information from UE to gNB is essential from the perspective of POS WI,</w:t>
      </w:r>
      <w:r>
        <w:rPr>
          <w:b/>
        </w:rPr>
        <w:t xml:space="preserve"> which option do you prefer?</w:t>
      </w:r>
    </w:p>
    <w:p w14:paraId="5E9F1FFF" w14:textId="77777777" w:rsidR="0019764F" w:rsidRDefault="00981F02">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2: 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information to gNB to help with the SDT configuration</w:t>
      </w:r>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aa"/>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Similar as our comments in Q2-1, we decide/recommend parameters that are useful for positioning in RRC_INACTIVE, the final decision on specific parameters in assistance information should be made in SDT agenda. When determine assistance information in 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56410840" w:rsidR="0019764F" w:rsidRDefault="001377B4">
            <w:pPr>
              <w:spacing w:after="120" w:line="240" w:lineRule="exact"/>
            </w:pPr>
            <w:r>
              <w:t>Apple</w:t>
            </w:r>
          </w:p>
        </w:tc>
        <w:tc>
          <w:tcPr>
            <w:tcW w:w="2127" w:type="dxa"/>
          </w:tcPr>
          <w:p w14:paraId="7152EB11" w14:textId="393BB40F" w:rsidR="0019764F" w:rsidRDefault="001377B4">
            <w:pPr>
              <w:spacing w:after="120" w:line="240" w:lineRule="exact"/>
            </w:pPr>
            <w:r>
              <w:t>Option 2</w:t>
            </w: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C5CE206" w:rsidR="0019764F" w:rsidRDefault="00732AE2">
            <w:pPr>
              <w:spacing w:after="120" w:line="240" w:lineRule="exact"/>
            </w:pPr>
            <w:r>
              <w:t>Fraunhofer</w:t>
            </w:r>
          </w:p>
        </w:tc>
        <w:tc>
          <w:tcPr>
            <w:tcW w:w="2127" w:type="dxa"/>
          </w:tcPr>
          <w:p w14:paraId="2A3FC54F" w14:textId="3499A05D" w:rsidR="0019764F" w:rsidRDefault="00732AE2">
            <w:pPr>
              <w:spacing w:after="120" w:line="240" w:lineRule="exact"/>
            </w:pPr>
            <w:r>
              <w:t>Option 2</w:t>
            </w: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3FAF1CF3" w:rsidR="0019764F" w:rsidRDefault="00E15295">
            <w:pPr>
              <w:spacing w:after="120" w:line="240" w:lineRule="exact"/>
              <w:rPr>
                <w:lang w:eastAsia="zh-CN"/>
              </w:rPr>
            </w:pPr>
            <w:r>
              <w:rPr>
                <w:rFonts w:hint="eastAsia"/>
                <w:lang w:eastAsia="zh-CN"/>
              </w:rPr>
              <w:t>CATT</w:t>
            </w:r>
          </w:p>
        </w:tc>
        <w:tc>
          <w:tcPr>
            <w:tcW w:w="2127" w:type="dxa"/>
          </w:tcPr>
          <w:p w14:paraId="7D7DF4C4" w14:textId="75CB2AE3" w:rsidR="0019764F" w:rsidRDefault="00E15295">
            <w:pPr>
              <w:spacing w:after="120" w:line="240" w:lineRule="exact"/>
            </w:pPr>
            <w:r>
              <w:t>Option 2</w:t>
            </w: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77777777" w:rsidR="0019764F" w:rsidRDefault="0019764F">
            <w:pPr>
              <w:spacing w:after="120" w:line="240" w:lineRule="exact"/>
            </w:pPr>
          </w:p>
        </w:tc>
        <w:tc>
          <w:tcPr>
            <w:tcW w:w="2127" w:type="dxa"/>
          </w:tcPr>
          <w:p w14:paraId="5317DAFB" w14:textId="77777777" w:rsidR="0019764F" w:rsidRDefault="0019764F">
            <w:pPr>
              <w:spacing w:after="120" w:line="240" w:lineRule="exact"/>
            </w:pP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77777777" w:rsidR="0019764F" w:rsidRDefault="0019764F">
            <w:pPr>
              <w:spacing w:after="120" w:line="240" w:lineRule="exact"/>
            </w:pPr>
          </w:p>
        </w:tc>
        <w:tc>
          <w:tcPr>
            <w:tcW w:w="2127" w:type="dxa"/>
          </w:tcPr>
          <w:p w14:paraId="785F2966" w14:textId="77777777" w:rsidR="0019764F" w:rsidRDefault="0019764F">
            <w:pPr>
              <w:spacing w:after="120" w:line="240" w:lineRule="exact"/>
            </w:pP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77777777" w:rsidR="0019764F" w:rsidRDefault="0019764F">
            <w:pPr>
              <w:spacing w:after="120" w:line="240" w:lineRule="exact"/>
            </w:pPr>
          </w:p>
        </w:tc>
        <w:tc>
          <w:tcPr>
            <w:tcW w:w="2127" w:type="dxa"/>
          </w:tcPr>
          <w:p w14:paraId="31D71319" w14:textId="77777777" w:rsidR="0019764F" w:rsidRDefault="0019764F">
            <w:pPr>
              <w:spacing w:after="120" w:line="240" w:lineRule="exact"/>
            </w:pPr>
          </w:p>
        </w:tc>
        <w:tc>
          <w:tcPr>
            <w:tcW w:w="5808" w:type="dxa"/>
          </w:tcPr>
          <w:p w14:paraId="230464F3" w14:textId="77777777" w:rsidR="0019764F" w:rsidRDefault="0019764F">
            <w:pPr>
              <w:spacing w:after="120" w:line="240" w:lineRule="exact"/>
            </w:pPr>
          </w:p>
        </w:tc>
      </w:tr>
    </w:tbl>
    <w:p w14:paraId="20DD5089" w14:textId="77777777" w:rsidR="0019764F" w:rsidRDefault="0019764F"/>
    <w:p w14:paraId="65675249" w14:textId="77777777" w:rsidR="0019764F" w:rsidRDefault="00981F02">
      <w:pPr>
        <w:pStyle w:val="1"/>
      </w:pPr>
      <w:r>
        <w:t>4</w:t>
      </w:r>
      <w:r>
        <w:tab/>
      </w:r>
      <w:bookmarkStart w:id="4" w:name="OLE_LINK3"/>
      <w:bookmarkStart w:id="5" w:name="OLE_LINK4"/>
      <w:r>
        <w:t>Measurement report enhancements</w:t>
      </w:r>
      <w:bookmarkEnd w:id="4"/>
      <w:bookmarkEnd w:id="5"/>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aa"/>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Proposal 2: Whether use SDT or 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 xml:space="preserve">Proposal 1: LMF can provide period of Deferred positioning to assist the gNB to decide whether to release the UE into RRC_INACTIVE, configure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t>[7]. R2-2107358 Spreadtrum</w:t>
            </w:r>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data volume threshold.</w:t>
            </w:r>
          </w:p>
          <w:p w14:paraId="783D7708" w14:textId="77777777" w:rsidR="0019764F" w:rsidRDefault="00981F02">
            <w:pPr>
              <w:adjustRightInd w:val="0"/>
              <w:snapToGrid w:val="0"/>
              <w:spacing w:beforeLines="50" w:before="156" w:afterLines="50" w:after="156"/>
              <w:rPr>
                <w:bCs/>
              </w:rPr>
            </w:pPr>
            <w:r>
              <w:rPr>
                <w:bCs/>
              </w:rPr>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t>Proposal 3: gNB should inform LMF the SDT data volume threshold.</w:t>
            </w:r>
          </w:p>
          <w:p w14:paraId="1CB25C4E" w14:textId="77777777" w:rsidR="0019764F" w:rsidRDefault="00981F02">
            <w:pPr>
              <w:adjustRightInd w:val="0"/>
              <w:snapToGrid w:val="0"/>
              <w:spacing w:beforeLines="50" w:before="156" w:afterLines="50" w:after="156"/>
              <w:rPr>
                <w:bCs/>
              </w:rPr>
            </w:pPr>
            <w:r>
              <w:rPr>
                <w:bCs/>
              </w:rPr>
              <w:t xml:space="preserve">Proposal 4: LMF should indicate gNB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[9]. R2-2107683 InterDigital</w:t>
            </w:r>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[10]. R2-2107684 InterDigital</w:t>
            </w:r>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Support LMF providing the UE with segmentation configuration information consisting of indications (e.g. IDs, 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(e.g.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 xml:space="preserve">Proposal 4: The LMF reporting intervals in RRC_INACTIVE state are aligned with the CG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 R2-2107643 vivo</w:t>
            </w:r>
          </w:p>
          <w:p w14:paraId="461EC66A" w14:textId="77777777" w:rsidR="0019764F" w:rsidRDefault="00981F02">
            <w:pPr>
              <w:adjustRightInd w:val="0"/>
              <w:snapToGrid w:val="0"/>
              <w:spacing w:beforeLines="50" w:before="156" w:afterLines="50" w:after="156"/>
              <w:rPr>
                <w:bCs/>
              </w:rPr>
            </w:pPr>
            <w:r>
              <w:rPr>
                <w:bCs/>
              </w:rPr>
              <w:t>Proposal 3: The data size optimization of ProvideLocationInformation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t>[17]. R2-2108394 Ericsson</w:t>
            </w:r>
          </w:p>
          <w:p w14:paraId="1BCDDB64" w14:textId="77777777" w:rsidR="0019764F" w:rsidRDefault="00981F02">
            <w:pPr>
              <w:adjustRightInd w:val="0"/>
              <w:snapToGrid w:val="0"/>
              <w:spacing w:beforeLines="50" w:before="156" w:afterLines="50" w:after="156"/>
              <w:rPr>
                <w:rStyle w:val="ab"/>
              </w:rPr>
            </w:pPr>
            <w:r>
              <w:rPr>
                <w:bCs/>
              </w:rPr>
              <w:t>Proposal 1: LMF provides the configured measurement periodicity and positioning requirements to gNB.</w:t>
            </w:r>
          </w:p>
          <w:p w14:paraId="43664A58" w14:textId="77777777" w:rsidR="0019764F" w:rsidRDefault="00981F02">
            <w:pPr>
              <w:adjustRightInd w:val="0"/>
              <w:snapToGrid w:val="0"/>
              <w:spacing w:beforeLines="50" w:before="156" w:afterLines="50" w:after="156"/>
              <w:rPr>
                <w:bCs/>
                <w:sz w:val="22"/>
              </w:rPr>
            </w:pPr>
            <w:r>
              <w:rPr>
                <w:bCs/>
              </w:rPr>
              <w:t>Proposal 2: RAN2 to send an LS to RAN3 to include additional information of positioning requirements in NRPPa.</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aa"/>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6" w:name="_Hlk81551862"/>
            <w:r>
              <w:rPr>
                <w:b/>
                <w:iCs/>
              </w:rPr>
              <w:t>Alt 1: Support LMF to inform gNB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Alt 2: Support LMF to inform gNB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Alt 3: Support LMF to inform gNB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Alt 4: Support gNB to inform LMF the SDT data volume threshold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6"/>
          <w:p w14:paraId="6EF3E57D" w14:textId="77777777" w:rsidR="0019764F" w:rsidRDefault="00981F02">
            <w:pPr>
              <w:adjustRightInd w:val="0"/>
              <w:snapToGrid w:val="0"/>
              <w:spacing w:beforeLines="50" w:before="156" w:afterLines="50" w:after="156"/>
              <w:ind w:left="420"/>
              <w:rPr>
                <w:sz w:val="28"/>
                <w:szCs w:val="18"/>
              </w:rPr>
            </w:pPr>
            <w:r>
              <w:rPr>
                <w:b/>
                <w:iCs/>
              </w:rPr>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ption 1: The gNB informs LMF of the SDT 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gNB can inform the SDT data threshold to LMF [7]. Then LMF can adjust the configuration of location information request to change the amount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For the interaction between LMF and gNB to optimize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t>Option 3: The LMF indicates gNB the estimated data size of measurement reports or location estimates to guide the SDT data volume threshold configuration at the gNB side.</w:t>
      </w:r>
    </w:p>
    <w:p w14:paraId="0E61068B" w14:textId="77777777" w:rsidR="0019764F" w:rsidRDefault="00981F02">
      <w:pPr>
        <w:adjustRightInd w:val="0"/>
        <w:snapToGrid w:val="0"/>
        <w:spacing w:after="120" w:line="260" w:lineRule="exact"/>
        <w:jc w:val="both"/>
        <w:rPr>
          <w:bCs/>
          <w:lang w:eastAsia="zh-CN"/>
        </w:rPr>
      </w:pPr>
      <w:r>
        <w:rPr>
          <w:bCs/>
          <w:lang w:eastAsia="zh-CN"/>
        </w:rPr>
        <w:t xml:space="preserve">In the SDT framework, the network can configure a suitable SDT data threshold associated with the size of the PDUs to be carried in UL using SDT. At present, it is up to the gNB implementation to configure the suitable SDT data volume threshold. Therefore, to configure the suitable SDT data threshold, one company suggested that the LMF should indicate gNB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gNB the </w:t>
      </w:r>
      <w:r>
        <w:rPr>
          <w:rFonts w:eastAsiaTheme="minorEastAsia"/>
          <w:b/>
          <w:lang w:eastAsia="zh-CN"/>
        </w:rPr>
        <w:t xml:space="preserve">period of Deferred positioning </w:t>
      </w:r>
      <w:r>
        <w:rPr>
          <w:b/>
          <w:lang w:eastAsia="zh-CN"/>
        </w:rPr>
        <w:t>to guide the CG-SDT resource configuration at the gNB side</w:t>
      </w:r>
    </w:p>
    <w:p w14:paraId="5927DF0C" w14:textId="77777777" w:rsidR="0019764F" w:rsidRDefault="00981F02">
      <w:pPr>
        <w:adjustRightInd w:val="0"/>
        <w:snapToGrid w:val="0"/>
        <w:spacing w:after="120" w:line="260" w:lineRule="exact"/>
        <w:jc w:val="both"/>
        <w:rPr>
          <w:bCs/>
          <w:lang w:eastAsia="zh-CN"/>
        </w:rPr>
      </w:pPr>
      <w:r>
        <w:rPr>
          <w:bCs/>
          <w:lang w:eastAsia="zh-CN"/>
        </w:rPr>
        <w:t>Currently whether to release a UE into RRC_INACTIVE is up to NG-RAN node implementation. The deferred 5GC-MT-LR procedure for periodic location events has a special signalling transmission pattern, i.e. UE reports location events periodically. However, gNB is not aware of it when LMF decides DL-only and RAT-Independent positioning for the deferred MR-LR location service. If LMF can provide the period of Deferred positioning to the gNB in this case, the gNB can decide whether to release the UE into RRC_INACTIVE if there is no data transmission in the future or decide to configure SDT for SRB2 for periodic deferred location event reporting. Moreover, the gNB can configure suitable CG resources for SDT with the assistance info [5].</w:t>
      </w:r>
    </w:p>
    <w:p w14:paraId="69A4A9DF" w14:textId="77777777" w:rsidR="0019764F" w:rsidRDefault="00981F02">
      <w:pPr>
        <w:spacing w:before="120" w:after="0" w:line="260" w:lineRule="exact"/>
        <w:jc w:val="both"/>
        <w:rPr>
          <w:b/>
          <w:lang w:eastAsia="zh-CN"/>
        </w:rPr>
      </w:pPr>
      <w:r>
        <w:rPr>
          <w:b/>
          <w:lang w:eastAsia="zh-CN"/>
        </w:rPr>
        <w:t>Option 5: The LMF indicates gNB the QoS requirements (i.e. response time) to guide the CG-SDT resource configuration at the gNB side</w:t>
      </w:r>
    </w:p>
    <w:p w14:paraId="6D15BA08" w14:textId="77777777" w:rsidR="0019764F" w:rsidRDefault="00981F02">
      <w:pPr>
        <w:adjustRightInd w:val="0"/>
        <w:snapToGrid w:val="0"/>
        <w:spacing w:after="120" w:line="260" w:lineRule="exact"/>
        <w:jc w:val="both"/>
        <w:rPr>
          <w:bCs/>
          <w:lang w:eastAsia="zh-CN"/>
        </w:rPr>
      </w:pPr>
      <w:r>
        <w:rPr>
          <w:bCs/>
          <w:lang w:eastAsia="zh-CN"/>
        </w:rPr>
        <w:t>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has to provide large data, similarly, if the accuracy requirement is low, the resulting measurement report from UE does not need to be large. The positioning QoS information from LMF to gNB can help gNB to decide what sort of UL grant be required by the UE; whether a large UL grant with a small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Unlike other options, one company held a view that no optimization shall be introduced for positioning measurement report. To be specific, the SDT already supports subsequent transmission, that is, the data volume will be counted as the 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threshold yet. It is too early to optimize the measurement reporting at this stage. It is suggested to simply follow the current data transmission mechanism, i.e.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their preference on the above described options.</w:t>
      </w:r>
    </w:p>
    <w:p w14:paraId="72E01B07" w14:textId="77777777" w:rsidR="0019764F" w:rsidRDefault="00981F02">
      <w:pPr>
        <w:rPr>
          <w:b/>
        </w:rPr>
      </w:pPr>
      <w:bookmarkStart w:id="7"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Option 1: The gNB informs LMF of the SDT data volume threshold and the LMF can adjust configuration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Option 3: The LMF indicates gNB the estimated data size of measurement reports or location estimates to guide the SDT data volume threshold configuration at the gNB side.</w:t>
      </w:r>
    </w:p>
    <w:p w14:paraId="64DEF0E0" w14:textId="77777777" w:rsidR="0019764F" w:rsidRDefault="00981F02">
      <w:pPr>
        <w:widowControl w:val="0"/>
        <w:numPr>
          <w:ilvl w:val="0"/>
          <w:numId w:val="4"/>
        </w:numPr>
        <w:spacing w:after="120" w:line="240" w:lineRule="exact"/>
        <w:jc w:val="both"/>
        <w:rPr>
          <w:b/>
          <w:bCs/>
          <w:iCs/>
        </w:rPr>
      </w:pPr>
      <w:r>
        <w:rPr>
          <w:b/>
          <w:bCs/>
          <w:iCs/>
        </w:rPr>
        <w:t>Option 4: The LMF indicates gNB the period of Deferred positioning to guide the CG-SDT resource configuration at the gNB side</w:t>
      </w:r>
    </w:p>
    <w:p w14:paraId="57CBACAC" w14:textId="77777777" w:rsidR="0019764F" w:rsidRDefault="00981F02">
      <w:pPr>
        <w:widowControl w:val="0"/>
        <w:numPr>
          <w:ilvl w:val="0"/>
          <w:numId w:val="4"/>
        </w:numPr>
        <w:spacing w:after="120" w:line="240" w:lineRule="exact"/>
        <w:jc w:val="both"/>
        <w:rPr>
          <w:b/>
          <w:bCs/>
          <w:iCs/>
        </w:rPr>
      </w:pPr>
      <w:r>
        <w:rPr>
          <w:b/>
          <w:bCs/>
          <w:iCs/>
        </w:rPr>
        <w:t>Option 5: The LMF indicates gNB the QoS requirements (i.e. response time) to guide the CG-SDT resource configuration at the gNB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8"/>
      <w:r>
        <w:rPr>
          <w:b/>
          <w:bCs/>
          <w:iCs/>
          <w:lang w:eastAsia="zh-CN"/>
        </w:rPr>
        <w:t>not needed</w:t>
      </w:r>
      <w:r>
        <w:rPr>
          <w:b/>
          <w:bCs/>
          <w:iCs/>
          <w:lang w:eastAsia="zh-CN"/>
        </w:rPr>
        <w:tab/>
      </w:r>
      <w:r>
        <w:rPr>
          <w:b/>
          <w:bCs/>
          <w:iCs/>
          <w:lang w:eastAsia="zh-CN"/>
        </w:rPr>
        <w:tab/>
      </w:r>
      <w:commentRangeEnd w:id="8"/>
      <w:r>
        <w:rPr>
          <w:rStyle w:val="ac"/>
        </w:rPr>
        <w:commentReference w:id="8"/>
      </w:r>
    </w:p>
    <w:tbl>
      <w:tblPr>
        <w:tblStyle w:val="aa"/>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7"/>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he LMF may not really know the size of the report of the periodicity and the assistance information for measurement is more suitable to be reported by the UE to the gNB,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0841AB3A" w14:textId="77777777" w:rsidR="0019764F" w:rsidRDefault="00981F02">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19764F" w14:paraId="3F862A7F" w14:textId="77777777">
        <w:tc>
          <w:tcPr>
            <w:tcW w:w="1696" w:type="dxa"/>
          </w:tcPr>
          <w:p w14:paraId="2B3F9B84" w14:textId="77777777" w:rsidR="0019764F" w:rsidRDefault="00981F02">
            <w:pPr>
              <w:spacing w:after="120" w:line="240" w:lineRule="exact"/>
            </w:pPr>
            <w:r>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If assistance information from UE to gNB is agreed, then there is no need to enhance UE measurement report(option 2 is not needed), not to mention the LMF-involved enhancements(option 1, 3, 4, 5 are not needed). That means in RRC_INACTIVE, LMF will perform nothing different with the behaviour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gNB for SDT configuration can be discussed and agreed in positioning session, and the positioning measurement report period can be provided to gNB to assist gNB to decide proper SDT configuration. </w:t>
            </w:r>
          </w:p>
        </w:tc>
      </w:tr>
      <w:tr w:rsidR="0019764F" w14:paraId="60C14D1E" w14:textId="77777777">
        <w:tc>
          <w:tcPr>
            <w:tcW w:w="1696" w:type="dxa"/>
          </w:tcPr>
          <w:p w14:paraId="2E3F633B" w14:textId="33DBCA7A" w:rsidR="0019764F" w:rsidRDefault="001C0ADE">
            <w:pPr>
              <w:spacing w:after="120" w:line="240" w:lineRule="exact"/>
            </w:pPr>
            <w:r>
              <w:t xml:space="preserve">Apple </w:t>
            </w:r>
          </w:p>
        </w:tc>
        <w:tc>
          <w:tcPr>
            <w:tcW w:w="2127" w:type="dxa"/>
          </w:tcPr>
          <w:p w14:paraId="50CE8EB9" w14:textId="35C700BE" w:rsidR="0019764F" w:rsidRDefault="001C0ADE">
            <w:pPr>
              <w:spacing w:after="120" w:line="240" w:lineRule="exact"/>
            </w:pPr>
            <w:r>
              <w:t>Option 6/8</w:t>
            </w: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55321739" w:rsidR="0019764F" w:rsidRDefault="0015155A">
            <w:pPr>
              <w:spacing w:after="120" w:line="240" w:lineRule="exact"/>
            </w:pPr>
            <w:r>
              <w:t>Fraunhofer</w:t>
            </w:r>
          </w:p>
        </w:tc>
        <w:tc>
          <w:tcPr>
            <w:tcW w:w="2127" w:type="dxa"/>
          </w:tcPr>
          <w:p w14:paraId="2640F905" w14:textId="1E6824F4" w:rsidR="0019764F" w:rsidRDefault="0015155A">
            <w:pPr>
              <w:spacing w:after="120" w:line="240" w:lineRule="exact"/>
            </w:pPr>
            <w:r>
              <w:t>Option 6</w:t>
            </w:r>
          </w:p>
        </w:tc>
        <w:tc>
          <w:tcPr>
            <w:tcW w:w="5808" w:type="dxa"/>
          </w:tcPr>
          <w:p w14:paraId="259E06DD" w14:textId="77777777" w:rsidR="0019764F" w:rsidRDefault="0019764F">
            <w:pPr>
              <w:spacing w:after="120" w:line="240" w:lineRule="exact"/>
            </w:pPr>
          </w:p>
        </w:tc>
      </w:tr>
      <w:tr w:rsidR="00E15295" w14:paraId="7817B843" w14:textId="77777777">
        <w:tc>
          <w:tcPr>
            <w:tcW w:w="1696" w:type="dxa"/>
          </w:tcPr>
          <w:p w14:paraId="7A7D1226" w14:textId="41411DF0" w:rsidR="00E15295" w:rsidRDefault="00E15295">
            <w:pPr>
              <w:spacing w:after="120" w:line="240" w:lineRule="exact"/>
            </w:pPr>
            <w:r>
              <w:rPr>
                <w:rFonts w:hint="eastAsia"/>
                <w:lang w:eastAsia="zh-CN"/>
              </w:rPr>
              <w:t>CATT</w:t>
            </w:r>
          </w:p>
        </w:tc>
        <w:tc>
          <w:tcPr>
            <w:tcW w:w="2127" w:type="dxa"/>
          </w:tcPr>
          <w:p w14:paraId="2B2E2FCC" w14:textId="7A264EB6" w:rsidR="00E15295" w:rsidRDefault="00E15295">
            <w:pPr>
              <w:spacing w:after="120" w:line="240" w:lineRule="exact"/>
            </w:pPr>
            <w:r>
              <w:rPr>
                <w:rFonts w:hint="eastAsia"/>
                <w:lang w:eastAsia="zh-CN"/>
              </w:rPr>
              <w:t>Option 4</w:t>
            </w:r>
          </w:p>
        </w:tc>
        <w:tc>
          <w:tcPr>
            <w:tcW w:w="5808" w:type="dxa"/>
          </w:tcPr>
          <w:p w14:paraId="2AA683BF" w14:textId="651627BD" w:rsidR="00E15295" w:rsidRDefault="00AB693A" w:rsidP="00FE0EED">
            <w:pPr>
              <w:spacing w:after="120" w:line="240" w:lineRule="exact"/>
              <w:rPr>
                <w:lang w:eastAsia="zh-CN"/>
              </w:rPr>
            </w:pPr>
            <w:bookmarkStart w:id="9" w:name="OLE_LINK27"/>
            <w:bookmarkStart w:id="10" w:name="OLE_LINK28"/>
            <w:r>
              <w:rPr>
                <w:lang w:eastAsia="zh-CN"/>
              </w:rPr>
              <w:t>A</w:t>
            </w:r>
            <w:r>
              <w:rPr>
                <w:rFonts w:hint="eastAsia"/>
                <w:lang w:eastAsia="zh-CN"/>
              </w:rPr>
              <w:t>ccording to</w:t>
            </w:r>
            <w:r w:rsidR="00E15295">
              <w:rPr>
                <w:rFonts w:hint="eastAsia"/>
                <w:lang w:eastAsia="zh-CN"/>
              </w:rPr>
              <w:t xml:space="preserve"> the period of deferred positioning, the gNB can be aware of the activity of the UE and decide whether to release the UE into RRC_INACTIVE. Furthermore, if the gNB decides to release the UE into RRC_INACTIVE, </w:t>
            </w:r>
            <w:r>
              <w:rPr>
                <w:rFonts w:hint="eastAsia"/>
                <w:lang w:eastAsia="zh-CN"/>
              </w:rPr>
              <w:t>the gNB</w:t>
            </w:r>
            <w:r w:rsidR="00E15295">
              <w:rPr>
                <w:rFonts w:hint="eastAsia"/>
                <w:lang w:eastAsia="zh-CN"/>
              </w:rPr>
              <w:t xml:space="preserve"> can configure suitable CG-SDT resource for the UE </w:t>
            </w:r>
            <w:r>
              <w:rPr>
                <w:rFonts w:hint="eastAsia"/>
                <w:lang w:eastAsia="zh-CN"/>
              </w:rPr>
              <w:t xml:space="preserve">according to </w:t>
            </w:r>
            <w:r w:rsidR="00E15295">
              <w:rPr>
                <w:rFonts w:hint="eastAsia"/>
                <w:lang w:eastAsia="zh-CN"/>
              </w:rPr>
              <w:t>the period</w:t>
            </w:r>
            <w:r>
              <w:rPr>
                <w:rFonts w:hint="eastAsia"/>
                <w:lang w:eastAsia="zh-CN"/>
              </w:rPr>
              <w:t xml:space="preserve"> of </w:t>
            </w:r>
            <w:r w:rsidR="00D8241F">
              <w:rPr>
                <w:rFonts w:hint="eastAsia"/>
                <w:lang w:eastAsia="zh-CN"/>
              </w:rPr>
              <w:t>d</w:t>
            </w:r>
            <w:r w:rsidRPr="00AB693A">
              <w:rPr>
                <w:lang w:eastAsia="zh-CN"/>
              </w:rPr>
              <w:t>eferred positioning</w:t>
            </w:r>
            <w:r w:rsidR="00E15295">
              <w:rPr>
                <w:rFonts w:hint="eastAsia"/>
                <w:lang w:eastAsia="zh-CN"/>
              </w:rPr>
              <w:t>.</w:t>
            </w:r>
          </w:p>
          <w:bookmarkEnd w:id="9"/>
          <w:bookmarkEnd w:id="10"/>
          <w:p w14:paraId="25EC5F7B" w14:textId="58BFDA81" w:rsidR="00E15295" w:rsidRDefault="0033003D" w:rsidP="00107F22">
            <w:pPr>
              <w:spacing w:after="120" w:line="240" w:lineRule="exact"/>
            </w:pPr>
            <w:r>
              <w:rPr>
                <w:rFonts w:hint="eastAsia"/>
                <w:lang w:eastAsia="zh-CN"/>
              </w:rPr>
              <w:t xml:space="preserve">Compared with the </w:t>
            </w:r>
            <w:r>
              <w:rPr>
                <w:lang w:eastAsia="zh-CN"/>
              </w:rPr>
              <w:t>assistance</w:t>
            </w:r>
            <w:r>
              <w:rPr>
                <w:rFonts w:hint="eastAsia"/>
                <w:lang w:eastAsia="zh-CN"/>
              </w:rPr>
              <w:t xml:space="preserve"> info reporting from the UE discussed in Q2-1, why not send the period </w:t>
            </w:r>
            <w:r w:rsidR="008C691B">
              <w:rPr>
                <w:rFonts w:hint="eastAsia"/>
                <w:lang w:eastAsia="zh-CN"/>
              </w:rPr>
              <w:t xml:space="preserve">directly </w:t>
            </w:r>
            <w:r>
              <w:rPr>
                <w:rFonts w:hint="eastAsia"/>
                <w:lang w:eastAsia="zh-CN"/>
              </w:rPr>
              <w:t>to gNB from LMF</w:t>
            </w:r>
            <w:r w:rsidR="00107F22">
              <w:rPr>
                <w:rFonts w:hint="eastAsia"/>
                <w:lang w:eastAsia="zh-CN"/>
              </w:rPr>
              <w:t xml:space="preserve">? </w:t>
            </w:r>
            <w:r w:rsidR="00636392">
              <w:rPr>
                <w:rFonts w:hint="eastAsia"/>
                <w:lang w:eastAsia="zh-CN"/>
              </w:rPr>
              <w:t>S</w:t>
            </w:r>
            <w:r>
              <w:rPr>
                <w:rFonts w:hint="eastAsia"/>
                <w:lang w:eastAsia="zh-CN"/>
              </w:rPr>
              <w:t>o both radio resource and latency can be saved.</w:t>
            </w:r>
          </w:p>
        </w:tc>
      </w:tr>
      <w:tr w:rsidR="00E15295" w14:paraId="49329528" w14:textId="77777777">
        <w:tc>
          <w:tcPr>
            <w:tcW w:w="1696" w:type="dxa"/>
          </w:tcPr>
          <w:p w14:paraId="4104E697" w14:textId="77777777" w:rsidR="00E15295" w:rsidRDefault="00E15295">
            <w:pPr>
              <w:spacing w:after="120" w:line="240" w:lineRule="exact"/>
            </w:pPr>
          </w:p>
        </w:tc>
        <w:tc>
          <w:tcPr>
            <w:tcW w:w="2127" w:type="dxa"/>
          </w:tcPr>
          <w:p w14:paraId="740EF942" w14:textId="77777777" w:rsidR="00E15295" w:rsidRDefault="00E15295">
            <w:pPr>
              <w:spacing w:after="120" w:line="240" w:lineRule="exact"/>
            </w:pPr>
          </w:p>
        </w:tc>
        <w:tc>
          <w:tcPr>
            <w:tcW w:w="5808" w:type="dxa"/>
          </w:tcPr>
          <w:p w14:paraId="7D7D40F9" w14:textId="77777777" w:rsidR="00E15295" w:rsidRDefault="00E15295">
            <w:pPr>
              <w:spacing w:after="120" w:line="240" w:lineRule="exact"/>
            </w:pPr>
          </w:p>
        </w:tc>
      </w:tr>
      <w:tr w:rsidR="00E15295" w14:paraId="0D6F3204" w14:textId="77777777">
        <w:tc>
          <w:tcPr>
            <w:tcW w:w="1696" w:type="dxa"/>
          </w:tcPr>
          <w:p w14:paraId="3490ED62" w14:textId="77777777" w:rsidR="00E15295" w:rsidRDefault="00E15295">
            <w:pPr>
              <w:spacing w:after="120" w:line="240" w:lineRule="exact"/>
            </w:pPr>
          </w:p>
        </w:tc>
        <w:tc>
          <w:tcPr>
            <w:tcW w:w="2127" w:type="dxa"/>
          </w:tcPr>
          <w:p w14:paraId="36EF97E0" w14:textId="77777777" w:rsidR="00E15295" w:rsidRDefault="00E15295">
            <w:pPr>
              <w:spacing w:after="120" w:line="240" w:lineRule="exact"/>
            </w:pPr>
          </w:p>
        </w:tc>
        <w:tc>
          <w:tcPr>
            <w:tcW w:w="5808" w:type="dxa"/>
          </w:tcPr>
          <w:p w14:paraId="20A24CF6" w14:textId="77777777" w:rsidR="00E15295" w:rsidRDefault="00E15295">
            <w:pPr>
              <w:spacing w:after="120" w:line="240" w:lineRule="exact"/>
            </w:pPr>
          </w:p>
        </w:tc>
      </w:tr>
    </w:tbl>
    <w:p w14:paraId="7DDE8337" w14:textId="77777777" w:rsidR="0019764F" w:rsidRDefault="00981F02">
      <w:pPr>
        <w:adjustRightInd w:val="0"/>
        <w:snapToGrid w:val="0"/>
        <w:spacing w:before="180" w:after="120" w:line="260" w:lineRule="exact"/>
        <w:jc w:val="both"/>
        <w:rPr>
          <w:bCs/>
          <w:lang w:eastAsia="zh-CN"/>
        </w:rPr>
      </w:pPr>
      <w:r>
        <w:rPr>
          <w:rFonts w:hint="eastAsia"/>
          <w:bCs/>
          <w:lang w:eastAsia="zh-CN"/>
        </w:rPr>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bookmarkStart w:id="11" w:name="OLE_LINK29"/>
      <w:bookmarkStart w:id="12" w:name="OLE_LINK30"/>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aa"/>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3"/>
              <w:jc w:val="both"/>
              <w:rPr>
                <w:kern w:val="2"/>
                <w:lang w:eastAsia="en-GB"/>
              </w:rPr>
            </w:pPr>
            <w:r>
              <w:rPr>
                <w:kern w:val="2"/>
                <w:lang w:eastAsia="en-GB"/>
              </w:rPr>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r>
              <w:rPr>
                <w:rFonts w:hint="eastAsia"/>
                <w:i/>
                <w:lang w:eastAsia="en-GB"/>
              </w:rPr>
              <w:t>SegmentationInfo</w:t>
            </w:r>
            <w:r>
              <w:rPr>
                <w:rFonts w:hint="eastAsia"/>
                <w:lang w:eastAsia="en-GB"/>
              </w:rPr>
              <w:t xml:space="preserve"> in each LPP message segment. The sender shall indicate in all but the final message segment that more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t>Option 2: The LMF provides segmentation configuration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aa"/>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r>
              <w:t xml:space="preserve">The UE should know the data volume/maximum message size allowed for SDT and should segment a large LPP message accordingly. A gNB can know whether additional UL message segments will be sent by a UE, and therefore, could wait until message transmission is complete before sending a RRC Release message (see our response to Question 2.1). </w:t>
            </w:r>
          </w:p>
          <w:p w14:paraId="48ED8ADF" w14:textId="77777777" w:rsidR="0019764F" w:rsidRDefault="00981F02">
            <w:pPr>
              <w:spacing w:after="120" w:line="240" w:lineRule="exact"/>
            </w:pPr>
            <w:r>
              <w:t>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an LS). A small clarification may then also be needed in LPP and/or 38.305.</w:t>
            </w:r>
          </w:p>
        </w:tc>
      </w:tr>
      <w:bookmarkEnd w:id="11"/>
      <w:bookmarkEnd w:id="12"/>
      <w:tr w:rsidR="0019764F" w14:paraId="21712C9E" w14:textId="77777777">
        <w:tc>
          <w:tcPr>
            <w:tcW w:w="1696" w:type="dxa"/>
          </w:tcPr>
          <w:p w14:paraId="739986C8" w14:textId="77777777" w:rsidR="0019764F" w:rsidRDefault="00981F02">
            <w:pPr>
              <w:spacing w:after="120" w:line="240" w:lineRule="exact"/>
            </w:pPr>
            <w:r>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14:paraId="6199B49F" w14:textId="77777777" w:rsidR="0019764F" w:rsidRDefault="00981F02">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ProvideLocationInformation. The </w:t>
            </w:r>
            <w:r>
              <w:rPr>
                <w:lang w:eastAsia="zh-CN"/>
              </w:rPr>
              <w:t>P</w:t>
            </w:r>
            <w:r>
              <w:rPr>
                <w:rFonts w:hint="eastAsia"/>
                <w:lang w:eastAsia="zh-CN"/>
              </w:rPr>
              <w:t>rovidelocationinformation</w:t>
            </w:r>
            <w:r>
              <w:t xml:space="preserve"> can also be segmented in RRC_CONNECTED. Therefore, an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t>•</w:t>
            </w:r>
            <w:r>
              <w:tab/>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00D8AFC4" w:rsidR="0019764F" w:rsidRDefault="001C0ADE">
            <w:pPr>
              <w:spacing w:after="120" w:line="240" w:lineRule="exact"/>
            </w:pPr>
            <w:r>
              <w:t>Apple</w:t>
            </w:r>
          </w:p>
        </w:tc>
        <w:tc>
          <w:tcPr>
            <w:tcW w:w="2127" w:type="dxa"/>
          </w:tcPr>
          <w:p w14:paraId="16FBC6AB" w14:textId="671F5745" w:rsidR="0019764F" w:rsidRDefault="001C0ADE">
            <w:pPr>
              <w:spacing w:after="120" w:line="240" w:lineRule="exact"/>
            </w:pPr>
            <w:r>
              <w:t>Option 1</w:t>
            </w:r>
          </w:p>
        </w:tc>
        <w:tc>
          <w:tcPr>
            <w:tcW w:w="5808" w:type="dxa"/>
          </w:tcPr>
          <w:p w14:paraId="54013D1A" w14:textId="0B3922CB" w:rsidR="0019764F" w:rsidRDefault="001C0ADE">
            <w:pPr>
              <w:spacing w:after="120" w:line="240" w:lineRule="exact"/>
            </w:pPr>
            <w:r>
              <w:t>Agree with vivo</w:t>
            </w:r>
          </w:p>
        </w:tc>
      </w:tr>
      <w:tr w:rsidR="0019764F" w14:paraId="05B85D57" w14:textId="77777777">
        <w:tc>
          <w:tcPr>
            <w:tcW w:w="1696" w:type="dxa"/>
          </w:tcPr>
          <w:p w14:paraId="4DE53190" w14:textId="52E9ACC0" w:rsidR="0019764F" w:rsidRDefault="005A6FB7">
            <w:pPr>
              <w:spacing w:after="120" w:line="240" w:lineRule="exact"/>
            </w:pPr>
            <w:r>
              <w:t>Fraunhofer</w:t>
            </w:r>
          </w:p>
        </w:tc>
        <w:tc>
          <w:tcPr>
            <w:tcW w:w="2127" w:type="dxa"/>
          </w:tcPr>
          <w:p w14:paraId="6CAB3F6C" w14:textId="6BD112A4" w:rsidR="0019764F" w:rsidRDefault="005A6FB7">
            <w:pPr>
              <w:spacing w:after="120" w:line="240" w:lineRule="exact"/>
            </w:pPr>
            <w:r>
              <w:t>Option 1</w:t>
            </w:r>
          </w:p>
        </w:tc>
        <w:tc>
          <w:tcPr>
            <w:tcW w:w="5808" w:type="dxa"/>
          </w:tcPr>
          <w:p w14:paraId="00ACF179" w14:textId="4A743F9F" w:rsidR="0019764F" w:rsidRDefault="005A6FB7">
            <w:pPr>
              <w:spacing w:after="120" w:line="240" w:lineRule="exact"/>
            </w:pPr>
            <w:r>
              <w:t>Agree with vivo</w:t>
            </w:r>
            <w:r w:rsidR="00890DAA">
              <w:t xml:space="preserve"> and others.</w:t>
            </w:r>
          </w:p>
        </w:tc>
      </w:tr>
      <w:tr w:rsidR="003047E8" w14:paraId="3E7264D6" w14:textId="77777777">
        <w:tc>
          <w:tcPr>
            <w:tcW w:w="1696" w:type="dxa"/>
          </w:tcPr>
          <w:p w14:paraId="0CE196CB" w14:textId="7B67F231" w:rsidR="003047E8" w:rsidRDefault="003047E8">
            <w:pPr>
              <w:spacing w:after="120" w:line="240" w:lineRule="exact"/>
              <w:rPr>
                <w:lang w:eastAsia="zh-CN"/>
              </w:rPr>
            </w:pPr>
            <w:r>
              <w:rPr>
                <w:rFonts w:hint="eastAsia"/>
                <w:lang w:eastAsia="zh-CN"/>
              </w:rPr>
              <w:t>CATT</w:t>
            </w:r>
          </w:p>
        </w:tc>
        <w:tc>
          <w:tcPr>
            <w:tcW w:w="2127" w:type="dxa"/>
          </w:tcPr>
          <w:p w14:paraId="4562B3F5" w14:textId="5DC3351D" w:rsidR="003047E8" w:rsidRDefault="003047E8">
            <w:pPr>
              <w:spacing w:after="120" w:line="240" w:lineRule="exact"/>
              <w:rPr>
                <w:lang w:eastAsia="zh-CN"/>
              </w:rPr>
            </w:pPr>
            <w:r>
              <w:rPr>
                <w:rFonts w:hint="eastAsia"/>
                <w:lang w:eastAsia="zh-CN"/>
              </w:rPr>
              <w:t>Option 1</w:t>
            </w:r>
          </w:p>
        </w:tc>
        <w:tc>
          <w:tcPr>
            <w:tcW w:w="5808" w:type="dxa"/>
          </w:tcPr>
          <w:p w14:paraId="769EA023" w14:textId="0FA32963" w:rsidR="003047E8" w:rsidRDefault="003047E8" w:rsidP="00AB2906">
            <w:pPr>
              <w:spacing w:after="120" w:line="240" w:lineRule="exact"/>
              <w:rPr>
                <w:rFonts w:hint="eastAsia"/>
                <w:lang w:eastAsia="zh-CN"/>
              </w:rPr>
            </w:pPr>
            <w:r>
              <w:t>Agree with vivo and others.</w:t>
            </w:r>
            <w:r w:rsidR="00AB2906">
              <w:rPr>
                <w:rFonts w:hint="eastAsia"/>
                <w:lang w:eastAsia="zh-CN"/>
              </w:rPr>
              <w:t xml:space="preserve"> </w:t>
            </w:r>
            <w:r w:rsidR="00AB2906">
              <w:rPr>
                <w:lang w:eastAsia="zh-CN"/>
              </w:rPr>
              <w:t>T</w:t>
            </w:r>
            <w:r w:rsidR="00AB2906">
              <w:rPr>
                <w:rFonts w:hint="eastAsia"/>
                <w:lang w:eastAsia="zh-CN"/>
              </w:rPr>
              <w:t>he impact on SA2 protocol can be discussed in</w:t>
            </w:r>
            <w:bookmarkStart w:id="13" w:name="_GoBack"/>
            <w:bookmarkEnd w:id="13"/>
            <w:r w:rsidR="00AB2906">
              <w:rPr>
                <w:rFonts w:hint="eastAsia"/>
                <w:lang w:eastAsia="zh-CN"/>
              </w:rPr>
              <w:t xml:space="preserve"> SA2.</w:t>
            </w:r>
          </w:p>
        </w:tc>
      </w:tr>
      <w:tr w:rsidR="0019764F" w14:paraId="0CFF701D" w14:textId="77777777">
        <w:tc>
          <w:tcPr>
            <w:tcW w:w="1696" w:type="dxa"/>
          </w:tcPr>
          <w:p w14:paraId="459344FA" w14:textId="77777777" w:rsidR="0019764F" w:rsidRDefault="0019764F">
            <w:pPr>
              <w:spacing w:after="120" w:line="240" w:lineRule="exact"/>
            </w:pPr>
          </w:p>
        </w:tc>
        <w:tc>
          <w:tcPr>
            <w:tcW w:w="2127" w:type="dxa"/>
          </w:tcPr>
          <w:p w14:paraId="3DC9FF7D" w14:textId="77777777" w:rsidR="0019764F" w:rsidRDefault="0019764F">
            <w:pPr>
              <w:spacing w:after="120" w:line="240" w:lineRule="exact"/>
            </w:pPr>
          </w:p>
        </w:tc>
        <w:tc>
          <w:tcPr>
            <w:tcW w:w="5808" w:type="dxa"/>
          </w:tcPr>
          <w:p w14:paraId="095B41FE" w14:textId="77777777" w:rsidR="0019764F" w:rsidRDefault="0019764F">
            <w:pPr>
              <w:spacing w:after="120" w:line="240" w:lineRule="exact"/>
            </w:pPr>
          </w:p>
        </w:tc>
      </w:tr>
      <w:tr w:rsidR="0019764F" w14:paraId="438C0218" w14:textId="77777777">
        <w:tc>
          <w:tcPr>
            <w:tcW w:w="1696" w:type="dxa"/>
          </w:tcPr>
          <w:p w14:paraId="3E7CBCE9" w14:textId="77777777" w:rsidR="0019764F" w:rsidRDefault="0019764F">
            <w:pPr>
              <w:spacing w:after="120" w:line="240" w:lineRule="exact"/>
            </w:pPr>
          </w:p>
        </w:tc>
        <w:tc>
          <w:tcPr>
            <w:tcW w:w="2127" w:type="dxa"/>
          </w:tcPr>
          <w:p w14:paraId="52680F35" w14:textId="77777777" w:rsidR="0019764F" w:rsidRDefault="0019764F">
            <w:pPr>
              <w:spacing w:after="120" w:line="240" w:lineRule="exact"/>
            </w:pPr>
          </w:p>
        </w:tc>
        <w:tc>
          <w:tcPr>
            <w:tcW w:w="5808" w:type="dxa"/>
          </w:tcPr>
          <w:p w14:paraId="7D1C58EA" w14:textId="77777777" w:rsidR="0019764F" w:rsidRDefault="0019764F">
            <w:pPr>
              <w:spacing w:after="120" w:line="240" w:lineRule="exact"/>
            </w:pPr>
          </w:p>
        </w:tc>
      </w:tr>
      <w:tr w:rsidR="0019764F" w14:paraId="79726178" w14:textId="77777777">
        <w:tc>
          <w:tcPr>
            <w:tcW w:w="1696" w:type="dxa"/>
          </w:tcPr>
          <w:p w14:paraId="6D391A93" w14:textId="77777777" w:rsidR="0019764F" w:rsidRDefault="0019764F">
            <w:pPr>
              <w:spacing w:after="120" w:line="240" w:lineRule="exact"/>
            </w:pPr>
          </w:p>
        </w:tc>
        <w:tc>
          <w:tcPr>
            <w:tcW w:w="2127" w:type="dxa"/>
          </w:tcPr>
          <w:p w14:paraId="42BD5AA9" w14:textId="77777777" w:rsidR="0019764F" w:rsidRDefault="0019764F">
            <w:pPr>
              <w:spacing w:after="120" w:line="240" w:lineRule="exact"/>
            </w:pPr>
          </w:p>
        </w:tc>
        <w:tc>
          <w:tcPr>
            <w:tcW w:w="5808" w:type="dxa"/>
          </w:tcPr>
          <w:p w14:paraId="754BD68A" w14:textId="77777777" w:rsidR="0019764F" w:rsidRDefault="0019764F">
            <w:pPr>
              <w:spacing w:after="120" w:line="240" w:lineRule="exact"/>
            </w:pPr>
          </w:p>
        </w:tc>
      </w:tr>
      <w:tr w:rsidR="0019764F" w14:paraId="49DA68B3" w14:textId="77777777">
        <w:tc>
          <w:tcPr>
            <w:tcW w:w="1696" w:type="dxa"/>
          </w:tcPr>
          <w:p w14:paraId="341223D1" w14:textId="77777777" w:rsidR="0019764F" w:rsidRDefault="0019764F">
            <w:pPr>
              <w:spacing w:after="120" w:line="240" w:lineRule="exact"/>
            </w:pPr>
          </w:p>
        </w:tc>
        <w:tc>
          <w:tcPr>
            <w:tcW w:w="2127" w:type="dxa"/>
          </w:tcPr>
          <w:p w14:paraId="36F4E011" w14:textId="77777777" w:rsidR="0019764F" w:rsidRDefault="0019764F">
            <w:pPr>
              <w:spacing w:after="120" w:line="240" w:lineRule="exact"/>
            </w:pPr>
          </w:p>
        </w:tc>
        <w:tc>
          <w:tcPr>
            <w:tcW w:w="5808" w:type="dxa"/>
          </w:tcPr>
          <w:p w14:paraId="6B44CF87" w14:textId="77777777" w:rsidR="0019764F" w:rsidRDefault="0019764F">
            <w:pPr>
              <w:spacing w:after="120" w:line="240" w:lineRule="exact"/>
            </w:pPr>
          </w:p>
        </w:tc>
      </w:tr>
    </w:tbl>
    <w:p w14:paraId="5AEF8234" w14:textId="77777777" w:rsidR="0019764F" w:rsidRDefault="0019764F"/>
    <w:p w14:paraId="3162E34D" w14:textId="77777777" w:rsidR="0019764F" w:rsidRDefault="00981F02">
      <w:pPr>
        <w:pStyle w:val="1"/>
      </w:pPr>
      <w:r>
        <w:t>5</w:t>
      </w:r>
      <w:r>
        <w:tab/>
        <w:t>Summary</w:t>
      </w:r>
    </w:p>
    <w:p w14:paraId="39B6D5B8" w14:textId="77777777" w:rsidR="0019764F" w:rsidRDefault="00981F02">
      <w:r>
        <w:t>TBD</w:t>
      </w:r>
    </w:p>
    <w:p w14:paraId="3631B808" w14:textId="77777777" w:rsidR="0019764F" w:rsidRDefault="0019764F"/>
    <w:p w14:paraId="2C6DC99F" w14:textId="77777777" w:rsidR="0019764F" w:rsidRDefault="00981F02">
      <w:pPr>
        <w:pStyle w:val="1"/>
      </w:pPr>
      <w:r>
        <w:t>References</w:t>
      </w:r>
    </w:p>
    <w:p w14:paraId="0ADCB3E1" w14:textId="77777777" w:rsidR="0019764F" w:rsidRDefault="00981F02">
      <w:pPr>
        <w:pStyle w:val="a5"/>
        <w:numPr>
          <w:ilvl w:val="0"/>
          <w:numId w:val="9"/>
        </w:numPr>
        <w:rPr>
          <w:rFonts w:ascii="Times New Roman" w:hAnsi="Times New Roman"/>
        </w:rPr>
      </w:pPr>
      <w:r>
        <w:rPr>
          <w:rFonts w:ascii="Times New Roman" w:hAnsi="Times New Roman"/>
        </w:rPr>
        <w:t xml:space="preserve">R2-2101955, Report from session on positioning and sidelink relay, Session Chair (MediaTek). </w:t>
      </w:r>
    </w:p>
    <w:p w14:paraId="4FED6D6B" w14:textId="77777777" w:rsidR="0019764F" w:rsidRDefault="00981F02">
      <w:pPr>
        <w:pStyle w:val="a5"/>
        <w:numPr>
          <w:ilvl w:val="0"/>
          <w:numId w:val="9"/>
        </w:numPr>
        <w:rPr>
          <w:rFonts w:ascii="Times New Roman" w:hAnsi="Times New Roman"/>
        </w:rPr>
      </w:pPr>
      <w:r>
        <w:rPr>
          <w:rFonts w:ascii="Times New Roman" w:hAnsi="Times New Roman"/>
        </w:rPr>
        <w:t>R2-2106475, Report from session on positioning and sidelink relay, Session Chair (MediaTek).</w:t>
      </w:r>
    </w:p>
    <w:p w14:paraId="628B81ED" w14:textId="77777777" w:rsidR="0019764F" w:rsidRDefault="00981F02">
      <w:pPr>
        <w:pStyle w:val="a5"/>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a5"/>
        <w:numPr>
          <w:ilvl w:val="0"/>
          <w:numId w:val="9"/>
        </w:numPr>
        <w:rPr>
          <w:rFonts w:ascii="Times New Roman" w:hAnsi="Times New Roman"/>
        </w:rPr>
      </w:pPr>
      <w:r>
        <w:rPr>
          <w:rFonts w:ascii="Times New Roman" w:hAnsi="Times New Roman"/>
        </w:rPr>
        <w:t>R2-2108173, Discussion on positioning for UEs in RRC Inactive, Xiaomi.</w:t>
      </w:r>
    </w:p>
    <w:p w14:paraId="4B4C61B2" w14:textId="77777777" w:rsidR="0019764F" w:rsidRDefault="00981F02">
      <w:pPr>
        <w:pStyle w:val="a5"/>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a5"/>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a5"/>
        <w:numPr>
          <w:ilvl w:val="0"/>
          <w:numId w:val="9"/>
        </w:numPr>
        <w:rPr>
          <w:rFonts w:ascii="Times New Roman" w:hAnsi="Times New Roman"/>
        </w:rPr>
      </w:pPr>
      <w:r>
        <w:rPr>
          <w:rFonts w:ascii="Times New Roman" w:hAnsi="Times New Roman"/>
        </w:rPr>
        <w:t>R2-2107358, Discussion on positioning in RRC_INACTIVE state, Spreadtrum Communications</w:t>
      </w:r>
    </w:p>
    <w:p w14:paraId="4C32D5BB" w14:textId="77777777" w:rsidR="0019764F" w:rsidRDefault="00981F02">
      <w:pPr>
        <w:pStyle w:val="a5"/>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a5"/>
        <w:numPr>
          <w:ilvl w:val="0"/>
          <w:numId w:val="9"/>
        </w:numPr>
        <w:rPr>
          <w:rFonts w:ascii="Times New Roman" w:hAnsi="Times New Roman"/>
        </w:rPr>
      </w:pPr>
      <w:r>
        <w:rPr>
          <w:rFonts w:ascii="Times New Roman" w:hAnsi="Times New Roman"/>
        </w:rPr>
        <w:t>R2-2107683, Discussion on Positioning in RRC INACTIVE state, InterDigital, Inc.</w:t>
      </w:r>
    </w:p>
    <w:p w14:paraId="51A38DF4" w14:textId="77777777" w:rsidR="0019764F" w:rsidRDefault="00981F02">
      <w:pPr>
        <w:pStyle w:val="a5"/>
        <w:numPr>
          <w:ilvl w:val="0"/>
          <w:numId w:val="9"/>
        </w:numPr>
        <w:rPr>
          <w:rFonts w:ascii="Times New Roman" w:hAnsi="Times New Roman"/>
        </w:rPr>
      </w:pPr>
      <w:r>
        <w:rPr>
          <w:rFonts w:ascii="Times New Roman" w:hAnsi="Times New Roman"/>
        </w:rPr>
        <w:t>R2-2107684, Discussion on reporting of Positioning Information with SDT, InterDigital, Inc.</w:t>
      </w:r>
    </w:p>
    <w:p w14:paraId="0A89A31C" w14:textId="77777777" w:rsidR="0019764F" w:rsidRDefault="00981F02">
      <w:pPr>
        <w:pStyle w:val="a5"/>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a5"/>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a5"/>
        <w:numPr>
          <w:ilvl w:val="0"/>
          <w:numId w:val="9"/>
        </w:numPr>
        <w:rPr>
          <w:rFonts w:ascii="Times New Roman" w:hAnsi="Times New Roman"/>
        </w:rPr>
      </w:pPr>
      <w:r>
        <w:rPr>
          <w:rFonts w:ascii="Times New Roman" w:hAnsi="Times New Roman"/>
        </w:rPr>
        <w:t>R2-2108703, Considerations on positioning in RRC_INACTIVE, Nokia, Nokia Shanghai Bell</w:t>
      </w:r>
    </w:p>
    <w:p w14:paraId="0478F3FE" w14:textId="77777777" w:rsidR="0019764F" w:rsidRDefault="00981F02">
      <w:pPr>
        <w:pStyle w:val="a5"/>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a5"/>
        <w:numPr>
          <w:ilvl w:val="0"/>
          <w:numId w:val="9"/>
        </w:numPr>
        <w:rPr>
          <w:rFonts w:ascii="Times New Roman" w:hAnsi="Times New Roman"/>
        </w:rPr>
      </w:pPr>
      <w:r>
        <w:rPr>
          <w:rFonts w:ascii="Times New Roman" w:hAnsi="Times New Roman"/>
        </w:rPr>
        <w:t>R2-2107643, Enhancement of DL positioning in RRC_INACTIVE, vivo</w:t>
      </w:r>
    </w:p>
    <w:p w14:paraId="21743337" w14:textId="77777777" w:rsidR="0019764F" w:rsidRDefault="00981F02">
      <w:pPr>
        <w:pStyle w:val="a5"/>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a5"/>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a5"/>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a5"/>
        <w:numPr>
          <w:ilvl w:val="0"/>
          <w:numId w:val="9"/>
        </w:numPr>
        <w:rPr>
          <w:rFonts w:ascii="Times New Roman" w:hAnsi="Times New Roman"/>
        </w:rPr>
      </w:pPr>
      <w:r>
        <w:rPr>
          <w:rFonts w:ascii="Times New Roman" w:hAnsi="Times New Roman"/>
        </w:rPr>
        <w:t>R2-2108835, Report from session on positioning and sidelink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vivo(Xiang)" w:date="2021-09-18T15:35:00Z" w:initials="vivo">
    <w:p w14:paraId="155C6DA6" w14:textId="77777777" w:rsidR="00FE0EED" w:rsidRDefault="00FE0EED">
      <w:pPr>
        <w:pStyle w:val="a4"/>
      </w:pPr>
      <w:r>
        <w:t>Option 8 was introduced by HW.</w:t>
      </w:r>
    </w:p>
    <w:p w14:paraId="22CB1AEE" w14:textId="77777777" w:rsidR="00FE0EED" w:rsidRDefault="00FE0EED">
      <w:pPr>
        <w:pStyle w:val="a4"/>
      </w:pPr>
      <w:r>
        <w:t>To avoid misunderstanding, both the Option 6 and Option 8 are equivalent to “None of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CB1A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CB1AEE" w16cid:durableId="2505A3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2E63F" w14:textId="77777777" w:rsidR="00FE0EED" w:rsidRDefault="00FE0EED" w:rsidP="00080DD3">
      <w:pPr>
        <w:spacing w:after="0"/>
      </w:pPr>
      <w:r>
        <w:separator/>
      </w:r>
    </w:p>
  </w:endnote>
  <w:endnote w:type="continuationSeparator" w:id="0">
    <w:p w14:paraId="056058D7" w14:textId="77777777" w:rsidR="00FE0EED" w:rsidRDefault="00FE0EED"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59E46" w14:textId="77777777" w:rsidR="00FE0EED" w:rsidRDefault="00FE0EED" w:rsidP="00080DD3">
      <w:pPr>
        <w:spacing w:after="0"/>
      </w:pPr>
      <w:r>
        <w:separator/>
      </w:r>
    </w:p>
  </w:footnote>
  <w:footnote w:type="continuationSeparator" w:id="0">
    <w:p w14:paraId="0D4D1E87" w14:textId="77777777" w:rsidR="00FE0EED" w:rsidRDefault="00FE0EED" w:rsidP="00080DD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nsid w:val="243007AA"/>
    <w:multiLevelType w:val="multilevel"/>
    <w:tmpl w:val="243007AA"/>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7">
    <w:nsid w:val="69DF3883"/>
    <w:multiLevelType w:val="singleLevel"/>
    <w:tmpl w:val="69DF3883"/>
    <w:lvl w:ilvl="0">
      <w:start w:val="1"/>
      <w:numFmt w:val="decimal"/>
      <w:suff w:val="space"/>
      <w:lvlText w:val="[%1]."/>
      <w:lvlJc w:val="left"/>
    </w:lvl>
  </w:abstractNum>
  <w:abstractNum w:abstractNumId="8">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2FFB"/>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FE"/>
    <w:rsid w:val="0007480D"/>
    <w:rsid w:val="00074EF4"/>
    <w:rsid w:val="00075FD5"/>
    <w:rsid w:val="00075FDC"/>
    <w:rsid w:val="00077660"/>
    <w:rsid w:val="00080512"/>
    <w:rsid w:val="00080DD3"/>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DD2"/>
    <w:rsid w:val="001047BA"/>
    <w:rsid w:val="00104CFD"/>
    <w:rsid w:val="00104F94"/>
    <w:rsid w:val="00105533"/>
    <w:rsid w:val="00107F22"/>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377B4"/>
    <w:rsid w:val="0014065F"/>
    <w:rsid w:val="00142259"/>
    <w:rsid w:val="001432BB"/>
    <w:rsid w:val="001439E1"/>
    <w:rsid w:val="00144FC3"/>
    <w:rsid w:val="00145075"/>
    <w:rsid w:val="0014748C"/>
    <w:rsid w:val="00147EAD"/>
    <w:rsid w:val="001501D2"/>
    <w:rsid w:val="001505B5"/>
    <w:rsid w:val="00150F41"/>
    <w:rsid w:val="0015155A"/>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64F"/>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0ADE"/>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B02"/>
    <w:rsid w:val="002C1E72"/>
    <w:rsid w:val="002C2212"/>
    <w:rsid w:val="002C2735"/>
    <w:rsid w:val="002C31CA"/>
    <w:rsid w:val="002C3323"/>
    <w:rsid w:val="002C3B55"/>
    <w:rsid w:val="002C4BED"/>
    <w:rsid w:val="002C6D32"/>
    <w:rsid w:val="002D05C2"/>
    <w:rsid w:val="002D065B"/>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7E8"/>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BD4"/>
    <w:rsid w:val="00323CAE"/>
    <w:rsid w:val="00324516"/>
    <w:rsid w:val="00324596"/>
    <w:rsid w:val="003254DC"/>
    <w:rsid w:val="00325AE3"/>
    <w:rsid w:val="00326069"/>
    <w:rsid w:val="0033003D"/>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26DD4"/>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2C9C"/>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6FB7"/>
    <w:rsid w:val="005A7286"/>
    <w:rsid w:val="005A773D"/>
    <w:rsid w:val="005A7C71"/>
    <w:rsid w:val="005B090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6392"/>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72B"/>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3E"/>
    <w:rsid w:val="00715B82"/>
    <w:rsid w:val="00716EBD"/>
    <w:rsid w:val="00716F76"/>
    <w:rsid w:val="0072054C"/>
    <w:rsid w:val="0072073A"/>
    <w:rsid w:val="00721E28"/>
    <w:rsid w:val="0072360D"/>
    <w:rsid w:val="00723965"/>
    <w:rsid w:val="00723FE2"/>
    <w:rsid w:val="0072488F"/>
    <w:rsid w:val="00730081"/>
    <w:rsid w:val="007304D8"/>
    <w:rsid w:val="0073056A"/>
    <w:rsid w:val="0073111D"/>
    <w:rsid w:val="0073199C"/>
    <w:rsid w:val="00731AB3"/>
    <w:rsid w:val="007326B3"/>
    <w:rsid w:val="00732AE2"/>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0DA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A157E"/>
    <w:rsid w:val="008A15D3"/>
    <w:rsid w:val="008A1B72"/>
    <w:rsid w:val="008A353A"/>
    <w:rsid w:val="008A620D"/>
    <w:rsid w:val="008A6555"/>
    <w:rsid w:val="008A6750"/>
    <w:rsid w:val="008A7043"/>
    <w:rsid w:val="008A7558"/>
    <w:rsid w:val="008B067C"/>
    <w:rsid w:val="008B0DC0"/>
    <w:rsid w:val="008B348F"/>
    <w:rsid w:val="008B4A91"/>
    <w:rsid w:val="008B5306"/>
    <w:rsid w:val="008B642E"/>
    <w:rsid w:val="008B6AB8"/>
    <w:rsid w:val="008C11D4"/>
    <w:rsid w:val="008C23C1"/>
    <w:rsid w:val="008C29CA"/>
    <w:rsid w:val="008C2D32"/>
    <w:rsid w:val="008C5343"/>
    <w:rsid w:val="008C691B"/>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A9"/>
    <w:rsid w:val="008F7428"/>
    <w:rsid w:val="00900F66"/>
    <w:rsid w:val="009016B0"/>
    <w:rsid w:val="00901D20"/>
    <w:rsid w:val="00901E40"/>
    <w:rsid w:val="0090271F"/>
    <w:rsid w:val="00902DB9"/>
    <w:rsid w:val="0090426D"/>
    <w:rsid w:val="0090466A"/>
    <w:rsid w:val="009049DA"/>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1F02"/>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3A6D"/>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2906"/>
    <w:rsid w:val="00AB3313"/>
    <w:rsid w:val="00AB3FDE"/>
    <w:rsid w:val="00AB413F"/>
    <w:rsid w:val="00AB4BB4"/>
    <w:rsid w:val="00AB6270"/>
    <w:rsid w:val="00AB693A"/>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E099F"/>
    <w:rsid w:val="00BE0ECD"/>
    <w:rsid w:val="00BE1863"/>
    <w:rsid w:val="00BE41A6"/>
    <w:rsid w:val="00BE47DF"/>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300A3"/>
    <w:rsid w:val="00C3016E"/>
    <w:rsid w:val="00C33079"/>
    <w:rsid w:val="00C34B77"/>
    <w:rsid w:val="00C351F5"/>
    <w:rsid w:val="00C35682"/>
    <w:rsid w:val="00C3652D"/>
    <w:rsid w:val="00C373B5"/>
    <w:rsid w:val="00C4157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4A82"/>
    <w:rsid w:val="00CF6C0D"/>
    <w:rsid w:val="00D00823"/>
    <w:rsid w:val="00D0270C"/>
    <w:rsid w:val="00D02EC0"/>
    <w:rsid w:val="00D03D1F"/>
    <w:rsid w:val="00D041D2"/>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41F"/>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5295"/>
    <w:rsid w:val="00E15DCD"/>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2500"/>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7352"/>
    <w:rsid w:val="00FB742E"/>
    <w:rsid w:val="00FC0321"/>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0EED"/>
    <w:rsid w:val="00FE20CA"/>
    <w:rsid w:val="00FE2115"/>
    <w:rsid w:val="00FE251B"/>
    <w:rsid w:val="00FE34C5"/>
    <w:rsid w:val="00FE3AF9"/>
    <w:rsid w:val="00FE706D"/>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B7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spacing w:after="120"/>
      <w:jc w:val="both"/>
    </w:pPr>
    <w:rPr>
      <w:rFonts w:ascii="CG Times (WN)" w:eastAsia="MS Mincho" w:hAnsi="CG Times (WN)"/>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Pr>
      <w:color w:val="0000FF"/>
      <w:u w:val="single"/>
    </w:rPr>
  </w:style>
  <w:style w:type="character" w:styleId="ac">
    <w:name w:val="annotation reference"/>
    <w:basedOn w:val="a0"/>
    <w:rPr>
      <w:sz w:val="16"/>
      <w:szCs w:val="16"/>
    </w:rPr>
  </w:style>
  <w:style w:type="character" w:customStyle="1" w:styleId="Char2">
    <w:name w:val="批注框文本 Char"/>
    <w:basedOn w:val="a0"/>
    <w:link w:val="a6"/>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d">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标题 1 Char"/>
    <w:basedOn w:val="a0"/>
    <w:link w:val="1"/>
    <w:qFormat/>
    <w:rPr>
      <w:rFonts w:ascii="Arial" w:hAnsi="Arial"/>
      <w:sz w:val="36"/>
      <w:lang w:eastAsia="en-US"/>
    </w:rPr>
  </w:style>
  <w:style w:type="character" w:customStyle="1" w:styleId="Char0">
    <w:name w:val="批注文字 Char"/>
    <w:basedOn w:val="a0"/>
    <w:link w:val="a4"/>
    <w:qFormat/>
    <w:rPr>
      <w:lang w:eastAsia="en-US"/>
    </w:rPr>
  </w:style>
  <w:style w:type="character" w:customStyle="1" w:styleId="Char4">
    <w:name w:val="批注主题 Char"/>
    <w:basedOn w:val="Char0"/>
    <w:link w:val="a9"/>
    <w:qFormat/>
    <w:rPr>
      <w:b/>
      <w:bCs/>
      <w:lang w:eastAsia="en-US"/>
    </w:rPr>
  </w:style>
  <w:style w:type="character" w:customStyle="1" w:styleId="3Char">
    <w:name w:val="标题 3 Char"/>
    <w:basedOn w:val="a0"/>
    <w:link w:val="3"/>
    <w:qFormat/>
    <w:rPr>
      <w:rFonts w:ascii="Arial" w:hAnsi="Arial"/>
      <w:sz w:val="28"/>
      <w:lang w:eastAsia="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a0"/>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正文文本 Char"/>
    <w:basedOn w:val="a0"/>
    <w:link w:val="a5"/>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line="256" w:lineRule="auto"/>
      <w:jc w:val="both"/>
    </w:pPr>
    <w:rPr>
      <w:sz w:val="22"/>
      <w:lang w:val="en-US"/>
    </w:rPr>
  </w:style>
  <w:style w:type="paragraph" w:customStyle="1" w:styleId="1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spacing w:after="120"/>
      <w:jc w:val="both"/>
    </w:pPr>
    <w:rPr>
      <w:rFonts w:ascii="CG Times (WN)" w:eastAsia="MS Mincho" w:hAnsi="CG Times (WN)"/>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Pr>
      <w:color w:val="0000FF"/>
      <w:u w:val="single"/>
    </w:rPr>
  </w:style>
  <w:style w:type="character" w:styleId="ac">
    <w:name w:val="annotation reference"/>
    <w:basedOn w:val="a0"/>
    <w:rPr>
      <w:sz w:val="16"/>
      <w:szCs w:val="16"/>
    </w:rPr>
  </w:style>
  <w:style w:type="character" w:customStyle="1" w:styleId="Char2">
    <w:name w:val="批注框文本 Char"/>
    <w:basedOn w:val="a0"/>
    <w:link w:val="a6"/>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d">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标题 1 Char"/>
    <w:basedOn w:val="a0"/>
    <w:link w:val="1"/>
    <w:qFormat/>
    <w:rPr>
      <w:rFonts w:ascii="Arial" w:hAnsi="Arial"/>
      <w:sz w:val="36"/>
      <w:lang w:eastAsia="en-US"/>
    </w:rPr>
  </w:style>
  <w:style w:type="character" w:customStyle="1" w:styleId="Char0">
    <w:name w:val="批注文字 Char"/>
    <w:basedOn w:val="a0"/>
    <w:link w:val="a4"/>
    <w:qFormat/>
    <w:rPr>
      <w:lang w:eastAsia="en-US"/>
    </w:rPr>
  </w:style>
  <w:style w:type="character" w:customStyle="1" w:styleId="Char4">
    <w:name w:val="批注主题 Char"/>
    <w:basedOn w:val="Char0"/>
    <w:link w:val="a9"/>
    <w:qFormat/>
    <w:rPr>
      <w:b/>
      <w:bCs/>
      <w:lang w:eastAsia="en-US"/>
    </w:rPr>
  </w:style>
  <w:style w:type="character" w:customStyle="1" w:styleId="3Char">
    <w:name w:val="标题 3 Char"/>
    <w:basedOn w:val="a0"/>
    <w:link w:val="3"/>
    <w:qFormat/>
    <w:rPr>
      <w:rFonts w:ascii="Arial" w:hAnsi="Arial"/>
      <w:sz w:val="28"/>
      <w:lang w:eastAsia="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a0"/>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正文文本 Char"/>
    <w:basedOn w:val="a0"/>
    <w:link w:val="a5"/>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line="256" w:lineRule="auto"/>
      <w:jc w:val="both"/>
    </w:pPr>
    <w:rPr>
      <w:sz w:val="22"/>
      <w:lang w:val="en-US"/>
    </w:rPr>
  </w:style>
  <w:style w:type="paragraph" w:customStyle="1" w:styleId="1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birendra.ghimire@iis.fraunhofer.de"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0194-862E-444B-8C58-4ACFB760685E}">
  <ds:schemaRef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80530660-24fd-4391-a7a1-d653900fee43"/>
    <ds:schemaRef ds:uri="http://purl.org/dc/elements/1.1/"/>
    <ds:schemaRef ds:uri="http://purl.org/dc/terms/"/>
    <ds:schemaRef ds:uri="042397af-7977-45ef-9118-11c18c8623b6"/>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0133F0F0-E2E0-439B-B4B4-3FC90589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18</Pages>
  <Words>7471</Words>
  <Characters>42588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Dawid Koziol</dc:creator>
  <cp:lastModifiedBy>CATT</cp:lastModifiedBy>
  <cp:revision>15</cp:revision>
  <dcterms:created xsi:type="dcterms:W3CDTF">2021-10-08T10:52:00Z</dcterms:created>
  <dcterms:modified xsi:type="dcterms:W3CDTF">2021-10-11T07:20:00Z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