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
    <w:p>
      <w:pPr>
        <w:pStyle w:val="27"/>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pPr>
        <w:pStyle w:val="27"/>
        <w:rPr>
          <w:bCs/>
          <w:sz w:val="22"/>
          <w:szCs w:val="22"/>
          <w:lang w:val="en-US"/>
        </w:rPr>
      </w:pPr>
    </w:p>
    <w:p>
      <w:pPr>
        <w:pStyle w:val="27"/>
        <w:rPr>
          <w:bCs/>
          <w:sz w:val="22"/>
          <w:szCs w:val="22"/>
        </w:rPr>
      </w:pPr>
    </w:p>
    <w:p>
      <w:pPr>
        <w:pStyle w:val="72"/>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 xml:space="preserve">Apple </w:t>
      </w:r>
    </w:p>
    <w:p>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rPr>
        <w:t>Draft-Summary of [Post115-e][604][Relay] Relay QoS (Apple)</w:t>
      </w:r>
    </w:p>
    <w:p>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
          <w:bCs/>
          <w:sz w:val="22"/>
          <w:szCs w:val="22"/>
        </w:rPr>
        <w:t>Discussion and Decision</w:t>
      </w:r>
    </w:p>
    <w:p>
      <w:pPr>
        <w:pStyle w:val="2"/>
      </w:pPr>
      <w:r>
        <w:t xml:space="preserve">1 </w:t>
      </w:r>
      <w:r>
        <w:tab/>
      </w:r>
      <w:r>
        <w:t>Introduction</w:t>
      </w:r>
    </w:p>
    <w:p>
      <w:pPr>
        <w:rPr>
          <w:rFonts w:ascii="Arial" w:hAnsi="Arial" w:cs="Arial"/>
        </w:rPr>
      </w:pPr>
      <w:r>
        <w:rPr>
          <w:rFonts w:ascii="Arial" w:hAnsi="Arial" w:cs="Arial"/>
        </w:rPr>
        <w:t>This document is a report on the following email discussion:</w:t>
      </w:r>
    </w:p>
    <w:p>
      <w:pPr>
        <w:pStyle w:val="76"/>
        <w:rPr>
          <w:rFonts w:cs="Arial"/>
        </w:rPr>
      </w:pPr>
      <w:r>
        <w:rPr>
          <w:rFonts w:cs="Arial"/>
        </w:rPr>
        <w:t>[Post115-e][604][Relay] Relay QoS (Apple)</w:t>
      </w:r>
    </w:p>
    <w:p>
      <w:pPr>
        <w:pStyle w:val="77"/>
        <w:rPr>
          <w:rFonts w:cs="Arial"/>
        </w:rPr>
      </w:pPr>
      <w:r>
        <w:rPr>
          <w:rFonts w:cs="Arial"/>
        </w:rPr>
        <w:t>      Scope: Address remaining proposals on QoS for L2 relay:</w:t>
      </w:r>
    </w:p>
    <w:p>
      <w:pPr>
        <w:pStyle w:val="77"/>
        <w:numPr>
          <w:ilvl w:val="0"/>
          <w:numId w:val="5"/>
        </w:numPr>
        <w:tabs>
          <w:tab w:val="clear" w:pos="1622"/>
        </w:tabs>
        <w:rPr>
          <w:rFonts w:cs="Arial"/>
        </w:rPr>
      </w:pPr>
      <w:r>
        <w:rPr>
          <w:rFonts w:cs="Arial"/>
        </w:rPr>
        <w:t>PDB and PER split between Uu and PC5 (P3/P4 of R2-2109018)</w:t>
      </w:r>
    </w:p>
    <w:p>
      <w:pPr>
        <w:pStyle w:val="77"/>
        <w:numPr>
          <w:ilvl w:val="0"/>
          <w:numId w:val="5"/>
        </w:numPr>
        <w:tabs>
          <w:tab w:val="clear" w:pos="1622"/>
        </w:tabs>
        <w:rPr>
          <w:rFonts w:cs="Arial"/>
        </w:rPr>
      </w:pPr>
      <w:r>
        <w:rPr>
          <w:rFonts w:cs="Arial"/>
        </w:rPr>
        <w:t>Configuration of remote and relay UE with PC5 QoS parameters (P3/P4/P5/P6/P9/P10</w:t>
      </w:r>
      <w:r>
        <w:rPr>
          <w:rFonts w:cs="Arial"/>
          <w:highlight w:val="green"/>
          <w:u w:val="single"/>
        </w:rPr>
        <w:t>/P11</w:t>
      </w:r>
      <w:r>
        <w:rPr>
          <w:rFonts w:cs="Arial"/>
        </w:rPr>
        <w:t xml:space="preserve"> of R2-2109018)</w:t>
      </w:r>
    </w:p>
    <w:p>
      <w:pPr>
        <w:pStyle w:val="77"/>
        <w:numPr>
          <w:ilvl w:val="0"/>
          <w:numId w:val="5"/>
        </w:numPr>
        <w:tabs>
          <w:tab w:val="clear" w:pos="1622"/>
        </w:tabs>
        <w:rPr>
          <w:rFonts w:cs="Arial"/>
        </w:rPr>
      </w:pPr>
      <w:r>
        <w:rPr>
          <w:rFonts w:cs="Arial"/>
        </w:rPr>
        <w:t>Granularity of QoS configuration for remote UE, per PC5 RLC bearer or per Uu QoS flow (P12/P13 of R2-2109018)</w:t>
      </w:r>
    </w:p>
    <w:p>
      <w:pPr>
        <w:pStyle w:val="77"/>
        <w:numPr>
          <w:ilvl w:val="0"/>
          <w:numId w:val="5"/>
        </w:numPr>
        <w:tabs>
          <w:tab w:val="clear" w:pos="1622"/>
        </w:tabs>
        <w:rPr>
          <w:rFonts w:cs="Arial"/>
        </w:rPr>
      </w:pPr>
      <w:r>
        <w:rPr>
          <w:rFonts w:cs="Arial"/>
        </w:rPr>
        <w:t>Multiplexing of QoS flows of different PDU sessions and separation of relay traffic and relay UE’s own traffic (P14 of R2-2109018)</w:t>
      </w:r>
    </w:p>
    <w:p>
      <w:pPr>
        <w:pStyle w:val="77"/>
        <w:numPr>
          <w:ilvl w:val="0"/>
          <w:numId w:val="5"/>
        </w:numPr>
        <w:tabs>
          <w:tab w:val="clear" w:pos="1622"/>
        </w:tabs>
        <w:rPr>
          <w:rFonts w:cs="Arial"/>
        </w:rPr>
      </w:pPr>
      <w:r>
        <w:rPr>
          <w:rFonts w:cs="Arial"/>
        </w:rPr>
        <w:t>RLC channel mapping in relation to QoS parameters (P15 of R2-2109018)</w:t>
      </w:r>
    </w:p>
    <w:p>
      <w:pPr>
        <w:pStyle w:val="77"/>
        <w:numPr>
          <w:ilvl w:val="0"/>
          <w:numId w:val="5"/>
        </w:numPr>
        <w:tabs>
          <w:tab w:val="clear" w:pos="1622"/>
        </w:tabs>
        <w:rPr>
          <w:rFonts w:cs="Arial"/>
        </w:rPr>
      </w:pPr>
      <w:r>
        <w:rPr>
          <w:rFonts w:cs="Arial"/>
        </w:rPr>
        <w:t>Measurement reports on PC5 link conditions (P16 of R2-2109018)</w:t>
      </w:r>
    </w:p>
    <w:p>
      <w:pPr>
        <w:pStyle w:val="77"/>
        <w:rPr>
          <w:rFonts w:cs="Arial"/>
        </w:rPr>
      </w:pPr>
      <w:r>
        <w:rPr>
          <w:rFonts w:cs="Arial"/>
        </w:rPr>
        <w:t>      Intended outcome: Report to next meeting</w:t>
      </w:r>
    </w:p>
    <w:p>
      <w:pPr>
        <w:pStyle w:val="77"/>
        <w:rPr>
          <w:rFonts w:cs="Arial"/>
        </w:rPr>
      </w:pPr>
      <w:r>
        <w:rPr>
          <w:rFonts w:cs="Arial"/>
        </w:rPr>
        <w:t>      Deadline:  Long</w:t>
      </w:r>
    </w:p>
    <w:p>
      <w:pPr>
        <w:pStyle w:val="77"/>
        <w:rPr>
          <w:rFonts w:cs="Arial"/>
          <w:szCs w:val="20"/>
        </w:rPr>
      </w:pPr>
    </w:p>
    <w:p>
      <w:pPr>
        <w:pStyle w:val="77"/>
        <w:spacing w:before="120" w:beforeLines="50" w:after="60"/>
        <w:ind w:left="0" w:firstLine="0"/>
        <w:jc w:val="both"/>
        <w:rPr>
          <w:rFonts w:cs="Arial"/>
        </w:rPr>
      </w:pPr>
      <w:r>
        <w:rPr>
          <w:rFonts w:cs="Arial"/>
        </w:rPr>
        <w:t>Please note that the proposals above from R2-2109018 [19] were part of the summary of Agenda 8.7.2.4, which are based on the company contributions [1-18] submitted to RAN2#115-e. All those contributions are listed in section 5 for your reference.</w:t>
      </w:r>
    </w:p>
    <w:p>
      <w:pPr>
        <w:pStyle w:val="77"/>
        <w:spacing w:before="120" w:beforeLines="50" w:after="60"/>
        <w:ind w:left="0" w:firstLine="0"/>
        <w:jc w:val="both"/>
        <w:rPr>
          <w:rFonts w:cs="Arial"/>
        </w:rPr>
      </w:pPr>
      <w:r>
        <w:rPr>
          <w:rFonts w:cs="Arial"/>
        </w:rPr>
        <w:t xml:space="preserve">Please also note that P11 is added in the above scope because it was discussed and included in R2-2109018 [19] but accidently left out in the summary section due to a copy/paste error. P11 is also related to whether a certain QoS metric shall be configured for remote UE, so it is proper to discuss it here, along with P9/P10.  </w:t>
      </w:r>
    </w:p>
    <w:p>
      <w:pPr>
        <w:pStyle w:val="77"/>
        <w:spacing w:before="120" w:beforeLines="50" w:after="60"/>
        <w:ind w:left="0" w:firstLine="0"/>
        <w:jc w:val="both"/>
        <w:rPr>
          <w:rFonts w:cs="Arial"/>
        </w:rPr>
      </w:pPr>
      <w:r>
        <w:rPr>
          <w:rFonts w:cs="Arial"/>
        </w:rPr>
        <w:t>Th</w:t>
      </w:r>
      <w:r>
        <w:rPr>
          <w:rFonts w:cs="Arial" w:eastAsiaTheme="minorEastAsia"/>
          <w:lang w:eastAsia="zh-CN"/>
        </w:rPr>
        <w:t>e</w:t>
      </w:r>
      <w:r>
        <w:rPr>
          <w:rFonts w:cs="Arial"/>
        </w:rPr>
        <w:t xml:space="preserve"> </w:t>
      </w:r>
      <w:r>
        <w:rPr>
          <w:rFonts w:cs="Arial" w:eastAsiaTheme="minorEastAsia"/>
          <w:lang w:eastAsia="zh-CN"/>
        </w:rPr>
        <w:t>email</w:t>
      </w:r>
      <w:r>
        <w:rPr>
          <w:rFonts w:cs="Arial"/>
        </w:rPr>
        <w:t xml:space="preserve"> discussion is planned as having </w:t>
      </w:r>
      <w:r>
        <w:rPr>
          <w:rFonts w:cs="Arial" w:eastAsiaTheme="minorEastAsia"/>
          <w:lang w:eastAsia="zh-CN"/>
        </w:rPr>
        <w:t>two</w:t>
      </w:r>
      <w:r>
        <w:rPr>
          <w:rFonts w:cs="Arial"/>
          <w:lang w:eastAsia="zh-CN"/>
        </w:rPr>
        <w:t xml:space="preserve"> </w:t>
      </w:r>
      <w:r>
        <w:rPr>
          <w:rFonts w:cs="Arial"/>
        </w:rPr>
        <w:t>phases:</w:t>
      </w:r>
    </w:p>
    <w:p>
      <w:pPr>
        <w:pStyle w:val="23"/>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October, 2021</w:t>
      </w:r>
      <w:r>
        <w:rPr>
          <w:rFonts w:cs="Arial"/>
        </w:rPr>
        <w:t>.</w:t>
      </w:r>
    </w:p>
    <w:p>
      <w:pPr>
        <w:pStyle w:val="23"/>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pPr>
        <w:spacing w:before="60" w:after="0"/>
        <w:jc w:val="both"/>
        <w:rPr>
          <w:rFonts w:ascii="Arial" w:hAnsi="Arial" w:eastAsia="MS Mincho" w:cs="Arial"/>
          <w:lang w:eastAsia="en-GB"/>
        </w:rPr>
      </w:pPr>
    </w:p>
    <w:p>
      <w:pPr>
        <w:pStyle w:val="2"/>
        <w:ind w:left="1080" w:hanging="1080"/>
        <w:rPr>
          <w:rFonts w:cs="Arial"/>
        </w:rPr>
      </w:pPr>
      <w:r>
        <w:rPr>
          <w:rFonts w:cs="Arial"/>
        </w:rPr>
        <w:t>2</w:t>
      </w:r>
      <w:r>
        <w:rPr>
          <w:rFonts w:cs="Arial"/>
        </w:rPr>
        <w:tab/>
      </w:r>
      <w:r>
        <w:rPr>
          <w:rFonts w:cs="Arial"/>
        </w:rPr>
        <w:t>Contact Points</w:t>
      </w:r>
    </w:p>
    <w:p>
      <w:pPr>
        <w:rPr>
          <w:rFonts w:ascii="Arial" w:hAnsi="Arial" w:cs="Arial"/>
        </w:rPr>
      </w:pPr>
      <w:r>
        <w:rPr>
          <w:rFonts w:ascii="Arial" w:hAnsi="Arial" w:cs="Arial"/>
        </w:rPr>
        <w:t>Respondents to this email discussion are kindly asked to fill in the following table.</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left"/>
              <w:rPr>
                <w:rFonts w:cs="Arial"/>
                <w:sz w:val="20"/>
              </w:rPr>
            </w:pPr>
            <w:r>
              <w:rPr>
                <w:rFonts w:cs="Arial"/>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left"/>
              <w:rPr>
                <w:rFonts w:cs="Arial"/>
                <w:sz w:val="20"/>
              </w:rPr>
            </w:pPr>
            <w:r>
              <w:rPr>
                <w:rFonts w:cs="Arial"/>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left"/>
              <w:rPr>
                <w:rFonts w:cs="Arial"/>
                <w:sz w:val="20"/>
              </w:rPr>
            </w:pPr>
            <w:r>
              <w:rPr>
                <w:rFonts w:cs="Arial"/>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sz w:val="20"/>
                <w:lang w:eastAsia="zh-CN"/>
              </w:rPr>
            </w:pPr>
            <w:r>
              <w:rPr>
                <w:rFonts w:cs="Arial"/>
                <w:sz w:val="20"/>
                <w:lang w:eastAsia="zh-CN"/>
              </w:rPr>
              <w:t>Apple(rapporteur)</w:t>
            </w:r>
          </w:p>
        </w:tc>
        <w:tc>
          <w:tcPr>
            <w:tcW w:w="31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sz w:val="20"/>
                <w:lang w:eastAsia="zh-CN"/>
              </w:rPr>
            </w:pPr>
            <w:r>
              <w:rPr>
                <w:rFonts w:cs="Arial"/>
                <w:sz w:val="20"/>
                <w:lang w:eastAsia="zh-CN"/>
              </w:rPr>
              <w:t>Zhibin Wu</w:t>
            </w:r>
          </w:p>
        </w:tc>
        <w:tc>
          <w:tcPr>
            <w:tcW w:w="439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sz w:val="20"/>
                <w:lang w:eastAsia="zh-CN"/>
              </w:rPr>
            </w:pPr>
            <w:r>
              <w:rPr>
                <w:rFonts w:cs="Arial"/>
                <w:sz w:val="20"/>
                <w:lang w:eastAsia="zh-CN"/>
              </w:rPr>
              <w:t>zhibin_wu@apple.com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OPPO</w:t>
            </w:r>
          </w:p>
        </w:tc>
        <w:tc>
          <w:tcPr>
            <w:tcW w:w="31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B</w:t>
            </w:r>
            <w:r>
              <w:rPr>
                <w:rFonts w:cs="Arial"/>
                <w:lang w:eastAsia="zh-CN"/>
              </w:rPr>
              <w:t>oyuan Zhang</w:t>
            </w:r>
          </w:p>
        </w:tc>
        <w:tc>
          <w:tcPr>
            <w:tcW w:w="439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z</w:t>
            </w:r>
            <w:r>
              <w:rPr>
                <w:rFonts w:cs="Arial"/>
                <w:lang w:eastAsia="zh-CN"/>
              </w:rPr>
              <w:t>hangboyuan@oppo.com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Peng Cheng</w:t>
            </w:r>
          </w:p>
        </w:tc>
        <w:tc>
          <w:tcPr>
            <w:tcW w:w="439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chengp@qti.qualcomm.com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Wang Min</w:t>
            </w:r>
          </w:p>
        </w:tc>
        <w:tc>
          <w:tcPr>
            <w:tcW w:w="439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min.w.wang@ericsson.com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InterDigital</w:t>
            </w:r>
          </w:p>
        </w:tc>
        <w:tc>
          <w:tcPr>
            <w:tcW w:w="31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Martino Freda</w:t>
            </w:r>
          </w:p>
        </w:tc>
        <w:tc>
          <w:tcPr>
            <w:tcW w:w="439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martino.freda@interdigital.com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val="en-US" w:eastAsia="zh-CN"/>
              </w:rPr>
              <w:t>Futurewei</w:t>
            </w:r>
          </w:p>
        </w:tc>
        <w:tc>
          <w:tcPr>
            <w:tcW w:w="31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val="en-US" w:eastAsia="zh-CN"/>
              </w:rPr>
              <w:t>Hao Bi</w:t>
            </w:r>
          </w:p>
        </w:tc>
        <w:tc>
          <w:tcPr>
            <w:tcW w:w="439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val="en-US" w:eastAsia="zh-CN"/>
              </w:rPr>
              <w:t>Hao.bi@futurewei.com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Intel</w:t>
            </w:r>
          </w:p>
        </w:tc>
        <w:tc>
          <w:tcPr>
            <w:tcW w:w="31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Sangeetha Bangolae</w:t>
            </w:r>
          </w:p>
        </w:tc>
        <w:tc>
          <w:tcPr>
            <w:tcW w:w="439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sangeetha.l.bangolae@intel.com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cs="Arial"/>
                <w:lang w:eastAsia="ko-KR"/>
              </w:rPr>
            </w:pPr>
            <w:r>
              <w:rPr>
                <w:rFonts w:hint="eastAsia" w:eastAsia="Malgun Gothic" w:cs="Arial"/>
                <w:lang w:eastAsia="ko-KR"/>
              </w:rPr>
              <w:t>LG</w:t>
            </w:r>
          </w:p>
        </w:tc>
        <w:tc>
          <w:tcPr>
            <w:tcW w:w="31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cs="Arial"/>
                <w:lang w:eastAsia="ko-KR"/>
              </w:rPr>
            </w:pPr>
            <w:r>
              <w:rPr>
                <w:rFonts w:hint="eastAsia" w:eastAsia="Malgun Gothic" w:cs="Arial"/>
                <w:lang w:eastAsia="ko-KR"/>
              </w:rPr>
              <w:t>Seoyoung Back</w:t>
            </w:r>
          </w:p>
        </w:tc>
        <w:tc>
          <w:tcPr>
            <w:tcW w:w="439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cs="Arial"/>
                <w:lang w:eastAsia="ko-KR"/>
              </w:rPr>
            </w:pPr>
            <w:r>
              <w:rPr>
                <w:rFonts w:eastAsia="Malgun Gothic" w:cs="Arial"/>
                <w:lang w:eastAsia="ko-KR"/>
              </w:rPr>
              <w:t>s</w:t>
            </w:r>
            <w:r>
              <w:rPr>
                <w:rFonts w:hint="eastAsia" w:eastAsia="Malgun Gothic" w:cs="Arial"/>
                <w:lang w:eastAsia="ko-KR"/>
              </w:rPr>
              <w:t>eoyoung.</w:t>
            </w:r>
            <w:r>
              <w:rPr>
                <w:rFonts w:eastAsia="Malgun Gothic" w:cs="Arial"/>
                <w:lang w:eastAsia="ko-KR"/>
              </w:rPr>
              <w:t>back@lge.com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ZTE</w:t>
            </w:r>
          </w:p>
        </w:tc>
        <w:tc>
          <w:tcPr>
            <w:tcW w:w="3118"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Lin Chen</w:t>
            </w:r>
          </w:p>
        </w:tc>
        <w:tc>
          <w:tcPr>
            <w:tcW w:w="4391"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chen.lin23@zte.com.cn</w:t>
            </w:r>
          </w:p>
        </w:tc>
      </w:tr>
    </w:tbl>
    <w:p>
      <w:pPr>
        <w:pStyle w:val="2"/>
        <w:ind w:left="1080" w:hanging="1080"/>
        <w:rPr>
          <w:rFonts w:cs="Arial"/>
        </w:rPr>
      </w:pPr>
      <w:r>
        <w:rPr>
          <w:rFonts w:cs="Arial"/>
        </w:rPr>
        <w:t>3</w:t>
      </w:r>
      <w:r>
        <w:rPr>
          <w:rFonts w:cs="Arial"/>
        </w:rPr>
        <w:tab/>
      </w:r>
      <w:r>
        <w:rPr>
          <w:rFonts w:cs="Arial"/>
        </w:rPr>
        <w:tab/>
      </w:r>
      <w:r>
        <w:rPr>
          <w:rFonts w:cs="Arial"/>
        </w:rPr>
        <w:t xml:space="preserve">Discussion </w:t>
      </w:r>
    </w:p>
    <w:p>
      <w:pPr>
        <w:pStyle w:val="3"/>
      </w:pPr>
      <w:r>
        <w:t xml:space="preserve">3.1 </w:t>
      </w:r>
      <w:r>
        <w:tab/>
      </w:r>
      <w:r>
        <w:t xml:space="preserve">PDB and PER split between Uu and PC5 </w:t>
      </w:r>
    </w:p>
    <w:p>
      <w:pPr>
        <w:jc w:val="both"/>
        <w:rPr>
          <w:rFonts w:ascii="Arial" w:hAnsi="Arial" w:eastAsia="Malgun Gothic" w:cs="Arial"/>
          <w:bCs/>
          <w:lang w:eastAsia="ko-KR"/>
        </w:rPr>
      </w:pPr>
      <w:r>
        <w:rPr>
          <w:rFonts w:ascii="Arial" w:hAnsi="Arial" w:eastAsia="Malgun Gothic"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included in [19], but not yet discussed: </w:t>
      </w:r>
    </w:p>
    <w:p>
      <w:pPr>
        <w:ind w:left="1440" w:hanging="1440"/>
        <w:jc w:val="both"/>
        <w:rPr>
          <w:rFonts w:ascii="Arial" w:hAnsi="Arial" w:eastAsia="Malgun Gothic" w:cs="Arial"/>
          <w:b/>
          <w:lang w:eastAsia="ko-KR"/>
        </w:rPr>
      </w:pPr>
      <w:r>
        <w:rPr>
          <w:rFonts w:ascii="Arial" w:hAnsi="Arial" w:eastAsia="Malgun Gothic" w:cs="Arial"/>
          <w:b/>
          <w:lang w:eastAsia="ko-KR"/>
        </w:rPr>
        <w:t xml:space="preserve">Proposal 3: </w:t>
      </w:r>
      <w:r>
        <w:rPr>
          <w:rFonts w:ascii="Arial" w:hAnsi="Arial" w:eastAsia="Malgun Gothic" w:cs="Arial"/>
          <w:b/>
          <w:lang w:eastAsia="ko-KR"/>
        </w:rPr>
        <w:tab/>
      </w:r>
      <w:r>
        <w:rPr>
          <w:rFonts w:ascii="Arial" w:hAnsi="Arial" w:eastAsia="Malgun Gothic" w:cs="Arial"/>
          <w:b/>
          <w:highlight w:val="yellow"/>
          <w:lang w:eastAsia="ko-KR"/>
        </w:rPr>
        <w:t>[Need Discuss]</w:t>
      </w:r>
      <w:r>
        <w:rPr>
          <w:rFonts w:ascii="Arial" w:hAnsi="Arial" w:eastAsia="Malgun Gothic" w:cs="Arial"/>
          <w:b/>
          <w:lang w:eastAsia="ko-KR"/>
        </w:rPr>
        <w:t>When gNB performing PDB split between Uu and PC5, non-standardized PDB parameters can be used.</w:t>
      </w:r>
    </w:p>
    <w:p>
      <w:pPr>
        <w:ind w:left="1440" w:hanging="1440"/>
        <w:jc w:val="both"/>
        <w:rPr>
          <w:rFonts w:ascii="Arial" w:hAnsi="Arial" w:eastAsia="Malgun Gothic" w:cs="Arial"/>
          <w:b/>
          <w:lang w:eastAsia="ko-KR"/>
        </w:rPr>
      </w:pPr>
      <w:r>
        <w:rPr>
          <w:rFonts w:ascii="Arial" w:hAnsi="Arial" w:eastAsia="Malgun Gothic" w:cs="Arial"/>
          <w:b/>
          <w:lang w:eastAsia="ko-KR"/>
        </w:rPr>
        <w:t xml:space="preserve">Proposal 4: </w:t>
      </w:r>
      <w:r>
        <w:rPr>
          <w:rFonts w:ascii="Arial" w:hAnsi="Arial" w:eastAsia="Malgun Gothic" w:cs="Arial"/>
          <w:b/>
          <w:lang w:eastAsia="ko-KR"/>
        </w:rPr>
        <w:tab/>
      </w:r>
      <w:r>
        <w:rPr>
          <w:rFonts w:ascii="Arial" w:hAnsi="Arial" w:eastAsia="Malgun Gothic" w:cs="Arial"/>
          <w:b/>
          <w:highlight w:val="yellow"/>
          <w:lang w:eastAsia="ko-KR"/>
        </w:rPr>
        <w:t>[Need Discuss]</w:t>
      </w:r>
      <w:r>
        <w:rPr>
          <w:rFonts w:ascii="Arial" w:hAnsi="Arial" w:eastAsia="Malgun Gothic" w:cs="Arial"/>
          <w:b/>
          <w:lang w:eastAsia="ko-KR"/>
        </w:rPr>
        <w:t>When gNB performing PER split between Uu and PC5, non-standardized PER parameters can be used.</w:t>
      </w:r>
    </w:p>
    <w:p>
      <w:pPr>
        <w:jc w:val="both"/>
        <w:rPr>
          <w:rFonts w:ascii="Arial" w:hAnsi="Arial" w:cs="Arial"/>
        </w:rPr>
      </w:pPr>
      <w:r>
        <w:rPr>
          <w:rFonts w:ascii="Arial" w:hAnsi="Arial" w:cs="Arial"/>
        </w:rPr>
        <w:t>Thus, the rapporteur asks the company views about the above two proposals:</w:t>
      </w:r>
    </w:p>
    <w:p>
      <w:pPr>
        <w:jc w:val="both"/>
        <w:outlineLvl w:val="2"/>
        <w:rPr>
          <w:rFonts w:ascii="Arial" w:hAnsi="Arial" w:cs="Arial"/>
          <w:b/>
          <w:bCs/>
        </w:rPr>
      </w:pPr>
      <w:r>
        <w:rPr>
          <w:rFonts w:ascii="Arial" w:hAnsi="Arial" w:cs="Arial"/>
          <w:b/>
          <w:bCs/>
        </w:rPr>
        <w:t>Question 1: Do companies agree with proposal 3?</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O</w:t>
            </w:r>
            <w:r>
              <w:rPr>
                <w:rFonts w:cs="Arial"/>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Y</w:t>
            </w:r>
            <w:r>
              <w:rPr>
                <w:rFonts w:cs="Arial"/>
                <w:lang w:eastAsia="zh-CN"/>
              </w:rPr>
              <w:t>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Qualcomm </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See comments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see comments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pPr>
              <w:pStyle w:val="46"/>
              <w:spacing w:before="20" w:after="20"/>
              <w:ind w:left="57" w:right="57"/>
              <w:jc w:val="left"/>
              <w:rPr>
                <w:rFonts w:cs="Arial"/>
                <w:lang w:eastAsia="zh-CN"/>
              </w:rPr>
            </w:pPr>
            <w:r>
              <w:rPr>
                <w:rFonts w:cs="Arial"/>
                <w:lang w:eastAsia="zh-CN"/>
              </w:rPr>
              <w:t xml:space="preserve">We also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pPr>
              <w:pStyle w:val="46"/>
              <w:spacing w:before="20" w:after="20"/>
              <w:ind w:left="57" w:right="57"/>
              <w:jc w:val="left"/>
              <w:rPr>
                <w:rFonts w:cs="Arial"/>
                <w:lang w:eastAsia="zh-CN"/>
              </w:rPr>
            </w:pPr>
            <w:r>
              <w:rPr>
                <w:rFonts w:cs="Arial"/>
                <w:lang w:eastAsia="zh-CN"/>
              </w:rPr>
              <w:t>Suggest to reword the proposal</w:t>
            </w:r>
          </w:p>
          <w:p>
            <w:pPr>
              <w:ind w:left="1440" w:hanging="1440"/>
              <w:jc w:val="both"/>
              <w:rPr>
                <w:rFonts w:ascii="Arial" w:hAnsi="Arial" w:eastAsia="Malgun Gothic" w:cs="Arial"/>
                <w:b/>
                <w:lang w:eastAsia="ko-KR"/>
              </w:rPr>
            </w:pPr>
            <w:r>
              <w:rPr>
                <w:rFonts w:ascii="Arial" w:hAnsi="Arial" w:eastAsia="Malgun Gothic" w:cs="Arial"/>
                <w:b/>
                <w:lang w:eastAsia="ko-KR"/>
              </w:rPr>
              <w:t xml:space="preserve">When gNB performing PDB split between Uu and PC5, non-standardized PDB parameters can be used. </w:t>
            </w:r>
            <w:r>
              <w:rPr>
                <w:rFonts w:ascii="Arial" w:hAnsi="Arial" w:eastAsia="Malgun Gothic" w:cs="Arial"/>
                <w:b/>
                <w:color w:val="FF0000"/>
                <w:lang w:eastAsia="ko-KR"/>
              </w:rPr>
              <w:t>No spec impact is foreseen.</w:t>
            </w:r>
          </w:p>
          <w:p>
            <w:pPr>
              <w:pStyle w:val="46"/>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lang w:eastAsia="zh-CN"/>
              </w:rPr>
            </w:pPr>
            <w:r>
              <w:rPr>
                <w:rFonts w:cs="Arial"/>
                <w:lang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We agree with the comments from Qualcomm and Ericsson, that there is no spec impact here.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Futurewei</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It can be done by gNB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LG</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eastAsia="Malgun Gothic" w:cs="Arial"/>
                <w:lang w:val="en-US" w:eastAsia="ko-KR"/>
              </w:rPr>
              <w:t>W</w:t>
            </w:r>
            <w:r>
              <w:rPr>
                <w:rFonts w:hint="eastAsia" w:eastAsia="Malgun Gothic" w:cs="Arial"/>
                <w:lang w:val="en-US" w:eastAsia="ko-KR"/>
              </w:rPr>
              <w:t xml:space="preserve">e </w:t>
            </w:r>
            <w:r>
              <w:rPr>
                <w:rFonts w:eastAsia="Malgun Gothic" w:cs="Arial"/>
                <w:lang w:val="en-US" w:eastAsia="ko-KR"/>
              </w:rPr>
              <w:t>agree with Qualcomm and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Apple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r>
              <w:rPr>
                <w:rFonts w:cs="Arial" w:eastAsiaTheme="minorEastAsia"/>
                <w:lang w:eastAsia="ja-JP"/>
              </w:rPr>
              <w:t xml:space="preserve"> We also agree that the split is up to gNB implementation. But whether there is  spec impact or not can be left to signalling design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ZTE</w:t>
            </w:r>
          </w:p>
        </w:tc>
        <w:tc>
          <w:tcPr>
            <w:tcW w:w="1418"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Yes</w:t>
            </w:r>
          </w:p>
        </w:tc>
        <w:tc>
          <w:tcPr>
            <w:tcW w:w="6517"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 xml:space="preserve">We basically agree with the principle. However, it can be realized via network implementation. No spec impact is identified. </w:t>
            </w:r>
          </w:p>
        </w:tc>
      </w:tr>
    </w:tbl>
    <w:p>
      <w:pPr>
        <w:jc w:val="both"/>
        <w:outlineLvl w:val="2"/>
        <w:rPr>
          <w:rFonts w:ascii="Arial" w:hAnsi="Arial" w:cs="Arial"/>
          <w:b/>
          <w:bCs/>
        </w:rPr>
      </w:pPr>
    </w:p>
    <w:p>
      <w:pPr>
        <w:jc w:val="both"/>
        <w:outlineLvl w:val="2"/>
        <w:rPr>
          <w:rFonts w:ascii="Arial" w:hAnsi="Arial" w:cs="Arial"/>
          <w:b/>
          <w:bCs/>
        </w:rPr>
      </w:pPr>
      <w:r>
        <w:rPr>
          <w:rFonts w:ascii="Arial" w:hAnsi="Arial" w:cs="Arial"/>
          <w:b/>
          <w:bCs/>
        </w:rPr>
        <w:t>Question 2: Do companies agree with proposal 4?</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O</w:t>
            </w:r>
            <w:r>
              <w:rPr>
                <w:rFonts w:cs="Arial"/>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N</w:t>
            </w:r>
            <w:r>
              <w:rPr>
                <w:rFonts w:cs="Arial"/>
                <w:lang w:eastAsia="zh-CN"/>
              </w:rPr>
              <w:t>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S</w:t>
            </w:r>
            <w:r>
              <w:rPr>
                <w:rFonts w:cs="Arial"/>
                <w:lang w:eastAsia="zh-CN"/>
              </w:rPr>
              <w:t xml:space="preserve">ince now the specification does not make use of PER for any UE behaviours. Thus, </w:t>
            </w:r>
            <w:r>
              <w:rPr>
                <w:rFonts w:hint="eastAsia" w:cs="Arial"/>
                <w:lang w:eastAsia="zh-CN"/>
              </w:rPr>
              <w:t>w</w:t>
            </w:r>
            <w:r>
              <w:rPr>
                <w:rFonts w:cs="Arial"/>
                <w:lang w:eastAsia="zh-CN"/>
              </w:rPr>
              <w:t xml:space="preserve">e do not see a need for “PER split”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Qualcomm</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pPr>
              <w:pStyle w:val="46"/>
              <w:spacing w:before="20" w:after="20"/>
              <w:ind w:left="57" w:right="57"/>
              <w:jc w:val="left"/>
              <w:rPr>
                <w:rFonts w:cs="Arial"/>
                <w:lang w:eastAsia="zh-CN"/>
              </w:rPr>
            </w:pPr>
          </w:p>
          <w:p>
            <w:pPr>
              <w:pStyle w:val="46"/>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lang w:eastAsia="zh-CN"/>
              </w:rPr>
            </w:pPr>
            <w:r>
              <w:rPr>
                <w:rFonts w:cs="Arial"/>
                <w:lang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Agree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Futurewei</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It can be done by gNB implementation, including targeting at proper PERs at Uu and PC5 interfaces implicitly with corresponding configurations.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val="en-US" w:eastAsia="zh-CN"/>
              </w:rPr>
              <w:t>Agree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LG</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eastAsia="Malgun Gothic" w:cs="Arial"/>
                <w:lang w:val="en-US" w:eastAsia="ko-KR"/>
              </w:rPr>
              <w:t>A</w:t>
            </w:r>
            <w:r>
              <w:rPr>
                <w:rFonts w:hint="eastAsia" w:eastAsia="Malgun Gothic" w:cs="Arial"/>
                <w:lang w:val="en-US" w:eastAsia="ko-KR"/>
              </w:rPr>
              <w:t xml:space="preserve">gree </w:t>
            </w:r>
            <w:r>
              <w:rPr>
                <w:rFonts w:eastAsia="Malgun Gothic" w:cs="Arial"/>
                <w:lang w:val="en-US" w:eastAsia="ko-KR"/>
              </w:rPr>
              <w:t>with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Apple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r>
              <w:rPr>
                <w:rFonts w:cs="Arial" w:eastAsiaTheme="minorEastAsia"/>
                <w:lang w:eastAsia="ja-JP"/>
              </w:rPr>
              <w:t xml:space="preserve"> Agree that PER spit is up to gNB implementation. Whether the PER (after split) is needed in remote UE or relay UE can be discussed in P9/P10.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ZTE</w:t>
            </w:r>
          </w:p>
        </w:tc>
        <w:tc>
          <w:tcPr>
            <w:tcW w:w="1418"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No</w:t>
            </w:r>
          </w:p>
        </w:tc>
        <w:tc>
          <w:tcPr>
            <w:tcW w:w="6517"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It is not clear what the motivation for PER split and how to perform the PER split.</w:t>
            </w:r>
          </w:p>
        </w:tc>
      </w:tr>
    </w:tbl>
    <w:p>
      <w:pPr>
        <w:outlineLvl w:val="2"/>
        <w:rPr>
          <w:rFonts w:ascii="Arial" w:hAnsi="Arial" w:cs="Arial"/>
          <w:b/>
          <w:bCs/>
        </w:rPr>
      </w:pPr>
    </w:p>
    <w:p>
      <w:pPr>
        <w:pStyle w:val="3"/>
        <w:rPr>
          <w:rFonts w:cs="Arial"/>
        </w:rPr>
      </w:pPr>
      <w:r>
        <w:rPr>
          <w:rFonts w:cs="Arial"/>
        </w:rPr>
        <w:t xml:space="preserve">3.2 </w:t>
      </w:r>
      <w:r>
        <w:rPr>
          <w:rFonts w:cs="Arial"/>
        </w:rPr>
        <w:tab/>
      </w:r>
      <w:r>
        <w:rPr>
          <w:rFonts w:cs="Arial"/>
        </w:rPr>
        <w:t>Configuration of remote and relay UE with PC5 QoS parameters</w:t>
      </w:r>
    </w:p>
    <w:p>
      <w:pPr>
        <w:jc w:val="both"/>
        <w:rPr>
          <w:rFonts w:ascii="Arial" w:hAnsi="Arial" w:eastAsia="Malgun Gothic" w:cs="Arial"/>
          <w:lang w:eastAsia="ko-KR"/>
        </w:rPr>
      </w:pPr>
      <w:r>
        <w:rPr>
          <w:rFonts w:ascii="Arial" w:hAnsi="Arial" w:eastAsia="Malgun Gothic" w:cs="Arial"/>
          <w:lang w:val="en-US" w:eastAsia="ko-KR"/>
        </w:rPr>
        <w:t xml:space="preserve">In this section, we first discuss the general signaling aspects of QoS configuration. Whatever gNB decides regarding he E2E QoS breakdown, it need to inform the relay UE about the related QoS configurations. Details of the contents of QoS configuration can be discussed later. 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hAnsi="Arial" w:eastAsia="Malgun Gothic" w:cs="Arial"/>
          <w:lang w:eastAsia="ko-KR"/>
        </w:rPr>
        <w:t>to ask the company view on this.</w:t>
      </w:r>
    </w:p>
    <w:p>
      <w:pPr>
        <w:spacing w:after="0"/>
        <w:ind w:left="1440" w:hanging="1440"/>
        <w:rPr>
          <w:rFonts w:ascii="Arial" w:hAnsi="Arial" w:cs="Arial"/>
          <w:b/>
          <w:bCs/>
          <w:color w:val="000000"/>
          <w:sz w:val="21"/>
          <w:szCs w:val="21"/>
        </w:rPr>
      </w:pPr>
      <w:r>
        <w:rPr>
          <w:rFonts w:ascii="Arial" w:hAnsi="Arial" w:eastAsia="Malgun Gothic" w:cs="Arial"/>
          <w:b/>
          <w:lang w:eastAsia="ko-KR"/>
        </w:rPr>
        <w:t xml:space="preserve">Proposal 5: </w:t>
      </w:r>
      <w:r>
        <w:rPr>
          <w:rFonts w:ascii="Arial" w:hAnsi="Arial" w:eastAsia="Malgun Gothic"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pPr>
        <w:jc w:val="both"/>
        <w:outlineLvl w:val="2"/>
        <w:rPr>
          <w:rFonts w:ascii="Arial" w:hAnsi="Arial" w:cs="Arial"/>
          <w:b/>
          <w:bCs/>
        </w:rPr>
      </w:pPr>
    </w:p>
    <w:p>
      <w:pPr>
        <w:jc w:val="both"/>
        <w:outlineLvl w:val="2"/>
        <w:rPr>
          <w:rFonts w:ascii="Arial" w:hAnsi="Arial" w:cs="Arial"/>
          <w:b/>
          <w:bCs/>
        </w:rPr>
      </w:pPr>
      <w:r>
        <w:rPr>
          <w:rFonts w:ascii="Arial" w:hAnsi="Arial" w:cs="Arial"/>
          <w:b/>
          <w:bCs/>
        </w:rPr>
        <w:t>Question 3: Do companies agree with proposal 5?</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O</w:t>
            </w:r>
            <w:r>
              <w:rPr>
                <w:rFonts w:cs="Arial"/>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Qualcomm</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This proposal is to fill the below 2 gaps from Rel-16 legacy PC5 QoS configuration:</w:t>
            </w:r>
          </w:p>
          <w:p>
            <w:pPr>
              <w:pStyle w:val="46"/>
              <w:numPr>
                <w:ilvl w:val="0"/>
                <w:numId w:val="7"/>
              </w:numPr>
              <w:spacing w:before="20" w:after="20"/>
              <w:ind w:right="57"/>
              <w:jc w:val="left"/>
              <w:rPr>
                <w:rFonts w:cs="Arial"/>
                <w:lang w:eastAsia="zh-CN"/>
              </w:rPr>
            </w:pPr>
            <w:r>
              <w:rPr>
                <w:rFonts w:cs="Arial"/>
                <w:lang w:eastAsia="zh-CN"/>
              </w:rPr>
              <w:t>In Rel-16 framework, PC5 RLC bearer ID is allocated by UE self, and thereby gNB does not know the PC5 RLC bearer ID.</w:t>
            </w:r>
          </w:p>
          <w:p>
            <w:pPr>
              <w:pStyle w:val="46"/>
              <w:numPr>
                <w:ilvl w:val="0"/>
                <w:numId w:val="7"/>
              </w:numPr>
              <w:spacing w:before="20" w:after="20"/>
              <w:ind w:right="57"/>
              <w:jc w:val="left"/>
              <w:rPr>
                <w:rFonts w:cs="Arial"/>
                <w:lang w:eastAsia="zh-CN"/>
              </w:rPr>
            </w:pPr>
            <w:r>
              <w:t>PQI in Rel-16</w:t>
            </w:r>
            <w:r>
              <w:rPr>
                <w:rStyle w:val="95"/>
              </w:rPr>
              <w:t> </w:t>
            </w:r>
            <w:r>
              <w:rPr>
                <w:i/>
                <w:iCs/>
              </w:rPr>
              <w:t>SL-SDAP-config (</w:t>
            </w:r>
            <w:r>
              <w:t>as part of SLRB config</w:t>
            </w:r>
            <w:r>
              <w:rPr>
                <w:i/>
                <w:iCs/>
              </w:rPr>
              <w:t>) </w:t>
            </w:r>
            <w:r>
              <w:t>can’t be used by relay UE because SDAP layer is absent in relay UE.</w:t>
            </w:r>
          </w:p>
          <w:p>
            <w:pPr>
              <w:pStyle w:val="46"/>
              <w:spacing w:before="20" w:after="20"/>
              <w:ind w:left="57" w:right="57"/>
              <w:jc w:val="left"/>
            </w:pPr>
          </w:p>
          <w:p>
            <w:pPr>
              <w:pStyle w:val="46"/>
              <w:spacing w:before="20" w:after="20"/>
              <w:ind w:left="57" w:right="57"/>
              <w:jc w:val="left"/>
              <w:rPr>
                <w:rFonts w:cs="Arial"/>
                <w:lang w:eastAsia="zh-CN"/>
              </w:rPr>
            </w:pPr>
            <w:r>
              <w:t xml:space="preserve">The details of signalling and its trigger can be further discussed.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lang w:eastAsia="zh-CN"/>
              </w:rPr>
            </w:pPr>
            <w:r>
              <w:rPr>
                <w:rFonts w:cs="Arial"/>
                <w:lang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Futurewei</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LG</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Apple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r>
              <w:rPr>
                <w:rFonts w:cs="Arial" w:eastAsiaTheme="minorEastAsia"/>
                <w:lang w:eastAsia="ja-JP"/>
              </w:rPr>
              <w:t xml:space="preserve"> We agree with QC that  the SLRB configuration in R16 cannot be simply reused. The detailed signalling can be further discussed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ZTE</w:t>
            </w:r>
          </w:p>
        </w:tc>
        <w:tc>
          <w:tcPr>
            <w:tcW w:w="1418"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Yes</w:t>
            </w:r>
          </w:p>
        </w:tc>
        <w:tc>
          <w:tcPr>
            <w:tcW w:w="6517"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p>
        </w:tc>
      </w:tr>
    </w:tbl>
    <w:p>
      <w:pPr>
        <w:spacing w:before="120" w:beforeLines="50" w:after="120" w:afterLines="50"/>
        <w:jc w:val="both"/>
        <w:rPr>
          <w:rFonts w:ascii="Arial" w:hAnsi="Arial" w:cs="Arial"/>
          <w:lang w:val="en-US" w:eastAsia="zh-CN"/>
        </w:rPr>
      </w:pPr>
    </w:p>
    <w:p>
      <w:pPr>
        <w:spacing w:before="120" w:beforeLines="50" w:after="120" w:afterLines="50"/>
        <w:jc w:val="both"/>
        <w:rPr>
          <w:rFonts w:ascii="Arial" w:hAnsi="Arial" w:cs="Arial"/>
          <w:lang w:val="en-US" w:eastAsia="zh-CN"/>
        </w:rPr>
      </w:pPr>
      <w:r>
        <w:rPr>
          <w:rFonts w:ascii="Arial" w:hAnsi="Arial" w:cs="Arial"/>
          <w:lang w:val="en-US" w:eastAsia="zh-CN"/>
        </w:rPr>
        <w:t>Then, we focused on individual QoS metric instead of the overall QoS configuration or bearer configurations.</w:t>
      </w:r>
    </w:p>
    <w:p>
      <w:pPr>
        <w:spacing w:before="120" w:beforeLines="50" w:after="120" w:afterLines="50"/>
        <w:jc w:val="both"/>
        <w:rPr>
          <w:rFonts w:ascii="Arial" w:hAnsi="Arial" w:cs="Arial"/>
          <w:lang w:val="en-US" w:eastAsia="zh-CN"/>
        </w:rPr>
      </w:pPr>
      <w:r>
        <w:rPr>
          <w:rFonts w:ascii="Arial" w:hAnsi="Arial" w:cs="Arial"/>
          <w:lang w:val="en-US" w:eastAsia="zh-CN"/>
        </w:rPr>
        <w:t>In RAN2#115, it has been agreed that PDB value, as a QoS metric, needed to be known by remote UE and relay UE respectively:</w:t>
      </w:r>
    </w:p>
    <w:p>
      <w:pPr>
        <w:pStyle w:val="79"/>
      </w:pPr>
    </w:p>
    <w:p>
      <w:pPr>
        <w:pStyle w:val="79"/>
        <w:pBdr>
          <w:top w:val="single" w:color="auto" w:sz="4" w:space="1"/>
          <w:left w:val="single" w:color="auto" w:sz="4" w:space="4"/>
          <w:bottom w:val="single" w:color="auto" w:sz="4" w:space="1"/>
          <w:right w:val="single" w:color="auto" w:sz="4" w:space="4"/>
        </w:pBdr>
        <w:ind w:left="1080" w:hanging="360"/>
      </w:pPr>
      <w:r>
        <w:t>Agreements on QoS:</w:t>
      </w:r>
    </w:p>
    <w:p>
      <w:pPr>
        <w:pStyle w:val="79"/>
        <w:pBdr>
          <w:top w:val="single" w:color="auto" w:sz="4" w:space="1"/>
          <w:left w:val="single" w:color="auto" w:sz="4" w:space="4"/>
          <w:bottom w:val="single" w:color="auto" w:sz="4" w:space="1"/>
          <w:right w:val="single" w:color="auto" w:sz="4" w:space="4"/>
        </w:pBdr>
        <w:ind w:left="1080" w:hanging="360"/>
      </w:pPr>
      <w:r>
        <w:t xml:space="preserve">Proposal 7 (modified): </w:t>
      </w:r>
      <w:r>
        <w:tab/>
      </w:r>
      <w:r>
        <w:t>[Easy] gNB should configure the [mode 2] L2 remote UE with the PC5 PDB for PC5 hop of relay traffic.</w:t>
      </w:r>
    </w:p>
    <w:p>
      <w:pPr>
        <w:pStyle w:val="79"/>
        <w:pBdr>
          <w:top w:val="single" w:color="auto" w:sz="4" w:space="1"/>
          <w:left w:val="single" w:color="auto" w:sz="4" w:space="4"/>
          <w:bottom w:val="single" w:color="auto" w:sz="4" w:space="1"/>
          <w:right w:val="single" w:color="auto" w:sz="4" w:space="4"/>
        </w:pBdr>
        <w:ind w:left="1080" w:hanging="360"/>
      </w:pPr>
      <w:r>
        <w:t xml:space="preserve">Proposal 8 (modified): </w:t>
      </w:r>
      <w:r>
        <w:tab/>
      </w:r>
      <w:r>
        <w:t>[Easy] gNB should configure the mode 2 L2 relay UE with the PC5 PDB for PC5 hop of relay traffic.</w:t>
      </w:r>
    </w:p>
    <w:p>
      <w:pPr>
        <w:spacing w:before="120" w:beforeLines="50" w:after="120" w:afterLines="50"/>
        <w:jc w:val="both"/>
        <w:rPr>
          <w:rFonts w:ascii="Arial" w:hAnsi="Arial" w:cs="Arial"/>
          <w:lang w:val="en-US" w:eastAsia="zh-CN"/>
        </w:rPr>
      </w:pPr>
      <w:r>
        <w:rPr>
          <w:rFonts w:ascii="Arial" w:hAnsi="Arial" w:cs="Arial"/>
          <w:lang w:val="en-US" w:eastAsia="zh-CN"/>
        </w:rPr>
        <w:t>Regarding other QoS metrics,  it is suggested that PC5 priority (i.e., PQI priority) is definitely needed for PC5 QoS enforcement because this must be included in SCI for NR SL transmission. Whether this information is explicitly conveyed or as part of SL RLC bearer configuration can be further discussed (e.g., in stage 3). The following proposal is given in R2-2109018[19], but not yet discussed in RAN2#115-e.</w:t>
      </w:r>
    </w:p>
    <w:p>
      <w:pPr>
        <w:ind w:left="1440" w:hanging="1440"/>
        <w:jc w:val="both"/>
        <w:rPr>
          <w:rFonts w:ascii="Arial" w:hAnsi="Arial" w:eastAsia="Malgun Gothic" w:cs="Arial"/>
          <w:b/>
          <w:lang w:eastAsia="ko-KR"/>
        </w:rPr>
      </w:pPr>
      <w:r>
        <w:rPr>
          <w:rFonts w:ascii="Arial" w:hAnsi="Arial" w:eastAsia="Malgun Gothic" w:cs="Arial"/>
          <w:b/>
          <w:lang w:eastAsia="ko-KR"/>
        </w:rPr>
        <w:t xml:space="preserve">Proposal 6: </w:t>
      </w:r>
      <w:r>
        <w:rPr>
          <w:rFonts w:ascii="Arial" w:hAnsi="Arial" w:eastAsia="Malgun Gothic" w:cs="Arial"/>
          <w:b/>
          <w:lang w:eastAsia="ko-KR"/>
        </w:rPr>
        <w:tab/>
      </w:r>
      <w:r>
        <w:rPr>
          <w:rFonts w:ascii="Arial" w:hAnsi="Arial" w:eastAsia="Malgun Gothic" w:cs="Arial"/>
          <w:b/>
          <w:highlight w:val="yellow"/>
          <w:lang w:eastAsia="ko-KR"/>
        </w:rPr>
        <w:t>[Need Discuss]</w:t>
      </w:r>
      <w:r>
        <w:rPr>
          <w:rFonts w:ascii="Arial" w:hAnsi="Arial" w:eastAsia="Malgun Gothic" w:cs="Arial"/>
          <w:b/>
          <w:lang w:eastAsia="ko-KR"/>
        </w:rPr>
        <w:t xml:space="preserve"> gNB should configure remote UE and relay UE about the PC5 Priority information for PC5 hop of relay traffic.</w:t>
      </w:r>
    </w:p>
    <w:p>
      <w:pPr>
        <w:jc w:val="both"/>
        <w:outlineLvl w:val="2"/>
        <w:rPr>
          <w:rFonts w:ascii="Arial" w:hAnsi="Arial" w:cs="Arial"/>
        </w:rPr>
      </w:pPr>
      <w:r>
        <w:rPr>
          <w:rFonts w:ascii="Arial" w:hAnsi="Arial" w:cs="Arial"/>
        </w:rPr>
        <w:t>Company views are solicited about the above proposal in the following question:</w:t>
      </w:r>
    </w:p>
    <w:p>
      <w:pPr>
        <w:jc w:val="both"/>
        <w:outlineLvl w:val="2"/>
        <w:rPr>
          <w:rFonts w:ascii="Arial" w:hAnsi="Arial" w:cs="Arial"/>
          <w:b/>
          <w:bCs/>
        </w:rPr>
      </w:pPr>
      <w:r>
        <w:rPr>
          <w:rFonts w:ascii="Arial" w:hAnsi="Arial" w:cs="Arial"/>
          <w:b/>
          <w:bCs/>
        </w:rPr>
        <w:t>Question 4: Do companies agree with proposal 6?</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O</w:t>
            </w:r>
            <w:r>
              <w:rPr>
                <w:rFonts w:cs="Arial"/>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Y</w:t>
            </w:r>
            <w:r>
              <w:rPr>
                <w:rFonts w:cs="Arial"/>
                <w:lang w:eastAsia="zh-CN"/>
              </w:rPr>
              <w:t>es but no spec impact</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Qualcomm </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See comments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pPr>
              <w:pStyle w:val="46"/>
              <w:spacing w:before="20" w:after="20"/>
              <w:ind w:left="57" w:right="57"/>
              <w:jc w:val="left"/>
              <w:rPr>
                <w:rFonts w:cs="Arial"/>
                <w:lang w:val="en-US" w:eastAsia="zh-CN"/>
              </w:rPr>
            </w:pPr>
          </w:p>
          <w:p>
            <w:pPr>
              <w:pStyle w:val="46"/>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We are not convinced that a new explicit PC5 priority for relay hop needs to be introduced and conveyed to remote/relay UE (besides the legacy PQI priority). As we mentioned before, PC5 priority can be reflected via gNB configured PC5 RLC bearers, but it is not necessary to have a new split value for PC5 hop of relay traffic.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lang w:eastAsia="zh-CN"/>
              </w:rPr>
            </w:pPr>
            <w:r>
              <w:rPr>
                <w:rFonts w:cs="Arial"/>
                <w:lang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Futurewei</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Our understand is that it is done by LCH priority in AS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gNB derives the priority and is left to gNB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LG</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eastAsia="Malgun Gothic" w:cs="Arial"/>
                <w:lang w:val="en-US" w:eastAsia="ko-KR"/>
              </w:rPr>
              <w:t>We understand that I</w:t>
            </w:r>
            <w:r>
              <w:rPr>
                <w:rFonts w:hint="eastAsia" w:eastAsia="Malgun Gothic" w:cs="Arial"/>
                <w:lang w:val="en-US" w:eastAsia="ko-KR"/>
              </w:rPr>
              <w:t>t</w:t>
            </w:r>
            <w:r>
              <w:rPr>
                <w:rFonts w:eastAsia="Malgun Gothic" w:cs="Arial"/>
                <w:lang w:val="en-US" w:eastAsia="ko-KR"/>
              </w:rPr>
              <w:t xml:space="preserve">’s the same as the legacy operation by LCH priority configured by gNB.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Apple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r>
              <w:rPr>
                <w:rFonts w:cs="Arial" w:eastAsiaTheme="minorEastAsia"/>
                <w:lang w:eastAsia="ja-JP"/>
              </w:rPr>
              <w:t xml:space="preserve"> We could acknowledge that the priority in SCI will be come from the gNB configuration. Whether there is any additional signaling or not can be left to stage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ZTE</w:t>
            </w:r>
          </w:p>
        </w:tc>
        <w:tc>
          <w:tcPr>
            <w:tcW w:w="1418"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See comments</w:t>
            </w:r>
          </w:p>
        </w:tc>
        <w:tc>
          <w:tcPr>
            <w:tcW w:w="6517"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ascii="Arial" w:hAnsi="Arial" w:cs="Arial"/>
                <w:b w:val="0"/>
                <w:bCs/>
                <w:lang w:val="en-US" w:eastAsia="zh-CN"/>
              </w:rPr>
              <w:t xml:space="preserve">It is suggested to change it into </w:t>
            </w:r>
            <w:r>
              <w:rPr>
                <w:rFonts w:hint="default" w:ascii="Arial" w:hAnsi="Arial" w:cs="Arial"/>
                <w:b w:val="0"/>
                <w:bCs/>
                <w:lang w:val="en-US" w:eastAsia="zh-CN"/>
              </w:rPr>
              <w:t>“</w:t>
            </w:r>
            <w:r>
              <w:rPr>
                <w:rFonts w:hint="eastAsia" w:ascii="Arial" w:hAnsi="Arial" w:cs="Arial"/>
                <w:b w:val="0"/>
                <w:bCs/>
                <w:lang w:val="en-US" w:eastAsia="zh-CN"/>
              </w:rPr>
              <w:t xml:space="preserve">When </w:t>
            </w:r>
            <w:r>
              <w:rPr>
                <w:rFonts w:ascii="Arial" w:hAnsi="Arial" w:eastAsia="Malgun Gothic" w:cs="Arial"/>
                <w:b w:val="0"/>
                <w:bCs/>
                <w:lang w:eastAsia="ko-KR"/>
              </w:rPr>
              <w:t xml:space="preserve">gNB configure remote UE and relay UE </w:t>
            </w:r>
            <w:r>
              <w:rPr>
                <w:rFonts w:hint="eastAsia" w:ascii="Arial" w:hAnsi="Arial" w:cs="Arial"/>
                <w:b w:val="0"/>
                <w:bCs/>
                <w:lang w:val="en-US" w:eastAsia="zh-CN"/>
              </w:rPr>
              <w:t>with PC5 logical channel priority, it should reflect the p</w:t>
            </w:r>
            <w:r>
              <w:rPr>
                <w:rFonts w:ascii="Arial" w:hAnsi="Arial" w:eastAsia="Malgun Gothic" w:cs="Arial"/>
                <w:b w:val="0"/>
                <w:bCs/>
                <w:lang w:eastAsia="ko-KR"/>
              </w:rPr>
              <w:t>riority for PC5 hop of relay traffic.</w:t>
            </w:r>
          </w:p>
        </w:tc>
      </w:tr>
    </w:tbl>
    <w:p>
      <w:pPr>
        <w:jc w:val="both"/>
        <w:rPr>
          <w:rFonts w:ascii="Arial" w:hAnsi="Arial" w:eastAsia="Malgun Gothic" w:cs="Arial"/>
          <w:b/>
          <w:lang w:eastAsia="ko-KR"/>
        </w:rPr>
      </w:pPr>
    </w:p>
    <w:p>
      <w:pPr>
        <w:spacing w:before="120" w:beforeLines="50" w:after="120" w:afterLines="50"/>
        <w:jc w:val="both"/>
        <w:rPr>
          <w:rFonts w:ascii="Arial" w:hAnsi="Arial" w:cs="Arial"/>
          <w:lang w:eastAsia="zh-CN"/>
        </w:rPr>
      </w:pPr>
      <w:r>
        <w:rPr>
          <w:rFonts w:ascii="Arial" w:hAnsi="Arial" w:cs="Arial"/>
          <w:lang w:eastAsia="zh-CN"/>
        </w:rPr>
        <w:t>It is worth noting that the configuration of the split PDB has been agreed as captured in the RAN2#115 agreements. However, the split of PER requirements may need some further discussion, so, we have the following proposals for remote UE and relay UE, respectively in R2-2109018[19].</w:t>
      </w:r>
    </w:p>
    <w:p>
      <w:pPr>
        <w:ind w:left="1440" w:hanging="1440"/>
        <w:jc w:val="both"/>
        <w:rPr>
          <w:rFonts w:ascii="Arial" w:hAnsi="Arial" w:eastAsia="Malgun Gothic" w:cs="Arial"/>
          <w:b/>
          <w:lang w:eastAsia="ko-KR"/>
        </w:rPr>
      </w:pPr>
      <w:r>
        <w:rPr>
          <w:rFonts w:ascii="Arial" w:hAnsi="Arial" w:eastAsia="Malgun Gothic" w:cs="Arial"/>
          <w:b/>
          <w:lang w:eastAsia="ko-KR"/>
        </w:rPr>
        <w:t xml:space="preserve">Proposal 9: </w:t>
      </w:r>
      <w:r>
        <w:rPr>
          <w:rFonts w:ascii="Arial" w:hAnsi="Arial" w:eastAsia="Malgun Gothic" w:cs="Arial"/>
          <w:b/>
          <w:lang w:eastAsia="ko-KR"/>
        </w:rPr>
        <w:tab/>
      </w:r>
      <w:r>
        <w:rPr>
          <w:rFonts w:ascii="Arial" w:hAnsi="Arial" w:eastAsia="Malgun Gothic" w:cs="Arial"/>
          <w:b/>
          <w:highlight w:val="yellow"/>
          <w:lang w:eastAsia="ko-KR"/>
        </w:rPr>
        <w:t>[Need Discuss]</w:t>
      </w:r>
      <w:r>
        <w:rPr>
          <w:rFonts w:ascii="Arial" w:hAnsi="Arial" w:eastAsia="Malgun Gothic" w:cs="Arial"/>
          <w:b/>
          <w:lang w:eastAsia="ko-KR"/>
        </w:rPr>
        <w:t xml:space="preserve"> gNB should configure the mode 2 remote UE about the PC5 PER for PC5 hop of rely traffic.</w:t>
      </w:r>
    </w:p>
    <w:p>
      <w:pPr>
        <w:ind w:left="1440" w:hanging="1440"/>
        <w:jc w:val="both"/>
        <w:rPr>
          <w:rFonts w:ascii="Arial" w:hAnsi="Arial" w:eastAsia="Malgun Gothic" w:cs="Arial"/>
          <w:b/>
          <w:lang w:eastAsia="ko-KR"/>
        </w:rPr>
      </w:pPr>
      <w:r>
        <w:rPr>
          <w:rFonts w:ascii="Arial" w:hAnsi="Arial" w:eastAsia="Malgun Gothic" w:cs="Arial"/>
          <w:b/>
          <w:lang w:eastAsia="ko-KR"/>
        </w:rPr>
        <w:t xml:space="preserve">Proposal 10: </w:t>
      </w:r>
      <w:r>
        <w:rPr>
          <w:rFonts w:ascii="Arial" w:hAnsi="Arial" w:eastAsia="Malgun Gothic" w:cs="Arial"/>
          <w:b/>
          <w:lang w:eastAsia="ko-KR"/>
        </w:rPr>
        <w:tab/>
      </w:r>
      <w:r>
        <w:rPr>
          <w:rFonts w:ascii="Arial" w:hAnsi="Arial" w:eastAsia="Malgun Gothic" w:cs="Arial"/>
          <w:b/>
          <w:highlight w:val="yellow"/>
          <w:lang w:eastAsia="ko-KR"/>
        </w:rPr>
        <w:t>[Need Discuss]</w:t>
      </w:r>
      <w:r>
        <w:rPr>
          <w:rFonts w:ascii="Arial" w:hAnsi="Arial" w:eastAsia="Malgun Gothic" w:cs="Arial"/>
          <w:b/>
          <w:lang w:eastAsia="ko-KR"/>
        </w:rPr>
        <w:t xml:space="preserve"> gNB should configure the mode 2 relay UE about the PC5 PER for PC5 hop of rely traffic. FFS mode 1 relay UE.</w:t>
      </w:r>
    </w:p>
    <w:p>
      <w:pPr>
        <w:jc w:val="both"/>
        <w:outlineLvl w:val="2"/>
        <w:rPr>
          <w:rFonts w:ascii="Arial" w:hAnsi="Arial" w:cs="Arial"/>
        </w:rPr>
      </w:pPr>
      <w:r>
        <w:rPr>
          <w:rFonts w:ascii="Arial" w:hAnsi="Arial" w:cs="Arial"/>
        </w:rPr>
        <w:t>Company views are solicited about the above proposals in the following questions:</w:t>
      </w:r>
    </w:p>
    <w:p>
      <w:pPr>
        <w:jc w:val="both"/>
        <w:outlineLvl w:val="2"/>
        <w:rPr>
          <w:rFonts w:ascii="Arial" w:hAnsi="Arial" w:cs="Arial"/>
          <w:b/>
          <w:bCs/>
        </w:rPr>
      </w:pPr>
      <w:r>
        <w:rPr>
          <w:rFonts w:ascii="Arial" w:hAnsi="Arial" w:cs="Arial"/>
          <w:b/>
          <w:bCs/>
        </w:rPr>
        <w:t>Question 5: Do companies agree with proposal 9?</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O</w:t>
            </w:r>
            <w:r>
              <w:rPr>
                <w:rFonts w:cs="Arial"/>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A</w:t>
            </w:r>
            <w:r>
              <w:rPr>
                <w:rFonts w:cs="Arial"/>
                <w:lang w:eastAsia="zh-CN"/>
              </w:rPr>
              <w:t>s mentioned in Q2, current spec does not make use of PER. So we do not see the need to configure PC5 PER.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Qualcomm </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We are not convinced why PC5 PER needs split. gNB can split PER via its implementation and configure PC5 RLC bearers accordingly. It is our understanding that the split PER is reflected via gNB configured PC5 RLC bearers, but its explicit value is not necessary to be provided to relay or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As OPPO and Qualcomm commented, there is no usage of PER in the Mode 2 resource allocation.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lang w:eastAsia="zh-CN"/>
              </w:rPr>
            </w:pPr>
            <w:r>
              <w:rPr>
                <w:rFonts w:cs="Arial"/>
                <w:lang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Futurewei</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val="en-US"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LG</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Apple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r>
              <w:rPr>
                <w:rFonts w:cs="Arial" w:eastAsiaTheme="minorEastAsia"/>
                <w:lang w:eastAsia="ja-JP"/>
              </w:rPr>
              <w:t>Agree with OPPO. PER is not directly used by any UE procedure in MAC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ZTE</w:t>
            </w:r>
          </w:p>
        </w:tc>
        <w:tc>
          <w:tcPr>
            <w:tcW w:w="1418"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No</w:t>
            </w:r>
          </w:p>
        </w:tc>
        <w:tc>
          <w:tcPr>
            <w:tcW w:w="6517"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p>
        </w:tc>
      </w:tr>
    </w:tbl>
    <w:p>
      <w:pPr>
        <w:jc w:val="both"/>
        <w:rPr>
          <w:rFonts w:ascii="Arial" w:hAnsi="Arial" w:eastAsia="Malgun Gothic" w:cs="Arial"/>
          <w:b/>
          <w:lang w:eastAsia="ko-KR"/>
        </w:rPr>
      </w:pPr>
    </w:p>
    <w:p>
      <w:pPr>
        <w:jc w:val="both"/>
        <w:outlineLvl w:val="2"/>
        <w:rPr>
          <w:rFonts w:ascii="Arial" w:hAnsi="Arial" w:cs="Arial"/>
          <w:b/>
          <w:bCs/>
        </w:rPr>
      </w:pPr>
      <w:r>
        <w:rPr>
          <w:rFonts w:ascii="Arial" w:hAnsi="Arial" w:cs="Arial"/>
          <w:b/>
          <w:bCs/>
        </w:rPr>
        <w:t>Question 6: Do companies agree with proposal 10?</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O</w:t>
            </w:r>
            <w:r>
              <w:rPr>
                <w:rFonts w:cs="Arial"/>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N</w:t>
            </w:r>
            <w:r>
              <w:rPr>
                <w:rFonts w:cs="Arial"/>
                <w:lang w:eastAsia="zh-CN"/>
              </w:rPr>
              <w:t>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S</w:t>
            </w:r>
            <w:r>
              <w:rPr>
                <w:rFonts w:cs="Arial"/>
                <w:lang w:eastAsia="zh-CN"/>
              </w:rPr>
              <w:t>ee above 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Qualcomm</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there is no usage of PER in the Mode 2 resource allocation.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lang w:eastAsia="zh-CN"/>
              </w:rPr>
            </w:pPr>
            <w:r>
              <w:rPr>
                <w:rFonts w:cs="Arial"/>
                <w:lang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Same as Q5.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Futurewei</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val="en-US" w:eastAsia="zh-CN"/>
              </w:rPr>
              <w:t>Same comment as Q5.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LG</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Apple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hint="default" w:eastAsia="宋体" w:cs="Arial"/>
                <w:lang w:val="en-US" w:eastAsia="zh-CN"/>
              </w:rPr>
            </w:pPr>
            <w:r>
              <w:rPr>
                <w:rFonts w:hint="eastAsia" w:cs="Arial"/>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hint="default" w:eastAsia="宋体" w:cs="Arial"/>
                <w:lang w:val="en-US" w:eastAsia="zh-CN"/>
              </w:rPr>
            </w:pPr>
            <w:r>
              <w:rPr>
                <w:rFonts w:hint="eastAsia" w:cs="Arial"/>
                <w:lang w:val="en-US"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p>
        </w:tc>
      </w:tr>
    </w:tbl>
    <w:p>
      <w:pPr>
        <w:ind w:left="1440" w:hanging="1440"/>
        <w:jc w:val="both"/>
        <w:rPr>
          <w:rFonts w:ascii="Arial" w:hAnsi="Arial" w:eastAsia="Malgun Gothic" w:cs="Arial"/>
          <w:bCs/>
          <w:lang w:eastAsia="ko-KR"/>
        </w:rPr>
      </w:pPr>
    </w:p>
    <w:p>
      <w:pPr>
        <w:jc w:val="both"/>
        <w:rPr>
          <w:rFonts w:ascii="Arial" w:hAnsi="Arial" w:eastAsia="Malgun Gothic" w:cs="Arial"/>
          <w:lang w:eastAsia="ko-KR"/>
        </w:rPr>
      </w:pPr>
      <w:r>
        <w:rPr>
          <w:rFonts w:ascii="Arial" w:hAnsi="Arial" w:eastAsia="Malgun Gothic" w:cs="Arial"/>
          <w:bCs/>
          <w:lang w:eastAsia="ko-KR"/>
        </w:rPr>
        <w:t xml:space="preserve">There is a similar proposal in R2-2109018[19] based on analysis in [1] that the </w:t>
      </w:r>
      <w:r>
        <w:rPr>
          <w:rFonts w:ascii="Arial" w:hAnsi="Arial" w:eastAsia="Malgun Gothic" w:cs="Arial"/>
          <w:lang w:eastAsia="ko-KR"/>
        </w:rPr>
        <w:t>PC5 Link-AMBR is also needed for mode 2 remote UE.</w:t>
      </w:r>
    </w:p>
    <w:p>
      <w:pPr>
        <w:ind w:left="1440" w:hanging="1440"/>
        <w:jc w:val="both"/>
        <w:rPr>
          <w:rFonts w:ascii="Arial" w:hAnsi="Arial" w:eastAsia="Malgun Gothic" w:cs="Arial"/>
          <w:b/>
          <w:lang w:eastAsia="ko-KR"/>
        </w:rPr>
      </w:pPr>
      <w:r>
        <w:rPr>
          <w:rFonts w:ascii="Arial" w:hAnsi="Arial" w:eastAsia="Malgun Gothic" w:cs="Arial"/>
          <w:b/>
          <w:lang w:eastAsia="ko-KR"/>
        </w:rPr>
        <w:t xml:space="preserve">Proposal 11: </w:t>
      </w:r>
      <w:r>
        <w:rPr>
          <w:rFonts w:ascii="Arial" w:hAnsi="Arial" w:eastAsia="Malgun Gothic" w:cs="Arial"/>
          <w:b/>
          <w:lang w:eastAsia="ko-KR"/>
        </w:rPr>
        <w:tab/>
      </w:r>
      <w:r>
        <w:rPr>
          <w:rFonts w:ascii="Arial" w:hAnsi="Arial" w:eastAsia="Malgun Gothic" w:cs="Arial"/>
          <w:b/>
          <w:highlight w:val="yellow"/>
          <w:lang w:eastAsia="ko-KR"/>
        </w:rPr>
        <w:t>[Need Discuss]</w:t>
      </w:r>
      <w:r>
        <w:rPr>
          <w:rFonts w:ascii="Arial" w:hAnsi="Arial" w:eastAsia="Malgun Gothic" w:cs="Arial"/>
          <w:b/>
          <w:lang w:eastAsia="ko-KR"/>
        </w:rPr>
        <w:t xml:space="preserve"> gNB should configure the mode 2 remote UE about the PC5 LINK-AMBR for PC5 hop of rely traffic.</w:t>
      </w:r>
    </w:p>
    <w:p>
      <w:pPr>
        <w:jc w:val="both"/>
        <w:outlineLvl w:val="2"/>
        <w:rPr>
          <w:rFonts w:ascii="Arial" w:hAnsi="Arial" w:cs="Arial"/>
        </w:rPr>
      </w:pPr>
      <w:r>
        <w:rPr>
          <w:rFonts w:ascii="Arial" w:hAnsi="Arial" w:cs="Arial"/>
        </w:rPr>
        <w:t>Company views are solicited about the above proposal in the following question:</w:t>
      </w:r>
    </w:p>
    <w:p>
      <w:pPr>
        <w:jc w:val="both"/>
        <w:outlineLvl w:val="2"/>
        <w:rPr>
          <w:rFonts w:ascii="Arial" w:hAnsi="Arial" w:cs="Arial"/>
          <w:b/>
          <w:bCs/>
        </w:rPr>
      </w:pPr>
      <w:r>
        <w:rPr>
          <w:rFonts w:ascii="Arial" w:hAnsi="Arial" w:cs="Arial"/>
          <w:b/>
          <w:bCs/>
        </w:rPr>
        <w:t>Question 7: Do companies agree with proposal 11?</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O</w:t>
            </w:r>
            <w:r>
              <w:rPr>
                <w:rFonts w:cs="Arial"/>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N</w:t>
            </w:r>
            <w:r>
              <w:rPr>
                <w:rFonts w:cs="Arial"/>
                <w:lang w:eastAsia="zh-CN"/>
              </w:rPr>
              <w:t>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LINK-AMBR is used for V2X, but not used for ProSe L2 Relay so no need to consider here.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Qualcomm</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88"/>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pPr>
              <w:pStyle w:val="88"/>
              <w:ind w:left="0"/>
              <w:rPr>
                <w:rFonts w:ascii="Arial" w:hAnsi="Arial" w:cs="Arial"/>
                <w:sz w:val="18"/>
                <w:lang w:eastAsia="zh-CN"/>
              </w:rPr>
            </w:pPr>
          </w:p>
          <w:p>
            <w:pPr>
              <w:pStyle w:val="46"/>
              <w:spacing w:before="20" w:after="20"/>
              <w:ind w:left="57" w:right="57"/>
              <w:jc w:val="left"/>
              <w:rPr>
                <w:rFonts w:cs="Arial"/>
                <w:lang w:eastAsia="zh-CN"/>
              </w:rPr>
            </w:pPr>
            <w:r>
              <w:rPr>
                <w:rFonts w:cs="Arial"/>
                <w:lang w:eastAsia="zh-CN"/>
              </w:rPr>
              <w:t xml:space="preserve">Secondly, PC5 Link-AMBR is more of an optimization aspect. It can always be enforced on the gNB (as it is a Mode 1 operation parameter only). In the Relay case, it could help for Relay to avoid forwarding too much data from Remote UE, but it is not part of the QoS Model to enforce on Relay or Remote UE in SA2 design. So, even if majority prefer it, we think RAN2 need to check with SA2 first.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Ericsson </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lang w:eastAsia="zh-CN"/>
              </w:rPr>
            </w:pPr>
            <w:r>
              <w:rPr>
                <w:rFonts w:cs="Arial"/>
                <w:lang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Agree with previous comments – this is only for mode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Futurewei</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LG</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Apple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r>
              <w:rPr>
                <w:rFonts w:cs="Arial" w:eastAsiaTheme="minorEastAsia"/>
                <w:lang w:eastAsia="ja-JP"/>
              </w:rPr>
              <w:t>Agree with Qualcomm. We also support to let remote UE to only use mode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hint="default" w:eastAsia="宋体" w:cs="Arial"/>
                <w:lang w:val="en-US" w:eastAsia="zh-CN"/>
              </w:rPr>
            </w:pPr>
            <w:r>
              <w:rPr>
                <w:rFonts w:hint="eastAsia" w:cs="Arial"/>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hint="default" w:eastAsia="宋体" w:cs="Arial"/>
                <w:lang w:val="en-US" w:eastAsia="zh-CN"/>
              </w:rPr>
            </w:pPr>
            <w:r>
              <w:rPr>
                <w:rFonts w:hint="eastAsia" w:cs="Arial"/>
                <w:lang w:val="en-US"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hint="default" w:eastAsia="宋体" w:cs="Arial"/>
                <w:lang w:val="en-US" w:eastAsia="zh-CN"/>
              </w:rPr>
            </w:pPr>
            <w:r>
              <w:rPr>
                <w:rFonts w:hint="eastAsia" w:cs="Arial"/>
                <w:lang w:val="en-US" w:eastAsia="zh-CN"/>
              </w:rPr>
              <w:t>As far as we know, the gNB may obtain the PC5 link AMBR from AMF for mode 1 resource allocation. For the mode 2 UE, the PC5 link AMBR is not configured for UE via AS layer. It is not clear why and how the mode 2 remote UE be configured with the PC5 link AMBR by gNB.</w:t>
            </w:r>
          </w:p>
        </w:tc>
      </w:tr>
    </w:tbl>
    <w:p>
      <w:pPr>
        <w:ind w:left="1440" w:hanging="1440"/>
        <w:jc w:val="both"/>
        <w:rPr>
          <w:rFonts w:ascii="Arial" w:hAnsi="Arial" w:eastAsia="Malgun Gothic" w:cs="Arial"/>
          <w:bCs/>
          <w:lang w:eastAsia="ko-KR"/>
        </w:rPr>
      </w:pPr>
    </w:p>
    <w:p>
      <w:pPr>
        <w:jc w:val="both"/>
        <w:rPr>
          <w:rFonts w:ascii="Arial" w:hAnsi="Arial" w:eastAsia="Malgun Gothic" w:cs="Arial"/>
          <w:b/>
          <w:lang w:eastAsia="ko-KR"/>
        </w:rPr>
      </w:pPr>
    </w:p>
    <w:p>
      <w:pPr>
        <w:pStyle w:val="3"/>
        <w:ind w:left="1080" w:hanging="1080"/>
        <w:rPr>
          <w:rFonts w:cs="Arial"/>
        </w:rPr>
      </w:pPr>
      <w:r>
        <w:rPr>
          <w:rFonts w:cs="Arial"/>
        </w:rPr>
        <w:t xml:space="preserve">3.3 </w:t>
      </w:r>
      <w:r>
        <w:rPr>
          <w:rFonts w:cs="Arial"/>
        </w:rPr>
        <w:tab/>
      </w:r>
      <w:r>
        <w:rPr>
          <w:rFonts w:cs="Arial"/>
        </w:rPr>
        <w:t>Granularity of QoS configuration for remote UE, per PC5 RLC bearer or per Uu QoS flow</w:t>
      </w:r>
    </w:p>
    <w:p>
      <w:pPr>
        <w:jc w:val="both"/>
        <w:rPr>
          <w:rFonts w:ascii="Arial" w:hAnsi="Arial" w:cs="Arial"/>
        </w:rPr>
      </w:pPr>
      <w:r>
        <w:rPr>
          <w:rFonts w:ascii="Arial" w:hAnsi="Arial" w:eastAsia="Malgun Gothic"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hAnsi="Arial" w:cs="Arial"/>
        </w:rPr>
        <w:t xml:space="preserve"> Note that [14] has actually proposed Alt 3 ( a ratio of E2E PDB per Uu QoS flow), but the rapporteur think this is just an optimization of Alt 2. So, RAN2 may only need to down-select from the above two options. Therefore, it was proposed as below in R2-2109018[19]:</w:t>
      </w:r>
    </w:p>
    <w:p>
      <w:pPr>
        <w:ind w:left="1440" w:hanging="1440"/>
        <w:jc w:val="both"/>
        <w:rPr>
          <w:rFonts w:ascii="Arial" w:hAnsi="Arial" w:cs="Arial"/>
        </w:rPr>
      </w:pPr>
      <w:r>
        <w:rPr>
          <w:rFonts w:ascii="Arial" w:hAnsi="Arial" w:cs="Arial"/>
        </w:rPr>
        <w:t xml:space="preserve">Proposal 12: </w:t>
      </w:r>
      <w:r>
        <w:rPr>
          <w:rFonts w:ascii="Arial" w:hAnsi="Arial" w:cs="Arial"/>
        </w:rPr>
        <w:tab/>
      </w:r>
      <w:r>
        <w:rPr>
          <w:rFonts w:ascii="Arial" w:hAnsi="Arial" w:cs="Arial"/>
        </w:rPr>
        <w:t>[</w:t>
      </w:r>
      <w:r>
        <w:rPr>
          <w:rFonts w:ascii="Arial" w:hAnsi="Arial" w:cs="Arial"/>
          <w:highlight w:val="yellow"/>
        </w:rPr>
        <w:t>Need Discuss]</w:t>
      </w:r>
      <w:r>
        <w:rPr>
          <w:rFonts w:ascii="Arial" w:hAnsi="Arial" w:cs="Arial"/>
        </w:rPr>
        <w:t xml:space="preserve"> RAN2 down-select the options for QoS configuration for remote UE for its operation on PC5 hop (UL).</w:t>
      </w:r>
    </w:p>
    <w:p>
      <w:pPr>
        <w:ind w:left="2880" w:hanging="1440"/>
        <w:jc w:val="both"/>
        <w:rPr>
          <w:rFonts w:ascii="Arial" w:hAnsi="Arial" w:cs="Arial"/>
        </w:rPr>
      </w:pPr>
      <w:r>
        <w:rPr>
          <w:rFonts w:ascii="Arial" w:hAnsi="Arial" w:cs="Arial"/>
        </w:rPr>
        <w:t>Alt1: remote UE is configured per PC5 RLC bearer</w:t>
      </w:r>
    </w:p>
    <w:p>
      <w:pPr>
        <w:ind w:left="2880" w:hanging="1440"/>
        <w:jc w:val="both"/>
        <w:rPr>
          <w:rFonts w:ascii="Arial" w:hAnsi="Arial" w:cs="Arial"/>
        </w:rPr>
      </w:pPr>
      <w:r>
        <w:rPr>
          <w:rFonts w:ascii="Arial" w:hAnsi="Arial" w:cs="Arial"/>
        </w:rPr>
        <w:t>Alt2: remote UE is configured per Uu QoS flow</w:t>
      </w:r>
    </w:p>
    <w:p>
      <w:pPr>
        <w:jc w:val="both"/>
        <w:outlineLvl w:val="2"/>
        <w:rPr>
          <w:rFonts w:ascii="Arial" w:hAnsi="Arial" w:cs="Arial"/>
        </w:rPr>
      </w:pPr>
      <w:r>
        <w:rPr>
          <w:rFonts w:ascii="Arial" w:hAnsi="Arial" w:cs="Arial"/>
        </w:rPr>
        <w:t>For the purpose of resolving the issue raised in P12, the rapporteur asks the company views on the following question.</w:t>
      </w:r>
    </w:p>
    <w:p>
      <w:pPr>
        <w:jc w:val="both"/>
        <w:outlineLvl w:val="2"/>
        <w:rPr>
          <w:rFonts w:ascii="Arial" w:hAnsi="Arial" w:cs="Arial"/>
          <w:b/>
          <w:bCs/>
        </w:rPr>
      </w:pPr>
      <w:r>
        <w:rPr>
          <w:rFonts w:ascii="Arial" w:hAnsi="Arial" w:cs="Arial"/>
          <w:b/>
          <w:bCs/>
        </w:rPr>
        <w:t>Question 8: Regarding the options for QoS configuration for remote UE for its operation on PC5 hop (UL), which option do you prefer?</w:t>
      </w:r>
    </w:p>
    <w:p>
      <w:pPr>
        <w:pStyle w:val="88"/>
        <w:numPr>
          <w:ilvl w:val="0"/>
          <w:numId w:val="8"/>
        </w:numPr>
        <w:jc w:val="both"/>
        <w:outlineLvl w:val="2"/>
        <w:rPr>
          <w:rFonts w:ascii="Arial" w:hAnsi="Arial" w:cs="Arial"/>
          <w:b/>
          <w:bCs/>
        </w:rPr>
      </w:pPr>
      <w:r>
        <w:rPr>
          <w:rFonts w:ascii="Arial" w:hAnsi="Arial" w:cs="Arial"/>
          <w:b/>
          <w:bCs/>
        </w:rPr>
        <w:t>Option A: remote UE is configured per PC5 RLC bearer</w:t>
      </w:r>
    </w:p>
    <w:p>
      <w:pPr>
        <w:pStyle w:val="88"/>
        <w:numPr>
          <w:ilvl w:val="0"/>
          <w:numId w:val="8"/>
        </w:numPr>
        <w:jc w:val="both"/>
        <w:outlineLvl w:val="2"/>
        <w:rPr>
          <w:rFonts w:ascii="Arial" w:hAnsi="Arial" w:cs="Arial"/>
          <w:b/>
          <w:bCs/>
        </w:rPr>
      </w:pPr>
      <w:r>
        <w:rPr>
          <w:rFonts w:ascii="Arial" w:hAnsi="Arial" w:cs="Arial"/>
          <w:b/>
          <w:bCs/>
        </w:rPr>
        <w:t>Option B: remote UE is configured per Uu QoS flow</w:t>
      </w:r>
    </w:p>
    <w:p>
      <w:pPr>
        <w:pStyle w:val="88"/>
        <w:numPr>
          <w:ilvl w:val="0"/>
          <w:numId w:val="8"/>
        </w:numPr>
        <w:jc w:val="both"/>
        <w:outlineLvl w:val="2"/>
        <w:rPr>
          <w:rFonts w:ascii="Arial" w:hAnsi="Arial" w:cs="Arial"/>
          <w:b/>
          <w:bCs/>
        </w:rPr>
      </w:pPr>
      <w:r>
        <w:rPr>
          <w:rFonts w:ascii="Arial" w:hAnsi="Arial" w:cs="Arial"/>
          <w:b/>
          <w:bCs/>
        </w:rPr>
        <w:t>Option C: Other, please specify.</w:t>
      </w:r>
    </w:p>
    <w:p>
      <w:pPr>
        <w:jc w:val="both"/>
        <w:outlineLvl w:val="2"/>
        <w:rPr>
          <w:rFonts w:ascii="Arial" w:hAnsi="Arial" w:cs="Arial"/>
          <w:b/>
          <w:bCs/>
        </w:rPr>
      </w:pP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bCs/>
                <w:sz w:val="20"/>
              </w:rPr>
              <w:t>Option</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O</w:t>
            </w:r>
            <w:r>
              <w:rPr>
                <w:rFonts w:cs="Arial"/>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O</w:t>
            </w:r>
            <w:r>
              <w:rPr>
                <w:rFonts w:cs="Arial"/>
                <w:lang w:eastAsia="zh-CN"/>
              </w:rPr>
              <w:t>ption A</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C</w:t>
            </w:r>
            <w:r>
              <w:rPr>
                <w:rFonts w:cs="Arial"/>
                <w:lang w:eastAsia="zh-CN"/>
              </w:rPr>
              <w:t>onsider relay UE is blind to remote UE’s Uu QoS flow, PDB should be configured per PC5 RLC bearer.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Qualcomm</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Option A</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We should discuss DL case first. In DL, as we comment in Q9, Option A is the only feasible way because QoS flow info of remote UE (or SDAP layer) is not available in relay. </w:t>
            </w:r>
          </w:p>
          <w:p>
            <w:pPr>
              <w:pStyle w:val="46"/>
              <w:spacing w:before="20" w:after="20"/>
              <w:ind w:left="57" w:right="57"/>
              <w:jc w:val="left"/>
              <w:rPr>
                <w:rFonts w:cs="Arial"/>
                <w:lang w:eastAsia="zh-CN"/>
              </w:rPr>
            </w:pPr>
          </w:p>
          <w:p>
            <w:pPr>
              <w:pStyle w:val="46"/>
              <w:spacing w:before="20" w:after="20"/>
              <w:ind w:left="57" w:right="57"/>
              <w:jc w:val="left"/>
              <w:rPr>
                <w:rFonts w:cs="Arial"/>
                <w:lang w:eastAsia="zh-CN"/>
              </w:rPr>
            </w:pPr>
            <w:r>
              <w:rPr>
                <w:rFonts w:cs="Arial"/>
                <w:lang w:eastAsia="zh-CN"/>
              </w:rPr>
              <w:t>For UL, in principle, both Option A and Option B can work. But Option B may need some clarification whether the Uu QoS flow info from NAS is split or E2E. Thus, we prefer aligned configuration in DL and UL, i.e., Option 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Option A </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There is no SL SDAP, and SL PDCP at the PC5 hop for remote UE, it is straightforward to base on PC5 RLC bearer. While Uu QoS flow is across two hops, which is not feasible.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lang w:eastAsia="zh-CN"/>
              </w:rPr>
            </w:pPr>
            <w:r>
              <w:rPr>
                <w:rFonts w:cs="Arial"/>
                <w:lang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Option A</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Futurewei</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Option A</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QoS control needs to be done through AS configuration from gNB.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Option A</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LG</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Option A</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eastAsia="Malgun Gothic" w:cs="Arial"/>
                <w:lang w:val="en-US" w:eastAsia="ko-KR"/>
              </w:rPr>
              <w:t xml:space="preserve">We support option A. Such as normal sidelink QoS control, </w:t>
            </w:r>
            <w:r>
              <w:rPr>
                <w:rFonts w:hint="eastAsia" w:eastAsia="Malgun Gothic" w:cs="Arial"/>
                <w:lang w:val="en-US" w:eastAsia="ko-KR"/>
              </w:rPr>
              <w:t xml:space="preserve">QoS </w:t>
            </w:r>
            <w:r>
              <w:rPr>
                <w:rFonts w:eastAsia="Malgun Gothic" w:cs="Arial"/>
                <w:lang w:val="en-US" w:eastAsia="ko-KR"/>
              </w:rPr>
              <w:t xml:space="preserve">of remote UE can be configured per RLC bearer by gNB.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Apple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A</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r>
              <w:rPr>
                <w:rFonts w:cs="Arial" w:eastAsiaTheme="minorEastAsia"/>
                <w:lang w:eastAsia="ja-JP"/>
              </w:rPr>
              <w:t xml:space="preserve">Option B is infeasible as SDAP layer information is only available end-to-end.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hint="default" w:eastAsia="宋体" w:cs="Arial"/>
                <w:lang w:val="en-US" w:eastAsia="zh-CN"/>
              </w:rPr>
            </w:pPr>
            <w:r>
              <w:rPr>
                <w:rFonts w:hint="eastAsia" w:cs="Arial"/>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hint="default" w:eastAsia="宋体" w:cs="Arial"/>
                <w:lang w:val="en-US" w:eastAsia="zh-CN"/>
              </w:rPr>
            </w:pPr>
            <w:r>
              <w:rPr>
                <w:rFonts w:hint="eastAsia" w:cs="Arial"/>
                <w:lang w:val="en-US" w:eastAsia="zh-CN"/>
              </w:rPr>
              <w:t>Option A</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p>
        </w:tc>
      </w:tr>
    </w:tbl>
    <w:p>
      <w:pPr>
        <w:ind w:left="1440" w:hanging="1440"/>
        <w:jc w:val="both"/>
        <w:rPr>
          <w:rFonts w:ascii="Arial" w:hAnsi="Arial" w:eastAsia="Malgun Gothic" w:cs="Arial"/>
          <w:b/>
          <w:lang w:eastAsia="ko-KR"/>
        </w:rPr>
      </w:pPr>
    </w:p>
    <w:p>
      <w:pPr>
        <w:jc w:val="both"/>
        <w:rPr>
          <w:rFonts w:ascii="Arial" w:hAnsi="Arial" w:cs="Arial"/>
        </w:rPr>
      </w:pPr>
      <w:r>
        <w:rPr>
          <w:rFonts w:ascii="Arial" w:hAnsi="Arial" w:cs="Arial"/>
        </w:rPr>
        <w:t>Then, regarding the relay UE, as there is no SDAP layer in relay UE for relay traffic, it is proposed in [14] and duplicated in [19] as P13:</w:t>
      </w:r>
    </w:p>
    <w:p>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[Need Discuss]</w:t>
      </w:r>
      <w:r>
        <w:rPr>
          <w:rFonts w:ascii="Arial" w:hAnsi="Arial" w:cs="Arial"/>
          <w:b/>
          <w:bCs/>
        </w:rPr>
        <w:t xml:space="preserve"> Regarding mode 2 Relay UE for its operation on PC5 hop (DL), PDB should be configured per PC5 RLC bearer.</w:t>
      </w:r>
    </w:p>
    <w:p>
      <w:pPr>
        <w:jc w:val="both"/>
        <w:outlineLvl w:val="2"/>
        <w:rPr>
          <w:rFonts w:ascii="Arial" w:hAnsi="Arial" w:cs="Arial"/>
        </w:rPr>
      </w:pPr>
      <w:r>
        <w:rPr>
          <w:rFonts w:ascii="Arial" w:hAnsi="Arial" w:cs="Arial"/>
        </w:rPr>
        <w:t>Company views are solicited about the above proposal in the following question:</w:t>
      </w:r>
    </w:p>
    <w:p>
      <w:pPr>
        <w:ind w:left="1440" w:hanging="1440"/>
        <w:jc w:val="both"/>
        <w:rPr>
          <w:rFonts w:ascii="Arial" w:hAnsi="Arial" w:cs="Arial"/>
          <w:b/>
          <w:bCs/>
        </w:rPr>
      </w:pPr>
    </w:p>
    <w:p>
      <w:pPr>
        <w:jc w:val="both"/>
        <w:outlineLvl w:val="2"/>
        <w:rPr>
          <w:rFonts w:ascii="Arial" w:hAnsi="Arial" w:cs="Arial"/>
          <w:b/>
          <w:bCs/>
        </w:rPr>
      </w:pPr>
      <w:r>
        <w:rPr>
          <w:rFonts w:ascii="Arial" w:hAnsi="Arial" w:cs="Arial"/>
          <w:b/>
          <w:bCs/>
        </w:rPr>
        <w:t>Question 9: Do companies agree with proposal 13?</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O</w:t>
            </w:r>
            <w:r>
              <w:rPr>
                <w:rFonts w:cs="Arial"/>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Y</w:t>
            </w:r>
            <w:r>
              <w:rPr>
                <w:rFonts w:cs="Arial"/>
                <w:lang w:eastAsia="zh-CN"/>
              </w:rPr>
              <w:t>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Qualcomm </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In DL, this is the only feasible way because Uu QoS flow is not available in relay and SDAP layer is absent in relay.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lang w:eastAsia="zh-CN"/>
              </w:rPr>
            </w:pPr>
            <w:r>
              <w:rPr>
                <w:rFonts w:cs="Arial"/>
                <w:lang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Futurewei</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LG</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Y</w:t>
            </w:r>
            <w:r>
              <w:rPr>
                <w:rFonts w:eastAsia="Malgun Gothic" w:cs="Arial"/>
                <w:lang w:val="en-US" w:eastAsia="ko-KR"/>
              </w:rPr>
              <w:t>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Apple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hint="default" w:eastAsia="宋体" w:cs="Arial"/>
                <w:lang w:val="en-US" w:eastAsia="zh-CN"/>
              </w:rPr>
            </w:pPr>
            <w:r>
              <w:rPr>
                <w:rFonts w:hint="eastAsia" w:cs="Arial"/>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hint="default" w:eastAsia="宋体" w:cs="Arial"/>
                <w:lang w:val="en-US" w:eastAsia="zh-CN"/>
              </w:rPr>
            </w:pPr>
            <w:r>
              <w:rPr>
                <w:rFonts w:hint="eastAsia" w:cs="Arial"/>
                <w:lang w:val="en-US"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p>
        </w:tc>
      </w:tr>
    </w:tbl>
    <w:p>
      <w:pPr>
        <w:spacing w:before="120" w:beforeLines="50" w:after="120" w:afterLines="50"/>
        <w:jc w:val="both"/>
        <w:rPr>
          <w:rFonts w:ascii="Arial" w:hAnsi="Arial" w:cs="Arial"/>
          <w:lang w:eastAsia="zh-CN"/>
        </w:rPr>
      </w:pPr>
    </w:p>
    <w:p>
      <w:pPr>
        <w:pStyle w:val="3"/>
        <w:ind w:left="1080" w:hanging="1080"/>
        <w:rPr>
          <w:rFonts w:cs="Arial"/>
        </w:rPr>
      </w:pPr>
      <w:r>
        <w:rPr>
          <w:rFonts w:cs="Arial"/>
        </w:rPr>
        <w:t xml:space="preserve">3.4 </w:t>
      </w:r>
      <w:r>
        <w:rPr>
          <w:rFonts w:cs="Arial"/>
        </w:rPr>
        <w:tab/>
      </w:r>
      <w:r>
        <w:rPr>
          <w:rFonts w:cs="Arial"/>
        </w:rPr>
        <w:t>Multiplexing of QoS flows of different PDU sessions and separation of relay traffic and relay UE’s own traffic</w:t>
      </w:r>
    </w:p>
    <w:p>
      <w:pPr>
        <w:jc w:val="both"/>
        <w:rPr>
          <w:rFonts w:ascii="Arial" w:hAnsi="Arial" w:eastAsia="Malgun Gothic" w:cs="Arial"/>
          <w:bCs/>
          <w:lang w:eastAsia="ko-KR"/>
        </w:rPr>
      </w:pPr>
      <w:r>
        <w:rPr>
          <w:rFonts w:ascii="Arial" w:hAnsi="Arial" w:eastAsia="Malgun Gothic" w:cs="Arial"/>
          <w:bCs/>
          <w:lang w:eastAsia="ko-KR"/>
        </w:rPr>
        <w:t xml:space="preserve">In Rel-15 NR, Multiplexing QoS flows of different PDU sessions into the same Uu DRB is not allowed due to the security policy issue, as pointed out in [3]. </w:t>
      </w:r>
    </w:p>
    <w:p>
      <w:pPr>
        <w:jc w:val="both"/>
        <w:rPr>
          <w:rFonts w:ascii="Arial" w:hAnsi="Arial" w:eastAsia="Malgun Gothic" w:cs="Arial"/>
          <w:bCs/>
          <w:lang w:eastAsia="ko-KR"/>
        </w:rPr>
      </w:pPr>
      <w:r>
        <w:rPr>
          <w:rFonts w:ascii="Arial" w:hAnsi="Arial" w:eastAsia="Malgun Gothic" w:cs="Arial"/>
          <w:bCs/>
          <w:lang w:eastAsia="ko-KR"/>
        </w:rPr>
        <w:t>However, [5] has argued that security policy is an end-to-end PDCP layer issue and “that this is one of the key reasons that the adaptation is done below the PDCP wherein the end-to-end bearer security is still maintained between the Remote UE and the gNB”. Hence, each bearer belonging to different PDU session is still able to apply the corresponding security algorithms as dictated by the policy. Therefore, the traffic from relay UE and remote UE can still be multiplexed in the same Uu bearer in SL relay case. P14 was proposed in RAN2#115, but not yet discussed due to time limit.</w:t>
      </w:r>
    </w:p>
    <w:p>
      <w:pPr>
        <w:ind w:left="1440" w:hanging="1440"/>
        <w:jc w:val="both"/>
        <w:rPr>
          <w:rFonts w:ascii="Arial" w:hAnsi="Arial" w:eastAsia="Malgun Gothic" w:cs="Arial"/>
          <w:bCs/>
          <w:lang w:eastAsia="ko-KR"/>
        </w:rPr>
      </w:pPr>
      <w:r>
        <w:rPr>
          <w:rFonts w:ascii="Arial" w:hAnsi="Arial" w:eastAsia="Malgun Gothic" w:cs="Arial"/>
          <w:bCs/>
          <w:lang w:eastAsia="ko-KR"/>
        </w:rPr>
        <w:t xml:space="preserve">Proposal 14 </w:t>
      </w:r>
      <w:r>
        <w:rPr>
          <w:rFonts w:ascii="Arial" w:hAnsi="Arial" w:eastAsia="Malgun Gothic" w:cs="Arial"/>
          <w:bCs/>
          <w:lang w:eastAsia="ko-KR"/>
        </w:rPr>
        <w:tab/>
      </w:r>
      <w:r>
        <w:rPr>
          <w:rFonts w:ascii="Arial" w:hAnsi="Arial" w:eastAsia="Malgun Gothic" w:cs="Arial"/>
          <w:bCs/>
          <w:highlight w:val="yellow"/>
          <w:lang w:eastAsia="ko-KR"/>
        </w:rPr>
        <w:t>[Need Discuss]</w:t>
      </w:r>
      <w:r>
        <w:rPr>
          <w:rFonts w:ascii="Arial" w:hAnsi="Arial" w:eastAsia="Malgun Gothic"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pPr>
        <w:jc w:val="both"/>
        <w:outlineLvl w:val="2"/>
        <w:rPr>
          <w:rFonts w:ascii="Arial" w:hAnsi="Arial" w:cs="Arial"/>
          <w:bCs/>
        </w:rPr>
      </w:pPr>
      <w:r>
        <w:rPr>
          <w:rFonts w:ascii="Arial" w:hAnsi="Arial" w:cs="Arial"/>
          <w:bCs/>
        </w:rPr>
        <w:t>The rapporteur think Rel-15 principle is applicable to end-to-end Uu DRB and does not prevent traffic multiplexing by the relay UE into the same Uu RLC bearer. For the purpose of resolving the issue raised in P14, companies are invited to answer the following more straightforward question:</w:t>
      </w:r>
    </w:p>
    <w:p>
      <w:pPr>
        <w:jc w:val="both"/>
        <w:outlineLvl w:val="2"/>
        <w:rPr>
          <w:rFonts w:ascii="Arial" w:hAnsi="Arial" w:cs="Arial"/>
          <w:b/>
          <w:bCs/>
        </w:rPr>
      </w:pPr>
      <w:r>
        <w:rPr>
          <w:rFonts w:ascii="Arial" w:hAnsi="Arial" w:cs="Arial"/>
          <w:b/>
          <w:bCs/>
        </w:rPr>
        <w:t>Question 10: Is there a</w:t>
      </w:r>
      <w:r>
        <w:rPr>
          <w:rFonts w:ascii="Arial" w:hAnsi="Arial" w:eastAsia="Malgun Gothic" w:cs="Arial"/>
          <w:b/>
          <w:lang w:eastAsia="ko-KR"/>
        </w:rPr>
        <w:t xml:space="preserve"> need to enforce separation of Remote UE traffic and Relay UE’s own traffic in different Uu RLC bearers</w:t>
      </w:r>
      <w:r>
        <w:rPr>
          <w:rFonts w:ascii="Arial" w:hAnsi="Arial" w:cs="Arial"/>
          <w:b/>
          <w:bCs/>
        </w:rPr>
        <w:t>?</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O</w:t>
            </w:r>
            <w:r>
              <w:rPr>
                <w:rFonts w:cs="Arial"/>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S</w:t>
            </w:r>
            <w:r>
              <w:rPr>
                <w:rFonts w:cs="Arial"/>
                <w:lang w:eastAsia="zh-CN"/>
              </w:rPr>
              <w:t>ee comment</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Here we can directly follow the UP discussion result in adaptation layer, so no need to discuss here in QoS AI.</w:t>
            </w:r>
          </w:p>
          <w:p>
            <w:pPr>
              <w:pStyle w:val="46"/>
              <w:spacing w:before="20" w:after="20"/>
              <w:ind w:left="57" w:right="57"/>
              <w:jc w:val="left"/>
              <w:rPr>
                <w:rFonts w:cs="Arial"/>
                <w:lang w:eastAsia="zh-CN"/>
              </w:rPr>
            </w:pPr>
            <w:r>
              <w:rPr>
                <w:rFonts w:hint="eastAsia" w:cs="Arial"/>
                <w:lang w:eastAsia="zh-CN"/>
              </w:rPr>
              <w:t>O</w:t>
            </w:r>
            <w:r>
              <w:rPr>
                <w:rFonts w:cs="Arial"/>
                <w:lang w:eastAsia="zh-CN"/>
              </w:rPr>
              <w:t>ur preference is that for Uu hop, differentiate the traffic for remote and relay UE via LCID, i.e., in different RLC bearers.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Qualcomm</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rPr>
                <w:rFonts w:ascii="Arial" w:hAnsi="Arial" w:cs="Arial"/>
                <w:sz w:val="18"/>
                <w:lang w:eastAsia="zh-CN"/>
              </w:rPr>
            </w:pPr>
            <w:r>
              <w:rPr>
                <w:rFonts w:ascii="Arial" w:hAnsi="Arial" w:cs="Arial"/>
                <w:sz w:val="18"/>
                <w:lang w:eastAsia="zh-CN"/>
              </w:rPr>
              <w:t>First, the principle was agreed in NR Rel-15 because they may have different security policy, which is per PDU session coming to gNB from the SMF [5]. Clearly, the same principle should be followed in L2 U2N relay.</w:t>
            </w:r>
          </w:p>
          <w:p>
            <w:pPr>
              <w:pStyle w:val="46"/>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Uu RLC channel, is infeasible since the gNB will not be able to parse the SDUs correctly.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lang w:eastAsia="zh-CN"/>
              </w:rPr>
            </w:pPr>
            <w:r>
              <w:rPr>
                <w:rFonts w:cs="Arial"/>
                <w:lang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Futurewei</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 with comments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See comment</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pPr>
              <w:pStyle w:val="46"/>
              <w:spacing w:before="20" w:after="20"/>
              <w:ind w:left="57" w:right="57"/>
              <w:jc w:val="left"/>
              <w:rPr>
                <w:rFonts w:cs="Arial"/>
                <w:lang w:eastAsia="zh-CN"/>
              </w:rPr>
            </w:pPr>
          </w:p>
          <w:p>
            <w:pPr>
              <w:pStyle w:val="46"/>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gNB. For this case, we might want to separate relayed and non-relayed traffic due to feasibility issue (with headers) and less spec. impact.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eastAsia="Malgun Gothic" w:cs="Arial"/>
                <w:lang w:val="en-US" w:eastAsia="ko-KR"/>
              </w:rPr>
              <w:t>LG</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eastAsia="Malgun Gothic" w:cs="Arial"/>
                <w:lang w:val="en-US" w:eastAsia="ko-KR"/>
              </w:rPr>
              <w:t>We think m</w:t>
            </w:r>
            <w:r>
              <w:rPr>
                <w:rFonts w:hint="eastAsia" w:eastAsia="Malgun Gothic" w:cs="Arial"/>
                <w:lang w:val="en-US" w:eastAsia="ko-KR"/>
              </w:rPr>
              <w:t xml:space="preserve">ultiplexing </w:t>
            </w:r>
            <w:r>
              <w:rPr>
                <w:rFonts w:eastAsia="Malgun Gothic" w:cs="Arial"/>
                <w:lang w:val="en-US" w:eastAsia="ko-KR"/>
              </w:rPr>
              <w:t>SDU between Remote UE traffic and Relay UE’s own traffic will increase complexity in the adaptation layer. We don’t want to support these kinds of multiplexing in this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Apple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See comment</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r>
              <w:rPr>
                <w:rFonts w:cs="Arial" w:eastAsiaTheme="minorEastAsia"/>
                <w:lang w:eastAsia="ja-JP"/>
              </w:rPr>
              <w:t xml:space="preserve">QoS flow of different PDU Session from different remote UE can be multiplexed in the same Uu bearer in Uu hop.  There is no security issue for multiplexing QoS flows of relay UE’s session and QoS flows of remote UE’s, either. </w:t>
            </w:r>
          </w:p>
          <w:p>
            <w:pPr>
              <w:pStyle w:val="46"/>
              <w:spacing w:before="20" w:after="20"/>
              <w:ind w:right="57"/>
              <w:jc w:val="left"/>
              <w:rPr>
                <w:rFonts w:cs="Arial" w:eastAsiaTheme="minorEastAsia"/>
                <w:lang w:eastAsia="ja-JP"/>
              </w:rPr>
            </w:pPr>
          </w:p>
          <w:p>
            <w:pPr>
              <w:pStyle w:val="46"/>
              <w:spacing w:before="20" w:after="20"/>
              <w:ind w:right="57"/>
              <w:jc w:val="left"/>
              <w:rPr>
                <w:rFonts w:cs="Arial" w:eastAsiaTheme="minorEastAsia"/>
                <w:lang w:eastAsia="ja-JP"/>
              </w:rPr>
            </w:pPr>
            <w:r>
              <w:rPr>
                <w:rFonts w:cs="Arial" w:eastAsiaTheme="minorEastAsia"/>
                <w:lang w:eastAsia="ja-JP"/>
              </w:rPr>
              <w:t>But there is a problem with AL headers as pointed out by OPPO and QC, so we are fine to  leave this to user plane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ZTE</w:t>
            </w:r>
          </w:p>
        </w:tc>
        <w:tc>
          <w:tcPr>
            <w:tcW w:w="1418"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Yes</w:t>
            </w:r>
          </w:p>
        </w:tc>
        <w:tc>
          <w:tcPr>
            <w:tcW w:w="6517"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They belong to different PDU session and it is better to differentiate them. On the other hand, the remote UE</w:t>
            </w:r>
            <w:r>
              <w:rPr>
                <w:rFonts w:hint="default" w:cs="Arial"/>
                <w:lang w:val="en-US" w:eastAsia="zh-CN"/>
              </w:rPr>
              <w:t>’</w:t>
            </w:r>
            <w:r>
              <w:rPr>
                <w:rFonts w:hint="eastAsia" w:cs="Arial"/>
                <w:lang w:val="en-US" w:eastAsia="zh-CN"/>
              </w:rPr>
              <w:t>s traffic contain adaptation layer while relay</w:t>
            </w:r>
            <w:r>
              <w:rPr>
                <w:rFonts w:hint="default" w:cs="Arial"/>
                <w:lang w:val="en-US" w:eastAsia="zh-CN"/>
              </w:rPr>
              <w:t>’</w:t>
            </w:r>
            <w:r>
              <w:rPr>
                <w:rFonts w:hint="eastAsia" w:cs="Arial"/>
                <w:lang w:val="en-US" w:eastAsia="zh-CN"/>
              </w:rPr>
              <w:t>s own traffic does not need to contain adaptation layer. If we mix the remote UE traffic and relay</w:t>
            </w:r>
            <w:r>
              <w:rPr>
                <w:rFonts w:hint="default" w:cs="Arial"/>
                <w:lang w:val="en-US" w:eastAsia="zh-CN"/>
              </w:rPr>
              <w:t>’</w:t>
            </w:r>
            <w:r>
              <w:rPr>
                <w:rFonts w:hint="eastAsia" w:cs="Arial"/>
                <w:lang w:val="en-US" w:eastAsia="zh-CN"/>
              </w:rPr>
              <w:t>s own traffic, the adaptation layer subheader need to be enhanced to differentiate these two type traffics.</w:t>
            </w:r>
          </w:p>
        </w:tc>
      </w:tr>
    </w:tbl>
    <w:p>
      <w:pPr>
        <w:spacing w:before="120" w:beforeLines="50" w:after="120" w:afterLines="50"/>
        <w:jc w:val="both"/>
        <w:rPr>
          <w:rFonts w:ascii="Arial" w:hAnsi="Arial" w:cs="Arial"/>
          <w:lang w:eastAsia="zh-CN"/>
        </w:rPr>
      </w:pPr>
    </w:p>
    <w:p>
      <w:pPr>
        <w:spacing w:before="120" w:beforeLines="50" w:after="120" w:afterLines="50"/>
        <w:jc w:val="both"/>
        <w:rPr>
          <w:rFonts w:ascii="Arial" w:hAnsi="Arial" w:cs="Arial"/>
          <w:lang w:eastAsia="zh-CN"/>
        </w:rPr>
      </w:pPr>
    </w:p>
    <w:p>
      <w:pPr>
        <w:pStyle w:val="3"/>
        <w:ind w:left="1080" w:hanging="1080"/>
        <w:rPr>
          <w:rFonts w:cs="Arial"/>
        </w:rPr>
      </w:pPr>
      <w:r>
        <w:rPr>
          <w:rFonts w:cs="Arial"/>
        </w:rPr>
        <w:t xml:space="preserve">3.5 </w:t>
      </w:r>
      <w:r>
        <w:rPr>
          <w:rFonts w:cs="Arial"/>
        </w:rPr>
        <w:tab/>
      </w:r>
      <w:r>
        <w:rPr>
          <w:rFonts w:cs="Arial"/>
        </w:rPr>
        <w:t>RLC channel mapping in relation to QoS parameters</w:t>
      </w:r>
    </w:p>
    <w:p>
      <w:pPr>
        <w:spacing w:before="120"/>
        <w:jc w:val="both"/>
        <w:rPr>
          <w:rFonts w:ascii="Arial" w:hAnsi="Arial" w:eastAsia="Malgun Gothic" w:cs="Arial"/>
          <w:lang w:val="en-US" w:eastAsia="ko-KR"/>
        </w:rPr>
      </w:pPr>
      <w:r>
        <w:rPr>
          <w:rFonts w:ascii="Arial" w:hAnsi="Arial" w:eastAsia="Malgun Gothic" w:cs="Arial"/>
          <w:lang w:eastAsia="ko-KR"/>
        </w:rPr>
        <w:t>Regarding the N-to-1 mapping issue left in WI stage: “Details of handling in case PC5 RLC channels with different end-to-end QoS are mapped to the same Uu RLC channel can be discussed in WI phase”. 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pPr>
        <w:ind w:left="1440" w:hanging="1440"/>
        <w:jc w:val="both"/>
        <w:rPr>
          <w:rFonts w:ascii="Arial" w:hAnsi="Arial" w:eastAsia="Malgun Gothic" w:cs="Arial"/>
          <w:b/>
          <w:lang w:eastAsia="ko-KR"/>
        </w:rPr>
      </w:pPr>
      <w:r>
        <w:rPr>
          <w:rFonts w:ascii="Arial" w:hAnsi="Arial" w:eastAsia="Malgun Gothic" w:cs="Arial"/>
          <w:b/>
          <w:lang w:eastAsia="ko-KR"/>
        </w:rPr>
        <w:t xml:space="preserve">Proposal 15 </w:t>
      </w:r>
      <w:r>
        <w:rPr>
          <w:rFonts w:ascii="Arial" w:hAnsi="Arial" w:eastAsia="Malgun Gothic" w:cs="Arial"/>
          <w:b/>
          <w:lang w:eastAsia="ko-KR"/>
        </w:rPr>
        <w:tab/>
      </w:r>
      <w:r>
        <w:rPr>
          <w:rFonts w:ascii="Arial" w:hAnsi="Arial" w:eastAsia="Malgun Gothic" w:cs="Arial"/>
          <w:b/>
          <w:highlight w:val="yellow"/>
          <w:lang w:eastAsia="ko-KR"/>
        </w:rPr>
        <w:t>[Need Discuss]</w:t>
      </w:r>
      <w:r>
        <w:rPr>
          <w:rFonts w:ascii="Arial" w:hAnsi="Arial" w:eastAsia="Malgun Gothic" w:cs="Arial"/>
          <w:b/>
          <w:lang w:eastAsia="ko-KR"/>
        </w:rPr>
        <w:t xml:space="preserve"> PC5 RLC channels with different end-to-end QoS can be mapped to the same Uu RLC channel, which is up to gNB implementation.</w:t>
      </w:r>
    </w:p>
    <w:p>
      <w:pPr>
        <w:jc w:val="both"/>
        <w:outlineLvl w:val="2"/>
        <w:rPr>
          <w:rFonts w:ascii="Arial" w:hAnsi="Arial" w:cs="Arial"/>
        </w:rPr>
      </w:pPr>
      <w:r>
        <w:rPr>
          <w:rFonts w:ascii="Arial" w:hAnsi="Arial" w:cs="Arial"/>
        </w:rPr>
        <w:t>Company views are solicited about the above proposal in the following question:</w:t>
      </w:r>
    </w:p>
    <w:p>
      <w:pPr>
        <w:jc w:val="both"/>
        <w:outlineLvl w:val="2"/>
        <w:rPr>
          <w:rFonts w:ascii="Arial" w:hAnsi="Arial" w:cs="Arial"/>
          <w:b/>
          <w:bCs/>
        </w:rPr>
      </w:pPr>
      <w:r>
        <w:rPr>
          <w:rFonts w:ascii="Arial" w:hAnsi="Arial" w:cs="Arial"/>
          <w:b/>
          <w:bCs/>
        </w:rPr>
        <w:t>Question 11: Do companies agree with proposal 15?</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O</w:t>
            </w:r>
            <w:r>
              <w:rPr>
                <w:rFonts w:cs="Arial"/>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Qualcomm </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 but…</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We are wondering whether the following can be agreed as a RAN2 common understanding:</w:t>
            </w:r>
          </w:p>
          <w:p>
            <w:pPr>
              <w:pStyle w:val="46"/>
              <w:spacing w:before="20" w:after="20"/>
              <w:ind w:left="57" w:right="57"/>
              <w:jc w:val="left"/>
              <w:rPr>
                <w:rFonts w:cs="Arial"/>
                <w:lang w:eastAsia="zh-CN"/>
              </w:rPr>
            </w:pPr>
            <w:r>
              <w:rPr>
                <w:rFonts w:cs="Arial"/>
                <w:lang w:eastAsia="zh-CN"/>
              </w:rPr>
              <w:t xml:space="preserve">“gNB is expected to multiplex PC5 RLC channels with similar E2E QoS into same Uu RLC channel. Otherwise, remote UE’s QoS performance may be degraded or even can’t be satisfied.”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rPr>
                <w:rFonts w:ascii="Arial" w:hAnsi="Arial" w:cs="Arial"/>
                <w:sz w:val="18"/>
                <w:szCs w:val="18"/>
              </w:rPr>
            </w:pPr>
            <w:r>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pPr>
              <w:rPr>
                <w:rFonts w:ascii="Arial" w:hAnsi="Arial" w:cs="Arial"/>
                <w:sz w:val="18"/>
                <w:szCs w:val="18"/>
              </w:rPr>
            </w:pPr>
            <w:r>
              <w:rPr>
                <w:rFonts w:ascii="Arial" w:hAnsi="Arial" w:cs="Arial"/>
                <w:sz w:val="18"/>
                <w:szCs w:val="18"/>
              </w:rPr>
              <w:t xml:space="preserve">Regarding Qualcomm suggested understanding, we don’t agree. The key point it that, </w:t>
            </w:r>
          </w:p>
          <w:p>
            <w:pPr>
              <w:rPr>
                <w:rFonts w:cs="Arial"/>
                <w:lang w:eastAsia="zh-CN"/>
              </w:rPr>
            </w:pPr>
            <w:r>
              <w:rPr>
                <w:rFonts w:ascii="Arial" w:hAnsi="Arial" w:cs="Arial"/>
                <w:sz w:val="18"/>
                <w:szCs w:val="18"/>
              </w:rPr>
              <w:t xml:space="preserve">QoS breakdown over Uu of different remote UEs are similar, regardless if E2E QoS are same or different. Anyway, this can be just up to gNB implementation. </w:t>
            </w:r>
            <w:r>
              <w:rPr>
                <w:rFonts w:ascii="Arial" w:hAnsi="Arial" w:cs="Arial"/>
                <w:sz w:val="18"/>
                <w:szCs w:val="18"/>
                <w:u w:val="single"/>
              </w:rPr>
              <w:t>RAN2 shall not agree on or introduce any unnecessary restriction or agreement or common understanding towards the gNB</w:t>
            </w:r>
            <w:r>
              <w:rPr>
                <w:rFonts w:ascii="Arial" w:hAnsi="Arial" w:cs="Arial"/>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lang w:eastAsia="zh-CN"/>
              </w:rPr>
            </w:pPr>
            <w:r>
              <w:rPr>
                <w:rFonts w:cs="Arial"/>
                <w:lang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This is upto gNB implementation, so it is possible.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Futurewei</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It is up to gNB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LG</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eastAsia="Malgun Gothic" w:cs="Arial"/>
                <w:lang w:val="en-US" w:eastAsia="ko-KR"/>
              </w:rPr>
              <w:t>I</w:t>
            </w:r>
            <w:r>
              <w:rPr>
                <w:rFonts w:hint="eastAsia" w:eastAsia="Malgun Gothic" w:cs="Arial"/>
                <w:lang w:val="en-US" w:eastAsia="ko-KR"/>
              </w:rPr>
              <w:t>t</w:t>
            </w:r>
            <w:r>
              <w:rPr>
                <w:rFonts w:eastAsia="Malgun Gothic" w:cs="Arial"/>
                <w:lang w:val="en-US" w:eastAsia="ko-KR"/>
              </w:rPr>
              <w:t>’s up to gNB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Apple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r>
              <w:rPr>
                <w:rFonts w:cs="Arial" w:eastAsiaTheme="minorEastAsia"/>
                <w:lang w:eastAsia="ja-JP"/>
              </w:rPr>
              <w:t xml:space="preserve"> We do not think there is a need to limit gNB implementation of how to configure PC5 RLC bearers regarding the support  of a variety of end-to-end QoS flows.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hint="default" w:eastAsia="宋体" w:cs="Arial"/>
                <w:lang w:val="en-US" w:eastAsia="zh-CN"/>
              </w:rPr>
            </w:pPr>
            <w:r>
              <w:rPr>
                <w:rFonts w:hint="eastAsia" w:cs="Arial"/>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hint="default" w:eastAsia="宋体" w:cs="Arial"/>
                <w:lang w:val="en-US" w:eastAsia="zh-CN"/>
              </w:rPr>
            </w:pPr>
            <w:r>
              <w:rPr>
                <w:rFonts w:hint="eastAsia" w:cs="Arial"/>
                <w:lang w:val="en-US"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p>
        </w:tc>
      </w:tr>
    </w:tbl>
    <w:p>
      <w:pPr>
        <w:spacing w:before="120" w:beforeLines="50" w:after="120" w:afterLines="50"/>
        <w:jc w:val="both"/>
        <w:rPr>
          <w:lang w:eastAsia="zh-CN"/>
        </w:rPr>
      </w:pPr>
    </w:p>
    <w:p>
      <w:pPr>
        <w:pStyle w:val="3"/>
        <w:ind w:left="1080" w:hanging="1080"/>
      </w:pPr>
      <w:r>
        <w:t xml:space="preserve">3.6 </w:t>
      </w:r>
      <w:r>
        <w:tab/>
      </w:r>
      <w:r>
        <w:rPr>
          <w:rFonts w:cs="Arial"/>
        </w:rPr>
        <w:t>Measurement reports on PC5 link conditions</w:t>
      </w:r>
    </w:p>
    <w:p>
      <w:pPr>
        <w:jc w:val="both"/>
        <w:rPr>
          <w:rFonts w:ascii="Arial" w:hAnsi="Arial" w:eastAsia="Malgun Gothic" w:cs="Arial"/>
          <w:lang w:eastAsia="ko-KR"/>
        </w:rPr>
      </w:pPr>
      <w:r>
        <w:rPr>
          <w:rFonts w:ascii="Arial" w:hAnsi="Arial" w:eastAsia="Malgun Gothic"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pPr>
        <w:ind w:left="1440" w:hanging="1440"/>
        <w:jc w:val="both"/>
        <w:rPr>
          <w:rFonts w:ascii="Arial" w:hAnsi="Arial" w:eastAsia="Malgun Gothic" w:cs="Arial"/>
          <w:b/>
          <w:bCs/>
          <w:lang w:val="zh-CN" w:eastAsia="ko-KR"/>
        </w:rPr>
      </w:pPr>
      <w:r>
        <w:rPr>
          <w:rFonts w:ascii="Arial" w:hAnsi="Arial" w:eastAsia="Malgun Gothic" w:cs="Arial"/>
          <w:b/>
          <w:bCs/>
          <w:lang w:eastAsia="ko-KR"/>
        </w:rPr>
        <w:t>Proposal 16</w:t>
      </w:r>
      <w:r>
        <w:rPr>
          <w:rFonts w:ascii="Arial" w:hAnsi="Arial" w:eastAsia="Malgun Gothic" w:cs="Arial"/>
          <w:b/>
          <w:bCs/>
          <w:lang w:eastAsia="ko-KR"/>
        </w:rPr>
        <w:tab/>
      </w:r>
      <w:r>
        <w:rPr>
          <w:rFonts w:ascii="Arial" w:hAnsi="Arial" w:eastAsia="Malgun Gothic" w:cs="Arial"/>
          <w:b/>
          <w:bCs/>
          <w:highlight w:val="yellow"/>
          <w:lang w:eastAsia="ko-KR"/>
        </w:rPr>
        <w:t>[Need Discuss]</w:t>
      </w:r>
      <w:r>
        <w:rPr>
          <w:rFonts w:ascii="Arial" w:hAnsi="Arial" w:eastAsia="Malgun Gothic" w:cs="Arial"/>
          <w:b/>
          <w:bCs/>
          <w:lang w:eastAsia="ko-KR"/>
        </w:rPr>
        <w:t xml:space="preserve"> The existing SL measurement report and CBR measurement reports can be used by gNB to understand PC5 link conditions and determine QoS configuration. FFS</w:t>
      </w:r>
      <w:r>
        <w:rPr>
          <w:rFonts w:ascii="Arial" w:hAnsi="Arial" w:eastAsia="Malgun Gothic" w:cs="Arial"/>
          <w:b/>
          <w:bCs/>
          <w:lang w:val="zh-CN" w:eastAsia="ko-KR"/>
        </w:rPr>
        <w:t xml:space="preserve"> whether </w:t>
      </w:r>
      <w:r>
        <w:rPr>
          <w:rFonts w:ascii="Arial" w:hAnsi="Arial" w:eastAsia="Malgun Gothic" w:cs="Arial"/>
          <w:b/>
          <w:bCs/>
          <w:lang w:val="en-US" w:eastAsia="ko-KR"/>
        </w:rPr>
        <w:t xml:space="preserve">enhancements on </w:t>
      </w:r>
      <w:r>
        <w:rPr>
          <w:rFonts w:ascii="Arial" w:hAnsi="Arial" w:eastAsia="Malgun Gothic" w:cs="Arial"/>
          <w:b/>
          <w:bCs/>
          <w:lang w:val="zh-CN" w:eastAsia="ko-KR"/>
        </w:rPr>
        <w:t xml:space="preserve"> measurements</w:t>
      </w:r>
      <w:r>
        <w:rPr>
          <w:rFonts w:ascii="Arial" w:hAnsi="Arial" w:eastAsia="Malgun Gothic" w:cs="Arial"/>
          <w:b/>
          <w:bCs/>
          <w:lang w:val="en-US" w:eastAsia="ko-KR"/>
        </w:rPr>
        <w:t xml:space="preserve"> reporting</w:t>
      </w:r>
      <w:r>
        <w:rPr>
          <w:rFonts w:ascii="Arial" w:hAnsi="Arial" w:eastAsia="Malgun Gothic" w:cs="Arial"/>
          <w:b/>
          <w:bCs/>
          <w:lang w:val="zh-CN" w:eastAsia="ko-KR"/>
        </w:rPr>
        <w:t xml:space="preserve"> </w:t>
      </w:r>
      <w:r>
        <w:rPr>
          <w:rFonts w:ascii="Arial" w:hAnsi="Arial" w:eastAsia="Malgun Gothic" w:cs="Arial"/>
          <w:b/>
          <w:bCs/>
          <w:lang w:val="en-US" w:eastAsia="ko-KR"/>
        </w:rPr>
        <w:t xml:space="preserve">for PC5 link (e.g., </w:t>
      </w:r>
      <w:r>
        <w:rPr>
          <w:rFonts w:ascii="Arial" w:hAnsi="Arial" w:eastAsia="Malgun Gothic" w:cs="Arial"/>
          <w:b/>
          <w:bCs/>
          <w:lang w:val="zh-CN" w:eastAsia="ko-KR"/>
        </w:rPr>
        <w:t xml:space="preserve">on packet delay and loss rate </w:t>
      </w:r>
      <w:r>
        <w:rPr>
          <w:rFonts w:ascii="Arial" w:hAnsi="Arial" w:eastAsia="Malgun Gothic" w:cs="Arial"/>
          <w:b/>
          <w:bCs/>
          <w:lang w:val="en-US" w:eastAsia="ko-KR"/>
        </w:rPr>
        <w:t xml:space="preserve">) </w:t>
      </w:r>
      <w:r>
        <w:rPr>
          <w:rFonts w:ascii="Arial" w:hAnsi="Arial" w:eastAsia="Malgun Gothic" w:cs="Arial"/>
          <w:b/>
          <w:bCs/>
          <w:lang w:val="zh-CN" w:eastAsia="ko-KR"/>
        </w:rPr>
        <w:t>are needed.</w:t>
      </w:r>
    </w:p>
    <w:p>
      <w:pPr>
        <w:jc w:val="both"/>
        <w:outlineLvl w:val="2"/>
        <w:rPr>
          <w:rFonts w:ascii="Arial" w:hAnsi="Arial" w:cs="Arial"/>
        </w:rPr>
      </w:pPr>
      <w:r>
        <w:rPr>
          <w:rFonts w:ascii="Arial" w:hAnsi="Arial" w:cs="Arial"/>
        </w:rPr>
        <w:t>Company views are solicited about the above proposal in the following question:</w:t>
      </w:r>
    </w:p>
    <w:p>
      <w:pPr>
        <w:jc w:val="both"/>
        <w:outlineLvl w:val="2"/>
        <w:rPr>
          <w:rFonts w:ascii="Arial" w:hAnsi="Arial" w:cs="Arial"/>
          <w:b/>
          <w:bCs/>
        </w:rPr>
      </w:pPr>
      <w:r>
        <w:rPr>
          <w:rFonts w:ascii="Arial" w:hAnsi="Arial" w:cs="Arial"/>
          <w:b/>
          <w:bCs/>
        </w:rPr>
        <w:t>Question 12: Do companies agree with proposal 16?</w:t>
      </w:r>
    </w:p>
    <w:tbl>
      <w:tblPr>
        <w:tblStyle w:val="3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5"/>
              <w:spacing w:before="20" w:after="20"/>
              <w:ind w:left="57" w:right="57"/>
              <w:jc w:val="both"/>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hint="eastAsia" w:cs="Arial"/>
                <w:lang w:eastAsia="zh-CN"/>
              </w:rPr>
              <w:t>O</w:t>
            </w:r>
            <w:r>
              <w:rPr>
                <w:rFonts w:cs="Arial"/>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pPr>
              <w:pStyle w:val="46"/>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Qualcomm </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Share the same view as OPPO. RAN2 shall avoid discussing any optimization feature, there is limited time left in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lang w:eastAsia="zh-CN"/>
              </w:rPr>
            </w:pPr>
            <w:r>
              <w:rPr>
                <w:rFonts w:cs="Arial"/>
                <w:lang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Futurewei</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eastAsia="zh-CN"/>
              </w:rPr>
            </w:pPr>
            <w:r>
              <w:rPr>
                <w:rFonts w:cs="Arial"/>
                <w:lang w:eastAsia="zh-CN"/>
              </w:rPr>
              <w:t xml:space="preserve">It seems sufficient for Rel-17 to reuse existing SL measurements.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Yes with comment</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lang w:val="en-US" w:eastAsia="zh-CN"/>
              </w:rPr>
            </w:pPr>
            <w:r>
              <w:rPr>
                <w:rFonts w:cs="Arial"/>
                <w:lang w:eastAsia="zh-CN"/>
              </w:rPr>
              <w:t xml:space="preserve">We do not need the FFS point.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LG</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hint="eastAsia" w:eastAsia="Malgun Gothic" w:cs="Arial"/>
                <w:lang w:val="en-US" w:eastAsia="ko-KR"/>
              </w:rPr>
              <w:t>No</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eastAsia="Malgun Gothic" w:cs="Arial"/>
                <w:lang w:val="en-US" w:eastAsia="ko-KR"/>
              </w:rPr>
              <w:t>W</w:t>
            </w:r>
            <w:r>
              <w:rPr>
                <w:rFonts w:hint="eastAsia" w:eastAsia="Malgun Gothic" w:cs="Arial"/>
                <w:lang w:val="en-US" w:eastAsia="ko-KR"/>
              </w:rPr>
              <w:t xml:space="preserve">e </w:t>
            </w:r>
            <w:r>
              <w:rPr>
                <w:rFonts w:eastAsia="Malgun Gothic" w:cs="Arial"/>
                <w:lang w:val="en-US" w:eastAsia="ko-KR"/>
              </w:rPr>
              <w:t>think the legacy SL CBR measurement report is enough for gNB to configure QoS for relay and remote UE. There is no special reasoning for relay and remote UE to be different with the normal sidelilnk UEs for QoS configuration. We do not need the FFS point.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Apple</w:t>
            </w:r>
          </w:p>
        </w:tc>
        <w:tc>
          <w:tcPr>
            <w:tcW w:w="141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cs="Arial" w:eastAsiaTheme="minorEastAsia"/>
                <w:lang w:eastAsia="ja-JP"/>
              </w:rPr>
            </w:pPr>
            <w:r>
              <w:rPr>
                <w:rFonts w:cs="Arial" w:eastAsiaTheme="minorEastAsia"/>
                <w:lang w:eastAsia="ja-JP"/>
              </w:rPr>
              <w:t>Yes</w:t>
            </w:r>
          </w:p>
        </w:tc>
        <w:tc>
          <w:tcPr>
            <w:tcW w:w="6517"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rFonts w:cs="Arial" w:eastAsiaTheme="minorEastAsia"/>
                <w:lang w:eastAsia="ja-JP"/>
              </w:rPr>
            </w:pPr>
            <w:r>
              <w:rPr>
                <w:rFonts w:cs="Arial" w:eastAsiaTheme="minorEastAsia"/>
                <w:lang w:eastAsia="ja-JP"/>
              </w:rPr>
              <w:t xml:space="preserve"> No strong view on FFS part. We are fine to follow majority view if companies think there is no need for further enhancements.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ZTE</w:t>
            </w:r>
          </w:p>
        </w:tc>
        <w:tc>
          <w:tcPr>
            <w:tcW w:w="1418"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hint="default" w:cs="Arial" w:eastAsiaTheme="minorEastAsia"/>
                <w:lang w:val="en-US" w:eastAsia="ja-JP"/>
              </w:rPr>
            </w:pPr>
            <w:r>
              <w:rPr>
                <w:rFonts w:hint="eastAsia" w:cs="Arial"/>
                <w:lang w:val="en-US" w:eastAsia="zh-CN"/>
              </w:rPr>
              <w:t>Yes for the first part</w:t>
            </w:r>
            <w:bookmarkStart w:id="0" w:name="_GoBack"/>
            <w:bookmarkEnd w:id="0"/>
          </w:p>
        </w:tc>
        <w:tc>
          <w:tcPr>
            <w:tcW w:w="6517" w:type="dxa"/>
            <w:tcBorders>
              <w:top w:val="single" w:color="auto" w:sz="4" w:space="0"/>
              <w:left w:val="single" w:color="auto" w:sz="4" w:space="0"/>
              <w:bottom w:val="single" w:color="auto" w:sz="4" w:space="0"/>
              <w:right w:val="single" w:color="auto" w:sz="4" w:space="0"/>
            </w:tcBorders>
            <w:vAlign w:val="top"/>
          </w:tcPr>
          <w:p>
            <w:pPr>
              <w:pStyle w:val="46"/>
              <w:spacing w:before="20" w:after="20"/>
              <w:ind w:left="57" w:leftChars="0" w:right="57" w:rightChars="0"/>
              <w:jc w:val="left"/>
              <w:rPr>
                <w:rFonts w:cs="Arial" w:eastAsiaTheme="minorEastAsia"/>
                <w:lang w:eastAsia="ja-JP"/>
              </w:rPr>
            </w:pPr>
            <w:r>
              <w:rPr>
                <w:rFonts w:hint="eastAsia" w:cs="Arial"/>
                <w:lang w:val="en-US" w:eastAsia="zh-CN"/>
              </w:rPr>
              <w:t xml:space="preserve">It is suggested to divide the proposal into two since the first part is more agreeable. </w:t>
            </w:r>
          </w:p>
        </w:tc>
      </w:tr>
    </w:tbl>
    <w:p>
      <w:pPr>
        <w:spacing w:before="120" w:beforeLines="50" w:after="120" w:afterLines="50"/>
        <w:jc w:val="both"/>
        <w:rPr>
          <w:rFonts w:ascii="Arial" w:hAnsi="Arial" w:cs="Arial"/>
          <w:lang w:eastAsia="zh-CN"/>
        </w:rPr>
      </w:pPr>
    </w:p>
    <w:p>
      <w:pPr>
        <w:tabs>
          <w:tab w:val="left" w:pos="701"/>
        </w:tabs>
        <w:jc w:val="both"/>
        <w:rPr>
          <w:lang w:val="en-US"/>
        </w:rPr>
      </w:pPr>
    </w:p>
    <w:p>
      <w:pPr>
        <w:pStyle w:val="2"/>
        <w:ind w:left="1080" w:hanging="1080"/>
      </w:pPr>
      <w:r>
        <w:t xml:space="preserve">4 </w:t>
      </w:r>
      <w:r>
        <w:tab/>
      </w:r>
      <w:r>
        <w:t xml:space="preserve">Conclusion </w:t>
      </w:r>
    </w:p>
    <w:p>
      <w:pPr>
        <w:rPr>
          <w:rFonts w:ascii="Arial" w:hAnsi="Arial" w:cs="Arial"/>
        </w:rPr>
      </w:pPr>
      <w:r>
        <w:rPr>
          <w:rFonts w:ascii="Arial" w:hAnsi="Arial" w:cs="Arial"/>
          <w:highlight w:val="yellow"/>
        </w:rPr>
        <w:t>TBD</w:t>
      </w:r>
    </w:p>
    <w:p>
      <w:pPr>
        <w:pStyle w:val="2"/>
        <w:ind w:left="1080" w:hanging="1080"/>
      </w:pPr>
      <w:r>
        <w:t xml:space="preserve">5 </w:t>
      </w:r>
      <w:r>
        <w:tab/>
      </w:r>
      <w:r>
        <w:t>References</w:t>
      </w:r>
    </w:p>
    <w:p>
      <w:pPr>
        <w:pStyle w:val="81"/>
        <w:ind w:left="1890" w:hanging="1890"/>
        <w:rPr>
          <w:rFonts w:cs="Arial"/>
        </w:rPr>
      </w:pPr>
      <w:r>
        <w:rPr>
          <w:rFonts w:cs="Arial"/>
          <w:lang w:val="en-US"/>
        </w:rPr>
        <w:t xml:space="preserve">[1] </w:t>
      </w:r>
      <w:r>
        <w:rPr>
          <w:rFonts w:cs="Arial"/>
        </w:rPr>
        <w:t>R2-2106993</w:t>
      </w:r>
      <w:r>
        <w:rPr>
          <w:rFonts w:cs="Arial"/>
        </w:rPr>
        <w:tab/>
      </w:r>
      <w:r>
        <w:rPr>
          <w:rFonts w:cs="Arial"/>
        </w:rPr>
        <w:t>End-to-end QoS Management for L2 Sidelink Relay</w:t>
      </w:r>
      <w:r>
        <w:rPr>
          <w:rFonts w:cs="Arial"/>
        </w:rPr>
        <w:tab/>
      </w:r>
      <w:r>
        <w:rPr>
          <w:rFonts w:cs="Arial"/>
        </w:rPr>
        <w:t>CATT</w:t>
      </w:r>
      <w:r>
        <w:rPr>
          <w:rFonts w:cs="Arial"/>
        </w:rPr>
        <w:tab/>
      </w:r>
      <w:r>
        <w:rPr>
          <w:rFonts w:cs="Arial"/>
        </w:rPr>
        <w:t>discussion</w:t>
      </w:r>
      <w:r>
        <w:rPr>
          <w:rFonts w:cs="Arial"/>
        </w:rPr>
        <w:tab/>
      </w:r>
      <w:r>
        <w:rPr>
          <w:rFonts w:cs="Arial"/>
        </w:rPr>
        <w:t>Rel-17</w:t>
      </w:r>
      <w:r>
        <w:rPr>
          <w:rFonts w:cs="Arial"/>
        </w:rPr>
        <w:tab/>
      </w:r>
      <w:r>
        <w:rPr>
          <w:rFonts w:cs="Arial"/>
        </w:rPr>
        <w:t>NR_SL_relay-Core</w:t>
      </w:r>
    </w:p>
    <w:p>
      <w:pPr>
        <w:pStyle w:val="81"/>
        <w:ind w:left="1890" w:hanging="1890"/>
        <w:rPr>
          <w:rFonts w:cs="Arial"/>
        </w:rPr>
      </w:pPr>
      <w:r>
        <w:rPr>
          <w:rFonts w:cs="Arial"/>
          <w:lang w:val="en-US"/>
        </w:rPr>
        <w:t xml:space="preserve">[2] </w:t>
      </w:r>
      <w:r>
        <w:rPr>
          <w:rFonts w:cs="Arial"/>
        </w:rPr>
        <w:t>R2-2107040</w:t>
      </w:r>
      <w:r>
        <w:rPr>
          <w:rFonts w:cs="Arial"/>
        </w:rPr>
        <w:tab/>
      </w:r>
      <w:r>
        <w:rPr>
          <w:rFonts w:cs="Arial"/>
        </w:rPr>
        <w:t>Discussion on resource allocation and QoS management for L2 U2N relay</w:t>
      </w:r>
      <w:r>
        <w:rPr>
          <w:rFonts w:cs="Arial"/>
          <w:lang w:val="en-US"/>
        </w:rPr>
        <w:t xml:space="preserve"> </w:t>
      </w:r>
      <w:r>
        <w:rPr>
          <w:rFonts w:cs="Arial"/>
        </w:rPr>
        <w:t>OPPO</w:t>
      </w:r>
      <w:r>
        <w:rPr>
          <w:rFonts w:cs="Arial"/>
        </w:rPr>
        <w:tab/>
      </w:r>
      <w:r>
        <w:rPr>
          <w:rFonts w:cs="Arial"/>
        </w:rPr>
        <w:t>discussion</w:t>
      </w:r>
      <w:r>
        <w:rPr>
          <w:rFonts w:cs="Arial"/>
        </w:rPr>
        <w:tab/>
      </w:r>
      <w:r>
        <w:rPr>
          <w:rFonts w:cs="Arial"/>
        </w:rPr>
        <w:t>Rel-17</w:t>
      </w:r>
      <w:r>
        <w:rPr>
          <w:rFonts w:cs="Arial"/>
        </w:rPr>
        <w:tab/>
      </w:r>
      <w:r>
        <w:rPr>
          <w:rFonts w:cs="Arial"/>
        </w:rPr>
        <w:t>NR_SL_relay-Core</w:t>
      </w:r>
    </w:p>
    <w:p>
      <w:pPr>
        <w:pStyle w:val="81"/>
        <w:ind w:left="1890" w:hanging="1890"/>
        <w:rPr>
          <w:rFonts w:cs="Arial"/>
        </w:rPr>
      </w:pPr>
      <w:r>
        <w:rPr>
          <w:rFonts w:cs="Arial"/>
          <w:lang w:val="en-US"/>
        </w:rPr>
        <w:t xml:space="preserve">[3] </w:t>
      </w:r>
      <w:r>
        <w:rPr>
          <w:rFonts w:cs="Arial"/>
        </w:rPr>
        <w:t>R2-2107107</w:t>
      </w:r>
      <w:r>
        <w:rPr>
          <w:rFonts w:cs="Arial"/>
        </w:rPr>
        <w:tab/>
      </w:r>
      <w:r>
        <w:rPr>
          <w:rFonts w:cs="Arial"/>
        </w:rPr>
        <w:t>Discussion on E2E QoS enforcement in L2 U2N relay</w:t>
      </w:r>
      <w:r>
        <w:rPr>
          <w:rFonts w:cs="Arial"/>
        </w:rPr>
        <w:tab/>
      </w:r>
      <w:r>
        <w:rPr>
          <w:rFonts w:cs="Arial"/>
        </w:rPr>
        <w:t>Qualcomm Incorporated</w:t>
      </w:r>
      <w:r>
        <w:rPr>
          <w:rFonts w:cs="Arial"/>
        </w:rPr>
        <w:tab/>
      </w:r>
      <w:r>
        <w:rPr>
          <w:rFonts w:cs="Arial"/>
        </w:rPr>
        <w:t>discussion</w:t>
      </w:r>
      <w:r>
        <w:rPr>
          <w:rFonts w:cs="Arial"/>
        </w:rPr>
        <w:tab/>
      </w:r>
      <w:r>
        <w:rPr>
          <w:rFonts w:cs="Arial"/>
        </w:rPr>
        <w:t>NR_SL_relay-Core</w:t>
      </w:r>
    </w:p>
    <w:p>
      <w:pPr>
        <w:pStyle w:val="81"/>
        <w:ind w:left="1890" w:hanging="1890"/>
        <w:rPr>
          <w:rFonts w:cs="Arial"/>
        </w:rPr>
      </w:pPr>
      <w:r>
        <w:rPr>
          <w:rFonts w:cs="Arial"/>
          <w:lang w:val="en-US"/>
        </w:rPr>
        <w:t xml:space="preserve">[4] </w:t>
      </w:r>
      <w:r>
        <w:rPr>
          <w:rFonts w:cs="Arial"/>
        </w:rPr>
        <w:t>R2-2107278</w:t>
      </w:r>
      <w:r>
        <w:rPr>
          <w:rFonts w:cs="Arial"/>
        </w:rPr>
        <w:tab/>
      </w:r>
      <w:r>
        <w:rPr>
          <w:rFonts w:cs="Arial"/>
        </w:rPr>
        <w:t>Discussion on QoS for L2 UE to NW Relays</w:t>
      </w:r>
      <w:r>
        <w:rPr>
          <w:rFonts w:cs="Arial"/>
        </w:rPr>
        <w:tab/>
      </w:r>
      <w:r>
        <w:rPr>
          <w:rFonts w:cs="Arial"/>
        </w:rPr>
        <w:t>InterDigital</w:t>
      </w:r>
      <w:r>
        <w:rPr>
          <w:rFonts w:cs="Arial"/>
        </w:rPr>
        <w:tab/>
      </w:r>
      <w:r>
        <w:rPr>
          <w:rFonts w:cs="Arial"/>
        </w:rPr>
        <w:t>discussion</w:t>
      </w:r>
      <w:r>
        <w:rPr>
          <w:rFonts w:cs="Arial"/>
        </w:rPr>
        <w:tab/>
      </w:r>
      <w:r>
        <w:rPr>
          <w:rFonts w:cs="Arial"/>
        </w:rPr>
        <w:t>Rel-17</w:t>
      </w:r>
      <w:r>
        <w:rPr>
          <w:rFonts w:cs="Arial"/>
        </w:rPr>
        <w:tab/>
      </w:r>
      <w:r>
        <w:rPr>
          <w:rFonts w:cs="Arial"/>
        </w:rPr>
        <w:t>FS_NR_SL_relay</w:t>
      </w:r>
    </w:p>
    <w:p>
      <w:pPr>
        <w:pStyle w:val="81"/>
        <w:ind w:left="1890" w:hanging="1890"/>
        <w:rPr>
          <w:rFonts w:cs="Arial"/>
        </w:rPr>
      </w:pPr>
      <w:r>
        <w:rPr>
          <w:rFonts w:cs="Arial"/>
          <w:lang w:val="en-US"/>
        </w:rPr>
        <w:t xml:space="preserve">[5] </w:t>
      </w:r>
      <w:r>
        <w:rPr>
          <w:rFonts w:cs="Arial"/>
        </w:rPr>
        <w:t>R2-2107308</w:t>
      </w:r>
      <w:r>
        <w:rPr>
          <w:rFonts w:cs="Arial"/>
        </w:rPr>
        <w:tab/>
      </w:r>
      <w:r>
        <w:rPr>
          <w:rFonts w:cs="Arial"/>
        </w:rPr>
        <w:t>E2E QoS management considerations for L2 U2N relaying</w:t>
      </w:r>
      <w:r>
        <w:rPr>
          <w:rFonts w:cs="Arial"/>
        </w:rPr>
        <w:tab/>
      </w:r>
      <w:r>
        <w:rPr>
          <w:rFonts w:cs="Arial"/>
        </w:rPr>
        <w:t>Intel Corporation</w:t>
      </w:r>
      <w:r>
        <w:rPr>
          <w:rFonts w:cs="Arial"/>
        </w:rPr>
        <w:tab/>
      </w:r>
      <w:r>
        <w:rPr>
          <w:rFonts w:cs="Arial"/>
        </w:rPr>
        <w:t>discussion</w:t>
      </w:r>
      <w:r>
        <w:rPr>
          <w:rFonts w:cs="Arial"/>
        </w:rPr>
        <w:tab/>
      </w:r>
      <w:r>
        <w:rPr>
          <w:rFonts w:cs="Arial"/>
        </w:rPr>
        <w:t>Rel-17</w:t>
      </w:r>
      <w:r>
        <w:rPr>
          <w:rFonts w:cs="Arial"/>
        </w:rPr>
        <w:tab/>
      </w:r>
      <w:r>
        <w:rPr>
          <w:rFonts w:cs="Arial"/>
        </w:rPr>
        <w:t>NR_SL_relay-Core</w:t>
      </w:r>
    </w:p>
    <w:p>
      <w:pPr>
        <w:pStyle w:val="81"/>
        <w:ind w:left="1890" w:hanging="1890"/>
        <w:rPr>
          <w:rFonts w:cs="Arial"/>
        </w:rPr>
      </w:pPr>
      <w:r>
        <w:rPr>
          <w:rFonts w:cs="Arial"/>
          <w:lang w:val="en-US"/>
        </w:rPr>
        <w:t xml:space="preserve">[6] </w:t>
      </w:r>
      <w:r>
        <w:rPr>
          <w:rFonts w:cs="Arial"/>
        </w:rPr>
        <w:t>R2-2107471</w:t>
      </w:r>
      <w:r>
        <w:rPr>
          <w:rFonts w:cs="Arial"/>
        </w:rPr>
        <w:tab/>
      </w:r>
      <w:r>
        <w:rPr>
          <w:rFonts w:cs="Arial"/>
        </w:rPr>
        <w:t>Aspects for QoS management with SL relay</w:t>
      </w:r>
      <w:r>
        <w:rPr>
          <w:rFonts w:cs="Arial"/>
        </w:rPr>
        <w:tab/>
      </w:r>
      <w:r>
        <w:rPr>
          <w:rFonts w:cs="Arial"/>
        </w:rPr>
        <w:t>Ericsson</w:t>
      </w:r>
      <w:r>
        <w:rPr>
          <w:rFonts w:cs="Arial"/>
        </w:rPr>
        <w:tab/>
      </w:r>
      <w:r>
        <w:rPr>
          <w:rFonts w:cs="Arial"/>
        </w:rPr>
        <w:t>discussion</w:t>
      </w:r>
      <w:r>
        <w:rPr>
          <w:rFonts w:cs="Arial"/>
        </w:rPr>
        <w:tab/>
      </w:r>
      <w:r>
        <w:rPr>
          <w:rFonts w:cs="Arial"/>
        </w:rPr>
        <w:t>Rel-17</w:t>
      </w:r>
      <w:r>
        <w:rPr>
          <w:rFonts w:cs="Arial"/>
        </w:rPr>
        <w:tab/>
      </w:r>
      <w:r>
        <w:rPr>
          <w:rFonts w:cs="Arial"/>
        </w:rPr>
        <w:t>NR_SL_relay-Core</w:t>
      </w:r>
    </w:p>
    <w:p>
      <w:pPr>
        <w:pStyle w:val="81"/>
        <w:ind w:left="1890" w:hanging="1890"/>
        <w:rPr>
          <w:rFonts w:cs="Arial"/>
        </w:rPr>
      </w:pPr>
      <w:r>
        <w:rPr>
          <w:rFonts w:cs="Arial"/>
          <w:lang w:val="en-US"/>
        </w:rPr>
        <w:t xml:space="preserve">[7] </w:t>
      </w:r>
      <w:r>
        <w:rPr>
          <w:rFonts w:cs="Arial"/>
        </w:rPr>
        <w:t>R2-2107497</w:t>
      </w:r>
      <w:r>
        <w:rPr>
          <w:rFonts w:cs="Arial"/>
        </w:rPr>
        <w:tab/>
      </w:r>
      <w:r>
        <w:rPr>
          <w:rFonts w:cs="Arial"/>
        </w:rPr>
        <w:t>E2E QoS Provisioning with L2 Sidelink Relay</w:t>
      </w:r>
      <w:r>
        <w:rPr>
          <w:rFonts w:cs="Arial"/>
        </w:rPr>
        <w:tab/>
      </w:r>
      <w:r>
        <w:rPr>
          <w:rFonts w:cs="Arial"/>
        </w:rPr>
        <w:t>Fraunhofer IIS, Fraunhofer HHI</w:t>
      </w:r>
      <w:r>
        <w:rPr>
          <w:rFonts w:cs="Arial"/>
        </w:rPr>
        <w:tab/>
      </w:r>
      <w:r>
        <w:rPr>
          <w:rFonts w:cs="Arial"/>
        </w:rPr>
        <w:t>discussion</w:t>
      </w:r>
      <w:r>
        <w:rPr>
          <w:rFonts w:cs="Arial"/>
        </w:rPr>
        <w:tab/>
      </w:r>
      <w:r>
        <w:rPr>
          <w:rFonts w:cs="Arial"/>
        </w:rPr>
        <w:t>Rel-17</w:t>
      </w:r>
    </w:p>
    <w:p>
      <w:pPr>
        <w:pStyle w:val="81"/>
        <w:ind w:left="1890" w:hanging="1890"/>
        <w:rPr>
          <w:rFonts w:cs="Arial"/>
        </w:rPr>
      </w:pPr>
      <w:r>
        <w:rPr>
          <w:rFonts w:cs="Arial"/>
          <w:lang w:val="en-US"/>
        </w:rPr>
        <w:t xml:space="preserve">[8] </w:t>
      </w:r>
      <w:r>
        <w:rPr>
          <w:rFonts w:cs="Arial"/>
        </w:rPr>
        <w:t>R2-2107624</w:t>
      </w:r>
      <w:r>
        <w:rPr>
          <w:rFonts w:cs="Arial"/>
        </w:rPr>
        <w:tab/>
      </w:r>
      <w:r>
        <w:rPr>
          <w:rFonts w:cs="Arial"/>
        </w:rPr>
        <w:t>QoS enhancements for UE-to-NW relay</w:t>
      </w:r>
      <w:r>
        <w:rPr>
          <w:rFonts w:cs="Arial"/>
        </w:rPr>
        <w:tab/>
      </w:r>
      <w:r>
        <w:rPr>
          <w:rFonts w:cs="Arial"/>
        </w:rPr>
        <w:t>Apple</w:t>
      </w:r>
      <w:r>
        <w:rPr>
          <w:rFonts w:cs="Arial"/>
        </w:rPr>
        <w:tab/>
      </w:r>
      <w:r>
        <w:rPr>
          <w:rFonts w:cs="Arial"/>
        </w:rPr>
        <w:t>discussion</w:t>
      </w:r>
      <w:r>
        <w:rPr>
          <w:rFonts w:cs="Arial"/>
        </w:rPr>
        <w:tab/>
      </w:r>
      <w:r>
        <w:rPr>
          <w:rFonts w:cs="Arial"/>
        </w:rPr>
        <w:t>Rel-17</w:t>
      </w:r>
      <w:r>
        <w:rPr>
          <w:rFonts w:cs="Arial"/>
        </w:rPr>
        <w:tab/>
      </w:r>
      <w:r>
        <w:rPr>
          <w:rFonts w:cs="Arial"/>
        </w:rPr>
        <w:t>NR_SL_relay-Core</w:t>
      </w:r>
    </w:p>
    <w:p>
      <w:pPr>
        <w:pStyle w:val="81"/>
        <w:ind w:left="1890" w:hanging="1890"/>
        <w:rPr>
          <w:rFonts w:cs="Arial"/>
        </w:rPr>
      </w:pPr>
      <w:r>
        <w:rPr>
          <w:rFonts w:cs="Arial"/>
          <w:lang w:val="en-US"/>
        </w:rPr>
        <w:t xml:space="preserve">[9] </w:t>
      </w:r>
      <w:r>
        <w:rPr>
          <w:rFonts w:cs="Arial"/>
        </w:rPr>
        <w:t>R2-2107712</w:t>
      </w:r>
      <w:r>
        <w:rPr>
          <w:rFonts w:cs="Arial"/>
        </w:rPr>
        <w:tab/>
      </w:r>
      <w:r>
        <w:rPr>
          <w:rFonts w:cs="Arial"/>
        </w:rPr>
        <w:t>QoS management aspects for L2 U2N Relay</w:t>
      </w:r>
      <w:r>
        <w:rPr>
          <w:rFonts w:cs="Arial"/>
        </w:rPr>
        <w:tab/>
      </w:r>
      <w:r>
        <w:rPr>
          <w:rFonts w:cs="Arial"/>
        </w:rPr>
        <w:t>Samsung</w:t>
      </w:r>
      <w:r>
        <w:rPr>
          <w:rFonts w:cs="Arial"/>
        </w:rPr>
        <w:tab/>
      </w:r>
      <w:r>
        <w:rPr>
          <w:rFonts w:cs="Arial"/>
        </w:rPr>
        <w:t>discussion</w:t>
      </w:r>
      <w:r>
        <w:rPr>
          <w:rFonts w:cs="Arial"/>
          <w:lang w:val="en-US"/>
        </w:rPr>
        <w:t xml:space="preserve"> </w:t>
      </w:r>
      <w:r>
        <w:rPr>
          <w:rFonts w:cs="Arial"/>
        </w:rPr>
        <w:t>Rel-17</w:t>
      </w:r>
      <w:r>
        <w:rPr>
          <w:rFonts w:cs="Arial"/>
        </w:rPr>
        <w:tab/>
      </w:r>
      <w:r>
        <w:rPr>
          <w:rFonts w:cs="Arial"/>
        </w:rPr>
        <w:t>NR_SL_relay-Core</w:t>
      </w:r>
    </w:p>
    <w:p>
      <w:pPr>
        <w:pStyle w:val="81"/>
        <w:ind w:left="1890" w:hanging="1890"/>
        <w:rPr>
          <w:rFonts w:cs="Arial"/>
        </w:rPr>
      </w:pPr>
      <w:r>
        <w:rPr>
          <w:rFonts w:cs="Arial"/>
          <w:lang w:val="en-US"/>
        </w:rPr>
        <w:t xml:space="preserve">[10] </w:t>
      </w:r>
      <w:r>
        <w:rPr>
          <w:rFonts w:cs="Arial"/>
        </w:rPr>
        <w:t>R2-2107758</w:t>
      </w:r>
      <w:r>
        <w:rPr>
          <w:rFonts w:cs="Arial"/>
        </w:rPr>
        <w:tab/>
      </w:r>
      <w:r>
        <w:rPr>
          <w:rFonts w:cs="Arial"/>
        </w:rPr>
        <w:t>Mechanisms for E2E QoS management</w:t>
      </w:r>
      <w:r>
        <w:rPr>
          <w:rFonts w:cs="Arial"/>
        </w:rPr>
        <w:tab/>
      </w:r>
      <w:r>
        <w:rPr>
          <w:rFonts w:cs="Arial"/>
        </w:rPr>
        <w:t>vivo</w:t>
      </w:r>
      <w:r>
        <w:rPr>
          <w:rFonts w:cs="Arial"/>
        </w:rPr>
        <w:tab/>
      </w:r>
      <w:r>
        <w:rPr>
          <w:rFonts w:cs="Arial"/>
        </w:rPr>
        <w:t>discussion</w:t>
      </w:r>
    </w:p>
    <w:p>
      <w:pPr>
        <w:pStyle w:val="81"/>
        <w:ind w:left="1890" w:hanging="1890"/>
        <w:rPr>
          <w:rFonts w:cs="Arial"/>
        </w:rPr>
      </w:pPr>
      <w:r>
        <w:rPr>
          <w:rFonts w:cs="Arial"/>
          <w:lang w:val="en-US"/>
        </w:rPr>
        <w:t xml:space="preserve">[11] </w:t>
      </w:r>
      <w:r>
        <w:rPr>
          <w:rFonts w:cs="Arial"/>
        </w:rPr>
        <w:t>R2-2107833</w:t>
      </w:r>
      <w:r>
        <w:rPr>
          <w:rFonts w:cs="Arial"/>
        </w:rPr>
        <w:tab/>
      </w:r>
      <w:r>
        <w:rPr>
          <w:rFonts w:cs="Arial"/>
        </w:rPr>
        <w:t>Considerations on voice and video support for Relays</w:t>
      </w:r>
      <w:r>
        <w:rPr>
          <w:rFonts w:cs="Arial"/>
        </w:rPr>
        <w:tab/>
      </w:r>
      <w:r>
        <w:rPr>
          <w:rFonts w:cs="Arial"/>
        </w:rPr>
        <w:t>Philips International B.V., MediaTek, Vivo, FirstNet</w:t>
      </w:r>
      <w:r>
        <w:rPr>
          <w:rFonts w:cs="Arial"/>
        </w:rPr>
        <w:tab/>
      </w:r>
      <w:r>
        <w:rPr>
          <w:rFonts w:cs="Arial"/>
        </w:rPr>
        <w:t>discussion</w:t>
      </w:r>
      <w:r>
        <w:rPr>
          <w:rFonts w:cs="Arial"/>
        </w:rPr>
        <w:tab/>
      </w:r>
      <w:r>
        <w:rPr>
          <w:rFonts w:cs="Arial"/>
        </w:rPr>
        <w:t>Rel-17</w:t>
      </w:r>
      <w:r>
        <w:rPr>
          <w:rFonts w:cs="Arial"/>
        </w:rPr>
        <w:tab/>
      </w:r>
      <w:r>
        <w:rPr>
          <w:rFonts w:cs="Arial"/>
        </w:rPr>
        <w:t>NR_SL_relay-Core</w:t>
      </w:r>
    </w:p>
    <w:p>
      <w:pPr>
        <w:pStyle w:val="81"/>
        <w:ind w:left="1890" w:hanging="1890"/>
        <w:rPr>
          <w:rFonts w:cs="Arial"/>
        </w:rPr>
      </w:pPr>
      <w:r>
        <w:rPr>
          <w:rFonts w:cs="Arial"/>
          <w:lang w:val="en-US"/>
        </w:rPr>
        <w:t xml:space="preserve">[12] </w:t>
      </w:r>
      <w:r>
        <w:rPr>
          <w:rFonts w:cs="Arial"/>
        </w:rPr>
        <w:t>R2-2108149</w:t>
      </w:r>
      <w:r>
        <w:rPr>
          <w:rFonts w:cs="Arial"/>
        </w:rPr>
        <w:tab/>
      </w:r>
      <w:r>
        <w:rPr>
          <w:rFonts w:cs="Arial"/>
        </w:rPr>
        <w:t>Discussion on QoS of SL relay</w:t>
      </w:r>
      <w:r>
        <w:rPr>
          <w:rFonts w:cs="Arial"/>
        </w:rPr>
        <w:tab/>
      </w:r>
      <w:r>
        <w:rPr>
          <w:rFonts w:cs="Arial"/>
        </w:rPr>
        <w:t>ZTE, Sanechips</w:t>
      </w:r>
      <w:r>
        <w:rPr>
          <w:rFonts w:cs="Arial"/>
        </w:rPr>
        <w:tab/>
      </w:r>
      <w:r>
        <w:rPr>
          <w:rFonts w:cs="Arial"/>
        </w:rPr>
        <w:t>discussion</w:t>
      </w:r>
      <w:r>
        <w:rPr>
          <w:rFonts w:cs="Arial"/>
        </w:rPr>
        <w:tab/>
      </w:r>
      <w:r>
        <w:rPr>
          <w:rFonts w:cs="Arial"/>
        </w:rPr>
        <w:t>Rel-17</w:t>
      </w:r>
    </w:p>
    <w:p>
      <w:pPr>
        <w:pStyle w:val="81"/>
        <w:ind w:left="1890" w:hanging="1890"/>
        <w:rPr>
          <w:rFonts w:cs="Arial"/>
        </w:rPr>
      </w:pPr>
      <w:r>
        <w:rPr>
          <w:rFonts w:cs="Arial"/>
          <w:lang w:val="en-US"/>
        </w:rPr>
        <w:t xml:space="preserve">[13] </w:t>
      </w:r>
      <w:r>
        <w:rPr>
          <w:rFonts w:cs="Arial"/>
        </w:rPr>
        <w:t>R2-2108512</w:t>
      </w:r>
      <w:r>
        <w:rPr>
          <w:rFonts w:cs="Arial"/>
        </w:rPr>
        <w:tab/>
      </w:r>
      <w:r>
        <w:rPr>
          <w:rFonts w:cs="Arial"/>
        </w:rPr>
        <w:t>Mechanisms for E2E QoS management</w:t>
      </w:r>
      <w:r>
        <w:rPr>
          <w:rFonts w:cs="Arial"/>
        </w:rPr>
        <w:tab/>
      </w:r>
      <w:r>
        <w:rPr>
          <w:rFonts w:cs="Arial"/>
        </w:rPr>
        <w:t>CMCC</w:t>
      </w:r>
      <w:r>
        <w:rPr>
          <w:rFonts w:cs="Arial"/>
        </w:rPr>
        <w:tab/>
      </w:r>
      <w:r>
        <w:rPr>
          <w:rFonts w:cs="Arial"/>
        </w:rPr>
        <w:t>discussion</w:t>
      </w:r>
      <w:r>
        <w:rPr>
          <w:rFonts w:cs="Arial"/>
        </w:rPr>
        <w:tab/>
      </w:r>
      <w:r>
        <w:rPr>
          <w:rFonts w:cs="Arial"/>
        </w:rPr>
        <w:t>Rel-17</w:t>
      </w:r>
      <w:r>
        <w:rPr>
          <w:rFonts w:cs="Arial"/>
        </w:rPr>
        <w:tab/>
      </w:r>
      <w:r>
        <w:rPr>
          <w:rFonts w:cs="Arial"/>
        </w:rPr>
        <w:t>NR_SL_relay-Core</w:t>
      </w:r>
    </w:p>
    <w:p>
      <w:pPr>
        <w:pStyle w:val="81"/>
        <w:ind w:left="1890" w:hanging="1890"/>
        <w:rPr>
          <w:rFonts w:cs="Arial"/>
        </w:rPr>
      </w:pPr>
      <w:r>
        <w:rPr>
          <w:rFonts w:cs="Arial"/>
          <w:lang w:val="en-US"/>
        </w:rPr>
        <w:t xml:space="preserve">[14] </w:t>
      </w:r>
      <w:r>
        <w:rPr>
          <w:rFonts w:cs="Arial"/>
        </w:rPr>
        <w:t>R2-2108624</w:t>
      </w:r>
      <w:r>
        <w:rPr>
          <w:rFonts w:cs="Arial"/>
        </w:rPr>
        <w:tab/>
      </w:r>
      <w:r>
        <w:rPr>
          <w:rFonts w:cs="Arial"/>
        </w:rPr>
        <w:t>QoS management of L2 U2N relay</w:t>
      </w:r>
      <w:r>
        <w:rPr>
          <w:rFonts w:cs="Arial"/>
        </w:rPr>
        <w:tab/>
      </w:r>
      <w:r>
        <w:rPr>
          <w:rFonts w:cs="Arial"/>
        </w:rPr>
        <w:t>Huawei, HiSilicon</w:t>
      </w:r>
      <w:r>
        <w:rPr>
          <w:rFonts w:cs="Arial"/>
        </w:rPr>
        <w:tab/>
      </w:r>
      <w:r>
        <w:rPr>
          <w:rFonts w:cs="Arial"/>
        </w:rPr>
        <w:t>discussion</w:t>
      </w:r>
      <w:r>
        <w:rPr>
          <w:rFonts w:cs="Arial"/>
        </w:rPr>
        <w:tab/>
      </w:r>
      <w:r>
        <w:rPr>
          <w:rFonts w:cs="Arial"/>
        </w:rPr>
        <w:t>Rel-17</w:t>
      </w:r>
      <w:r>
        <w:rPr>
          <w:rFonts w:cs="Arial"/>
        </w:rPr>
        <w:tab/>
      </w:r>
      <w:r>
        <w:rPr>
          <w:rFonts w:cs="Arial"/>
        </w:rPr>
        <w:t>NR_SL_relay-Core</w:t>
      </w:r>
    </w:p>
    <w:p>
      <w:pPr>
        <w:pStyle w:val="81"/>
        <w:ind w:left="1890" w:hanging="1890"/>
        <w:rPr>
          <w:rFonts w:cs="Arial"/>
        </w:rPr>
      </w:pPr>
      <w:r>
        <w:rPr>
          <w:rFonts w:cs="Arial"/>
          <w:lang w:val="en-US"/>
        </w:rPr>
        <w:t xml:space="preserve">[15] </w:t>
      </w:r>
      <w:r>
        <w:rPr>
          <w:rFonts w:cs="Arial"/>
        </w:rPr>
        <w:t>R2-2108821</w:t>
      </w:r>
      <w:r>
        <w:rPr>
          <w:rFonts w:cs="Arial"/>
        </w:rPr>
        <w:tab/>
      </w:r>
      <w:r>
        <w:rPr>
          <w:rFonts w:cs="Arial"/>
        </w:rPr>
        <w:t>On recommended bit rate</w:t>
      </w:r>
      <w:r>
        <w:rPr>
          <w:rFonts w:cs="Arial"/>
        </w:rPr>
        <w:tab/>
      </w:r>
      <w:r>
        <w:rPr>
          <w:rFonts w:cs="Arial"/>
        </w:rPr>
        <w:t>MediaTek Inc.</w:t>
      </w:r>
      <w:r>
        <w:rPr>
          <w:rFonts w:cs="Arial"/>
        </w:rPr>
        <w:tab/>
      </w:r>
      <w:r>
        <w:rPr>
          <w:rFonts w:cs="Arial"/>
        </w:rPr>
        <w:t>discussion</w:t>
      </w:r>
      <w:r>
        <w:rPr>
          <w:rFonts w:cs="Arial"/>
        </w:rPr>
        <w:tab/>
      </w:r>
      <w:r>
        <w:rPr>
          <w:rFonts w:cs="Arial"/>
        </w:rPr>
        <w:t>Rel-1</w:t>
      </w:r>
      <w:r>
        <w:rPr>
          <w:rFonts w:cs="Arial"/>
          <w:lang w:val="en-US"/>
        </w:rPr>
        <w:t xml:space="preserve">7 </w:t>
      </w:r>
      <w:r>
        <w:rPr>
          <w:rFonts w:cs="Arial"/>
        </w:rPr>
        <w:t>NR_SL_relay-Core</w:t>
      </w:r>
    </w:p>
    <w:p>
      <w:pPr>
        <w:spacing w:before="240"/>
        <w:ind w:left="1890" w:hanging="1890"/>
        <w:jc w:val="both"/>
        <w:rPr>
          <w:rFonts w:ascii="Arial" w:hAnsi="Arial" w:eastAsia="Malgun Gothic" w:cs="Arial"/>
          <w:lang w:eastAsia="ko-KR"/>
        </w:rPr>
      </w:pPr>
      <w:r>
        <w:rPr>
          <w:rFonts w:ascii="Arial" w:hAnsi="Arial" w:eastAsia="Malgun Gothic" w:cs="Arial"/>
          <w:lang w:eastAsia="ko-KR"/>
        </w:rPr>
        <w:t>[16] TR38.836</w:t>
      </w:r>
      <w:r>
        <w:rPr>
          <w:rFonts w:ascii="Arial" w:hAnsi="Arial" w:eastAsia="Malgun Gothic" w:cs="Arial"/>
          <w:lang w:eastAsia="ko-KR"/>
        </w:rPr>
        <w:tab/>
      </w:r>
      <w:r>
        <w:rPr>
          <w:rFonts w:ascii="Arial" w:hAnsi="Arial" w:eastAsia="Malgun Gothic" w:cs="Arial"/>
          <w:lang w:eastAsia="ko-KR"/>
        </w:rPr>
        <w:t>Study on NR sidelink relay(Release 17)</w:t>
      </w:r>
    </w:p>
    <w:p>
      <w:pPr>
        <w:spacing w:before="240"/>
        <w:ind w:left="1890" w:hanging="1890"/>
        <w:jc w:val="both"/>
        <w:rPr>
          <w:rFonts w:ascii="Arial" w:hAnsi="Arial" w:eastAsia="Malgun Gothic" w:cs="Arial"/>
          <w:lang w:eastAsia="ko-KR"/>
        </w:rPr>
      </w:pPr>
      <w:r>
        <w:rPr>
          <w:rFonts w:ascii="Arial" w:hAnsi="Arial" w:eastAsia="Malgun Gothic" w:cs="Arial"/>
          <w:lang w:eastAsia="ko-KR"/>
        </w:rPr>
        <w:t>[17] RP-210904</w:t>
      </w:r>
      <w:r>
        <w:rPr>
          <w:rFonts w:ascii="Arial" w:hAnsi="Arial" w:eastAsia="Malgun Gothic" w:cs="Arial"/>
          <w:lang w:eastAsia="ko-KR"/>
        </w:rPr>
        <w:tab/>
      </w:r>
      <w:r>
        <w:rPr>
          <w:rFonts w:ascii="Arial" w:hAnsi="Arial" w:eastAsia="Malgun Gothic" w:cs="Arial"/>
          <w:lang w:eastAsia="ko-KR"/>
        </w:rPr>
        <w:t>WID on NR SL Relay</w:t>
      </w:r>
    </w:p>
    <w:p>
      <w:pPr>
        <w:spacing w:before="240"/>
        <w:ind w:left="1890" w:hanging="1890"/>
        <w:jc w:val="both"/>
        <w:rPr>
          <w:rFonts w:ascii="Arial" w:hAnsi="Arial" w:eastAsia="Malgun Gothic" w:cs="Arial"/>
          <w:lang w:eastAsia="ko-KR"/>
        </w:rPr>
      </w:pPr>
      <w:r>
        <w:rPr>
          <w:rFonts w:ascii="Arial" w:hAnsi="Arial" w:eastAsia="Malgun Gothic" w:cs="Arial"/>
          <w:lang w:eastAsia="ko-KR"/>
        </w:rPr>
        <w:t>[18] R2-2108148</w:t>
      </w:r>
      <w:r>
        <w:rPr>
          <w:rFonts w:ascii="Arial" w:hAnsi="Arial" w:eastAsia="Malgun Gothic" w:cs="Arial"/>
          <w:lang w:eastAsia="ko-KR"/>
        </w:rPr>
        <w:tab/>
      </w:r>
      <w:r>
        <w:rPr>
          <w:rFonts w:ascii="Arial" w:hAnsi="Arial" w:eastAsia="Malgun Gothic" w:cs="Arial"/>
          <w:lang w:eastAsia="ko-KR"/>
        </w:rPr>
        <w:t xml:space="preserve">Discussion on adaptation layer design </w:t>
      </w:r>
      <w:r>
        <w:rPr>
          <w:rFonts w:ascii="Arial" w:hAnsi="Arial" w:cs="Arial"/>
          <w:sz w:val="22"/>
          <w:szCs w:val="22"/>
          <w:lang w:val="en-US"/>
        </w:rPr>
        <w:t>ZTE Corporation, Sanechips</w:t>
      </w:r>
      <w:r>
        <w:rPr>
          <w:rFonts w:ascii="Arial" w:hAnsi="Arial" w:eastAsia="Malgun Gothic" w:cs="Arial"/>
          <w:lang w:eastAsia="ko-KR"/>
        </w:rPr>
        <w:tab/>
      </w:r>
      <w:r>
        <w:rPr>
          <w:rFonts w:ascii="Arial" w:hAnsi="Arial" w:eastAsia="Malgun Gothic" w:cs="Arial"/>
          <w:lang w:eastAsia="ko-KR"/>
        </w:rPr>
        <w:t>discussion Rel-17</w:t>
      </w:r>
    </w:p>
    <w:p>
      <w:pPr>
        <w:tabs>
          <w:tab w:val="left" w:pos="2223"/>
        </w:tabs>
        <w:spacing w:before="240"/>
        <w:ind w:left="1890" w:hanging="1890"/>
        <w:jc w:val="both"/>
        <w:rPr>
          <w:rFonts w:ascii="Arial" w:hAnsi="Arial" w:eastAsia="Malgun Gothic" w:cs="Arial"/>
          <w:lang w:eastAsia="ko-KR"/>
        </w:rPr>
      </w:pPr>
      <w:r>
        <w:rPr>
          <w:rFonts w:ascii="Arial" w:hAnsi="Arial" w:eastAsia="Malgun Gothic" w:cs="Arial"/>
          <w:lang w:eastAsia="ko-KR"/>
        </w:rPr>
        <w:t>[19] R2-2109018</w:t>
      </w:r>
      <w:r>
        <w:rPr>
          <w:rFonts w:ascii="Arial" w:hAnsi="Arial" w:eastAsia="Malgun Gothic" w:cs="Arial"/>
          <w:lang w:eastAsia="ko-KR"/>
        </w:rPr>
        <w:tab/>
      </w:r>
      <w:r>
        <w:rPr>
          <w:rFonts w:ascii="Arial" w:hAnsi="Arial" w:eastAsia="Malgun Gothic" w:cs="Arial"/>
          <w:lang w:eastAsia="ko-KR"/>
        </w:rPr>
        <w:t>[Pre115-e][605][Relay] Summary of AI 8.7.2.4 QoS (Apple)</w:t>
      </w:r>
    </w:p>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19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Wingdings">
    <w:panose1 w:val="05000000000000000000"/>
    <w:charset w:val="4D"/>
    <w:family w:val="decorative"/>
    <w:pitch w:val="default"/>
    <w:sig w:usb0="00000000" w:usb1="00000000" w:usb2="00000000" w:usb3="00000000" w:csb0="80000000" w:csb1="00000000"/>
  </w:font>
  <w:font w:name="ＭＳ 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1">
    <w:nsid w:val="378F1CAA"/>
    <w:multiLevelType w:val="multilevel"/>
    <w:tmpl w:val="378F1CAA"/>
    <w:lvl w:ilvl="0" w:tentative="0">
      <w:start w:val="1"/>
      <w:numFmt w:val="bullet"/>
      <w:lvlText w:val="-"/>
      <w:lvlJc w:val="left"/>
      <w:pPr>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A46647"/>
    <w:multiLevelType w:val="multilevel"/>
    <w:tmpl w:val="3AA46647"/>
    <w:lvl w:ilvl="0" w:tentative="0">
      <w:start w:val="1"/>
      <w:numFmt w:val="decimal"/>
      <w:pStyle w:val="9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3D6B66A4"/>
    <w:multiLevelType w:val="multilevel"/>
    <w:tmpl w:val="3D6B66A4"/>
    <w:lvl w:ilvl="0" w:tentative="0">
      <w:start w:val="8"/>
      <w:numFmt w:val="bullet"/>
      <w:lvlText w:val=""/>
      <w:lvlJc w:val="left"/>
      <w:pPr>
        <w:ind w:left="2519" w:hanging="360"/>
      </w:pPr>
      <w:rPr>
        <w:rFonts w:hint="default" w:ascii="Symbol" w:hAnsi="Symbol" w:eastAsia="MS Mincho" w:cs="Times New Roman"/>
      </w:rPr>
    </w:lvl>
    <w:lvl w:ilvl="1" w:tentative="0">
      <w:start w:val="1"/>
      <w:numFmt w:val="bullet"/>
      <w:lvlText w:val="o"/>
      <w:lvlJc w:val="left"/>
      <w:pPr>
        <w:ind w:left="3239" w:hanging="360"/>
      </w:pPr>
      <w:rPr>
        <w:rFonts w:hint="default" w:ascii="Courier New" w:hAnsi="Courier New" w:cs="Courier New"/>
      </w:rPr>
    </w:lvl>
    <w:lvl w:ilvl="2" w:tentative="0">
      <w:start w:val="1"/>
      <w:numFmt w:val="bullet"/>
      <w:lvlText w:val=""/>
      <w:lvlJc w:val="left"/>
      <w:pPr>
        <w:ind w:left="3959" w:hanging="360"/>
      </w:pPr>
      <w:rPr>
        <w:rFonts w:hint="default" w:ascii="Wingdings" w:hAnsi="Wingdings"/>
      </w:rPr>
    </w:lvl>
    <w:lvl w:ilvl="3" w:tentative="0">
      <w:start w:val="1"/>
      <w:numFmt w:val="bullet"/>
      <w:lvlText w:val=""/>
      <w:lvlJc w:val="left"/>
      <w:pPr>
        <w:ind w:left="4679" w:hanging="360"/>
      </w:pPr>
      <w:rPr>
        <w:rFonts w:hint="default" w:ascii="Symbol" w:hAnsi="Symbol"/>
      </w:rPr>
    </w:lvl>
    <w:lvl w:ilvl="4" w:tentative="0">
      <w:start w:val="1"/>
      <w:numFmt w:val="bullet"/>
      <w:lvlText w:val="o"/>
      <w:lvlJc w:val="left"/>
      <w:pPr>
        <w:ind w:left="5399" w:hanging="360"/>
      </w:pPr>
      <w:rPr>
        <w:rFonts w:hint="default" w:ascii="Courier New" w:hAnsi="Courier New" w:cs="Courier New"/>
      </w:rPr>
    </w:lvl>
    <w:lvl w:ilvl="5" w:tentative="0">
      <w:start w:val="1"/>
      <w:numFmt w:val="bullet"/>
      <w:lvlText w:val=""/>
      <w:lvlJc w:val="left"/>
      <w:pPr>
        <w:ind w:left="6119" w:hanging="360"/>
      </w:pPr>
      <w:rPr>
        <w:rFonts w:hint="default" w:ascii="Wingdings" w:hAnsi="Wingdings"/>
      </w:rPr>
    </w:lvl>
    <w:lvl w:ilvl="6" w:tentative="0">
      <w:start w:val="1"/>
      <w:numFmt w:val="bullet"/>
      <w:lvlText w:val=""/>
      <w:lvlJc w:val="left"/>
      <w:pPr>
        <w:ind w:left="6839" w:hanging="360"/>
      </w:pPr>
      <w:rPr>
        <w:rFonts w:hint="default" w:ascii="Symbol" w:hAnsi="Symbol"/>
      </w:rPr>
    </w:lvl>
    <w:lvl w:ilvl="7" w:tentative="0">
      <w:start w:val="1"/>
      <w:numFmt w:val="bullet"/>
      <w:lvlText w:val="o"/>
      <w:lvlJc w:val="left"/>
      <w:pPr>
        <w:ind w:left="7559" w:hanging="360"/>
      </w:pPr>
      <w:rPr>
        <w:rFonts w:hint="default" w:ascii="Courier New" w:hAnsi="Courier New" w:cs="Courier New"/>
      </w:rPr>
    </w:lvl>
    <w:lvl w:ilvl="8" w:tentative="0">
      <w:start w:val="1"/>
      <w:numFmt w:val="bullet"/>
      <w:lvlText w:val=""/>
      <w:lvlJc w:val="left"/>
      <w:pPr>
        <w:ind w:left="8279" w:hanging="360"/>
      </w:pPr>
      <w:rPr>
        <w:rFonts w:hint="default" w:ascii="Wingdings" w:hAnsi="Wingdings"/>
      </w:rPr>
    </w:lvl>
  </w:abstractNum>
  <w:abstractNum w:abstractNumId="4">
    <w:nsid w:val="43EE4468"/>
    <w:multiLevelType w:val="multilevel"/>
    <w:tmpl w:val="43EE4468"/>
    <w:lvl w:ilvl="0" w:tentative="0">
      <w:start w:val="1"/>
      <w:numFmt w:val="bullet"/>
      <w:lvlText w:val="-"/>
      <w:lvlJc w:val="left"/>
      <w:pPr>
        <w:tabs>
          <w:tab w:val="left" w:pos="0"/>
        </w:tabs>
        <w:ind w:left="397" w:hanging="397"/>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21F44A7"/>
    <w:multiLevelType w:val="multilevel"/>
    <w:tmpl w:val="521F44A7"/>
    <w:lvl w:ilvl="0" w:tentative="0">
      <w:start w:val="1"/>
      <w:numFmt w:val="bullet"/>
      <w:pStyle w:val="7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8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1ED5A5B"/>
    <w:multiLevelType w:val="multilevel"/>
    <w:tmpl w:val="71ED5A5B"/>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935A0"/>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F30DA"/>
    <w:rsid w:val="00603703"/>
    <w:rsid w:val="006065F9"/>
    <w:rsid w:val="00606699"/>
    <w:rsid w:val="00607604"/>
    <w:rsid w:val="00607A8C"/>
    <w:rsid w:val="00611566"/>
    <w:rsid w:val="00615237"/>
    <w:rsid w:val="00617779"/>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CA8"/>
    <w:rsid w:val="0072024D"/>
    <w:rsid w:val="0072073A"/>
    <w:rsid w:val="00724850"/>
    <w:rsid w:val="007342B5"/>
    <w:rsid w:val="00734A5B"/>
    <w:rsid w:val="00741066"/>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3279"/>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73E"/>
    <w:rsid w:val="00EF1585"/>
    <w:rsid w:val="00EF4B00"/>
    <w:rsid w:val="00EF612C"/>
    <w:rsid w:val="00F00384"/>
    <w:rsid w:val="00F01E54"/>
    <w:rsid w:val="00F025A2"/>
    <w:rsid w:val="00F036E9"/>
    <w:rsid w:val="00F03A6A"/>
    <w:rsid w:val="00F0597D"/>
    <w:rsid w:val="00F07388"/>
    <w:rsid w:val="00F07FB7"/>
    <w:rsid w:val="00F11B39"/>
    <w:rsid w:val="00F2026E"/>
    <w:rsid w:val="00F21CD0"/>
    <w:rsid w:val="00F2210A"/>
    <w:rsid w:val="00F23021"/>
    <w:rsid w:val="00F308E4"/>
    <w:rsid w:val="00F3514C"/>
    <w:rsid w:val="00F37743"/>
    <w:rsid w:val="00F37BDD"/>
    <w:rsid w:val="00F4064B"/>
    <w:rsid w:val="00F40872"/>
    <w:rsid w:val="00F41549"/>
    <w:rsid w:val="00F4384E"/>
    <w:rsid w:val="00F45314"/>
    <w:rsid w:val="00F45AF0"/>
    <w:rsid w:val="00F53BD1"/>
    <w:rsid w:val="00F54A3D"/>
    <w:rsid w:val="00F54CB0"/>
    <w:rsid w:val="00F54FA3"/>
    <w:rsid w:val="00F551A4"/>
    <w:rsid w:val="00F56AA7"/>
    <w:rsid w:val="00F5720A"/>
    <w:rsid w:val="00F579CD"/>
    <w:rsid w:val="00F57BB3"/>
    <w:rsid w:val="00F61CCF"/>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B36FA"/>
    <w:rsid w:val="00FB4AFD"/>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List Bullet"/>
    <w:basedOn w:val="20"/>
    <w:uiPriority w:val="0"/>
    <w:pPr>
      <w:numPr>
        <w:ilvl w:val="0"/>
        <w:numId w:val="1"/>
      </w:numPr>
      <w:tabs>
        <w:tab w:val="left" w:pos="1619"/>
        <w:tab w:val="clear" w:pos="360"/>
      </w:tabs>
      <w:ind w:left="568" w:hanging="284"/>
    </w:pPr>
    <w:rPr>
      <w:rFonts w:eastAsia="Times New Roman"/>
    </w:rPr>
  </w:style>
  <w:style w:type="paragraph" w:styleId="20">
    <w:name w:val="List"/>
    <w:basedOn w:val="1"/>
    <w:semiHidden/>
    <w:unhideWhenUsed/>
    <w:uiPriority w:val="0"/>
    <w:pPr>
      <w:ind w:left="360" w:hanging="360"/>
      <w:contextualSpacing/>
    </w:pPr>
  </w:style>
  <w:style w:type="paragraph" w:styleId="21">
    <w:name w:val="Document Map"/>
    <w:basedOn w:val="1"/>
    <w:link w:val="73"/>
    <w:qFormat/>
    <w:uiPriority w:val="0"/>
    <w:pPr>
      <w:spacing w:after="0"/>
    </w:pPr>
    <w:rPr>
      <w:sz w:val="24"/>
      <w:szCs w:val="24"/>
    </w:rPr>
  </w:style>
  <w:style w:type="paragraph" w:styleId="22">
    <w:name w:val="annotation text"/>
    <w:basedOn w:val="1"/>
    <w:link w:val="91"/>
    <w:qFormat/>
    <w:uiPriority w:val="0"/>
  </w:style>
  <w:style w:type="paragraph" w:styleId="23">
    <w:name w:val="Body Text"/>
    <w:basedOn w:val="1"/>
    <w:link w:val="87"/>
    <w:qFormat/>
    <w:uiPriority w:val="0"/>
    <w:pPr>
      <w:overflowPunct w:val="0"/>
      <w:autoSpaceDE w:val="0"/>
      <w:autoSpaceDN w:val="0"/>
      <w:adjustRightInd w:val="0"/>
      <w:spacing w:after="120"/>
      <w:jc w:val="both"/>
      <w:textAlignment w:val="baseline"/>
    </w:pPr>
    <w:rPr>
      <w:rFonts w:ascii="Arial" w:hAnsi="Arial"/>
      <w:lang w:eastAsia="zh-CN"/>
    </w:rPr>
  </w:style>
  <w:style w:type="paragraph" w:styleId="24">
    <w:name w:val="toc 8"/>
    <w:basedOn w:val="18"/>
    <w:next w:val="1"/>
    <w:semiHidden/>
    <w:uiPriority w:val="0"/>
    <w:pPr>
      <w:spacing w:before="180"/>
      <w:ind w:left="2693" w:hanging="2693"/>
    </w:pPr>
    <w:rPr>
      <w:b/>
    </w:rPr>
  </w:style>
  <w:style w:type="paragraph" w:styleId="25">
    <w:name w:val="Balloon Text"/>
    <w:basedOn w:val="1"/>
    <w:link w:val="74"/>
    <w:uiPriority w:val="0"/>
    <w:pPr>
      <w:spacing w:after="0"/>
    </w:pPr>
    <w:rPr>
      <w:rFonts w:ascii="Helvetica" w:hAnsi="Helvetica"/>
      <w:sz w:val="18"/>
      <w:szCs w:val="18"/>
    </w:rPr>
  </w:style>
  <w:style w:type="paragraph" w:styleId="26">
    <w:name w:val="footer"/>
    <w:basedOn w:val="27"/>
    <w:uiPriority w:val="0"/>
    <w:pPr>
      <w:jc w:val="center"/>
    </w:pPr>
    <w:rPr>
      <w:i/>
    </w:rPr>
  </w:style>
  <w:style w:type="paragraph" w:styleId="27">
    <w:name w:val="header"/>
    <w:link w:val="71"/>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8">
    <w:name w:val="table of figures"/>
    <w:basedOn w:val="23"/>
    <w:next w:val="1"/>
    <w:qFormat/>
    <w:uiPriority w:val="99"/>
    <w:pPr>
      <w:ind w:left="1701" w:hanging="1701"/>
      <w:jc w:val="left"/>
    </w:pPr>
    <w:rPr>
      <w:b/>
    </w:rPr>
  </w:style>
  <w:style w:type="paragraph" w:styleId="29">
    <w:name w:val="toc 9"/>
    <w:basedOn w:val="24"/>
    <w:next w:val="1"/>
    <w:semiHidden/>
    <w:qFormat/>
    <w:uiPriority w:val="0"/>
    <w:pPr>
      <w:ind w:left="1418" w:hanging="1418"/>
    </w:pPr>
  </w:style>
  <w:style w:type="paragraph" w:styleId="30">
    <w:name w:val="annotation subject"/>
    <w:basedOn w:val="22"/>
    <w:next w:val="22"/>
    <w:link w:val="92"/>
    <w:qFormat/>
    <w:uiPriority w:val="0"/>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Hyperlink"/>
    <w:qFormat/>
    <w:uiPriority w:val="0"/>
    <w:rPr>
      <w:color w:val="0000FF"/>
      <w:u w:val="single"/>
    </w:rPr>
  </w:style>
  <w:style w:type="character" w:styleId="35">
    <w:name w:val="annotation reference"/>
    <w:basedOn w:val="33"/>
    <w:qFormat/>
    <w:uiPriority w:val="0"/>
    <w:rPr>
      <w:sz w:val="16"/>
      <w:szCs w:val="16"/>
    </w:rPr>
  </w:style>
  <w:style w:type="paragraph" w:customStyle="1" w:styleId="36">
    <w:name w:val="EQ"/>
    <w:basedOn w:val="1"/>
    <w:next w:val="1"/>
    <w:uiPriority w:val="0"/>
    <w:pPr>
      <w:keepLines/>
      <w:tabs>
        <w:tab w:val="center" w:pos="4536"/>
        <w:tab w:val="right" w:pos="9072"/>
      </w:tabs>
    </w:pPr>
  </w:style>
  <w:style w:type="character" w:customStyle="1" w:styleId="37">
    <w:name w:val="ZGSM"/>
    <w:qFormat/>
    <w:uiPriority w:val="0"/>
  </w:style>
  <w:style w:type="paragraph" w:customStyle="1" w:styleId="3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9">
    <w:name w:val="TT"/>
    <w:basedOn w:val="2"/>
    <w:next w:val="1"/>
    <w:qFormat/>
    <w:uiPriority w:val="0"/>
    <w:pPr>
      <w:outlineLvl w:val="9"/>
    </w:pPr>
  </w:style>
  <w:style w:type="paragraph" w:customStyle="1" w:styleId="40">
    <w:name w:val="NF"/>
    <w:basedOn w:val="41"/>
    <w:qFormat/>
    <w:uiPriority w:val="0"/>
    <w:pPr>
      <w:keepNext/>
      <w:spacing w:after="0"/>
    </w:pPr>
    <w:rPr>
      <w:rFonts w:ascii="Arial" w:hAnsi="Arial"/>
      <w:sz w:val="18"/>
    </w:rPr>
  </w:style>
  <w:style w:type="paragraph" w:customStyle="1" w:styleId="41">
    <w:name w:val="NO"/>
    <w:basedOn w:val="1"/>
    <w:qFormat/>
    <w:uiPriority w:val="0"/>
    <w:pPr>
      <w:keepLines/>
      <w:ind w:left="1135" w:hanging="851"/>
    </w:pPr>
  </w:style>
  <w:style w:type="paragraph" w:customStyle="1" w:styleId="4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qFormat/>
    <w:uiPriority w:val="0"/>
    <w:pPr>
      <w:keepNext/>
      <w:keepLines/>
      <w:spacing w:after="0"/>
    </w:pPr>
    <w:rPr>
      <w:rFonts w:ascii="Arial" w:hAnsi="Arial"/>
      <w:sz w:val="18"/>
    </w:rPr>
  </w:style>
  <w:style w:type="paragraph" w:customStyle="1" w:styleId="45">
    <w:name w:val="TAH"/>
    <w:basedOn w:val="46"/>
    <w:qFormat/>
    <w:uiPriority w:val="0"/>
    <w:rPr>
      <w:b/>
    </w:rPr>
  </w:style>
  <w:style w:type="paragraph" w:customStyle="1" w:styleId="46">
    <w:name w:val="TAC"/>
    <w:basedOn w:val="44"/>
    <w:qFormat/>
    <w:uiPriority w:val="0"/>
    <w:pPr>
      <w:jc w:val="center"/>
    </w:pPr>
  </w:style>
  <w:style w:type="paragraph" w:customStyle="1" w:styleId="47">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8">
    <w:name w:val="EX"/>
    <w:basedOn w:val="1"/>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41"/>
    <w:uiPriority w:val="0"/>
    <w:pPr>
      <w:spacing w:after="0"/>
    </w:pPr>
  </w:style>
  <w:style w:type="paragraph" w:customStyle="1" w:styleId="51">
    <w:name w:val="EW"/>
    <w:basedOn w:val="48"/>
    <w:qFormat/>
    <w:uiPriority w:val="0"/>
    <w:pPr>
      <w:spacing w:after="0"/>
    </w:pPr>
  </w:style>
  <w:style w:type="paragraph" w:customStyle="1" w:styleId="52">
    <w:name w:val="B1"/>
    <w:basedOn w:val="1"/>
    <w:qFormat/>
    <w:uiPriority w:val="0"/>
    <w:pPr>
      <w:ind w:left="568" w:hanging="284"/>
    </w:pPr>
  </w:style>
  <w:style w:type="paragraph" w:customStyle="1" w:styleId="53">
    <w:name w:val="Editor's Note"/>
    <w:basedOn w:val="41"/>
    <w:qFormat/>
    <w:uiPriority w:val="0"/>
    <w:rPr>
      <w:color w:val="FF0000"/>
    </w:r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9">
    <w:name w:val="TAN"/>
    <w:basedOn w:val="44"/>
    <w:qFormat/>
    <w:uiPriority w:val="0"/>
    <w:pPr>
      <w:ind w:left="851" w:hanging="851"/>
    </w:pPr>
  </w:style>
  <w:style w:type="paragraph" w:customStyle="1" w:styleId="6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1">
    <w:name w:val="TF"/>
    <w:basedOn w:val="54"/>
    <w:qFormat/>
    <w:uiPriority w:val="0"/>
    <w:pPr>
      <w:keepNext w:val="0"/>
      <w:spacing w:before="0" w:after="240"/>
    </w:pPr>
  </w:style>
  <w:style w:type="paragraph" w:customStyle="1" w:styleId="6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3">
    <w:name w:val="B2"/>
    <w:basedOn w:val="1"/>
    <w:qFormat/>
    <w:uiPriority w:val="0"/>
    <w:pPr>
      <w:ind w:left="851" w:hanging="284"/>
    </w:pPr>
  </w:style>
  <w:style w:type="paragraph" w:customStyle="1" w:styleId="64">
    <w:name w:val="B3"/>
    <w:basedOn w:val="1"/>
    <w:qFormat/>
    <w:uiPriority w:val="0"/>
    <w:pPr>
      <w:ind w:left="1135" w:hanging="284"/>
    </w:pPr>
  </w:style>
  <w:style w:type="paragraph" w:customStyle="1" w:styleId="65">
    <w:name w:val="B4"/>
    <w:basedOn w:val="1"/>
    <w:qFormat/>
    <w:uiPriority w:val="0"/>
    <w:pPr>
      <w:ind w:left="1418" w:hanging="284"/>
    </w:pPr>
  </w:style>
  <w:style w:type="paragraph" w:customStyle="1" w:styleId="66">
    <w:name w:val="B5"/>
    <w:basedOn w:val="1"/>
    <w:qFormat/>
    <w:uiPriority w:val="0"/>
    <w:pPr>
      <w:ind w:left="1702" w:hanging="284"/>
    </w:pPr>
  </w:style>
  <w:style w:type="paragraph" w:customStyle="1" w:styleId="67">
    <w:name w:val="ZTD"/>
    <w:basedOn w:val="56"/>
    <w:qFormat/>
    <w:uiPriority w:val="0"/>
    <w:pPr>
      <w:framePr w:hRule="auto" w:y="852"/>
    </w:pPr>
    <w:rPr>
      <w:i w:val="0"/>
      <w:sz w:val="40"/>
    </w:rPr>
  </w:style>
  <w:style w:type="paragraph" w:customStyle="1" w:styleId="68">
    <w:name w:val="ZV"/>
    <w:basedOn w:val="58"/>
    <w:qFormat/>
    <w:uiPriority w:val="0"/>
    <w:pPr>
      <w:framePr w:y="16161"/>
    </w:pPr>
  </w:style>
  <w:style w:type="paragraph" w:customStyle="1" w:styleId="69">
    <w:name w:val="TAJ"/>
    <w:basedOn w:val="54"/>
    <w:qFormat/>
    <w:uiPriority w:val="0"/>
  </w:style>
  <w:style w:type="paragraph" w:customStyle="1" w:styleId="70">
    <w:name w:val="Guidance"/>
    <w:basedOn w:val="1"/>
    <w:qFormat/>
    <w:uiPriority w:val="0"/>
    <w:rPr>
      <w:i/>
      <w:color w:val="0000FF"/>
    </w:rPr>
  </w:style>
  <w:style w:type="character" w:customStyle="1" w:styleId="71">
    <w:name w:val="Header Char"/>
    <w:link w:val="27"/>
    <w:qFormat/>
    <w:uiPriority w:val="0"/>
    <w:rPr>
      <w:rFonts w:ascii="Arial" w:hAnsi="Arial"/>
      <w:b/>
      <w:sz w:val="18"/>
      <w:lang w:val="en-GB" w:eastAsia="ja-JP" w:bidi="ar-SA"/>
    </w:rPr>
  </w:style>
  <w:style w:type="paragraph" w:customStyle="1" w:styleId="72">
    <w:name w:val="CR Cover Page"/>
    <w:link w:val="86"/>
    <w:qFormat/>
    <w:uiPriority w:val="0"/>
    <w:pPr>
      <w:spacing w:after="120"/>
    </w:pPr>
    <w:rPr>
      <w:rFonts w:ascii="Arial" w:hAnsi="Arial" w:eastAsia="MS Mincho" w:cs="Times New Roman"/>
      <w:lang w:val="en-GB" w:eastAsia="en-US" w:bidi="ar-SA"/>
    </w:rPr>
  </w:style>
  <w:style w:type="character" w:customStyle="1" w:styleId="73">
    <w:name w:val="Document Map Char"/>
    <w:basedOn w:val="33"/>
    <w:link w:val="21"/>
    <w:qFormat/>
    <w:uiPriority w:val="0"/>
    <w:rPr>
      <w:sz w:val="24"/>
      <w:szCs w:val="24"/>
      <w:lang w:eastAsia="en-US"/>
    </w:rPr>
  </w:style>
  <w:style w:type="character" w:customStyle="1" w:styleId="74">
    <w:name w:val="Balloon Text Char"/>
    <w:basedOn w:val="33"/>
    <w:link w:val="25"/>
    <w:qFormat/>
    <w:uiPriority w:val="0"/>
    <w:rPr>
      <w:rFonts w:ascii="Helvetica" w:hAnsi="Helvetica"/>
      <w:sz w:val="18"/>
      <w:szCs w:val="18"/>
      <w:lang w:eastAsia="en-US"/>
    </w:rPr>
  </w:style>
  <w:style w:type="character" w:customStyle="1" w:styleId="75">
    <w:name w:val="Unresolved Mention1"/>
    <w:basedOn w:val="33"/>
    <w:qFormat/>
    <w:uiPriority w:val="0"/>
    <w:rPr>
      <w:color w:val="605E5C"/>
      <w:shd w:val="clear" w:color="auto" w:fill="E1DFDD"/>
    </w:rPr>
  </w:style>
  <w:style w:type="paragraph" w:customStyle="1" w:styleId="76">
    <w:name w:val="EmailDiscussion"/>
    <w:basedOn w:val="1"/>
    <w:next w:val="77"/>
    <w:link w:val="78"/>
    <w:qFormat/>
    <w:uiPriority w:val="0"/>
    <w:pPr>
      <w:numPr>
        <w:ilvl w:val="0"/>
        <w:numId w:val="2"/>
      </w:numPr>
      <w:spacing w:before="40" w:after="0"/>
    </w:pPr>
    <w:rPr>
      <w:rFonts w:ascii="Arial" w:hAnsi="Arial" w:eastAsia="MS Mincho"/>
      <w:b/>
      <w:szCs w:val="24"/>
      <w:lang w:eastAsia="en-GB"/>
    </w:rPr>
  </w:style>
  <w:style w:type="paragraph" w:customStyle="1" w:styleId="77">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8">
    <w:name w:val="EmailDiscussion Char"/>
    <w:link w:val="76"/>
    <w:qFormat/>
    <w:uiPriority w:val="0"/>
    <w:rPr>
      <w:rFonts w:ascii="Arial" w:hAnsi="Arial" w:eastAsia="MS Mincho"/>
      <w:b/>
      <w:szCs w:val="24"/>
    </w:rPr>
  </w:style>
  <w:style w:type="paragraph" w:customStyle="1" w:styleId="79">
    <w:name w:val="Doc-text2"/>
    <w:basedOn w:val="1"/>
    <w:link w:val="80"/>
    <w:qFormat/>
    <w:uiPriority w:val="0"/>
    <w:pPr>
      <w:tabs>
        <w:tab w:val="left" w:pos="1622"/>
      </w:tabs>
      <w:spacing w:after="0"/>
      <w:ind w:left="1622" w:hanging="363"/>
    </w:pPr>
    <w:rPr>
      <w:rFonts w:ascii="Arial" w:hAnsi="Arial" w:eastAsia="MS Mincho"/>
      <w:szCs w:val="24"/>
      <w:lang w:eastAsia="en-GB"/>
    </w:rPr>
  </w:style>
  <w:style w:type="character" w:customStyle="1" w:styleId="80">
    <w:name w:val="Doc-text2 Char"/>
    <w:link w:val="79"/>
    <w:qFormat/>
    <w:uiPriority w:val="0"/>
    <w:rPr>
      <w:rFonts w:ascii="Arial" w:hAnsi="Arial" w:eastAsia="MS Mincho"/>
      <w:szCs w:val="24"/>
    </w:rPr>
  </w:style>
  <w:style w:type="paragraph" w:customStyle="1" w:styleId="81">
    <w:name w:val="Doc-title"/>
    <w:basedOn w:val="1"/>
    <w:next w:val="79"/>
    <w:link w:val="82"/>
    <w:qFormat/>
    <w:uiPriority w:val="0"/>
    <w:pPr>
      <w:spacing w:before="60" w:after="0"/>
      <w:ind w:left="1259" w:hanging="1259"/>
    </w:pPr>
    <w:rPr>
      <w:rFonts w:ascii="Arial" w:hAnsi="Arial" w:eastAsia="MS Mincho"/>
      <w:szCs w:val="24"/>
      <w:lang w:eastAsia="en-GB"/>
    </w:rPr>
  </w:style>
  <w:style w:type="character" w:customStyle="1" w:styleId="82">
    <w:name w:val="Doc-title Char"/>
    <w:link w:val="81"/>
    <w:qFormat/>
    <w:uiPriority w:val="0"/>
    <w:rPr>
      <w:rFonts w:ascii="Arial" w:hAnsi="Arial" w:eastAsia="MS Mincho"/>
      <w:szCs w:val="24"/>
    </w:rPr>
  </w:style>
  <w:style w:type="paragraph" w:customStyle="1" w:styleId="83">
    <w:name w:val="Bold Comments"/>
    <w:basedOn w:val="1"/>
    <w:link w:val="84"/>
    <w:qFormat/>
    <w:uiPriority w:val="0"/>
    <w:pPr>
      <w:spacing w:before="240" w:after="60"/>
      <w:outlineLvl w:val="8"/>
    </w:pPr>
    <w:rPr>
      <w:rFonts w:ascii="Arial" w:hAnsi="Arial" w:eastAsia="MS Mincho"/>
      <w:b/>
      <w:szCs w:val="24"/>
      <w:lang w:val="zh-CN" w:eastAsia="zh-CN"/>
    </w:rPr>
  </w:style>
  <w:style w:type="character" w:customStyle="1" w:styleId="84">
    <w:name w:val="Bold Comments Char"/>
    <w:link w:val="83"/>
    <w:qFormat/>
    <w:uiPriority w:val="0"/>
    <w:rPr>
      <w:rFonts w:ascii="Arial" w:hAnsi="Arial" w:eastAsia="MS Mincho"/>
      <w:b/>
      <w:szCs w:val="24"/>
      <w:lang w:val="zh-CN" w:eastAsia="zh-CN"/>
    </w:rPr>
  </w:style>
  <w:style w:type="paragraph" w:customStyle="1" w:styleId="85">
    <w:name w:val="Doc-comment"/>
    <w:basedOn w:val="1"/>
    <w:next w:val="79"/>
    <w:qFormat/>
    <w:uiPriority w:val="0"/>
    <w:pPr>
      <w:tabs>
        <w:tab w:val="left" w:pos="1622"/>
      </w:tabs>
      <w:spacing w:after="0"/>
      <w:ind w:left="1622" w:hanging="363"/>
    </w:pPr>
    <w:rPr>
      <w:rFonts w:ascii="Arial" w:hAnsi="Arial" w:eastAsia="MS Mincho"/>
      <w:i/>
      <w:szCs w:val="24"/>
      <w:lang w:eastAsia="en-GB"/>
    </w:rPr>
  </w:style>
  <w:style w:type="character" w:customStyle="1" w:styleId="86">
    <w:name w:val="CR Cover Page Zchn"/>
    <w:link w:val="72"/>
    <w:qFormat/>
    <w:locked/>
    <w:uiPriority w:val="0"/>
    <w:rPr>
      <w:rFonts w:ascii="Arial" w:hAnsi="Arial" w:eastAsia="MS Mincho"/>
      <w:lang w:eastAsia="en-US"/>
    </w:rPr>
  </w:style>
  <w:style w:type="character" w:customStyle="1" w:styleId="87">
    <w:name w:val="Body Text Char"/>
    <w:basedOn w:val="33"/>
    <w:link w:val="23"/>
    <w:qFormat/>
    <w:uiPriority w:val="0"/>
    <w:rPr>
      <w:rFonts w:ascii="Arial" w:hAnsi="Arial"/>
      <w:lang w:eastAsia="zh-CN"/>
    </w:rPr>
  </w:style>
  <w:style w:type="paragraph" w:styleId="88">
    <w:name w:val="List Paragraph"/>
    <w:basedOn w:val="1"/>
    <w:link w:val="93"/>
    <w:qFormat/>
    <w:uiPriority w:val="34"/>
    <w:pPr>
      <w:ind w:left="720"/>
      <w:contextualSpacing/>
    </w:pPr>
  </w:style>
  <w:style w:type="paragraph" w:customStyle="1" w:styleId="89">
    <w:name w:val="Agreement"/>
    <w:basedOn w:val="1"/>
    <w:next w:val="1"/>
    <w:qFormat/>
    <w:uiPriority w:val="99"/>
    <w:pPr>
      <w:numPr>
        <w:ilvl w:val="0"/>
        <w:numId w:val="3"/>
      </w:numPr>
      <w:spacing w:before="60" w:after="0"/>
    </w:pPr>
    <w:rPr>
      <w:rFonts w:ascii="Arial" w:hAnsi="Arial" w:eastAsia="MS Mincho"/>
      <w:b/>
      <w:szCs w:val="24"/>
      <w:lang w:eastAsia="en-GB"/>
    </w:rPr>
  </w:style>
  <w:style w:type="paragraph" w:customStyle="1" w:styleId="90">
    <w:name w:val="Proposal"/>
    <w:basedOn w:val="23"/>
    <w:qFormat/>
    <w:uiPriority w:val="0"/>
    <w:pPr>
      <w:numPr>
        <w:ilvl w:val="0"/>
        <w:numId w:val="4"/>
      </w:numPr>
      <w:tabs>
        <w:tab w:val="left" w:pos="1701"/>
        <w:tab w:val="clear" w:pos="1304"/>
      </w:tabs>
      <w:ind w:left="1701" w:hanging="1701"/>
    </w:pPr>
    <w:rPr>
      <w:rFonts w:eastAsia="Times New Roman"/>
      <w:b/>
      <w:bCs/>
    </w:rPr>
  </w:style>
  <w:style w:type="character" w:customStyle="1" w:styleId="91">
    <w:name w:val="Comment Text Char"/>
    <w:basedOn w:val="33"/>
    <w:link w:val="22"/>
    <w:qFormat/>
    <w:uiPriority w:val="0"/>
    <w:rPr>
      <w:lang w:eastAsia="en-US"/>
    </w:rPr>
  </w:style>
  <w:style w:type="character" w:customStyle="1" w:styleId="92">
    <w:name w:val="Comment Subject Char"/>
    <w:basedOn w:val="91"/>
    <w:link w:val="30"/>
    <w:qFormat/>
    <w:uiPriority w:val="0"/>
    <w:rPr>
      <w:b/>
      <w:bCs/>
      <w:lang w:eastAsia="en-US"/>
    </w:rPr>
  </w:style>
  <w:style w:type="character" w:customStyle="1" w:styleId="93">
    <w:name w:val="List Paragraph Char"/>
    <w:link w:val="88"/>
    <w:qFormat/>
    <w:uiPriority w:val="34"/>
    <w:rPr>
      <w:lang w:eastAsia="en-US"/>
    </w:rPr>
  </w:style>
  <w:style w:type="character" w:customStyle="1" w:styleId="94">
    <w:name w:val="Unresolved Mention2"/>
    <w:basedOn w:val="33"/>
    <w:semiHidden/>
    <w:unhideWhenUsed/>
    <w:qFormat/>
    <w:uiPriority w:val="99"/>
    <w:rPr>
      <w:color w:val="605E5C"/>
      <w:shd w:val="clear" w:color="auto" w:fill="E1DFDD"/>
    </w:rPr>
  </w:style>
  <w:style w:type="character" w:customStyle="1" w:styleId="95">
    <w:name w:val="apple-converted-space"/>
    <w:basedOn w:val="33"/>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207FC018-FD18-4285-BADE-55F96D2FF939}">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82A9E171-399D-4767-AB5E-FFDE0C66C49E}">
  <ds:schemaRefs/>
</ds:datastoreItem>
</file>

<file path=customXml/itemProps7.xml><?xml version="1.0" encoding="utf-8"?>
<ds:datastoreItem xmlns:ds="http://schemas.openxmlformats.org/officeDocument/2006/customXml" ds:itemID="{327C9471-AFB9-4AF0-B224-43A7327339BD}">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12</Pages>
  <Words>4342</Words>
  <Characters>24754</Characters>
  <Lines>206</Lines>
  <Paragraphs>58</Paragraphs>
  <TotalTime>0</TotalTime>
  <ScaleCrop>false</ScaleCrop>
  <LinksUpToDate>false</LinksUpToDate>
  <CharactersWithSpaces>29038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2021-10-10T08:45:00Z</dcterms:created>
  <dc:creator>Benoist</dc:creator>
  <cp:lastModifiedBy>Lin Chen</cp:lastModifiedBy>
  <dcterms:modified xsi:type="dcterms:W3CDTF">2021-10-11T06:28:12Z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