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Lenovo, MotM</w:t>
            </w:r>
          </w:p>
        </w:tc>
        <w:tc>
          <w:tcPr>
            <w:tcW w:w="2552" w:type="dxa"/>
          </w:tcPr>
          <w:p w14:paraId="3FE2C565" w14:textId="46BDD8BA" w:rsidR="00AB5AA3" w:rsidRDefault="00846421">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79BB94F2" w14:textId="4C9FC11B" w:rsidR="00AB5AA3" w:rsidRDefault="006C712D">
            <w:pPr>
              <w:spacing w:after="0"/>
              <w:rPr>
                <w:rFonts w:eastAsiaTheme="minorEastAsia"/>
                <w:sz w:val="22"/>
                <w:szCs w:val="22"/>
                <w:lang w:eastAsia="zh-CN"/>
              </w:rPr>
            </w:pPr>
            <w:hyperlink r:id="rId9" w:history="1">
              <w:r w:rsidR="00846421" w:rsidRPr="00F61679">
                <w:rPr>
                  <w:rStyle w:val="af4"/>
                  <w:rFonts w:eastAsiaTheme="minorEastAsia"/>
                  <w:sz w:val="22"/>
                  <w:szCs w:val="22"/>
                  <w:lang w:eastAsia="zh-CN"/>
                </w:rPr>
                <w:t>pmallick@lenovo.com</w:t>
              </w:r>
            </w:hyperlink>
          </w:p>
        </w:tc>
      </w:tr>
      <w:tr w:rsidR="00C24F37" w14:paraId="09360BDB" w14:textId="77777777">
        <w:tc>
          <w:tcPr>
            <w:tcW w:w="2263" w:type="dxa"/>
          </w:tcPr>
          <w:p w14:paraId="474707E8" w14:textId="070E04A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B072334" w14:textId="1E4A33E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BDE4627" w14:textId="15318E4F" w:rsidR="00C24F37" w:rsidRPr="001E56DC" w:rsidRDefault="001E56DC">
            <w:pPr>
              <w:spacing w:after="0"/>
              <w:rPr>
                <w:rFonts w:eastAsiaTheme="minorEastAsia"/>
                <w:sz w:val="22"/>
                <w:szCs w:val="22"/>
                <w:lang w:eastAsia="zh-CN"/>
              </w:rPr>
            </w:pPr>
            <w:r>
              <w:rPr>
                <w:rFonts w:eastAsiaTheme="minorEastAsia"/>
                <w:sz w:val="22"/>
                <w:szCs w:val="22"/>
                <w:lang w:eastAsia="zh-CN"/>
              </w:rPr>
              <w:t>jun.chen@huawei.com</w:t>
            </w:r>
          </w:p>
        </w:tc>
      </w:tr>
      <w:tr w:rsidR="003828DB" w14:paraId="26A2F013" w14:textId="77777777">
        <w:tc>
          <w:tcPr>
            <w:tcW w:w="2263" w:type="dxa"/>
          </w:tcPr>
          <w:p w14:paraId="7971812F" w14:textId="6EE2ED6F"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2552" w:type="dxa"/>
          </w:tcPr>
          <w:p w14:paraId="1275E3DC" w14:textId="3591C141" w:rsidR="003828DB" w:rsidRDefault="003828DB" w:rsidP="003828DB">
            <w:pPr>
              <w:spacing w:after="0"/>
              <w:rPr>
                <w:rFonts w:eastAsiaTheme="minorEastAsia"/>
                <w:sz w:val="22"/>
                <w:szCs w:val="22"/>
                <w:lang w:eastAsia="zh-CN"/>
              </w:rPr>
            </w:pPr>
            <w:r>
              <w:rPr>
                <w:rFonts w:eastAsia="Malgun Gothic"/>
                <w:sz w:val="22"/>
                <w:szCs w:val="22"/>
                <w:lang w:eastAsia="ko-KR"/>
              </w:rPr>
              <w:t>Yuqin Chen</w:t>
            </w:r>
          </w:p>
        </w:tc>
        <w:tc>
          <w:tcPr>
            <w:tcW w:w="4814" w:type="dxa"/>
          </w:tcPr>
          <w:p w14:paraId="4FB32518" w14:textId="33AFAC23" w:rsidR="003828DB" w:rsidRDefault="003828DB" w:rsidP="003828DB">
            <w:pPr>
              <w:spacing w:after="0"/>
              <w:rPr>
                <w:rFonts w:eastAsiaTheme="minorEastAsia"/>
                <w:sz w:val="22"/>
                <w:szCs w:val="22"/>
                <w:lang w:eastAsia="zh-CN"/>
              </w:rPr>
            </w:pPr>
            <w:r>
              <w:rPr>
                <w:rFonts w:eastAsia="Malgun Gothic"/>
                <w:sz w:val="22"/>
                <w:szCs w:val="22"/>
                <w:lang w:val="en-US" w:eastAsia="zh-CN"/>
              </w:rPr>
              <w:t>yuqin_chen@apple.com</w:t>
            </w:r>
          </w:p>
        </w:tc>
      </w:tr>
      <w:tr w:rsidR="003828DB" w14:paraId="292B1E25" w14:textId="77777777">
        <w:tc>
          <w:tcPr>
            <w:tcW w:w="2263" w:type="dxa"/>
          </w:tcPr>
          <w:p w14:paraId="53E0C106" w14:textId="25ABB57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2552" w:type="dxa"/>
          </w:tcPr>
          <w:p w14:paraId="7059DEE4" w14:textId="245C46D3" w:rsidR="003828DB" w:rsidRDefault="002E12E1" w:rsidP="003828DB">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Haocheng</w:t>
            </w:r>
          </w:p>
        </w:tc>
        <w:tc>
          <w:tcPr>
            <w:tcW w:w="4814" w:type="dxa"/>
          </w:tcPr>
          <w:p w14:paraId="42C8B741" w14:textId="04EDDE4F" w:rsidR="003828DB" w:rsidRDefault="002E12E1" w:rsidP="003828DB">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324B6C" w14:paraId="037128D7" w14:textId="77777777">
        <w:tc>
          <w:tcPr>
            <w:tcW w:w="2263" w:type="dxa"/>
          </w:tcPr>
          <w:p w14:paraId="763029A2" w14:textId="1B30E417"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2552" w:type="dxa"/>
          </w:tcPr>
          <w:p w14:paraId="30BA34E6" w14:textId="3DAB01D9" w:rsidR="00324B6C" w:rsidRDefault="00324B6C" w:rsidP="00324B6C">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728C1792" w14:textId="6472C436" w:rsidR="00324B6C" w:rsidRDefault="00324B6C" w:rsidP="00324B6C">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324B6C" w14:paraId="41098ABF" w14:textId="77777777">
        <w:tc>
          <w:tcPr>
            <w:tcW w:w="2263" w:type="dxa"/>
          </w:tcPr>
          <w:p w14:paraId="273869B1" w14:textId="3259E9CB" w:rsidR="00324B6C" w:rsidRDefault="00F6187B"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3A3B7DDF" w14:textId="7F86F202" w:rsidR="00324B6C" w:rsidRDefault="00F6187B" w:rsidP="00324B6C">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1758B44C" w14:textId="42B27965" w:rsidR="00324B6C" w:rsidRDefault="00F6187B" w:rsidP="00324B6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324B6C" w14:paraId="70A779C7" w14:textId="77777777">
        <w:tc>
          <w:tcPr>
            <w:tcW w:w="2263" w:type="dxa"/>
          </w:tcPr>
          <w:p w14:paraId="261C91A3" w14:textId="64B18F19" w:rsidR="00324B6C" w:rsidRDefault="00324B6C" w:rsidP="00324B6C">
            <w:pPr>
              <w:spacing w:after="0"/>
              <w:rPr>
                <w:rFonts w:eastAsiaTheme="minorEastAsia"/>
                <w:sz w:val="22"/>
                <w:szCs w:val="22"/>
                <w:lang w:eastAsia="zh-CN"/>
              </w:rPr>
            </w:pPr>
          </w:p>
        </w:tc>
        <w:tc>
          <w:tcPr>
            <w:tcW w:w="2552" w:type="dxa"/>
          </w:tcPr>
          <w:p w14:paraId="310BE24C" w14:textId="7E92E6EA" w:rsidR="00324B6C" w:rsidRDefault="00324B6C" w:rsidP="00324B6C">
            <w:pPr>
              <w:spacing w:after="0"/>
              <w:rPr>
                <w:rFonts w:eastAsiaTheme="minorEastAsia"/>
                <w:sz w:val="22"/>
                <w:szCs w:val="22"/>
                <w:lang w:eastAsia="zh-CN"/>
              </w:rPr>
            </w:pPr>
          </w:p>
        </w:tc>
        <w:tc>
          <w:tcPr>
            <w:tcW w:w="4814" w:type="dxa"/>
          </w:tcPr>
          <w:p w14:paraId="2FF54D69" w14:textId="63CB0530" w:rsidR="00324B6C" w:rsidRDefault="00324B6C" w:rsidP="00324B6C">
            <w:pPr>
              <w:spacing w:after="0"/>
              <w:rPr>
                <w:rFonts w:eastAsiaTheme="minorEastAsia"/>
                <w:sz w:val="22"/>
                <w:szCs w:val="22"/>
                <w:lang w:eastAsia="zh-CN"/>
              </w:rPr>
            </w:pPr>
          </w:p>
        </w:tc>
      </w:tr>
      <w:tr w:rsidR="00324B6C" w14:paraId="1B9FC2E6" w14:textId="77777777">
        <w:tc>
          <w:tcPr>
            <w:tcW w:w="2263" w:type="dxa"/>
          </w:tcPr>
          <w:p w14:paraId="63F7AFD1" w14:textId="219FEAFA" w:rsidR="00324B6C" w:rsidRDefault="00324B6C" w:rsidP="00324B6C">
            <w:pPr>
              <w:spacing w:after="0"/>
              <w:rPr>
                <w:rFonts w:eastAsiaTheme="minorEastAsia"/>
                <w:sz w:val="22"/>
                <w:szCs w:val="22"/>
                <w:lang w:eastAsia="zh-CN"/>
              </w:rPr>
            </w:pPr>
          </w:p>
        </w:tc>
        <w:tc>
          <w:tcPr>
            <w:tcW w:w="2552" w:type="dxa"/>
          </w:tcPr>
          <w:p w14:paraId="3020CDC0" w14:textId="30B818E6" w:rsidR="00324B6C" w:rsidRDefault="00324B6C" w:rsidP="00324B6C">
            <w:pPr>
              <w:spacing w:after="0"/>
              <w:rPr>
                <w:rFonts w:eastAsiaTheme="minorEastAsia"/>
                <w:sz w:val="22"/>
                <w:szCs w:val="22"/>
                <w:lang w:eastAsia="zh-CN"/>
              </w:rPr>
            </w:pPr>
          </w:p>
        </w:tc>
        <w:tc>
          <w:tcPr>
            <w:tcW w:w="4814" w:type="dxa"/>
          </w:tcPr>
          <w:p w14:paraId="75821D02" w14:textId="6CAFD62B" w:rsidR="00324B6C" w:rsidRDefault="00324B6C" w:rsidP="00324B6C">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467FAF54" w14:textId="1966EBED" w:rsidR="00EF71C6" w:rsidRDefault="00812F9F" w:rsidP="00EF71C6">
      <w:pPr>
        <w:pStyle w:val="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the agreements are are below. Some FFSes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For slice based RACH prioritization, RAN2 will stick to the current baseline parameters, i.e., scalingFactorBI and powerRampingStepHighPriority,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0"/>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r w:rsidRPr="00EE5CE6">
              <w:rPr>
                <w:rFonts w:eastAsiaTheme="minorEastAsia"/>
                <w:sz w:val="22"/>
                <w:szCs w:val="22"/>
                <w:lang w:eastAsia="zh-CN"/>
              </w:rPr>
              <w:t>scalingFactorBI and powerRampingStepHighPriority</w:t>
            </w:r>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af0"/>
        <w:tblW w:w="0" w:type="auto"/>
        <w:tblLook w:val="04A0" w:firstRow="1" w:lastRow="0" w:firstColumn="1" w:lastColumn="0" w:noHBand="0" w:noVBand="1"/>
      </w:tblPr>
      <w:tblGrid>
        <w:gridCol w:w="2410"/>
        <w:gridCol w:w="2522"/>
        <w:gridCol w:w="2436"/>
        <w:gridCol w:w="2261"/>
      </w:tblGrid>
      <w:tr w:rsidR="001A5BA3" w:rsidRPr="00576C09" w14:paraId="4DAF8687" w14:textId="77777777" w:rsidTr="006C712D">
        <w:tc>
          <w:tcPr>
            <w:tcW w:w="9629" w:type="dxa"/>
            <w:gridSpan w:val="4"/>
          </w:tcPr>
          <w:p w14:paraId="16D6E8D9" w14:textId="00CAAA78" w:rsidR="001A5BA3" w:rsidRPr="00C46B8A" w:rsidRDefault="001A5BA3" w:rsidP="006C712D">
            <w:pPr>
              <w:jc w:val="center"/>
            </w:pPr>
            <w:r w:rsidRPr="00C46B8A">
              <w:t>SliceInfo-List</w:t>
            </w:r>
          </w:p>
        </w:tc>
      </w:tr>
      <w:tr w:rsidR="003F1D5B" w:rsidRPr="00576C09" w14:paraId="68EC5352" w14:textId="77777777" w:rsidTr="006C712D">
        <w:tc>
          <w:tcPr>
            <w:tcW w:w="2410" w:type="dxa"/>
            <w:vMerge w:val="restart"/>
          </w:tcPr>
          <w:p w14:paraId="61C8BDA3" w14:textId="77777777" w:rsidR="003F1D5B" w:rsidRPr="00C46B8A" w:rsidRDefault="003F1D5B" w:rsidP="006C712D">
            <w:r w:rsidRPr="00C46B8A">
              <w:t>Slice Id-1/ Slice-Group Id-1</w:t>
            </w:r>
          </w:p>
        </w:tc>
        <w:tc>
          <w:tcPr>
            <w:tcW w:w="2522" w:type="dxa"/>
          </w:tcPr>
          <w:p w14:paraId="6D1FF2D3" w14:textId="77777777" w:rsidR="003F1D5B" w:rsidRPr="00C46B8A" w:rsidRDefault="003F1D5B" w:rsidP="006C712D">
            <w:r w:rsidRPr="00C46B8A">
              <w:t>Supported-on-Freq-x</w:t>
            </w:r>
          </w:p>
        </w:tc>
        <w:tc>
          <w:tcPr>
            <w:tcW w:w="2436" w:type="dxa"/>
          </w:tcPr>
          <w:p w14:paraId="7DB375F8" w14:textId="77777777" w:rsidR="003F1D5B" w:rsidRPr="00C46B8A" w:rsidRDefault="003F1D5B" w:rsidP="006C712D">
            <w:r w:rsidRPr="00C46B8A">
              <w:t>Freq-x-priority</w:t>
            </w:r>
          </w:p>
        </w:tc>
        <w:tc>
          <w:tcPr>
            <w:tcW w:w="2261" w:type="dxa"/>
          </w:tcPr>
          <w:p w14:paraId="68C1ABE5" w14:textId="77777777" w:rsidR="003F1D5B" w:rsidRPr="00C46B8A" w:rsidRDefault="003F1D5B" w:rsidP="006C712D">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6C712D">
        <w:tc>
          <w:tcPr>
            <w:tcW w:w="2410" w:type="dxa"/>
            <w:vMerge/>
          </w:tcPr>
          <w:p w14:paraId="4D45568B" w14:textId="77777777" w:rsidR="003F1D5B" w:rsidRPr="00C46B8A" w:rsidRDefault="003F1D5B" w:rsidP="006C712D"/>
        </w:tc>
        <w:tc>
          <w:tcPr>
            <w:tcW w:w="2522" w:type="dxa"/>
          </w:tcPr>
          <w:p w14:paraId="7815DF98" w14:textId="77777777" w:rsidR="003F1D5B" w:rsidRPr="00C46B8A" w:rsidRDefault="003F1D5B" w:rsidP="006C712D">
            <w:r w:rsidRPr="00C46B8A">
              <w:t>Supported-on-Freq-y</w:t>
            </w:r>
          </w:p>
        </w:tc>
        <w:tc>
          <w:tcPr>
            <w:tcW w:w="2436" w:type="dxa"/>
          </w:tcPr>
          <w:p w14:paraId="7A2FC6E5" w14:textId="77777777" w:rsidR="003F1D5B" w:rsidRPr="00C46B8A" w:rsidRDefault="003F1D5B" w:rsidP="006C712D">
            <w:r w:rsidRPr="00C46B8A">
              <w:t>Freq-y-priority</w:t>
            </w:r>
          </w:p>
        </w:tc>
        <w:tc>
          <w:tcPr>
            <w:tcW w:w="2261" w:type="dxa"/>
          </w:tcPr>
          <w:p w14:paraId="15EE48FD" w14:textId="77777777" w:rsidR="003F1D5B" w:rsidRPr="00C46B8A" w:rsidRDefault="003F1D5B" w:rsidP="006C712D">
            <w:pPr>
              <w:rPr>
                <w:highlight w:val="yellow"/>
              </w:rPr>
            </w:pPr>
            <w:r w:rsidRPr="00C46B8A">
              <w:rPr>
                <w:rFonts w:eastAsiaTheme="minorEastAsia"/>
                <w:highlight w:val="yellow"/>
                <w:lang w:eastAsia="zh-CN"/>
              </w:rPr>
              <w:t>Cell list</w:t>
            </w:r>
          </w:p>
        </w:tc>
      </w:tr>
      <w:tr w:rsidR="003F1D5B" w:rsidRPr="00576C09" w14:paraId="2876FFEF" w14:textId="77777777" w:rsidTr="006C712D">
        <w:tc>
          <w:tcPr>
            <w:tcW w:w="2410" w:type="dxa"/>
          </w:tcPr>
          <w:p w14:paraId="5B44B60D" w14:textId="77777777" w:rsidR="003F1D5B" w:rsidRPr="00C46B8A" w:rsidRDefault="003F1D5B" w:rsidP="006C712D">
            <w:r w:rsidRPr="00C46B8A">
              <w:t>Slice Id-2/ Slice-Group Id-2</w:t>
            </w:r>
          </w:p>
        </w:tc>
        <w:tc>
          <w:tcPr>
            <w:tcW w:w="2522" w:type="dxa"/>
          </w:tcPr>
          <w:p w14:paraId="7608E490" w14:textId="77777777" w:rsidR="003F1D5B" w:rsidRPr="00C46B8A" w:rsidRDefault="003F1D5B" w:rsidP="006C712D">
            <w:r w:rsidRPr="00C46B8A">
              <w:t>Supported-on-Freq-x</w:t>
            </w:r>
          </w:p>
        </w:tc>
        <w:tc>
          <w:tcPr>
            <w:tcW w:w="2436" w:type="dxa"/>
          </w:tcPr>
          <w:p w14:paraId="4E357254" w14:textId="77777777" w:rsidR="003F1D5B" w:rsidRPr="00C46B8A" w:rsidRDefault="003F1D5B" w:rsidP="006C712D">
            <w:r w:rsidRPr="00C46B8A">
              <w:t>Freq-x-priority</w:t>
            </w:r>
          </w:p>
        </w:tc>
        <w:tc>
          <w:tcPr>
            <w:tcW w:w="2261" w:type="dxa"/>
          </w:tcPr>
          <w:p w14:paraId="736FF0D5" w14:textId="77777777" w:rsidR="003F1D5B" w:rsidRPr="00C46B8A" w:rsidRDefault="003F1D5B" w:rsidP="006C712D">
            <w:pPr>
              <w:rPr>
                <w:highlight w:val="yellow"/>
              </w:rPr>
            </w:pPr>
            <w:r w:rsidRPr="00C46B8A">
              <w:rPr>
                <w:rFonts w:eastAsiaTheme="minorEastAsia"/>
                <w:highlight w:val="yellow"/>
                <w:lang w:eastAsia="zh-CN"/>
              </w:rPr>
              <w:t>Cell list</w:t>
            </w:r>
          </w:p>
        </w:tc>
      </w:tr>
      <w:tr w:rsidR="003F1D5B" w:rsidRPr="00576C09" w14:paraId="6E8FFBFD" w14:textId="77777777" w:rsidTr="006C712D">
        <w:tc>
          <w:tcPr>
            <w:tcW w:w="2410" w:type="dxa"/>
          </w:tcPr>
          <w:p w14:paraId="784544AB" w14:textId="77777777" w:rsidR="003F1D5B" w:rsidRPr="00C46B8A" w:rsidRDefault="003F1D5B" w:rsidP="006C712D"/>
        </w:tc>
        <w:tc>
          <w:tcPr>
            <w:tcW w:w="2522" w:type="dxa"/>
          </w:tcPr>
          <w:p w14:paraId="146853F4" w14:textId="77777777" w:rsidR="003F1D5B" w:rsidRPr="00C46B8A" w:rsidRDefault="003F1D5B" w:rsidP="006C712D">
            <w:r w:rsidRPr="00C46B8A">
              <w:t>Supported-on-Freq-z</w:t>
            </w:r>
          </w:p>
        </w:tc>
        <w:tc>
          <w:tcPr>
            <w:tcW w:w="2436" w:type="dxa"/>
          </w:tcPr>
          <w:p w14:paraId="016966A0" w14:textId="77777777" w:rsidR="003F1D5B" w:rsidRPr="00C46B8A" w:rsidRDefault="003F1D5B" w:rsidP="006C712D">
            <w:r w:rsidRPr="00C46B8A">
              <w:t>Freq-z-priority</w:t>
            </w:r>
          </w:p>
        </w:tc>
        <w:tc>
          <w:tcPr>
            <w:tcW w:w="2261" w:type="dxa"/>
          </w:tcPr>
          <w:p w14:paraId="4392B754" w14:textId="77777777" w:rsidR="003F1D5B" w:rsidRPr="00C46B8A" w:rsidRDefault="003F1D5B" w:rsidP="006C712D">
            <w:pPr>
              <w:rPr>
                <w:highlight w:val="yellow"/>
              </w:rPr>
            </w:pPr>
            <w:r w:rsidRPr="00C46B8A">
              <w:rPr>
                <w:rFonts w:eastAsiaTheme="minorEastAsia"/>
                <w:highlight w:val="yellow"/>
                <w:lang w:eastAsia="zh-CN"/>
              </w:rPr>
              <w:t>Cell list</w:t>
            </w:r>
          </w:p>
        </w:tc>
      </w:tr>
      <w:tr w:rsidR="003F1D5B" w14:paraId="3E64B937" w14:textId="77777777" w:rsidTr="006C712D">
        <w:tc>
          <w:tcPr>
            <w:tcW w:w="2410" w:type="dxa"/>
          </w:tcPr>
          <w:p w14:paraId="24C3027C" w14:textId="77777777" w:rsidR="003F1D5B" w:rsidRPr="00C46B8A" w:rsidRDefault="003F1D5B" w:rsidP="006C712D">
            <w:r w:rsidRPr="00C46B8A">
              <w:t>…</w:t>
            </w:r>
          </w:p>
        </w:tc>
        <w:tc>
          <w:tcPr>
            <w:tcW w:w="2522" w:type="dxa"/>
          </w:tcPr>
          <w:p w14:paraId="68432656" w14:textId="77777777" w:rsidR="003F1D5B" w:rsidRPr="00C46B8A" w:rsidRDefault="003F1D5B" w:rsidP="006C712D">
            <w:r w:rsidRPr="00C46B8A">
              <w:t>…</w:t>
            </w:r>
          </w:p>
        </w:tc>
        <w:tc>
          <w:tcPr>
            <w:tcW w:w="2436" w:type="dxa"/>
          </w:tcPr>
          <w:p w14:paraId="7322A288" w14:textId="77777777" w:rsidR="003F1D5B" w:rsidRPr="00C46B8A" w:rsidRDefault="003F1D5B" w:rsidP="006C712D">
            <w:r w:rsidRPr="00C46B8A">
              <w:t>…</w:t>
            </w:r>
          </w:p>
        </w:tc>
        <w:tc>
          <w:tcPr>
            <w:tcW w:w="2261" w:type="dxa"/>
          </w:tcPr>
          <w:p w14:paraId="12C22DD3" w14:textId="77777777" w:rsidR="003F1D5B" w:rsidRPr="00C46B8A" w:rsidRDefault="003F1D5B" w:rsidP="006C712D"/>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6C712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6C712D">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6C712D">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6C712D">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6C712D">
            <w:pPr>
              <w:pStyle w:val="TAH"/>
              <w:rPr>
                <w:lang w:eastAsia="en-GB"/>
              </w:rPr>
            </w:pPr>
            <w:r w:rsidRPr="006F115B">
              <w:rPr>
                <w:lang w:eastAsia="en-GB"/>
              </w:rPr>
              <w:t>At expiry</w:t>
            </w:r>
          </w:p>
        </w:tc>
      </w:tr>
      <w:tr w:rsidR="008E12A7" w:rsidRPr="006F115B" w14:paraId="54A5E132" w14:textId="77777777" w:rsidTr="006C712D">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6C712D">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6C712D">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6C712D">
            <w:pPr>
              <w:pStyle w:val="TAL"/>
              <w:rPr>
                <w:lang w:eastAsia="en-GB"/>
              </w:rPr>
            </w:pPr>
            <w:r w:rsidRPr="006F115B">
              <w:rPr>
                <w:lang w:eastAsia="sv-SE"/>
              </w:rPr>
              <w:t xml:space="preserve">Upon entering RRC_CONNECTED, upon reception of </w:t>
            </w:r>
            <w:r w:rsidRPr="006F115B">
              <w:rPr>
                <w:i/>
                <w:lang w:eastAsia="sv-SE"/>
              </w:rPr>
              <w:t>RRCRelease</w:t>
            </w:r>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6C712D">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af0"/>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6C712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6C712D">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6C712D">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6C712D">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6C712D">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6C712D">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FFS if T320 or other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6C712D">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23B2A1" w14:textId="5474A2C5" w:rsidR="00BC1B4C" w:rsidRDefault="00A52390" w:rsidP="006C712D">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6C712D">
            <w:pPr>
              <w:spacing w:after="0"/>
              <w:rPr>
                <w:rFonts w:eastAsiaTheme="minorEastAsia"/>
                <w:sz w:val="22"/>
                <w:szCs w:val="22"/>
                <w:lang w:eastAsia="zh-CN"/>
              </w:rPr>
            </w:pPr>
          </w:p>
        </w:tc>
      </w:tr>
      <w:tr w:rsidR="00BC1B4C" w14:paraId="5C53C40E" w14:textId="77777777" w:rsidTr="008055E0">
        <w:tc>
          <w:tcPr>
            <w:tcW w:w="2263" w:type="dxa"/>
          </w:tcPr>
          <w:p w14:paraId="018508C4" w14:textId="1049A723" w:rsidR="00BC1B4C" w:rsidRPr="00FE78DD" w:rsidRDefault="00FE78DD" w:rsidP="006C712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7ADFB28" w14:textId="6BAFC86D" w:rsidR="00BC1B4C" w:rsidRPr="00FE78DD" w:rsidRDefault="00FE78DD" w:rsidP="006C712D">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8890A10" w14:textId="20D2DAE2" w:rsidR="00BC1B4C" w:rsidRPr="009B0302" w:rsidRDefault="009B0302" w:rsidP="006C712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3828DB" w14:paraId="36CD6A49" w14:textId="77777777" w:rsidTr="008055E0">
        <w:tc>
          <w:tcPr>
            <w:tcW w:w="2263" w:type="dxa"/>
          </w:tcPr>
          <w:p w14:paraId="1495286D" w14:textId="6F9013B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93CA12F" w14:textId="4D4BC66E"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6005BC4" w14:textId="77777777" w:rsidR="003828DB" w:rsidRDefault="003828DB" w:rsidP="003828DB">
            <w:pPr>
              <w:spacing w:after="0"/>
              <w:rPr>
                <w:rFonts w:eastAsiaTheme="minorEastAsia"/>
                <w:sz w:val="22"/>
                <w:szCs w:val="22"/>
                <w:lang w:eastAsia="zh-CN"/>
              </w:rPr>
            </w:pPr>
          </w:p>
        </w:tc>
      </w:tr>
      <w:tr w:rsidR="003828DB" w14:paraId="59E90FC6" w14:textId="77777777" w:rsidTr="008055E0">
        <w:tc>
          <w:tcPr>
            <w:tcW w:w="2263" w:type="dxa"/>
          </w:tcPr>
          <w:p w14:paraId="01734492" w14:textId="13D64892"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3E1A448B" w14:textId="1EAAD192"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10C4687C" w14:textId="3CD63FCB"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324B6C" w14:paraId="6EB84C67" w14:textId="77777777" w:rsidTr="008055E0">
        <w:tc>
          <w:tcPr>
            <w:tcW w:w="2263" w:type="dxa"/>
          </w:tcPr>
          <w:p w14:paraId="5D0EF7A5" w14:textId="2059B634"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Spreadtrum</w:t>
            </w:r>
          </w:p>
        </w:tc>
        <w:tc>
          <w:tcPr>
            <w:tcW w:w="1418" w:type="dxa"/>
          </w:tcPr>
          <w:p w14:paraId="223F512E" w14:textId="2CAFAE5A"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721A1C30" w14:textId="6AC074C8" w:rsidR="00324B6C" w:rsidRDefault="00324B6C" w:rsidP="00324B6C">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324B6C" w14:paraId="1616F8D1" w14:textId="77777777" w:rsidTr="008055E0">
        <w:tc>
          <w:tcPr>
            <w:tcW w:w="2263" w:type="dxa"/>
          </w:tcPr>
          <w:p w14:paraId="2F580C12" w14:textId="215D5480" w:rsidR="00324B6C" w:rsidRDefault="00486BB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5FD3E3BB" w14:textId="246E98D5" w:rsidR="00324B6C" w:rsidRDefault="00486BB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5ED46AED" w14:textId="0B69BC2D" w:rsidR="00486BBC" w:rsidRDefault="00486BBC" w:rsidP="00324B6C">
            <w:pPr>
              <w:spacing w:after="0"/>
              <w:rPr>
                <w:rFonts w:eastAsiaTheme="minorEastAsia"/>
                <w:sz w:val="22"/>
                <w:szCs w:val="22"/>
                <w:lang w:eastAsia="zh-CN"/>
              </w:rPr>
            </w:pPr>
            <w:r>
              <w:rPr>
                <w:rFonts w:eastAsiaTheme="minorEastAsia"/>
                <w:sz w:val="22"/>
                <w:szCs w:val="22"/>
                <w:lang w:eastAsia="zh-CN"/>
              </w:rPr>
              <w:t xml:space="preserve"> </w:t>
            </w:r>
          </w:p>
        </w:tc>
      </w:tr>
      <w:tr w:rsidR="00324B6C" w14:paraId="6BB20024" w14:textId="77777777" w:rsidTr="008055E0">
        <w:tc>
          <w:tcPr>
            <w:tcW w:w="2263" w:type="dxa"/>
          </w:tcPr>
          <w:p w14:paraId="0A5420ED" w14:textId="77777777" w:rsidR="00324B6C" w:rsidRDefault="00324B6C" w:rsidP="00324B6C">
            <w:pPr>
              <w:spacing w:after="0"/>
              <w:rPr>
                <w:rFonts w:eastAsiaTheme="minorEastAsia"/>
                <w:sz w:val="22"/>
                <w:szCs w:val="22"/>
                <w:lang w:eastAsia="zh-CN"/>
              </w:rPr>
            </w:pPr>
          </w:p>
        </w:tc>
        <w:tc>
          <w:tcPr>
            <w:tcW w:w="1418" w:type="dxa"/>
          </w:tcPr>
          <w:p w14:paraId="587FE403" w14:textId="77777777" w:rsidR="00324B6C" w:rsidRDefault="00324B6C" w:rsidP="00324B6C">
            <w:pPr>
              <w:spacing w:after="0"/>
              <w:rPr>
                <w:rFonts w:eastAsiaTheme="minorEastAsia"/>
                <w:sz w:val="22"/>
                <w:szCs w:val="22"/>
                <w:lang w:eastAsia="zh-CN"/>
              </w:rPr>
            </w:pPr>
          </w:p>
        </w:tc>
        <w:tc>
          <w:tcPr>
            <w:tcW w:w="5948" w:type="dxa"/>
          </w:tcPr>
          <w:p w14:paraId="3D5B1E9B" w14:textId="77777777" w:rsidR="00324B6C" w:rsidRDefault="00324B6C" w:rsidP="00324B6C">
            <w:pPr>
              <w:spacing w:after="0"/>
              <w:rPr>
                <w:rFonts w:eastAsiaTheme="minorEastAsia"/>
                <w:sz w:val="22"/>
                <w:szCs w:val="22"/>
                <w:lang w:eastAsia="zh-CN"/>
              </w:rPr>
            </w:pPr>
          </w:p>
        </w:tc>
      </w:tr>
      <w:tr w:rsidR="00324B6C" w14:paraId="7ED6F305" w14:textId="77777777" w:rsidTr="008055E0">
        <w:tc>
          <w:tcPr>
            <w:tcW w:w="2263" w:type="dxa"/>
          </w:tcPr>
          <w:p w14:paraId="26BC4B22" w14:textId="77777777" w:rsidR="00324B6C" w:rsidRDefault="00324B6C" w:rsidP="00324B6C">
            <w:pPr>
              <w:spacing w:after="0"/>
              <w:rPr>
                <w:rFonts w:eastAsiaTheme="minorEastAsia"/>
                <w:sz w:val="22"/>
                <w:szCs w:val="22"/>
                <w:lang w:eastAsia="zh-CN"/>
              </w:rPr>
            </w:pPr>
          </w:p>
        </w:tc>
        <w:tc>
          <w:tcPr>
            <w:tcW w:w="1418" w:type="dxa"/>
          </w:tcPr>
          <w:p w14:paraId="209B1A1D" w14:textId="77777777" w:rsidR="00324B6C" w:rsidRDefault="00324B6C" w:rsidP="00324B6C">
            <w:pPr>
              <w:spacing w:after="0"/>
              <w:rPr>
                <w:rFonts w:eastAsiaTheme="minorEastAsia"/>
                <w:sz w:val="22"/>
                <w:szCs w:val="22"/>
                <w:lang w:eastAsia="zh-CN"/>
              </w:rPr>
            </w:pPr>
          </w:p>
        </w:tc>
        <w:tc>
          <w:tcPr>
            <w:tcW w:w="5948" w:type="dxa"/>
          </w:tcPr>
          <w:p w14:paraId="79459E4D" w14:textId="77777777" w:rsidR="00324B6C" w:rsidRDefault="00324B6C" w:rsidP="00324B6C">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53006A" w:rsidRDefault="00B22BD9" w:rsidP="00B22BD9">
      <w:pPr>
        <w:adjustRightInd/>
        <w:spacing w:afterLines="50" w:after="120"/>
        <w:rPr>
          <w:rFonts w:eastAsiaTheme="minorEastAsia"/>
          <w:b/>
          <w:strike/>
          <w:sz w:val="22"/>
          <w:szCs w:val="22"/>
          <w:lang w:eastAsia="zh-CN"/>
        </w:rPr>
      </w:pPr>
      <w:r w:rsidRPr="0053006A">
        <w:rPr>
          <w:rFonts w:eastAsiaTheme="minorEastAsia"/>
          <w:b/>
          <w:strike/>
          <w:sz w:val="22"/>
          <w:szCs w:val="22"/>
          <w:lang w:eastAsia="zh-CN"/>
        </w:rPr>
        <w:t>Question 2: For slice based cell reselection priorities, whether the serving frequency should be involved?</w:t>
      </w:r>
    </w:p>
    <w:p w14:paraId="5215D111" w14:textId="3C666CA2" w:rsidR="0053006A" w:rsidRDefault="0053006A" w:rsidP="00B22BD9">
      <w:pPr>
        <w:adjustRightInd/>
        <w:spacing w:afterLines="50" w:after="120"/>
        <w:rPr>
          <w:rFonts w:eastAsiaTheme="minorEastAsia"/>
          <w:b/>
          <w:sz w:val="22"/>
          <w:szCs w:val="22"/>
          <w:lang w:eastAsia="zh-CN"/>
        </w:rPr>
      </w:pPr>
      <w:r>
        <w:rPr>
          <w:rFonts w:eastAsiaTheme="minorEastAsia"/>
          <w:b/>
          <w:sz w:val="22"/>
          <w:szCs w:val="22"/>
          <w:lang w:eastAsia="zh-CN"/>
        </w:rPr>
        <w:t>Based on Lenovo’s comments</w:t>
      </w:r>
      <w:r w:rsidR="003C683C">
        <w:rPr>
          <w:rFonts w:eastAsiaTheme="minorEastAsia"/>
          <w:b/>
          <w:sz w:val="22"/>
          <w:szCs w:val="22"/>
          <w:lang w:eastAsia="zh-CN"/>
        </w:rPr>
        <w:t xml:space="preserve">, the original question is not very clear so </w:t>
      </w:r>
      <w:r>
        <w:rPr>
          <w:rFonts w:eastAsiaTheme="minorEastAsia"/>
          <w:b/>
          <w:sz w:val="22"/>
          <w:szCs w:val="22"/>
          <w:lang w:eastAsia="zh-CN"/>
        </w:rPr>
        <w:t>this question is changed into the following:</w:t>
      </w:r>
    </w:p>
    <w:p w14:paraId="40382A7D" w14:textId="07B135D5" w:rsidR="0053006A" w:rsidRPr="0053006A" w:rsidRDefault="0053006A"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w:t>
      </w:r>
      <w:r>
        <w:rPr>
          <w:rFonts w:eastAsiaTheme="minorEastAsia"/>
          <w:b/>
          <w:sz w:val="22"/>
          <w:szCs w:val="22"/>
          <w:lang w:eastAsia="zh-CN"/>
        </w:rPr>
        <w:t>Whether the serving frequency should also have slice priority?</w:t>
      </w:r>
    </w:p>
    <w:tbl>
      <w:tblPr>
        <w:tblStyle w:val="af0"/>
        <w:tblW w:w="0" w:type="auto"/>
        <w:tblLook w:val="04A0" w:firstRow="1" w:lastRow="0" w:firstColumn="1" w:lastColumn="0" w:noHBand="0" w:noVBand="1"/>
      </w:tblPr>
      <w:tblGrid>
        <w:gridCol w:w="2263"/>
        <w:gridCol w:w="1418"/>
        <w:gridCol w:w="5948"/>
      </w:tblGrid>
      <w:tr w:rsidR="00D675D1" w14:paraId="7905581F" w14:textId="77777777" w:rsidTr="006C712D">
        <w:tc>
          <w:tcPr>
            <w:tcW w:w="2263" w:type="dxa"/>
          </w:tcPr>
          <w:p w14:paraId="160A551A" w14:textId="77777777" w:rsidR="00D675D1" w:rsidRDefault="00D675D1" w:rsidP="006C712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6C712D">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6C712D">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6C712D">
        <w:tc>
          <w:tcPr>
            <w:tcW w:w="2263" w:type="dxa"/>
          </w:tcPr>
          <w:p w14:paraId="5D1287BC" w14:textId="75717AB3" w:rsidR="00D675D1" w:rsidRDefault="006E37DF" w:rsidP="006C712D">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6C712D">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6C712D">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宋体"/>
                <w:lang w:eastAsia="zh-CN"/>
              </w:rPr>
            </w:pPr>
            <w:r w:rsidRPr="00E827D1">
              <w:rPr>
                <w:rFonts w:eastAsia="宋体"/>
                <w:lang w:eastAsia="zh-CN"/>
              </w:rPr>
              <w:t>“</w:t>
            </w:r>
            <w:r w:rsidRPr="00E827D1">
              <w:rPr>
                <w:rFonts w:eastAsia="宋体"/>
                <w:i/>
                <w:iCs/>
                <w:lang w:eastAsia="zh-CN"/>
              </w:rPr>
              <w:t xml:space="preserve">When the UE in camped normally state, has only dedicated priorities other than for the current frequency, the UE shall consider the current </w:t>
            </w:r>
            <w:r w:rsidRPr="00E827D1">
              <w:rPr>
                <w:rFonts w:eastAsia="宋体"/>
                <w:i/>
                <w:iCs/>
                <w:lang w:eastAsia="zh-CN"/>
              </w:rPr>
              <w:lastRenderedPageBreak/>
              <w:t>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E827D1">
              <w:rPr>
                <w:rFonts w:eastAsia="宋体"/>
                <w:i/>
                <w:iCs/>
                <w:sz w:val="21"/>
                <w:szCs w:val="22"/>
                <w:lang w:eastAsia="zh-CN"/>
              </w:rPr>
              <w:t xml:space="preserve"> to b</w:t>
            </w:r>
            <w:r w:rsidRPr="00E827D1">
              <w:rPr>
                <w:rFonts w:eastAsia="宋体"/>
                <w:i/>
                <w:iCs/>
                <w:lang w:eastAsia="zh-CN"/>
              </w:rPr>
              <w:t>e the highest priority. If the UE is configured to perform NR sidelink communication</w:t>
            </w:r>
            <w:r w:rsidRPr="00E827D1">
              <w:rPr>
                <w:rFonts w:eastAsia="宋体" w:hint="eastAsia"/>
                <w:i/>
                <w:iCs/>
                <w:lang w:val="en-US" w:eastAsia="zh-CN"/>
              </w:rPr>
              <w:t xml:space="preserve"> and not perform V2X communication</w:t>
            </w:r>
            <w:r w:rsidRPr="00E827D1">
              <w:rPr>
                <w:rFonts w:eastAsia="宋体"/>
                <w:i/>
                <w:iCs/>
                <w:lang w:eastAsia="zh-CN"/>
              </w:rPr>
              <w:t>, the UE may consider the frequency providing NR sidelink communication configuration to be the highest priority. If the UE is configured to perform V2X sidelink communication</w:t>
            </w:r>
            <w:r w:rsidRPr="00E827D1">
              <w:rPr>
                <w:rFonts w:eastAsia="宋体" w:hint="eastAsia"/>
                <w:i/>
                <w:iCs/>
                <w:lang w:val="en-US" w:eastAsia="zh-CN"/>
              </w:rPr>
              <w:t xml:space="preserve"> and not perform NR sidelink communication</w:t>
            </w:r>
            <w:r w:rsidRPr="00E827D1">
              <w:rPr>
                <w:rFonts w:eastAsia="宋体"/>
                <w:i/>
                <w:iCs/>
                <w:lang w:eastAsia="zh-CN"/>
              </w:rPr>
              <w:t>, the UE may consider the frequency providing V2X sidelink communication configuration to be the highest priority.”</w:t>
            </w:r>
          </w:p>
          <w:p w14:paraId="0ABAF5E4" w14:textId="6FBEC1B1" w:rsidR="00CD183F" w:rsidRDefault="00CD183F" w:rsidP="006C712D">
            <w:pPr>
              <w:spacing w:after="0"/>
              <w:rPr>
                <w:rFonts w:eastAsiaTheme="minorEastAsia"/>
                <w:sz w:val="22"/>
                <w:szCs w:val="22"/>
                <w:lang w:eastAsia="zh-CN"/>
              </w:rPr>
            </w:pPr>
          </w:p>
        </w:tc>
      </w:tr>
      <w:tr w:rsidR="00CF77F3" w14:paraId="78E1AD9E" w14:textId="77777777" w:rsidTr="006C712D">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5D1" w14:paraId="62838954" w14:textId="77777777" w:rsidTr="006C712D">
        <w:tc>
          <w:tcPr>
            <w:tcW w:w="2263" w:type="dxa"/>
          </w:tcPr>
          <w:p w14:paraId="04CE8FD2" w14:textId="53B62380" w:rsidR="00D675D1" w:rsidRDefault="000A530A" w:rsidP="006C712D">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37023DD" w14:textId="590963B5" w:rsidR="00D675D1" w:rsidRDefault="000A530A" w:rsidP="006C712D">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6C712D">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6C712D">
            <w:pPr>
              <w:spacing w:after="0"/>
              <w:rPr>
                <w:rFonts w:eastAsiaTheme="minorEastAsia"/>
                <w:sz w:val="22"/>
                <w:szCs w:val="22"/>
                <w:lang w:eastAsia="zh-CN"/>
              </w:rPr>
            </w:pPr>
          </w:p>
          <w:p w14:paraId="0E417CCB" w14:textId="28843C30" w:rsidR="00D675D1" w:rsidRDefault="000A530A" w:rsidP="006C712D">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frequencies and this can be any frequency including serving frequency.</w:t>
            </w:r>
          </w:p>
          <w:p w14:paraId="154ED772" w14:textId="77777777" w:rsidR="00A60535" w:rsidRDefault="00A60535" w:rsidP="006C712D">
            <w:pPr>
              <w:spacing w:after="0"/>
              <w:rPr>
                <w:rFonts w:eastAsiaTheme="minorEastAsia"/>
                <w:sz w:val="22"/>
                <w:szCs w:val="22"/>
                <w:lang w:eastAsia="zh-CN"/>
              </w:rPr>
            </w:pPr>
          </w:p>
          <w:p w14:paraId="001C8E16" w14:textId="574AB8D9" w:rsidR="00810E1F" w:rsidRDefault="00810E1F" w:rsidP="006C712D">
            <w:pPr>
              <w:spacing w:after="0"/>
              <w:rPr>
                <w:rFonts w:eastAsiaTheme="minorEastAsia"/>
                <w:sz w:val="22"/>
                <w:szCs w:val="22"/>
                <w:lang w:eastAsia="zh-CN"/>
              </w:rPr>
            </w:pPr>
            <w:r>
              <w:rPr>
                <w:rFonts w:eastAsiaTheme="minorEastAsia"/>
                <w:sz w:val="22"/>
                <w:szCs w:val="22"/>
                <w:lang w:eastAsia="zh-CN"/>
              </w:rPr>
              <w:t>However, if the question is trying to ask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6C712D">
        <w:tc>
          <w:tcPr>
            <w:tcW w:w="2263" w:type="dxa"/>
          </w:tcPr>
          <w:p w14:paraId="6B384337" w14:textId="57C23FC8" w:rsidR="00D675D1" w:rsidRDefault="0053006A" w:rsidP="006C712D">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68778C30" w14:textId="44C71CEB" w:rsidR="00D675D1" w:rsidRPr="00900EEB" w:rsidRDefault="00900EEB" w:rsidP="006C712D">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D4A0D57" w14:textId="55F93EB5" w:rsidR="00F14B65" w:rsidRPr="00900EEB" w:rsidRDefault="00F14B65" w:rsidP="008E1435">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3828DB" w14:paraId="14CDFA36" w14:textId="77777777" w:rsidTr="006C712D">
        <w:tc>
          <w:tcPr>
            <w:tcW w:w="2263" w:type="dxa"/>
          </w:tcPr>
          <w:p w14:paraId="594DAF13" w14:textId="36764D9A"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14425EFF" w14:textId="566AF25B"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5143101D" w14:textId="5FE0634D" w:rsidR="003828DB" w:rsidRDefault="003828DB" w:rsidP="003828DB">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3828DB" w14:paraId="28FD2BEE" w14:textId="77777777" w:rsidTr="006C712D">
        <w:tc>
          <w:tcPr>
            <w:tcW w:w="2263" w:type="dxa"/>
          </w:tcPr>
          <w:p w14:paraId="3D049CA5" w14:textId="025A132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74FA342A" w14:textId="549DB926"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B02160" w14:textId="5BC5A7EC"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324B6C" w14:paraId="700E4234" w14:textId="77777777" w:rsidTr="006C712D">
        <w:tc>
          <w:tcPr>
            <w:tcW w:w="2263" w:type="dxa"/>
          </w:tcPr>
          <w:p w14:paraId="138B0AF4" w14:textId="38C6C529"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preadtrum </w:t>
            </w:r>
          </w:p>
        </w:tc>
        <w:tc>
          <w:tcPr>
            <w:tcW w:w="1418" w:type="dxa"/>
          </w:tcPr>
          <w:p w14:paraId="582FDCAD" w14:textId="3C8697DD"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3F31AEDE" w14:textId="127CD2E7" w:rsidR="00324B6C" w:rsidRDefault="00324B6C" w:rsidP="00324B6C">
            <w:pPr>
              <w:spacing w:after="0"/>
              <w:rPr>
                <w:rFonts w:eastAsiaTheme="minorEastAsia"/>
                <w:sz w:val="22"/>
                <w:szCs w:val="22"/>
                <w:lang w:eastAsia="zh-CN"/>
              </w:rPr>
            </w:pPr>
            <w:r>
              <w:rPr>
                <w:rFonts w:eastAsia="Malgun Gothic"/>
                <w:sz w:val="22"/>
                <w:szCs w:val="22"/>
                <w:lang w:eastAsia="ko-KR"/>
              </w:rPr>
              <w:t>T</w:t>
            </w:r>
            <w:r w:rsidRPr="00292017">
              <w:rPr>
                <w:rFonts w:eastAsia="Malgun Gothic"/>
                <w:sz w:val="22"/>
                <w:szCs w:val="22"/>
                <w:lang w:eastAsia="ko-KR"/>
              </w:rPr>
              <w:t>he serving frequency should have slice priority</w:t>
            </w:r>
            <w:r>
              <w:rPr>
                <w:rFonts w:eastAsia="Malgun Gothic"/>
                <w:sz w:val="22"/>
                <w:szCs w:val="22"/>
                <w:lang w:eastAsia="ko-KR"/>
              </w:rPr>
              <w:t xml:space="preserve"> and been considered during cell reselection.</w:t>
            </w:r>
          </w:p>
        </w:tc>
      </w:tr>
      <w:tr w:rsidR="00324B6C" w14:paraId="7168015D" w14:textId="77777777" w:rsidTr="006C712D">
        <w:tc>
          <w:tcPr>
            <w:tcW w:w="2263" w:type="dxa"/>
          </w:tcPr>
          <w:p w14:paraId="6E0EB0A3" w14:textId="33D81C64" w:rsidR="00324B6C" w:rsidRDefault="00D16B5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449B3ED9" w14:textId="3BF09AB8" w:rsidR="00324B6C" w:rsidRDefault="00D16B5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2C6D863" w14:textId="42D5FFDC" w:rsidR="003A21B9" w:rsidRDefault="0074137E" w:rsidP="00324B6C">
            <w:pPr>
              <w:spacing w:after="0"/>
              <w:rPr>
                <w:rFonts w:eastAsiaTheme="minorEastAsia"/>
                <w:sz w:val="22"/>
                <w:szCs w:val="22"/>
                <w:lang w:eastAsia="zh-CN"/>
              </w:rPr>
            </w:pPr>
            <w:r w:rsidRPr="0074137E">
              <w:rPr>
                <w:rFonts w:eastAsiaTheme="minorEastAsia"/>
                <w:sz w:val="22"/>
                <w:szCs w:val="22"/>
                <w:lang w:eastAsia="zh-CN"/>
              </w:rPr>
              <w:t xml:space="preserve">We believe different slices may have different </w:t>
            </w:r>
            <w:r w:rsidR="00EB375D">
              <w:rPr>
                <w:rFonts w:eastAsiaTheme="minorEastAsia"/>
                <w:sz w:val="22"/>
                <w:szCs w:val="22"/>
                <w:lang w:eastAsia="zh-CN"/>
              </w:rPr>
              <w:t xml:space="preserve">reselection </w:t>
            </w:r>
            <w:r w:rsidRPr="0074137E">
              <w:rPr>
                <w:rFonts w:eastAsiaTheme="minorEastAsia"/>
                <w:sz w:val="22"/>
                <w:szCs w:val="22"/>
                <w:lang w:eastAsia="zh-CN"/>
              </w:rPr>
              <w:t xml:space="preserve">priorities on </w:t>
            </w:r>
            <w:r w:rsidR="00D1675B">
              <w:rPr>
                <w:rFonts w:eastAsiaTheme="minorEastAsia"/>
                <w:sz w:val="22"/>
                <w:szCs w:val="22"/>
                <w:lang w:eastAsia="zh-CN"/>
              </w:rPr>
              <w:t xml:space="preserve">the same </w:t>
            </w:r>
            <w:r w:rsidRPr="0074137E">
              <w:rPr>
                <w:rFonts w:eastAsiaTheme="minorEastAsia"/>
                <w:sz w:val="22"/>
                <w:szCs w:val="22"/>
                <w:lang w:eastAsia="zh-CN"/>
              </w:rPr>
              <w:t>frequency. There is no need to exclude the serving frequency.</w:t>
            </w:r>
          </w:p>
        </w:tc>
      </w:tr>
      <w:tr w:rsidR="00324B6C" w14:paraId="75178578" w14:textId="77777777" w:rsidTr="006C712D">
        <w:tc>
          <w:tcPr>
            <w:tcW w:w="2263" w:type="dxa"/>
          </w:tcPr>
          <w:p w14:paraId="3E093DDA" w14:textId="77777777" w:rsidR="00324B6C" w:rsidRDefault="00324B6C" w:rsidP="00324B6C">
            <w:pPr>
              <w:spacing w:after="0"/>
              <w:rPr>
                <w:rFonts w:eastAsiaTheme="minorEastAsia"/>
                <w:sz w:val="22"/>
                <w:szCs w:val="22"/>
                <w:lang w:eastAsia="zh-CN"/>
              </w:rPr>
            </w:pPr>
          </w:p>
        </w:tc>
        <w:tc>
          <w:tcPr>
            <w:tcW w:w="1418" w:type="dxa"/>
          </w:tcPr>
          <w:p w14:paraId="0396B1C9" w14:textId="77777777" w:rsidR="00324B6C" w:rsidRDefault="00324B6C" w:rsidP="00324B6C">
            <w:pPr>
              <w:spacing w:after="0"/>
              <w:rPr>
                <w:rFonts w:eastAsiaTheme="minorEastAsia"/>
                <w:sz w:val="22"/>
                <w:szCs w:val="22"/>
                <w:lang w:eastAsia="zh-CN"/>
              </w:rPr>
            </w:pPr>
          </w:p>
        </w:tc>
        <w:tc>
          <w:tcPr>
            <w:tcW w:w="5948" w:type="dxa"/>
          </w:tcPr>
          <w:p w14:paraId="472F1A7A" w14:textId="77777777" w:rsidR="00324B6C" w:rsidRDefault="00324B6C" w:rsidP="00324B6C">
            <w:pPr>
              <w:spacing w:after="0"/>
              <w:rPr>
                <w:rFonts w:eastAsiaTheme="minorEastAsia"/>
                <w:sz w:val="22"/>
                <w:szCs w:val="22"/>
                <w:lang w:eastAsia="zh-CN"/>
              </w:rPr>
            </w:pPr>
          </w:p>
        </w:tc>
      </w:tr>
      <w:tr w:rsidR="00324B6C" w14:paraId="7038B2A0" w14:textId="77777777" w:rsidTr="006C712D">
        <w:tc>
          <w:tcPr>
            <w:tcW w:w="2263" w:type="dxa"/>
          </w:tcPr>
          <w:p w14:paraId="226853EB" w14:textId="77777777" w:rsidR="00324B6C" w:rsidRDefault="00324B6C" w:rsidP="00324B6C">
            <w:pPr>
              <w:spacing w:after="0"/>
              <w:rPr>
                <w:rFonts w:eastAsiaTheme="minorEastAsia"/>
                <w:sz w:val="22"/>
                <w:szCs w:val="22"/>
                <w:lang w:eastAsia="zh-CN"/>
              </w:rPr>
            </w:pPr>
          </w:p>
        </w:tc>
        <w:tc>
          <w:tcPr>
            <w:tcW w:w="1418" w:type="dxa"/>
          </w:tcPr>
          <w:p w14:paraId="176813A6" w14:textId="77777777" w:rsidR="00324B6C" w:rsidRDefault="00324B6C" w:rsidP="00324B6C">
            <w:pPr>
              <w:spacing w:after="0"/>
              <w:rPr>
                <w:rFonts w:eastAsiaTheme="minorEastAsia"/>
                <w:sz w:val="22"/>
                <w:szCs w:val="22"/>
                <w:lang w:eastAsia="zh-CN"/>
              </w:rPr>
            </w:pPr>
          </w:p>
        </w:tc>
        <w:tc>
          <w:tcPr>
            <w:tcW w:w="5948" w:type="dxa"/>
          </w:tcPr>
          <w:p w14:paraId="0EC68067" w14:textId="77777777" w:rsidR="00324B6C" w:rsidRDefault="00324B6C" w:rsidP="00324B6C">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af0"/>
        <w:tblW w:w="0" w:type="auto"/>
        <w:tblLook w:val="04A0" w:firstRow="1" w:lastRow="0" w:firstColumn="1" w:lastColumn="0" w:noHBand="0" w:noVBand="1"/>
      </w:tblPr>
      <w:tblGrid>
        <w:gridCol w:w="2263"/>
        <w:gridCol w:w="1418"/>
        <w:gridCol w:w="5948"/>
      </w:tblGrid>
      <w:tr w:rsidR="008055E0" w14:paraId="23B86D6B" w14:textId="77777777" w:rsidTr="006C712D">
        <w:tc>
          <w:tcPr>
            <w:tcW w:w="2263" w:type="dxa"/>
          </w:tcPr>
          <w:p w14:paraId="3A239B0B" w14:textId="77777777" w:rsidR="008055E0" w:rsidRDefault="008055E0" w:rsidP="006C712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6C712D">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6C712D">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6C712D">
        <w:tc>
          <w:tcPr>
            <w:tcW w:w="2263" w:type="dxa"/>
          </w:tcPr>
          <w:p w14:paraId="754A581E" w14:textId="73DB115A" w:rsidR="008055E0" w:rsidRDefault="00C552C3" w:rsidP="006C712D">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6C712D">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6C712D">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6C712D">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6C712D">
        <w:tc>
          <w:tcPr>
            <w:tcW w:w="2263" w:type="dxa"/>
          </w:tcPr>
          <w:p w14:paraId="5D408012" w14:textId="07102B07" w:rsidR="008055E0" w:rsidRDefault="00B06B76" w:rsidP="006C712D">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E7E13B9" w14:textId="1884050C" w:rsidR="008055E0" w:rsidRDefault="00B06B76" w:rsidP="006C712D">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6C712D">
            <w:pPr>
              <w:spacing w:after="0"/>
              <w:rPr>
                <w:rFonts w:eastAsiaTheme="minorEastAsia"/>
                <w:sz w:val="22"/>
                <w:szCs w:val="22"/>
                <w:lang w:eastAsia="zh-CN"/>
              </w:rPr>
            </w:pPr>
            <w:r>
              <w:rPr>
                <w:rFonts w:eastAsiaTheme="minorEastAsia"/>
                <w:sz w:val="22"/>
                <w:szCs w:val="22"/>
                <w:lang w:eastAsia="zh-CN"/>
              </w:rPr>
              <w:t>Seems working and sufficient.</w:t>
            </w:r>
          </w:p>
        </w:tc>
      </w:tr>
      <w:tr w:rsidR="008055E0" w14:paraId="58879CDB" w14:textId="77777777" w:rsidTr="006C712D">
        <w:tc>
          <w:tcPr>
            <w:tcW w:w="2263" w:type="dxa"/>
          </w:tcPr>
          <w:p w14:paraId="1B78F55E" w14:textId="7015DC36" w:rsidR="008055E0" w:rsidRPr="00900EEB" w:rsidRDefault="00900EEB" w:rsidP="006C712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0A69E30E" w14:textId="0515032A" w:rsidR="008055E0" w:rsidRPr="00900EEB" w:rsidRDefault="00900EEB" w:rsidP="006C712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B3843A4" w14:textId="7071CBA1" w:rsidR="008055E0" w:rsidRPr="00900EEB" w:rsidRDefault="008E1435" w:rsidP="008E1435">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3828DB" w14:paraId="2656843A" w14:textId="77777777" w:rsidTr="006C712D">
        <w:tc>
          <w:tcPr>
            <w:tcW w:w="2263" w:type="dxa"/>
          </w:tcPr>
          <w:p w14:paraId="659952D3" w14:textId="6DD8EE70"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460B5D9E" w14:textId="4E24EC7A" w:rsidR="003828DB" w:rsidRDefault="003828DB" w:rsidP="003828DB">
            <w:pPr>
              <w:spacing w:after="0"/>
              <w:rPr>
                <w:rFonts w:eastAsiaTheme="minorEastAsia"/>
                <w:sz w:val="22"/>
                <w:szCs w:val="22"/>
                <w:lang w:eastAsia="zh-CN"/>
              </w:rPr>
            </w:pPr>
            <w:r>
              <w:rPr>
                <w:rFonts w:eastAsia="Malgun Gothic"/>
                <w:sz w:val="22"/>
                <w:szCs w:val="22"/>
                <w:lang w:eastAsia="ko-KR"/>
              </w:rPr>
              <w:t>Option 2</w:t>
            </w:r>
          </w:p>
        </w:tc>
        <w:tc>
          <w:tcPr>
            <w:tcW w:w="5948" w:type="dxa"/>
          </w:tcPr>
          <w:p w14:paraId="3D133EA1" w14:textId="7990EF9D" w:rsidR="003828DB" w:rsidRDefault="003828DB" w:rsidP="003828DB">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3828DB" w14:paraId="27C09E77" w14:textId="77777777" w:rsidTr="006C712D">
        <w:tc>
          <w:tcPr>
            <w:tcW w:w="2263" w:type="dxa"/>
          </w:tcPr>
          <w:p w14:paraId="601B6176" w14:textId="48C7ED10"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1576D525" w14:textId="463AE1FC" w:rsidR="003828DB" w:rsidRDefault="002E12E1" w:rsidP="003828DB">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14:paraId="0ADBA7CA" w14:textId="73A341FE"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324B6C" w14:paraId="42CB06BD" w14:textId="77777777" w:rsidTr="006C712D">
        <w:tc>
          <w:tcPr>
            <w:tcW w:w="2263" w:type="dxa"/>
          </w:tcPr>
          <w:p w14:paraId="238C09E8" w14:textId="2C5C42A1" w:rsidR="00324B6C" w:rsidRDefault="00324B6C" w:rsidP="00324B6C">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418" w:type="dxa"/>
          </w:tcPr>
          <w:p w14:paraId="4E64D87B" w14:textId="6A74DD2C" w:rsidR="00324B6C" w:rsidRDefault="00324B6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D1C04D" w14:textId="2055D427" w:rsidR="00324B6C" w:rsidRDefault="00324B6C" w:rsidP="00324B6C">
            <w:pPr>
              <w:spacing w:after="0"/>
              <w:rPr>
                <w:rFonts w:eastAsiaTheme="minorEastAsia"/>
                <w:sz w:val="22"/>
                <w:szCs w:val="22"/>
                <w:lang w:eastAsia="zh-CN"/>
              </w:rPr>
            </w:pPr>
            <w:r w:rsidRPr="001940FE">
              <w:rPr>
                <w:rFonts w:eastAsia="Malgun Gothic"/>
                <w:sz w:val="22"/>
                <w:szCs w:val="22"/>
                <w:lang w:eastAsia="ko-KR"/>
              </w:rPr>
              <w:t xml:space="preserve">SIB2 is suitable to </w:t>
            </w:r>
            <w:r>
              <w:rPr>
                <w:rFonts w:eastAsia="Malgun Gothic"/>
                <w:sz w:val="22"/>
                <w:szCs w:val="22"/>
                <w:lang w:eastAsia="ko-KR"/>
              </w:rPr>
              <w:t xml:space="preserve">carry slice </w:t>
            </w:r>
            <w:r>
              <w:rPr>
                <w:rFonts w:eastAsiaTheme="minorEastAsia"/>
                <w:sz w:val="22"/>
                <w:szCs w:val="22"/>
                <w:lang w:eastAsia="zh-CN"/>
              </w:rPr>
              <w:t>parameters related to the serving frequency.</w:t>
            </w:r>
          </w:p>
        </w:tc>
      </w:tr>
      <w:tr w:rsidR="00324B6C" w14:paraId="39CEE758" w14:textId="77777777" w:rsidTr="006C712D">
        <w:tc>
          <w:tcPr>
            <w:tcW w:w="2263" w:type="dxa"/>
          </w:tcPr>
          <w:p w14:paraId="01CE666B" w14:textId="12674B10" w:rsidR="00324B6C" w:rsidRDefault="00166A58"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663BBD9B" w14:textId="412CCA25" w:rsidR="00324B6C" w:rsidRDefault="00166A58"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CE5DFFE" w14:textId="011C609C" w:rsidR="00324B6C" w:rsidRDefault="00EF01FE" w:rsidP="00324B6C">
            <w:pPr>
              <w:spacing w:after="0"/>
              <w:rPr>
                <w:rFonts w:eastAsiaTheme="minorEastAsia"/>
                <w:sz w:val="22"/>
                <w:szCs w:val="22"/>
                <w:lang w:eastAsia="zh-CN"/>
              </w:rPr>
            </w:pPr>
            <w:r>
              <w:rPr>
                <w:rFonts w:eastAsiaTheme="minorEastAsia"/>
                <w:sz w:val="22"/>
                <w:szCs w:val="22"/>
                <w:lang w:eastAsia="zh-CN"/>
              </w:rPr>
              <w:t>It seems sufficient.</w:t>
            </w:r>
          </w:p>
        </w:tc>
      </w:tr>
      <w:tr w:rsidR="00324B6C" w14:paraId="7F69C6F5" w14:textId="77777777" w:rsidTr="006C712D">
        <w:tc>
          <w:tcPr>
            <w:tcW w:w="2263" w:type="dxa"/>
          </w:tcPr>
          <w:p w14:paraId="518DED2A" w14:textId="77777777" w:rsidR="00324B6C" w:rsidRDefault="00324B6C" w:rsidP="00324B6C">
            <w:pPr>
              <w:spacing w:after="0"/>
              <w:rPr>
                <w:rFonts w:eastAsiaTheme="minorEastAsia"/>
                <w:sz w:val="22"/>
                <w:szCs w:val="22"/>
                <w:lang w:eastAsia="zh-CN"/>
              </w:rPr>
            </w:pPr>
          </w:p>
        </w:tc>
        <w:tc>
          <w:tcPr>
            <w:tcW w:w="1418" w:type="dxa"/>
          </w:tcPr>
          <w:p w14:paraId="4CD04810" w14:textId="77777777" w:rsidR="00324B6C" w:rsidRDefault="00324B6C" w:rsidP="00324B6C">
            <w:pPr>
              <w:spacing w:after="0"/>
              <w:rPr>
                <w:rFonts w:eastAsiaTheme="minorEastAsia"/>
                <w:sz w:val="22"/>
                <w:szCs w:val="22"/>
                <w:lang w:eastAsia="zh-CN"/>
              </w:rPr>
            </w:pPr>
          </w:p>
        </w:tc>
        <w:tc>
          <w:tcPr>
            <w:tcW w:w="5948" w:type="dxa"/>
          </w:tcPr>
          <w:p w14:paraId="6D69658D" w14:textId="77777777" w:rsidR="00324B6C" w:rsidRDefault="00324B6C" w:rsidP="00324B6C">
            <w:pPr>
              <w:spacing w:after="0"/>
              <w:rPr>
                <w:rFonts w:eastAsiaTheme="minorEastAsia"/>
                <w:sz w:val="22"/>
                <w:szCs w:val="22"/>
                <w:lang w:eastAsia="zh-CN"/>
              </w:rPr>
            </w:pPr>
          </w:p>
        </w:tc>
      </w:tr>
      <w:tr w:rsidR="00324B6C" w14:paraId="74414786" w14:textId="77777777" w:rsidTr="006C712D">
        <w:tc>
          <w:tcPr>
            <w:tcW w:w="2263" w:type="dxa"/>
          </w:tcPr>
          <w:p w14:paraId="1802A535" w14:textId="77777777" w:rsidR="00324B6C" w:rsidRDefault="00324B6C" w:rsidP="00324B6C">
            <w:pPr>
              <w:spacing w:after="0"/>
              <w:rPr>
                <w:rFonts w:eastAsiaTheme="minorEastAsia"/>
                <w:sz w:val="22"/>
                <w:szCs w:val="22"/>
                <w:lang w:eastAsia="zh-CN"/>
              </w:rPr>
            </w:pPr>
          </w:p>
        </w:tc>
        <w:tc>
          <w:tcPr>
            <w:tcW w:w="1418" w:type="dxa"/>
          </w:tcPr>
          <w:p w14:paraId="3888B400" w14:textId="77777777" w:rsidR="00324B6C" w:rsidRDefault="00324B6C" w:rsidP="00324B6C">
            <w:pPr>
              <w:spacing w:after="0"/>
              <w:rPr>
                <w:rFonts w:eastAsiaTheme="minorEastAsia"/>
                <w:sz w:val="22"/>
                <w:szCs w:val="22"/>
                <w:lang w:eastAsia="zh-CN"/>
              </w:rPr>
            </w:pPr>
          </w:p>
        </w:tc>
        <w:tc>
          <w:tcPr>
            <w:tcW w:w="5948" w:type="dxa"/>
          </w:tcPr>
          <w:p w14:paraId="6F6E445B" w14:textId="77777777" w:rsidR="00324B6C" w:rsidRDefault="00324B6C" w:rsidP="00324B6C">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 xml:space="preserve">n (i.e. </w:t>
      </w:r>
      <w:r w:rsidR="009306C3" w:rsidRPr="009306C3">
        <w:rPr>
          <w:rFonts w:eastAsiaTheme="minorEastAsia"/>
          <w:b/>
          <w:sz w:val="22"/>
          <w:szCs w:val="22"/>
          <w:lang w:eastAsia="zh-CN"/>
        </w:rPr>
        <w:t>scalingFactorBI and powerRampingStepHighPriority</w:t>
      </w:r>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af0"/>
        <w:tblW w:w="0" w:type="auto"/>
        <w:tblLook w:val="04A0" w:firstRow="1" w:lastRow="0" w:firstColumn="1" w:lastColumn="0" w:noHBand="0" w:noVBand="1"/>
      </w:tblPr>
      <w:tblGrid>
        <w:gridCol w:w="2263"/>
        <w:gridCol w:w="1418"/>
        <w:gridCol w:w="5948"/>
      </w:tblGrid>
      <w:tr w:rsidR="0093217B" w14:paraId="1FDEC667" w14:textId="77777777" w:rsidTr="006C712D">
        <w:tc>
          <w:tcPr>
            <w:tcW w:w="2263" w:type="dxa"/>
          </w:tcPr>
          <w:p w14:paraId="48A817B5" w14:textId="77777777" w:rsidR="0093217B" w:rsidRDefault="0093217B" w:rsidP="006C712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6C712D">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6C712D">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6C712D">
        <w:tc>
          <w:tcPr>
            <w:tcW w:w="2263" w:type="dxa"/>
          </w:tcPr>
          <w:p w14:paraId="406E323D" w14:textId="51673EA7" w:rsidR="0093217B" w:rsidRDefault="00E12649" w:rsidP="006C712D">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6C712D">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6C712D">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6C712D">
        <w:tc>
          <w:tcPr>
            <w:tcW w:w="2263" w:type="dxa"/>
          </w:tcPr>
          <w:p w14:paraId="0FB29BF0" w14:textId="3BF28FF8" w:rsidR="0093217B" w:rsidRDefault="00CF77F3" w:rsidP="006C712D">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6C712D">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6C712D">
        <w:tc>
          <w:tcPr>
            <w:tcW w:w="2263" w:type="dxa"/>
          </w:tcPr>
          <w:p w14:paraId="4F8A380C" w14:textId="3EA4DAC9" w:rsidR="0093217B" w:rsidRDefault="00E61B8D" w:rsidP="006C712D">
            <w:pPr>
              <w:spacing w:after="0"/>
              <w:rPr>
                <w:rFonts w:eastAsiaTheme="minorEastAsia"/>
                <w:sz w:val="22"/>
                <w:szCs w:val="22"/>
                <w:lang w:eastAsia="zh-CN"/>
              </w:rPr>
            </w:pPr>
            <w:r>
              <w:rPr>
                <w:rFonts w:eastAsiaTheme="minorEastAsia"/>
                <w:sz w:val="22"/>
                <w:szCs w:val="22"/>
                <w:lang w:eastAsia="zh-CN"/>
              </w:rPr>
              <w:t>Lenovo, MotM</w:t>
            </w:r>
          </w:p>
        </w:tc>
        <w:tc>
          <w:tcPr>
            <w:tcW w:w="1418" w:type="dxa"/>
          </w:tcPr>
          <w:p w14:paraId="04951654" w14:textId="6C4D3A58" w:rsidR="0093217B" w:rsidRDefault="00E61B8D" w:rsidP="006C712D">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6C712D">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rsidR="0093217B" w14:paraId="3181FCF6" w14:textId="77777777" w:rsidTr="006C712D">
        <w:tc>
          <w:tcPr>
            <w:tcW w:w="2263" w:type="dxa"/>
          </w:tcPr>
          <w:p w14:paraId="61B3EBE3" w14:textId="25AF8664" w:rsidR="0093217B" w:rsidRPr="003E7E4C" w:rsidRDefault="003E7E4C" w:rsidP="003E7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4E6D4027" w14:textId="7E9EE8ED" w:rsidR="0093217B" w:rsidRPr="003E7E4C" w:rsidRDefault="003E7E4C" w:rsidP="006C712D">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5A51B7E" w14:textId="4D7F3BF6" w:rsidR="002461C4" w:rsidRPr="002461C4" w:rsidRDefault="002461C4" w:rsidP="006C712D">
            <w:pPr>
              <w:spacing w:after="0"/>
              <w:rPr>
                <w:rFonts w:eastAsiaTheme="minorEastAsia"/>
                <w:sz w:val="22"/>
                <w:szCs w:val="22"/>
                <w:lang w:eastAsia="zh-CN"/>
              </w:rPr>
            </w:pPr>
            <w:r w:rsidRPr="002461C4">
              <w:rPr>
                <w:rFonts w:eastAsiaTheme="minorEastAsia" w:hint="eastAsia"/>
                <w:sz w:val="22"/>
                <w:szCs w:val="22"/>
                <w:lang w:eastAsia="zh-CN"/>
              </w:rPr>
              <w:t>I</w:t>
            </w:r>
            <w:r w:rsidRPr="002461C4">
              <w:rPr>
                <w:rFonts w:eastAsiaTheme="minorEastAsia"/>
                <w:sz w:val="22"/>
                <w:szCs w:val="22"/>
                <w:lang w:eastAsia="zh-CN"/>
              </w:rPr>
              <w:t>n the WID (RP-212534), the objective for slice based RACH prioritization is as below:</w:t>
            </w:r>
          </w:p>
          <w:p w14:paraId="6591BEB1" w14:textId="77777777" w:rsidR="003C2A0E" w:rsidRPr="002461C4" w:rsidRDefault="003C2A0E" w:rsidP="003C2A0E">
            <w:pPr>
              <w:numPr>
                <w:ilvl w:val="0"/>
                <w:numId w:val="45"/>
              </w:numPr>
              <w:spacing w:afterLines="50" w:after="120"/>
            </w:pPr>
            <w:r w:rsidRPr="002461C4">
              <w:t xml:space="preserve">Configure RACH parameters prioritization (e.g., </w:t>
            </w:r>
            <w:r w:rsidRPr="002461C4">
              <w:rPr>
                <w:i/>
                <w:iCs/>
              </w:rPr>
              <w:t>scalingFactorBI</w:t>
            </w:r>
            <w:r w:rsidRPr="002461C4">
              <w:t xml:space="preserve"> and </w:t>
            </w:r>
            <w:r w:rsidRPr="002461C4">
              <w:rPr>
                <w:i/>
                <w:iCs/>
              </w:rPr>
              <w:t>powerRampingStepHighPriority</w:t>
            </w:r>
            <w:r w:rsidRPr="002461C4">
              <w:t>) for slice or slice group</w:t>
            </w:r>
          </w:p>
          <w:p w14:paraId="252C2DC7" w14:textId="77777777" w:rsidR="003C2A0E" w:rsidRDefault="003C2A0E" w:rsidP="006C712D">
            <w:pPr>
              <w:spacing w:after="0"/>
              <w:rPr>
                <w:rFonts w:eastAsiaTheme="minorEastAsia"/>
                <w:sz w:val="22"/>
                <w:szCs w:val="22"/>
                <w:lang w:eastAsia="zh-CN"/>
              </w:rPr>
            </w:pPr>
          </w:p>
          <w:p w14:paraId="5042E618" w14:textId="46F81460" w:rsidR="002461C4" w:rsidRPr="003C2A0E" w:rsidRDefault="002461C4" w:rsidP="00923132">
            <w:pPr>
              <w:spacing w:after="0"/>
              <w:rPr>
                <w:rFonts w:eastAsiaTheme="minorEastAsia"/>
                <w:sz w:val="22"/>
                <w:szCs w:val="22"/>
                <w:lang w:eastAsia="zh-CN"/>
              </w:rPr>
            </w:pPr>
            <w:r>
              <w:rPr>
                <w:rFonts w:eastAsiaTheme="minorEastAsia"/>
                <w:sz w:val="22"/>
                <w:szCs w:val="22"/>
                <w:lang w:eastAsia="zh-CN"/>
              </w:rPr>
              <w:t xml:space="preserve">The per slice/slice group configuration </w:t>
            </w:r>
            <w:r w:rsidR="005A2729">
              <w:rPr>
                <w:rFonts w:eastAsiaTheme="minorEastAsia"/>
                <w:sz w:val="22"/>
                <w:szCs w:val="22"/>
                <w:lang w:eastAsia="zh-CN"/>
              </w:rPr>
              <w:t xml:space="preserve">has been </w:t>
            </w:r>
            <w:r w:rsidR="00923132" w:rsidRPr="00923132">
              <w:rPr>
                <w:rFonts w:eastAsiaTheme="minorEastAsia"/>
                <w:sz w:val="22"/>
                <w:szCs w:val="22"/>
                <w:lang w:eastAsia="zh-CN"/>
              </w:rPr>
              <w:t>explicitly</w:t>
            </w:r>
            <w:r w:rsidR="00923132">
              <w:rPr>
                <w:rFonts w:eastAsiaTheme="minorEastAsia"/>
                <w:sz w:val="22"/>
                <w:szCs w:val="22"/>
                <w:lang w:eastAsia="zh-CN"/>
              </w:rPr>
              <w:t xml:space="preserve"> </w:t>
            </w:r>
            <w:r>
              <w:rPr>
                <w:rFonts w:eastAsiaTheme="minorEastAsia"/>
                <w:sz w:val="22"/>
                <w:szCs w:val="22"/>
                <w:lang w:eastAsia="zh-CN"/>
              </w:rPr>
              <w:t>requested by the WID.</w:t>
            </w:r>
          </w:p>
        </w:tc>
      </w:tr>
      <w:tr w:rsidR="003828DB" w14:paraId="5CE7EABB" w14:textId="77777777" w:rsidTr="006C712D">
        <w:tc>
          <w:tcPr>
            <w:tcW w:w="2263" w:type="dxa"/>
          </w:tcPr>
          <w:p w14:paraId="62D245D4" w14:textId="7EFACEC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7CDB566" w14:textId="00AB126C"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9B4ECA8" w14:textId="3DEE6BD0" w:rsidR="003828DB" w:rsidRDefault="003828DB" w:rsidP="003828DB">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3828DB" w14:paraId="3291B010" w14:textId="77777777" w:rsidTr="006C712D">
        <w:tc>
          <w:tcPr>
            <w:tcW w:w="2263" w:type="dxa"/>
          </w:tcPr>
          <w:p w14:paraId="4824F1E2" w14:textId="6253B1C6" w:rsidR="003828DB" w:rsidRDefault="002E12E1" w:rsidP="003828DB">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14:paraId="4C603ECC" w14:textId="3FD7D671"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55EDD4" w14:textId="48089B62"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r w:rsidRPr="005C68FC">
              <w:rPr>
                <w:rFonts w:eastAsiaTheme="minorEastAsia" w:hint="eastAsia"/>
                <w:i/>
                <w:sz w:val="22"/>
                <w:szCs w:val="22"/>
                <w:lang w:eastAsia="zh-CN"/>
              </w:rPr>
              <w:t>scalingFactorBI</w:t>
            </w:r>
            <w:r>
              <w:rPr>
                <w:rFonts w:eastAsiaTheme="minorEastAsia" w:hint="eastAsia"/>
                <w:sz w:val="22"/>
                <w:szCs w:val="22"/>
                <w:lang w:eastAsia="zh-CN"/>
              </w:rPr>
              <w:t xml:space="preserve"> and </w:t>
            </w:r>
            <w:r w:rsidRPr="005C68FC">
              <w:rPr>
                <w:rFonts w:eastAsiaTheme="minorEastAsia" w:hint="eastAsia"/>
                <w:i/>
                <w:sz w:val="22"/>
                <w:szCs w:val="22"/>
                <w:lang w:eastAsia="zh-CN"/>
              </w:rPr>
              <w:t>powerRampingStepHighPriority</w:t>
            </w:r>
            <w:r>
              <w:rPr>
                <w:rFonts w:eastAsiaTheme="minorEastAsia" w:hint="eastAsia"/>
                <w:sz w:val="22"/>
                <w:szCs w:val="22"/>
                <w:lang w:eastAsia="zh-CN"/>
              </w:rPr>
              <w:t xml:space="preserve"> can be configured per slice/slice group. Our answer is Yes.</w:t>
            </w:r>
          </w:p>
        </w:tc>
      </w:tr>
      <w:tr w:rsidR="00324B6C" w14:paraId="49CD071D" w14:textId="77777777" w:rsidTr="006C712D">
        <w:tc>
          <w:tcPr>
            <w:tcW w:w="2263" w:type="dxa"/>
          </w:tcPr>
          <w:p w14:paraId="1A1C2BAF" w14:textId="7B653D6D" w:rsidR="00324B6C" w:rsidRDefault="00324B6C" w:rsidP="00324B6C">
            <w:pPr>
              <w:spacing w:after="0"/>
              <w:rPr>
                <w:rFonts w:eastAsiaTheme="minorEastAsia"/>
                <w:sz w:val="22"/>
                <w:szCs w:val="22"/>
                <w:lang w:eastAsia="zh-CN"/>
              </w:rPr>
            </w:pPr>
            <w:r>
              <w:rPr>
                <w:rFonts w:eastAsiaTheme="minorEastAsia"/>
                <w:sz w:val="22"/>
                <w:szCs w:val="22"/>
                <w:lang w:eastAsia="zh-CN"/>
              </w:rPr>
              <w:t>Spreadtrum</w:t>
            </w:r>
          </w:p>
        </w:tc>
        <w:tc>
          <w:tcPr>
            <w:tcW w:w="1418" w:type="dxa"/>
          </w:tcPr>
          <w:p w14:paraId="45C49232" w14:textId="75F27B15"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12955CB" w14:textId="7268D008" w:rsidR="00324B6C" w:rsidRDefault="00324B6C" w:rsidP="00324B6C">
            <w:pPr>
              <w:spacing w:after="0"/>
              <w:rPr>
                <w:rFonts w:eastAsiaTheme="minorEastAsia"/>
                <w:sz w:val="22"/>
                <w:szCs w:val="22"/>
                <w:lang w:eastAsia="zh-CN"/>
              </w:rPr>
            </w:pPr>
            <w:r>
              <w:rPr>
                <w:rFonts w:eastAsiaTheme="minorEastAsia" w:hint="eastAsia"/>
                <w:sz w:val="22"/>
                <w:szCs w:val="22"/>
                <w:lang w:eastAsia="zh-CN"/>
              </w:rPr>
              <w:t xml:space="preserve">From our views, </w:t>
            </w:r>
            <w:bookmarkStart w:id="1" w:name="OLE_LINK1"/>
            <w:bookmarkStart w:id="2" w:name="OLE_LINK2"/>
            <w:r w:rsidRPr="009E4239">
              <w:rPr>
                <w:rFonts w:eastAsiaTheme="minorEastAsia"/>
                <w:sz w:val="22"/>
                <w:szCs w:val="22"/>
                <w:lang w:eastAsia="zh-CN"/>
              </w:rPr>
              <w:t>different slice(s)/slice group(s)</w:t>
            </w:r>
            <w:r>
              <w:rPr>
                <w:rFonts w:eastAsiaTheme="minorEastAsia"/>
                <w:sz w:val="22"/>
                <w:szCs w:val="22"/>
                <w:lang w:eastAsia="zh-CN"/>
              </w:rPr>
              <w:t xml:space="preserve"> may have separate RACH prioritization parameters.</w:t>
            </w:r>
            <w:bookmarkEnd w:id="1"/>
            <w:bookmarkEnd w:id="2"/>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tr w:rsidR="00324B6C" w14:paraId="3935D22E" w14:textId="77777777" w:rsidTr="006C712D">
        <w:tc>
          <w:tcPr>
            <w:tcW w:w="2263" w:type="dxa"/>
          </w:tcPr>
          <w:p w14:paraId="5996D07B" w14:textId="57945D3D" w:rsidR="00324B6C" w:rsidRDefault="00A0174D"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9C8DC93" w14:textId="27CE5D60" w:rsidR="00324B6C" w:rsidRDefault="00A0174D"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9C2975D" w14:textId="0C94B415" w:rsidR="00324B6C" w:rsidRDefault="00FF4070" w:rsidP="00324B6C">
            <w:pPr>
              <w:spacing w:after="0"/>
              <w:rPr>
                <w:rFonts w:eastAsiaTheme="minorEastAsia"/>
                <w:sz w:val="22"/>
                <w:szCs w:val="22"/>
                <w:lang w:eastAsia="zh-CN"/>
              </w:rPr>
            </w:pPr>
            <w:r>
              <w:rPr>
                <w:rFonts w:eastAsiaTheme="minorEastAsia"/>
                <w:sz w:val="22"/>
                <w:szCs w:val="22"/>
                <w:lang w:eastAsia="zh-CN"/>
              </w:rPr>
              <w:t>S</w:t>
            </w:r>
            <w:r w:rsidR="00F46380">
              <w:rPr>
                <w:rFonts w:eastAsiaTheme="minorEastAsia"/>
                <w:sz w:val="22"/>
                <w:szCs w:val="22"/>
                <w:lang w:eastAsia="zh-CN"/>
              </w:rPr>
              <w:t>eparate RACH prioritization parameters</w:t>
            </w:r>
            <w:r>
              <w:rPr>
                <w:rFonts w:eastAsiaTheme="minorEastAsia"/>
                <w:sz w:val="22"/>
                <w:szCs w:val="22"/>
                <w:lang w:eastAsia="zh-CN"/>
              </w:rPr>
              <w:t xml:space="preserve"> can fulfil per-slice group requirement</w:t>
            </w:r>
            <w:r w:rsidR="007D35AC">
              <w:rPr>
                <w:rFonts w:eastAsiaTheme="minorEastAsia"/>
                <w:sz w:val="22"/>
                <w:szCs w:val="22"/>
                <w:lang w:eastAsia="zh-CN"/>
              </w:rPr>
              <w:t>s</w:t>
            </w:r>
            <w:r w:rsidR="00F46380">
              <w:rPr>
                <w:rFonts w:eastAsiaTheme="minorEastAsia"/>
                <w:sz w:val="22"/>
                <w:szCs w:val="22"/>
                <w:lang w:eastAsia="zh-CN"/>
              </w:rPr>
              <w:t>.</w:t>
            </w:r>
          </w:p>
        </w:tc>
      </w:tr>
      <w:tr w:rsidR="00324B6C" w14:paraId="0FA7E5E1" w14:textId="77777777" w:rsidTr="006C712D">
        <w:tc>
          <w:tcPr>
            <w:tcW w:w="2263" w:type="dxa"/>
          </w:tcPr>
          <w:p w14:paraId="60CD113D" w14:textId="77777777" w:rsidR="00324B6C" w:rsidRDefault="00324B6C" w:rsidP="00324B6C">
            <w:pPr>
              <w:spacing w:after="0"/>
              <w:rPr>
                <w:rFonts w:eastAsiaTheme="minorEastAsia"/>
                <w:sz w:val="22"/>
                <w:szCs w:val="22"/>
                <w:lang w:eastAsia="zh-CN"/>
              </w:rPr>
            </w:pPr>
          </w:p>
        </w:tc>
        <w:tc>
          <w:tcPr>
            <w:tcW w:w="1418" w:type="dxa"/>
          </w:tcPr>
          <w:p w14:paraId="361B4BE5" w14:textId="77777777" w:rsidR="00324B6C" w:rsidRDefault="00324B6C" w:rsidP="00324B6C">
            <w:pPr>
              <w:spacing w:after="0"/>
              <w:rPr>
                <w:rFonts w:eastAsiaTheme="minorEastAsia"/>
                <w:sz w:val="22"/>
                <w:szCs w:val="22"/>
                <w:lang w:eastAsia="zh-CN"/>
              </w:rPr>
            </w:pPr>
          </w:p>
        </w:tc>
        <w:tc>
          <w:tcPr>
            <w:tcW w:w="5948" w:type="dxa"/>
          </w:tcPr>
          <w:p w14:paraId="503B57E6" w14:textId="77777777" w:rsidR="00324B6C" w:rsidRDefault="00324B6C" w:rsidP="00324B6C">
            <w:pPr>
              <w:spacing w:after="0"/>
              <w:rPr>
                <w:rFonts w:eastAsiaTheme="minorEastAsia"/>
                <w:sz w:val="22"/>
                <w:szCs w:val="22"/>
                <w:lang w:eastAsia="zh-CN"/>
              </w:rPr>
            </w:pPr>
          </w:p>
        </w:tc>
      </w:tr>
      <w:tr w:rsidR="00324B6C" w14:paraId="6EFFBF20" w14:textId="77777777" w:rsidTr="006C712D">
        <w:tc>
          <w:tcPr>
            <w:tcW w:w="2263" w:type="dxa"/>
          </w:tcPr>
          <w:p w14:paraId="372A9B9E" w14:textId="77777777" w:rsidR="00324B6C" w:rsidRDefault="00324B6C" w:rsidP="00324B6C">
            <w:pPr>
              <w:spacing w:after="0"/>
              <w:rPr>
                <w:rFonts w:eastAsiaTheme="minorEastAsia"/>
                <w:sz w:val="22"/>
                <w:szCs w:val="22"/>
                <w:lang w:eastAsia="zh-CN"/>
              </w:rPr>
            </w:pPr>
          </w:p>
        </w:tc>
        <w:tc>
          <w:tcPr>
            <w:tcW w:w="1418" w:type="dxa"/>
          </w:tcPr>
          <w:p w14:paraId="78A0BCAF" w14:textId="77777777" w:rsidR="00324B6C" w:rsidRDefault="00324B6C" w:rsidP="00324B6C">
            <w:pPr>
              <w:spacing w:after="0"/>
              <w:rPr>
                <w:rFonts w:eastAsiaTheme="minorEastAsia"/>
                <w:sz w:val="22"/>
                <w:szCs w:val="22"/>
                <w:lang w:eastAsia="zh-CN"/>
              </w:rPr>
            </w:pPr>
          </w:p>
        </w:tc>
        <w:tc>
          <w:tcPr>
            <w:tcW w:w="5948" w:type="dxa"/>
          </w:tcPr>
          <w:p w14:paraId="49737FEF" w14:textId="77777777" w:rsidR="00324B6C" w:rsidRDefault="00324B6C" w:rsidP="00324B6C">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af0"/>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6C712D">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6C712D">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w:t>
            </w:r>
            <w:r w:rsidR="00646AF4">
              <w:rPr>
                <w:rFonts w:eastAsiaTheme="minorEastAsia"/>
                <w:sz w:val="22"/>
                <w:szCs w:val="22"/>
                <w:lang w:eastAsia="zh-CN"/>
              </w:rPr>
              <w:t>. We think that the outcome of the common RACH enhancement work should be seen before we can start working on ASN.1 additions for slicing in RACH area.</w:t>
            </w:r>
          </w:p>
        </w:tc>
      </w:tr>
      <w:tr w:rsidR="00D15696" w14:paraId="379DBCD9" w14:textId="77777777" w:rsidTr="00D15696">
        <w:tc>
          <w:tcPr>
            <w:tcW w:w="2263" w:type="dxa"/>
          </w:tcPr>
          <w:p w14:paraId="229BD499" w14:textId="42C2CF1E" w:rsidR="00D15696" w:rsidRDefault="00E61B8D" w:rsidP="006C712D">
            <w:pPr>
              <w:spacing w:after="0"/>
              <w:rPr>
                <w:rFonts w:eastAsiaTheme="minorEastAsia"/>
                <w:sz w:val="22"/>
                <w:szCs w:val="22"/>
                <w:lang w:eastAsia="zh-CN"/>
              </w:rPr>
            </w:pPr>
            <w:r>
              <w:rPr>
                <w:rFonts w:eastAsiaTheme="minorEastAsia"/>
                <w:sz w:val="22"/>
                <w:szCs w:val="22"/>
                <w:lang w:eastAsia="zh-CN"/>
              </w:rPr>
              <w:t>Lenovo, MotM</w:t>
            </w:r>
          </w:p>
        </w:tc>
        <w:tc>
          <w:tcPr>
            <w:tcW w:w="7371" w:type="dxa"/>
          </w:tcPr>
          <w:p w14:paraId="27BDCE3D" w14:textId="40561CCD" w:rsidR="00D15696" w:rsidRDefault="00E61B8D" w:rsidP="006C712D">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sidRPr="00E61B8D">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5D63F398" w:rsidR="00D15696" w:rsidRDefault="00B116FC" w:rsidP="006C712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71" w:type="dxa"/>
          </w:tcPr>
          <w:p w14:paraId="54BF3A77" w14:textId="77625AD6" w:rsidR="00D15696" w:rsidRDefault="00A94F56" w:rsidP="006C712D">
            <w:pPr>
              <w:spacing w:after="0"/>
              <w:rPr>
                <w:rFonts w:eastAsiaTheme="minorEastAsia"/>
                <w:sz w:val="22"/>
                <w:szCs w:val="22"/>
                <w:lang w:eastAsia="zh-CN"/>
              </w:rPr>
            </w:pPr>
            <w:r>
              <w:rPr>
                <w:rFonts w:eastAsiaTheme="minorEastAsia"/>
                <w:sz w:val="22"/>
                <w:szCs w:val="22"/>
                <w:lang w:eastAsia="zh-CN"/>
              </w:rPr>
              <w:t xml:space="preserve">At the last RAN2 meeting, it </w:t>
            </w:r>
            <w:r w:rsidR="001C7376">
              <w:rPr>
                <w:rFonts w:eastAsiaTheme="minorEastAsia"/>
                <w:sz w:val="22"/>
                <w:szCs w:val="22"/>
                <w:lang w:eastAsia="zh-CN"/>
              </w:rPr>
              <w:t>was</w:t>
            </w:r>
            <w:r>
              <w:rPr>
                <w:rFonts w:eastAsiaTheme="minorEastAsia"/>
                <w:sz w:val="22"/>
                <w:szCs w:val="22"/>
                <w:lang w:eastAsia="zh-CN"/>
              </w:rPr>
              <w:t xml:space="preserve"> agreed to have a common RRC CR to capture RACH </w:t>
            </w:r>
            <w:r w:rsidR="003172FB">
              <w:rPr>
                <w:rFonts w:eastAsiaTheme="minorEastAsia"/>
                <w:sz w:val="22"/>
                <w:szCs w:val="22"/>
                <w:lang w:eastAsia="zh-CN"/>
              </w:rPr>
              <w:t>partitioning</w:t>
            </w:r>
            <w:r>
              <w:rPr>
                <w:rFonts w:eastAsiaTheme="minorEastAsia"/>
                <w:sz w:val="22"/>
                <w:szCs w:val="22"/>
                <w:lang w:eastAsia="zh-CN"/>
              </w:rPr>
              <w:t xml:space="preserve"> for all relevant WIs</w:t>
            </w:r>
            <w:r w:rsidR="003172FB">
              <w:rPr>
                <w:rFonts w:eastAsiaTheme="minorEastAsia"/>
                <w:sz w:val="22"/>
                <w:szCs w:val="22"/>
                <w:lang w:eastAsia="zh-CN"/>
              </w:rPr>
              <w:t>, so slice based RACH partitioning part has not been captured in the running 38.331 CR.</w:t>
            </w:r>
          </w:p>
          <w:p w14:paraId="0316EAD7" w14:textId="77777777" w:rsidR="00A94F56" w:rsidRDefault="00A94F56" w:rsidP="006C712D">
            <w:pPr>
              <w:spacing w:after="0"/>
              <w:rPr>
                <w:rFonts w:eastAsiaTheme="minorEastAsia"/>
                <w:sz w:val="22"/>
                <w:szCs w:val="22"/>
                <w:lang w:eastAsia="zh-CN"/>
              </w:rPr>
            </w:pPr>
          </w:p>
          <w:p w14:paraId="15694409" w14:textId="77777777" w:rsidR="00A94F56" w:rsidRDefault="00A94F56" w:rsidP="00A94F56">
            <w:pPr>
              <w:pStyle w:val="Doc-text2"/>
              <w:ind w:left="363"/>
            </w:pPr>
            <w:r>
              <w:t>4.</w:t>
            </w:r>
            <w: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AC590F1" w14:textId="2DF73673" w:rsidR="00A94F56" w:rsidRDefault="00A94F56" w:rsidP="006C712D">
            <w:pPr>
              <w:spacing w:after="0"/>
              <w:rPr>
                <w:rFonts w:eastAsiaTheme="minorEastAsia"/>
                <w:sz w:val="22"/>
                <w:szCs w:val="22"/>
                <w:lang w:eastAsia="zh-CN"/>
              </w:rPr>
            </w:pPr>
          </w:p>
        </w:tc>
      </w:tr>
      <w:tr w:rsidR="003828DB" w14:paraId="65AA190A" w14:textId="77777777" w:rsidTr="00D15696">
        <w:tc>
          <w:tcPr>
            <w:tcW w:w="2263" w:type="dxa"/>
          </w:tcPr>
          <w:p w14:paraId="76BA7710" w14:textId="6886891A" w:rsidR="003828DB" w:rsidRDefault="003828DB" w:rsidP="003828DB">
            <w:pPr>
              <w:spacing w:after="0"/>
              <w:rPr>
                <w:rFonts w:eastAsia="Malgun Gothic"/>
                <w:sz w:val="22"/>
                <w:szCs w:val="22"/>
                <w:lang w:eastAsia="ko-KR"/>
              </w:rPr>
            </w:pPr>
            <w:r>
              <w:rPr>
                <w:rFonts w:eastAsiaTheme="minorEastAsia"/>
                <w:sz w:val="22"/>
                <w:szCs w:val="22"/>
                <w:lang w:val="en-US" w:eastAsia="zh-CN"/>
              </w:rPr>
              <w:t>Apple</w:t>
            </w:r>
          </w:p>
        </w:tc>
        <w:tc>
          <w:tcPr>
            <w:tcW w:w="7371" w:type="dxa"/>
          </w:tcPr>
          <w:p w14:paraId="42143A6A" w14:textId="77777777" w:rsidR="003828DB" w:rsidRDefault="003828DB" w:rsidP="003828DB">
            <w:pPr>
              <w:spacing w:after="0"/>
              <w:rPr>
                <w:rFonts w:eastAsiaTheme="minorEastAsia"/>
                <w:sz w:val="22"/>
                <w:szCs w:val="22"/>
                <w:lang w:eastAsia="zh-CN"/>
              </w:rPr>
            </w:pPr>
            <w:r>
              <w:rPr>
                <w:rFonts w:eastAsiaTheme="minorEastAsia"/>
                <w:sz w:val="22"/>
                <w:szCs w:val="22"/>
                <w:lang w:eastAsia="zh-CN"/>
              </w:rPr>
              <w:t xml:space="preserve">For </w:t>
            </w:r>
            <w:r w:rsidRPr="000578D5">
              <w:rPr>
                <w:rFonts w:eastAsiaTheme="minorEastAsia"/>
                <w:i/>
                <w:sz w:val="22"/>
                <w:szCs w:val="22"/>
                <w:lang w:eastAsia="zh-CN"/>
              </w:rPr>
              <w:t>CellReselectionPrioritiesForSlicing</w:t>
            </w:r>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p w14:paraId="778638C8" w14:textId="77777777" w:rsidR="000E76A6" w:rsidRDefault="006C712D" w:rsidP="000E76A6">
            <w:pPr>
              <w:spacing w:after="0"/>
              <w:rPr>
                <w:color w:val="0000FF"/>
              </w:rPr>
            </w:pPr>
            <w:r w:rsidRPr="006C712D">
              <w:rPr>
                <w:rFonts w:eastAsiaTheme="minorEastAsia"/>
                <w:color w:val="0000FF"/>
                <w:sz w:val="22"/>
                <w:szCs w:val="22"/>
                <w:lang w:eastAsia="zh-CN"/>
              </w:rPr>
              <w:t>[Rap</w:t>
            </w:r>
            <w:r w:rsidR="000E76A6">
              <w:rPr>
                <w:rFonts w:eastAsiaTheme="minorEastAsia"/>
                <w:color w:val="0000FF"/>
                <w:sz w:val="22"/>
                <w:szCs w:val="22"/>
                <w:lang w:eastAsia="zh-CN"/>
              </w:rPr>
              <w:t>p1] The current CR uses the “slice list -&gt; per-frequency configuration” structure, and we ar</w:t>
            </w:r>
            <w:r w:rsidR="000E76A6" w:rsidRPr="000E76A6">
              <w:rPr>
                <w:rFonts w:eastAsiaTheme="minorEastAsia"/>
                <w:color w:val="0000FF"/>
                <w:sz w:val="22"/>
                <w:szCs w:val="22"/>
                <w:lang w:eastAsia="zh-CN"/>
              </w:rPr>
              <w:t xml:space="preserve">e ok to add the other alternative, i.e. </w:t>
            </w:r>
            <w:r w:rsidR="000E76A6" w:rsidRPr="000E76A6">
              <w:rPr>
                <w:color w:val="0000FF"/>
              </w:rPr>
              <w:t xml:space="preserve">include </w:t>
            </w:r>
            <w:r w:rsidR="000E76A6" w:rsidRPr="000E76A6">
              <w:rPr>
                <w:color w:val="0000FF"/>
              </w:rPr>
              <w:t>slice info</w:t>
            </w:r>
            <w:r w:rsidR="000E76A6" w:rsidRPr="000E76A6">
              <w:rPr>
                <w:color w:val="0000FF"/>
              </w:rPr>
              <w:t xml:space="preserve"> in a general new list (interFreqCarrierFreqList-v17XY) similar to interFreqCarrierFreqList-v1610</w:t>
            </w:r>
            <w:r w:rsidR="000E76A6" w:rsidRPr="000E76A6">
              <w:rPr>
                <w:color w:val="0000FF"/>
              </w:rPr>
              <w:t>.</w:t>
            </w:r>
            <w:r w:rsidR="00213355">
              <w:rPr>
                <w:color w:val="0000FF"/>
              </w:rPr>
              <w:t xml:space="preserve"> Both alternatives are listed as below:</w:t>
            </w:r>
          </w:p>
          <w:p w14:paraId="733D471D" w14:textId="3037B060" w:rsidR="00213355" w:rsidRPr="00213355" w:rsidRDefault="00213355" w:rsidP="00213355">
            <w:pPr>
              <w:spacing w:after="0"/>
              <w:rPr>
                <w:rFonts w:eastAsiaTheme="minorEastAsia" w:hint="eastAsia"/>
                <w:color w:val="0000FF"/>
                <w:u w:val="single"/>
                <w:lang w:eastAsia="zh-CN"/>
              </w:rPr>
            </w:pPr>
            <w:r w:rsidRPr="00213355">
              <w:rPr>
                <w:rFonts w:eastAsiaTheme="minorEastAsia" w:hint="eastAsia"/>
                <w:color w:val="0000FF"/>
                <w:u w:val="single"/>
                <w:lang w:eastAsia="zh-CN"/>
              </w:rPr>
              <w:t>O</w:t>
            </w:r>
            <w:r w:rsidRPr="00213355">
              <w:rPr>
                <w:rFonts w:eastAsiaTheme="minorEastAsia"/>
                <w:color w:val="0000FF"/>
                <w:u w:val="single"/>
                <w:lang w:eastAsia="zh-CN"/>
              </w:rPr>
              <w:t>ption 1: introduce slice list and per-frequency configuration inside</w:t>
            </w:r>
          </w:p>
          <w:p w14:paraId="10DE2A7C" w14:textId="6CDD8221" w:rsidR="00213355" w:rsidRPr="00213355" w:rsidRDefault="00213355" w:rsidP="000E76A6">
            <w:pPr>
              <w:spacing w:after="0"/>
              <w:rPr>
                <w:rFonts w:eastAsia="等线"/>
                <w:color w:val="0000FF"/>
                <w:lang w:eastAsia="zh-CN"/>
              </w:rPr>
            </w:pPr>
            <w:r w:rsidRPr="00213355">
              <w:rPr>
                <w:rFonts w:eastAsia="等线" w:hint="eastAsia"/>
                <w:color w:val="0000FF"/>
                <w:lang w:eastAsia="zh-CN"/>
              </w:rPr>
              <w:t>S</w:t>
            </w:r>
            <w:r w:rsidRPr="00213355">
              <w:rPr>
                <w:rFonts w:eastAsia="等线"/>
                <w:color w:val="0000FF"/>
                <w:lang w:eastAsia="zh-CN"/>
              </w:rPr>
              <w:t>liceInfoList-r17</w:t>
            </w:r>
          </w:p>
          <w:p w14:paraId="08D615CA" w14:textId="007E8095" w:rsidR="00213355" w:rsidRPr="00213355" w:rsidRDefault="00213355" w:rsidP="00213355">
            <w:pPr>
              <w:pStyle w:val="af7"/>
              <w:numPr>
                <w:ilvl w:val="0"/>
                <w:numId w:val="47"/>
              </w:numPr>
              <w:spacing w:after="0"/>
              <w:ind w:firstLineChars="0"/>
              <w:rPr>
                <w:color w:val="0000FF"/>
              </w:rPr>
            </w:pPr>
            <w:r w:rsidRPr="00213355">
              <w:rPr>
                <w:rFonts w:eastAsiaTheme="minorEastAsia"/>
                <w:color w:val="0000FF"/>
                <w:lang w:eastAsia="zh-CN"/>
              </w:rPr>
              <w:t>F</w:t>
            </w:r>
            <w:r w:rsidRPr="00213355">
              <w:rPr>
                <w:rFonts w:eastAsiaTheme="minorEastAsia" w:hint="eastAsia"/>
                <w:color w:val="0000FF"/>
                <w:lang w:eastAsia="zh-CN"/>
              </w:rPr>
              <w:t>o</w:t>
            </w:r>
            <w:r w:rsidRPr="00213355">
              <w:rPr>
                <w:rFonts w:eastAsiaTheme="minorEastAsia"/>
                <w:color w:val="0000FF"/>
                <w:lang w:eastAsia="zh-CN"/>
              </w:rPr>
              <w:t xml:space="preserve">r each slice group, include group id and </w:t>
            </w:r>
            <w:r w:rsidRPr="00213355">
              <w:rPr>
                <w:color w:val="0000FF"/>
              </w:rPr>
              <w:t>sliceFreqPriorityList-r17</w:t>
            </w:r>
          </w:p>
          <w:p w14:paraId="10178CB4" w14:textId="333C89B6" w:rsidR="00213355" w:rsidRPr="00213355" w:rsidRDefault="00213355" w:rsidP="00213355">
            <w:pPr>
              <w:pStyle w:val="af7"/>
              <w:numPr>
                <w:ilvl w:val="1"/>
                <w:numId w:val="47"/>
              </w:numPr>
              <w:spacing w:after="0"/>
              <w:ind w:firstLineChars="0"/>
              <w:rPr>
                <w:color w:val="0000FF"/>
              </w:rPr>
            </w:pPr>
            <w:r>
              <w:rPr>
                <w:color w:val="0000FF"/>
              </w:rPr>
              <w:t xml:space="preserve">Each </w:t>
            </w:r>
            <w:r w:rsidRPr="00213355">
              <w:rPr>
                <w:color w:val="0000FF"/>
              </w:rPr>
              <w:t>sliceFreqPriority-r17</w:t>
            </w:r>
            <w:r>
              <w:rPr>
                <w:color w:val="0000FF"/>
              </w:rPr>
              <w:t xml:space="preserve"> includes frequency and priority information</w:t>
            </w:r>
          </w:p>
          <w:p w14:paraId="63760D64" w14:textId="77777777" w:rsidR="00213355" w:rsidRDefault="00213355" w:rsidP="000E76A6">
            <w:pPr>
              <w:spacing w:after="0"/>
              <w:rPr>
                <w:color w:val="0000FF"/>
              </w:rPr>
            </w:pPr>
          </w:p>
          <w:p w14:paraId="42ECB036" w14:textId="6BEE5EA8" w:rsidR="00213355" w:rsidRPr="00213355" w:rsidRDefault="00213355" w:rsidP="000E76A6">
            <w:pPr>
              <w:spacing w:after="0"/>
              <w:rPr>
                <w:rFonts w:eastAsiaTheme="minorEastAsia" w:hint="eastAsia"/>
                <w:color w:val="0000FF"/>
                <w:u w:val="single"/>
                <w:lang w:eastAsia="zh-CN"/>
              </w:rPr>
            </w:pPr>
            <w:r w:rsidRPr="00213355">
              <w:rPr>
                <w:rFonts w:eastAsiaTheme="minorEastAsia" w:hint="eastAsia"/>
                <w:color w:val="0000FF"/>
                <w:u w:val="single"/>
                <w:lang w:eastAsia="zh-CN"/>
              </w:rPr>
              <w:t>Op</w:t>
            </w:r>
            <w:r w:rsidRPr="00213355">
              <w:rPr>
                <w:rFonts w:eastAsiaTheme="minorEastAsia"/>
                <w:color w:val="0000FF"/>
                <w:u w:val="single"/>
                <w:lang w:eastAsia="zh-CN"/>
              </w:rPr>
              <w:t xml:space="preserve">tion 2: introduce a new list (similar to </w:t>
            </w:r>
            <w:r w:rsidRPr="00213355">
              <w:rPr>
                <w:color w:val="0000FF"/>
                <w:u w:val="single"/>
              </w:rPr>
              <w:t>interFreqCarrierFreqList-v1610</w:t>
            </w:r>
            <w:r w:rsidRPr="00213355">
              <w:rPr>
                <w:rFonts w:eastAsiaTheme="minorEastAsia"/>
                <w:color w:val="0000FF"/>
                <w:u w:val="single"/>
                <w:lang w:eastAsia="zh-CN"/>
              </w:rPr>
              <w:t>)</w:t>
            </w:r>
          </w:p>
          <w:p w14:paraId="4BC2FBF8" w14:textId="001ED674" w:rsidR="00213355" w:rsidRPr="00213355" w:rsidRDefault="00213355" w:rsidP="00213355">
            <w:pPr>
              <w:spacing w:after="0"/>
              <w:rPr>
                <w:rFonts w:eastAsia="Malgun Gothic"/>
                <w:color w:val="0000FF"/>
                <w:sz w:val="22"/>
                <w:szCs w:val="22"/>
                <w:lang w:eastAsia="ko-KR"/>
              </w:rPr>
            </w:pPr>
            <w:r w:rsidRPr="00213355">
              <w:rPr>
                <w:color w:val="0000FF"/>
              </w:rPr>
              <w:t>interFreqCarrierFreqList-v1</w:t>
            </w:r>
            <w:r>
              <w:rPr>
                <w:color w:val="0000FF"/>
              </w:rPr>
              <w:t>7xy</w:t>
            </w:r>
          </w:p>
          <w:p w14:paraId="2230FF6F" w14:textId="3C1995BE" w:rsidR="00213355" w:rsidRPr="00213355" w:rsidRDefault="00213355" w:rsidP="00213355">
            <w:pPr>
              <w:pStyle w:val="af7"/>
              <w:numPr>
                <w:ilvl w:val="0"/>
                <w:numId w:val="47"/>
              </w:numPr>
              <w:spacing w:after="0"/>
              <w:ind w:firstLineChars="0"/>
              <w:rPr>
                <w:rFonts w:eastAsia="Malgun Gothic" w:hint="eastAsia"/>
                <w:color w:val="0000FF"/>
                <w:sz w:val="22"/>
                <w:szCs w:val="22"/>
                <w:lang w:eastAsia="ko-KR"/>
              </w:rPr>
            </w:pPr>
            <w:r>
              <w:rPr>
                <w:rFonts w:eastAsiaTheme="minorEastAsia"/>
                <w:color w:val="0000FF"/>
                <w:sz w:val="22"/>
                <w:szCs w:val="22"/>
                <w:lang w:eastAsia="zh-CN"/>
              </w:rPr>
              <w:t>For each frequency, include group id and slice</w:t>
            </w:r>
            <w:bookmarkStart w:id="3" w:name="_GoBack"/>
            <w:bookmarkEnd w:id="3"/>
            <w:r>
              <w:rPr>
                <w:rFonts w:eastAsiaTheme="minorEastAsia"/>
                <w:color w:val="0000FF"/>
                <w:sz w:val="22"/>
                <w:szCs w:val="22"/>
                <w:lang w:eastAsia="zh-CN"/>
              </w:rPr>
              <w:t xml:space="preserve"> related priority information (there may be more than one slice group)</w:t>
            </w:r>
          </w:p>
          <w:p w14:paraId="60EFAC19" w14:textId="4D6003FF" w:rsidR="00213355" w:rsidRPr="00213355" w:rsidRDefault="00213355" w:rsidP="00213355">
            <w:pPr>
              <w:spacing w:after="0"/>
              <w:rPr>
                <w:rFonts w:eastAsia="Malgun Gothic" w:hint="eastAsia"/>
                <w:color w:val="0000FF"/>
                <w:sz w:val="22"/>
                <w:szCs w:val="22"/>
                <w:lang w:eastAsia="ko-KR"/>
              </w:rPr>
            </w:pPr>
          </w:p>
        </w:tc>
      </w:tr>
      <w:tr w:rsidR="003828DB" w14:paraId="2EA89CAA" w14:textId="77777777" w:rsidTr="00D15696">
        <w:tc>
          <w:tcPr>
            <w:tcW w:w="2263" w:type="dxa"/>
          </w:tcPr>
          <w:p w14:paraId="498F8C4B" w14:textId="6E65B4A9" w:rsidR="003828DB" w:rsidRDefault="003828DB" w:rsidP="003828DB">
            <w:pPr>
              <w:spacing w:after="0"/>
              <w:rPr>
                <w:rFonts w:eastAsiaTheme="minorEastAsia"/>
                <w:sz w:val="22"/>
                <w:szCs w:val="22"/>
                <w:lang w:eastAsia="zh-CN"/>
              </w:rPr>
            </w:pPr>
          </w:p>
        </w:tc>
        <w:tc>
          <w:tcPr>
            <w:tcW w:w="7371" w:type="dxa"/>
          </w:tcPr>
          <w:p w14:paraId="36C13F5D" w14:textId="77777777" w:rsidR="003828DB" w:rsidRDefault="003828DB" w:rsidP="003828DB">
            <w:pPr>
              <w:spacing w:after="0"/>
              <w:rPr>
                <w:rFonts w:eastAsiaTheme="minorEastAsia"/>
                <w:sz w:val="22"/>
                <w:szCs w:val="22"/>
                <w:lang w:eastAsia="zh-CN"/>
              </w:rPr>
            </w:pPr>
          </w:p>
        </w:tc>
      </w:tr>
      <w:tr w:rsidR="003828DB" w14:paraId="75AA6BB9" w14:textId="77777777" w:rsidTr="00D15696">
        <w:tc>
          <w:tcPr>
            <w:tcW w:w="2263" w:type="dxa"/>
          </w:tcPr>
          <w:p w14:paraId="158F0359" w14:textId="77777777" w:rsidR="003828DB" w:rsidRDefault="003828DB" w:rsidP="003828DB">
            <w:pPr>
              <w:spacing w:after="0"/>
              <w:rPr>
                <w:rFonts w:eastAsiaTheme="minorEastAsia"/>
                <w:sz w:val="22"/>
                <w:szCs w:val="22"/>
                <w:lang w:eastAsia="zh-CN"/>
              </w:rPr>
            </w:pPr>
          </w:p>
        </w:tc>
        <w:tc>
          <w:tcPr>
            <w:tcW w:w="7371" w:type="dxa"/>
          </w:tcPr>
          <w:p w14:paraId="0FB6DF8A" w14:textId="77777777" w:rsidR="003828DB" w:rsidRDefault="003828DB" w:rsidP="003828DB">
            <w:pPr>
              <w:spacing w:after="0"/>
              <w:rPr>
                <w:rFonts w:eastAsiaTheme="minorEastAsia"/>
                <w:sz w:val="22"/>
                <w:szCs w:val="22"/>
                <w:lang w:eastAsia="zh-CN"/>
              </w:rPr>
            </w:pPr>
          </w:p>
        </w:tc>
      </w:tr>
      <w:tr w:rsidR="003828DB" w14:paraId="24618C01" w14:textId="77777777" w:rsidTr="00D15696">
        <w:tc>
          <w:tcPr>
            <w:tcW w:w="2263" w:type="dxa"/>
          </w:tcPr>
          <w:p w14:paraId="25F39A0F" w14:textId="77777777" w:rsidR="003828DB" w:rsidRDefault="003828DB" w:rsidP="003828DB">
            <w:pPr>
              <w:spacing w:after="0"/>
              <w:rPr>
                <w:rFonts w:eastAsiaTheme="minorEastAsia"/>
                <w:sz w:val="22"/>
                <w:szCs w:val="22"/>
                <w:lang w:eastAsia="zh-CN"/>
              </w:rPr>
            </w:pPr>
          </w:p>
        </w:tc>
        <w:tc>
          <w:tcPr>
            <w:tcW w:w="7371" w:type="dxa"/>
          </w:tcPr>
          <w:p w14:paraId="3703B5C8" w14:textId="77777777" w:rsidR="003828DB" w:rsidRDefault="003828DB" w:rsidP="003828DB">
            <w:pPr>
              <w:spacing w:after="0"/>
              <w:rPr>
                <w:rFonts w:eastAsiaTheme="minorEastAsia"/>
                <w:sz w:val="22"/>
                <w:szCs w:val="22"/>
                <w:lang w:eastAsia="zh-CN"/>
              </w:rPr>
            </w:pPr>
          </w:p>
        </w:tc>
      </w:tr>
      <w:tr w:rsidR="003828DB" w14:paraId="16E1B17C" w14:textId="77777777" w:rsidTr="00D15696">
        <w:tc>
          <w:tcPr>
            <w:tcW w:w="2263" w:type="dxa"/>
          </w:tcPr>
          <w:p w14:paraId="4D44CDBE" w14:textId="77777777" w:rsidR="003828DB" w:rsidRDefault="003828DB" w:rsidP="003828DB">
            <w:pPr>
              <w:spacing w:after="0"/>
              <w:rPr>
                <w:rFonts w:eastAsiaTheme="minorEastAsia"/>
                <w:sz w:val="22"/>
                <w:szCs w:val="22"/>
                <w:lang w:eastAsia="zh-CN"/>
              </w:rPr>
            </w:pPr>
          </w:p>
        </w:tc>
        <w:tc>
          <w:tcPr>
            <w:tcW w:w="7371" w:type="dxa"/>
          </w:tcPr>
          <w:p w14:paraId="032E00CF" w14:textId="77777777" w:rsidR="003828DB" w:rsidRDefault="003828DB" w:rsidP="003828DB">
            <w:pPr>
              <w:spacing w:after="0"/>
              <w:rPr>
                <w:rFonts w:eastAsiaTheme="minorEastAsia"/>
                <w:sz w:val="22"/>
                <w:szCs w:val="22"/>
                <w:lang w:eastAsia="zh-CN"/>
              </w:rPr>
            </w:pPr>
          </w:p>
        </w:tc>
      </w:tr>
      <w:tr w:rsidR="003828DB" w14:paraId="0629E7F3" w14:textId="77777777" w:rsidTr="00D15696">
        <w:tc>
          <w:tcPr>
            <w:tcW w:w="2263" w:type="dxa"/>
          </w:tcPr>
          <w:p w14:paraId="6B62A2EF" w14:textId="77777777" w:rsidR="003828DB" w:rsidRDefault="003828DB" w:rsidP="003828DB">
            <w:pPr>
              <w:spacing w:after="0"/>
              <w:rPr>
                <w:rFonts w:eastAsiaTheme="minorEastAsia"/>
                <w:sz w:val="22"/>
                <w:szCs w:val="22"/>
                <w:lang w:eastAsia="zh-CN"/>
              </w:rPr>
            </w:pPr>
          </w:p>
        </w:tc>
        <w:tc>
          <w:tcPr>
            <w:tcW w:w="7371" w:type="dxa"/>
          </w:tcPr>
          <w:p w14:paraId="3A4863D0" w14:textId="77777777" w:rsidR="003828DB" w:rsidRDefault="003828DB" w:rsidP="003828DB">
            <w:pPr>
              <w:spacing w:after="0"/>
              <w:rPr>
                <w:rFonts w:eastAsiaTheme="minorEastAsia"/>
                <w:sz w:val="22"/>
                <w:szCs w:val="22"/>
                <w:lang w:eastAsia="zh-CN"/>
              </w:rPr>
            </w:pPr>
          </w:p>
        </w:tc>
      </w:tr>
      <w:tr w:rsidR="003828DB" w14:paraId="6403240D" w14:textId="77777777" w:rsidTr="00D15696">
        <w:tc>
          <w:tcPr>
            <w:tcW w:w="2263" w:type="dxa"/>
          </w:tcPr>
          <w:p w14:paraId="10B41066" w14:textId="77777777" w:rsidR="003828DB" w:rsidRDefault="003828DB" w:rsidP="003828DB">
            <w:pPr>
              <w:spacing w:after="0"/>
              <w:rPr>
                <w:rFonts w:eastAsiaTheme="minorEastAsia"/>
                <w:sz w:val="22"/>
                <w:szCs w:val="22"/>
                <w:lang w:eastAsia="zh-CN"/>
              </w:rPr>
            </w:pPr>
          </w:p>
        </w:tc>
        <w:tc>
          <w:tcPr>
            <w:tcW w:w="7371" w:type="dxa"/>
          </w:tcPr>
          <w:p w14:paraId="1AB31A42" w14:textId="77777777" w:rsidR="003828DB" w:rsidRDefault="003828DB" w:rsidP="003828DB">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3"/>
      </w:pPr>
      <w:r>
        <w:t>5</w:t>
      </w:r>
      <w:r>
        <w:tab/>
        <w:t>List of RAN2 agreements</w:t>
      </w:r>
    </w:p>
    <w:p w14:paraId="449F3FE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af7"/>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For slice based RACH prioritization, RAN2 will stick to the current baseline parameters, i.e., scalingFactorBI and powerRampingStepHighPriority,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frequency(ies)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Signaling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RACH-ConfigCommon and RACH-ConfigCommonTwoStepRA</w:t>
      </w:r>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2    scalingFactorBI and powerRampingStepHighPriority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1" w:history="1">
        <w:r w:rsidRPr="00066DA2">
          <w:rPr>
            <w:rStyle w:val="af4"/>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22F5" w14:textId="77777777" w:rsidR="006C712D" w:rsidRDefault="006C712D">
      <w:pPr>
        <w:spacing w:after="0"/>
      </w:pPr>
      <w:r>
        <w:separator/>
      </w:r>
    </w:p>
  </w:endnote>
  <w:endnote w:type="continuationSeparator" w:id="0">
    <w:p w14:paraId="33B77275" w14:textId="77777777" w:rsidR="006C712D" w:rsidRDefault="006C71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0428812" w:rsidR="006C712D" w:rsidRDefault="006C712D">
    <w:pPr>
      <w:pStyle w:val="ac"/>
    </w:pPr>
    <w:r>
      <w:rPr>
        <w:rStyle w:val="af2"/>
      </w:rPr>
      <w:fldChar w:fldCharType="begin"/>
    </w:r>
    <w:r>
      <w:rPr>
        <w:rStyle w:val="af2"/>
      </w:rPr>
      <w:instrText xml:space="preserve"> PAGE </w:instrText>
    </w:r>
    <w:r>
      <w:rPr>
        <w:rStyle w:val="af2"/>
      </w:rPr>
      <w:fldChar w:fldCharType="separate"/>
    </w:r>
    <w:r w:rsidR="00213355">
      <w:rPr>
        <w:rStyle w:val="af2"/>
        <w:noProof/>
      </w:rPr>
      <w:t>8</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213355">
      <w:rPr>
        <w:rStyle w:val="af2"/>
        <w:noProof/>
      </w:rPr>
      <w:t>13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EDC51" w14:textId="77777777" w:rsidR="006C712D" w:rsidRDefault="006C712D">
      <w:pPr>
        <w:spacing w:after="0"/>
      </w:pPr>
      <w:r>
        <w:separator/>
      </w:r>
    </w:p>
  </w:footnote>
  <w:footnote w:type="continuationSeparator" w:id="0">
    <w:p w14:paraId="5E4C6615" w14:textId="77777777" w:rsidR="006C712D" w:rsidRDefault="006C71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704B47"/>
    <w:multiLevelType w:val="hybridMultilevel"/>
    <w:tmpl w:val="367E0E44"/>
    <w:lvl w:ilvl="0" w:tplc="C598F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EF44CDD"/>
    <w:multiLevelType w:val="hybridMultilevel"/>
    <w:tmpl w:val="91D87064"/>
    <w:lvl w:ilvl="0" w:tplc="7CBC9460">
      <w:start w:val="2"/>
      <w:numFmt w:val="bullet"/>
      <w:lvlText w:val=""/>
      <w:lvlJc w:val="left"/>
      <w:pPr>
        <w:ind w:left="360" w:hanging="360"/>
      </w:pPr>
      <w:rPr>
        <w:rFonts w:ascii="Wingdings" w:eastAsia="等线"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13"/>
  </w:num>
  <w:num w:numId="3">
    <w:abstractNumId w:val="21"/>
  </w:num>
  <w:num w:numId="4">
    <w:abstractNumId w:val="18"/>
  </w:num>
  <w:num w:numId="5">
    <w:abstractNumId w:val="28"/>
  </w:num>
  <w:num w:numId="6">
    <w:abstractNumId w:val="31"/>
  </w:num>
  <w:num w:numId="7">
    <w:abstractNumId w:val="17"/>
  </w:num>
  <w:num w:numId="8">
    <w:abstractNumId w:val="29"/>
  </w:num>
  <w:num w:numId="9">
    <w:abstractNumId w:val="43"/>
  </w:num>
  <w:num w:numId="10">
    <w:abstractNumId w:val="42"/>
  </w:num>
  <w:num w:numId="11">
    <w:abstractNumId w:val="37"/>
  </w:num>
  <w:num w:numId="12">
    <w:abstractNumId w:val="0"/>
  </w:num>
  <w:num w:numId="13">
    <w:abstractNumId w:val="23"/>
  </w:num>
  <w:num w:numId="14">
    <w:abstractNumId w:val="30"/>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4"/>
  </w:num>
  <w:num w:numId="29">
    <w:abstractNumId w:val="11"/>
  </w:num>
  <w:num w:numId="30">
    <w:abstractNumId w:val="41"/>
  </w:num>
  <w:num w:numId="31">
    <w:abstractNumId w:val="14"/>
  </w:num>
  <w:num w:numId="32">
    <w:abstractNumId w:val="8"/>
  </w:num>
  <w:num w:numId="33">
    <w:abstractNumId w:val="35"/>
  </w:num>
  <w:num w:numId="34">
    <w:abstractNumId w:val="20"/>
  </w:num>
  <w:num w:numId="35">
    <w:abstractNumId w:val="39"/>
  </w:num>
  <w:num w:numId="36">
    <w:abstractNumId w:val="36"/>
  </w:num>
  <w:num w:numId="37">
    <w:abstractNumId w:val="40"/>
  </w:num>
  <w:num w:numId="38">
    <w:abstractNumId w:val="38"/>
  </w:num>
  <w:num w:numId="39">
    <w:abstractNumId w:val="19"/>
  </w:num>
  <w:num w:numId="40">
    <w:abstractNumId w:val="32"/>
  </w:num>
  <w:num w:numId="41">
    <w:abstractNumId w:val="24"/>
  </w:num>
  <w:num w:numId="42">
    <w:abstractNumId w:val="15"/>
  </w:num>
  <w:num w:numId="43">
    <w:abstractNumId w:val="12"/>
  </w:num>
  <w:num w:numId="44">
    <w:abstractNumId w:val="27"/>
  </w:num>
  <w:num w:numId="45">
    <w:abstractNumId w:val="16"/>
  </w:num>
  <w:num w:numId="46">
    <w:abstractNumId w:val="1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355"/>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380"/>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070"/>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85F54B"/>
  <w15:docId w15:val="{80028197-357F-4E60-B90C-0DF553BF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7"/>
    <w:next w:val="a7"/>
    <w:link w:val="Char4"/>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uiPriority w:val="20"/>
    <w:qFormat/>
    <w:rPr>
      <w:b/>
      <w:b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1Char">
    <w:name w:val="标题 1 Char"/>
    <w:link w:val="1"/>
    <w:rsid w:val="007131D2"/>
    <w:rPr>
      <w:rFonts w:ascii="Arial" w:eastAsia="Times New Roman" w:hAnsi="Arial"/>
      <w:sz w:val="36"/>
      <w:lang w:val="en-GB" w:eastAsia="en-US"/>
    </w:rPr>
  </w:style>
  <w:style w:type="character" w:customStyle="1" w:styleId="2Char">
    <w:name w:val="标题 2 Char"/>
    <w:link w:val="2"/>
    <w:rsid w:val="007131D2"/>
    <w:rPr>
      <w:rFonts w:ascii="Arial" w:eastAsia="Times New Roman" w:hAnsi="Arial"/>
      <w:sz w:val="32"/>
      <w:lang w:val="en-GB" w:eastAsia="en-US"/>
    </w:rPr>
  </w:style>
  <w:style w:type="character" w:customStyle="1" w:styleId="6Char">
    <w:name w:val="标题 6 Char"/>
    <w:link w:val="6"/>
    <w:qFormat/>
    <w:rsid w:val="007131D2"/>
    <w:rPr>
      <w:rFonts w:ascii="Arial" w:eastAsia="Times New Roman" w:hAnsi="Arial"/>
      <w:lang w:val="en-GB" w:eastAsia="en-US"/>
    </w:rPr>
  </w:style>
  <w:style w:type="character" w:customStyle="1" w:styleId="7Char">
    <w:name w:val="标题 7 Char"/>
    <w:link w:val="7"/>
    <w:rsid w:val="007131D2"/>
    <w:rPr>
      <w:rFonts w:ascii="Arial" w:eastAsia="Times New Roman" w:hAnsi="Arial"/>
      <w:lang w:val="en-GB" w:eastAsia="en-US"/>
    </w:rPr>
  </w:style>
  <w:style w:type="character" w:customStyle="1" w:styleId="8Char">
    <w:name w:val="标题 8 Char"/>
    <w:link w:val="8"/>
    <w:rsid w:val="007131D2"/>
    <w:rPr>
      <w:rFonts w:ascii="Arial" w:eastAsia="Times New Roman" w:hAnsi="Arial"/>
      <w:sz w:val="36"/>
      <w:lang w:val="en-GB" w:eastAsia="en-US"/>
    </w:rPr>
  </w:style>
  <w:style w:type="character" w:customStyle="1" w:styleId="9Char">
    <w:name w:val="标题 9 Char"/>
    <w:link w:val="9"/>
    <w:rsid w:val="007131D2"/>
    <w:rPr>
      <w:rFonts w:ascii="Arial" w:eastAsia="Times New Roman" w:hAnsi="Arial"/>
      <w:sz w:val="36"/>
      <w:lang w:val="en-GB" w:eastAsia="en-US"/>
    </w:rPr>
  </w:style>
  <w:style w:type="character" w:customStyle="1" w:styleId="Char2">
    <w:name w:val="页眉 Char"/>
    <w:link w:val="ad"/>
    <w:rsid w:val="007131D2"/>
    <w:rPr>
      <w:rFonts w:ascii="Arial" w:eastAsia="Times New Roman" w:hAnsi="Arial"/>
      <w:b/>
      <w:sz w:val="18"/>
      <w:lang w:eastAsia="en-US"/>
    </w:rPr>
  </w:style>
  <w:style w:type="character" w:customStyle="1" w:styleId="Char1">
    <w:name w:val="页脚 Char"/>
    <w:link w:val="ac"/>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Char3">
    <w:name w:val="脚注文本 Char"/>
    <w:link w:val="ae"/>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9">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Char0">
    <w:name w:val="批注框文本 Char"/>
    <w:basedOn w:val="a0"/>
    <w:link w:val="ab"/>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har">
    <w:name w:val="批注文字 Char"/>
    <w:basedOn w:val="a0"/>
    <w:link w:val="a7"/>
    <w:uiPriority w:val="99"/>
    <w:qFormat/>
    <w:rsid w:val="007131D2"/>
    <w:rPr>
      <w:rFonts w:eastAsia="Times New Roman"/>
      <w:lang w:val="en-GB" w:eastAsia="en-US"/>
    </w:rPr>
  </w:style>
  <w:style w:type="character" w:customStyle="1" w:styleId="Char4">
    <w:name w:val="批注主题 Char"/>
    <w:basedOn w:val="Char"/>
    <w:link w:val="af"/>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7"/>
    <w:uiPriority w:val="34"/>
    <w:qFormat/>
    <w:locked/>
    <w:rsid w:val="00142E2C"/>
    <w:rPr>
      <w:rFonts w:eastAsia="Times New Roman"/>
      <w:lang w:val="en-GB" w:eastAsia="en-US"/>
    </w:rPr>
  </w:style>
  <w:style w:type="character" w:customStyle="1" w:styleId="UnresolvedMention2">
    <w:name w:val="Unresolved Mention2"/>
    <w:basedOn w:val="a0"/>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10222095">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8E68B-4B3F-4794-9183-75A742E8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13</Pages>
  <Words>4521</Words>
  <Characters>24127</Characters>
  <Application>Microsoft Office Word</Application>
  <DocSecurity>0</DocSecurity>
  <Lines>201</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Rapp1</cp:lastModifiedBy>
  <cp:revision>19</cp:revision>
  <cp:lastPrinted>2014-08-13T09:20:00Z</cp:lastPrinted>
  <dcterms:created xsi:type="dcterms:W3CDTF">2021-10-14T09:42:00Z</dcterms:created>
  <dcterms:modified xsi:type="dcterms:W3CDTF">2021-10-17T14:22:00Z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(3)OdVMHKshZ3NDiyLXDIU1K4sTUaRNQDm85yxeygVcIpZvcvqsXnGJFAxQQABTiVNjPFdQ4csx
QUgdGXakqJUDFAQDd1Uw8dF2BEHsr4kReyo7DX4GF3JTukwjgXB97Iin2gKedT65CjR3QtZg
AAamHRkT52CTWpg8cqjYbOeqYryASteXiKSbbky0tTm5NxL7QF5/bpB8B15qTdgueb0s17sV
KqUst2hTBCj5FZUSNR</vt:lpwstr>
  </property>
  <property fmtid="{D5CDD505-2E9C-101B-9397-08002B2CF9AE}" pid="3" name="_2015_ms_pID_7253431">
    <vt:lpwstr>IuFtxCy16/PgIujQ0F02LXfNKBJ8CL8Al8/FKZjxTOhfLc2eFMRSVw
H+wvLC7XsjXo3Uesxnv5ac+Thj69uaSB81p0jvtCfmQXCgv+Ut1+h5XJEGk0LQx4j+U2+v8N
csE9tKdDJcFd/EcaekMvFqz5jQxs0zlFugtMEFZOJ8ZXcyZiHnRe6lQqxViJYDJPSicFDcQ+
lB574IwueER9Oe03b4QhxiiALQ3SIiHFR9I4</vt:lpwstr>
  </property>
  <property fmtid="{D5CDD505-2E9C-101B-9397-08002B2CF9AE}" pid="4" name="KSOProductBuildVer">
    <vt:lpwstr>2052-11.8.2.9022</vt:lpwstr>
  </property>
  <property fmtid="{D5CDD505-2E9C-101B-9397-08002B2CF9AE}" pid="5" name="_2015_ms_pID_7253432">
    <vt:lpwstr>Y4L/b8danHev5nLkEie6sCI=</vt:lpwstr>
  </property>
</Properties>
</file>