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336CF2" w:rsidP="00882D39">
      <w:pPr>
        <w:pStyle w:val="Doc-title"/>
        <w:rPr>
          <w:color w:val="7030A0"/>
        </w:rPr>
      </w:pPr>
      <w:hyperlink r:id="rId11" w:history="1">
        <w:r w:rsidR="005C603E" w:rsidRPr="006734B6">
          <w:rPr>
            <w:rStyle w:val="Hyperlink"/>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lastRenderedPageBreak/>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xml:space="preserve">, and thereby no NGAP signaling exchange is required to be </w:t>
            </w:r>
            <w:r w:rsidR="00FA6384">
              <w:rPr>
                <w:noProof/>
                <w:lang w:val="en-GB"/>
              </w:rPr>
              <w:lastRenderedPageBreak/>
              <w:t>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ListParagraph"/>
              <w:numPr>
                <w:ilvl w:val="0"/>
                <w:numId w:val="17"/>
              </w:numPr>
              <w:jc w:val="both"/>
              <w:rPr>
                <w:noProof/>
              </w:rPr>
            </w:pPr>
            <w:r>
              <w:rPr>
                <w:noProof/>
                <w:lang w:val="en-US"/>
              </w:rPr>
              <w:t xml:space="preserve">We understand OAM only need to configure RAN on TA list, and RAN notifies AMF TAI list via </w:t>
            </w:r>
            <w:r w:rsidRPr="009F5A10">
              <w:t>NG SETUP REQUEST</w:t>
            </w:r>
            <w:r w:rsidR="00004BA1">
              <w:rPr>
                <w:lang w:val="en-US"/>
              </w:rPr>
              <w:t>/</w:t>
            </w:r>
            <w:r w:rsidR="000124F9">
              <w:t xml:space="preserve"> </w:t>
            </w:r>
            <w:r w:rsidR="000124F9" w:rsidRPr="000124F9">
              <w:rPr>
                <w:lang w:val="en-US"/>
              </w:rPr>
              <w:t>RAN CONFIGURATION UPDATE</w:t>
            </w:r>
            <w:r>
              <w:rPr>
                <w:lang w:val="en-US"/>
              </w:rPr>
              <w:t xml:space="preserve">. </w:t>
            </w:r>
            <w:r>
              <w:rPr>
                <w:noProof/>
                <w:lang w:val="en-US"/>
              </w:rPr>
              <w:t xml:space="preserve">  </w:t>
            </w:r>
          </w:p>
          <w:p w14:paraId="6FA8710C" w14:textId="6053FE5E" w:rsidR="008440D8" w:rsidRPr="00BE35E2" w:rsidRDefault="008440D8" w:rsidP="000B7D35">
            <w:pPr>
              <w:pStyle w:val="ListParagraph"/>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ListParagraph"/>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35pt;height:174.55pt" o:ole="">
                  <v:imagedata r:id="rId12" o:title=""/>
                </v:shape>
                <o:OLEObject Type="Embed" ProgID="PBrush" ShapeID="_x0000_i1025" DrawAspect="Content" ObjectID="_1694414983" r:id="rId13"/>
              </w:object>
            </w:r>
          </w:p>
          <w:p w14:paraId="05D30646" w14:textId="6AB53629" w:rsidR="00FA6384" w:rsidRDefault="00FA6384" w:rsidP="00FA6384">
            <w:pPr>
              <w:pStyle w:val="ListParagraph"/>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(slighly prefer OAM configures RAN and RAN notifies CN)</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lastRenderedPageBreak/>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lastRenderedPageBreak/>
        <w:t>In LS to CT1/SA2</w:t>
      </w:r>
      <w:r w:rsidR="00DF3CB7">
        <w:rPr>
          <w:lang w:eastAsia="en-GB"/>
        </w:rPr>
        <w:t xml:space="preserve"> (</w:t>
      </w:r>
      <w:hyperlink r:id="rId14" w:history="1">
        <w:r w:rsidR="00DF3CB7">
          <w:rPr>
            <w:rStyle w:val="Hyperlink"/>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ListParagraph"/>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ListParagraph"/>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ListParagraph"/>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ListParagraph"/>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ListParagraph"/>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ListParagraph"/>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bookmarkStart w:id="1" w:name="_GoBack"/>
            <w:bookmarkEnd w:id="1"/>
            <w:r>
              <w:rPr>
                <w:noProof/>
                <w:lang w:val="en-GB"/>
              </w:rPr>
              <w:t>apporteur’s assumptions.</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7875" w14:textId="77777777" w:rsidR="00336CF2" w:rsidRDefault="00336CF2">
      <w:r>
        <w:separator/>
      </w:r>
    </w:p>
  </w:endnote>
  <w:endnote w:type="continuationSeparator" w:id="0">
    <w:p w14:paraId="207AF702" w14:textId="77777777" w:rsidR="00336CF2" w:rsidRDefault="00336CF2">
      <w:r>
        <w:continuationSeparator/>
      </w:r>
    </w:p>
  </w:endnote>
  <w:endnote w:type="continuationNotice" w:id="1">
    <w:p w14:paraId="708ED639" w14:textId="77777777" w:rsidR="00336CF2" w:rsidRDefault="00336C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8ADB" w14:textId="77777777" w:rsidR="00336CF2" w:rsidRDefault="00336CF2">
      <w:r>
        <w:separator/>
      </w:r>
    </w:p>
  </w:footnote>
  <w:footnote w:type="continuationSeparator" w:id="0">
    <w:p w14:paraId="37AD832C" w14:textId="77777777" w:rsidR="00336CF2" w:rsidRDefault="00336CF2">
      <w:r>
        <w:continuationSeparator/>
      </w:r>
    </w:p>
  </w:footnote>
  <w:footnote w:type="continuationNotice" w:id="1">
    <w:p w14:paraId="6354088B" w14:textId="77777777" w:rsidR="00336CF2" w:rsidRDefault="00336CF2">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DefaultParagraphFont"/>
    <w:rsid w:val="002463D8"/>
  </w:style>
  <w:style w:type="character" w:customStyle="1" w:styleId="eop">
    <w:name w:val="eop"/>
    <w:basedOn w:val="DefaultParagraphFont"/>
    <w:rsid w:val="0024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BCD1D77-4E11-498D-AFEB-C4CCCFA6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1383</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9</cp:revision>
  <cp:lastPrinted>2008-02-01T05:09:00Z</cp:lastPrinted>
  <dcterms:created xsi:type="dcterms:W3CDTF">2021-09-29T08:49:00Z</dcterms:created>
  <dcterms:modified xsi:type="dcterms:W3CDTF">2021-09-29T09:00:00Z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