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4D92DDE6" w:rsidR="001C64D3" w:rsidRDefault="001C64D3" w:rsidP="001C64D3">
      <w:pPr>
        <w:pStyle w:val="Doc-text2"/>
      </w:pPr>
      <w:r>
        <w:t xml:space="preserve">    Scope: Aim to understand issues with NAS signaling (which is UE-specific) since slice information should be common to all UEs in the same cell. Discuss if there are issues and attempt to resolve them. Focus on RACH aspects.Can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105C6A62" w:rsidR="003F6051" w:rsidRDefault="003F6051" w:rsidP="008753E7">
            <w:pPr>
              <w:spacing w:line="276" w:lineRule="auto"/>
              <w:rPr>
                <w:rFonts w:eastAsia="Yu Mincho"/>
                <w:lang w:val="en-US"/>
              </w:rPr>
            </w:pPr>
          </w:p>
        </w:tc>
        <w:tc>
          <w:tcPr>
            <w:tcW w:w="7224" w:type="dxa"/>
            <w:shd w:val="clear" w:color="auto" w:fill="auto"/>
          </w:tcPr>
          <w:p w14:paraId="3DBC5A8E" w14:textId="43438544" w:rsidR="003F6051" w:rsidRDefault="003F6051" w:rsidP="008753E7">
            <w:pPr>
              <w:spacing w:line="276" w:lineRule="auto"/>
              <w:rPr>
                <w:rFonts w:eastAsia="Yu Mincho"/>
                <w:lang w:val="en-US"/>
              </w:rPr>
            </w:pPr>
          </w:p>
        </w:tc>
      </w:tr>
      <w:tr w:rsidR="003F6051" w14:paraId="4692B676" w14:textId="77777777" w:rsidTr="008753E7">
        <w:tc>
          <w:tcPr>
            <w:tcW w:w="2405" w:type="dxa"/>
            <w:shd w:val="clear" w:color="auto" w:fill="auto"/>
          </w:tcPr>
          <w:p w14:paraId="369DD8AC" w14:textId="2C18F25D" w:rsidR="003F6051" w:rsidRDefault="003F6051" w:rsidP="008753E7">
            <w:pPr>
              <w:spacing w:line="276" w:lineRule="auto"/>
              <w:rPr>
                <w:rFonts w:eastAsia="MS Mincho"/>
              </w:rPr>
            </w:pPr>
          </w:p>
        </w:tc>
        <w:tc>
          <w:tcPr>
            <w:tcW w:w="7224" w:type="dxa"/>
            <w:shd w:val="clear" w:color="auto" w:fill="auto"/>
          </w:tcPr>
          <w:p w14:paraId="608E1A45" w14:textId="4469DB90" w:rsidR="003F6051" w:rsidRDefault="003F6051" w:rsidP="008753E7">
            <w:pPr>
              <w:spacing w:line="276" w:lineRule="auto"/>
              <w:rPr>
                <w:rFonts w:eastAsia="MS Mincho"/>
              </w:rPr>
            </w:pPr>
          </w:p>
        </w:tc>
      </w:tr>
      <w:tr w:rsidR="003F6051" w14:paraId="48556F0E" w14:textId="77777777" w:rsidTr="008753E7">
        <w:tc>
          <w:tcPr>
            <w:tcW w:w="2405" w:type="dxa"/>
            <w:shd w:val="clear" w:color="auto" w:fill="auto"/>
          </w:tcPr>
          <w:p w14:paraId="056EAE34" w14:textId="03D68B3E" w:rsidR="003F6051" w:rsidRDefault="003F6051" w:rsidP="008753E7">
            <w:pPr>
              <w:spacing w:line="276" w:lineRule="auto"/>
              <w:rPr>
                <w:rFonts w:eastAsia="MS Mincho"/>
              </w:rPr>
            </w:pPr>
          </w:p>
        </w:tc>
        <w:tc>
          <w:tcPr>
            <w:tcW w:w="7224" w:type="dxa"/>
            <w:shd w:val="clear" w:color="auto" w:fill="auto"/>
          </w:tcPr>
          <w:p w14:paraId="021DB27F" w14:textId="5416A576" w:rsidR="003F6051" w:rsidRDefault="003F6051" w:rsidP="008753E7">
            <w:pPr>
              <w:spacing w:line="276" w:lineRule="auto"/>
              <w:rPr>
                <w:rFonts w:eastAsia="MS Mincho"/>
              </w:rPr>
            </w:pP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Heading1"/>
      </w:pPr>
      <w:r>
        <w:t>2</w:t>
      </w:r>
      <w:r w:rsidR="003D4A16">
        <w:tab/>
      </w:r>
      <w:r w:rsidR="004A2491">
        <w:t>Discussion</w:t>
      </w:r>
    </w:p>
    <w:p w14:paraId="07DFFAA1" w14:textId="3D0280C5" w:rsidR="00AC49DA" w:rsidRDefault="00AC49DA" w:rsidP="00AC49DA">
      <w:pPr>
        <w:pStyle w:val="Heading2"/>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5C603E" w:rsidP="006734B6">
      <w:pPr>
        <w:pStyle w:val="Doc-title"/>
        <w:ind w:left="1826"/>
        <w:rPr>
          <w:color w:val="7030A0"/>
        </w:rPr>
      </w:pPr>
      <w:hyperlink r:id="rId11" w:history="1">
        <w:r w:rsidRPr="006734B6">
          <w:rPr>
            <w:rStyle w:val="Hyperlink"/>
            <w:color w:val="7030A0"/>
          </w:rPr>
          <w:t>R2-2108839</w:t>
        </w:r>
      </w:hyperlink>
      <w:r w:rsidRPr="006734B6">
        <w:rPr>
          <w:color w:val="7030A0"/>
        </w:rPr>
        <w:tab/>
        <w:t>Report for [Post114-e][252][Slicing] RACH partitioning details for slicing</w:t>
      </w:r>
      <w:r w:rsidRPr="006734B6">
        <w:rPr>
          <w:color w:val="7030A0"/>
        </w:rPr>
        <w:tab/>
        <w:t>CMCC</w:t>
      </w:r>
      <w:r w:rsidRPr="006734B6">
        <w:rPr>
          <w:color w:val="7030A0"/>
        </w:rPr>
        <w:tab/>
        <w:t>discussion</w:t>
      </w:r>
      <w:r w:rsidRPr="006734B6">
        <w:rPr>
          <w:color w:val="7030A0"/>
        </w:rPr>
        <w:tab/>
        <w:t>Rel-17</w:t>
      </w:r>
      <w:r w:rsidRPr="006734B6">
        <w:rPr>
          <w:color w:val="7030A0"/>
        </w:rPr>
        <w:tab/>
        <w:t>NR_slice</w:t>
      </w:r>
    </w:p>
    <w:p w14:paraId="6E554825" w14:textId="77777777" w:rsidR="005C603E" w:rsidRPr="006734B6" w:rsidRDefault="005C603E" w:rsidP="006734B6">
      <w:pPr>
        <w:pStyle w:val="Doc-text2"/>
        <w:ind w:left="2189"/>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6734B6">
      <w:pPr>
        <w:pStyle w:val="Doc-text2"/>
        <w:ind w:left="2189"/>
        <w:rPr>
          <w:color w:val="7030A0"/>
        </w:rPr>
      </w:pPr>
      <w:r w:rsidRPr="006734B6">
        <w:rPr>
          <w:color w:val="7030A0"/>
        </w:rPr>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6734B6">
      <w:pPr>
        <w:pStyle w:val="Doc-text2"/>
        <w:ind w:left="2189"/>
        <w:rPr>
          <w:color w:val="7030A0"/>
        </w:rPr>
      </w:pPr>
      <w:r w:rsidRPr="006734B6">
        <w:rPr>
          <w:color w:val="7030A0"/>
        </w:rPr>
        <w:lastRenderedPageBreak/>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Heading2"/>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r>
        <w:rPr>
          <w:lang w:val="en-GB" w:eastAsia="en-GB"/>
        </w:rPr>
        <w:t>:</w:t>
      </w:r>
    </w:p>
    <w:p w14:paraId="4EFE8E27" w14:textId="616EFE01" w:rsidR="00B91AD6" w:rsidRDefault="00B91AD6" w:rsidP="00B91AD6">
      <w:pPr>
        <w:pStyle w:val="Doc-text2"/>
        <w:numPr>
          <w:ilvl w:val="0"/>
          <w:numId w:val="48"/>
        </w:numPr>
        <w:rPr>
          <w:lang w:val="en-GB" w:eastAsia="en-GB"/>
        </w:rPr>
      </w:pPr>
      <w:r>
        <w:rPr>
          <w:lang w:val="en-GB" w:eastAsia="en-GB"/>
        </w:rPr>
        <w:t>mapping of slices to slice groups, sent from CN to UE in NAS signalling</w:t>
      </w:r>
      <w:r>
        <w:rPr>
          <w:lang w:val="en-GB" w:eastAsia="en-GB"/>
        </w:rPr>
        <w:t xml:space="preserve"> (OAM </w:t>
      </w:r>
      <w:r>
        <w:rPr>
          <w:lang w:val="en-GB" w:eastAsia="en-GB"/>
        </w:rPr>
        <w:t>configur</w:t>
      </w:r>
      <w:r>
        <w:rPr>
          <w:lang w:val="en-GB" w:eastAsia="en-GB"/>
        </w:rPr>
        <w:t>es CN)</w:t>
      </w:r>
    </w:p>
    <w:p w14:paraId="16A05CFD" w14:textId="1D44F401" w:rsidR="00B91AD6" w:rsidRDefault="00B91AD6" w:rsidP="00B91AD6">
      <w:pPr>
        <w:pStyle w:val="Doc-text2"/>
        <w:numPr>
          <w:ilvl w:val="0"/>
          <w:numId w:val="48"/>
        </w:numPr>
        <w:rPr>
          <w:lang w:val="en-GB" w:eastAsia="en-GB"/>
        </w:rPr>
      </w:pPr>
      <w:r>
        <w:rPr>
          <w:lang w:val="en-GB" w:eastAsia="en-GB"/>
        </w:rPr>
        <w:t>broadcast of slice group and its slice specific RACH configuration in SIB, when applicable</w:t>
      </w:r>
      <w:r>
        <w:rPr>
          <w:lang w:val="en-GB" w:eastAsia="en-GB"/>
        </w:rPr>
        <w:t xml:space="preserve"> (OAM </w:t>
      </w:r>
      <w:r>
        <w:rPr>
          <w:lang w:val="en-GB" w:eastAsia="en-GB"/>
        </w:rPr>
        <w:t>configur</w:t>
      </w:r>
      <w:r>
        <w:rPr>
          <w:lang w:val="en-GB" w:eastAsia="en-GB"/>
        </w:rPr>
        <w:t>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w:t>
      </w:r>
      <w:r w:rsidRPr="00EF3D68">
        <w:rPr>
          <w:b/>
          <w:lang w:val="en-US" w:eastAsia="en-GB"/>
        </w:rPr>
        <w:t>,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lastRenderedPageBreak/>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77777777" w:rsidR="00B91AD6" w:rsidRPr="008F3140" w:rsidRDefault="00B91AD6" w:rsidP="008753E7">
            <w:pPr>
              <w:spacing w:after="0"/>
              <w:jc w:val="both"/>
              <w:rPr>
                <w:rFonts w:eastAsiaTheme="minorEastAsia"/>
                <w:noProof/>
                <w:lang w:val="en-GB" w:eastAsia="zh-CN"/>
              </w:rPr>
            </w:pPr>
          </w:p>
        </w:tc>
        <w:tc>
          <w:tcPr>
            <w:tcW w:w="8020" w:type="dxa"/>
          </w:tcPr>
          <w:p w14:paraId="1538327A" w14:textId="47B835B1" w:rsidR="00B91AD6" w:rsidRPr="008F3140" w:rsidRDefault="00B91AD6" w:rsidP="008753E7">
            <w:pPr>
              <w:spacing w:after="0"/>
              <w:jc w:val="both"/>
              <w:rPr>
                <w:noProof/>
                <w:lang w:val="en-GB"/>
              </w:rPr>
            </w:pPr>
          </w:p>
        </w:tc>
      </w:tr>
      <w:tr w:rsidR="00B91AD6" w:rsidRPr="008F3140" w14:paraId="1DADD3CB" w14:textId="77777777" w:rsidTr="008753E7">
        <w:tc>
          <w:tcPr>
            <w:tcW w:w="1756" w:type="dxa"/>
          </w:tcPr>
          <w:p w14:paraId="05FF2F06" w14:textId="77777777" w:rsidR="00B91AD6" w:rsidRPr="008F3140" w:rsidRDefault="00B91AD6" w:rsidP="008753E7">
            <w:pPr>
              <w:spacing w:after="0"/>
              <w:jc w:val="both"/>
              <w:rPr>
                <w:rFonts w:eastAsiaTheme="minorEastAsia"/>
                <w:noProof/>
                <w:lang w:val="en-GB" w:eastAsia="zh-CN"/>
              </w:rPr>
            </w:pPr>
          </w:p>
        </w:tc>
        <w:tc>
          <w:tcPr>
            <w:tcW w:w="8020" w:type="dxa"/>
          </w:tcPr>
          <w:p w14:paraId="29BB9E1F" w14:textId="77777777" w:rsidR="00B91AD6" w:rsidRPr="008F3140" w:rsidRDefault="00B91AD6" w:rsidP="008753E7">
            <w:pPr>
              <w:spacing w:after="0"/>
              <w:jc w:val="both"/>
              <w:rPr>
                <w:noProof/>
                <w:lang w:val="en-GB"/>
              </w:rPr>
            </w:pPr>
          </w:p>
        </w:tc>
      </w:tr>
      <w:tr w:rsidR="00B91AD6" w:rsidRPr="008F3140" w14:paraId="5820A645" w14:textId="77777777" w:rsidTr="008753E7">
        <w:tc>
          <w:tcPr>
            <w:tcW w:w="1756" w:type="dxa"/>
          </w:tcPr>
          <w:p w14:paraId="30A2E5FE" w14:textId="77777777" w:rsidR="00B91AD6" w:rsidRPr="008F3140" w:rsidRDefault="00B91AD6" w:rsidP="008753E7">
            <w:pPr>
              <w:spacing w:after="0"/>
              <w:jc w:val="both"/>
              <w:rPr>
                <w:rFonts w:eastAsiaTheme="minorEastAsia"/>
                <w:noProof/>
                <w:lang w:val="en-GB" w:eastAsia="zh-CN"/>
              </w:rPr>
            </w:pPr>
          </w:p>
        </w:tc>
        <w:tc>
          <w:tcPr>
            <w:tcW w:w="8020" w:type="dxa"/>
          </w:tcPr>
          <w:p w14:paraId="745E138B" w14:textId="77777777" w:rsidR="00B91AD6" w:rsidRPr="008F3140" w:rsidRDefault="00B91AD6" w:rsidP="008753E7">
            <w:pPr>
              <w:spacing w:after="0"/>
              <w:jc w:val="both"/>
              <w:rPr>
                <w:noProof/>
                <w:lang w:val="en-GB"/>
              </w:rPr>
            </w:pPr>
          </w:p>
        </w:tc>
      </w:tr>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Heading2"/>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2" w:history="1">
        <w:r w:rsidR="00DF3CB7">
          <w:rPr>
            <w:rStyle w:val="Hyperlink"/>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6713CB">
      <w:pPr>
        <w:pStyle w:val="ListParagraph"/>
        <w:numPr>
          <w:ilvl w:val="0"/>
          <w:numId w:val="47"/>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6713CB">
      <w:pPr>
        <w:pStyle w:val="ListParagraph"/>
        <w:numPr>
          <w:ilvl w:val="0"/>
          <w:numId w:val="47"/>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E50A63">
      <w:pPr>
        <w:pStyle w:val="ListParagraph"/>
        <w:numPr>
          <w:ilvl w:val="0"/>
          <w:numId w:val="47"/>
        </w:numPr>
        <w:rPr>
          <w:lang w:eastAsia="en-GB"/>
        </w:rPr>
      </w:pPr>
      <w:r>
        <w:rPr>
          <w:lang w:val="sv-SE" w:eastAsia="en-GB"/>
        </w:rPr>
        <w:t>In a cell, there may be multiple slice-specific RACH configurations.</w:t>
      </w:r>
    </w:p>
    <w:p w14:paraId="4E55DD8B" w14:textId="68716C6F" w:rsidR="00322045" w:rsidRPr="00322045" w:rsidRDefault="00346BC7" w:rsidP="006713CB">
      <w:pPr>
        <w:pStyle w:val="ListParagraph"/>
        <w:numPr>
          <w:ilvl w:val="0"/>
          <w:numId w:val="47"/>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6713CB">
      <w:pPr>
        <w:pStyle w:val="ListParagraph"/>
        <w:numPr>
          <w:ilvl w:val="0"/>
          <w:numId w:val="47"/>
        </w:numPr>
        <w:rPr>
          <w:lang w:eastAsia="en-GB"/>
        </w:rPr>
      </w:pPr>
      <w:r>
        <w:rPr>
          <w:lang w:val="en-US" w:eastAsia="en-GB"/>
        </w:rPr>
        <w:t xml:space="preserve">There may be slice groups that are not linked to a </w:t>
      </w:r>
      <w:r>
        <w:rPr>
          <w:lang w:val="en-US" w:eastAsia="en-GB"/>
        </w:rPr>
        <w:t>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6713CB">
      <w:pPr>
        <w:pStyle w:val="ListParagraph"/>
        <w:numPr>
          <w:ilvl w:val="0"/>
          <w:numId w:val="47"/>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TableGrid"/>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77777777" w:rsidR="00D543C4" w:rsidRPr="008F3140" w:rsidRDefault="00D543C4" w:rsidP="00E06A6F">
            <w:pPr>
              <w:spacing w:after="0"/>
              <w:jc w:val="both"/>
              <w:rPr>
                <w:rFonts w:eastAsiaTheme="minorEastAsia"/>
                <w:noProof/>
                <w:lang w:val="en-GB" w:eastAsia="zh-CN"/>
              </w:rPr>
            </w:pPr>
          </w:p>
        </w:tc>
        <w:tc>
          <w:tcPr>
            <w:tcW w:w="8020" w:type="dxa"/>
          </w:tcPr>
          <w:p w14:paraId="72D9DBB7" w14:textId="0089B1B8" w:rsidR="00D543C4" w:rsidRPr="008F3140" w:rsidRDefault="00D543C4" w:rsidP="00E06A6F">
            <w:pPr>
              <w:spacing w:after="0"/>
              <w:jc w:val="both"/>
              <w:rPr>
                <w:noProof/>
                <w:lang w:val="en-GB"/>
              </w:rPr>
            </w:pPr>
          </w:p>
        </w:tc>
      </w:tr>
      <w:tr w:rsidR="00D543C4" w:rsidRPr="008F3140" w14:paraId="34E278C4" w14:textId="77777777" w:rsidTr="00E06A6F">
        <w:tc>
          <w:tcPr>
            <w:tcW w:w="1756" w:type="dxa"/>
          </w:tcPr>
          <w:p w14:paraId="62329364" w14:textId="77777777" w:rsidR="00D543C4" w:rsidRPr="008F3140" w:rsidRDefault="00D543C4" w:rsidP="00E06A6F">
            <w:pPr>
              <w:spacing w:after="0"/>
              <w:jc w:val="both"/>
              <w:rPr>
                <w:rFonts w:eastAsiaTheme="minorEastAsia"/>
                <w:noProof/>
                <w:lang w:val="en-GB" w:eastAsia="zh-CN"/>
              </w:rPr>
            </w:pPr>
          </w:p>
        </w:tc>
        <w:tc>
          <w:tcPr>
            <w:tcW w:w="8020" w:type="dxa"/>
          </w:tcPr>
          <w:p w14:paraId="494D487B" w14:textId="77777777" w:rsidR="00D543C4" w:rsidRPr="008F3140" w:rsidRDefault="00D543C4" w:rsidP="00E06A6F">
            <w:pPr>
              <w:spacing w:after="0"/>
              <w:jc w:val="both"/>
              <w:rPr>
                <w:noProof/>
                <w:lang w:val="en-GB"/>
              </w:rPr>
            </w:pPr>
          </w:p>
        </w:tc>
      </w:tr>
      <w:tr w:rsidR="00D543C4" w:rsidRPr="008F3140" w14:paraId="37BE9499" w14:textId="77777777" w:rsidTr="00E06A6F">
        <w:tc>
          <w:tcPr>
            <w:tcW w:w="1756" w:type="dxa"/>
          </w:tcPr>
          <w:p w14:paraId="6F3FC820" w14:textId="77777777" w:rsidR="00D543C4" w:rsidRPr="008F3140" w:rsidRDefault="00D543C4" w:rsidP="00E06A6F">
            <w:pPr>
              <w:spacing w:after="0"/>
              <w:jc w:val="both"/>
              <w:rPr>
                <w:rFonts w:eastAsiaTheme="minorEastAsia"/>
                <w:noProof/>
                <w:lang w:val="en-GB" w:eastAsia="zh-CN"/>
              </w:rPr>
            </w:pPr>
          </w:p>
        </w:tc>
        <w:tc>
          <w:tcPr>
            <w:tcW w:w="8020" w:type="dxa"/>
          </w:tcPr>
          <w:p w14:paraId="7CED540E" w14:textId="77777777" w:rsidR="00D543C4" w:rsidRPr="008F3140" w:rsidRDefault="00D543C4" w:rsidP="00E06A6F">
            <w:pPr>
              <w:spacing w:after="0"/>
              <w:jc w:val="both"/>
              <w:rPr>
                <w:noProof/>
                <w:lang w:val="en-GB"/>
              </w:rPr>
            </w:pP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12B17" w14:textId="77777777" w:rsidR="00951731" w:rsidRDefault="00951731">
      <w:r>
        <w:separator/>
      </w:r>
    </w:p>
  </w:endnote>
  <w:endnote w:type="continuationSeparator" w:id="0">
    <w:p w14:paraId="5F1EF639" w14:textId="77777777" w:rsidR="00951731" w:rsidRDefault="00951731">
      <w:r>
        <w:continuationSeparator/>
      </w:r>
    </w:p>
  </w:endnote>
  <w:endnote w:type="continuationNotice" w:id="1">
    <w:p w14:paraId="354FF3A7" w14:textId="77777777" w:rsidR="00951731" w:rsidRDefault="009517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3BEEB" w14:textId="77777777" w:rsidR="00951731" w:rsidRDefault="00951731">
      <w:r>
        <w:separator/>
      </w:r>
    </w:p>
  </w:footnote>
  <w:footnote w:type="continuationSeparator" w:id="0">
    <w:p w14:paraId="2D23F272" w14:textId="77777777" w:rsidR="00951731" w:rsidRDefault="00951731">
      <w:r>
        <w:continuationSeparator/>
      </w:r>
    </w:p>
  </w:footnote>
  <w:footnote w:type="continuationNotice" w:id="1">
    <w:p w14:paraId="6A851BA2" w14:textId="77777777" w:rsidR="00951731" w:rsidRDefault="009517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072A45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F6A80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4"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3"/>
  </w:num>
  <w:num w:numId="4">
    <w:abstractNumId w:val="31"/>
  </w:num>
  <w:num w:numId="5">
    <w:abstractNumId w:val="32"/>
  </w:num>
  <w:num w:numId="6">
    <w:abstractNumId w:val="34"/>
  </w:num>
  <w:num w:numId="7">
    <w:abstractNumId w:val="14"/>
  </w:num>
  <w:num w:numId="8">
    <w:abstractNumId w:val="17"/>
  </w:num>
  <w:num w:numId="9">
    <w:abstractNumId w:val="7"/>
  </w:num>
  <w:num w:numId="10">
    <w:abstractNumId w:val="41"/>
  </w:num>
  <w:num w:numId="11">
    <w:abstractNumId w:val="20"/>
  </w:num>
  <w:num w:numId="12">
    <w:abstractNumId w:val="38"/>
  </w:num>
  <w:num w:numId="13">
    <w:abstractNumId w:val="39"/>
  </w:num>
  <w:num w:numId="14">
    <w:abstractNumId w:val="16"/>
  </w:num>
  <w:num w:numId="15">
    <w:abstractNumId w:val="32"/>
  </w:num>
  <w:num w:numId="16">
    <w:abstractNumId w:val="5"/>
  </w:num>
  <w:num w:numId="17">
    <w:abstractNumId w:val="8"/>
  </w:num>
  <w:num w:numId="18">
    <w:abstractNumId w:val="26"/>
  </w:num>
  <w:num w:numId="19">
    <w:abstractNumId w:val="30"/>
  </w:num>
  <w:num w:numId="20">
    <w:abstractNumId w:val="43"/>
  </w:num>
  <w:num w:numId="21">
    <w:abstractNumId w:val="28"/>
  </w:num>
  <w:num w:numId="22">
    <w:abstractNumId w:val="18"/>
  </w:num>
  <w:num w:numId="23">
    <w:abstractNumId w:val="24"/>
  </w:num>
  <w:num w:numId="24">
    <w:abstractNumId w:val="9"/>
  </w:num>
  <w:num w:numId="25">
    <w:abstractNumId w:val="0"/>
  </w:num>
  <w:num w:numId="26">
    <w:abstractNumId w:val="10"/>
  </w:num>
  <w:num w:numId="27">
    <w:abstractNumId w:val="19"/>
  </w:num>
  <w:num w:numId="28">
    <w:abstractNumId w:val="32"/>
  </w:num>
  <w:num w:numId="29">
    <w:abstractNumId w:val="6"/>
  </w:num>
  <w:num w:numId="30">
    <w:abstractNumId w:val="37"/>
  </w:num>
  <w:num w:numId="31">
    <w:abstractNumId w:val="21"/>
  </w:num>
  <w:num w:numId="32">
    <w:abstractNumId w:val="12"/>
  </w:num>
  <w:num w:numId="33">
    <w:abstractNumId w:val="15"/>
  </w:num>
  <w:num w:numId="34">
    <w:abstractNumId w:val="33"/>
  </w:num>
  <w:num w:numId="35">
    <w:abstractNumId w:val="35"/>
  </w:num>
  <w:num w:numId="36">
    <w:abstractNumId w:val="32"/>
  </w:num>
  <w:num w:numId="37">
    <w:abstractNumId w:val="36"/>
  </w:num>
  <w:num w:numId="38">
    <w:abstractNumId w:val="42"/>
  </w:num>
  <w:num w:numId="39">
    <w:abstractNumId w:val="11"/>
  </w:num>
  <w:num w:numId="40">
    <w:abstractNumId w:val="44"/>
  </w:num>
  <w:num w:numId="41">
    <w:abstractNumId w:val="27"/>
  </w:num>
  <w:num w:numId="42">
    <w:abstractNumId w:val="4"/>
  </w:num>
  <w:num w:numId="43">
    <w:abstractNumId w:val="2"/>
  </w:num>
  <w:num w:numId="44">
    <w:abstractNumId w:val="1"/>
  </w:num>
  <w:num w:numId="45">
    <w:abstractNumId w:val="22"/>
  </w:num>
  <w:num w:numId="46">
    <w:abstractNumId w:val="13"/>
  </w:num>
  <w:num w:numId="47">
    <w:abstractNumId w:val="25"/>
  </w:num>
  <w:num w:numId="48">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CA1"/>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B33"/>
    <w:rsid w:val="00865FB7"/>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892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805AC19C-2C43-44B1-96AC-B2E01EE7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6833</TotalTime>
  <Pages>3</Pages>
  <Words>1043</Words>
  <Characters>5729</Characters>
  <Application>Microsoft Office Word</Application>
  <DocSecurity>0</DocSecurity>
  <Lines>168</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Håkan</cp:lastModifiedBy>
  <cp:revision>19</cp:revision>
  <cp:lastPrinted>2008-02-01T05:09:00Z</cp:lastPrinted>
  <dcterms:created xsi:type="dcterms:W3CDTF">2021-09-14T07:32:00Z</dcterms:created>
  <dcterms:modified xsi:type="dcterms:W3CDTF">2021-09-21T05:17:00Z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