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Pr="00230E2A">
        <w:rPr>
          <w:rFonts w:ascii="Arial" w:hAnsi="Arial" w:cs="Arial"/>
          <w:b/>
          <w:bCs/>
          <w:sz w:val="24"/>
        </w:rPr>
        <w:t>][</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宋体" w:hAnsi="Times New Roman"/>
                <w:lang w:eastAsia="zh-CN"/>
              </w:rPr>
            </w:pPr>
            <w:r>
              <w:rPr>
                <w:rFonts w:ascii="Times New Roman" w:eastAsia="宋体" w:hAnsi="Times New Roman"/>
                <w:lang w:eastAsia="zh-CN"/>
              </w:rPr>
              <w:t xml:space="preserve">Rama Kumar </w:t>
            </w:r>
            <w:proofErr w:type="spellStart"/>
            <w:r>
              <w:rPr>
                <w:rFonts w:ascii="Times New Roman" w:eastAsia="宋体" w:hAnsi="Times New Roman"/>
                <w:lang w:eastAsia="zh-CN"/>
              </w:rPr>
              <w:t>Mopidevi</w:t>
            </w:r>
            <w:proofErr w:type="spellEnd"/>
            <w:r>
              <w:rPr>
                <w:rFonts w:ascii="Times New Roman" w:eastAsia="宋体" w:hAnsi="Times New Roman"/>
                <w:lang w:eastAsia="zh-CN"/>
              </w:rPr>
              <w:t xml:space="preserve"> (rama.kumar@huawei.com)</w:t>
            </w:r>
          </w:p>
        </w:tc>
      </w:tr>
      <w:tr w:rsidR="005D61D2" w:rsidRPr="003F5FDC" w14:paraId="12AFE1E0" w14:textId="77777777" w:rsidTr="00175D0D">
        <w:tc>
          <w:tcPr>
            <w:tcW w:w="3835" w:type="dxa"/>
          </w:tcPr>
          <w:p w14:paraId="1408AC39"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2BC3D42F"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5C6C251C" w14:textId="77777777" w:rsidTr="00175D0D">
        <w:tc>
          <w:tcPr>
            <w:tcW w:w="3835" w:type="dxa"/>
          </w:tcPr>
          <w:p w14:paraId="0078F6D7" w14:textId="77777777" w:rsidR="005D61D2" w:rsidRPr="003F5FDC" w:rsidRDefault="005D61D2" w:rsidP="00175D0D">
            <w:pPr>
              <w:pStyle w:val="TAC"/>
              <w:jc w:val="both"/>
              <w:rPr>
                <w:rFonts w:ascii="Times New Roman" w:hAnsi="Times New Roman"/>
                <w:lang w:eastAsia="ko-KR"/>
              </w:rPr>
            </w:pPr>
          </w:p>
        </w:tc>
        <w:tc>
          <w:tcPr>
            <w:tcW w:w="5794" w:type="dxa"/>
          </w:tcPr>
          <w:p w14:paraId="3BA24CE1" w14:textId="77777777" w:rsidR="005D61D2" w:rsidRPr="003F5FDC" w:rsidRDefault="005D61D2" w:rsidP="00175D0D">
            <w:pPr>
              <w:pStyle w:val="TAC"/>
              <w:jc w:val="both"/>
              <w:rPr>
                <w:rFonts w:ascii="Times New Roman" w:hAnsi="Times New Roman"/>
                <w:lang w:val="fr-FR" w:eastAsia="ko-KR"/>
              </w:rPr>
            </w:pPr>
          </w:p>
        </w:tc>
      </w:tr>
      <w:tr w:rsidR="005D61D2" w:rsidRPr="003F5FDC" w14:paraId="1C47A1DA" w14:textId="77777777" w:rsidTr="00175D0D">
        <w:tc>
          <w:tcPr>
            <w:tcW w:w="3835" w:type="dxa"/>
          </w:tcPr>
          <w:p w14:paraId="3BD89284" w14:textId="77777777" w:rsidR="005D61D2" w:rsidRPr="003F5FDC" w:rsidRDefault="005D61D2" w:rsidP="00175D0D">
            <w:pPr>
              <w:pStyle w:val="TAC"/>
              <w:jc w:val="both"/>
              <w:rPr>
                <w:rFonts w:ascii="Times New Roman" w:hAnsi="Times New Roman"/>
                <w:lang w:eastAsia="ko-KR"/>
              </w:rPr>
            </w:pPr>
          </w:p>
        </w:tc>
        <w:tc>
          <w:tcPr>
            <w:tcW w:w="5794" w:type="dxa"/>
          </w:tcPr>
          <w:p w14:paraId="7E79A8A4"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宋体"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宋体"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27CB2859"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175D0D" w:rsidRPr="003F5FDC">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682ED3C2"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412A5F0"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426B2828"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lastRenderedPageBreak/>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Pr="003F5FDC">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0A74E326"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39EF591B"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175D0D" w:rsidRPr="003F5FDC">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5DEEFFEC"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175D0D" w:rsidRPr="003F5FDC">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lateNonCriticalExtension</w:t>
      </w:r>
      <w:proofErr w:type="spell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667ECBD"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21D86141"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08BE2A2D"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175D0D" w:rsidRPr="003F5FDC">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175D0D" w:rsidRPr="003F5FDC">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175D0D" w:rsidRPr="003F5FDC">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175D0D" w:rsidRPr="003F5FDC">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lastRenderedPageBreak/>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712DE10E"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175D0D" w:rsidRPr="003F5FDC">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93658C" w:rsidRPr="003F5FDC">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175D0D" w:rsidRPr="003F5FDC">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0BF621C9"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6050B1" w:rsidRPr="003F5FDC">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7C7ADE67"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175D0D" w:rsidRPr="003F5FDC">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749DEFD2"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175D0D" w:rsidRPr="003F5FDC">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67091116"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2F7E34F7"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28141A4E" w:rsidR="009F0F62" w:rsidRPr="008357A0" w:rsidRDefault="009F0F62" w:rsidP="00254CDB">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656A2B6" w14:textId="4D676C96"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553B5730" w:rsidR="009F0F62" w:rsidRPr="00A044CD" w:rsidRDefault="009F0F62" w:rsidP="00A044CD">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54AD0951" w14:textId="4D76F86D"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68133B57" w:rsidR="009F0F62" w:rsidRPr="002D1686" w:rsidRDefault="009F0F62" w:rsidP="002D1686">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Pr="003F5FDC">
              <w:rPr>
                <w:rFonts w:ascii="Times New Roman" w:hAnsi="Times New Roman" w:cs="Times New Roman"/>
                <w:sz w:val="20"/>
              </w:rPr>
              <w:t>[12]</w:t>
            </w:r>
            <w:r w:rsidRPr="003F5FDC">
              <w:rPr>
                <w:rFonts w:ascii="Times New Roman" w:hAnsi="Times New Roman" w:cs="Times New Roman"/>
                <w:sz w:val="20"/>
              </w:rPr>
              <w:fldChar w:fldCharType="end"/>
            </w:r>
          </w:p>
          <w:p w14:paraId="2E80111C" w14:textId="77777777"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665E21D7" w14:textId="40448028" w:rsidR="009F0F62" w:rsidRPr="00A24775" w:rsidRDefault="009F0F62" w:rsidP="00A24775">
            <w:pPr>
              <w:pStyle w:val="ListParagraph"/>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234D68D5" w:rsidR="001251CF" w:rsidRPr="003F5FDC"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AA21A8" w:rsidRPr="003F5FDC">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7B7A99" w:rsidRPr="003F5FDC">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70B96071" w:rsidR="00AA21A8" w:rsidRPr="003F5FDC"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3F25B1BD" w:rsidR="00AA21A8" w:rsidRPr="003F5FDC"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094456FC"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6F5A00" w:rsidRPr="003F5FDC">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1DC9B22E"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6F5A00" w:rsidRPr="003F5FDC">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507F2200"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67656F" w:rsidRPr="003F5FDC">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242067AB"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Pr="003F5FDC">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lastRenderedPageBreak/>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77777777" w:rsidR="00992C5F" w:rsidRPr="003F5FDC" w:rsidRDefault="00992C5F" w:rsidP="00175D0D"/>
        </w:tc>
        <w:tc>
          <w:tcPr>
            <w:tcW w:w="3210" w:type="dxa"/>
          </w:tcPr>
          <w:p w14:paraId="4A8BC814" w14:textId="77777777" w:rsidR="00992C5F" w:rsidRPr="003F5FDC" w:rsidRDefault="00992C5F" w:rsidP="00175D0D"/>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6A0636CF"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8775F4" w:rsidRPr="00230E2A">
        <w:rPr>
          <w:sz w:val="20"/>
        </w:rPr>
        <w:t xml:space="preserve">Table </w:t>
      </w:r>
      <w:r w:rsidR="008775F4" w:rsidRPr="00230E2A">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48D0EB70"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A03BB8" w:rsidRPr="003F5FDC">
              <w:t>[17]</w:t>
            </w:r>
            <w:r w:rsidR="00A03BB8" w:rsidRPr="003F5FDC">
              <w:fldChar w:fldCharType="end"/>
            </w:r>
            <w:r w:rsidR="00A03BB8">
              <w:t xml:space="preserve"> will be addressed. There is no need for 2 paging cause values as proposed in B.2</w:t>
            </w:r>
          </w:p>
        </w:tc>
      </w:tr>
    </w:tbl>
    <w:p w14:paraId="78A10765" w14:textId="77777777" w:rsidR="00396575" w:rsidRPr="003F5FDC" w:rsidRDefault="00396575" w:rsidP="00473AD5"/>
    <w:p w14:paraId="79B22044" w14:textId="50C4E594" w:rsidR="00473AD5" w:rsidRPr="003F5FDC" w:rsidRDefault="00473AD5" w:rsidP="00473AD5"/>
    <w:p w14:paraId="436EDD93" w14:textId="10B31313"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AB6E0B" w:rsidRPr="003F5FDC">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lastRenderedPageBreak/>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7231BA01"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9511D8" w:rsidRPr="003F5FDC">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56C1A2B3"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925FD0" w:rsidRPr="003F5FDC">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lastRenderedPageBreak/>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r>
              <w:rPr>
                <w:rFonts w:eastAsia="宋体"/>
                <w:lang w:eastAsia="zh-CN"/>
              </w:rPr>
              <w:t xml:space="preserve">an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bookmarkStart w:id="1" w:name="_GoBack"/>
            <w:bookmarkEnd w:id="1"/>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 xml:space="preserve">initiate RRC </w:t>
            </w:r>
            <w:r w:rsidR="000272C9">
              <w:rPr>
                <w:rFonts w:ascii="Times New Roman" w:hAnsi="Times New Roman" w:cs="Times New Roman"/>
                <w:sz w:val="20"/>
              </w:rPr>
              <w:lastRenderedPageBreak/>
              <w:t>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3DEC3D7F" w:rsidR="00231614" w:rsidRDefault="00231614" w:rsidP="009F0F62"/>
        </w:tc>
        <w:tc>
          <w:tcPr>
            <w:tcW w:w="3210" w:type="dxa"/>
          </w:tcPr>
          <w:p w14:paraId="40D9D6D4" w14:textId="77777777" w:rsidR="00231614" w:rsidRDefault="00231614" w:rsidP="009F0F62"/>
        </w:tc>
        <w:tc>
          <w:tcPr>
            <w:tcW w:w="3211" w:type="dxa"/>
          </w:tcPr>
          <w:p w14:paraId="00135F1B" w14:textId="77777777" w:rsidR="00231614" w:rsidRDefault="00231614" w:rsidP="00C16D7F"/>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77777777" w:rsidR="002221A6" w:rsidRPr="003F5FDC" w:rsidRDefault="002221A6" w:rsidP="002221A6"/>
        </w:tc>
        <w:tc>
          <w:tcPr>
            <w:tcW w:w="4816" w:type="dxa"/>
          </w:tcPr>
          <w:p w14:paraId="26B9A706" w14:textId="77777777" w:rsidR="002221A6" w:rsidRPr="003F5FDC" w:rsidRDefault="002221A6" w:rsidP="002221A6"/>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1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1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1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1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1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1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1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1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1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1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1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1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1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0" w:name="_Ref81987170"/>
      <w:r w:rsidRPr="003F5FDC">
        <w:rPr>
          <w:rFonts w:ascii="Times New Roman" w:hAnsi="Times New Roman" w:cs="Times New Roman"/>
          <w:sz w:val="20"/>
        </w:rPr>
        <w:t>3GPP TS 23.501 v17.1.1 (2021-06) System architecture for the 5G System (5GS); Stage 2 (Release 17)</w:t>
      </w:r>
      <w:bookmarkEnd w:id="2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21" w:name="_Ref81989161"/>
      <w:r w:rsidRPr="003F5FDC">
        <w:rPr>
          <w:rFonts w:ascii="Times New Roman" w:hAnsi="Times New Roman" w:cs="Times New Roman"/>
          <w:sz w:val="20"/>
        </w:rPr>
        <w:t>3GPP TS 38.331 v16.1.0 (2021-07) Radio Resource Control (RRC) protocol specification</w:t>
      </w:r>
      <w:bookmarkEnd w:id="2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22" w:name="_Ref81989689"/>
      <w:r w:rsidRPr="003F5FDC">
        <w:rPr>
          <w:rFonts w:ascii="Times New Roman" w:hAnsi="Times New Roman" w:cs="Times New Roman"/>
          <w:sz w:val="20"/>
        </w:rPr>
        <w:t>R2-2105271 Introduction of Paging Service Indication for MUSIM, vivo</w:t>
      </w:r>
      <w:bookmarkEnd w:id="2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51ED9" w14:textId="77777777" w:rsidR="00B05913" w:rsidRDefault="00B05913">
      <w:pPr>
        <w:spacing w:after="0" w:line="240" w:lineRule="auto"/>
      </w:pPr>
      <w:r>
        <w:separator/>
      </w:r>
    </w:p>
  </w:endnote>
  <w:endnote w:type="continuationSeparator" w:id="0">
    <w:p w14:paraId="076807D2" w14:textId="77777777" w:rsidR="00B05913" w:rsidRDefault="00B0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C16D7F" w:rsidRDefault="00C16D7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C16D7F" w:rsidRDefault="00C16D7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357A0" w:rsidRDefault="008357A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7F13C" w14:textId="77777777" w:rsidR="00B05913" w:rsidRDefault="00B05913">
      <w:pPr>
        <w:spacing w:after="0" w:line="240" w:lineRule="auto"/>
      </w:pPr>
      <w:r>
        <w:separator/>
      </w:r>
    </w:p>
  </w:footnote>
  <w:footnote w:type="continuationSeparator" w:id="0">
    <w:p w14:paraId="5BDD780F" w14:textId="77777777" w:rsidR="00B05913" w:rsidRDefault="00B0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421"/>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A9B43-5C41-460D-9296-85216963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Rama Kumar</cp:lastModifiedBy>
  <cp:revision>5</cp:revision>
  <cp:lastPrinted>2020-09-15T00:04:00Z</cp:lastPrinted>
  <dcterms:created xsi:type="dcterms:W3CDTF">2021-09-27T08:54:00Z</dcterms:created>
  <dcterms:modified xsi:type="dcterms:W3CDTF">2021-09-27T09:46:00Z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