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E2922" w14:textId="77777777"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Pr>
          <w:rFonts w:ascii="Arial" w:eastAsia="Tahoma" w:hAnsi="Arial" w:cs="Arial"/>
          <w:b/>
          <w:bCs/>
          <w:sz w:val="22"/>
          <w:szCs w:val="22"/>
          <w:lang w:val="en-US" w:eastAsia="zh-CN"/>
        </w:rPr>
        <w:t>6</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w:t>
      </w:r>
    </w:p>
    <w:p w14:paraId="765CE32D" w14:textId="77777777" w:rsidR="00CD01F0" w:rsidRPr="005D736A" w:rsidRDefault="00CD01F0" w:rsidP="00CD01F0">
      <w:pPr>
        <w:tabs>
          <w:tab w:val="left" w:pos="1800"/>
          <w:tab w:val="center" w:pos="4536"/>
          <w:tab w:val="right" w:pos="9639"/>
        </w:tabs>
        <w:spacing w:after="120"/>
        <w:ind w:left="1797" w:hanging="1797"/>
        <w:rPr>
          <w:rFonts w:eastAsia="SimSun"/>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w:t>
      </w:r>
      <w:r w:rsidRPr="00F25859">
        <w:rPr>
          <w:rFonts w:ascii="Arial" w:eastAsia="Tahoma" w:hAnsi="Arial" w:cs="Arial"/>
          <w:b/>
          <w:bCs/>
          <w:sz w:val="22"/>
          <w:szCs w:val="22"/>
          <w:vertAlign w:val="superscript"/>
          <w:lang w:val="en-US" w:eastAsia="zh-CN"/>
        </w:rPr>
        <w:t>st</w:t>
      </w:r>
      <w:r>
        <w:rPr>
          <w:rFonts w:ascii="Arial" w:eastAsia="Tahoma" w:hAnsi="Arial" w:cs="Arial"/>
          <w:b/>
          <w:bCs/>
          <w:sz w:val="22"/>
          <w:szCs w:val="22"/>
          <w:lang w:val="en-US" w:eastAsia="zh-CN"/>
        </w:rPr>
        <w:t xml:space="preserve"> Nov.- 12</w:t>
      </w:r>
      <w:r w:rsidRPr="00F25859">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N</w:t>
      </w:r>
      <w:r>
        <w:rPr>
          <w:rFonts w:ascii="Arial" w:eastAsia="Tahoma" w:hAnsi="Arial" w:cs="Arial" w:hint="eastAsia"/>
          <w:b/>
          <w:bCs/>
          <w:sz w:val="22"/>
          <w:szCs w:val="22"/>
          <w:lang w:val="en-US" w:eastAsia="zh-CN"/>
        </w:rPr>
        <w:t>ov</w:t>
      </w:r>
      <w:r>
        <w:rPr>
          <w:rFonts w:ascii="Arial" w:eastAsia="Tahoma" w:hAnsi="Arial" w:cs="Arial"/>
          <w:b/>
          <w:bCs/>
          <w:sz w:val="22"/>
          <w:szCs w:val="22"/>
          <w:lang w:val="en-US" w:eastAsia="zh-CN"/>
        </w:rPr>
        <w:t>.</w:t>
      </w:r>
      <w:r w:rsidRPr="005D736A">
        <w:rPr>
          <w:rFonts w:ascii="Arial" w:eastAsia="Tahoma" w:hAnsi="Arial" w:cs="Arial"/>
          <w:b/>
          <w:bCs/>
          <w:sz w:val="22"/>
          <w:szCs w:val="22"/>
          <w:lang w:eastAsia="zh-CN"/>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01F0" w:rsidRPr="002A64DF" w14:paraId="3E29DE01" w14:textId="77777777" w:rsidTr="00BB336E">
        <w:tc>
          <w:tcPr>
            <w:tcW w:w="9641" w:type="dxa"/>
            <w:gridSpan w:val="9"/>
            <w:tcBorders>
              <w:top w:val="single" w:sz="4" w:space="0" w:color="auto"/>
              <w:left w:val="single" w:sz="4" w:space="0" w:color="auto"/>
              <w:right w:val="single" w:sz="4" w:space="0" w:color="auto"/>
            </w:tcBorders>
          </w:tcPr>
          <w:p w14:paraId="64842FC7" w14:textId="77777777" w:rsidR="00CD01F0" w:rsidRPr="002A64DF" w:rsidRDefault="00CD01F0" w:rsidP="00BB336E">
            <w:pPr>
              <w:pStyle w:val="CRCoverPage"/>
              <w:spacing w:after="0"/>
              <w:jc w:val="right"/>
              <w:rPr>
                <w:i/>
                <w:noProof/>
              </w:rPr>
            </w:pPr>
            <w:r w:rsidRPr="002A64DF">
              <w:rPr>
                <w:i/>
                <w:noProof/>
                <w:sz w:val="14"/>
              </w:rPr>
              <w:t>CR-Form-v12.</w:t>
            </w:r>
            <w:r>
              <w:rPr>
                <w:i/>
                <w:noProof/>
                <w:sz w:val="14"/>
              </w:rPr>
              <w:t>1</w:t>
            </w:r>
          </w:p>
        </w:tc>
      </w:tr>
      <w:tr w:rsidR="00CD01F0" w:rsidRPr="002A64DF" w14:paraId="34682386" w14:textId="77777777" w:rsidTr="00BB336E">
        <w:tc>
          <w:tcPr>
            <w:tcW w:w="9641" w:type="dxa"/>
            <w:gridSpan w:val="9"/>
            <w:tcBorders>
              <w:left w:val="single" w:sz="4" w:space="0" w:color="auto"/>
              <w:right w:val="single" w:sz="4" w:space="0" w:color="auto"/>
            </w:tcBorders>
          </w:tcPr>
          <w:p w14:paraId="673697BD" w14:textId="77777777" w:rsidR="00CD01F0" w:rsidRPr="002A64DF" w:rsidRDefault="00CD01F0" w:rsidP="00BB336E">
            <w:pPr>
              <w:pStyle w:val="CRCoverPage"/>
              <w:spacing w:after="0"/>
              <w:jc w:val="center"/>
              <w:rPr>
                <w:noProof/>
              </w:rPr>
            </w:pPr>
            <w:r w:rsidRPr="002A64DF">
              <w:rPr>
                <w:b/>
                <w:noProof/>
                <w:sz w:val="32"/>
              </w:rPr>
              <w:t>CHANGE REQUEST</w:t>
            </w:r>
          </w:p>
        </w:tc>
      </w:tr>
      <w:tr w:rsidR="00CD01F0" w:rsidRPr="002A64DF" w14:paraId="7C6AA37A" w14:textId="77777777" w:rsidTr="00BB336E">
        <w:tc>
          <w:tcPr>
            <w:tcW w:w="9641" w:type="dxa"/>
            <w:gridSpan w:val="9"/>
            <w:tcBorders>
              <w:left w:val="single" w:sz="4" w:space="0" w:color="auto"/>
              <w:right w:val="single" w:sz="4" w:space="0" w:color="auto"/>
            </w:tcBorders>
          </w:tcPr>
          <w:p w14:paraId="1A279ACE" w14:textId="77777777" w:rsidR="00CD01F0" w:rsidRPr="002A64DF" w:rsidRDefault="00CD01F0" w:rsidP="00BB336E">
            <w:pPr>
              <w:pStyle w:val="CRCoverPage"/>
              <w:spacing w:after="0"/>
              <w:rPr>
                <w:noProof/>
                <w:sz w:val="8"/>
                <w:szCs w:val="8"/>
              </w:rPr>
            </w:pPr>
          </w:p>
        </w:tc>
      </w:tr>
      <w:tr w:rsidR="00CD01F0" w:rsidRPr="002A64DF" w14:paraId="2398CDAC" w14:textId="77777777" w:rsidTr="00BB336E">
        <w:tc>
          <w:tcPr>
            <w:tcW w:w="142" w:type="dxa"/>
            <w:tcBorders>
              <w:left w:val="single" w:sz="4" w:space="0" w:color="auto"/>
            </w:tcBorders>
          </w:tcPr>
          <w:p w14:paraId="220E8CF0" w14:textId="77777777" w:rsidR="00CD01F0" w:rsidRPr="002A64DF" w:rsidRDefault="00CD01F0" w:rsidP="00BB336E">
            <w:pPr>
              <w:pStyle w:val="CRCoverPage"/>
              <w:spacing w:after="0"/>
              <w:jc w:val="right"/>
              <w:rPr>
                <w:noProof/>
              </w:rPr>
            </w:pPr>
          </w:p>
        </w:tc>
        <w:tc>
          <w:tcPr>
            <w:tcW w:w="1559" w:type="dxa"/>
            <w:shd w:val="pct30" w:color="FFFF00" w:fill="auto"/>
          </w:tcPr>
          <w:p w14:paraId="2341925B" w14:textId="77777777" w:rsidR="00CD01F0" w:rsidRPr="002A64DF" w:rsidRDefault="00CD01F0" w:rsidP="00BB336E">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25986542" w14:textId="77777777" w:rsidR="00CD01F0" w:rsidRPr="002A64DF" w:rsidRDefault="00CD01F0" w:rsidP="00BB336E">
            <w:pPr>
              <w:pStyle w:val="CRCoverPage"/>
              <w:spacing w:after="0"/>
              <w:jc w:val="center"/>
              <w:rPr>
                <w:noProof/>
              </w:rPr>
            </w:pPr>
            <w:r w:rsidRPr="002A64DF">
              <w:rPr>
                <w:b/>
                <w:noProof/>
                <w:sz w:val="28"/>
              </w:rPr>
              <w:t>CR</w:t>
            </w:r>
          </w:p>
        </w:tc>
        <w:tc>
          <w:tcPr>
            <w:tcW w:w="1276" w:type="dxa"/>
            <w:shd w:val="pct30" w:color="FFFF00" w:fill="auto"/>
          </w:tcPr>
          <w:p w14:paraId="6271514B" w14:textId="77777777" w:rsidR="00CD01F0" w:rsidRPr="002A64DF" w:rsidRDefault="00CD01F0" w:rsidP="00BB336E">
            <w:pPr>
              <w:pStyle w:val="CRCoverPage"/>
              <w:spacing w:after="0"/>
              <w:rPr>
                <w:noProof/>
              </w:rPr>
            </w:pPr>
            <w:r>
              <w:rPr>
                <w:b/>
                <w:noProof/>
                <w:sz w:val="28"/>
              </w:rPr>
              <w:t>-</w:t>
            </w:r>
          </w:p>
        </w:tc>
        <w:tc>
          <w:tcPr>
            <w:tcW w:w="709" w:type="dxa"/>
          </w:tcPr>
          <w:p w14:paraId="30488C8E" w14:textId="77777777" w:rsidR="00CD01F0" w:rsidRPr="002A64DF" w:rsidRDefault="00CD01F0" w:rsidP="00BB336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6A44E30C" w14:textId="77777777" w:rsidR="00CD01F0" w:rsidRPr="002A64DF" w:rsidRDefault="00CD01F0" w:rsidP="00BB336E">
            <w:pPr>
              <w:pStyle w:val="CRCoverPage"/>
              <w:spacing w:after="0"/>
              <w:jc w:val="center"/>
              <w:rPr>
                <w:b/>
                <w:noProof/>
              </w:rPr>
            </w:pPr>
            <w:r>
              <w:rPr>
                <w:b/>
                <w:noProof/>
                <w:sz w:val="28"/>
              </w:rPr>
              <w:t>-</w:t>
            </w:r>
          </w:p>
        </w:tc>
        <w:tc>
          <w:tcPr>
            <w:tcW w:w="2410" w:type="dxa"/>
          </w:tcPr>
          <w:p w14:paraId="6FC73DCA" w14:textId="77777777" w:rsidR="00CD01F0" w:rsidRPr="002A64DF" w:rsidRDefault="00CD01F0" w:rsidP="00BB336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499A66F1" w14:textId="77777777" w:rsidR="00CD01F0" w:rsidRPr="002A64DF" w:rsidRDefault="00CD01F0" w:rsidP="00BB336E">
            <w:pPr>
              <w:pStyle w:val="CRCoverPage"/>
              <w:spacing w:after="0"/>
              <w:jc w:val="center"/>
              <w:rPr>
                <w:noProof/>
                <w:sz w:val="28"/>
              </w:rPr>
            </w:pPr>
            <w:r>
              <w:rPr>
                <w:b/>
                <w:noProof/>
                <w:sz w:val="28"/>
              </w:rPr>
              <w:t>16.5.0</w:t>
            </w:r>
          </w:p>
        </w:tc>
        <w:tc>
          <w:tcPr>
            <w:tcW w:w="143" w:type="dxa"/>
            <w:tcBorders>
              <w:right w:val="single" w:sz="4" w:space="0" w:color="auto"/>
            </w:tcBorders>
          </w:tcPr>
          <w:p w14:paraId="436C0F6E" w14:textId="77777777" w:rsidR="00CD01F0" w:rsidRPr="002A64DF" w:rsidRDefault="00CD01F0" w:rsidP="00BB336E">
            <w:pPr>
              <w:pStyle w:val="CRCoverPage"/>
              <w:spacing w:after="0"/>
              <w:rPr>
                <w:noProof/>
              </w:rPr>
            </w:pPr>
          </w:p>
        </w:tc>
      </w:tr>
      <w:tr w:rsidR="00CD01F0" w:rsidRPr="002A64DF" w14:paraId="66DD71B9" w14:textId="77777777" w:rsidTr="00BB336E">
        <w:tc>
          <w:tcPr>
            <w:tcW w:w="9641" w:type="dxa"/>
            <w:gridSpan w:val="9"/>
            <w:tcBorders>
              <w:left w:val="single" w:sz="4" w:space="0" w:color="auto"/>
              <w:right w:val="single" w:sz="4" w:space="0" w:color="auto"/>
            </w:tcBorders>
          </w:tcPr>
          <w:p w14:paraId="381709BD" w14:textId="77777777" w:rsidR="00CD01F0" w:rsidRPr="002A64DF" w:rsidRDefault="00CD01F0" w:rsidP="00BB336E">
            <w:pPr>
              <w:pStyle w:val="CRCoverPage"/>
              <w:spacing w:after="0"/>
              <w:rPr>
                <w:noProof/>
              </w:rPr>
            </w:pPr>
          </w:p>
        </w:tc>
      </w:tr>
      <w:tr w:rsidR="00CD01F0" w:rsidRPr="002A64DF" w14:paraId="0FD1680D" w14:textId="77777777" w:rsidTr="00BB336E">
        <w:tc>
          <w:tcPr>
            <w:tcW w:w="9641" w:type="dxa"/>
            <w:gridSpan w:val="9"/>
            <w:tcBorders>
              <w:top w:val="single" w:sz="4" w:space="0" w:color="auto"/>
            </w:tcBorders>
          </w:tcPr>
          <w:p w14:paraId="5860ACC8" w14:textId="77777777" w:rsidR="00CD01F0" w:rsidRPr="002A64DF" w:rsidRDefault="00CD01F0" w:rsidP="00BB336E">
            <w:pPr>
              <w:pStyle w:val="CRCoverPage"/>
              <w:spacing w:after="0"/>
              <w:jc w:val="center"/>
              <w:rPr>
                <w:rFonts w:cs="Arial"/>
                <w:i/>
                <w:noProof/>
              </w:rPr>
            </w:pPr>
            <w:r w:rsidRPr="002A64DF">
              <w:rPr>
                <w:rFonts w:cs="Arial"/>
                <w:i/>
                <w:noProof/>
              </w:rPr>
              <w:t xml:space="preserve">For </w:t>
            </w:r>
            <w:hyperlink r:id="rId14"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5" w:history="1">
              <w:r w:rsidRPr="002A64DF">
                <w:rPr>
                  <w:rStyle w:val="Hyperlink"/>
                  <w:rFonts w:cs="Arial"/>
                  <w:i/>
                  <w:noProof/>
                </w:rPr>
                <w:t>http://www.3gpp.org/Change-Requests</w:t>
              </w:r>
            </w:hyperlink>
            <w:r w:rsidRPr="002A64DF">
              <w:rPr>
                <w:rFonts w:cs="Arial"/>
                <w:i/>
                <w:noProof/>
              </w:rPr>
              <w:t>.</w:t>
            </w:r>
          </w:p>
        </w:tc>
      </w:tr>
      <w:tr w:rsidR="00CD01F0" w:rsidRPr="002A64DF" w14:paraId="37AAFE4E" w14:textId="77777777" w:rsidTr="00BB336E">
        <w:tc>
          <w:tcPr>
            <w:tcW w:w="9641" w:type="dxa"/>
            <w:gridSpan w:val="9"/>
          </w:tcPr>
          <w:p w14:paraId="6F9163B5" w14:textId="77777777" w:rsidR="00CD01F0" w:rsidRPr="002A64DF" w:rsidRDefault="00CD01F0" w:rsidP="00BB336E">
            <w:pPr>
              <w:pStyle w:val="CRCoverPage"/>
              <w:spacing w:after="0"/>
              <w:rPr>
                <w:noProof/>
                <w:sz w:val="8"/>
                <w:szCs w:val="8"/>
              </w:rPr>
            </w:pPr>
          </w:p>
        </w:tc>
      </w:tr>
    </w:tbl>
    <w:p w14:paraId="35EAD160" w14:textId="77777777" w:rsidR="00CD01F0" w:rsidRDefault="00CD01F0" w:rsidP="00CD01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01F0" w14:paraId="167AF465" w14:textId="77777777" w:rsidTr="00BB336E">
        <w:tc>
          <w:tcPr>
            <w:tcW w:w="2835" w:type="dxa"/>
          </w:tcPr>
          <w:p w14:paraId="0C6F1DF4" w14:textId="77777777" w:rsidR="00CD01F0" w:rsidRDefault="00CD01F0" w:rsidP="00BB336E">
            <w:pPr>
              <w:pStyle w:val="CRCoverPage"/>
              <w:tabs>
                <w:tab w:val="right" w:pos="2751"/>
              </w:tabs>
              <w:spacing w:after="0"/>
              <w:rPr>
                <w:b/>
                <w:i/>
              </w:rPr>
            </w:pPr>
            <w:r>
              <w:rPr>
                <w:b/>
                <w:i/>
              </w:rPr>
              <w:t>Proposed change affects:</w:t>
            </w:r>
          </w:p>
        </w:tc>
        <w:tc>
          <w:tcPr>
            <w:tcW w:w="1418" w:type="dxa"/>
          </w:tcPr>
          <w:p w14:paraId="1DDCD775" w14:textId="77777777" w:rsidR="00CD01F0" w:rsidRDefault="00CD01F0" w:rsidP="00BB33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277B9" w14:textId="77777777" w:rsidR="00CD01F0" w:rsidRDefault="00CD01F0" w:rsidP="00BB336E">
            <w:pPr>
              <w:pStyle w:val="CRCoverPage"/>
              <w:spacing w:after="0"/>
              <w:jc w:val="center"/>
              <w:rPr>
                <w:b/>
                <w:caps/>
              </w:rPr>
            </w:pPr>
          </w:p>
        </w:tc>
        <w:tc>
          <w:tcPr>
            <w:tcW w:w="709" w:type="dxa"/>
            <w:tcBorders>
              <w:left w:val="single" w:sz="4" w:space="0" w:color="auto"/>
            </w:tcBorders>
          </w:tcPr>
          <w:p w14:paraId="5CF7D457" w14:textId="77777777" w:rsidR="00CD01F0" w:rsidRDefault="00CD01F0" w:rsidP="00BB33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9E92B" w14:textId="77777777" w:rsidR="00CD01F0" w:rsidRDefault="00CD01F0" w:rsidP="00BB336E">
            <w:pPr>
              <w:pStyle w:val="CRCoverPage"/>
              <w:spacing w:after="0"/>
              <w:jc w:val="center"/>
              <w:rPr>
                <w:b/>
                <w:caps/>
              </w:rPr>
            </w:pPr>
            <w:r>
              <w:rPr>
                <w:b/>
                <w:caps/>
              </w:rPr>
              <w:t>x</w:t>
            </w:r>
          </w:p>
        </w:tc>
        <w:tc>
          <w:tcPr>
            <w:tcW w:w="2126" w:type="dxa"/>
          </w:tcPr>
          <w:p w14:paraId="6D92EF1C" w14:textId="77777777" w:rsidR="00CD01F0" w:rsidRDefault="00CD01F0" w:rsidP="00BB33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BF2DE" w14:textId="77777777" w:rsidR="00CD01F0" w:rsidRDefault="00CD01F0" w:rsidP="00BB336E">
            <w:pPr>
              <w:pStyle w:val="CRCoverPage"/>
              <w:spacing w:after="0"/>
              <w:jc w:val="center"/>
              <w:rPr>
                <w:b/>
                <w:caps/>
              </w:rPr>
            </w:pPr>
            <w:r>
              <w:rPr>
                <w:b/>
                <w:caps/>
              </w:rPr>
              <w:t>x</w:t>
            </w:r>
          </w:p>
        </w:tc>
        <w:tc>
          <w:tcPr>
            <w:tcW w:w="1418" w:type="dxa"/>
            <w:tcBorders>
              <w:left w:val="nil"/>
            </w:tcBorders>
          </w:tcPr>
          <w:p w14:paraId="4ED1057D" w14:textId="77777777" w:rsidR="00CD01F0" w:rsidRDefault="00CD01F0" w:rsidP="00BB33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CC7A41" w14:textId="77777777" w:rsidR="00CD01F0" w:rsidRDefault="00CD01F0" w:rsidP="00BB336E">
            <w:pPr>
              <w:pStyle w:val="CRCoverPage"/>
              <w:spacing w:after="0"/>
              <w:jc w:val="center"/>
              <w:rPr>
                <w:b/>
                <w:bCs/>
                <w:caps/>
              </w:rPr>
            </w:pPr>
          </w:p>
        </w:tc>
      </w:tr>
    </w:tbl>
    <w:p w14:paraId="05FE85EF" w14:textId="77777777" w:rsidR="00CD01F0" w:rsidRDefault="00CD01F0" w:rsidP="00CD01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01F0" w:rsidRPr="002A64DF" w14:paraId="09182879" w14:textId="77777777" w:rsidTr="00BB336E">
        <w:tc>
          <w:tcPr>
            <w:tcW w:w="9640" w:type="dxa"/>
            <w:gridSpan w:val="11"/>
          </w:tcPr>
          <w:p w14:paraId="1064E0FE" w14:textId="77777777" w:rsidR="00CD01F0" w:rsidRPr="002A64DF" w:rsidRDefault="00CD01F0" w:rsidP="00BB336E">
            <w:pPr>
              <w:pStyle w:val="CRCoverPage"/>
              <w:spacing w:after="0"/>
              <w:rPr>
                <w:noProof/>
                <w:sz w:val="8"/>
                <w:szCs w:val="8"/>
              </w:rPr>
            </w:pPr>
          </w:p>
        </w:tc>
      </w:tr>
      <w:tr w:rsidR="00CD01F0" w:rsidRPr="002A64DF" w14:paraId="269BAB20" w14:textId="77777777" w:rsidTr="00BB336E">
        <w:tc>
          <w:tcPr>
            <w:tcW w:w="1843" w:type="dxa"/>
            <w:tcBorders>
              <w:top w:val="single" w:sz="4" w:space="0" w:color="auto"/>
              <w:left w:val="single" w:sz="4" w:space="0" w:color="auto"/>
            </w:tcBorders>
          </w:tcPr>
          <w:p w14:paraId="7ED56645" w14:textId="77777777" w:rsidR="00CD01F0" w:rsidRPr="002A64DF" w:rsidRDefault="00CD01F0" w:rsidP="00BB336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5BC16DBC" w14:textId="77777777" w:rsidR="00CD01F0" w:rsidRPr="002A64DF" w:rsidRDefault="00CD01F0" w:rsidP="00BB336E">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Pr>
                <w:noProof/>
              </w:rPr>
              <w:t xml:space="preserve"> RedCap</w:t>
            </w:r>
          </w:p>
        </w:tc>
      </w:tr>
      <w:tr w:rsidR="00CD01F0" w:rsidRPr="002A64DF" w14:paraId="0915CFBB" w14:textId="77777777" w:rsidTr="00BB336E">
        <w:tc>
          <w:tcPr>
            <w:tcW w:w="1843" w:type="dxa"/>
            <w:tcBorders>
              <w:left w:val="single" w:sz="4" w:space="0" w:color="auto"/>
            </w:tcBorders>
          </w:tcPr>
          <w:p w14:paraId="3D00BEB2"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60A084DC" w14:textId="77777777" w:rsidR="00CD01F0" w:rsidRPr="002A64DF" w:rsidRDefault="00CD01F0" w:rsidP="00BB336E">
            <w:pPr>
              <w:pStyle w:val="CRCoverPage"/>
              <w:spacing w:after="0"/>
              <w:rPr>
                <w:sz w:val="8"/>
                <w:szCs w:val="8"/>
                <w:lang w:val="en-US"/>
              </w:rPr>
            </w:pPr>
          </w:p>
        </w:tc>
      </w:tr>
      <w:tr w:rsidR="00CD01F0" w:rsidRPr="002A64DF" w14:paraId="60791B60" w14:textId="77777777" w:rsidTr="00BB336E">
        <w:tc>
          <w:tcPr>
            <w:tcW w:w="1843" w:type="dxa"/>
            <w:tcBorders>
              <w:left w:val="single" w:sz="4" w:space="0" w:color="auto"/>
            </w:tcBorders>
          </w:tcPr>
          <w:p w14:paraId="24CEEA50" w14:textId="77777777" w:rsidR="00CD01F0" w:rsidRPr="002A64DF" w:rsidRDefault="00CD01F0" w:rsidP="00BB336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30FFCD70" w14:textId="77777777" w:rsidR="00CD01F0" w:rsidRPr="00C9309B" w:rsidRDefault="00CD01F0" w:rsidP="00BB336E">
            <w:pPr>
              <w:pStyle w:val="CRCoverPage"/>
              <w:spacing w:after="0"/>
              <w:ind w:left="100"/>
              <w:rPr>
                <w:rFonts w:eastAsia="DengXian"/>
                <w:lang w:val="en-US" w:eastAsia="zh-CN"/>
              </w:rPr>
            </w:pPr>
            <w:r>
              <w:rPr>
                <w:lang w:val="en-US"/>
              </w:rPr>
              <w:t>v</w:t>
            </w:r>
            <w:r w:rsidRPr="002A64DF">
              <w:rPr>
                <w:lang w:val="en-US"/>
              </w:rPr>
              <w:t>ivo</w:t>
            </w:r>
          </w:p>
        </w:tc>
      </w:tr>
      <w:tr w:rsidR="00CD01F0" w:rsidRPr="002A64DF" w14:paraId="53B89CD5" w14:textId="77777777" w:rsidTr="00BB336E">
        <w:trPr>
          <w:trHeight w:val="92"/>
        </w:trPr>
        <w:tc>
          <w:tcPr>
            <w:tcW w:w="1843" w:type="dxa"/>
            <w:tcBorders>
              <w:left w:val="single" w:sz="4" w:space="0" w:color="auto"/>
            </w:tcBorders>
          </w:tcPr>
          <w:p w14:paraId="211C1BFA" w14:textId="77777777" w:rsidR="00CD01F0" w:rsidRPr="002A64DF" w:rsidRDefault="00CD01F0" w:rsidP="00BB336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4E6A0117" w14:textId="77777777" w:rsidR="00CD01F0" w:rsidRPr="002A64DF" w:rsidRDefault="00CD01F0" w:rsidP="00BB336E">
            <w:pPr>
              <w:pStyle w:val="CRCoverPage"/>
              <w:spacing w:after="0"/>
              <w:ind w:left="100"/>
              <w:rPr>
                <w:lang w:val="en-US"/>
              </w:rPr>
            </w:pPr>
            <w:r w:rsidRPr="002A64DF">
              <w:rPr>
                <w:lang w:val="en-US"/>
              </w:rPr>
              <w:t>R2</w:t>
            </w:r>
          </w:p>
        </w:tc>
      </w:tr>
      <w:tr w:rsidR="00CD01F0" w:rsidRPr="002A64DF" w14:paraId="68FDE81E" w14:textId="77777777" w:rsidTr="00BB336E">
        <w:tc>
          <w:tcPr>
            <w:tcW w:w="1843" w:type="dxa"/>
            <w:tcBorders>
              <w:left w:val="single" w:sz="4" w:space="0" w:color="auto"/>
            </w:tcBorders>
          </w:tcPr>
          <w:p w14:paraId="6C656A2C"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09A70F2D" w14:textId="77777777" w:rsidR="00CD01F0" w:rsidRPr="002A64DF" w:rsidRDefault="00CD01F0" w:rsidP="00BB336E">
            <w:pPr>
              <w:pStyle w:val="CRCoverPage"/>
              <w:spacing w:after="0"/>
              <w:rPr>
                <w:noProof/>
                <w:sz w:val="8"/>
                <w:szCs w:val="8"/>
              </w:rPr>
            </w:pPr>
          </w:p>
        </w:tc>
      </w:tr>
      <w:tr w:rsidR="00CD01F0" w:rsidRPr="002A64DF" w14:paraId="670627EC" w14:textId="77777777" w:rsidTr="00BB336E">
        <w:tc>
          <w:tcPr>
            <w:tcW w:w="1843" w:type="dxa"/>
            <w:tcBorders>
              <w:left w:val="single" w:sz="4" w:space="0" w:color="auto"/>
            </w:tcBorders>
          </w:tcPr>
          <w:p w14:paraId="6FBEBEA2" w14:textId="77777777" w:rsidR="00CD01F0" w:rsidRPr="002A64DF" w:rsidRDefault="00CD01F0" w:rsidP="00BB336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03A430BC" w14:textId="77777777" w:rsidR="00CD01F0" w:rsidRPr="002A64DF" w:rsidRDefault="00CD01F0" w:rsidP="00BB336E">
            <w:pPr>
              <w:pStyle w:val="CRCoverPage"/>
              <w:spacing w:after="0"/>
              <w:ind w:left="100"/>
              <w:rPr>
                <w:noProof/>
              </w:rPr>
            </w:pPr>
            <w:r w:rsidRPr="00A67B86">
              <w:rPr>
                <w:noProof/>
              </w:rPr>
              <w:t>NR_redcap-Core</w:t>
            </w:r>
          </w:p>
        </w:tc>
        <w:tc>
          <w:tcPr>
            <w:tcW w:w="567" w:type="dxa"/>
            <w:tcBorders>
              <w:left w:val="nil"/>
            </w:tcBorders>
          </w:tcPr>
          <w:p w14:paraId="4CEE54B8" w14:textId="77777777" w:rsidR="00CD01F0" w:rsidRPr="002A64DF" w:rsidRDefault="00CD01F0" w:rsidP="00BB336E">
            <w:pPr>
              <w:pStyle w:val="CRCoverPage"/>
              <w:spacing w:after="0"/>
              <w:ind w:right="100"/>
              <w:rPr>
                <w:noProof/>
              </w:rPr>
            </w:pPr>
          </w:p>
        </w:tc>
        <w:tc>
          <w:tcPr>
            <w:tcW w:w="1417" w:type="dxa"/>
            <w:gridSpan w:val="3"/>
            <w:tcBorders>
              <w:left w:val="nil"/>
            </w:tcBorders>
          </w:tcPr>
          <w:p w14:paraId="6E34E810" w14:textId="77777777" w:rsidR="00CD01F0" w:rsidRPr="002A64DF" w:rsidRDefault="00CD01F0" w:rsidP="00BB336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7EB7AA1D" w14:textId="77777777" w:rsidR="00CD01F0" w:rsidRPr="002A64DF" w:rsidRDefault="00CD01F0" w:rsidP="00BB336E">
            <w:pPr>
              <w:pStyle w:val="CRCoverPage"/>
              <w:spacing w:after="0"/>
              <w:ind w:left="100"/>
              <w:rPr>
                <w:noProof/>
              </w:rPr>
            </w:pPr>
            <w:r>
              <w:t>2021-9-23</w:t>
            </w:r>
          </w:p>
        </w:tc>
      </w:tr>
      <w:tr w:rsidR="00CD01F0" w:rsidRPr="002A64DF" w14:paraId="1E993334" w14:textId="77777777" w:rsidTr="00BB336E">
        <w:tc>
          <w:tcPr>
            <w:tcW w:w="1843" w:type="dxa"/>
            <w:tcBorders>
              <w:left w:val="single" w:sz="4" w:space="0" w:color="auto"/>
            </w:tcBorders>
          </w:tcPr>
          <w:p w14:paraId="72367FA5" w14:textId="77777777" w:rsidR="00CD01F0" w:rsidRPr="002A64DF" w:rsidRDefault="00CD01F0" w:rsidP="00BB336E">
            <w:pPr>
              <w:pStyle w:val="CRCoverPage"/>
              <w:spacing w:after="0"/>
              <w:rPr>
                <w:b/>
                <w:i/>
                <w:noProof/>
                <w:sz w:val="8"/>
                <w:szCs w:val="8"/>
              </w:rPr>
            </w:pPr>
          </w:p>
        </w:tc>
        <w:tc>
          <w:tcPr>
            <w:tcW w:w="1986" w:type="dxa"/>
            <w:gridSpan w:val="4"/>
          </w:tcPr>
          <w:p w14:paraId="2FCBC0E6" w14:textId="77777777" w:rsidR="00CD01F0" w:rsidRPr="002A64DF" w:rsidRDefault="00CD01F0" w:rsidP="00BB336E">
            <w:pPr>
              <w:pStyle w:val="CRCoverPage"/>
              <w:spacing w:after="0"/>
              <w:rPr>
                <w:noProof/>
                <w:sz w:val="8"/>
                <w:szCs w:val="8"/>
              </w:rPr>
            </w:pPr>
          </w:p>
        </w:tc>
        <w:tc>
          <w:tcPr>
            <w:tcW w:w="2267" w:type="dxa"/>
            <w:gridSpan w:val="2"/>
          </w:tcPr>
          <w:p w14:paraId="36B3F705" w14:textId="77777777" w:rsidR="00CD01F0" w:rsidRPr="002A64DF" w:rsidRDefault="00CD01F0" w:rsidP="00BB336E">
            <w:pPr>
              <w:pStyle w:val="CRCoverPage"/>
              <w:spacing w:after="0"/>
              <w:rPr>
                <w:noProof/>
                <w:sz w:val="8"/>
                <w:szCs w:val="8"/>
              </w:rPr>
            </w:pPr>
          </w:p>
        </w:tc>
        <w:tc>
          <w:tcPr>
            <w:tcW w:w="1417" w:type="dxa"/>
            <w:gridSpan w:val="3"/>
          </w:tcPr>
          <w:p w14:paraId="31184EE3" w14:textId="77777777" w:rsidR="00CD01F0" w:rsidRPr="002A64DF" w:rsidRDefault="00CD01F0" w:rsidP="00BB336E">
            <w:pPr>
              <w:pStyle w:val="CRCoverPage"/>
              <w:spacing w:after="0"/>
              <w:rPr>
                <w:noProof/>
                <w:sz w:val="8"/>
                <w:szCs w:val="8"/>
              </w:rPr>
            </w:pPr>
          </w:p>
        </w:tc>
        <w:tc>
          <w:tcPr>
            <w:tcW w:w="2127" w:type="dxa"/>
            <w:tcBorders>
              <w:right w:val="single" w:sz="4" w:space="0" w:color="auto"/>
            </w:tcBorders>
          </w:tcPr>
          <w:p w14:paraId="0C972CAA" w14:textId="77777777" w:rsidR="00CD01F0" w:rsidRPr="002A64DF" w:rsidRDefault="00CD01F0" w:rsidP="00BB336E">
            <w:pPr>
              <w:pStyle w:val="CRCoverPage"/>
              <w:spacing w:after="0"/>
              <w:rPr>
                <w:noProof/>
                <w:sz w:val="8"/>
                <w:szCs w:val="8"/>
              </w:rPr>
            </w:pPr>
          </w:p>
        </w:tc>
      </w:tr>
      <w:tr w:rsidR="00CD01F0" w:rsidRPr="002A64DF" w14:paraId="4ED5440D" w14:textId="77777777" w:rsidTr="00BB336E">
        <w:trPr>
          <w:cantSplit/>
        </w:trPr>
        <w:tc>
          <w:tcPr>
            <w:tcW w:w="1843" w:type="dxa"/>
            <w:tcBorders>
              <w:left w:val="single" w:sz="4" w:space="0" w:color="auto"/>
            </w:tcBorders>
          </w:tcPr>
          <w:p w14:paraId="764E0344" w14:textId="77777777" w:rsidR="00CD01F0" w:rsidRPr="002A64DF" w:rsidRDefault="00CD01F0" w:rsidP="00BB336E">
            <w:pPr>
              <w:pStyle w:val="CRCoverPage"/>
              <w:tabs>
                <w:tab w:val="right" w:pos="1759"/>
              </w:tabs>
              <w:spacing w:after="0"/>
              <w:rPr>
                <w:b/>
                <w:i/>
                <w:noProof/>
              </w:rPr>
            </w:pPr>
            <w:r w:rsidRPr="002A64DF">
              <w:rPr>
                <w:b/>
                <w:i/>
                <w:noProof/>
              </w:rPr>
              <w:t>Category:</w:t>
            </w:r>
          </w:p>
        </w:tc>
        <w:tc>
          <w:tcPr>
            <w:tcW w:w="851" w:type="dxa"/>
            <w:shd w:val="pct30" w:color="FFFF00" w:fill="auto"/>
          </w:tcPr>
          <w:p w14:paraId="29E03C71" w14:textId="77777777" w:rsidR="00CD01F0" w:rsidRPr="00F63B95" w:rsidRDefault="00CD01F0" w:rsidP="00BB336E">
            <w:pPr>
              <w:pStyle w:val="CRCoverPage"/>
              <w:spacing w:after="0"/>
              <w:ind w:left="100" w:right="-609"/>
              <w:rPr>
                <w:b/>
                <w:noProof/>
                <w:lang w:val="en-US"/>
              </w:rPr>
            </w:pPr>
            <w:r>
              <w:rPr>
                <w:b/>
                <w:lang w:eastAsia="zh-CN"/>
              </w:rPr>
              <w:t>B</w:t>
            </w:r>
          </w:p>
        </w:tc>
        <w:tc>
          <w:tcPr>
            <w:tcW w:w="3402" w:type="dxa"/>
            <w:gridSpan w:val="5"/>
            <w:tcBorders>
              <w:left w:val="nil"/>
            </w:tcBorders>
          </w:tcPr>
          <w:p w14:paraId="1A7B94E4" w14:textId="77777777" w:rsidR="00CD01F0" w:rsidRPr="002A64DF" w:rsidRDefault="00CD01F0" w:rsidP="00BB336E">
            <w:pPr>
              <w:pStyle w:val="CRCoverPage"/>
              <w:spacing w:after="0"/>
              <w:rPr>
                <w:noProof/>
              </w:rPr>
            </w:pPr>
          </w:p>
        </w:tc>
        <w:tc>
          <w:tcPr>
            <w:tcW w:w="1417" w:type="dxa"/>
            <w:gridSpan w:val="3"/>
            <w:tcBorders>
              <w:left w:val="nil"/>
            </w:tcBorders>
          </w:tcPr>
          <w:p w14:paraId="120BC081" w14:textId="77777777" w:rsidR="00CD01F0" w:rsidRPr="002A64DF" w:rsidRDefault="00CD01F0" w:rsidP="00BB336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67E4C7E3" w14:textId="77777777" w:rsidR="00CD01F0" w:rsidRPr="002A64DF" w:rsidRDefault="00CD01F0" w:rsidP="00BB336E">
            <w:pPr>
              <w:pStyle w:val="CRCoverPage"/>
              <w:spacing w:after="0"/>
              <w:ind w:left="100"/>
              <w:rPr>
                <w:noProof/>
              </w:rPr>
            </w:pPr>
            <w:r w:rsidRPr="002A64DF">
              <w:t>Rel-1</w:t>
            </w:r>
            <w:r>
              <w:t>7</w:t>
            </w:r>
          </w:p>
        </w:tc>
      </w:tr>
      <w:tr w:rsidR="00CD01F0" w:rsidRPr="002A64DF" w14:paraId="3AA7C7D1" w14:textId="77777777" w:rsidTr="00BB336E">
        <w:tc>
          <w:tcPr>
            <w:tcW w:w="1843" w:type="dxa"/>
            <w:tcBorders>
              <w:left w:val="single" w:sz="4" w:space="0" w:color="auto"/>
              <w:bottom w:val="single" w:sz="4" w:space="0" w:color="auto"/>
            </w:tcBorders>
          </w:tcPr>
          <w:p w14:paraId="66A098D6" w14:textId="77777777" w:rsidR="00CD01F0" w:rsidRPr="002A64DF" w:rsidRDefault="00CD01F0" w:rsidP="00BB336E">
            <w:pPr>
              <w:pStyle w:val="CRCoverPage"/>
              <w:spacing w:after="0"/>
              <w:rPr>
                <w:b/>
                <w:i/>
                <w:noProof/>
              </w:rPr>
            </w:pPr>
          </w:p>
        </w:tc>
        <w:tc>
          <w:tcPr>
            <w:tcW w:w="4677" w:type="dxa"/>
            <w:gridSpan w:val="8"/>
            <w:tcBorders>
              <w:bottom w:val="single" w:sz="4" w:space="0" w:color="auto"/>
            </w:tcBorders>
          </w:tcPr>
          <w:p w14:paraId="3A143C15" w14:textId="77777777" w:rsidR="00CD01F0" w:rsidRDefault="00CD01F0" w:rsidP="00BB33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51D283" w14:textId="77777777" w:rsidR="00CD01F0" w:rsidRPr="002A64DF" w:rsidRDefault="00CD01F0" w:rsidP="00BB336E">
            <w:pPr>
              <w:pStyle w:val="CRCoverPage"/>
              <w:rPr>
                <w:noProof/>
              </w:rPr>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F05C01C" w14:textId="77777777" w:rsidR="00CD01F0" w:rsidRPr="002A64DF" w:rsidRDefault="00CD01F0" w:rsidP="00BB336E">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01F0" w:rsidRPr="002A64DF" w14:paraId="249E044E" w14:textId="77777777" w:rsidTr="00BB336E">
        <w:tc>
          <w:tcPr>
            <w:tcW w:w="1843" w:type="dxa"/>
          </w:tcPr>
          <w:p w14:paraId="51A96801" w14:textId="77777777" w:rsidR="00CD01F0" w:rsidRPr="002A64DF" w:rsidRDefault="00CD01F0" w:rsidP="00BB336E">
            <w:pPr>
              <w:pStyle w:val="CRCoverPage"/>
              <w:spacing w:after="0"/>
              <w:rPr>
                <w:b/>
                <w:i/>
                <w:noProof/>
                <w:sz w:val="8"/>
                <w:szCs w:val="8"/>
              </w:rPr>
            </w:pPr>
          </w:p>
        </w:tc>
        <w:tc>
          <w:tcPr>
            <w:tcW w:w="7797" w:type="dxa"/>
            <w:gridSpan w:val="10"/>
          </w:tcPr>
          <w:p w14:paraId="6B07C85A" w14:textId="77777777" w:rsidR="00CD01F0" w:rsidRPr="002A64DF" w:rsidRDefault="00CD01F0" w:rsidP="00BB336E">
            <w:pPr>
              <w:pStyle w:val="CRCoverPage"/>
              <w:spacing w:after="0"/>
              <w:rPr>
                <w:noProof/>
                <w:sz w:val="8"/>
                <w:szCs w:val="8"/>
              </w:rPr>
            </w:pPr>
          </w:p>
        </w:tc>
      </w:tr>
      <w:tr w:rsidR="00CD01F0" w:rsidRPr="002A64DF" w14:paraId="5B703580" w14:textId="77777777" w:rsidTr="00BB336E">
        <w:tc>
          <w:tcPr>
            <w:tcW w:w="2694" w:type="dxa"/>
            <w:gridSpan w:val="2"/>
            <w:tcBorders>
              <w:top w:val="single" w:sz="4" w:space="0" w:color="auto"/>
              <w:left w:val="single" w:sz="4" w:space="0" w:color="auto"/>
            </w:tcBorders>
          </w:tcPr>
          <w:p w14:paraId="5D17F57B" w14:textId="77777777" w:rsidR="00CD01F0" w:rsidRPr="002A64DF" w:rsidRDefault="00CD01F0" w:rsidP="00BB336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7B316505" w14:textId="77777777" w:rsidR="00CD01F0" w:rsidRDefault="00CD01F0" w:rsidP="00BB336E">
            <w:pPr>
              <w:pStyle w:val="CRCoverPage"/>
              <w:spacing w:after="0"/>
              <w:rPr>
                <w:noProof/>
              </w:rPr>
            </w:pPr>
            <w:r>
              <w:rPr>
                <w:noProof/>
              </w:rPr>
              <w:t xml:space="preserve">To capture agreements for </w:t>
            </w:r>
            <w:r>
              <w:rPr>
                <w:noProof/>
                <w:lang w:eastAsia="ko-KR"/>
              </w:rPr>
              <w:t>RedCap</w:t>
            </w:r>
            <w:r>
              <w:rPr>
                <w:noProof/>
              </w:rPr>
              <w:t xml:space="preserve"> into MAC specification.</w:t>
            </w:r>
          </w:p>
          <w:p w14:paraId="30FD5BE4" w14:textId="77777777" w:rsidR="00CD01F0" w:rsidRDefault="00CD01F0" w:rsidP="00BB336E">
            <w:pPr>
              <w:pStyle w:val="CRCoverPage"/>
              <w:spacing w:after="0"/>
              <w:rPr>
                <w:noProof/>
                <w:lang w:eastAsia="ko-KR"/>
              </w:rPr>
            </w:pPr>
          </w:p>
          <w:p w14:paraId="02BB030A" w14:textId="77777777" w:rsidR="00CD01F0" w:rsidRPr="002D319A" w:rsidRDefault="00CD01F0" w:rsidP="00BB336E">
            <w:pPr>
              <w:pStyle w:val="CRCoverPage"/>
              <w:rPr>
                <w:lang w:eastAsia="zh-CN"/>
              </w:rPr>
            </w:pPr>
            <w:r>
              <w:rPr>
                <w:noProof/>
              </w:rPr>
              <w:t>This is a draft of the running MAC CR for RedCap. To be updated based on the progress on RedCap.</w:t>
            </w:r>
          </w:p>
        </w:tc>
      </w:tr>
      <w:tr w:rsidR="00CD01F0" w:rsidRPr="002A64DF" w14:paraId="36D0DEC2" w14:textId="77777777" w:rsidTr="00BB336E">
        <w:tc>
          <w:tcPr>
            <w:tcW w:w="2694" w:type="dxa"/>
            <w:gridSpan w:val="2"/>
            <w:tcBorders>
              <w:left w:val="single" w:sz="4" w:space="0" w:color="auto"/>
            </w:tcBorders>
          </w:tcPr>
          <w:p w14:paraId="7AC1696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68F5BFED" w14:textId="77777777" w:rsidR="00CD01F0" w:rsidRPr="002A64DF" w:rsidRDefault="00CD01F0" w:rsidP="00BB336E">
            <w:pPr>
              <w:pStyle w:val="CRCoverPage"/>
              <w:spacing w:after="0"/>
              <w:rPr>
                <w:sz w:val="8"/>
                <w:szCs w:val="8"/>
                <w:lang w:val="en-US"/>
              </w:rPr>
            </w:pPr>
          </w:p>
        </w:tc>
      </w:tr>
      <w:tr w:rsidR="00CD01F0" w:rsidRPr="002A64DF" w14:paraId="0C6AD7F6" w14:textId="77777777" w:rsidTr="00BB336E">
        <w:tc>
          <w:tcPr>
            <w:tcW w:w="2694" w:type="dxa"/>
            <w:gridSpan w:val="2"/>
            <w:tcBorders>
              <w:left w:val="single" w:sz="4" w:space="0" w:color="auto"/>
            </w:tcBorders>
          </w:tcPr>
          <w:p w14:paraId="05FE9564" w14:textId="77777777" w:rsidR="00CD01F0" w:rsidRPr="002A64DF" w:rsidRDefault="00CD01F0" w:rsidP="00BB336E">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12B5D9CC" w14:textId="77777777" w:rsidR="00CD01F0" w:rsidRPr="00715F46" w:rsidRDefault="00CD01F0" w:rsidP="00BB336E">
            <w:pPr>
              <w:pStyle w:val="CRCoverPage"/>
              <w:spacing w:after="180"/>
              <w:ind w:left="102"/>
              <w:rPr>
                <w:noProof/>
              </w:rPr>
            </w:pPr>
            <w:r>
              <w:t xml:space="preserve">Introduction of </w:t>
            </w:r>
            <w:r>
              <w:rPr>
                <w:noProof/>
                <w:lang w:eastAsia="ko-KR"/>
              </w:rPr>
              <w:t>RedCap</w:t>
            </w:r>
            <w:r>
              <w:rPr>
                <w:noProof/>
              </w:rPr>
              <w:t>.</w:t>
            </w:r>
          </w:p>
          <w:p w14:paraId="657130FD" w14:textId="77777777" w:rsidR="00CD01F0" w:rsidRPr="006D3A54" w:rsidRDefault="00CD01F0" w:rsidP="00BB336E">
            <w:pPr>
              <w:pStyle w:val="CRCoverPage"/>
              <w:spacing w:after="0"/>
              <w:ind w:left="100"/>
              <w:rPr>
                <w:rFonts w:eastAsia="SimSun"/>
                <w:noProof/>
                <w:lang w:eastAsia="zh-CN"/>
              </w:rPr>
            </w:pPr>
            <w:r>
              <w:t xml:space="preserve">This CR captures the MAC aspects </w:t>
            </w:r>
            <w:r>
              <w:rPr>
                <w:rFonts w:eastAsia="SimSun"/>
                <w:noProof/>
                <w:lang w:eastAsia="zh-CN"/>
              </w:rPr>
              <w:t>of RedCap and it is based on RAN2 and RAN1 agreements made so far, which could be found in Annex at the end of this document.</w:t>
            </w:r>
          </w:p>
          <w:p w14:paraId="4271377F" w14:textId="77777777" w:rsidR="00CD01F0" w:rsidRPr="00EC1A59" w:rsidRDefault="00CD01F0" w:rsidP="00BB336E">
            <w:pPr>
              <w:pStyle w:val="CRCoverPage"/>
              <w:spacing w:after="0"/>
              <w:ind w:left="100"/>
              <w:rPr>
                <w:iCs/>
              </w:rPr>
            </w:pPr>
          </w:p>
        </w:tc>
      </w:tr>
      <w:tr w:rsidR="00CD01F0" w:rsidRPr="002A64DF" w14:paraId="0DFBDF0D" w14:textId="77777777" w:rsidTr="00BB336E">
        <w:tc>
          <w:tcPr>
            <w:tcW w:w="2694" w:type="dxa"/>
            <w:gridSpan w:val="2"/>
            <w:tcBorders>
              <w:left w:val="single" w:sz="4" w:space="0" w:color="auto"/>
            </w:tcBorders>
          </w:tcPr>
          <w:p w14:paraId="79EB9D27"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EF8E87D" w14:textId="77777777" w:rsidR="00CD01F0" w:rsidRPr="002A64DF" w:rsidRDefault="00CD01F0" w:rsidP="00BB336E">
            <w:pPr>
              <w:pStyle w:val="CRCoverPage"/>
              <w:spacing w:after="0"/>
              <w:rPr>
                <w:sz w:val="8"/>
                <w:szCs w:val="8"/>
                <w:lang w:val="en-US"/>
              </w:rPr>
            </w:pPr>
          </w:p>
        </w:tc>
      </w:tr>
      <w:tr w:rsidR="00CD01F0" w:rsidRPr="002A64DF" w14:paraId="480CE0CE" w14:textId="77777777" w:rsidTr="00BB336E">
        <w:tc>
          <w:tcPr>
            <w:tcW w:w="2694" w:type="dxa"/>
            <w:gridSpan w:val="2"/>
            <w:tcBorders>
              <w:left w:val="single" w:sz="4" w:space="0" w:color="auto"/>
              <w:bottom w:val="single" w:sz="4" w:space="0" w:color="auto"/>
            </w:tcBorders>
          </w:tcPr>
          <w:p w14:paraId="12A8AED2" w14:textId="77777777" w:rsidR="00CD01F0" w:rsidRPr="002A64DF" w:rsidRDefault="00CD01F0" w:rsidP="00BB336E">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47717F" w14:textId="77777777" w:rsidR="00CD01F0" w:rsidRDefault="00CD01F0" w:rsidP="00BB336E">
            <w:pPr>
              <w:pStyle w:val="CRCoverPage"/>
              <w:spacing w:after="0"/>
              <w:rPr>
                <w:noProof/>
              </w:rPr>
            </w:pPr>
            <w:r>
              <w:rPr>
                <w:noProof/>
                <w:lang w:eastAsia="ko-KR"/>
              </w:rPr>
              <w:t xml:space="preserve">RedCap is not supported </w:t>
            </w:r>
            <w:r w:rsidRPr="00892CEA">
              <w:rPr>
                <w:noProof/>
              </w:rPr>
              <w:t>in</w:t>
            </w:r>
            <w:r>
              <w:rPr>
                <w:noProof/>
              </w:rPr>
              <w:t xml:space="preserve"> MAC specification TS 38.321</w:t>
            </w:r>
            <w:r w:rsidRPr="00892CEA">
              <w:rPr>
                <w:noProof/>
              </w:rPr>
              <w:t>.</w:t>
            </w:r>
          </w:p>
          <w:p w14:paraId="0BDA12B8" w14:textId="77777777" w:rsidR="00CD01F0" w:rsidRPr="00B75459" w:rsidRDefault="00CD01F0" w:rsidP="00BB336E">
            <w:pPr>
              <w:pStyle w:val="CRCoverPage"/>
              <w:rPr>
                <w:lang w:eastAsia="zh-CN"/>
              </w:rPr>
            </w:pPr>
          </w:p>
        </w:tc>
      </w:tr>
      <w:tr w:rsidR="00CD01F0" w:rsidRPr="002A64DF" w14:paraId="225849D0" w14:textId="77777777" w:rsidTr="00BB336E">
        <w:tc>
          <w:tcPr>
            <w:tcW w:w="2694" w:type="dxa"/>
            <w:gridSpan w:val="2"/>
          </w:tcPr>
          <w:p w14:paraId="31190F03" w14:textId="77777777" w:rsidR="00CD01F0" w:rsidRPr="002A64DF" w:rsidRDefault="00CD01F0" w:rsidP="00BB336E">
            <w:pPr>
              <w:pStyle w:val="CRCoverPage"/>
              <w:spacing w:after="0"/>
              <w:rPr>
                <w:b/>
                <w:i/>
                <w:noProof/>
                <w:sz w:val="8"/>
                <w:szCs w:val="8"/>
              </w:rPr>
            </w:pPr>
          </w:p>
        </w:tc>
        <w:tc>
          <w:tcPr>
            <w:tcW w:w="6946" w:type="dxa"/>
            <w:gridSpan w:val="9"/>
          </w:tcPr>
          <w:p w14:paraId="2961A734" w14:textId="77777777" w:rsidR="00CD01F0" w:rsidRPr="002A64DF" w:rsidRDefault="00CD01F0" w:rsidP="00BB336E">
            <w:pPr>
              <w:pStyle w:val="CRCoverPage"/>
              <w:spacing w:after="0"/>
              <w:rPr>
                <w:noProof/>
                <w:sz w:val="8"/>
                <w:szCs w:val="8"/>
              </w:rPr>
            </w:pPr>
          </w:p>
        </w:tc>
      </w:tr>
      <w:tr w:rsidR="00CD01F0" w:rsidRPr="002A64DF" w14:paraId="76C5223B" w14:textId="77777777" w:rsidTr="00BB336E">
        <w:tc>
          <w:tcPr>
            <w:tcW w:w="2694" w:type="dxa"/>
            <w:gridSpan w:val="2"/>
            <w:tcBorders>
              <w:top w:val="single" w:sz="4" w:space="0" w:color="auto"/>
              <w:left w:val="single" w:sz="4" w:space="0" w:color="auto"/>
            </w:tcBorders>
          </w:tcPr>
          <w:p w14:paraId="301474D3" w14:textId="77777777" w:rsidR="00CD01F0" w:rsidRPr="002A64DF" w:rsidRDefault="00CD01F0" w:rsidP="00BB336E">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D28857" w14:textId="77777777" w:rsidR="00CD01F0" w:rsidRPr="001A5585" w:rsidRDefault="00CD01F0" w:rsidP="00BB336E">
            <w:pPr>
              <w:pStyle w:val="CRCoverPage"/>
              <w:spacing w:after="0"/>
              <w:ind w:left="100"/>
              <w:rPr>
                <w:rFonts w:eastAsia="DengXian"/>
                <w:noProof/>
                <w:lang w:eastAsia="zh-CN"/>
              </w:rPr>
            </w:pPr>
            <w:r>
              <w:rPr>
                <w:noProof/>
                <w:lang w:eastAsia="zh-CN"/>
              </w:rPr>
              <w:t>TBD</w:t>
            </w:r>
          </w:p>
        </w:tc>
      </w:tr>
      <w:tr w:rsidR="00CD01F0" w:rsidRPr="002A64DF" w14:paraId="3BFA754E" w14:textId="77777777" w:rsidTr="00BB336E">
        <w:tc>
          <w:tcPr>
            <w:tcW w:w="2694" w:type="dxa"/>
            <w:gridSpan w:val="2"/>
            <w:tcBorders>
              <w:left w:val="single" w:sz="4" w:space="0" w:color="auto"/>
            </w:tcBorders>
          </w:tcPr>
          <w:p w14:paraId="03BF2D3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8367384" w14:textId="77777777" w:rsidR="00CD01F0" w:rsidRPr="002A64DF" w:rsidRDefault="00CD01F0" w:rsidP="00BB336E">
            <w:pPr>
              <w:pStyle w:val="CRCoverPage"/>
              <w:spacing w:after="0"/>
              <w:rPr>
                <w:noProof/>
                <w:sz w:val="8"/>
                <w:szCs w:val="8"/>
              </w:rPr>
            </w:pPr>
          </w:p>
        </w:tc>
      </w:tr>
      <w:tr w:rsidR="00CD01F0" w:rsidRPr="002A64DF" w14:paraId="7C6C8DDC" w14:textId="77777777" w:rsidTr="00BB336E">
        <w:tc>
          <w:tcPr>
            <w:tcW w:w="2694" w:type="dxa"/>
            <w:gridSpan w:val="2"/>
            <w:tcBorders>
              <w:left w:val="single" w:sz="4" w:space="0" w:color="auto"/>
            </w:tcBorders>
          </w:tcPr>
          <w:p w14:paraId="12730FD3" w14:textId="77777777" w:rsidR="00CD01F0" w:rsidRPr="002A64DF" w:rsidRDefault="00CD01F0" w:rsidP="00BB336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32C700" w14:textId="77777777" w:rsidR="00CD01F0" w:rsidRPr="002A64DF" w:rsidRDefault="00CD01F0" w:rsidP="00BB336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9316E" w14:textId="77777777" w:rsidR="00CD01F0" w:rsidRPr="002A64DF" w:rsidRDefault="00CD01F0" w:rsidP="00BB336E">
            <w:pPr>
              <w:pStyle w:val="CRCoverPage"/>
              <w:spacing w:after="0"/>
              <w:jc w:val="center"/>
              <w:rPr>
                <w:b/>
                <w:caps/>
                <w:noProof/>
              </w:rPr>
            </w:pPr>
            <w:r w:rsidRPr="002A64DF">
              <w:rPr>
                <w:b/>
                <w:caps/>
                <w:noProof/>
              </w:rPr>
              <w:t>N</w:t>
            </w:r>
          </w:p>
        </w:tc>
        <w:tc>
          <w:tcPr>
            <w:tcW w:w="2977" w:type="dxa"/>
            <w:gridSpan w:val="4"/>
          </w:tcPr>
          <w:p w14:paraId="31BA080D" w14:textId="77777777" w:rsidR="00CD01F0" w:rsidRPr="002A64DF" w:rsidRDefault="00CD01F0" w:rsidP="00BB336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D3B250" w14:textId="77777777" w:rsidR="00CD01F0" w:rsidRPr="002A64DF" w:rsidRDefault="00CD01F0" w:rsidP="00BB336E">
            <w:pPr>
              <w:pStyle w:val="CRCoverPage"/>
              <w:spacing w:after="0"/>
              <w:ind w:left="99"/>
              <w:rPr>
                <w:noProof/>
              </w:rPr>
            </w:pPr>
          </w:p>
        </w:tc>
      </w:tr>
      <w:tr w:rsidR="00CD01F0" w:rsidRPr="002A64DF" w14:paraId="06C95900" w14:textId="77777777" w:rsidTr="00BB336E">
        <w:tc>
          <w:tcPr>
            <w:tcW w:w="2694" w:type="dxa"/>
            <w:gridSpan w:val="2"/>
            <w:tcBorders>
              <w:left w:val="single" w:sz="4" w:space="0" w:color="auto"/>
            </w:tcBorders>
          </w:tcPr>
          <w:p w14:paraId="6B8B3937" w14:textId="77777777" w:rsidR="00CD01F0" w:rsidRPr="002A64DF" w:rsidRDefault="00CD01F0" w:rsidP="00BB336E">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EDC67" w14:textId="77777777" w:rsidR="00CD01F0" w:rsidRPr="002A64DF" w:rsidRDefault="00CD01F0" w:rsidP="00BB336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FA4B23" w14:textId="77777777" w:rsidR="00CD01F0" w:rsidRPr="002A64DF" w:rsidRDefault="00CD01F0" w:rsidP="00BB336E">
            <w:pPr>
              <w:pStyle w:val="CRCoverPage"/>
              <w:spacing w:after="0"/>
              <w:jc w:val="center"/>
              <w:rPr>
                <w:b/>
                <w:caps/>
                <w:noProof/>
                <w:lang w:eastAsia="zh-CN"/>
              </w:rPr>
            </w:pPr>
          </w:p>
        </w:tc>
        <w:tc>
          <w:tcPr>
            <w:tcW w:w="2977" w:type="dxa"/>
            <w:gridSpan w:val="4"/>
          </w:tcPr>
          <w:p w14:paraId="7E2150E2" w14:textId="77777777" w:rsidR="00CD01F0" w:rsidRPr="002A64DF" w:rsidRDefault="00CD01F0" w:rsidP="00BB336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F28DFC4" w14:textId="77777777" w:rsidR="00CD01F0" w:rsidRDefault="00CD01F0" w:rsidP="00BB336E">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3E1D512C"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38.306 CR TBD</w:t>
            </w:r>
          </w:p>
          <w:p w14:paraId="05BFDF34"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38.304 CR TBD</w:t>
            </w:r>
          </w:p>
          <w:p w14:paraId="2CE275AE" w14:textId="77777777" w:rsidR="00CD01F0" w:rsidRPr="002A64DF" w:rsidRDefault="00CD01F0" w:rsidP="00BB336E">
            <w:pPr>
              <w:pStyle w:val="CRCoverPage"/>
              <w:spacing w:after="0"/>
              <w:ind w:left="99"/>
              <w:rPr>
                <w:noProof/>
                <w:lang w:eastAsia="zh-CN"/>
              </w:rPr>
            </w:pPr>
            <w:r>
              <w:rPr>
                <w:rFonts w:hint="eastAsia"/>
                <w:noProof/>
                <w:lang w:eastAsia="zh-CN"/>
              </w:rPr>
              <w:t>T</w:t>
            </w:r>
            <w:r>
              <w:rPr>
                <w:noProof/>
                <w:lang w:eastAsia="zh-CN"/>
              </w:rPr>
              <w:t>S/TR 38.300 CR TBD</w:t>
            </w:r>
          </w:p>
        </w:tc>
      </w:tr>
      <w:tr w:rsidR="00CD01F0" w:rsidRPr="002A64DF" w14:paraId="6DE36C2F" w14:textId="77777777" w:rsidTr="00BB336E">
        <w:trPr>
          <w:trHeight w:val="86"/>
        </w:trPr>
        <w:tc>
          <w:tcPr>
            <w:tcW w:w="2694" w:type="dxa"/>
            <w:gridSpan w:val="2"/>
            <w:tcBorders>
              <w:left w:val="single" w:sz="4" w:space="0" w:color="auto"/>
            </w:tcBorders>
          </w:tcPr>
          <w:p w14:paraId="7567FEBB" w14:textId="77777777" w:rsidR="00CD01F0" w:rsidRPr="002A64DF" w:rsidRDefault="00CD01F0" w:rsidP="00BB336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A452CE"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E1"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6FA1FB9F" w14:textId="77777777" w:rsidR="00CD01F0" w:rsidRPr="002A64DF" w:rsidRDefault="00CD01F0" w:rsidP="00BB336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343EF255"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03026FE6" w14:textId="77777777" w:rsidTr="00BB336E">
        <w:tc>
          <w:tcPr>
            <w:tcW w:w="2694" w:type="dxa"/>
            <w:gridSpan w:val="2"/>
            <w:tcBorders>
              <w:left w:val="single" w:sz="4" w:space="0" w:color="auto"/>
            </w:tcBorders>
          </w:tcPr>
          <w:p w14:paraId="48BA47F3" w14:textId="77777777" w:rsidR="00CD01F0" w:rsidRPr="002A64DF" w:rsidRDefault="00CD01F0" w:rsidP="00BB336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671F4D"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8A7A2"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AB3E9CF" w14:textId="77777777" w:rsidR="00CD01F0" w:rsidRPr="002A64DF" w:rsidRDefault="00CD01F0" w:rsidP="00BB336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631DA2FB"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1348AB43" w14:textId="77777777" w:rsidTr="00BB336E">
        <w:tc>
          <w:tcPr>
            <w:tcW w:w="2694" w:type="dxa"/>
            <w:gridSpan w:val="2"/>
            <w:tcBorders>
              <w:left w:val="single" w:sz="4" w:space="0" w:color="auto"/>
            </w:tcBorders>
          </w:tcPr>
          <w:p w14:paraId="0F8B6F93" w14:textId="77777777" w:rsidR="00CD01F0" w:rsidRPr="002A64DF" w:rsidRDefault="00CD01F0" w:rsidP="00BB336E">
            <w:pPr>
              <w:pStyle w:val="CRCoverPage"/>
              <w:spacing w:after="0"/>
              <w:rPr>
                <w:b/>
                <w:i/>
                <w:noProof/>
              </w:rPr>
            </w:pPr>
          </w:p>
        </w:tc>
        <w:tc>
          <w:tcPr>
            <w:tcW w:w="6946" w:type="dxa"/>
            <w:gridSpan w:val="9"/>
            <w:tcBorders>
              <w:right w:val="single" w:sz="4" w:space="0" w:color="auto"/>
            </w:tcBorders>
          </w:tcPr>
          <w:p w14:paraId="7344038A" w14:textId="77777777" w:rsidR="00CD01F0" w:rsidRPr="002A64DF" w:rsidRDefault="00CD01F0" w:rsidP="00BB336E">
            <w:pPr>
              <w:pStyle w:val="CRCoverPage"/>
              <w:spacing w:after="0"/>
              <w:rPr>
                <w:noProof/>
              </w:rPr>
            </w:pPr>
          </w:p>
        </w:tc>
      </w:tr>
      <w:tr w:rsidR="00CD01F0" w:rsidRPr="002A64DF" w14:paraId="312FA99C" w14:textId="77777777" w:rsidTr="00BB336E">
        <w:tc>
          <w:tcPr>
            <w:tcW w:w="2694" w:type="dxa"/>
            <w:gridSpan w:val="2"/>
            <w:tcBorders>
              <w:left w:val="single" w:sz="4" w:space="0" w:color="auto"/>
              <w:bottom w:val="single" w:sz="4" w:space="0" w:color="auto"/>
            </w:tcBorders>
          </w:tcPr>
          <w:p w14:paraId="65DEF2FE" w14:textId="77777777" w:rsidR="00CD01F0" w:rsidRPr="002A64DF" w:rsidRDefault="00CD01F0" w:rsidP="00BB336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351CE951" w14:textId="77777777" w:rsidR="00CD01F0" w:rsidRPr="002A64DF" w:rsidRDefault="00CD01F0" w:rsidP="00BB336E">
            <w:pPr>
              <w:pStyle w:val="CRCoverPage"/>
              <w:spacing w:after="0"/>
              <w:ind w:left="100"/>
              <w:rPr>
                <w:noProof/>
              </w:rPr>
            </w:pPr>
            <w:r>
              <w:rPr>
                <w:noProof/>
              </w:rPr>
              <w:t>This CR should be lifted to the latest version of the specification.</w:t>
            </w:r>
          </w:p>
        </w:tc>
      </w:tr>
      <w:tr w:rsidR="00CD01F0" w:rsidRPr="002A64DF" w14:paraId="34233ACD" w14:textId="77777777" w:rsidTr="00BB336E">
        <w:tc>
          <w:tcPr>
            <w:tcW w:w="2694" w:type="dxa"/>
            <w:gridSpan w:val="2"/>
            <w:tcBorders>
              <w:top w:val="single" w:sz="4" w:space="0" w:color="auto"/>
              <w:bottom w:val="single" w:sz="4" w:space="0" w:color="auto"/>
            </w:tcBorders>
          </w:tcPr>
          <w:p w14:paraId="0C8A8FB4" w14:textId="77777777" w:rsidR="00CD01F0" w:rsidRPr="002A64DF" w:rsidRDefault="00CD01F0" w:rsidP="00BB33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AB7B18D" w14:textId="77777777" w:rsidR="00CD01F0" w:rsidRPr="002A64DF" w:rsidRDefault="00CD01F0" w:rsidP="00BB336E">
            <w:pPr>
              <w:pStyle w:val="CRCoverPage"/>
              <w:spacing w:after="0"/>
              <w:ind w:left="100"/>
              <w:rPr>
                <w:noProof/>
                <w:sz w:val="8"/>
                <w:szCs w:val="8"/>
              </w:rPr>
            </w:pPr>
          </w:p>
        </w:tc>
      </w:tr>
      <w:tr w:rsidR="00CD01F0" w:rsidRPr="002A64DF" w14:paraId="4896B006" w14:textId="77777777" w:rsidTr="00BB336E">
        <w:tc>
          <w:tcPr>
            <w:tcW w:w="2694" w:type="dxa"/>
            <w:gridSpan w:val="2"/>
            <w:tcBorders>
              <w:top w:val="single" w:sz="4" w:space="0" w:color="auto"/>
              <w:left w:val="single" w:sz="4" w:space="0" w:color="auto"/>
              <w:bottom w:val="single" w:sz="4" w:space="0" w:color="auto"/>
            </w:tcBorders>
          </w:tcPr>
          <w:p w14:paraId="46939660" w14:textId="77777777" w:rsidR="00CD01F0" w:rsidRPr="002A64DF" w:rsidRDefault="00CD01F0" w:rsidP="00BB336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FCBACA" w14:textId="77777777" w:rsidR="00CD01F0" w:rsidRPr="002A64DF" w:rsidRDefault="00CD01F0" w:rsidP="00BB336E">
            <w:pPr>
              <w:pStyle w:val="CRCoverPage"/>
              <w:spacing w:after="0"/>
              <w:ind w:left="100"/>
              <w:rPr>
                <w:noProof/>
              </w:rPr>
            </w:pPr>
            <w:r>
              <w:rPr>
                <w:noProof/>
              </w:rPr>
              <w:t>This is the initial version of running CR for 38.321 for RedCap WI.</w:t>
            </w:r>
          </w:p>
        </w:tc>
      </w:tr>
      <w:bookmarkEnd w:id="0"/>
      <w:bookmarkEnd w:id="1"/>
    </w:tbl>
    <w:p w14:paraId="57EBAB7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sectPr w:rsidR="00CD01F0" w:rsidSect="00744E7E">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851" w:footer="340" w:gutter="0"/>
          <w:cols w:space="720"/>
          <w:formProt w:val="0"/>
          <w:docGrid w:linePitch="272"/>
        </w:sect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25DB446" w14:textId="77777777" w:rsidR="00CD01F0" w:rsidRPr="00447D7D" w:rsidRDefault="00CD01F0" w:rsidP="00CD01F0">
      <w:pPr>
        <w:pStyle w:val="Heading1"/>
      </w:pPr>
      <w:bookmarkStart w:id="6" w:name="_Toc46490278"/>
      <w:bookmarkStart w:id="7" w:name="_Toc52751973"/>
      <w:bookmarkStart w:id="8" w:name="_Toc52796435"/>
      <w:bookmarkStart w:id="9" w:name="_Toc76574118"/>
      <w:r w:rsidRPr="00447D7D">
        <w:t>3</w:t>
      </w:r>
      <w:r w:rsidRPr="00447D7D">
        <w:tab/>
        <w:t xml:space="preserve">Definitions, </w:t>
      </w:r>
      <w:proofErr w:type="gramStart"/>
      <w:r w:rsidRPr="00447D7D">
        <w:t>symbols</w:t>
      </w:r>
      <w:proofErr w:type="gramEnd"/>
      <w:r w:rsidRPr="00447D7D">
        <w:t xml:space="preserve"> and abbreviations</w:t>
      </w:r>
      <w:bookmarkEnd w:id="6"/>
      <w:bookmarkEnd w:id="7"/>
      <w:bookmarkEnd w:id="8"/>
      <w:bookmarkEnd w:id="9"/>
    </w:p>
    <w:p w14:paraId="7FD9A456" w14:textId="77777777" w:rsidR="00CD01F0" w:rsidRPr="00447D7D" w:rsidRDefault="00CD01F0" w:rsidP="00CD01F0">
      <w:pPr>
        <w:pStyle w:val="Heading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xml:space="preserve">: Message transmitted on UL-SCH containing a C-RNTI MAC CE or CCCH SDU, submitted from upper layer and associated with the UE Contention Resolution Identity, as part of a </w:t>
      </w:r>
      <w:proofErr w:type="gramStart"/>
      <w:r w:rsidRPr="00447D7D">
        <w:rPr>
          <w:lang w:eastAsia="ko-KR"/>
        </w:rPr>
        <w:t>Random Access</w:t>
      </w:r>
      <w:proofErr w:type="gramEnd"/>
      <w:r w:rsidRPr="00447D7D">
        <w:rPr>
          <w:lang w:eastAsia="ko-KR"/>
        </w:rPr>
        <w:t xml:space="preserve">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w:t>
      </w:r>
      <w:proofErr w:type="gramStart"/>
      <w:r w:rsidRPr="00447D7D">
        <w:rPr>
          <w:lang w:eastAsia="ko-KR"/>
        </w:rPr>
        <w:t>i.e.</w:t>
      </w:r>
      <w:proofErr w:type="gramEnd"/>
      <w:r w:rsidRPr="00447D7D">
        <w:rPr>
          <w:lang w:eastAsia="ko-KR"/>
        </w:rPr>
        <w:t xml:space="preserve"> one or a consecutive number of symbols) during which the MAC entity is configured to monitor the PDCCH.</w:t>
      </w:r>
    </w:p>
    <w:p w14:paraId="542D5758" w14:textId="72B774B0" w:rsidR="00CD01F0" w:rsidRDefault="00CD01F0" w:rsidP="00CD01F0">
      <w:pPr>
        <w:rPr>
          <w:ins w:id="18" w:author="vivo-Chenli-After RAN2#115e" w:date="2021-09-18T17:32:00Z"/>
          <w:lang w:eastAsia="ko-KR"/>
        </w:rPr>
      </w:pPr>
      <w:ins w:id="19" w:author="vivo-Chenli-After RAN2#115e" w:date="2021-09-18T17:31:00Z">
        <w:r>
          <w:rPr>
            <w:b/>
            <w:lang w:eastAsia="ko-KR"/>
          </w:rPr>
          <w:t>RedCap UE:</w:t>
        </w:r>
        <w:r w:rsidRPr="00447D7D">
          <w:rPr>
            <w:lang w:eastAsia="ko-KR"/>
          </w:rPr>
          <w:t xml:space="preserve"> A </w:t>
        </w:r>
        <w:r>
          <w:rPr>
            <w:lang w:eastAsia="ko-KR"/>
          </w:rPr>
          <w:t xml:space="preserve">UE </w:t>
        </w:r>
      </w:ins>
      <w:ins w:id="20" w:author="vivo-Chenli-After RAN2#115e" w:date="2021-09-18T17:32:00Z">
        <w:r>
          <w:rPr>
            <w:lang w:eastAsia="ko-KR"/>
          </w:rPr>
          <w:t>with reduced capabilit</w:t>
        </w:r>
      </w:ins>
      <w:ins w:id="21" w:author="vivo-Chenli-After RAN2#115e" w:date="2021-10-12T09:18:00Z">
        <w:r w:rsidR="00651D00">
          <w:rPr>
            <w:lang w:eastAsia="ko-KR"/>
          </w:rPr>
          <w:t>ies</w:t>
        </w:r>
      </w:ins>
      <w:ins w:id="22" w:author="vivo-Chenli-After RAN2#115e" w:date="2021-10-12T09:19:00Z">
        <w:r w:rsidR="00651D00">
          <w:rPr>
            <w:lang w:eastAsia="ko-KR"/>
          </w:rPr>
          <w:t xml:space="preserve"> as</w:t>
        </w:r>
      </w:ins>
      <w:ins w:id="23" w:author="vivo-Chenli-After RAN2#115e" w:date="2021-09-18T17:32:00Z">
        <w:r>
          <w:rPr>
            <w:lang w:eastAsia="ko-KR"/>
          </w:rPr>
          <w:t xml:space="preserve"> defined in TS 38.</w:t>
        </w:r>
      </w:ins>
      <w:ins w:id="24" w:author="vivo-Chenli-After RAN2#115e" w:date="2021-10-21T00:02:00Z">
        <w:r w:rsidR="00A229F2">
          <w:rPr>
            <w:lang w:eastAsia="ko-KR"/>
          </w:rPr>
          <w:t>331</w:t>
        </w:r>
      </w:ins>
      <w:ins w:id="25" w:author="vivo-Chenli-After RAN2#115e" w:date="2021-09-18T17:32:00Z">
        <w:r>
          <w:rPr>
            <w:lang w:eastAsia="ko-KR"/>
          </w:rPr>
          <w:t xml:space="preserve"> [5]</w:t>
        </w:r>
      </w:ins>
      <w:ins w:id="26" w:author="vivo-Chenli-After RAN2#115e" w:date="2021-09-23T16:13:00Z">
        <w:r>
          <w:rPr>
            <w:lang w:eastAsia="ko-KR"/>
          </w:rPr>
          <w:t>.</w:t>
        </w:r>
      </w:ins>
    </w:p>
    <w:p w14:paraId="09E4E3CC" w14:textId="39DC973A" w:rsidR="00651D00" w:rsidRPr="00BB336E" w:rsidRDefault="00651D00" w:rsidP="00651D00">
      <w:pPr>
        <w:pStyle w:val="EditorsNote"/>
        <w:ind w:left="1701" w:hanging="1417"/>
        <w:rPr>
          <w:ins w:id="27" w:author="vivo-Chenli-After RAN2#115e" w:date="2021-10-12T09:18:00Z"/>
          <w:lang w:eastAsia="zh-CN"/>
        </w:rPr>
      </w:pPr>
      <w:ins w:id="28" w:author="vivo-Chenli-After RAN2#115e" w:date="2021-10-12T09:18:00Z">
        <w:r w:rsidRPr="00BB336E">
          <w:rPr>
            <w:lang w:eastAsia="zh-CN"/>
          </w:rPr>
          <w:t xml:space="preserve">Editor’s </w:t>
        </w:r>
      </w:ins>
      <w:ins w:id="29" w:author="vivo-Chenli-After RAN2#115e" w:date="2021-10-12T09:21:00Z">
        <w:r w:rsidR="005B3396">
          <w:rPr>
            <w:lang w:eastAsia="zh-CN"/>
          </w:rPr>
          <w:t>NOTE</w:t>
        </w:r>
      </w:ins>
      <w:ins w:id="30" w:author="vivo-Chenli-After RAN2#115e" w:date="2021-10-12T09:18:00Z">
        <w:r w:rsidRPr="00BB336E">
          <w:rPr>
            <w:lang w:eastAsia="zh-CN"/>
          </w:rPr>
          <w:t>:</w:t>
        </w:r>
      </w:ins>
      <w:ins w:id="31" w:author="vivo-Chenli-After RAN2#115e" w:date="2021-10-12T09:21:00Z">
        <w:r w:rsidR="005B3396">
          <w:rPr>
            <w:lang w:eastAsia="zh-CN"/>
          </w:rPr>
          <w:tab/>
        </w:r>
      </w:ins>
      <w:ins w:id="32" w:author="vivo-Chenli-After RAN2#115e" w:date="2021-10-12T09:18:00Z">
        <w:r w:rsidRPr="00BB336E">
          <w:rPr>
            <w:lang w:eastAsia="zh-CN"/>
          </w:rPr>
          <w:t>The terminology for RedCap will be aligned with other specifications (</w:t>
        </w:r>
        <w:proofErr w:type="gramStart"/>
        <w:r w:rsidRPr="00BB336E">
          <w:rPr>
            <w:lang w:eastAsia="zh-CN"/>
          </w:rPr>
          <w:t>e.g.</w:t>
        </w:r>
        <w:proofErr w:type="gramEnd"/>
        <w:r w:rsidRPr="00BB336E">
          <w:rPr>
            <w:lang w:eastAsia="zh-CN"/>
          </w:rPr>
          <w:t xml:space="preserve"> 38.306/38.331).</w:t>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18752A7F" w14:textId="77777777" w:rsidR="00CD01F0" w:rsidRPr="00447D7D" w:rsidRDefault="00CD01F0" w:rsidP="00CD01F0">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lang w:eastAsia="ko-KR"/>
        </w:rPr>
        <w:t xml:space="preserve"> </w:t>
      </w:r>
      <w:proofErr w:type="spellStart"/>
      <w:r w:rsidRPr="00447D7D">
        <w:rPr>
          <w:lang w:eastAsia="ko-KR"/>
        </w:rPr>
        <w:t>Sidelink</w:t>
      </w:r>
      <w:proofErr w:type="spellEnd"/>
      <w:r w:rsidRPr="00447D7D">
        <w:rPr>
          <w:lang w:eastAsia="ko-KR"/>
        </w:rPr>
        <w:t xml:space="preserve"> 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proofErr w:type="gramStart"/>
      <w:r w:rsidRPr="00447D7D">
        <w:rPr>
          <w:lang w:eastAsia="ko-KR"/>
        </w:rPr>
        <w:t>O</w:t>
      </w:r>
      <w:r w:rsidRPr="00447D7D">
        <w:t>therwise</w:t>
      </w:r>
      <w:proofErr w:type="gramEnd"/>
      <w:r w:rsidRPr="00447D7D">
        <w:t xml:space="preserv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w:t>
      </w:r>
      <w:proofErr w:type="gramStart"/>
      <w:r w:rsidRPr="00447D7D">
        <w:rPr>
          <w:lang w:eastAsia="ko-KR"/>
        </w:rPr>
        <w:t>Access, and</w:t>
      </w:r>
      <w:proofErr w:type="gramEnd"/>
      <w:r w:rsidRPr="00447D7D">
        <w:rPr>
          <w:lang w:eastAsia="ko-KR"/>
        </w:rPr>
        <w:t xml:space="preserve">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 xml:space="preserve">A timer is running once it is started, until it is stopped or until it expires; </w:t>
      </w:r>
      <w:proofErr w:type="gramStart"/>
      <w:r w:rsidRPr="00447D7D">
        <w:rPr>
          <w:lang w:eastAsia="ko-KR"/>
        </w:rPr>
        <w:t>otherwise</w:t>
      </w:r>
      <w:proofErr w:type="gramEnd"/>
      <w:r w:rsidRPr="00447D7D">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447D7D">
        <w:rPr>
          <w:lang w:eastAsia="ko-KR"/>
        </w:rPr>
        <w:t>e.g.</w:t>
      </w:r>
      <w:proofErr w:type="gramEnd"/>
      <w:r w:rsidRPr="00447D7D">
        <w:rPr>
          <w:lang w:eastAsia="ko-KR"/>
        </w:rPr>
        <w:t xml:space="preserve">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Heading2"/>
      </w:pPr>
      <w:bookmarkStart w:id="33" w:name="_Toc29239800"/>
      <w:bookmarkStart w:id="34" w:name="_Toc37296154"/>
      <w:bookmarkStart w:id="35" w:name="_Toc46490280"/>
      <w:bookmarkStart w:id="36" w:name="_Toc52751975"/>
      <w:bookmarkStart w:id="37" w:name="_Toc52796437"/>
      <w:bookmarkStart w:id="38" w:name="_Toc76574120"/>
      <w:r w:rsidRPr="00447D7D">
        <w:t>3.</w:t>
      </w:r>
      <w:r w:rsidRPr="00447D7D">
        <w:rPr>
          <w:lang w:eastAsia="ko-KR"/>
        </w:rPr>
        <w:t>2</w:t>
      </w:r>
      <w:r w:rsidRPr="00447D7D">
        <w:tab/>
        <w:t>Abbreviations</w:t>
      </w:r>
      <w:bookmarkEnd w:id="33"/>
      <w:bookmarkEnd w:id="34"/>
      <w:bookmarkEnd w:id="35"/>
      <w:bookmarkEnd w:id="36"/>
      <w:bookmarkEnd w:id="37"/>
      <w:bookmarkEnd w:id="38"/>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77777777" w:rsidR="00CD01F0" w:rsidRPr="00447D7D" w:rsidRDefault="00CD01F0" w:rsidP="00CD01F0">
      <w:pPr>
        <w:pStyle w:val="EW"/>
        <w:ind w:left="2268" w:hanging="1984"/>
        <w:rPr>
          <w:lang w:eastAsia="ko-KR"/>
        </w:rPr>
      </w:pPr>
      <w:r w:rsidRPr="00447D7D">
        <w:rPr>
          <w:lang w:eastAsia="ko-KR"/>
        </w:rPr>
        <w:t>BWP</w:t>
      </w:r>
      <w:r w:rsidRPr="00447D7D">
        <w:rPr>
          <w:lang w:eastAsia="ko-KR"/>
        </w:rPr>
        <w:tab/>
        <w:t>Bandwidth Part</w:t>
      </w:r>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1758F4D" w14:textId="77777777" w:rsidR="00CD01F0" w:rsidRPr="00447D7D" w:rsidRDefault="00CD01F0" w:rsidP="00CD01F0">
      <w:pPr>
        <w:pStyle w:val="Heading1"/>
        <w:rPr>
          <w:lang w:eastAsia="ko-KR"/>
        </w:rPr>
      </w:pPr>
      <w:bookmarkStart w:id="39" w:name="_Toc29239818"/>
      <w:bookmarkStart w:id="40" w:name="_Toc37296173"/>
      <w:bookmarkStart w:id="41" w:name="_Toc46490299"/>
      <w:bookmarkStart w:id="42" w:name="_Toc52751994"/>
      <w:bookmarkStart w:id="43" w:name="_Toc52796456"/>
      <w:bookmarkStart w:id="44" w:name="_Toc76574139"/>
      <w:r w:rsidRPr="00447D7D">
        <w:rPr>
          <w:lang w:eastAsia="ko-KR"/>
        </w:rPr>
        <w:t>5</w:t>
      </w:r>
      <w:r w:rsidRPr="00447D7D">
        <w:rPr>
          <w:lang w:eastAsia="ko-KR"/>
        </w:rPr>
        <w:tab/>
        <w:t>MAC procedures</w:t>
      </w:r>
      <w:bookmarkEnd w:id="39"/>
      <w:bookmarkEnd w:id="40"/>
      <w:bookmarkEnd w:id="41"/>
      <w:bookmarkEnd w:id="42"/>
      <w:bookmarkEnd w:id="43"/>
      <w:bookmarkEnd w:id="44"/>
    </w:p>
    <w:p w14:paraId="16072763" w14:textId="77777777" w:rsidR="00CD01F0" w:rsidRDefault="00CD01F0" w:rsidP="00CD01F0">
      <w:pPr>
        <w:pStyle w:val="Heading2"/>
        <w:rPr>
          <w:ins w:id="45" w:author="vivo-Chenli-After RAN2#115e" w:date="2021-09-18T17:53:00Z"/>
          <w:lang w:eastAsia="ko-KR"/>
        </w:rPr>
      </w:pPr>
      <w:bookmarkStart w:id="46" w:name="_Toc29239819"/>
      <w:bookmarkStart w:id="47" w:name="_Toc37296174"/>
      <w:bookmarkStart w:id="48" w:name="_Toc46490300"/>
      <w:bookmarkStart w:id="49" w:name="_Toc52751995"/>
      <w:bookmarkStart w:id="50" w:name="_Toc52796457"/>
      <w:bookmarkStart w:id="51" w:name="_Toc76574140"/>
      <w:r w:rsidRPr="00447D7D">
        <w:rPr>
          <w:lang w:eastAsia="ko-KR"/>
        </w:rPr>
        <w:t>5.1</w:t>
      </w:r>
      <w:r w:rsidRPr="00447D7D">
        <w:rPr>
          <w:lang w:eastAsia="ko-KR"/>
        </w:rPr>
        <w:tab/>
        <w:t>Random Access procedure</w:t>
      </w:r>
      <w:bookmarkEnd w:id="46"/>
      <w:bookmarkEnd w:id="47"/>
      <w:bookmarkEnd w:id="48"/>
      <w:bookmarkEnd w:id="49"/>
      <w:bookmarkEnd w:id="50"/>
      <w:bookmarkEnd w:id="51"/>
    </w:p>
    <w:p w14:paraId="2B7EAD1A" w14:textId="244B858C" w:rsidR="00CD01F0" w:rsidRPr="007510AD" w:rsidRDefault="00CD01F0" w:rsidP="00D019E7">
      <w:pPr>
        <w:pStyle w:val="EditorsNote"/>
        <w:ind w:left="1701" w:hanging="1417"/>
        <w:rPr>
          <w:lang w:eastAsia="zh-CN"/>
        </w:rPr>
      </w:pPr>
      <w:ins w:id="52" w:author="vivo-Chenli-After RAN2#115e" w:date="2021-09-18T17:54:00Z">
        <w:r w:rsidRPr="00D622C4">
          <w:rPr>
            <w:lang w:eastAsia="zh-CN"/>
          </w:rPr>
          <w:t xml:space="preserve">Editor’s </w:t>
        </w:r>
      </w:ins>
      <w:ins w:id="53" w:author="vivo-Chenli-After RAN2#115e" w:date="2021-10-12T09:20:00Z">
        <w:r w:rsidR="008F192E">
          <w:rPr>
            <w:lang w:eastAsia="zh-CN"/>
          </w:rPr>
          <w:t>NOTE</w:t>
        </w:r>
      </w:ins>
      <w:ins w:id="54" w:author="vivo-Chenli-After RAN2#115e" w:date="2021-09-18T17:54:00Z">
        <w:r>
          <w:rPr>
            <w:lang w:eastAsia="zh-CN"/>
          </w:rPr>
          <w:t>:</w:t>
        </w:r>
      </w:ins>
      <w:ins w:id="55" w:author="vivo-Chenli-After RAN2#115e" w:date="2021-10-12T09:21:00Z">
        <w:r w:rsidR="005B3396">
          <w:rPr>
            <w:lang w:eastAsia="zh-CN"/>
          </w:rPr>
          <w:tab/>
        </w:r>
      </w:ins>
      <w:ins w:id="56" w:author="vivo-Chenli-After RAN2#115e" w:date="2021-09-18T17:54:00Z">
        <w:r>
          <w:rPr>
            <w:rFonts w:hint="eastAsia"/>
            <w:lang w:eastAsia="zh-CN"/>
          </w:rPr>
          <w:t>Msg</w:t>
        </w:r>
        <w:r>
          <w:rPr>
            <w:lang w:eastAsia="zh-CN"/>
          </w:rPr>
          <w:t>.1 based early identification captured in 5.1.</w:t>
        </w:r>
      </w:ins>
      <w:ins w:id="57" w:author="vivo-Chenli-After RAN2#115e" w:date="2021-09-18T17:55:00Z">
        <w:r>
          <w:rPr>
            <w:lang w:eastAsia="zh-CN"/>
          </w:rPr>
          <w:t>1 and 5.1.1a</w:t>
        </w:r>
      </w:ins>
      <w:ins w:id="58" w:author="vivo-Chenli-After RAN2#115e" w:date="2021-09-22T09:06:00Z">
        <w:r>
          <w:rPr>
            <w:lang w:eastAsia="zh-CN"/>
          </w:rPr>
          <w:t xml:space="preserve"> part</w:t>
        </w:r>
      </w:ins>
      <w:ins w:id="59" w:author="vivo-Chenli-After RAN2#115e" w:date="2021-09-24T09:39:00Z">
        <w:r>
          <w:rPr>
            <w:lang w:eastAsia="zh-CN"/>
          </w:rPr>
          <w:t xml:space="preserve"> </w:t>
        </w:r>
      </w:ins>
      <w:ins w:id="60" w:author="vivo-Chenli-After RAN2#115e" w:date="2021-09-18T17:54:00Z">
        <w:r>
          <w:rPr>
            <w:lang w:eastAsia="zh-CN"/>
          </w:rPr>
          <w:t xml:space="preserve">will be </w:t>
        </w:r>
      </w:ins>
      <w:ins w:id="61" w:author="vivo-Chenli-After RAN2#115e" w:date="2021-09-18T17:55:00Z">
        <w:r>
          <w:rPr>
            <w:lang w:eastAsia="zh-CN"/>
          </w:rPr>
          <w:t>handled</w:t>
        </w:r>
      </w:ins>
      <w:ins w:id="62" w:author="vivo-Chenli-After RAN2#115e" w:date="2021-09-18T17:57:00Z">
        <w:r>
          <w:rPr>
            <w:lang w:eastAsia="zh-CN"/>
          </w:rPr>
          <w:t xml:space="preserve"> together</w:t>
        </w:r>
      </w:ins>
      <w:ins w:id="63" w:author="vivo-Chenli-After RAN2#115e" w:date="2021-09-22T09:06:00Z">
        <w:r>
          <w:rPr>
            <w:lang w:eastAsia="zh-CN"/>
          </w:rPr>
          <w:t xml:space="preserve"> with other features (</w:t>
        </w:r>
        <w:proofErr w:type="gramStart"/>
        <w:r>
          <w:rPr>
            <w:lang w:eastAsia="zh-CN"/>
          </w:rPr>
          <w:t>e.g.</w:t>
        </w:r>
        <w:proofErr w:type="gramEnd"/>
        <w:r>
          <w:rPr>
            <w:lang w:eastAsia="zh-CN"/>
          </w:rPr>
          <w:t xml:space="preserve"> coverage, slicing, SDT</w:t>
        </w:r>
      </w:ins>
      <w:ins w:id="64" w:author="vivo-Chenli-After RAN2#115e" w:date="2021-09-23T09:40:00Z">
        <w:r>
          <w:rPr>
            <w:lang w:eastAsia="zh-CN"/>
          </w:rPr>
          <w:t>, etc.</w:t>
        </w:r>
      </w:ins>
      <w:ins w:id="65" w:author="vivo-Chenli-After RAN2#115e" w:date="2021-09-22T09:06:00Z">
        <w:r>
          <w:rPr>
            <w:lang w:eastAsia="zh-CN"/>
          </w:rPr>
          <w:t>)</w:t>
        </w:r>
      </w:ins>
      <w:ins w:id="66" w:author="vivo-Chenli-After RAN2#115e" w:date="2021-09-18T17:55:00Z">
        <w:r>
          <w:rPr>
            <w:lang w:eastAsia="zh-CN"/>
          </w:rPr>
          <w:t xml:space="preserve"> in common </w:t>
        </w:r>
        <w:r>
          <w:rPr>
            <w:rFonts w:hint="eastAsia"/>
            <w:lang w:eastAsia="zh-CN"/>
          </w:rPr>
          <w:t>M</w:t>
        </w:r>
        <w:r>
          <w:rPr>
            <w:lang w:eastAsia="zh-CN"/>
          </w:rPr>
          <w:t>AC</w:t>
        </w:r>
      </w:ins>
      <w:ins w:id="67" w:author="vivo-Chenli-After RAN2#115e" w:date="2021-09-18T17:56:00Z">
        <w:r>
          <w:rPr>
            <w:lang w:eastAsia="zh-CN"/>
          </w:rPr>
          <w:t xml:space="preserve"> running</w:t>
        </w:r>
      </w:ins>
      <w:ins w:id="68" w:author="vivo-Chenli-After RAN2#115e" w:date="2021-09-18T17:55:00Z">
        <w:r>
          <w:rPr>
            <w:lang w:eastAsia="zh-CN"/>
          </w:rPr>
          <w:t xml:space="preserve"> CR for </w:t>
        </w:r>
      </w:ins>
      <w:ins w:id="69" w:author="vivo-Chenli-After RAN2#115e" w:date="2021-09-18T17:56:00Z">
        <w:r>
          <w:rPr>
            <w:rFonts w:hint="eastAsia"/>
            <w:lang w:eastAsia="zh-CN"/>
          </w:rPr>
          <w:t>R</w:t>
        </w:r>
        <w:r>
          <w:rPr>
            <w:lang w:eastAsia="zh-CN"/>
          </w:rPr>
          <w:t>ACH indication and partitioning.</w:t>
        </w:r>
      </w:ins>
      <w:ins w:id="70" w:author="vivo-Chenli-After RAN2#115e" w:date="2021-10-21T00:09:00Z">
        <w:r w:rsidR="000253EF" w:rsidRPr="000253EF">
          <w:rPr>
            <w:lang w:eastAsia="zh-CN"/>
          </w:rPr>
          <w:t xml:space="preserve"> </w:t>
        </w:r>
      </w:ins>
    </w:p>
    <w:p w14:paraId="35C37CE6" w14:textId="77777777" w:rsidR="00CD01F0" w:rsidRPr="00447D7D" w:rsidRDefault="00CD01F0" w:rsidP="00CD01F0">
      <w:pPr>
        <w:pStyle w:val="Heading3"/>
        <w:rPr>
          <w:lang w:eastAsia="ko-KR"/>
        </w:rPr>
      </w:pPr>
      <w:bookmarkStart w:id="71" w:name="_Toc29239820"/>
      <w:bookmarkStart w:id="72" w:name="_Toc37296175"/>
      <w:bookmarkStart w:id="73" w:name="_Toc46490301"/>
      <w:bookmarkStart w:id="74" w:name="_Toc52751996"/>
      <w:bookmarkStart w:id="75" w:name="_Toc52796458"/>
      <w:bookmarkStart w:id="76" w:name="_Toc76574141"/>
      <w:r w:rsidRPr="00447D7D">
        <w:rPr>
          <w:lang w:eastAsia="ko-KR"/>
        </w:rPr>
        <w:t>5.1.1</w:t>
      </w:r>
      <w:r w:rsidRPr="00447D7D">
        <w:rPr>
          <w:lang w:eastAsia="ko-KR"/>
        </w:rPr>
        <w:tab/>
        <w:t>Random Access procedure initialization</w:t>
      </w:r>
      <w:bookmarkEnd w:id="71"/>
      <w:bookmarkEnd w:id="72"/>
      <w:bookmarkEnd w:id="73"/>
      <w:bookmarkEnd w:id="74"/>
      <w:bookmarkEnd w:id="75"/>
      <w:bookmarkEnd w:id="76"/>
    </w:p>
    <w:p w14:paraId="279B5976" w14:textId="77777777" w:rsidR="00CD01F0" w:rsidRPr="00447D7D" w:rsidRDefault="00CD01F0" w:rsidP="00CD01F0">
      <w:pPr>
        <w:rPr>
          <w:lang w:eastAsia="ko-KR"/>
        </w:rPr>
      </w:pPr>
      <w:r w:rsidRPr="00447D7D">
        <w:rPr>
          <w:lang w:eastAsia="ko-KR"/>
        </w:rPr>
        <w:t xml:space="preserve">The </w:t>
      </w:r>
      <w:proofErr w:type="gramStart"/>
      <w:r w:rsidRPr="00447D7D">
        <w:rPr>
          <w:lang w:eastAsia="ko-KR"/>
        </w:rPr>
        <w:t>Random Access</w:t>
      </w:r>
      <w:proofErr w:type="gramEnd"/>
      <w:r w:rsidRPr="00447D7D">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447D7D">
        <w:rPr>
          <w:lang w:eastAsia="ko-KR"/>
        </w:rPr>
        <w:t>Random Access</w:t>
      </w:r>
      <w:proofErr w:type="gramEnd"/>
      <w:r w:rsidRPr="00447D7D">
        <w:rPr>
          <w:lang w:eastAsia="ko-KR"/>
        </w:rPr>
        <w:t xml:space="preserve"> procedure on an </w:t>
      </w:r>
      <w:proofErr w:type="spellStart"/>
      <w:r w:rsidRPr="00447D7D">
        <w:rPr>
          <w:lang w:eastAsia="ko-KR"/>
        </w:rPr>
        <w:t>SCell</w:t>
      </w:r>
      <w:proofErr w:type="spellEnd"/>
      <w:r w:rsidRPr="00447D7D">
        <w:rPr>
          <w:lang w:eastAsia="ko-KR"/>
        </w:rPr>
        <w:t xml:space="preserve"> shall only be initiated by a PDCCH order with </w:t>
      </w:r>
      <w:proofErr w:type="spellStart"/>
      <w:r w:rsidRPr="00447D7D">
        <w:rPr>
          <w:i/>
          <w:lang w:eastAsia="ko-KR"/>
        </w:rPr>
        <w:t>ra-PreambleIndex</w:t>
      </w:r>
      <w:proofErr w:type="spellEnd"/>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 xml:space="preserve">If a new </w:t>
      </w:r>
      <w:proofErr w:type="gramStart"/>
      <w:r w:rsidRPr="00447D7D">
        <w:rPr>
          <w:lang w:eastAsia="ko-KR"/>
        </w:rPr>
        <w:t>Random Access</w:t>
      </w:r>
      <w:proofErr w:type="gramEnd"/>
      <w:r w:rsidRPr="00447D7D">
        <w:rPr>
          <w:lang w:eastAsia="ko-KR"/>
        </w:rPr>
        <w:t xml:space="preserve">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 xml:space="preserve">If there was an ongoing </w:t>
      </w:r>
      <w:proofErr w:type="gramStart"/>
      <w:r w:rsidRPr="00447D7D">
        <w:rPr>
          <w:lang w:eastAsia="ko-KR"/>
        </w:rPr>
        <w:t>Random Access</w:t>
      </w:r>
      <w:proofErr w:type="gramEnd"/>
      <w:r w:rsidRPr="00447D7D">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 xml:space="preserve">RRC configures the following parameters for the </w:t>
      </w:r>
      <w:proofErr w:type="gramStart"/>
      <w:r w:rsidRPr="00447D7D">
        <w:rPr>
          <w:lang w:eastAsia="ko-KR"/>
        </w:rPr>
        <w:t>Random Access</w:t>
      </w:r>
      <w:proofErr w:type="gramEnd"/>
      <w:r w:rsidRPr="00447D7D">
        <w:rPr>
          <w:lang w:eastAsia="ko-KR"/>
        </w:rPr>
        <w:t xml:space="preserve">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Msg1. These are also applicable to the MSGA PRACH if the PRACH occasions are shared between 2-step and 4-step RA </w:t>
      </w:r>
      <w:proofErr w:type="gramStart"/>
      <w:r w:rsidRPr="00447D7D">
        <w:rPr>
          <w:lang w:eastAsia="ko-KR"/>
        </w:rPr>
        <w:t>types;</w:t>
      </w:r>
      <w:proofErr w:type="gramEnd"/>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ConfigurationPeriodScaling</w:t>
      </w:r>
      <w:proofErr w:type="spellEnd"/>
      <w:r w:rsidRPr="00447D7D">
        <w:rPr>
          <w:i/>
          <w:lang w:eastAsia="ko-KR"/>
        </w:rPr>
        <w:t>-IAB</w:t>
      </w:r>
      <w:r w:rsidRPr="00447D7D">
        <w:rPr>
          <w:lang w:eastAsia="ko-KR"/>
        </w:rPr>
        <w:t xml:space="preserve">: the scaling factor defined in TS 38.211 [8] and applicable to IAB-MTs, extending the periodicity of the PRACH occasions baseline configuration indicated by </w:t>
      </w:r>
      <w:proofErr w:type="spellStart"/>
      <w:r w:rsidRPr="00447D7D">
        <w:rPr>
          <w:i/>
          <w:lang w:eastAsia="ko-KR"/>
        </w:rPr>
        <w:t>prach-</w:t>
      </w:r>
      <w:proofErr w:type="gramStart"/>
      <w:r w:rsidRPr="00447D7D">
        <w:rPr>
          <w:i/>
          <w:lang w:eastAsia="ko-KR"/>
        </w:rPr>
        <w:t>ConfigurationIndex</w:t>
      </w:r>
      <w:proofErr w:type="spellEnd"/>
      <w:r w:rsidRPr="00447D7D">
        <w:rPr>
          <w:lang w:eastAsia="ko-KR"/>
        </w:rPr>
        <w:t>;</w:t>
      </w:r>
      <w:proofErr w:type="gramEnd"/>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ConfigurationFrameOffset</w:t>
      </w:r>
      <w:proofErr w:type="spellEnd"/>
      <w:r w:rsidRPr="00447D7D">
        <w:rPr>
          <w:i/>
          <w:lang w:eastAsia="ko-KR"/>
        </w:rPr>
        <w:t>-IAB</w:t>
      </w:r>
      <w:r w:rsidRPr="00447D7D">
        <w:rPr>
          <w:lang w:eastAsia="ko-KR"/>
        </w:rPr>
        <w:t xml:space="preserve">: the frame offset defined in TS 38.211 [8] and applicable to IAB-MTs, altering the ROs frame defined in the baseline configuration indicated by </w:t>
      </w:r>
      <w:proofErr w:type="spellStart"/>
      <w:r w:rsidRPr="00447D7D">
        <w:rPr>
          <w:i/>
          <w:lang w:eastAsia="ko-KR"/>
        </w:rPr>
        <w:t>prach-</w:t>
      </w:r>
      <w:proofErr w:type="gramStart"/>
      <w:r w:rsidRPr="00447D7D">
        <w:rPr>
          <w:i/>
          <w:lang w:eastAsia="ko-KR"/>
        </w:rPr>
        <w:t>ConfigurationIndex</w:t>
      </w:r>
      <w:proofErr w:type="spellEnd"/>
      <w:r w:rsidRPr="00447D7D">
        <w:rPr>
          <w:lang w:eastAsia="ko-KR"/>
        </w:rPr>
        <w:t>;</w:t>
      </w:r>
      <w:proofErr w:type="gramEnd"/>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ConfigurationSOffset</w:t>
      </w:r>
      <w:proofErr w:type="spellEnd"/>
      <w:r w:rsidRPr="00447D7D">
        <w:rPr>
          <w:i/>
          <w:lang w:eastAsia="ko-KR"/>
        </w:rPr>
        <w:t>-IAB</w:t>
      </w:r>
      <w:r w:rsidRPr="00447D7D">
        <w:rPr>
          <w:lang w:eastAsia="ko-KR"/>
        </w:rPr>
        <w:t xml:space="preserve">: the subframe/slot offset defined in TS 38.211 [8] and applicable to IAB-MTs, altering the ROs subframe or slot defined in the baseline configuration indicated by </w:t>
      </w:r>
      <w:proofErr w:type="spellStart"/>
      <w:r w:rsidRPr="00447D7D">
        <w:rPr>
          <w:i/>
          <w:lang w:eastAsia="ko-KR"/>
        </w:rPr>
        <w:t>prach-</w:t>
      </w:r>
      <w:proofErr w:type="gramStart"/>
      <w:r w:rsidRPr="00447D7D">
        <w:rPr>
          <w:i/>
          <w:lang w:eastAsia="ko-KR"/>
        </w:rPr>
        <w:t>ConfigurationIndex</w:t>
      </w:r>
      <w:proofErr w:type="spellEnd"/>
      <w:r w:rsidRPr="00447D7D">
        <w:rPr>
          <w:lang w:eastAsia="ko-KR"/>
        </w:rPr>
        <w:t>;</w:t>
      </w:r>
      <w:proofErr w:type="gramEnd"/>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-PRACH-</w:t>
      </w:r>
      <w:proofErr w:type="spellStart"/>
      <w:r w:rsidRPr="00447D7D">
        <w:rPr>
          <w:i/>
          <w:iCs/>
          <w:lang w:eastAsia="ko-KR"/>
        </w:rPr>
        <w:t>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preambleReceivedTargetPower</w:t>
      </w:r>
      <w:proofErr w:type="spellEnd"/>
      <w:r w:rsidRPr="00447D7D">
        <w:rPr>
          <w:lang w:eastAsia="ko-KR"/>
        </w:rPr>
        <w:t xml:space="preserve">: initial Random Access Preamble power for 4-step RA </w:t>
      </w:r>
      <w:proofErr w:type="gramStart"/>
      <w:r w:rsidRPr="00447D7D">
        <w:rPr>
          <w:lang w:eastAsia="ko-KR"/>
        </w:rPr>
        <w:t>type;</w:t>
      </w:r>
      <w:proofErr w:type="gramEnd"/>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rFonts w:eastAsia="DengXian"/>
          <w:i/>
          <w:iCs/>
          <w:lang w:eastAsia="zh-CN"/>
        </w:rPr>
        <w:t>msgA-PreambleReceivedTargetPower</w:t>
      </w:r>
      <w:proofErr w:type="spellEnd"/>
      <w:r w:rsidRPr="00447D7D">
        <w:rPr>
          <w:rFonts w:eastAsia="DengXian"/>
          <w:lang w:eastAsia="zh-CN"/>
        </w:rPr>
        <w:t xml:space="preserve">: </w:t>
      </w:r>
      <w:r w:rsidRPr="00447D7D">
        <w:rPr>
          <w:lang w:eastAsia="ko-KR"/>
        </w:rPr>
        <w:t xml:space="preserve">initial Random Access Preamble power for 2-step RA </w:t>
      </w:r>
      <w:proofErr w:type="gramStart"/>
      <w:r w:rsidRPr="00447D7D">
        <w:rPr>
          <w:lang w:eastAsia="ko-KR"/>
        </w:rPr>
        <w:t>type;</w:t>
      </w:r>
      <w:proofErr w:type="gramEnd"/>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rsrp-ThresholdSSB</w:t>
      </w:r>
      <w:proofErr w:type="spellEnd"/>
      <w:r w:rsidRPr="00447D7D">
        <w:rPr>
          <w:lang w:eastAsia="ko-KR"/>
        </w:rPr>
        <w:t xml:space="preserve">: an RSRP threshold for the selection of the SSB for 4-step RA type. If the </w:t>
      </w:r>
      <w:proofErr w:type="gramStart"/>
      <w:r w:rsidRPr="00447D7D">
        <w:rPr>
          <w:lang w:eastAsia="ko-KR"/>
        </w:rPr>
        <w:t>Random Access</w:t>
      </w:r>
      <w:proofErr w:type="gramEnd"/>
      <w:r w:rsidRPr="00447D7D">
        <w:rPr>
          <w:lang w:eastAsia="ko-KR"/>
        </w:rPr>
        <w:t xml:space="preserve"> procedure is initiated for beam failure recovery, </w:t>
      </w:r>
      <w:proofErr w:type="spellStart"/>
      <w:r w:rsidRPr="00447D7D">
        <w:rPr>
          <w:i/>
          <w:lang w:eastAsia="ko-KR"/>
        </w:rPr>
        <w:t>rsrp-ThresholdSSB</w:t>
      </w:r>
      <w:proofErr w:type="spellEnd"/>
      <w:r w:rsidRPr="00447D7D">
        <w:rPr>
          <w:lang w:eastAsia="ko-KR"/>
        </w:rPr>
        <w:t xml:space="preserve"> </w:t>
      </w:r>
      <w:r w:rsidRPr="00447D7D">
        <w:rPr>
          <w:lang w:eastAsia="zh-CN"/>
        </w:rPr>
        <w:t xml:space="preserve">used for the selection of the </w:t>
      </w:r>
      <w:r w:rsidRPr="00447D7D">
        <w:rPr>
          <w:lang w:eastAsia="ko-KR"/>
        </w:rPr>
        <w:t xml:space="preserve">SSB within </w:t>
      </w:r>
      <w:proofErr w:type="spellStart"/>
      <w:r w:rsidRPr="00447D7D">
        <w:rPr>
          <w:i/>
          <w:lang w:eastAsia="ko-KR"/>
        </w:rPr>
        <w:t>candidateBeamRSList</w:t>
      </w:r>
      <w:proofErr w:type="spellEnd"/>
      <w:r w:rsidRPr="00447D7D">
        <w:rPr>
          <w:lang w:eastAsia="ko-KR"/>
        </w:rPr>
        <w:t xml:space="preserve"> refers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an RSRP threshold for the selection of CSI-RS for 4-step RA type. If the </w:t>
      </w:r>
      <w:proofErr w:type="gramStart"/>
      <w:r w:rsidRPr="00447D7D">
        <w:rPr>
          <w:lang w:eastAsia="ko-KR"/>
        </w:rPr>
        <w:t>Random Access</w:t>
      </w:r>
      <w:proofErr w:type="gramEnd"/>
      <w:r w:rsidRPr="00447D7D">
        <w:rPr>
          <w:lang w:eastAsia="ko-KR"/>
        </w:rPr>
        <w:t xml:space="preserve"> procedure is initiated for beam failure recovery, </w:t>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is equal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msgA</w:t>
      </w:r>
      <w:proofErr w:type="spellEnd"/>
      <w:r w:rsidRPr="00447D7D">
        <w:rPr>
          <w:i/>
          <w:lang w:eastAsia="ko-KR"/>
        </w:rPr>
        <w:t>-RSRP-</w:t>
      </w:r>
      <w:proofErr w:type="spellStart"/>
      <w:r w:rsidRPr="00447D7D">
        <w:rPr>
          <w:i/>
          <w:lang w:eastAsia="ko-KR"/>
        </w:rPr>
        <w:t>ThresholdSSB</w:t>
      </w:r>
      <w:proofErr w:type="spellEnd"/>
      <w:r w:rsidRPr="00447D7D">
        <w:rPr>
          <w:lang w:eastAsia="ko-KR"/>
        </w:rPr>
        <w:t xml:space="preserve">: an RSRP threshold for the selection of the SSB for 2-step RA </w:t>
      </w:r>
      <w:proofErr w:type="gramStart"/>
      <w:r w:rsidRPr="00447D7D">
        <w:rPr>
          <w:lang w:eastAsia="ko-KR"/>
        </w:rPr>
        <w:t>type;</w:t>
      </w:r>
      <w:proofErr w:type="gramEnd"/>
    </w:p>
    <w:p w14:paraId="794ABBF9"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 xml:space="preserve">: an RSRP threshold for the selection between the NUL carrier and the SUL </w:t>
      </w:r>
      <w:proofErr w:type="gramStart"/>
      <w:r w:rsidRPr="00447D7D">
        <w:rPr>
          <w:lang w:eastAsia="ko-KR"/>
        </w:rPr>
        <w:t>carrier;</w:t>
      </w:r>
      <w:proofErr w:type="gramEnd"/>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r>
      <w:proofErr w:type="spellStart"/>
      <w:r w:rsidRPr="00447D7D">
        <w:rPr>
          <w:i/>
          <w:iCs/>
          <w:lang w:eastAsia="ko-KR"/>
        </w:rPr>
        <w:t>msgA</w:t>
      </w:r>
      <w:proofErr w:type="spellEnd"/>
      <w:r w:rsidRPr="00447D7D">
        <w:rPr>
          <w:i/>
          <w:iCs/>
          <w:lang w:eastAsia="ko-KR"/>
        </w:rPr>
        <w:t>-RSRP-Threshold</w:t>
      </w:r>
      <w:r w:rsidRPr="00447D7D">
        <w:rPr>
          <w:lang w:eastAsia="ko-KR"/>
        </w:rPr>
        <w:t xml:space="preserve">: an RSRP threshold for selection between 2-step RA type and 4-step RA type when both 2-step and 4-step RA type Random Access Resources are configured in the UL </w:t>
      </w:r>
      <w:proofErr w:type="gramStart"/>
      <w:r w:rsidRPr="00447D7D">
        <w:rPr>
          <w:lang w:eastAsia="ko-KR"/>
        </w:rPr>
        <w:t>BWP;</w:t>
      </w:r>
      <w:proofErr w:type="gramEnd"/>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msgA-TransMax</w:t>
      </w:r>
      <w:proofErr w:type="spellEnd"/>
      <w:r w:rsidRPr="00447D7D">
        <w:t xml:space="preserve">: The maximum number of MSGA transmissions when both 4-step and 2-step RA type Random Access Resources are </w:t>
      </w:r>
      <w:proofErr w:type="gramStart"/>
      <w:r w:rsidRPr="00447D7D">
        <w:t>configured;</w:t>
      </w:r>
      <w:proofErr w:type="gramEnd"/>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candidateBeamRSList</w:t>
      </w:r>
      <w:proofErr w:type="spellEnd"/>
      <w:r w:rsidRPr="00447D7D">
        <w:rPr>
          <w:lang w:eastAsia="ko-KR"/>
        </w:rPr>
        <w:t xml:space="preserve">: a list of reference signals (CSI-RS and/or SSB) identifying the candidate beams for recovery and the associated Random Access </w:t>
      </w:r>
      <w:proofErr w:type="gramStart"/>
      <w:r w:rsidRPr="00447D7D">
        <w:rPr>
          <w:lang w:eastAsia="ko-KR"/>
        </w:rPr>
        <w:t>parameters;</w:t>
      </w:r>
      <w:proofErr w:type="gramEnd"/>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recoverySearchSpaceId</w:t>
      </w:r>
      <w:proofErr w:type="spellEnd"/>
      <w:r w:rsidRPr="00447D7D">
        <w:rPr>
          <w:lang w:eastAsia="ko-KR"/>
        </w:rPr>
        <w:t xml:space="preserve">: the search space identity for monitoring the response of the beam failure recovery </w:t>
      </w:r>
      <w:proofErr w:type="gramStart"/>
      <w:r w:rsidRPr="00447D7D">
        <w:rPr>
          <w:lang w:eastAsia="ko-KR"/>
        </w:rPr>
        <w:t>request;</w:t>
      </w:r>
      <w:proofErr w:type="gramEnd"/>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w:t>
      </w:r>
      <w:proofErr w:type="spellEnd"/>
      <w:r w:rsidRPr="00447D7D">
        <w:rPr>
          <w:lang w:eastAsia="ko-KR"/>
        </w:rPr>
        <w:t xml:space="preserve">: the power-ramping </w:t>
      </w:r>
      <w:proofErr w:type="gramStart"/>
      <w:r w:rsidRPr="00447D7D">
        <w:rPr>
          <w:lang w:eastAsia="ko-KR"/>
        </w:rPr>
        <w:t>factor;</w:t>
      </w:r>
      <w:proofErr w:type="gramEnd"/>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msgA-PreamblePowerRampingStep</w:t>
      </w:r>
      <w:proofErr w:type="spellEnd"/>
      <w:r w:rsidRPr="00447D7D">
        <w:rPr>
          <w:iCs/>
          <w:lang w:eastAsia="ko-KR"/>
        </w:rPr>
        <w:t xml:space="preserve">: </w:t>
      </w:r>
      <w:r w:rsidRPr="00447D7D">
        <w:rPr>
          <w:lang w:eastAsia="ko-KR"/>
        </w:rPr>
        <w:t xml:space="preserve">the power ramping factor for MSGA </w:t>
      </w:r>
      <w:proofErr w:type="gramStart"/>
      <w:r w:rsidRPr="00447D7D">
        <w:rPr>
          <w:lang w:eastAsia="ko-KR"/>
        </w:rPr>
        <w:t>preamble;</w:t>
      </w:r>
      <w:proofErr w:type="gramEnd"/>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powerRampingStepHighPriority</w:t>
      </w:r>
      <w:proofErr w:type="spellEnd"/>
      <w:r w:rsidRPr="00447D7D">
        <w:rPr>
          <w:lang w:eastAsia="ko-KR"/>
        </w:rPr>
        <w:t xml:space="preserve">: the power-ramping factor in case of prioritized Random Access </w:t>
      </w:r>
      <w:proofErr w:type="gramStart"/>
      <w:r w:rsidRPr="00447D7D">
        <w:rPr>
          <w:lang w:eastAsia="ko-KR"/>
        </w:rPr>
        <w:t>procedure;</w:t>
      </w:r>
      <w:proofErr w:type="gramEnd"/>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scalingFactorBI</w:t>
      </w:r>
      <w:proofErr w:type="spellEnd"/>
      <w:r w:rsidRPr="00447D7D">
        <w:rPr>
          <w:lang w:eastAsia="ko-KR"/>
        </w:rPr>
        <w:t xml:space="preserve">: a scaling factor for prioritized Random Access </w:t>
      </w:r>
      <w:proofErr w:type="gramStart"/>
      <w:r w:rsidRPr="00447D7D">
        <w:rPr>
          <w:lang w:eastAsia="ko-KR"/>
        </w:rPr>
        <w:t>procedure;</w:t>
      </w:r>
      <w:proofErr w:type="gramEnd"/>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ra-PreambleIndex</w:t>
      </w:r>
      <w:proofErr w:type="spellEnd"/>
      <w:r w:rsidRPr="00447D7D">
        <w:rPr>
          <w:lang w:eastAsia="ko-KR"/>
        </w:rPr>
        <w:t xml:space="preserve">: Random Access </w:t>
      </w:r>
      <w:proofErr w:type="gramStart"/>
      <w:r w:rsidRPr="00447D7D">
        <w:rPr>
          <w:lang w:eastAsia="ko-KR"/>
        </w:rPr>
        <w:t>Preamble;</w:t>
      </w:r>
      <w:proofErr w:type="gramEnd"/>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ra-ssb-OccasionMaskIndex</w:t>
      </w:r>
      <w:proofErr w:type="spellEnd"/>
      <w:r w:rsidRPr="00447D7D">
        <w:rPr>
          <w:lang w:eastAsia="ko-KR"/>
        </w:rPr>
        <w:t xml:space="preserve">: defines PRACH occasion(s) associated with an SSB in which the MAC entity may transmit a </w:t>
      </w:r>
      <w:proofErr w:type="gramStart"/>
      <w:r w:rsidRPr="00447D7D">
        <w:rPr>
          <w:lang w:eastAsia="ko-KR"/>
        </w:rPr>
        <w:t>Random Access</w:t>
      </w:r>
      <w:proofErr w:type="gramEnd"/>
      <w:r w:rsidRPr="00447D7D">
        <w:rPr>
          <w:lang w:eastAsia="ko-KR"/>
        </w:rPr>
        <w:t xml:space="preserve">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Indicates the subset of 4-step RA type PRACH occasions shared with 2-step RA type PRACH occasions for each SSB. If 2-step RA type PRACH occasions are shared with 4-step RA type PRACH occasions and </w:t>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is not configured, then all 4-step RA type PRACH occasions are available for 2-step RA type (see clause 7.4</w:t>
      </w:r>
      <w:proofErr w:type="gramStart"/>
      <w:r w:rsidRPr="00447D7D">
        <w:t>);</w:t>
      </w:r>
      <w:proofErr w:type="gramEnd"/>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ra-OccasionList</w:t>
      </w:r>
      <w:proofErr w:type="spellEnd"/>
      <w:r w:rsidRPr="00447D7D">
        <w:rPr>
          <w:lang w:eastAsia="ko-KR"/>
        </w:rPr>
        <w:t xml:space="preserve">: defines PRACH occasion(s) associated with a CSI-RS in which the MAC entity may transmit a Random Access </w:t>
      </w:r>
      <w:proofErr w:type="gramStart"/>
      <w:r w:rsidRPr="00447D7D">
        <w:rPr>
          <w:lang w:eastAsia="ko-KR"/>
        </w:rPr>
        <w:t>Preamble;</w:t>
      </w:r>
      <w:proofErr w:type="gramEnd"/>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ra-PreambleStartIndex</w:t>
      </w:r>
      <w:proofErr w:type="spellEnd"/>
      <w:r w:rsidRPr="00447D7D">
        <w:rPr>
          <w:lang w:eastAsia="ko-KR"/>
        </w:rPr>
        <w:t xml:space="preserve">: the starting index of </w:t>
      </w:r>
      <w:proofErr w:type="gramStart"/>
      <w:r w:rsidRPr="00447D7D">
        <w:rPr>
          <w:lang w:eastAsia="ko-KR"/>
        </w:rPr>
        <w:t>Random Access</w:t>
      </w:r>
      <w:proofErr w:type="gramEnd"/>
      <w:r w:rsidRPr="00447D7D">
        <w:rPr>
          <w:lang w:eastAsia="ko-KR"/>
        </w:rPr>
        <w:t xml:space="preserve">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preambleTransMax</w:t>
      </w:r>
      <w:proofErr w:type="spellEnd"/>
      <w:r w:rsidRPr="00447D7D">
        <w:rPr>
          <w:lang w:eastAsia="ko-KR"/>
        </w:rPr>
        <w:t xml:space="preserve">: the maximum number of </w:t>
      </w:r>
      <w:proofErr w:type="gramStart"/>
      <w:r w:rsidRPr="00447D7D">
        <w:rPr>
          <w:lang w:eastAsia="ko-KR"/>
        </w:rPr>
        <w:t>Random Access</w:t>
      </w:r>
      <w:proofErr w:type="gramEnd"/>
      <w:r w:rsidRPr="00447D7D">
        <w:rPr>
          <w:lang w:eastAsia="ko-KR"/>
        </w:rPr>
        <w:t xml:space="preserve">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ssb-perRACH-OccasionAndCB-PreamblesPerSSB</w:t>
      </w:r>
      <w:proofErr w:type="spellEnd"/>
      <w:r w:rsidRPr="00447D7D">
        <w:rPr>
          <w:lang w:eastAsia="ko-KR"/>
        </w:rPr>
        <w:t xml:space="preserve">: defines the number of SSBs mapped to each PRACH occasion for 4-step RA type and the number of contention-based </w:t>
      </w:r>
      <w:proofErr w:type="gramStart"/>
      <w:r w:rsidRPr="00447D7D">
        <w:rPr>
          <w:lang w:eastAsia="ko-KR"/>
        </w:rPr>
        <w:t>Random Access</w:t>
      </w:r>
      <w:proofErr w:type="gramEnd"/>
      <w:r w:rsidRPr="00447D7D">
        <w:rPr>
          <w:lang w:eastAsia="ko-KR"/>
        </w:rPr>
        <w:t xml:space="preserve">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rPr>
        <w:t>msgA</w:t>
      </w:r>
      <w:proofErr w:type="spellEnd"/>
      <w:r w:rsidRPr="00447D7D">
        <w:rPr>
          <w:i/>
        </w:rPr>
        <w:t>-CB-</w:t>
      </w:r>
      <w:proofErr w:type="spellStart"/>
      <w:r w:rsidRPr="00447D7D">
        <w:rPr>
          <w:i/>
        </w:rPr>
        <w:t>PreamblesPerSSB</w:t>
      </w:r>
      <w:proofErr w:type="spellEnd"/>
      <w:r w:rsidRPr="00447D7D">
        <w:rPr>
          <w:i/>
        </w:rPr>
        <w:t>-</w:t>
      </w:r>
      <w:proofErr w:type="spellStart"/>
      <w:r w:rsidRPr="00447D7D">
        <w:rPr>
          <w:i/>
        </w:rPr>
        <w:t>PerSharedRO</w:t>
      </w:r>
      <w:proofErr w:type="spellEnd"/>
      <w:r w:rsidRPr="00447D7D">
        <w:t xml:space="preserve">: </w:t>
      </w:r>
      <w:r w:rsidRPr="00447D7D">
        <w:rPr>
          <w:lang w:eastAsia="ko-KR"/>
        </w:rPr>
        <w:t xml:space="preserve">defines the number of contention-based </w:t>
      </w:r>
      <w:proofErr w:type="gramStart"/>
      <w:r w:rsidRPr="00447D7D">
        <w:rPr>
          <w:lang w:eastAsia="ko-KR"/>
        </w:rPr>
        <w:t>Random Access</w:t>
      </w:r>
      <w:proofErr w:type="gramEnd"/>
      <w:r w:rsidRPr="00447D7D">
        <w:rPr>
          <w:lang w:eastAsia="ko-KR"/>
        </w:rPr>
        <w:t xml:space="preserve">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w:t>
      </w:r>
      <w:r w:rsidRPr="00447D7D">
        <w:rPr>
          <w:i/>
          <w:szCs w:val="22"/>
        </w:rPr>
        <w:t>SSB-</w:t>
      </w:r>
      <w:proofErr w:type="spellStart"/>
      <w:r w:rsidRPr="00447D7D">
        <w:rPr>
          <w:i/>
          <w:szCs w:val="22"/>
        </w:rPr>
        <w:t>PerRACH</w:t>
      </w:r>
      <w:proofErr w:type="spellEnd"/>
      <w:r w:rsidRPr="00447D7D">
        <w:rPr>
          <w:i/>
          <w:szCs w:val="22"/>
        </w:rPr>
        <w:t>-</w:t>
      </w:r>
      <w:proofErr w:type="spellStart"/>
      <w:r w:rsidRPr="00447D7D">
        <w:rPr>
          <w:i/>
          <w:szCs w:val="22"/>
        </w:rPr>
        <w:t>OccasionAndCB-PreamblesPerSSB</w:t>
      </w:r>
      <w:proofErr w:type="spellEnd"/>
      <w:r w:rsidRPr="00447D7D">
        <w:rPr>
          <w:lang w:eastAsia="ko-KR"/>
        </w:rPr>
        <w:t xml:space="preserve">: defines </w:t>
      </w:r>
      <w:r w:rsidRPr="00447D7D">
        <w:t xml:space="preserve">the number of SSBs mapped to each PRACH occasion for 2-step RA type and the number of contention-based </w:t>
      </w:r>
      <w:proofErr w:type="gramStart"/>
      <w:r w:rsidRPr="00447D7D">
        <w:t>Random Access</w:t>
      </w:r>
      <w:proofErr w:type="gramEnd"/>
      <w:r w:rsidRPr="00447D7D">
        <w:t xml:space="preserve">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ResourceGroupA</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group </w:t>
      </w:r>
      <w:proofErr w:type="gramStart"/>
      <w:r w:rsidRPr="00447D7D">
        <w:rPr>
          <w:szCs w:val="22"/>
        </w:rPr>
        <w:t>A</w:t>
      </w:r>
      <w:r w:rsidRPr="00447D7D">
        <w:t>;</w:t>
      </w:r>
      <w:proofErr w:type="gramEnd"/>
    </w:p>
    <w:p w14:paraId="3D8B24E2"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ResourceGroupB</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group </w:t>
      </w:r>
      <w:proofErr w:type="gramStart"/>
      <w:r w:rsidRPr="00447D7D">
        <w:rPr>
          <w:szCs w:val="22"/>
        </w:rPr>
        <w:t>B</w:t>
      </w:r>
      <w:r w:rsidRPr="00447D7D">
        <w:t>;</w:t>
      </w:r>
      <w:proofErr w:type="gramEnd"/>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-PUSCH-Resource-</w:t>
      </w:r>
      <w:proofErr w:type="gramStart"/>
      <w:r w:rsidRPr="00447D7D">
        <w:rPr>
          <w:i/>
          <w:iCs/>
          <w:lang w:eastAsia="ko-KR"/>
        </w:rPr>
        <w:t>Index</w:t>
      </w:r>
      <w:r w:rsidRPr="00447D7D">
        <w:rPr>
          <w:lang w:eastAsia="ko-KR"/>
        </w:rPr>
        <w:t>:</w:t>
      </w:r>
      <w:proofErr w:type="gramEnd"/>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proofErr w:type="spellStart"/>
      <w:r w:rsidRPr="00447D7D">
        <w:rPr>
          <w:i/>
          <w:lang w:eastAsia="ko-KR"/>
        </w:rPr>
        <w:t>groupBconfigured</w:t>
      </w:r>
      <w:proofErr w:type="spellEnd"/>
      <w:r w:rsidRPr="00447D7D">
        <w:rPr>
          <w:lang w:eastAsia="ko-KR"/>
        </w:rPr>
        <w:t xml:space="preserve"> is configured, then Random Access Preambles </w:t>
      </w:r>
      <w:proofErr w:type="gramStart"/>
      <w:r w:rsidRPr="00447D7D">
        <w:rPr>
          <w:lang w:eastAsia="ko-KR"/>
        </w:rPr>
        <w:t>group</w:t>
      </w:r>
      <w:proofErr w:type="gramEnd"/>
      <w:r w:rsidRPr="00447D7D">
        <w:rPr>
          <w:lang w:eastAsia="ko-KR"/>
        </w:rPr>
        <w:t xml:space="preserve"> B is configured for 4-step RA type.</w:t>
      </w:r>
    </w:p>
    <w:p w14:paraId="3521B98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rFonts w:eastAsia="SimSun"/>
          <w:lang w:eastAsia="zh-CN"/>
        </w:rPr>
        <w:t xml:space="preserve">Amongst the contention-based </w:t>
      </w:r>
      <w:proofErr w:type="gramStart"/>
      <w:r w:rsidRPr="00447D7D">
        <w:rPr>
          <w:rFonts w:eastAsia="SimSun"/>
          <w:lang w:eastAsia="zh-CN"/>
        </w:rPr>
        <w:t>Random Access</w:t>
      </w:r>
      <w:proofErr w:type="gramEnd"/>
      <w:r w:rsidRPr="00447D7D">
        <w:rPr>
          <w:rFonts w:eastAsia="SimSun"/>
          <w:lang w:eastAsia="zh-CN"/>
        </w:rPr>
        <w:t xml:space="preserve"> Preambles associated with an SSB (as defined in TS 38.213 [6]), the first </w:t>
      </w:r>
      <w:proofErr w:type="spellStart"/>
      <w:r w:rsidRPr="00447D7D">
        <w:rPr>
          <w:rFonts w:eastAsia="SimSun"/>
          <w:i/>
          <w:iCs/>
          <w:lang w:eastAsia="zh-CN"/>
        </w:rPr>
        <w:t>numberOfRA-PreamblesGroupA</w:t>
      </w:r>
      <w:proofErr w:type="spellEnd"/>
      <w:r w:rsidRPr="00447D7D">
        <w:rPr>
          <w:rFonts w:eastAsia="SimSun"/>
          <w:iCs/>
          <w:lang w:eastAsia="zh-CN"/>
        </w:rPr>
        <w:t xml:space="preserve"> included in </w:t>
      </w:r>
      <w:proofErr w:type="spellStart"/>
      <w:r w:rsidRPr="00447D7D">
        <w:rPr>
          <w:i/>
          <w:lang w:eastAsia="ko-KR"/>
        </w:rPr>
        <w:t>groupBconfigured</w:t>
      </w:r>
      <w:proofErr w:type="spellEnd"/>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 xml:space="preserve">belong to Random Access Preambles group A. The remaining </w:t>
      </w:r>
      <w:proofErr w:type="gramStart"/>
      <w:r w:rsidRPr="00447D7D">
        <w:rPr>
          <w:rFonts w:eastAsia="SimSun"/>
          <w:lang w:eastAsia="zh-CN"/>
        </w:rPr>
        <w:t>Random Access</w:t>
      </w:r>
      <w:proofErr w:type="gramEnd"/>
      <w:r w:rsidRPr="00447D7D">
        <w:rPr>
          <w:rFonts w:eastAsia="SimSun"/>
          <w:lang w:eastAsia="zh-CN"/>
        </w:rPr>
        <w:t xml:space="preserve">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t xml:space="preserve">if </w:t>
      </w:r>
      <w:proofErr w:type="spellStart"/>
      <w:r w:rsidRPr="00447D7D">
        <w:rPr>
          <w:i/>
          <w:iCs/>
        </w:rPr>
        <w:t>groupB-ConfiguredTwoStepRA</w:t>
      </w:r>
      <w:proofErr w:type="spellEnd"/>
      <w:r w:rsidRPr="00447D7D">
        <w:rPr>
          <w:iCs/>
          <w:lang w:eastAsia="ko-KR"/>
        </w:rPr>
        <w:t xml:space="preserve"> </w:t>
      </w:r>
      <w:r w:rsidRPr="00447D7D">
        <w:rPr>
          <w:lang w:eastAsia="ko-KR"/>
        </w:rPr>
        <w:t xml:space="preserve">is configured, then Random Access Preambles </w:t>
      </w:r>
      <w:proofErr w:type="gramStart"/>
      <w:r w:rsidRPr="00447D7D">
        <w:rPr>
          <w:lang w:eastAsia="ko-KR"/>
        </w:rPr>
        <w:t>group</w:t>
      </w:r>
      <w:proofErr w:type="gramEnd"/>
      <w:r w:rsidRPr="00447D7D">
        <w:rPr>
          <w:lang w:eastAsia="ko-KR"/>
        </w:rPr>
        <w:t xml:space="preserve"> B is configured for 2-step RA type.</w:t>
      </w:r>
    </w:p>
    <w:p w14:paraId="1D134B11" w14:textId="77777777" w:rsidR="00CD01F0" w:rsidRPr="00447D7D" w:rsidRDefault="00CD01F0" w:rsidP="00CD01F0">
      <w:pPr>
        <w:pStyle w:val="B2"/>
        <w:rPr>
          <w:lang w:eastAsia="ko-KR"/>
        </w:rPr>
      </w:pPr>
      <w:r w:rsidRPr="00447D7D">
        <w:rPr>
          <w:rFonts w:eastAsia="SimSun"/>
          <w:lang w:eastAsia="zh-CN"/>
        </w:rPr>
        <w:t>-</w:t>
      </w:r>
      <w:r w:rsidRPr="00447D7D">
        <w:rPr>
          <w:rFonts w:eastAsia="SimSun"/>
          <w:lang w:eastAsia="zh-CN"/>
        </w:rPr>
        <w:tab/>
        <w:t xml:space="preserve">Amongst the contention-based </w:t>
      </w:r>
      <w:proofErr w:type="gramStart"/>
      <w:r w:rsidRPr="00447D7D">
        <w:rPr>
          <w:rFonts w:eastAsia="SimSun"/>
          <w:lang w:eastAsia="zh-CN"/>
        </w:rPr>
        <w:t>Random Access</w:t>
      </w:r>
      <w:proofErr w:type="gramEnd"/>
      <w:r w:rsidRPr="00447D7D">
        <w:rPr>
          <w:rFonts w:eastAsia="SimSun"/>
          <w:lang w:eastAsia="zh-CN"/>
        </w:rPr>
        <w:t xml:space="preserve"> Preambles for 2-step RA type associated with an SSB (as defined in TS 38.213 [6]), the first </w:t>
      </w:r>
      <w:proofErr w:type="spellStart"/>
      <w:r w:rsidRPr="00447D7D">
        <w:rPr>
          <w:i/>
          <w:iCs/>
          <w:lang w:eastAsia="ko-KR"/>
        </w:rPr>
        <w:t>numberOfRA-PreamblesGroupA</w:t>
      </w:r>
      <w:proofErr w:type="spellEnd"/>
      <w:r w:rsidRPr="00447D7D">
        <w:rPr>
          <w:rFonts w:eastAsia="SimSun"/>
          <w:iCs/>
          <w:lang w:eastAsia="zh-CN"/>
        </w:rPr>
        <w:t xml:space="preserve"> included in </w:t>
      </w:r>
      <w:proofErr w:type="spellStart"/>
      <w:r w:rsidRPr="00447D7D">
        <w:rPr>
          <w:i/>
          <w:iCs/>
        </w:rPr>
        <w:t>GroupB-ConfiguredTwoStepRA</w:t>
      </w:r>
      <w:proofErr w:type="spellEnd"/>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 xml:space="preserve">belong to Random Access Preambles group A. The remaining </w:t>
      </w:r>
      <w:proofErr w:type="gramStart"/>
      <w:r w:rsidRPr="00447D7D">
        <w:rPr>
          <w:rFonts w:eastAsia="SimSun"/>
          <w:lang w:eastAsia="zh-CN"/>
        </w:rPr>
        <w:t>Random Access</w:t>
      </w:r>
      <w:proofErr w:type="gramEnd"/>
      <w:r w:rsidRPr="00447D7D">
        <w:rPr>
          <w:rFonts w:eastAsia="SimSun"/>
          <w:lang w:eastAsia="zh-CN"/>
        </w:rPr>
        <w:t xml:space="preserve">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roofErr w:type="gramStart"/>
      <w:r w:rsidRPr="00447D7D">
        <w:rPr>
          <w:lang w:eastAsia="ko-KR"/>
        </w:rPr>
        <w:t>];</w:t>
      </w:r>
      <w:proofErr w:type="gramEnd"/>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rFonts w:eastAsia="SimSun"/>
          <w:iCs/>
          <w:lang w:eastAsia="zh-CN"/>
        </w:rPr>
        <w:t xml:space="preserve"> included in </w:t>
      </w:r>
      <w:proofErr w:type="spellStart"/>
      <w:proofErr w:type="gramStart"/>
      <w:r w:rsidRPr="00447D7D">
        <w:rPr>
          <w:i/>
          <w:lang w:eastAsia="ko-KR"/>
        </w:rPr>
        <w:t>groupBconfigured</w:t>
      </w:r>
      <w:proofErr w:type="spellEnd"/>
      <w:r w:rsidRPr="00447D7D">
        <w:rPr>
          <w:lang w:eastAsia="ko-KR"/>
        </w:rPr>
        <w:t>;</w:t>
      </w:r>
      <w:proofErr w:type="gramEnd"/>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w:t>
      </w:r>
      <w:r w:rsidRPr="00447D7D">
        <w:rPr>
          <w:rFonts w:eastAsia="SimSun"/>
          <w:iCs/>
          <w:lang w:eastAsia="zh-CN"/>
        </w:rPr>
        <w:t xml:space="preserve"> included in </w:t>
      </w:r>
      <w:proofErr w:type="spellStart"/>
      <w:r w:rsidRPr="00447D7D">
        <w:rPr>
          <w:i/>
          <w:lang w:eastAsia="ko-KR"/>
        </w:rPr>
        <w:t>groupBconfigured</w:t>
      </w:r>
      <w:proofErr w:type="spellEnd"/>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r w:rsidRPr="00AB6208">
        <w:rPr>
          <w:i/>
          <w:iCs/>
          <w:lang w:val="sv-SE" w:eastAsia="ko-KR"/>
        </w:rPr>
        <w:t>msgA-DeltaPreamble</w:t>
      </w:r>
      <w:r w:rsidRPr="00AB6208">
        <w:rPr>
          <w:lang w:val="sv-SE" w:eastAsia="ko-KR"/>
        </w:rPr>
        <w:t>: ∆</w:t>
      </w:r>
      <w:r w:rsidRPr="00AB6208">
        <w:rPr>
          <w:i/>
          <w:vertAlign w:val="subscript"/>
          <w:lang w:val="sv-SE" w:eastAsia="ko-KR"/>
        </w:rPr>
        <w:t>MsgA_PUSCH</w:t>
      </w:r>
      <w:r w:rsidRPr="00AB6208">
        <w:rPr>
          <w:lang w:val="sv-SE"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iCs/>
        </w:rPr>
        <w:t xml:space="preserve"> </w:t>
      </w:r>
      <w:r w:rsidRPr="00447D7D">
        <w:t xml:space="preserve">included in </w:t>
      </w:r>
      <w:proofErr w:type="spellStart"/>
      <w:r w:rsidRPr="00447D7D">
        <w:rPr>
          <w:i/>
          <w:iCs/>
        </w:rPr>
        <w:t>GroupB-</w:t>
      </w:r>
      <w:proofErr w:type="gramStart"/>
      <w:r w:rsidRPr="00447D7D">
        <w:rPr>
          <w:i/>
          <w:iCs/>
        </w:rPr>
        <w:t>ConfiguredTwoStepRA</w:t>
      </w:r>
      <w:proofErr w:type="spellEnd"/>
      <w:r w:rsidRPr="00447D7D">
        <w:rPr>
          <w:lang w:eastAsia="ko-KR"/>
        </w:rPr>
        <w:t>;</w:t>
      </w:r>
      <w:proofErr w:type="gramEnd"/>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iCs/>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 included in </w:t>
      </w:r>
      <w:proofErr w:type="spellStart"/>
      <w:r w:rsidRPr="00447D7D">
        <w:rPr>
          <w:i/>
          <w:iCs/>
        </w:rPr>
        <w:t>GroupB-ConfiguredTwoStepRA</w:t>
      </w:r>
      <w:proofErr w:type="spellEnd"/>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ra-MsgA-SizeGroupA</w:t>
      </w:r>
      <w:proofErr w:type="spellEnd"/>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w:t>
      </w:r>
      <w:proofErr w:type="spellEnd"/>
      <w:r w:rsidRPr="00447D7D">
        <w:rPr>
          <w:i/>
          <w:lang w:eastAsia="ko-KR"/>
        </w:rPr>
        <w:t>-ResponseWindow</w:t>
      </w:r>
      <w:r w:rsidRPr="00447D7D">
        <w:rPr>
          <w:lang w:eastAsia="ko-KR"/>
        </w:rPr>
        <w:t>: the time window to monitor RA response(s) (</w:t>
      </w:r>
      <w:proofErr w:type="spellStart"/>
      <w:r w:rsidRPr="00447D7D">
        <w:rPr>
          <w:lang w:eastAsia="ko-KR"/>
        </w:rPr>
        <w:t>SpCell</w:t>
      </w:r>
      <w:proofErr w:type="spellEnd"/>
      <w:r w:rsidRPr="00447D7D">
        <w:rPr>
          <w:lang w:eastAsia="ko-KR"/>
        </w:rPr>
        <w:t xml:space="preserve"> only</w:t>
      </w:r>
      <w:proofErr w:type="gramStart"/>
      <w:r w:rsidRPr="00447D7D">
        <w:rPr>
          <w:lang w:eastAsia="ko-KR"/>
        </w:rPr>
        <w:t>);</w:t>
      </w:r>
      <w:proofErr w:type="gramEnd"/>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w:t>
      </w:r>
      <w:proofErr w:type="spellEnd"/>
      <w:r w:rsidRPr="00447D7D">
        <w:rPr>
          <w:i/>
          <w:lang w:eastAsia="ko-KR"/>
        </w:rPr>
        <w:t>-ContentionResolutionTimer</w:t>
      </w:r>
      <w:r w:rsidRPr="00447D7D">
        <w:rPr>
          <w:lang w:eastAsia="ko-KR"/>
        </w:rPr>
        <w:t xml:space="preserve">: </w:t>
      </w:r>
      <w:proofErr w:type="gramStart"/>
      <w:r w:rsidRPr="00447D7D">
        <w:rPr>
          <w:lang w:eastAsia="ko-KR"/>
        </w:rPr>
        <w:t>the</w:t>
      </w:r>
      <w:proofErr w:type="gramEnd"/>
      <w:r w:rsidRPr="00447D7D">
        <w:rPr>
          <w:lang w:eastAsia="ko-KR"/>
        </w:rPr>
        <w:t xml:space="preserve"> Contention Resolution Timer (</w:t>
      </w:r>
      <w:proofErr w:type="spellStart"/>
      <w:r w:rsidRPr="00447D7D">
        <w:rPr>
          <w:lang w:eastAsia="ko-KR"/>
        </w:rPr>
        <w:t>SpCell</w:t>
      </w:r>
      <w:proofErr w:type="spellEnd"/>
      <w:r w:rsidRPr="00447D7D">
        <w:rPr>
          <w:lang w:eastAsia="ko-KR"/>
        </w:rPr>
        <w:t xml:space="preserve">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msgB</w:t>
      </w:r>
      <w:proofErr w:type="spellEnd"/>
      <w:r w:rsidRPr="00447D7D">
        <w:rPr>
          <w:i/>
          <w:iCs/>
          <w:lang w:eastAsia="ko-KR"/>
        </w:rPr>
        <w:t>-ResponseWindow</w:t>
      </w:r>
      <w:r w:rsidRPr="00447D7D">
        <w:rPr>
          <w:lang w:eastAsia="ko-KR"/>
        </w:rPr>
        <w:t>: the time window to monitor RA response(s) for 2-step RA type (</w:t>
      </w:r>
      <w:proofErr w:type="spellStart"/>
      <w:r w:rsidRPr="00447D7D">
        <w:rPr>
          <w:lang w:eastAsia="ko-KR"/>
        </w:rPr>
        <w:t>SpCell</w:t>
      </w:r>
      <w:proofErr w:type="spellEnd"/>
      <w:r w:rsidRPr="00447D7D">
        <w:rPr>
          <w:lang w:eastAsia="ko-KR"/>
        </w:rPr>
        <w:t xml:space="preserve">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 xml:space="preserve">if the Serving Cell for the </w:t>
      </w:r>
      <w:proofErr w:type="gramStart"/>
      <w:r w:rsidRPr="00447D7D">
        <w:rPr>
          <w:lang w:eastAsia="ko-KR"/>
        </w:rPr>
        <w:t>Random Access</w:t>
      </w:r>
      <w:proofErr w:type="gramEnd"/>
      <w:r w:rsidRPr="00447D7D">
        <w:rPr>
          <w:lang w:eastAsia="ko-KR"/>
        </w:rPr>
        <w:t xml:space="preserve">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 xml:space="preserve">The following UE variables are used for the </w:t>
      </w:r>
      <w:proofErr w:type="gramStart"/>
      <w:r w:rsidRPr="00447D7D">
        <w:rPr>
          <w:lang w:eastAsia="ko-KR"/>
        </w:rPr>
        <w:t>Random Access</w:t>
      </w:r>
      <w:proofErr w:type="gramEnd"/>
      <w:r w:rsidRPr="00447D7D">
        <w:rPr>
          <w:lang w:eastAsia="ko-KR"/>
        </w:rPr>
        <w:t xml:space="preserve"> procedure:</w:t>
      </w:r>
    </w:p>
    <w:p w14:paraId="537410C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w:t>
      </w:r>
      <w:proofErr w:type="gramStart"/>
      <w:r w:rsidRPr="00447D7D">
        <w:rPr>
          <w:i/>
          <w:lang w:eastAsia="ko-KR"/>
        </w:rPr>
        <w:t>INDEX</w:t>
      </w:r>
      <w:r w:rsidRPr="00447D7D">
        <w:rPr>
          <w:lang w:eastAsia="ko-KR"/>
        </w:rPr>
        <w:t>;</w:t>
      </w:r>
      <w:proofErr w:type="gramEnd"/>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w:t>
      </w:r>
      <w:proofErr w:type="gramStart"/>
      <w:r w:rsidRPr="00447D7D">
        <w:rPr>
          <w:i/>
          <w:lang w:eastAsia="ko-KR"/>
        </w:rPr>
        <w:t>COUNTER</w:t>
      </w:r>
      <w:r w:rsidRPr="00447D7D">
        <w:rPr>
          <w:lang w:eastAsia="ko-KR"/>
        </w:rPr>
        <w:t>;</w:t>
      </w:r>
      <w:proofErr w:type="gramEnd"/>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w:t>
      </w:r>
      <w:proofErr w:type="gramStart"/>
      <w:r w:rsidRPr="00447D7D">
        <w:rPr>
          <w:i/>
          <w:lang w:eastAsia="ko-KR"/>
        </w:rPr>
        <w:t>COUNTER</w:t>
      </w:r>
      <w:r w:rsidRPr="00447D7D">
        <w:rPr>
          <w:lang w:eastAsia="ko-KR"/>
        </w:rPr>
        <w:t>;</w:t>
      </w:r>
      <w:proofErr w:type="gramEnd"/>
    </w:p>
    <w:p w14:paraId="1B159C04"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PREAMBLE_POWER_RAMPING_</w:t>
      </w:r>
      <w:proofErr w:type="gramStart"/>
      <w:r w:rsidRPr="00447D7D">
        <w:rPr>
          <w:i/>
          <w:lang w:eastAsia="ko-KR"/>
        </w:rPr>
        <w:t>STEP</w:t>
      </w:r>
      <w:r w:rsidRPr="00447D7D">
        <w:rPr>
          <w:lang w:eastAsia="ko-KR"/>
        </w:rPr>
        <w:t>;</w:t>
      </w:r>
      <w:proofErr w:type="gramEnd"/>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w:t>
      </w:r>
      <w:proofErr w:type="gramStart"/>
      <w:r w:rsidRPr="00447D7D">
        <w:rPr>
          <w:i/>
          <w:lang w:eastAsia="ko-KR"/>
        </w:rPr>
        <w:t>POWER</w:t>
      </w:r>
      <w:r w:rsidRPr="00447D7D">
        <w:rPr>
          <w:lang w:eastAsia="ko-KR"/>
        </w:rPr>
        <w:t>;</w:t>
      </w:r>
      <w:proofErr w:type="gramEnd"/>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w:t>
      </w:r>
      <w:proofErr w:type="gramStart"/>
      <w:r w:rsidRPr="00447D7D">
        <w:rPr>
          <w:i/>
          <w:lang w:eastAsia="ko-KR"/>
        </w:rPr>
        <w:t>BACKOFF</w:t>
      </w:r>
      <w:r w:rsidRPr="00447D7D">
        <w:rPr>
          <w:lang w:eastAsia="ko-KR"/>
        </w:rPr>
        <w:t>;</w:t>
      </w:r>
      <w:proofErr w:type="gramEnd"/>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i/>
          <w:lang w:eastAsia="ko-KR"/>
        </w:rPr>
        <w:t>PCMAX</w:t>
      </w:r>
      <w:r w:rsidRPr="00447D7D">
        <w:rPr>
          <w:lang w:eastAsia="ko-KR"/>
        </w:rPr>
        <w:t>;</w:t>
      </w:r>
      <w:proofErr w:type="gramEnd"/>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w:t>
      </w:r>
      <w:proofErr w:type="gramStart"/>
      <w:r w:rsidRPr="00447D7D">
        <w:rPr>
          <w:i/>
          <w:lang w:eastAsia="ko-KR"/>
        </w:rPr>
        <w:t>BI</w:t>
      </w:r>
      <w:r w:rsidRPr="00447D7D">
        <w:rPr>
          <w:lang w:eastAsia="ko-KR"/>
        </w:rPr>
        <w:t>;</w:t>
      </w:r>
      <w:proofErr w:type="gramEnd"/>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w:t>
      </w:r>
      <w:proofErr w:type="gramStart"/>
      <w:r w:rsidRPr="00447D7D">
        <w:rPr>
          <w:i/>
          <w:lang w:eastAsia="ko-KR"/>
        </w:rPr>
        <w:t>RNTI</w:t>
      </w:r>
      <w:r w:rsidRPr="00447D7D">
        <w:t>;</w:t>
      </w:r>
      <w:proofErr w:type="gramEnd"/>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w:t>
      </w:r>
      <w:proofErr w:type="gramStart"/>
      <w:r w:rsidRPr="00447D7D">
        <w:rPr>
          <w:i/>
          <w:lang w:eastAsia="ko-KR"/>
        </w:rPr>
        <w:t>TYPE</w:t>
      </w:r>
      <w:r w:rsidRPr="00447D7D">
        <w:t>;</w:t>
      </w:r>
      <w:proofErr w:type="gramEnd"/>
    </w:p>
    <w:p w14:paraId="7815EA2E" w14:textId="77777777" w:rsidR="00CD01F0" w:rsidRPr="00447D7D" w:rsidRDefault="00CD01F0" w:rsidP="00CD01F0">
      <w:pPr>
        <w:pStyle w:val="B10"/>
      </w:pPr>
      <w:r w:rsidRPr="00447D7D">
        <w:t>-</w:t>
      </w:r>
      <w:r w:rsidRPr="00447D7D">
        <w:tab/>
      </w:r>
      <w:r w:rsidRPr="00447D7D">
        <w:rPr>
          <w:i/>
          <w:iCs/>
        </w:rPr>
        <w:t>POWER_OFFSET_2STEP_</w:t>
      </w:r>
      <w:proofErr w:type="gramStart"/>
      <w:r w:rsidRPr="00447D7D">
        <w:rPr>
          <w:i/>
          <w:iCs/>
        </w:rPr>
        <w:t>RA</w:t>
      </w:r>
      <w:r w:rsidRPr="00447D7D">
        <w:t>;</w:t>
      </w:r>
      <w:proofErr w:type="gramEnd"/>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 xml:space="preserve">When the </w:t>
      </w:r>
      <w:proofErr w:type="gramStart"/>
      <w:r w:rsidRPr="00447D7D">
        <w:rPr>
          <w:lang w:eastAsia="ko-KR"/>
        </w:rPr>
        <w:t>Random Access</w:t>
      </w:r>
      <w:proofErr w:type="gramEnd"/>
      <w:r w:rsidRPr="00447D7D">
        <w:rPr>
          <w:lang w:eastAsia="ko-KR"/>
        </w:rPr>
        <w:t xml:space="preserve">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 xml:space="preserve">flush the Msg3 </w:t>
      </w:r>
      <w:proofErr w:type="gramStart"/>
      <w:r w:rsidRPr="00447D7D">
        <w:rPr>
          <w:lang w:eastAsia="ko-KR"/>
        </w:rPr>
        <w:t>buffer;</w:t>
      </w:r>
      <w:proofErr w:type="gramEnd"/>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flush the MSGA </w:t>
      </w:r>
      <w:proofErr w:type="gramStart"/>
      <w:r w:rsidRPr="00447D7D">
        <w:rPr>
          <w:lang w:eastAsia="ko-KR"/>
        </w:rPr>
        <w:t>buffer;</w:t>
      </w:r>
      <w:proofErr w:type="gramEnd"/>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w:t>
      </w:r>
      <w:proofErr w:type="gramStart"/>
      <w:r w:rsidRPr="00447D7D">
        <w:rPr>
          <w:lang w:eastAsia="ko-KR"/>
        </w:rPr>
        <w:t>1;</w:t>
      </w:r>
      <w:proofErr w:type="gramEnd"/>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w:t>
      </w:r>
      <w:proofErr w:type="gramStart"/>
      <w:r w:rsidRPr="00447D7D">
        <w:rPr>
          <w:lang w:eastAsia="ko-KR"/>
        </w:rPr>
        <w:t>1;</w:t>
      </w:r>
      <w:proofErr w:type="gramEnd"/>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w:t>
      </w:r>
      <w:proofErr w:type="spellStart"/>
      <w:proofErr w:type="gramStart"/>
      <w:r w:rsidRPr="00447D7D">
        <w:rPr>
          <w:lang w:eastAsia="ko-KR"/>
        </w:rPr>
        <w:t>ms</w:t>
      </w:r>
      <w:proofErr w:type="spellEnd"/>
      <w:r w:rsidRPr="00447D7D">
        <w:rPr>
          <w:lang w:eastAsia="ko-KR"/>
        </w:rPr>
        <w:t>;</w:t>
      </w:r>
      <w:proofErr w:type="gramEnd"/>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w:t>
      </w:r>
      <w:proofErr w:type="gramStart"/>
      <w:r w:rsidRPr="00447D7D">
        <w:t>dB;</w:t>
      </w:r>
      <w:proofErr w:type="gramEnd"/>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carrier to use for the </w:t>
      </w:r>
      <w:proofErr w:type="gramStart"/>
      <w:r w:rsidRPr="00447D7D">
        <w:rPr>
          <w:lang w:eastAsia="ko-KR"/>
        </w:rPr>
        <w:t>Random Access</w:t>
      </w:r>
      <w:proofErr w:type="gramEnd"/>
      <w:r w:rsidRPr="00447D7D">
        <w:rPr>
          <w:lang w:eastAsia="ko-KR"/>
        </w:rPr>
        <w:t xml:space="preserve">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select the signalled carrier for performing Random Access </w:t>
      </w:r>
      <w:proofErr w:type="gramStart"/>
      <w:r w:rsidRPr="00447D7D">
        <w:rPr>
          <w:lang w:eastAsia="ko-KR"/>
        </w:rPr>
        <w:t>procedure;</w:t>
      </w:r>
      <w:proofErr w:type="gramEnd"/>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 xml:space="preserve">else if the carrier to use for the </w:t>
      </w:r>
      <w:proofErr w:type="gramStart"/>
      <w:r w:rsidRPr="00447D7D">
        <w:rPr>
          <w:lang w:eastAsia="ko-KR"/>
        </w:rPr>
        <w:t>Random Access</w:t>
      </w:r>
      <w:proofErr w:type="gramEnd"/>
      <w:r w:rsidRPr="00447D7D">
        <w:rPr>
          <w:lang w:eastAsia="ko-KR"/>
        </w:rPr>
        <w:t xml:space="preserve">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Serving Cell for the </w:t>
      </w:r>
      <w:proofErr w:type="gramStart"/>
      <w:r w:rsidRPr="00447D7D">
        <w:rPr>
          <w:lang w:eastAsia="ko-KR"/>
        </w:rPr>
        <w:t>Random Access</w:t>
      </w:r>
      <w:proofErr w:type="gramEnd"/>
      <w:r w:rsidRPr="00447D7D">
        <w:rPr>
          <w:lang w:eastAsia="ko-KR"/>
        </w:rPr>
        <w:t xml:space="preserve">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select the SUL carrier for performing Random Access </w:t>
      </w:r>
      <w:proofErr w:type="gramStart"/>
      <w:r w:rsidRPr="00447D7D">
        <w:rPr>
          <w:lang w:eastAsia="ko-KR"/>
        </w:rPr>
        <w:t>procedure;</w:t>
      </w:r>
      <w:proofErr w:type="gramEnd"/>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select the NUL carrier for performing Random Access </w:t>
      </w:r>
      <w:proofErr w:type="gramStart"/>
      <w:r w:rsidRPr="00447D7D">
        <w:rPr>
          <w:lang w:eastAsia="ko-KR"/>
        </w:rPr>
        <w:t>procedure;</w:t>
      </w:r>
      <w:proofErr w:type="gramEnd"/>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 xml:space="preserve">perform the BWP operation as specified in clause </w:t>
      </w:r>
      <w:proofErr w:type="gramStart"/>
      <w:r w:rsidRPr="00447D7D">
        <w:rPr>
          <w:lang w:eastAsia="ko-KR"/>
        </w:rPr>
        <w:t>5.15;</w:t>
      </w:r>
      <w:proofErr w:type="gramEnd"/>
    </w:p>
    <w:p w14:paraId="7CBFC61F"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is initiated by PDCCH order and if the </w:t>
      </w:r>
      <w:proofErr w:type="spellStart"/>
      <w:r w:rsidRPr="00447D7D">
        <w:rPr>
          <w:i/>
          <w:iCs/>
        </w:rPr>
        <w:t>ra-PreambleIndex</w:t>
      </w:r>
      <w:proofErr w:type="spellEnd"/>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w:t>
      </w:r>
      <w:proofErr w:type="spellStart"/>
      <w:r w:rsidRPr="00447D7D">
        <w:t>SpCell</w:t>
      </w:r>
      <w:proofErr w:type="spellEnd"/>
      <w:r w:rsidRPr="00447D7D">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lastRenderedPageBreak/>
        <w:t>1&gt;</w:t>
      </w:r>
      <w:r w:rsidRPr="00447D7D">
        <w:tab/>
        <w:t xml:space="preserve">if the </w:t>
      </w:r>
      <w:proofErr w:type="gramStart"/>
      <w:r w:rsidRPr="00447D7D">
        <w:t>Random Access</w:t>
      </w:r>
      <w:proofErr w:type="gramEnd"/>
      <w:r w:rsidRPr="00447D7D">
        <w:t xml:space="preserve"> procedure was initiated for reconfiguration with sync and if the contention-free Random Access Resources for 4-step RA type have been explicitly provided in </w:t>
      </w:r>
      <w:proofErr w:type="spellStart"/>
      <w:r w:rsidRPr="00447D7D">
        <w:rPr>
          <w:i/>
          <w:iCs/>
        </w:rPr>
        <w:t>rach-ConfigDedicated</w:t>
      </w:r>
      <w:proofErr w:type="spellEnd"/>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proofErr w:type="spellStart"/>
      <w:r w:rsidRPr="00447D7D">
        <w:rPr>
          <w:i/>
          <w:iCs/>
          <w:lang w:eastAsia="ko-KR"/>
        </w:rPr>
        <w:t>msgA</w:t>
      </w:r>
      <w:proofErr w:type="spellEnd"/>
      <w:r w:rsidRPr="00447D7D">
        <w:rPr>
          <w:i/>
          <w:iCs/>
          <w:lang w:eastAsia="ko-KR"/>
        </w:rPr>
        <w:t>-RSRP-Threshold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w:t>
      </w:r>
      <w:proofErr w:type="gramStart"/>
      <w:r w:rsidRPr="00447D7D">
        <w:t>i.e.</w:t>
      </w:r>
      <w:proofErr w:type="gramEnd"/>
      <w:r w:rsidRPr="00447D7D">
        <w:t xml:space="preserve"> no 4-step RACH RA type resources configured); or</w:t>
      </w:r>
    </w:p>
    <w:p w14:paraId="26BC2DBB"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reconfiguration with sync and if the contention-free Random Access Resources for 2-step RA type have been explicitly provided in </w:t>
      </w:r>
      <w:proofErr w:type="spellStart"/>
      <w:r w:rsidRPr="00447D7D">
        <w:rPr>
          <w:i/>
          <w:iCs/>
        </w:rPr>
        <w:t>rach-ConfigDedicated</w:t>
      </w:r>
      <w:proofErr w:type="spellEnd"/>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w:t>
      </w:r>
      <w:proofErr w:type="gramStart"/>
      <w:r w:rsidRPr="00447D7D">
        <w:t>1a;</w:t>
      </w:r>
      <w:proofErr w:type="gramEnd"/>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77777777" w:rsidR="00CD01F0" w:rsidRPr="00447D7D" w:rsidRDefault="00CD01F0" w:rsidP="00CD01F0">
      <w:pPr>
        <w:pStyle w:val="B2"/>
        <w:rPr>
          <w:lang w:eastAsia="ko-KR"/>
        </w:rPr>
      </w:pPr>
      <w:r w:rsidRPr="00447D7D">
        <w:rPr>
          <w:lang w:eastAsia="ko-KR"/>
        </w:rPr>
        <w:t>2&gt;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Resource selection procedure (see clause 5.1.2).</w:t>
      </w:r>
    </w:p>
    <w:p w14:paraId="2BE2F726" w14:textId="77777777" w:rsidR="00CD01F0" w:rsidRPr="00447D7D" w:rsidRDefault="00CD01F0" w:rsidP="00CD01F0">
      <w:pPr>
        <w:pStyle w:val="Heading3"/>
        <w:rPr>
          <w:lang w:eastAsia="ko-KR"/>
        </w:rPr>
      </w:pPr>
      <w:bookmarkStart w:id="77" w:name="_Toc37296176"/>
      <w:bookmarkStart w:id="78" w:name="_Toc46490302"/>
      <w:bookmarkStart w:id="79" w:name="_Toc52751997"/>
      <w:bookmarkStart w:id="80" w:name="_Toc52796459"/>
      <w:bookmarkStart w:id="81" w:name="_Toc76574142"/>
      <w:r w:rsidRPr="00447D7D">
        <w:rPr>
          <w:lang w:eastAsia="ko-KR"/>
        </w:rPr>
        <w:t>5.1.1a</w:t>
      </w:r>
      <w:r w:rsidRPr="00447D7D">
        <w:rPr>
          <w:lang w:eastAsia="ko-KR"/>
        </w:rPr>
        <w:tab/>
        <w:t>Initialization of variables specific to Random Access type</w:t>
      </w:r>
      <w:bookmarkEnd w:id="77"/>
      <w:bookmarkEnd w:id="78"/>
      <w:bookmarkEnd w:id="79"/>
      <w:bookmarkEnd w:id="80"/>
      <w:bookmarkEnd w:id="81"/>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w:t>
      </w:r>
      <w:proofErr w:type="gramStart"/>
      <w:r w:rsidRPr="00447D7D">
        <w:rPr>
          <w:i/>
          <w:iCs/>
          <w:lang w:eastAsia="ko-KR"/>
        </w:rPr>
        <w:t>PreamblePowerRampingStep</w:t>
      </w:r>
      <w:proofErr w:type="spellEnd"/>
      <w:r w:rsidRPr="00447D7D">
        <w:rPr>
          <w:lang w:eastAsia="ko-KR"/>
        </w:rPr>
        <w:t>;</w:t>
      </w:r>
      <w:proofErr w:type="gramEnd"/>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w:t>
      </w:r>
      <w:proofErr w:type="gramStart"/>
      <w:r w:rsidRPr="00447D7D">
        <w:rPr>
          <w:lang w:eastAsia="ko-KR"/>
        </w:rPr>
        <w:t>1;</w:t>
      </w:r>
      <w:proofErr w:type="gramEnd"/>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proofErr w:type="gramStart"/>
      <w:r w:rsidRPr="00447D7D">
        <w:rPr>
          <w:i/>
          <w:iCs/>
        </w:rPr>
        <w:t>ConfigGenericTwoStepRA</w:t>
      </w:r>
      <w:proofErr w:type="spellEnd"/>
      <w:r w:rsidRPr="00447D7D">
        <w:rPr>
          <w:iCs/>
        </w:rPr>
        <w:t>;</w:t>
      </w:r>
      <w:proofErr w:type="gramEnd"/>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proofErr w:type="gramStart"/>
      <w:r w:rsidRPr="00447D7D">
        <w:rPr>
          <w:i/>
          <w:lang w:eastAsia="ko-KR"/>
        </w:rPr>
        <w:t>beamFailureRecoveryConfig</w:t>
      </w:r>
      <w:proofErr w:type="spellEnd"/>
      <w:r w:rsidRPr="00447D7D">
        <w:rPr>
          <w:lang w:eastAsia="ko-KR"/>
        </w:rPr>
        <w:t>;</w:t>
      </w:r>
      <w:proofErr w:type="gramEnd"/>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7858952A" w14:textId="77777777" w:rsidR="00CD01F0" w:rsidRPr="00447D7D" w:rsidRDefault="00CD01F0" w:rsidP="00CD01F0">
      <w:pPr>
        <w:pStyle w:val="B4"/>
        <w:rPr>
          <w:lang w:eastAsia="ko-KR"/>
        </w:rPr>
      </w:pPr>
      <w:r w:rsidRPr="00447D7D">
        <w:lastRenderedPageBreak/>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w:t>
      </w:r>
      <w:proofErr w:type="gramStart"/>
      <w:r w:rsidRPr="00447D7D">
        <w:rPr>
          <w:i/>
          <w:lang w:eastAsia="ko-KR"/>
        </w:rPr>
        <w:t>ConfigDedicated</w:t>
      </w:r>
      <w:proofErr w:type="spellEnd"/>
      <w:r w:rsidRPr="00447D7D">
        <w:rPr>
          <w:lang w:eastAsia="ko-KR"/>
        </w:rPr>
        <w:t>;</w:t>
      </w:r>
      <w:proofErr w:type="gramEnd"/>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else (</w:t>
      </w:r>
      <w:proofErr w:type="gramStart"/>
      <w:r w:rsidRPr="00447D7D">
        <w:t>i.e.</w:t>
      </w:r>
      <w:proofErr w:type="gramEnd"/>
      <w:r w:rsidRPr="00447D7D">
        <w:t xml:space="preserv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proofErr w:type="gramStart"/>
      <w:r w:rsidRPr="00447D7D">
        <w:rPr>
          <w:i/>
          <w:lang w:eastAsia="ko-KR"/>
        </w:rPr>
        <w:t>powerRampingStep</w:t>
      </w:r>
      <w:proofErr w:type="spellEnd"/>
      <w:r w:rsidRPr="00447D7D">
        <w:rPr>
          <w:lang w:eastAsia="ko-KR"/>
        </w:rPr>
        <w:t>;</w:t>
      </w:r>
      <w:proofErr w:type="gramEnd"/>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w:t>
      </w:r>
      <w:proofErr w:type="gramStart"/>
      <w:r w:rsidRPr="00447D7D">
        <w:rPr>
          <w:lang w:eastAsia="ko-KR"/>
        </w:rPr>
        <w:t>1;</w:t>
      </w:r>
      <w:proofErr w:type="gramEnd"/>
    </w:p>
    <w:p w14:paraId="6859D994" w14:textId="77777777" w:rsidR="00CD01F0" w:rsidRPr="00447D7D" w:rsidRDefault="00CD01F0" w:rsidP="00CD01F0">
      <w:pPr>
        <w:pStyle w:val="B2"/>
        <w:rPr>
          <w:lang w:eastAsia="ko-KR"/>
        </w:rPr>
      </w:pPr>
      <w:bookmarkStart w:id="82"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proofErr w:type="gramStart"/>
      <w:r w:rsidRPr="00447D7D">
        <w:rPr>
          <w:i/>
          <w:iCs/>
        </w:rPr>
        <w:t>ConfigGeneric</w:t>
      </w:r>
      <w:proofErr w:type="spellEnd"/>
      <w:r w:rsidRPr="00447D7D">
        <w:rPr>
          <w:iCs/>
        </w:rPr>
        <w:t>;</w:t>
      </w:r>
      <w:bookmarkEnd w:id="82"/>
      <w:proofErr w:type="gramEnd"/>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proofErr w:type="spellStart"/>
      <w:r w:rsidRPr="00447D7D">
        <w:rPr>
          <w:i/>
          <w:lang w:eastAsia="ko-KR"/>
        </w:rPr>
        <w:t>beamFailureRecoveryTimer</w:t>
      </w:r>
      <w:proofErr w:type="spellEnd"/>
      <w:r w:rsidRPr="00447D7D">
        <w:rPr>
          <w:lang w:eastAsia="ko-KR"/>
        </w:rPr>
        <w:t xml:space="preserve">, if </w:t>
      </w:r>
      <w:proofErr w:type="gramStart"/>
      <w:r w:rsidRPr="00447D7D">
        <w:rPr>
          <w:lang w:eastAsia="ko-KR"/>
        </w:rPr>
        <w:t>configured;</w:t>
      </w:r>
      <w:proofErr w:type="gramEnd"/>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proofErr w:type="spellStart"/>
      <w:r w:rsidRPr="00447D7D">
        <w:rPr>
          <w:i/>
          <w:iCs/>
          <w:lang w:eastAsia="ko-KR"/>
        </w:rPr>
        <w:t>powerRampingStep</w:t>
      </w:r>
      <w:proofErr w:type="spellEnd"/>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proofErr w:type="gramStart"/>
      <w:r w:rsidRPr="00447D7D">
        <w:rPr>
          <w:i/>
          <w:iCs/>
          <w:lang w:eastAsia="ko-KR"/>
        </w:rPr>
        <w:t>beamFailureRecoveryConfig</w:t>
      </w:r>
      <w:proofErr w:type="spellEnd"/>
      <w:r w:rsidRPr="00447D7D">
        <w:rPr>
          <w:lang w:eastAsia="ko-KR"/>
        </w:rPr>
        <w:t>;</w:t>
      </w:r>
      <w:proofErr w:type="gramEnd"/>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01CDE5A" w14:textId="77777777" w:rsidR="00CD01F0" w:rsidRPr="00447D7D" w:rsidRDefault="00CD01F0" w:rsidP="00CD01F0">
      <w:pPr>
        <w:pStyle w:val="B3"/>
        <w:rPr>
          <w:lang w:eastAsia="ko-KR"/>
        </w:rPr>
      </w:pPr>
      <w:r w:rsidRPr="00447D7D">
        <w:rPr>
          <w:lang w:eastAsia="ko-KR"/>
        </w:rPr>
        <w:lastRenderedPageBreak/>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w:t>
      </w:r>
      <w:proofErr w:type="gramStart"/>
      <w:r w:rsidRPr="00447D7D">
        <w:rPr>
          <w:i/>
          <w:lang w:eastAsia="ko-KR"/>
        </w:rPr>
        <w:t>ConfigDedicated</w:t>
      </w:r>
      <w:proofErr w:type="spellEnd"/>
      <w:r w:rsidRPr="00447D7D">
        <w:rPr>
          <w:lang w:eastAsia="ko-KR"/>
        </w:rPr>
        <w:t>;</w:t>
      </w:r>
      <w:proofErr w:type="gramEnd"/>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w:t>
      </w:r>
      <w:proofErr w:type="gramStart"/>
      <w:r w:rsidRPr="00447D7D">
        <w:rPr>
          <w:lang w:eastAsia="ko-KR"/>
        </w:rPr>
        <w:t>Random Access</w:t>
      </w:r>
      <w:proofErr w:type="gramEnd"/>
      <w:r w:rsidRPr="00447D7D">
        <w:rPr>
          <w:lang w:eastAsia="ko-KR"/>
        </w:rPr>
        <w:t xml:space="preserve"> procedure:</w:t>
      </w:r>
    </w:p>
    <w:p w14:paraId="2129A9F9"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566A6C9A" w14:textId="77777777" w:rsidR="00CD01F0" w:rsidRPr="00337B01" w:rsidRDefault="00CD01F0" w:rsidP="00CD01F0">
      <w:pPr>
        <w:tabs>
          <w:tab w:val="center" w:pos="4536"/>
          <w:tab w:val="right" w:pos="9072"/>
        </w:tabs>
        <w:spacing w:after="0"/>
        <w:jc w:val="both"/>
        <w:rPr>
          <w:rFonts w:ascii="Arial" w:eastAsia="SimSun"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Heading2"/>
        <w:rPr>
          <w:lang w:eastAsia="ko-KR"/>
        </w:rPr>
      </w:pPr>
      <w:bookmarkStart w:id="83" w:name="_Toc29239859"/>
      <w:bookmarkStart w:id="84" w:name="_Toc37296219"/>
      <w:bookmarkStart w:id="85" w:name="_Toc46490346"/>
      <w:bookmarkStart w:id="86" w:name="_Toc52752041"/>
      <w:bookmarkStart w:id="87" w:name="_Toc52796503"/>
      <w:bookmarkStart w:id="88" w:name="_Toc76574186"/>
      <w:r w:rsidRPr="00447D7D">
        <w:rPr>
          <w:lang w:eastAsia="ko-KR"/>
        </w:rPr>
        <w:t>5.15</w:t>
      </w:r>
      <w:r w:rsidRPr="00447D7D">
        <w:rPr>
          <w:lang w:eastAsia="ko-KR"/>
        </w:rPr>
        <w:tab/>
        <w:t>Bandwidth Part (BWP) operation</w:t>
      </w:r>
      <w:bookmarkEnd w:id="83"/>
      <w:bookmarkEnd w:id="84"/>
      <w:bookmarkEnd w:id="85"/>
      <w:bookmarkEnd w:id="86"/>
      <w:bookmarkEnd w:id="87"/>
      <w:bookmarkEnd w:id="88"/>
    </w:p>
    <w:p w14:paraId="3F955BE6" w14:textId="77777777" w:rsidR="00CD01F0" w:rsidRPr="00447D7D" w:rsidRDefault="00CD01F0" w:rsidP="00CD01F0">
      <w:pPr>
        <w:pStyle w:val="Heading3"/>
        <w:rPr>
          <w:rFonts w:eastAsiaTheme="minorEastAsia"/>
          <w:lang w:eastAsia="ko-KR"/>
        </w:rPr>
      </w:pPr>
      <w:bookmarkStart w:id="89" w:name="_Toc37296220"/>
      <w:bookmarkStart w:id="90" w:name="_Toc46490347"/>
      <w:bookmarkStart w:id="91" w:name="_Toc52752042"/>
      <w:bookmarkStart w:id="92" w:name="_Toc52796504"/>
      <w:bookmarkStart w:id="93" w:name="_Toc76574187"/>
      <w:r w:rsidRPr="00447D7D">
        <w:t>5.15.1</w:t>
      </w:r>
      <w:r w:rsidRPr="00447D7D">
        <w:tab/>
        <w:t>Downlink and Uplink</w:t>
      </w:r>
      <w:bookmarkEnd w:id="89"/>
      <w:bookmarkEnd w:id="90"/>
      <w:bookmarkEnd w:id="91"/>
      <w:bookmarkEnd w:id="92"/>
      <w:bookmarkEnd w:id="93"/>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w:t>
      </w:r>
      <w:proofErr w:type="gramStart"/>
      <w:r w:rsidRPr="00447D7D">
        <w:rPr>
          <w:lang w:eastAsia="ko-KR"/>
        </w:rPr>
        <w:t>Random Access</w:t>
      </w:r>
      <w:proofErr w:type="gramEnd"/>
      <w:r w:rsidRPr="00447D7D">
        <w:rPr>
          <w:lang w:eastAsia="ko-KR"/>
        </w:rPr>
        <w:t xml:space="preserve">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 xml:space="preserve">transmit on UL-SCH on the </w:t>
      </w:r>
      <w:proofErr w:type="gramStart"/>
      <w:r w:rsidRPr="00447D7D">
        <w:rPr>
          <w:lang w:eastAsia="ko-KR"/>
        </w:rPr>
        <w:t>BWP;</w:t>
      </w:r>
      <w:proofErr w:type="gramEnd"/>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 xml:space="preserve">transmit on RACH on the BWP, if PRACH occasions are </w:t>
      </w:r>
      <w:proofErr w:type="gramStart"/>
      <w:r w:rsidRPr="00447D7D">
        <w:rPr>
          <w:lang w:eastAsia="ko-KR"/>
        </w:rPr>
        <w:t>configured;</w:t>
      </w:r>
      <w:proofErr w:type="gramEnd"/>
    </w:p>
    <w:p w14:paraId="7912B2A8"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 xml:space="preserve">monitor the PDCCH on the </w:t>
      </w:r>
      <w:proofErr w:type="gramStart"/>
      <w:r w:rsidRPr="00447D7D">
        <w:rPr>
          <w:lang w:eastAsia="ko-KR"/>
        </w:rPr>
        <w:t>BWP;</w:t>
      </w:r>
      <w:proofErr w:type="gramEnd"/>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 xml:space="preserve">transmit PUCCH on the BWP, if </w:t>
      </w:r>
      <w:proofErr w:type="gramStart"/>
      <w:r w:rsidRPr="00447D7D">
        <w:rPr>
          <w:lang w:eastAsia="ko-KR"/>
        </w:rPr>
        <w:t>configured;</w:t>
      </w:r>
      <w:proofErr w:type="gramEnd"/>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 xml:space="preserve">report CSI for the </w:t>
      </w:r>
      <w:proofErr w:type="gramStart"/>
      <w:r w:rsidRPr="00447D7D">
        <w:rPr>
          <w:lang w:eastAsia="ko-KR"/>
        </w:rPr>
        <w:t>BWP;</w:t>
      </w:r>
      <w:proofErr w:type="gramEnd"/>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 xml:space="preserve">transmit SRS on the BWP, if </w:t>
      </w:r>
      <w:proofErr w:type="gramStart"/>
      <w:r w:rsidRPr="00447D7D">
        <w:rPr>
          <w:lang w:eastAsia="ko-KR"/>
        </w:rPr>
        <w:t>configured;</w:t>
      </w:r>
      <w:proofErr w:type="gramEnd"/>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receive DL-SCH on the </w:t>
      </w:r>
      <w:proofErr w:type="gramStart"/>
      <w:r w:rsidRPr="00447D7D">
        <w:rPr>
          <w:lang w:eastAsia="ko-KR"/>
        </w:rPr>
        <w:t>BWP;</w:t>
      </w:r>
      <w:proofErr w:type="gramEnd"/>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(re-)initialize any suspended configured uplink grants of configured grant Type 1 on the active BWP according to the stored configuration, if any, and to start in the symbol according to rules in clause </w:t>
      </w:r>
      <w:proofErr w:type="gramStart"/>
      <w:r w:rsidRPr="00447D7D">
        <w:rPr>
          <w:lang w:eastAsia="ko-KR"/>
        </w:rPr>
        <w:t>5.8.2;</w:t>
      </w:r>
      <w:proofErr w:type="gramEnd"/>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1A40B865" w14:textId="77777777" w:rsidR="00CD01F0" w:rsidRPr="00447D7D" w:rsidRDefault="00CD01F0" w:rsidP="00CD01F0">
      <w:pPr>
        <w:pStyle w:val="B3"/>
        <w:rPr>
          <w:lang w:eastAsia="ko-KR"/>
        </w:rPr>
      </w:pPr>
      <w:bookmarkStart w:id="94"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xml:space="preserve">, if </w:t>
      </w:r>
      <w:proofErr w:type="gramStart"/>
      <w:r w:rsidRPr="00447D7D">
        <w:rPr>
          <w:lang w:eastAsia="ko-KR"/>
        </w:rPr>
        <w:t>running;</w:t>
      </w:r>
      <w:proofErr w:type="gramEnd"/>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w:t>
      </w:r>
      <w:proofErr w:type="gramStart"/>
      <w:r w:rsidRPr="00447D7D">
        <w:rPr>
          <w:lang w:eastAsia="ko-KR"/>
        </w:rPr>
        <w:t>0;</w:t>
      </w:r>
      <w:proofErr w:type="gramEnd"/>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94"/>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monitor the PDCCH on the </w:t>
      </w:r>
      <w:proofErr w:type="gramStart"/>
      <w:r w:rsidRPr="00447D7D">
        <w:rPr>
          <w:lang w:eastAsia="ko-KR"/>
        </w:rPr>
        <w:t>BWP;</w:t>
      </w:r>
      <w:proofErr w:type="gramEnd"/>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monitor the PDCCH for the </w:t>
      </w:r>
      <w:proofErr w:type="gramStart"/>
      <w:r w:rsidRPr="00447D7D">
        <w:rPr>
          <w:lang w:eastAsia="ko-KR"/>
        </w:rPr>
        <w:t>BWP;</w:t>
      </w:r>
      <w:proofErr w:type="gramEnd"/>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receive DL-SCH on the </w:t>
      </w:r>
      <w:proofErr w:type="gramStart"/>
      <w:r w:rsidRPr="00447D7D">
        <w:rPr>
          <w:lang w:eastAsia="ko-KR"/>
        </w:rPr>
        <w:t>BWP;</w:t>
      </w:r>
      <w:proofErr w:type="gramEnd"/>
    </w:p>
    <w:p w14:paraId="5B8A398B" w14:textId="77777777" w:rsidR="00CD01F0" w:rsidRPr="00447D7D" w:rsidRDefault="00CD01F0" w:rsidP="00CD01F0">
      <w:pPr>
        <w:pStyle w:val="B2"/>
      </w:pPr>
      <w:r w:rsidRPr="00447D7D">
        <w:rPr>
          <w:lang w:eastAsia="ko-KR"/>
        </w:rPr>
        <w:t>2&gt;</w:t>
      </w:r>
      <w:r w:rsidRPr="00447D7D">
        <w:rPr>
          <w:lang w:eastAsia="ko-KR"/>
        </w:rPr>
        <w:tab/>
        <w:t xml:space="preserve">not report CSI on the BWP, report CSI except aperiodic CSI for the </w:t>
      </w:r>
      <w:proofErr w:type="gramStart"/>
      <w:r w:rsidRPr="00447D7D">
        <w:rPr>
          <w:lang w:eastAsia="ko-KR"/>
        </w:rPr>
        <w:t>BWP</w:t>
      </w:r>
      <w:r w:rsidRPr="00447D7D">
        <w:t>;</w:t>
      </w:r>
      <w:proofErr w:type="gramEnd"/>
    </w:p>
    <w:p w14:paraId="60CE8174" w14:textId="77777777" w:rsidR="00CD01F0" w:rsidRPr="00447D7D" w:rsidRDefault="00CD01F0" w:rsidP="00CD01F0">
      <w:pPr>
        <w:pStyle w:val="B2"/>
      </w:pPr>
      <w:r w:rsidRPr="00447D7D">
        <w:rPr>
          <w:lang w:eastAsia="ko-KR"/>
        </w:rPr>
        <w:t>2&gt;</w:t>
      </w:r>
      <w:r w:rsidRPr="00447D7D">
        <w:tab/>
        <w:t xml:space="preserve">not transmit SRS on the </w:t>
      </w:r>
      <w:proofErr w:type="gramStart"/>
      <w:r w:rsidRPr="00447D7D">
        <w:t>BWP;</w:t>
      </w:r>
      <w:proofErr w:type="gramEnd"/>
    </w:p>
    <w:p w14:paraId="6D4937EC" w14:textId="77777777" w:rsidR="00CD01F0" w:rsidRPr="00447D7D" w:rsidRDefault="00CD01F0" w:rsidP="00CD01F0">
      <w:pPr>
        <w:pStyle w:val="B2"/>
      </w:pPr>
      <w:r w:rsidRPr="00447D7D">
        <w:rPr>
          <w:lang w:eastAsia="ko-KR"/>
        </w:rPr>
        <w:t>2&gt;</w:t>
      </w:r>
      <w:r w:rsidRPr="00447D7D">
        <w:tab/>
        <w:t xml:space="preserve">not transmit on UL-SCH on the </w:t>
      </w:r>
      <w:proofErr w:type="gramStart"/>
      <w:r w:rsidRPr="00447D7D">
        <w:t>BWP;</w:t>
      </w:r>
      <w:proofErr w:type="gramEnd"/>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transmit on RACH on the </w:t>
      </w:r>
      <w:proofErr w:type="gramStart"/>
      <w:r w:rsidRPr="00447D7D">
        <w:rPr>
          <w:lang w:eastAsia="ko-KR"/>
        </w:rPr>
        <w:t>BWP;</w:t>
      </w:r>
      <w:proofErr w:type="gramEnd"/>
    </w:p>
    <w:p w14:paraId="0D884DDF" w14:textId="77777777" w:rsidR="00CD01F0" w:rsidRPr="00447D7D" w:rsidRDefault="00CD01F0" w:rsidP="00CD01F0">
      <w:pPr>
        <w:pStyle w:val="B2"/>
      </w:pPr>
      <w:r w:rsidRPr="00447D7D">
        <w:rPr>
          <w:lang w:eastAsia="ko-KR"/>
        </w:rPr>
        <w:t>2&gt;</w:t>
      </w:r>
      <w:r w:rsidRPr="00447D7D">
        <w:tab/>
        <w:t xml:space="preserve">not transmit PUCCH on the </w:t>
      </w:r>
      <w:proofErr w:type="gramStart"/>
      <w:r w:rsidRPr="00447D7D">
        <w:t>BWP;</w:t>
      </w:r>
      <w:proofErr w:type="gramEnd"/>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w:t>
      </w:r>
      <w:proofErr w:type="gramStart"/>
      <w:r w:rsidRPr="00447D7D">
        <w:rPr>
          <w:lang w:eastAsia="ko-KR"/>
        </w:rPr>
        <w:t>respectively;</w:t>
      </w:r>
      <w:proofErr w:type="gramEnd"/>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proofErr w:type="gramStart"/>
      <w:r w:rsidRPr="00447D7D">
        <w:rPr>
          <w:lang w:eastAsia="ko-KR"/>
        </w:rPr>
        <w:t>SCell</w:t>
      </w:r>
      <w:proofErr w:type="spellEnd"/>
      <w:r w:rsidRPr="00447D7D">
        <w:rPr>
          <w:lang w:eastAsia="ko-KR"/>
        </w:rPr>
        <w:t>;</w:t>
      </w:r>
      <w:proofErr w:type="gramEnd"/>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transmit on UL-SCH on the </w:t>
      </w:r>
      <w:proofErr w:type="gramStart"/>
      <w:r w:rsidRPr="00447D7D">
        <w:rPr>
          <w:lang w:eastAsia="ko-KR"/>
        </w:rPr>
        <w:t>BWP;</w:t>
      </w:r>
      <w:proofErr w:type="gramEnd"/>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transmit on RACH on the </w:t>
      </w:r>
      <w:proofErr w:type="gramStart"/>
      <w:r w:rsidRPr="00447D7D">
        <w:rPr>
          <w:lang w:eastAsia="ko-KR"/>
        </w:rPr>
        <w:t>BWP;</w:t>
      </w:r>
      <w:proofErr w:type="gramEnd"/>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monitor the PDCCH on the </w:t>
      </w:r>
      <w:proofErr w:type="gramStart"/>
      <w:r w:rsidRPr="00447D7D">
        <w:rPr>
          <w:lang w:eastAsia="ko-KR"/>
        </w:rPr>
        <w:t>BWP;</w:t>
      </w:r>
      <w:proofErr w:type="gramEnd"/>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transmit PUCCH on the </w:t>
      </w:r>
      <w:proofErr w:type="gramStart"/>
      <w:r w:rsidRPr="00447D7D">
        <w:rPr>
          <w:lang w:eastAsia="ko-KR"/>
        </w:rPr>
        <w:t>BWP;</w:t>
      </w:r>
      <w:proofErr w:type="gramEnd"/>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report CSI for the </w:t>
      </w:r>
      <w:proofErr w:type="gramStart"/>
      <w:r w:rsidRPr="00447D7D">
        <w:rPr>
          <w:lang w:eastAsia="ko-KR"/>
        </w:rPr>
        <w:t>BWP;</w:t>
      </w:r>
      <w:proofErr w:type="gramEnd"/>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transmit SRS on the </w:t>
      </w:r>
      <w:proofErr w:type="gramStart"/>
      <w:r w:rsidRPr="00447D7D">
        <w:rPr>
          <w:lang w:eastAsia="ko-KR"/>
        </w:rPr>
        <w:t>BWP;</w:t>
      </w:r>
      <w:proofErr w:type="gramEnd"/>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receive DL-SCH on the </w:t>
      </w:r>
      <w:proofErr w:type="gramStart"/>
      <w:r w:rsidRPr="00447D7D">
        <w:rPr>
          <w:lang w:eastAsia="ko-KR"/>
        </w:rPr>
        <w:t>BWP;</w:t>
      </w:r>
      <w:proofErr w:type="gramEnd"/>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 xml:space="preserve">clear any configured downlink assignment and configured uplink grant of configured grant Type 2 on the </w:t>
      </w:r>
      <w:proofErr w:type="gramStart"/>
      <w:r w:rsidRPr="00447D7D">
        <w:rPr>
          <w:lang w:eastAsia="ko-KR"/>
        </w:rPr>
        <w:t>BWP;</w:t>
      </w:r>
      <w:proofErr w:type="gramEnd"/>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lastRenderedPageBreak/>
        <w:t xml:space="preserve">Upon initiation of the </w:t>
      </w:r>
      <w:proofErr w:type="gramStart"/>
      <w:r w:rsidRPr="00447D7D">
        <w:rPr>
          <w:lang w:eastAsia="ko-KR"/>
        </w:rPr>
        <w:t>Random Access</w:t>
      </w:r>
      <w:proofErr w:type="gramEnd"/>
      <w:r w:rsidRPr="00447D7D">
        <w:rPr>
          <w:lang w:eastAsia="ko-KR"/>
        </w:rPr>
        <w:t xml:space="preserve"> procedure on a Serving Cell, after the selection of carrier for performing Random Access procedure as specified in clause 5.1.1, the MAC entity shall for the selected carrier of this Serving Cell:</w:t>
      </w:r>
    </w:p>
    <w:p w14:paraId="72F28B30" w14:textId="77777777" w:rsidR="00CD01F0" w:rsidRPr="00447D7D" w:rsidRDefault="00CD01F0" w:rsidP="00CD01F0">
      <w:pPr>
        <w:pStyle w:val="B10"/>
        <w:rPr>
          <w:lang w:eastAsia="ko-KR"/>
        </w:rPr>
      </w:pPr>
      <w:r w:rsidRPr="00447D7D">
        <w:rPr>
          <w:lang w:eastAsia="ko-KR"/>
        </w:rPr>
        <w:t>1&gt;</w:t>
      </w:r>
      <w:r w:rsidRPr="00447D7D">
        <w:rPr>
          <w:lang w:eastAsia="ko-KR"/>
        </w:rPr>
        <w:tab/>
        <w:t>if PRACH occasions are not configured for the active UL BWP:</w:t>
      </w:r>
    </w:p>
    <w:p w14:paraId="5DD29DFB" w14:textId="77777777" w:rsidR="00CD01F0" w:rsidRPr="00447D7D" w:rsidRDefault="00CD01F0" w:rsidP="00CD01F0">
      <w:pPr>
        <w:pStyle w:val="B2"/>
        <w:rPr>
          <w:lang w:eastAsia="ko-KR"/>
        </w:rPr>
      </w:pPr>
      <w:r w:rsidRPr="00447D7D">
        <w:rPr>
          <w:lang w:eastAsia="ko-KR"/>
        </w:rPr>
        <w:t>2&gt;</w:t>
      </w:r>
      <w:r w:rsidRPr="00447D7D">
        <w:rPr>
          <w:lang w:eastAsia="ko-KR"/>
        </w:rPr>
        <w:tab/>
        <w:t xml:space="preserve">switch the active UL BWP to BWP indicated by </w:t>
      </w:r>
      <w:proofErr w:type="spellStart"/>
      <w:proofErr w:type="gramStart"/>
      <w:r w:rsidRPr="00000762">
        <w:rPr>
          <w:i/>
          <w:lang w:eastAsia="ko-KR"/>
        </w:rPr>
        <w:t>initialUplinkBWP</w:t>
      </w:r>
      <w:proofErr w:type="spellEnd"/>
      <w:r w:rsidRPr="00447D7D">
        <w:rPr>
          <w:lang w:eastAsia="ko-KR"/>
        </w:rPr>
        <w:t>;</w:t>
      </w:r>
      <w:proofErr w:type="gramEnd"/>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488F129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000762">
        <w:rPr>
          <w:i/>
          <w:lang w:eastAsia="ko-KR"/>
        </w:rPr>
        <w:t>initialDownlinkBWP</w:t>
      </w:r>
      <w:proofErr w:type="spellEnd"/>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95" w:name="_Hlk34411370"/>
      <w:r w:rsidRPr="00447D7D">
        <w:rPr>
          <w:lang w:eastAsia="ko-KR"/>
        </w:rPr>
        <w:t>2&gt;</w:t>
      </w:r>
      <w:r w:rsidRPr="00447D7D">
        <w:rPr>
          <w:lang w:eastAsia="ko-KR"/>
        </w:rPr>
        <w:tab/>
        <w:t xml:space="preserve">cancel, if any, triggered consistent LBT failure for this Serving </w:t>
      </w:r>
      <w:proofErr w:type="gramStart"/>
      <w:r w:rsidRPr="00447D7D">
        <w:rPr>
          <w:lang w:eastAsia="ko-KR"/>
        </w:rPr>
        <w:t>Cell;</w:t>
      </w:r>
      <w:bookmarkEnd w:id="95"/>
      <w:proofErr w:type="gramEnd"/>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447D7D">
        <w:rPr>
          <w:lang w:eastAsia="ko-KR"/>
        </w:rPr>
        <w:t>Random Access</w:t>
      </w:r>
      <w:proofErr w:type="gramEnd"/>
      <w:r w:rsidRPr="00447D7D">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t xml:space="preserve">Upon reception of RRC (re-)configuration for BWP switching for a Serving Cell while a </w:t>
      </w:r>
      <w:proofErr w:type="gramStart"/>
      <w:r w:rsidRPr="00447D7D">
        <w:rPr>
          <w:lang w:eastAsia="ko-KR"/>
        </w:rPr>
        <w:t>Random Access</w:t>
      </w:r>
      <w:proofErr w:type="gramEnd"/>
      <w:r w:rsidRPr="00447D7D">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96" w:name="_Hlk34411817"/>
      <w:r w:rsidRPr="00447D7D">
        <w:rPr>
          <w:lang w:eastAsia="ko-KR"/>
        </w:rPr>
        <w:t>Upon reception of RRC (re-)configuration for BWP switching for a Serving Cell, cancel any triggered LBT failure in this Serving Cell.</w:t>
      </w:r>
      <w:bookmarkEnd w:id="96"/>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000762">
        <w:rPr>
          <w:i/>
        </w:rPr>
        <w:t>initialDownlinkBWP</w:t>
      </w:r>
      <w:proofErr w:type="spellEnd"/>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 xml:space="preserve">If a </w:t>
      </w:r>
      <w:proofErr w:type="gramStart"/>
      <w:r w:rsidRPr="00447D7D">
        <w:rPr>
          <w:lang w:eastAsia="zh-CN"/>
        </w:rPr>
        <w:t>R</w:t>
      </w:r>
      <w:r w:rsidRPr="00447D7D">
        <w:rPr>
          <w:lang w:eastAsia="ko-KR"/>
        </w:rPr>
        <w:t xml:space="preserve">andom </w:t>
      </w:r>
      <w:r w:rsidRPr="00447D7D">
        <w:rPr>
          <w:lang w:eastAsia="zh-CN"/>
        </w:rPr>
        <w:t>A</w:t>
      </w:r>
      <w:r w:rsidRPr="00447D7D">
        <w:rPr>
          <w:lang w:eastAsia="ko-KR"/>
        </w:rPr>
        <w:t>ccess</w:t>
      </w:r>
      <w:proofErr w:type="gramEnd"/>
      <w:r w:rsidRPr="00447D7D">
        <w:rPr>
          <w:lang w:eastAsia="ko-KR"/>
        </w:rPr>
        <w:t xml:space="preserve">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16AEEC82" w14:textId="77777777" w:rsidR="00CD01F0" w:rsidRDefault="00CD01F0" w:rsidP="00CD01F0">
      <w:pPr>
        <w:pStyle w:val="B3"/>
        <w:rPr>
          <w:ins w:id="97" w:author="vivo-Chenli-After RAN2#115e" w:date="2021-09-23T11:59:00Z"/>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4FB3F1E5" w14:textId="1D12BED4" w:rsidR="00CD01F0" w:rsidRPr="0032490C" w:rsidRDefault="00CD01F0" w:rsidP="00FA63B4">
      <w:pPr>
        <w:pStyle w:val="EditorsNote"/>
        <w:ind w:left="1701" w:hanging="1417"/>
        <w:rPr>
          <w:noProof/>
          <w:lang w:val="en-US" w:eastAsia="zh-CN"/>
        </w:rPr>
      </w:pPr>
      <w:ins w:id="98" w:author="vivo-Chenli-After RAN2#115e" w:date="2021-09-23T12:00:00Z">
        <w:r w:rsidRPr="00D622C4">
          <w:rPr>
            <w:noProof/>
            <w:lang w:eastAsia="zh-CN"/>
          </w:rPr>
          <w:t xml:space="preserve">Editor’s </w:t>
        </w:r>
      </w:ins>
      <w:ins w:id="99" w:author="vivo-Chenli-After RAN2#115e" w:date="2021-10-12T09:35:00Z">
        <w:r w:rsidR="00634416">
          <w:rPr>
            <w:noProof/>
            <w:lang w:eastAsia="zh-CN"/>
          </w:rPr>
          <w:t>N</w:t>
        </w:r>
      </w:ins>
      <w:ins w:id="100" w:author="vivo-Chenli-After RAN2#115e" w:date="2021-10-12T09:36:00Z">
        <w:r w:rsidR="00634416">
          <w:rPr>
            <w:noProof/>
            <w:lang w:eastAsia="zh-CN"/>
          </w:rPr>
          <w:t>OTE</w:t>
        </w:r>
      </w:ins>
      <w:ins w:id="101" w:author="vivo-Chenli-After RAN2#115e" w:date="2021-09-23T12:00:00Z">
        <w:r>
          <w:rPr>
            <w:noProof/>
            <w:lang w:eastAsia="zh-CN"/>
          </w:rPr>
          <w:t>:</w:t>
        </w:r>
      </w:ins>
      <w:ins w:id="102" w:author="vivo-Chenli-After RAN2#115e" w:date="2021-10-12T09:32:00Z">
        <w:r w:rsidR="008752FE">
          <w:rPr>
            <w:noProof/>
            <w:lang w:eastAsia="zh-CN"/>
          </w:rPr>
          <w:tab/>
        </w:r>
      </w:ins>
      <w:ins w:id="103" w:author="vivo-Chenli-After RAN2#115e" w:date="2021-09-23T12:02:00Z">
        <w:r>
          <w:rPr>
            <w:noProof/>
            <w:lang w:eastAsia="zh-CN"/>
          </w:rPr>
          <w:t xml:space="preserve">How </w:t>
        </w:r>
      </w:ins>
      <w:ins w:id="104" w:author="vivo-Chenli-After RAN2#115e" w:date="2021-09-23T14:33:00Z">
        <w:r>
          <w:rPr>
            <w:rFonts w:hint="eastAsia"/>
            <w:noProof/>
            <w:lang w:eastAsia="zh-CN"/>
          </w:rPr>
          <w:t>se</w:t>
        </w:r>
        <w:r>
          <w:rPr>
            <w:noProof/>
            <w:lang w:eastAsia="zh-CN"/>
          </w:rPr>
          <w:t>parate in</w:t>
        </w:r>
      </w:ins>
      <w:ins w:id="105" w:author="vivo-Chenli-After RAN2#115e" w:date="2021-09-23T14:34:00Z">
        <w:r>
          <w:rPr>
            <w:noProof/>
            <w:lang w:eastAsia="zh-CN"/>
          </w:rPr>
          <w:t xml:space="preserve">itial UL/DL BWP </w:t>
        </w:r>
        <w:commentRangeStart w:id="106"/>
        <w:r>
          <w:rPr>
            <w:noProof/>
            <w:lang w:eastAsia="zh-CN"/>
          </w:rPr>
          <w:t>imapcts</w:t>
        </w:r>
      </w:ins>
      <w:commentRangeEnd w:id="106"/>
      <w:r w:rsidR="00AB6208">
        <w:rPr>
          <w:rStyle w:val="CommentReference"/>
          <w:color w:val="auto"/>
        </w:rPr>
        <w:commentReference w:id="106"/>
      </w:r>
      <w:ins w:id="107" w:author="vivo-Chenli-After RAN2#115e" w:date="2021-09-23T14:34:00Z">
        <w:r>
          <w:rPr>
            <w:noProof/>
            <w:lang w:eastAsia="zh-CN"/>
          </w:rPr>
          <w:t xml:space="preserve"> MAC specification will be discussed and </w:t>
        </w:r>
      </w:ins>
      <w:ins w:id="108" w:author="vivo-Chenli-After RAN2#115e" w:date="2021-09-23T12:02:00Z">
        <w:r>
          <w:rPr>
            <w:noProof/>
            <w:lang w:eastAsia="zh-CN"/>
          </w:rPr>
          <w:t>determined further.</w:t>
        </w:r>
      </w:ins>
    </w:p>
    <w:p w14:paraId="4553C0A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Heading2"/>
        <w:rPr>
          <w:lang w:eastAsia="ko-KR"/>
        </w:rPr>
      </w:pPr>
      <w:bookmarkStart w:id="109" w:name="_Toc37296318"/>
      <w:bookmarkStart w:id="110" w:name="_Toc46490449"/>
      <w:bookmarkStart w:id="111" w:name="_Toc52752144"/>
      <w:bookmarkStart w:id="112" w:name="_Toc52796606"/>
      <w:bookmarkStart w:id="113" w:name="_Toc76574290"/>
      <w:r w:rsidRPr="00447D7D">
        <w:rPr>
          <w:lang w:eastAsia="ko-KR"/>
        </w:rPr>
        <w:t>6.2</w:t>
      </w:r>
      <w:r w:rsidRPr="00447D7D">
        <w:rPr>
          <w:lang w:eastAsia="ko-KR"/>
        </w:rPr>
        <w:tab/>
        <w:t>Formats and parameters</w:t>
      </w:r>
      <w:bookmarkEnd w:id="109"/>
      <w:bookmarkEnd w:id="110"/>
      <w:bookmarkEnd w:id="111"/>
      <w:bookmarkEnd w:id="112"/>
      <w:bookmarkEnd w:id="113"/>
    </w:p>
    <w:p w14:paraId="27F984AA" w14:textId="77777777" w:rsidR="00CD01F0" w:rsidRPr="00447D7D" w:rsidRDefault="00CD01F0" w:rsidP="00CD01F0">
      <w:pPr>
        <w:pStyle w:val="Heading3"/>
        <w:rPr>
          <w:lang w:eastAsia="ko-KR"/>
        </w:rPr>
      </w:pPr>
      <w:bookmarkStart w:id="114" w:name="_Toc29239902"/>
      <w:bookmarkStart w:id="115" w:name="_Toc37296319"/>
      <w:bookmarkStart w:id="116" w:name="_Toc46490450"/>
      <w:bookmarkStart w:id="117" w:name="_Toc52752145"/>
      <w:bookmarkStart w:id="118" w:name="_Toc52796607"/>
      <w:bookmarkStart w:id="119" w:name="_Toc76574291"/>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bookmarkEnd w:id="114"/>
      <w:bookmarkEnd w:id="115"/>
      <w:bookmarkEnd w:id="116"/>
      <w:bookmarkEnd w:id="117"/>
      <w:bookmarkEnd w:id="118"/>
      <w:bookmarkEnd w:id="119"/>
    </w:p>
    <w:p w14:paraId="2A6342A7" w14:textId="77777777" w:rsidR="00CD01F0" w:rsidRPr="00447D7D" w:rsidRDefault="00CD01F0" w:rsidP="00CD01F0">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lastRenderedPageBreak/>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BB336E">
        <w:trPr>
          <w:jc w:val="center"/>
        </w:trPr>
        <w:tc>
          <w:tcPr>
            <w:tcW w:w="1701" w:type="dxa"/>
          </w:tcPr>
          <w:p w14:paraId="6BC36B01"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C1AACEA" w14:textId="77777777" w:rsidTr="00BB336E">
        <w:trPr>
          <w:jc w:val="center"/>
        </w:trPr>
        <w:tc>
          <w:tcPr>
            <w:tcW w:w="1701" w:type="dxa"/>
          </w:tcPr>
          <w:p w14:paraId="306B5655" w14:textId="77777777" w:rsidR="00CD01F0" w:rsidRPr="00447D7D" w:rsidRDefault="00CD01F0" w:rsidP="00BB336E">
            <w:pPr>
              <w:pStyle w:val="TAC"/>
              <w:rPr>
                <w:noProof/>
                <w:lang w:eastAsia="ko-KR"/>
              </w:rPr>
            </w:pPr>
            <w:r w:rsidRPr="00447D7D">
              <w:rPr>
                <w:noProof/>
                <w:lang w:eastAsia="ko-KR"/>
              </w:rPr>
              <w:t>0</w:t>
            </w:r>
          </w:p>
        </w:tc>
        <w:tc>
          <w:tcPr>
            <w:tcW w:w="5670" w:type="dxa"/>
          </w:tcPr>
          <w:p w14:paraId="20DBD22C" w14:textId="77777777" w:rsidR="00CD01F0" w:rsidRPr="00447D7D" w:rsidRDefault="00CD01F0" w:rsidP="00BB336E">
            <w:pPr>
              <w:pStyle w:val="TAL"/>
              <w:rPr>
                <w:noProof/>
                <w:lang w:eastAsia="ko-KR"/>
              </w:rPr>
            </w:pPr>
            <w:r w:rsidRPr="00447D7D">
              <w:rPr>
                <w:noProof/>
                <w:lang w:eastAsia="ko-KR"/>
              </w:rPr>
              <w:t>CCCH</w:t>
            </w:r>
          </w:p>
        </w:tc>
      </w:tr>
      <w:tr w:rsidR="00CD01F0" w:rsidRPr="00447D7D" w14:paraId="3806665F" w14:textId="77777777" w:rsidTr="00BB336E">
        <w:trPr>
          <w:jc w:val="center"/>
        </w:trPr>
        <w:tc>
          <w:tcPr>
            <w:tcW w:w="1701" w:type="dxa"/>
          </w:tcPr>
          <w:p w14:paraId="16685910" w14:textId="77777777" w:rsidR="00CD01F0" w:rsidRPr="00447D7D" w:rsidRDefault="00CD01F0" w:rsidP="00BB336E">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3E88711D" w14:textId="77777777" w:rsidTr="00BB336E">
        <w:trPr>
          <w:jc w:val="center"/>
        </w:trPr>
        <w:tc>
          <w:tcPr>
            <w:tcW w:w="1701" w:type="dxa"/>
          </w:tcPr>
          <w:p w14:paraId="68922087" w14:textId="77777777" w:rsidR="00CD01F0" w:rsidRPr="00447D7D" w:rsidRDefault="00CD01F0" w:rsidP="00BB336E">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22266019" w14:textId="77777777" w:rsidTr="00BB336E">
        <w:trPr>
          <w:jc w:val="center"/>
        </w:trPr>
        <w:tc>
          <w:tcPr>
            <w:tcW w:w="1701" w:type="dxa"/>
          </w:tcPr>
          <w:p w14:paraId="13684705" w14:textId="77777777" w:rsidR="00CD01F0" w:rsidRPr="00447D7D" w:rsidRDefault="00CD01F0" w:rsidP="00BB336E">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2F67C957" w14:textId="77777777" w:rsidTr="00BB336E">
        <w:trPr>
          <w:jc w:val="center"/>
        </w:trPr>
        <w:tc>
          <w:tcPr>
            <w:tcW w:w="1701" w:type="dxa"/>
          </w:tcPr>
          <w:p w14:paraId="35416D29" w14:textId="77777777" w:rsidR="00CD01F0" w:rsidRPr="00447D7D" w:rsidRDefault="00CD01F0" w:rsidP="00BB336E">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75772F2D" w14:textId="77777777" w:rsidTr="00BB336E">
        <w:trPr>
          <w:jc w:val="center"/>
        </w:trPr>
        <w:tc>
          <w:tcPr>
            <w:tcW w:w="1701" w:type="dxa"/>
          </w:tcPr>
          <w:p w14:paraId="3BA3C860" w14:textId="77777777" w:rsidR="00CD01F0" w:rsidRPr="00447D7D" w:rsidRDefault="00CD01F0" w:rsidP="00BB336E">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BB336E">
            <w:pPr>
              <w:pStyle w:val="TAL"/>
            </w:pPr>
            <w:r w:rsidRPr="00447D7D">
              <w:rPr>
                <w:noProof/>
                <w:lang w:eastAsia="ko-KR"/>
              </w:rPr>
              <w:t>Recommended bit rate</w:t>
            </w:r>
          </w:p>
        </w:tc>
      </w:tr>
      <w:tr w:rsidR="00CD01F0" w:rsidRPr="00447D7D" w14:paraId="575202A9" w14:textId="77777777" w:rsidTr="00BB336E">
        <w:trPr>
          <w:jc w:val="center"/>
        </w:trPr>
        <w:tc>
          <w:tcPr>
            <w:tcW w:w="1701" w:type="dxa"/>
          </w:tcPr>
          <w:p w14:paraId="7859BF0A" w14:textId="77777777" w:rsidR="00CD01F0" w:rsidRPr="00447D7D" w:rsidRDefault="00CD01F0" w:rsidP="00BB336E">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BB336E">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BB336E">
        <w:trPr>
          <w:jc w:val="center"/>
        </w:trPr>
        <w:tc>
          <w:tcPr>
            <w:tcW w:w="1701" w:type="dxa"/>
          </w:tcPr>
          <w:p w14:paraId="003CF925" w14:textId="77777777" w:rsidR="00CD01F0" w:rsidRPr="00447D7D" w:rsidRDefault="00CD01F0" w:rsidP="00BB336E">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BB336E">
            <w:pPr>
              <w:pStyle w:val="TAL"/>
              <w:rPr>
                <w:noProof/>
                <w:lang w:eastAsia="ko-KR"/>
              </w:rPr>
            </w:pPr>
            <w:r w:rsidRPr="00447D7D">
              <w:rPr>
                <w:noProof/>
                <w:lang w:eastAsia="ko-KR"/>
              </w:rPr>
              <w:t>PUCCH spatial relation Activation/Deactivation</w:t>
            </w:r>
          </w:p>
        </w:tc>
      </w:tr>
      <w:tr w:rsidR="00CD01F0" w:rsidRPr="00447D7D" w14:paraId="029DF934" w14:textId="77777777" w:rsidTr="00BB336E">
        <w:trPr>
          <w:jc w:val="center"/>
        </w:trPr>
        <w:tc>
          <w:tcPr>
            <w:tcW w:w="1701" w:type="dxa"/>
          </w:tcPr>
          <w:p w14:paraId="66B78E9E" w14:textId="77777777" w:rsidR="00CD01F0" w:rsidRPr="00447D7D" w:rsidRDefault="00CD01F0" w:rsidP="00BB336E">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BB336E">
            <w:pPr>
              <w:pStyle w:val="TAL"/>
              <w:rPr>
                <w:noProof/>
                <w:lang w:eastAsia="ko-KR"/>
              </w:rPr>
            </w:pPr>
            <w:r w:rsidRPr="00447D7D">
              <w:rPr>
                <w:lang w:eastAsia="ko-KR"/>
              </w:rPr>
              <w:t xml:space="preserve">SP SRS Activation/Deactivation </w:t>
            </w:r>
          </w:p>
        </w:tc>
      </w:tr>
      <w:tr w:rsidR="00CD01F0" w:rsidRPr="00447D7D" w14:paraId="2ABB9FE0" w14:textId="77777777" w:rsidTr="00BB336E">
        <w:trPr>
          <w:jc w:val="center"/>
        </w:trPr>
        <w:tc>
          <w:tcPr>
            <w:tcW w:w="1701" w:type="dxa"/>
          </w:tcPr>
          <w:p w14:paraId="016DE8F5" w14:textId="77777777" w:rsidR="00CD01F0" w:rsidRPr="00447D7D" w:rsidRDefault="00CD01F0" w:rsidP="00BB336E">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BB336E">
            <w:pPr>
              <w:pStyle w:val="TAL"/>
              <w:rPr>
                <w:noProof/>
                <w:lang w:eastAsia="ko-KR"/>
              </w:rPr>
            </w:pPr>
            <w:r w:rsidRPr="00447D7D">
              <w:rPr>
                <w:lang w:eastAsia="ko-KR"/>
              </w:rPr>
              <w:t>SP CSI reporting on PUCCH Activation/Deactivation</w:t>
            </w:r>
          </w:p>
        </w:tc>
      </w:tr>
      <w:tr w:rsidR="00CD01F0" w:rsidRPr="00447D7D" w14:paraId="76C9E324" w14:textId="77777777" w:rsidTr="00BB336E">
        <w:trPr>
          <w:jc w:val="center"/>
        </w:trPr>
        <w:tc>
          <w:tcPr>
            <w:tcW w:w="1701" w:type="dxa"/>
          </w:tcPr>
          <w:p w14:paraId="7AF11F13" w14:textId="77777777" w:rsidR="00CD01F0" w:rsidRPr="00447D7D" w:rsidRDefault="00CD01F0" w:rsidP="00BB336E">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BB336E">
            <w:pPr>
              <w:pStyle w:val="TAL"/>
              <w:rPr>
                <w:noProof/>
                <w:lang w:eastAsia="ko-KR"/>
              </w:rPr>
            </w:pPr>
            <w:r w:rsidRPr="00447D7D">
              <w:rPr>
                <w:lang w:eastAsia="ko-KR"/>
              </w:rPr>
              <w:t>TCI State Indication for UE-specific PDCCH</w:t>
            </w:r>
          </w:p>
        </w:tc>
      </w:tr>
      <w:tr w:rsidR="00CD01F0" w:rsidRPr="00447D7D" w14:paraId="0C4B1691" w14:textId="77777777" w:rsidTr="00BB336E">
        <w:trPr>
          <w:jc w:val="center"/>
        </w:trPr>
        <w:tc>
          <w:tcPr>
            <w:tcW w:w="1701" w:type="dxa"/>
          </w:tcPr>
          <w:p w14:paraId="3A1BD1B7" w14:textId="77777777" w:rsidR="00CD01F0" w:rsidRPr="00447D7D" w:rsidRDefault="00CD01F0" w:rsidP="00BB336E">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BB336E">
            <w:pPr>
              <w:pStyle w:val="TAL"/>
              <w:rPr>
                <w:noProof/>
                <w:lang w:eastAsia="ko-KR"/>
              </w:rPr>
            </w:pPr>
            <w:r w:rsidRPr="00447D7D">
              <w:rPr>
                <w:lang w:eastAsia="ko-KR"/>
              </w:rPr>
              <w:t>TCI States Activation/Deactivation for UE-specific PDSCH</w:t>
            </w:r>
          </w:p>
        </w:tc>
      </w:tr>
      <w:tr w:rsidR="00CD01F0" w:rsidRPr="00447D7D" w14:paraId="4CCA9897" w14:textId="77777777" w:rsidTr="00BB336E">
        <w:trPr>
          <w:jc w:val="center"/>
        </w:trPr>
        <w:tc>
          <w:tcPr>
            <w:tcW w:w="1701" w:type="dxa"/>
          </w:tcPr>
          <w:p w14:paraId="37AD7033" w14:textId="77777777" w:rsidR="00CD01F0" w:rsidRPr="00447D7D" w:rsidRDefault="00CD01F0" w:rsidP="00BB336E">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BB336E">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CD01F0" w:rsidRPr="00447D7D" w14:paraId="7369D60E" w14:textId="77777777" w:rsidTr="00BB336E">
        <w:trPr>
          <w:jc w:val="center"/>
        </w:trPr>
        <w:tc>
          <w:tcPr>
            <w:tcW w:w="1701" w:type="dxa"/>
          </w:tcPr>
          <w:p w14:paraId="134CBB50" w14:textId="77777777" w:rsidR="00CD01F0" w:rsidRPr="00447D7D" w:rsidRDefault="00CD01F0" w:rsidP="00BB336E">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BB336E">
            <w:pPr>
              <w:pStyle w:val="TAL"/>
              <w:rPr>
                <w:noProof/>
                <w:lang w:eastAsia="ko-KR"/>
              </w:rPr>
            </w:pPr>
            <w:r w:rsidRPr="00447D7D">
              <w:rPr>
                <w:lang w:eastAsia="ko-KR"/>
              </w:rPr>
              <w:t>SP CSI-RS/CSI-IM Resource Set Activation/Deactivation</w:t>
            </w:r>
          </w:p>
        </w:tc>
      </w:tr>
      <w:tr w:rsidR="00CD01F0" w:rsidRPr="00447D7D" w14:paraId="3EF6A255" w14:textId="77777777" w:rsidTr="00BB336E">
        <w:trPr>
          <w:jc w:val="center"/>
        </w:trPr>
        <w:tc>
          <w:tcPr>
            <w:tcW w:w="1701" w:type="dxa"/>
          </w:tcPr>
          <w:p w14:paraId="3E45D066" w14:textId="77777777" w:rsidR="00CD01F0" w:rsidRPr="00447D7D" w:rsidRDefault="00CD01F0" w:rsidP="00BB336E">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BB336E">
            <w:pPr>
              <w:pStyle w:val="TAL"/>
              <w:rPr>
                <w:noProof/>
                <w:lang w:eastAsia="ko-KR"/>
              </w:rPr>
            </w:pPr>
            <w:r w:rsidRPr="00447D7D">
              <w:rPr>
                <w:noProof/>
                <w:lang w:eastAsia="ko-KR"/>
              </w:rPr>
              <w:t>Duplication Activation/Deactivation</w:t>
            </w:r>
          </w:p>
        </w:tc>
      </w:tr>
      <w:tr w:rsidR="00CD01F0" w:rsidRPr="00447D7D" w14:paraId="5A8CD766" w14:textId="77777777" w:rsidTr="00BB336E">
        <w:trPr>
          <w:jc w:val="center"/>
        </w:trPr>
        <w:tc>
          <w:tcPr>
            <w:tcW w:w="1701" w:type="dxa"/>
          </w:tcPr>
          <w:p w14:paraId="16BE69D4" w14:textId="77777777" w:rsidR="00CD01F0" w:rsidRPr="00447D7D" w:rsidRDefault="00CD01F0" w:rsidP="00BB336E">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BB336E">
            <w:pPr>
              <w:pStyle w:val="TAL"/>
              <w:rPr>
                <w:noProof/>
                <w:lang w:eastAsia="ko-KR"/>
              </w:rPr>
            </w:pPr>
            <w:r w:rsidRPr="00447D7D">
              <w:rPr>
                <w:noProof/>
                <w:lang w:eastAsia="ko-KR"/>
              </w:rPr>
              <w:t>SCell Activation/Deactivation (four octets)</w:t>
            </w:r>
          </w:p>
        </w:tc>
      </w:tr>
      <w:tr w:rsidR="00CD01F0" w:rsidRPr="00447D7D" w14:paraId="16C163F5" w14:textId="77777777" w:rsidTr="00BB336E">
        <w:trPr>
          <w:jc w:val="center"/>
        </w:trPr>
        <w:tc>
          <w:tcPr>
            <w:tcW w:w="1701" w:type="dxa"/>
          </w:tcPr>
          <w:p w14:paraId="68305C8A" w14:textId="77777777" w:rsidR="00CD01F0" w:rsidRPr="00447D7D" w:rsidRDefault="00CD01F0" w:rsidP="00BB336E">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BB336E">
            <w:pPr>
              <w:pStyle w:val="TAL"/>
              <w:rPr>
                <w:noProof/>
                <w:lang w:eastAsia="ko-KR"/>
              </w:rPr>
            </w:pPr>
            <w:r w:rsidRPr="00447D7D">
              <w:rPr>
                <w:noProof/>
                <w:lang w:eastAsia="ko-KR"/>
              </w:rPr>
              <w:t>SCell Activation/Deactivation (one octet)</w:t>
            </w:r>
          </w:p>
        </w:tc>
      </w:tr>
      <w:tr w:rsidR="00CD01F0" w:rsidRPr="00447D7D" w14:paraId="218052BF" w14:textId="77777777" w:rsidTr="00BB336E">
        <w:trPr>
          <w:jc w:val="center"/>
        </w:trPr>
        <w:tc>
          <w:tcPr>
            <w:tcW w:w="1701" w:type="dxa"/>
          </w:tcPr>
          <w:p w14:paraId="14247C02" w14:textId="77777777" w:rsidR="00CD01F0" w:rsidRPr="00447D7D" w:rsidRDefault="00CD01F0" w:rsidP="00BB336E">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BB336E">
            <w:pPr>
              <w:pStyle w:val="TAL"/>
              <w:rPr>
                <w:noProof/>
                <w:lang w:eastAsia="ko-KR"/>
              </w:rPr>
            </w:pPr>
            <w:r w:rsidRPr="00447D7D">
              <w:rPr>
                <w:noProof/>
                <w:lang w:eastAsia="ko-KR"/>
              </w:rPr>
              <w:t>Long DRX Command</w:t>
            </w:r>
          </w:p>
        </w:tc>
      </w:tr>
      <w:tr w:rsidR="00CD01F0" w:rsidRPr="00447D7D" w14:paraId="54A30CC1" w14:textId="77777777" w:rsidTr="00BB336E">
        <w:trPr>
          <w:jc w:val="center"/>
        </w:trPr>
        <w:tc>
          <w:tcPr>
            <w:tcW w:w="1701" w:type="dxa"/>
          </w:tcPr>
          <w:p w14:paraId="52F322C8" w14:textId="77777777" w:rsidR="00CD01F0" w:rsidRPr="00447D7D" w:rsidRDefault="00CD01F0" w:rsidP="00BB336E">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BB336E">
            <w:pPr>
              <w:pStyle w:val="TAL"/>
              <w:rPr>
                <w:noProof/>
                <w:lang w:eastAsia="ko-KR"/>
              </w:rPr>
            </w:pPr>
            <w:r w:rsidRPr="00447D7D">
              <w:rPr>
                <w:noProof/>
                <w:lang w:eastAsia="ko-KR"/>
              </w:rPr>
              <w:t>DRX Command</w:t>
            </w:r>
          </w:p>
        </w:tc>
      </w:tr>
      <w:tr w:rsidR="00CD01F0" w:rsidRPr="00447D7D" w14:paraId="44649F36" w14:textId="77777777" w:rsidTr="00BB336E">
        <w:trPr>
          <w:jc w:val="center"/>
        </w:trPr>
        <w:tc>
          <w:tcPr>
            <w:tcW w:w="1701" w:type="dxa"/>
          </w:tcPr>
          <w:p w14:paraId="0E2D33F0" w14:textId="77777777" w:rsidR="00CD01F0" w:rsidRPr="00447D7D" w:rsidRDefault="00CD01F0" w:rsidP="00BB336E">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BB336E">
            <w:pPr>
              <w:pStyle w:val="TAL"/>
              <w:rPr>
                <w:noProof/>
                <w:lang w:eastAsia="ko-KR"/>
              </w:rPr>
            </w:pPr>
            <w:r w:rsidRPr="00447D7D">
              <w:rPr>
                <w:noProof/>
                <w:lang w:eastAsia="ko-KR"/>
              </w:rPr>
              <w:t>Timing Advance Command</w:t>
            </w:r>
          </w:p>
        </w:tc>
      </w:tr>
      <w:tr w:rsidR="00CD01F0" w:rsidRPr="00447D7D" w14:paraId="7810B754" w14:textId="77777777" w:rsidTr="00BB336E">
        <w:trPr>
          <w:jc w:val="center"/>
        </w:trPr>
        <w:tc>
          <w:tcPr>
            <w:tcW w:w="1701" w:type="dxa"/>
          </w:tcPr>
          <w:p w14:paraId="633CB61A" w14:textId="77777777" w:rsidR="00CD01F0" w:rsidRPr="00447D7D" w:rsidRDefault="00CD01F0" w:rsidP="00BB336E">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BB336E">
            <w:pPr>
              <w:pStyle w:val="TAL"/>
              <w:rPr>
                <w:noProof/>
                <w:lang w:eastAsia="ko-KR"/>
              </w:rPr>
            </w:pPr>
            <w:r w:rsidRPr="00447D7D">
              <w:rPr>
                <w:noProof/>
                <w:lang w:eastAsia="ko-KR"/>
              </w:rPr>
              <w:t>UE Contention Resolution Identity</w:t>
            </w:r>
          </w:p>
        </w:tc>
      </w:tr>
      <w:tr w:rsidR="00CD01F0" w:rsidRPr="00447D7D" w14:paraId="666A7101" w14:textId="77777777" w:rsidTr="00BB336E">
        <w:trPr>
          <w:jc w:val="center"/>
        </w:trPr>
        <w:tc>
          <w:tcPr>
            <w:tcW w:w="1701" w:type="dxa"/>
          </w:tcPr>
          <w:p w14:paraId="34560E59" w14:textId="77777777" w:rsidR="00CD01F0" w:rsidRPr="00447D7D" w:rsidRDefault="00CD01F0" w:rsidP="00BB336E">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BB336E">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174210E6"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BB336E">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BB336E">
        <w:trPr>
          <w:jc w:val="center"/>
        </w:trPr>
        <w:tc>
          <w:tcPr>
            <w:tcW w:w="1701" w:type="dxa"/>
          </w:tcPr>
          <w:p w14:paraId="475E015C"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71D9E12E" w14:textId="77777777" w:rsidTr="00BB336E">
        <w:tblPrEx>
          <w:tblLook w:val="04A0" w:firstRow="1" w:lastRow="0" w:firstColumn="1" w:lastColumn="0" w:noHBand="0" w:noVBand="1"/>
        </w:tblPrEx>
        <w:trPr>
          <w:jc w:val="center"/>
        </w:trPr>
        <w:tc>
          <w:tcPr>
            <w:tcW w:w="1701" w:type="dxa"/>
          </w:tcPr>
          <w:p w14:paraId="69A22A79" w14:textId="77777777" w:rsidR="00CD01F0" w:rsidRPr="00447D7D" w:rsidRDefault="00CD01F0" w:rsidP="00BB336E">
            <w:pPr>
              <w:pStyle w:val="TAC"/>
              <w:rPr>
                <w:lang w:eastAsia="ko-KR"/>
              </w:rPr>
            </w:pPr>
            <w:r w:rsidRPr="00447D7D">
              <w:rPr>
                <w:lang w:eastAsia="ko-KR"/>
              </w:rPr>
              <w:t>0 to 244</w:t>
            </w:r>
          </w:p>
        </w:tc>
        <w:tc>
          <w:tcPr>
            <w:tcW w:w="1701" w:type="dxa"/>
          </w:tcPr>
          <w:p w14:paraId="0D445195" w14:textId="77777777" w:rsidR="00CD01F0" w:rsidRPr="00447D7D" w:rsidRDefault="00CD01F0" w:rsidP="00BB336E">
            <w:pPr>
              <w:pStyle w:val="TAC"/>
              <w:rPr>
                <w:lang w:eastAsia="ko-KR"/>
              </w:rPr>
            </w:pPr>
            <w:r w:rsidRPr="00447D7D">
              <w:rPr>
                <w:lang w:eastAsia="ko-KR"/>
              </w:rPr>
              <w:t>64 to 308</w:t>
            </w:r>
          </w:p>
        </w:tc>
        <w:tc>
          <w:tcPr>
            <w:tcW w:w="3969" w:type="dxa"/>
          </w:tcPr>
          <w:p w14:paraId="10FA6AA4" w14:textId="77777777" w:rsidR="00CD01F0" w:rsidRPr="00447D7D" w:rsidRDefault="00CD01F0" w:rsidP="00BB336E">
            <w:pPr>
              <w:pStyle w:val="TAL"/>
            </w:pPr>
            <w:r w:rsidRPr="00447D7D">
              <w:t>Reserved</w:t>
            </w:r>
          </w:p>
        </w:tc>
      </w:tr>
      <w:tr w:rsidR="00CD01F0" w:rsidRPr="00447D7D" w14:paraId="0214FA19" w14:textId="77777777" w:rsidTr="00BB336E">
        <w:tblPrEx>
          <w:tblLook w:val="04A0" w:firstRow="1" w:lastRow="0" w:firstColumn="1" w:lastColumn="0" w:noHBand="0" w:noVBand="1"/>
        </w:tblPrEx>
        <w:trPr>
          <w:jc w:val="center"/>
        </w:trPr>
        <w:tc>
          <w:tcPr>
            <w:tcW w:w="1701" w:type="dxa"/>
          </w:tcPr>
          <w:p w14:paraId="4EA0861D" w14:textId="77777777" w:rsidR="00CD01F0" w:rsidRPr="00447D7D" w:rsidRDefault="00CD01F0" w:rsidP="00BB336E">
            <w:pPr>
              <w:pStyle w:val="TAC"/>
              <w:rPr>
                <w:lang w:eastAsia="ko-KR"/>
              </w:rPr>
            </w:pPr>
            <w:r w:rsidRPr="00447D7D">
              <w:rPr>
                <w:lang w:eastAsia="ko-KR"/>
              </w:rPr>
              <w:t>245</w:t>
            </w:r>
          </w:p>
        </w:tc>
        <w:tc>
          <w:tcPr>
            <w:tcW w:w="1701" w:type="dxa"/>
          </w:tcPr>
          <w:p w14:paraId="7F45EFA8" w14:textId="77777777" w:rsidR="00CD01F0" w:rsidRPr="00447D7D" w:rsidRDefault="00CD01F0" w:rsidP="00BB336E">
            <w:pPr>
              <w:pStyle w:val="TAC"/>
              <w:rPr>
                <w:lang w:eastAsia="ko-KR"/>
              </w:rPr>
            </w:pPr>
            <w:r w:rsidRPr="00447D7D">
              <w:rPr>
                <w:lang w:eastAsia="ko-KR"/>
              </w:rPr>
              <w:t>309</w:t>
            </w:r>
          </w:p>
        </w:tc>
        <w:tc>
          <w:tcPr>
            <w:tcW w:w="3969" w:type="dxa"/>
          </w:tcPr>
          <w:p w14:paraId="3907FA2A" w14:textId="77777777" w:rsidR="00CD01F0" w:rsidRPr="00447D7D" w:rsidRDefault="00CD01F0" w:rsidP="00BB336E">
            <w:pPr>
              <w:pStyle w:val="TAL"/>
              <w:rPr>
                <w:lang w:eastAsia="ko-KR"/>
              </w:rPr>
            </w:pPr>
            <w:r w:rsidRPr="00447D7D">
              <w:t>Serving Cell Set based SRS Spatial Relation Indication</w:t>
            </w:r>
          </w:p>
        </w:tc>
      </w:tr>
      <w:tr w:rsidR="00CD01F0" w:rsidRPr="00447D7D" w14:paraId="1711382B" w14:textId="77777777" w:rsidTr="00BB336E">
        <w:tblPrEx>
          <w:tblLook w:val="04A0" w:firstRow="1" w:lastRow="0" w:firstColumn="1" w:lastColumn="0" w:noHBand="0" w:noVBand="1"/>
        </w:tblPrEx>
        <w:trPr>
          <w:jc w:val="center"/>
        </w:trPr>
        <w:tc>
          <w:tcPr>
            <w:tcW w:w="1701" w:type="dxa"/>
          </w:tcPr>
          <w:p w14:paraId="79CB4694" w14:textId="77777777" w:rsidR="00CD01F0" w:rsidRPr="00447D7D" w:rsidRDefault="00CD01F0" w:rsidP="00BB336E">
            <w:pPr>
              <w:pStyle w:val="TAC"/>
              <w:rPr>
                <w:lang w:eastAsia="ko-KR"/>
              </w:rPr>
            </w:pPr>
            <w:r w:rsidRPr="00447D7D">
              <w:rPr>
                <w:lang w:eastAsia="ko-KR"/>
              </w:rPr>
              <w:t>246</w:t>
            </w:r>
          </w:p>
        </w:tc>
        <w:tc>
          <w:tcPr>
            <w:tcW w:w="1701" w:type="dxa"/>
          </w:tcPr>
          <w:p w14:paraId="065F9023" w14:textId="77777777" w:rsidR="00CD01F0" w:rsidRPr="00447D7D" w:rsidRDefault="00CD01F0" w:rsidP="00BB336E">
            <w:pPr>
              <w:pStyle w:val="TAC"/>
              <w:rPr>
                <w:lang w:eastAsia="ko-KR"/>
              </w:rPr>
            </w:pPr>
            <w:r w:rsidRPr="00447D7D">
              <w:rPr>
                <w:lang w:eastAsia="ko-KR"/>
              </w:rPr>
              <w:t>310</w:t>
            </w:r>
          </w:p>
        </w:tc>
        <w:tc>
          <w:tcPr>
            <w:tcW w:w="3969" w:type="dxa"/>
          </w:tcPr>
          <w:p w14:paraId="1B293634" w14:textId="77777777" w:rsidR="00CD01F0" w:rsidRPr="00447D7D" w:rsidRDefault="00CD01F0" w:rsidP="00BB336E">
            <w:pPr>
              <w:pStyle w:val="TAL"/>
              <w:rPr>
                <w:lang w:eastAsia="ko-KR"/>
              </w:rPr>
            </w:pPr>
            <w:r w:rsidRPr="00447D7D">
              <w:t>PUSCH Pathloss Reference RS Update</w:t>
            </w:r>
          </w:p>
        </w:tc>
      </w:tr>
      <w:tr w:rsidR="00CD01F0" w:rsidRPr="00447D7D" w14:paraId="7D8E6755" w14:textId="77777777" w:rsidTr="00BB336E">
        <w:tblPrEx>
          <w:tblLook w:val="04A0" w:firstRow="1" w:lastRow="0" w:firstColumn="1" w:lastColumn="0" w:noHBand="0" w:noVBand="1"/>
        </w:tblPrEx>
        <w:trPr>
          <w:jc w:val="center"/>
        </w:trPr>
        <w:tc>
          <w:tcPr>
            <w:tcW w:w="1701" w:type="dxa"/>
          </w:tcPr>
          <w:p w14:paraId="0AA483D8" w14:textId="77777777" w:rsidR="00CD01F0" w:rsidRPr="00447D7D" w:rsidRDefault="00CD01F0" w:rsidP="00BB336E">
            <w:pPr>
              <w:pStyle w:val="TAC"/>
              <w:rPr>
                <w:lang w:eastAsia="ko-KR"/>
              </w:rPr>
            </w:pPr>
            <w:r w:rsidRPr="00447D7D">
              <w:rPr>
                <w:lang w:eastAsia="ko-KR"/>
              </w:rPr>
              <w:t>247</w:t>
            </w:r>
          </w:p>
        </w:tc>
        <w:tc>
          <w:tcPr>
            <w:tcW w:w="1701" w:type="dxa"/>
          </w:tcPr>
          <w:p w14:paraId="6462AE1D" w14:textId="77777777" w:rsidR="00CD01F0" w:rsidRPr="00447D7D" w:rsidRDefault="00CD01F0" w:rsidP="00BB336E">
            <w:pPr>
              <w:pStyle w:val="TAC"/>
              <w:rPr>
                <w:lang w:eastAsia="ko-KR"/>
              </w:rPr>
            </w:pPr>
            <w:r w:rsidRPr="00447D7D">
              <w:rPr>
                <w:lang w:eastAsia="ko-KR"/>
              </w:rPr>
              <w:t>311</w:t>
            </w:r>
          </w:p>
        </w:tc>
        <w:tc>
          <w:tcPr>
            <w:tcW w:w="3969" w:type="dxa"/>
          </w:tcPr>
          <w:p w14:paraId="38BE74AA" w14:textId="77777777" w:rsidR="00CD01F0" w:rsidRPr="00447D7D" w:rsidRDefault="00CD01F0" w:rsidP="00BB336E">
            <w:pPr>
              <w:pStyle w:val="TAL"/>
              <w:rPr>
                <w:lang w:eastAsia="ko-KR"/>
              </w:rPr>
            </w:pPr>
            <w:r w:rsidRPr="00447D7D">
              <w:t>SRS Pathloss Reference RS Update</w:t>
            </w:r>
          </w:p>
        </w:tc>
      </w:tr>
      <w:tr w:rsidR="00CD01F0" w:rsidRPr="00447D7D" w14:paraId="5B525C6D" w14:textId="77777777" w:rsidTr="00BB336E">
        <w:tblPrEx>
          <w:tblLook w:val="04A0" w:firstRow="1" w:lastRow="0" w:firstColumn="1" w:lastColumn="0" w:noHBand="0" w:noVBand="1"/>
        </w:tblPrEx>
        <w:trPr>
          <w:jc w:val="center"/>
        </w:trPr>
        <w:tc>
          <w:tcPr>
            <w:tcW w:w="1701" w:type="dxa"/>
          </w:tcPr>
          <w:p w14:paraId="5B1F3651" w14:textId="77777777" w:rsidR="00CD01F0" w:rsidRPr="00447D7D" w:rsidRDefault="00CD01F0" w:rsidP="00BB336E">
            <w:pPr>
              <w:pStyle w:val="TAC"/>
              <w:rPr>
                <w:lang w:eastAsia="ko-KR"/>
              </w:rPr>
            </w:pPr>
            <w:r w:rsidRPr="00447D7D">
              <w:rPr>
                <w:lang w:eastAsia="ko-KR"/>
              </w:rPr>
              <w:t>248</w:t>
            </w:r>
          </w:p>
        </w:tc>
        <w:tc>
          <w:tcPr>
            <w:tcW w:w="1701" w:type="dxa"/>
          </w:tcPr>
          <w:p w14:paraId="5773A6CD" w14:textId="77777777" w:rsidR="00CD01F0" w:rsidRPr="00447D7D" w:rsidRDefault="00CD01F0" w:rsidP="00BB336E">
            <w:pPr>
              <w:pStyle w:val="TAC"/>
              <w:rPr>
                <w:lang w:eastAsia="ko-KR"/>
              </w:rPr>
            </w:pPr>
            <w:r w:rsidRPr="00447D7D">
              <w:rPr>
                <w:lang w:eastAsia="ko-KR"/>
              </w:rPr>
              <w:t>312</w:t>
            </w:r>
          </w:p>
        </w:tc>
        <w:tc>
          <w:tcPr>
            <w:tcW w:w="3969" w:type="dxa"/>
          </w:tcPr>
          <w:p w14:paraId="0AD2FD76" w14:textId="77777777" w:rsidR="00CD01F0" w:rsidRPr="00447D7D" w:rsidRDefault="00CD01F0" w:rsidP="00BB336E">
            <w:pPr>
              <w:pStyle w:val="TAL"/>
              <w:rPr>
                <w:lang w:eastAsia="ko-KR"/>
              </w:rPr>
            </w:pPr>
            <w:r w:rsidRPr="00447D7D">
              <w:t>Enhanced SP/AP SRS Spatial Relation Indication</w:t>
            </w:r>
          </w:p>
        </w:tc>
      </w:tr>
      <w:tr w:rsidR="00CD01F0" w:rsidRPr="00447D7D" w14:paraId="091420C1" w14:textId="77777777" w:rsidTr="00BB336E">
        <w:tblPrEx>
          <w:tblLook w:val="04A0" w:firstRow="1" w:lastRow="0" w:firstColumn="1" w:lastColumn="0" w:noHBand="0" w:noVBand="1"/>
        </w:tblPrEx>
        <w:trPr>
          <w:jc w:val="center"/>
        </w:trPr>
        <w:tc>
          <w:tcPr>
            <w:tcW w:w="1701" w:type="dxa"/>
          </w:tcPr>
          <w:p w14:paraId="01B0A329" w14:textId="77777777" w:rsidR="00CD01F0" w:rsidRPr="00447D7D" w:rsidRDefault="00CD01F0" w:rsidP="00BB336E">
            <w:pPr>
              <w:pStyle w:val="TAC"/>
              <w:rPr>
                <w:lang w:eastAsia="ko-KR"/>
              </w:rPr>
            </w:pPr>
            <w:r w:rsidRPr="00447D7D">
              <w:rPr>
                <w:lang w:eastAsia="ko-KR"/>
              </w:rPr>
              <w:t>249</w:t>
            </w:r>
          </w:p>
        </w:tc>
        <w:tc>
          <w:tcPr>
            <w:tcW w:w="1701" w:type="dxa"/>
          </w:tcPr>
          <w:p w14:paraId="706FFC09" w14:textId="77777777" w:rsidR="00CD01F0" w:rsidRPr="00447D7D" w:rsidRDefault="00CD01F0" w:rsidP="00BB336E">
            <w:pPr>
              <w:pStyle w:val="TAC"/>
              <w:rPr>
                <w:lang w:eastAsia="ko-KR"/>
              </w:rPr>
            </w:pPr>
            <w:r w:rsidRPr="00447D7D">
              <w:rPr>
                <w:lang w:eastAsia="ko-KR"/>
              </w:rPr>
              <w:t>313</w:t>
            </w:r>
          </w:p>
        </w:tc>
        <w:tc>
          <w:tcPr>
            <w:tcW w:w="3969" w:type="dxa"/>
          </w:tcPr>
          <w:p w14:paraId="1324E28E" w14:textId="77777777" w:rsidR="00CD01F0" w:rsidRPr="00447D7D" w:rsidRDefault="00CD01F0" w:rsidP="00BB336E">
            <w:pPr>
              <w:pStyle w:val="TAL"/>
              <w:rPr>
                <w:lang w:eastAsia="ko-KR"/>
              </w:rPr>
            </w:pPr>
            <w:r w:rsidRPr="00447D7D">
              <w:t>Enhanced PUCCH Spatial Relation Activation/Deactivation</w:t>
            </w:r>
          </w:p>
        </w:tc>
      </w:tr>
      <w:tr w:rsidR="00CD01F0" w:rsidRPr="00447D7D" w14:paraId="52362E53" w14:textId="77777777" w:rsidTr="00BB336E">
        <w:tblPrEx>
          <w:tblLook w:val="04A0" w:firstRow="1" w:lastRow="0" w:firstColumn="1" w:lastColumn="0" w:noHBand="0" w:noVBand="1"/>
        </w:tblPrEx>
        <w:trPr>
          <w:jc w:val="center"/>
        </w:trPr>
        <w:tc>
          <w:tcPr>
            <w:tcW w:w="1701" w:type="dxa"/>
          </w:tcPr>
          <w:p w14:paraId="6439444F" w14:textId="77777777" w:rsidR="00CD01F0" w:rsidRPr="00447D7D" w:rsidRDefault="00CD01F0" w:rsidP="00BB336E">
            <w:pPr>
              <w:pStyle w:val="TAC"/>
              <w:rPr>
                <w:lang w:eastAsia="ko-KR"/>
              </w:rPr>
            </w:pPr>
            <w:r w:rsidRPr="00447D7D">
              <w:rPr>
                <w:lang w:eastAsia="ko-KR"/>
              </w:rPr>
              <w:t>250</w:t>
            </w:r>
          </w:p>
        </w:tc>
        <w:tc>
          <w:tcPr>
            <w:tcW w:w="1701" w:type="dxa"/>
          </w:tcPr>
          <w:p w14:paraId="03FE6D62" w14:textId="77777777" w:rsidR="00CD01F0" w:rsidRPr="00447D7D" w:rsidRDefault="00CD01F0" w:rsidP="00BB336E">
            <w:pPr>
              <w:pStyle w:val="TAC"/>
              <w:rPr>
                <w:lang w:eastAsia="ko-KR"/>
              </w:rPr>
            </w:pPr>
            <w:r w:rsidRPr="00447D7D">
              <w:rPr>
                <w:lang w:eastAsia="ko-KR"/>
              </w:rPr>
              <w:t>314</w:t>
            </w:r>
          </w:p>
        </w:tc>
        <w:tc>
          <w:tcPr>
            <w:tcW w:w="3969" w:type="dxa"/>
          </w:tcPr>
          <w:p w14:paraId="52B7048B" w14:textId="77777777" w:rsidR="00CD01F0" w:rsidRPr="00447D7D" w:rsidRDefault="00CD01F0" w:rsidP="00BB336E">
            <w:pPr>
              <w:pStyle w:val="TAL"/>
              <w:rPr>
                <w:lang w:eastAsia="ko-KR"/>
              </w:rPr>
            </w:pPr>
            <w:r w:rsidRPr="00447D7D">
              <w:t>Enhanced TCI States Activation/Deactivation for UE-specific PDSCH</w:t>
            </w:r>
          </w:p>
        </w:tc>
      </w:tr>
      <w:tr w:rsidR="00CD01F0" w:rsidRPr="00447D7D" w14:paraId="309D8BF3" w14:textId="77777777" w:rsidTr="00BB336E">
        <w:tblPrEx>
          <w:tblLook w:val="04A0" w:firstRow="1" w:lastRow="0" w:firstColumn="1" w:lastColumn="0" w:noHBand="0" w:noVBand="1"/>
        </w:tblPrEx>
        <w:trPr>
          <w:jc w:val="center"/>
        </w:trPr>
        <w:tc>
          <w:tcPr>
            <w:tcW w:w="1701" w:type="dxa"/>
          </w:tcPr>
          <w:p w14:paraId="039BFA3A" w14:textId="77777777" w:rsidR="00CD01F0" w:rsidRPr="00447D7D" w:rsidRDefault="00CD01F0" w:rsidP="00BB336E">
            <w:pPr>
              <w:pStyle w:val="TAC"/>
              <w:rPr>
                <w:lang w:eastAsia="ko-KR"/>
              </w:rPr>
            </w:pPr>
            <w:r w:rsidRPr="00447D7D">
              <w:rPr>
                <w:lang w:eastAsia="ko-KR"/>
              </w:rPr>
              <w:t>251</w:t>
            </w:r>
          </w:p>
        </w:tc>
        <w:tc>
          <w:tcPr>
            <w:tcW w:w="1701" w:type="dxa"/>
          </w:tcPr>
          <w:p w14:paraId="11DB2EE8" w14:textId="77777777" w:rsidR="00CD01F0" w:rsidRPr="00447D7D" w:rsidRDefault="00CD01F0" w:rsidP="00BB336E">
            <w:pPr>
              <w:pStyle w:val="TAC"/>
              <w:rPr>
                <w:lang w:eastAsia="ko-KR"/>
              </w:rPr>
            </w:pPr>
            <w:r w:rsidRPr="00447D7D">
              <w:rPr>
                <w:lang w:eastAsia="ko-KR"/>
              </w:rPr>
              <w:t>315</w:t>
            </w:r>
          </w:p>
        </w:tc>
        <w:tc>
          <w:tcPr>
            <w:tcW w:w="3969" w:type="dxa"/>
          </w:tcPr>
          <w:p w14:paraId="20A337BA" w14:textId="77777777" w:rsidR="00CD01F0" w:rsidRPr="00447D7D" w:rsidRDefault="00CD01F0" w:rsidP="00BB336E">
            <w:pPr>
              <w:pStyle w:val="TAL"/>
            </w:pPr>
            <w:r w:rsidRPr="00447D7D">
              <w:rPr>
                <w:rFonts w:eastAsia="Malgun Gothic"/>
                <w:noProof/>
                <w:lang w:eastAsia="ko-KR"/>
              </w:rPr>
              <w:t>Duplication RLC Activation/Deactivation</w:t>
            </w:r>
          </w:p>
        </w:tc>
      </w:tr>
      <w:tr w:rsidR="00CD01F0" w:rsidRPr="00447D7D" w14:paraId="63048C29" w14:textId="77777777" w:rsidTr="00BB336E">
        <w:tblPrEx>
          <w:tblLook w:val="04A0" w:firstRow="1" w:lastRow="0" w:firstColumn="1" w:lastColumn="0" w:noHBand="0" w:noVBand="1"/>
        </w:tblPrEx>
        <w:trPr>
          <w:jc w:val="center"/>
        </w:trPr>
        <w:tc>
          <w:tcPr>
            <w:tcW w:w="1701" w:type="dxa"/>
          </w:tcPr>
          <w:p w14:paraId="270EB7A7" w14:textId="77777777" w:rsidR="00CD01F0" w:rsidRPr="00447D7D" w:rsidRDefault="00CD01F0" w:rsidP="00BB336E">
            <w:pPr>
              <w:pStyle w:val="TAC"/>
              <w:rPr>
                <w:lang w:eastAsia="ko-KR"/>
              </w:rPr>
            </w:pPr>
            <w:r w:rsidRPr="00447D7D">
              <w:rPr>
                <w:lang w:eastAsia="ko-KR"/>
              </w:rPr>
              <w:t>252</w:t>
            </w:r>
          </w:p>
        </w:tc>
        <w:tc>
          <w:tcPr>
            <w:tcW w:w="1701" w:type="dxa"/>
          </w:tcPr>
          <w:p w14:paraId="7AA85B5B" w14:textId="77777777" w:rsidR="00CD01F0" w:rsidRPr="00447D7D" w:rsidRDefault="00CD01F0" w:rsidP="00BB336E">
            <w:pPr>
              <w:pStyle w:val="TAC"/>
              <w:rPr>
                <w:lang w:eastAsia="ko-KR"/>
              </w:rPr>
            </w:pPr>
            <w:r w:rsidRPr="00447D7D">
              <w:rPr>
                <w:lang w:eastAsia="ko-KR"/>
              </w:rPr>
              <w:t>316</w:t>
            </w:r>
          </w:p>
        </w:tc>
        <w:tc>
          <w:tcPr>
            <w:tcW w:w="3969" w:type="dxa"/>
          </w:tcPr>
          <w:p w14:paraId="27C59C29" w14:textId="77777777" w:rsidR="00CD01F0" w:rsidRPr="00447D7D" w:rsidRDefault="00CD01F0" w:rsidP="00BB336E">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BB336E">
        <w:tblPrEx>
          <w:tblLook w:val="04A0" w:firstRow="1" w:lastRow="0" w:firstColumn="1" w:lastColumn="0" w:noHBand="0" w:noVBand="1"/>
        </w:tblPrEx>
        <w:trPr>
          <w:jc w:val="center"/>
        </w:trPr>
        <w:tc>
          <w:tcPr>
            <w:tcW w:w="1701" w:type="dxa"/>
          </w:tcPr>
          <w:p w14:paraId="4081F4BC" w14:textId="77777777" w:rsidR="00CD01F0" w:rsidRPr="00447D7D" w:rsidRDefault="00CD01F0" w:rsidP="00BB336E">
            <w:pPr>
              <w:pStyle w:val="TAC"/>
              <w:rPr>
                <w:lang w:eastAsia="ko-KR"/>
              </w:rPr>
            </w:pPr>
            <w:r w:rsidRPr="00447D7D">
              <w:rPr>
                <w:lang w:eastAsia="ko-KR"/>
              </w:rPr>
              <w:t>253</w:t>
            </w:r>
          </w:p>
        </w:tc>
        <w:tc>
          <w:tcPr>
            <w:tcW w:w="1701" w:type="dxa"/>
          </w:tcPr>
          <w:p w14:paraId="5496A317" w14:textId="77777777" w:rsidR="00CD01F0" w:rsidRPr="00447D7D" w:rsidRDefault="00CD01F0" w:rsidP="00BB336E">
            <w:pPr>
              <w:pStyle w:val="TAC"/>
              <w:rPr>
                <w:lang w:eastAsia="ko-KR"/>
              </w:rPr>
            </w:pPr>
            <w:r w:rsidRPr="00447D7D">
              <w:rPr>
                <w:lang w:eastAsia="ko-KR"/>
              </w:rPr>
              <w:t>317</w:t>
            </w:r>
          </w:p>
        </w:tc>
        <w:tc>
          <w:tcPr>
            <w:tcW w:w="3969" w:type="dxa"/>
          </w:tcPr>
          <w:p w14:paraId="31FB9E8B" w14:textId="77777777" w:rsidR="00CD01F0" w:rsidRPr="00447D7D" w:rsidRDefault="00CD01F0" w:rsidP="00BB336E">
            <w:pPr>
              <w:pStyle w:val="TAL"/>
              <w:rPr>
                <w:noProof/>
                <w:lang w:eastAsia="ko-KR"/>
              </w:rPr>
            </w:pPr>
            <w:r w:rsidRPr="00447D7D">
              <w:rPr>
                <w:noProof/>
                <w:lang w:eastAsia="ko-KR"/>
              </w:rPr>
              <w:t>SP Positioning SRS Activation/Deactivation</w:t>
            </w:r>
          </w:p>
        </w:tc>
      </w:tr>
      <w:tr w:rsidR="00CD01F0" w:rsidRPr="00447D7D" w14:paraId="6F568724" w14:textId="77777777" w:rsidTr="00BB336E">
        <w:trPr>
          <w:jc w:val="center"/>
        </w:trPr>
        <w:tc>
          <w:tcPr>
            <w:tcW w:w="1701" w:type="dxa"/>
          </w:tcPr>
          <w:p w14:paraId="5ADD733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BB336E">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BB336E">
            <w:pPr>
              <w:pStyle w:val="TAL"/>
              <w:rPr>
                <w:noProof/>
                <w:lang w:eastAsia="ko-KR"/>
              </w:rPr>
            </w:pPr>
            <w:r w:rsidRPr="00447D7D">
              <w:rPr>
                <w:noProof/>
                <w:lang w:eastAsia="ko-KR"/>
              </w:rPr>
              <w:t>Provided Guard Symbols</w:t>
            </w:r>
          </w:p>
        </w:tc>
      </w:tr>
      <w:tr w:rsidR="00CD01F0" w:rsidRPr="00447D7D" w14:paraId="13687166" w14:textId="77777777" w:rsidTr="00BB336E">
        <w:trPr>
          <w:jc w:val="center"/>
        </w:trPr>
        <w:tc>
          <w:tcPr>
            <w:tcW w:w="1701" w:type="dxa"/>
          </w:tcPr>
          <w:p w14:paraId="658B7081" w14:textId="77777777" w:rsidR="00CD01F0" w:rsidRPr="00447D7D" w:rsidRDefault="00CD01F0" w:rsidP="00BB336E">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BB336E">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BB336E">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8580451" w14:textId="77777777" w:rsidTr="00BB336E">
        <w:trPr>
          <w:jc w:val="center"/>
        </w:trPr>
        <w:tc>
          <w:tcPr>
            <w:tcW w:w="1701" w:type="dxa"/>
          </w:tcPr>
          <w:p w14:paraId="0764AF73"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3CAB7298"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4111F8A5" w14:textId="77777777" w:rsidTr="00BB336E">
        <w:trPr>
          <w:jc w:val="center"/>
        </w:trPr>
        <w:tc>
          <w:tcPr>
            <w:tcW w:w="1701" w:type="dxa"/>
          </w:tcPr>
          <w:p w14:paraId="03AA5BC4" w14:textId="77777777" w:rsidR="00CD01F0" w:rsidRPr="00447D7D" w:rsidRDefault="00CD01F0" w:rsidP="00BB336E">
            <w:pPr>
              <w:pStyle w:val="TAC"/>
              <w:rPr>
                <w:noProof/>
                <w:lang w:eastAsia="ko-KR"/>
              </w:rPr>
            </w:pPr>
            <w:r w:rsidRPr="00447D7D">
              <w:rPr>
                <w:noProof/>
                <w:lang w:eastAsia="ko-KR"/>
              </w:rPr>
              <w:t>0</w:t>
            </w:r>
          </w:p>
        </w:tc>
        <w:tc>
          <w:tcPr>
            <w:tcW w:w="5670" w:type="dxa"/>
          </w:tcPr>
          <w:p w14:paraId="398F147E" w14:textId="77777777" w:rsidR="00CD01F0" w:rsidRPr="00447D7D" w:rsidRDefault="00CD01F0" w:rsidP="00BB336E">
            <w:pPr>
              <w:pStyle w:val="TAL"/>
              <w:rPr>
                <w:noProof/>
                <w:lang w:eastAsia="ko-KR"/>
              </w:rPr>
            </w:pPr>
            <w:r w:rsidRPr="00447D7D">
              <w:rPr>
                <w:noProof/>
                <w:lang w:eastAsia="ko-KR"/>
              </w:rPr>
              <w:t>CCCH of size 64 bits (referred to as "CCCH1" in TS 38.331 [5])</w:t>
            </w:r>
          </w:p>
        </w:tc>
      </w:tr>
      <w:tr w:rsidR="00CD01F0" w:rsidRPr="00447D7D" w14:paraId="02E7BED0" w14:textId="77777777" w:rsidTr="00BB336E">
        <w:trPr>
          <w:jc w:val="center"/>
        </w:trPr>
        <w:tc>
          <w:tcPr>
            <w:tcW w:w="1701" w:type="dxa"/>
          </w:tcPr>
          <w:p w14:paraId="697CA7BB" w14:textId="77777777" w:rsidR="00CD01F0" w:rsidRPr="00447D7D" w:rsidRDefault="00CD01F0" w:rsidP="00BB336E">
            <w:pPr>
              <w:pStyle w:val="TAC"/>
              <w:rPr>
                <w:noProof/>
                <w:lang w:eastAsia="ko-KR"/>
              </w:rPr>
            </w:pPr>
            <w:r w:rsidRPr="00447D7D">
              <w:rPr>
                <w:noProof/>
                <w:lang w:eastAsia="ko-KR"/>
              </w:rPr>
              <w:t>1–32</w:t>
            </w:r>
          </w:p>
        </w:tc>
        <w:tc>
          <w:tcPr>
            <w:tcW w:w="5670" w:type="dxa"/>
          </w:tcPr>
          <w:p w14:paraId="6E3BB04F"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4692411B" w14:textId="77777777" w:rsidTr="00BB336E">
        <w:trPr>
          <w:jc w:val="center"/>
        </w:trPr>
        <w:tc>
          <w:tcPr>
            <w:tcW w:w="1701" w:type="dxa"/>
          </w:tcPr>
          <w:p w14:paraId="0F8FEBA3" w14:textId="77777777" w:rsidR="00CD01F0" w:rsidRPr="00447D7D" w:rsidRDefault="00CD01F0" w:rsidP="00BB336E">
            <w:pPr>
              <w:pStyle w:val="TAC"/>
              <w:rPr>
                <w:noProof/>
                <w:lang w:eastAsia="ko-KR"/>
              </w:rPr>
            </w:pPr>
            <w:r w:rsidRPr="00447D7D">
              <w:rPr>
                <w:noProof/>
                <w:lang w:eastAsia="ko-KR"/>
              </w:rPr>
              <w:t>33</w:t>
            </w:r>
          </w:p>
        </w:tc>
        <w:tc>
          <w:tcPr>
            <w:tcW w:w="5670" w:type="dxa"/>
          </w:tcPr>
          <w:p w14:paraId="1F4F76EE"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003D856F" w14:textId="77777777" w:rsidTr="00BB336E">
        <w:trPr>
          <w:jc w:val="center"/>
        </w:trPr>
        <w:tc>
          <w:tcPr>
            <w:tcW w:w="1701" w:type="dxa"/>
          </w:tcPr>
          <w:p w14:paraId="73D88EEF" w14:textId="77777777" w:rsidR="00CD01F0" w:rsidRPr="00447D7D" w:rsidRDefault="00CD01F0" w:rsidP="00BB336E">
            <w:pPr>
              <w:pStyle w:val="TAC"/>
              <w:rPr>
                <w:noProof/>
                <w:lang w:eastAsia="ko-KR"/>
              </w:rPr>
            </w:pPr>
            <w:r w:rsidRPr="00447D7D">
              <w:rPr>
                <w:noProof/>
                <w:lang w:eastAsia="ko-KR"/>
              </w:rPr>
              <w:t>34</w:t>
            </w:r>
          </w:p>
        </w:tc>
        <w:tc>
          <w:tcPr>
            <w:tcW w:w="5670" w:type="dxa"/>
          </w:tcPr>
          <w:p w14:paraId="55F056C4"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77AE5C21" w14:textId="77777777" w:rsidTr="00BB336E">
        <w:trPr>
          <w:jc w:val="center"/>
          <w:ins w:id="120" w:author="vivo-Chenli-After RAN2#115e" w:date="2021-09-22T09:23:00Z"/>
        </w:trPr>
        <w:tc>
          <w:tcPr>
            <w:tcW w:w="1701" w:type="dxa"/>
          </w:tcPr>
          <w:p w14:paraId="533499D6" w14:textId="77777777" w:rsidR="00CD01F0" w:rsidRPr="00447D7D" w:rsidRDefault="00CD01F0" w:rsidP="00BB336E">
            <w:pPr>
              <w:pStyle w:val="TAC"/>
              <w:rPr>
                <w:ins w:id="121" w:author="vivo-Chenli-After RAN2#115e" w:date="2021-09-22T09:23:00Z"/>
                <w:noProof/>
                <w:lang w:eastAsia="zh-CN"/>
              </w:rPr>
            </w:pPr>
            <w:ins w:id="122" w:author="vivo-Chenli-After RAN2#115e" w:date="2021-09-22T09:24:00Z">
              <w:r>
                <w:rPr>
                  <w:rFonts w:hint="eastAsia"/>
                  <w:noProof/>
                  <w:lang w:eastAsia="zh-CN"/>
                </w:rPr>
                <w:t>x</w:t>
              </w:r>
              <w:r>
                <w:rPr>
                  <w:noProof/>
                  <w:lang w:eastAsia="zh-CN"/>
                </w:rPr>
                <w:t>x</w:t>
              </w:r>
            </w:ins>
          </w:p>
        </w:tc>
        <w:tc>
          <w:tcPr>
            <w:tcW w:w="5670" w:type="dxa"/>
          </w:tcPr>
          <w:p w14:paraId="23FE8E85" w14:textId="4920DF1C" w:rsidR="00CD01F0" w:rsidRPr="00447D7D" w:rsidRDefault="00917096" w:rsidP="00BB336E">
            <w:pPr>
              <w:pStyle w:val="TAL"/>
              <w:rPr>
                <w:ins w:id="123" w:author="vivo-Chenli-After RAN2#115e" w:date="2021-09-22T09:23:00Z"/>
                <w:noProof/>
                <w:lang w:eastAsia="zh-CN"/>
              </w:rPr>
            </w:pPr>
            <w:ins w:id="124" w:author="vivo-Chenli-Before RAN2#116e" w:date="2021-10-21T00:10:00Z">
              <w:r>
                <w:rPr>
                  <w:noProof/>
                  <w:lang w:eastAsia="zh-CN"/>
                </w:rPr>
                <w:t xml:space="preserve">CCCH </w:t>
              </w:r>
            </w:ins>
            <w:ins w:id="125" w:author="vivo-Chenli-After RAN2#115e" w:date="2021-09-22T09:24:00Z">
              <w:r w:rsidR="00CD01F0">
                <w:rPr>
                  <w:rFonts w:hint="eastAsia"/>
                  <w:noProof/>
                  <w:lang w:eastAsia="zh-CN"/>
                </w:rPr>
                <w:t>E</w:t>
              </w:r>
              <w:r w:rsidR="00CD01F0">
                <w:rPr>
                  <w:noProof/>
                  <w:lang w:eastAsia="zh-CN"/>
                </w:rPr>
                <w:t>arly identification of RedCap</w:t>
              </w:r>
            </w:ins>
            <w:ins w:id="126" w:author="vivo-Chenli-After RAN2#115e" w:date="2021-09-22T18:53:00Z">
              <w:r w:rsidR="00CD01F0">
                <w:rPr>
                  <w:noProof/>
                  <w:lang w:eastAsia="zh-CN"/>
                </w:rPr>
                <w:t xml:space="preserve"> [</w:t>
              </w:r>
            </w:ins>
            <w:ins w:id="127" w:author="vivo-Chenli-After RAN2#115e" w:date="2021-09-23T09:27:00Z">
              <w:r w:rsidR="00CD01F0">
                <w:rPr>
                  <w:rFonts w:hint="eastAsia"/>
                  <w:noProof/>
                  <w:lang w:eastAsia="zh-CN"/>
                </w:rPr>
                <w:t>FFS</w:t>
              </w:r>
            </w:ins>
            <w:ins w:id="128" w:author="vivo-Chenli-After RAN2#115e" w:date="2021-09-22T18:53:00Z">
              <w:r w:rsidR="00CD01F0">
                <w:rPr>
                  <w:noProof/>
                  <w:lang w:eastAsia="zh-CN"/>
                </w:rPr>
                <w:t>]</w:t>
              </w:r>
            </w:ins>
          </w:p>
        </w:tc>
      </w:tr>
      <w:tr w:rsidR="00CD01F0" w:rsidRPr="00447D7D" w14:paraId="0812BCDB" w14:textId="77777777" w:rsidTr="00BB336E">
        <w:trPr>
          <w:jc w:val="center"/>
        </w:trPr>
        <w:tc>
          <w:tcPr>
            <w:tcW w:w="1701" w:type="dxa"/>
          </w:tcPr>
          <w:p w14:paraId="771159B1" w14:textId="77777777" w:rsidR="00CD01F0" w:rsidRPr="00447D7D" w:rsidRDefault="00CD01F0" w:rsidP="00BB336E">
            <w:pPr>
              <w:pStyle w:val="TAC"/>
              <w:rPr>
                <w:noProof/>
                <w:lang w:eastAsia="ko-KR"/>
              </w:rPr>
            </w:pPr>
            <w:del w:id="129" w:author="vivo-Chenli-After RAN2#115e" w:date="2021-09-22T09:25:00Z">
              <w:r w:rsidRPr="00447D7D" w:rsidDel="005E6078">
                <w:rPr>
                  <w:noProof/>
                  <w:lang w:eastAsia="ko-KR"/>
                </w:rPr>
                <w:delText>35</w:delText>
              </w:r>
            </w:del>
            <w:ins w:id="130" w:author="vivo-Chenli-After RAN2#115e" w:date="2021-09-22T09:25:00Z">
              <w:r>
                <w:rPr>
                  <w:noProof/>
                  <w:lang w:eastAsia="ko-KR"/>
                </w:rPr>
                <w:t>yy</w:t>
              </w:r>
            </w:ins>
            <w:r w:rsidRPr="00447D7D">
              <w:rPr>
                <w:noProof/>
                <w:lang w:eastAsia="ko-KR"/>
              </w:rPr>
              <w:t>–44</w:t>
            </w:r>
          </w:p>
        </w:tc>
        <w:tc>
          <w:tcPr>
            <w:tcW w:w="5670" w:type="dxa"/>
          </w:tcPr>
          <w:p w14:paraId="6FAAD74E"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50260771" w14:textId="77777777" w:rsidTr="00BB336E">
        <w:trPr>
          <w:jc w:val="center"/>
        </w:trPr>
        <w:tc>
          <w:tcPr>
            <w:tcW w:w="1701" w:type="dxa"/>
          </w:tcPr>
          <w:p w14:paraId="51E3D83A" w14:textId="77777777" w:rsidR="00CD01F0" w:rsidRPr="00447D7D" w:rsidRDefault="00CD01F0" w:rsidP="00BB336E">
            <w:pPr>
              <w:pStyle w:val="TAC"/>
              <w:rPr>
                <w:noProof/>
                <w:lang w:eastAsia="ko-KR"/>
              </w:rPr>
            </w:pPr>
            <w:r w:rsidRPr="00447D7D">
              <w:rPr>
                <w:noProof/>
                <w:lang w:eastAsia="ko-KR"/>
              </w:rPr>
              <w:t>45</w:t>
            </w:r>
          </w:p>
        </w:tc>
        <w:tc>
          <w:tcPr>
            <w:tcW w:w="5670" w:type="dxa"/>
          </w:tcPr>
          <w:p w14:paraId="2CEB0B87" w14:textId="77777777" w:rsidR="00CD01F0" w:rsidRPr="00447D7D" w:rsidRDefault="00CD01F0" w:rsidP="00BB336E">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BB336E">
        <w:trPr>
          <w:jc w:val="center"/>
        </w:trPr>
        <w:tc>
          <w:tcPr>
            <w:tcW w:w="1701" w:type="dxa"/>
          </w:tcPr>
          <w:p w14:paraId="5DF86C3D" w14:textId="77777777" w:rsidR="00CD01F0" w:rsidRPr="00447D7D" w:rsidRDefault="00CD01F0" w:rsidP="00BB336E">
            <w:pPr>
              <w:pStyle w:val="TAC"/>
              <w:rPr>
                <w:noProof/>
                <w:lang w:eastAsia="ko-KR"/>
              </w:rPr>
            </w:pPr>
            <w:r w:rsidRPr="00447D7D">
              <w:rPr>
                <w:noProof/>
                <w:lang w:eastAsia="ko-KR"/>
              </w:rPr>
              <w:t>46</w:t>
            </w:r>
          </w:p>
        </w:tc>
        <w:tc>
          <w:tcPr>
            <w:tcW w:w="5670" w:type="dxa"/>
          </w:tcPr>
          <w:p w14:paraId="1E5D5979" w14:textId="77777777" w:rsidR="00CD01F0" w:rsidRPr="00447D7D" w:rsidRDefault="00CD01F0" w:rsidP="00BB336E">
            <w:pPr>
              <w:pStyle w:val="TAL"/>
              <w:rPr>
                <w:noProof/>
                <w:lang w:eastAsia="ko-KR"/>
              </w:rPr>
            </w:pPr>
            <w:r w:rsidRPr="00447D7D">
              <w:rPr>
                <w:noProof/>
                <w:lang w:eastAsia="ko-KR"/>
              </w:rPr>
              <w:t>Sidelink BSR</w:t>
            </w:r>
          </w:p>
        </w:tc>
      </w:tr>
      <w:tr w:rsidR="00CD01F0" w:rsidRPr="00447D7D" w14:paraId="0CAADF8D" w14:textId="77777777" w:rsidTr="00BB336E">
        <w:trPr>
          <w:jc w:val="center"/>
        </w:trPr>
        <w:tc>
          <w:tcPr>
            <w:tcW w:w="1701" w:type="dxa"/>
          </w:tcPr>
          <w:p w14:paraId="325ED0F4" w14:textId="77777777" w:rsidR="00CD01F0" w:rsidRPr="00447D7D" w:rsidRDefault="00CD01F0" w:rsidP="00BB336E">
            <w:pPr>
              <w:pStyle w:val="TAC"/>
              <w:rPr>
                <w:noProof/>
                <w:lang w:eastAsia="ko-KR"/>
              </w:rPr>
            </w:pPr>
            <w:r w:rsidRPr="00447D7D">
              <w:rPr>
                <w:noProof/>
                <w:lang w:eastAsia="ko-KR"/>
              </w:rPr>
              <w:t>47</w:t>
            </w:r>
          </w:p>
        </w:tc>
        <w:tc>
          <w:tcPr>
            <w:tcW w:w="5670" w:type="dxa"/>
          </w:tcPr>
          <w:p w14:paraId="7A82F2D5" w14:textId="77777777" w:rsidR="00CD01F0" w:rsidRPr="00447D7D" w:rsidRDefault="00CD01F0" w:rsidP="00BB336E">
            <w:pPr>
              <w:pStyle w:val="TAL"/>
              <w:rPr>
                <w:noProof/>
                <w:lang w:eastAsia="ko-KR"/>
              </w:rPr>
            </w:pPr>
            <w:r w:rsidRPr="00447D7D">
              <w:rPr>
                <w:rFonts w:eastAsia="Malgun Gothic"/>
                <w:noProof/>
                <w:lang w:eastAsia="ko-KR"/>
              </w:rPr>
              <w:t>Reserved</w:t>
            </w:r>
          </w:p>
        </w:tc>
      </w:tr>
      <w:tr w:rsidR="00CD01F0" w:rsidRPr="00447D7D" w14:paraId="48D47A7A" w14:textId="77777777" w:rsidTr="00BB336E">
        <w:trPr>
          <w:jc w:val="center"/>
        </w:trPr>
        <w:tc>
          <w:tcPr>
            <w:tcW w:w="1701" w:type="dxa"/>
          </w:tcPr>
          <w:p w14:paraId="124ED59B" w14:textId="77777777" w:rsidR="00CD01F0" w:rsidRPr="00447D7D" w:rsidRDefault="00CD01F0" w:rsidP="00BB336E">
            <w:pPr>
              <w:pStyle w:val="TAC"/>
              <w:rPr>
                <w:noProof/>
                <w:lang w:eastAsia="ko-KR"/>
              </w:rPr>
            </w:pPr>
            <w:r w:rsidRPr="00447D7D">
              <w:rPr>
                <w:noProof/>
                <w:lang w:eastAsia="ko-KR"/>
              </w:rPr>
              <w:t>48</w:t>
            </w:r>
          </w:p>
        </w:tc>
        <w:tc>
          <w:tcPr>
            <w:tcW w:w="5670" w:type="dxa"/>
          </w:tcPr>
          <w:p w14:paraId="75654351" w14:textId="77777777" w:rsidR="00CD01F0" w:rsidRPr="00447D7D" w:rsidRDefault="00CD01F0" w:rsidP="00BB336E">
            <w:pPr>
              <w:pStyle w:val="TAL"/>
              <w:rPr>
                <w:noProof/>
                <w:lang w:eastAsia="ko-KR"/>
              </w:rPr>
            </w:pPr>
            <w:r w:rsidRPr="00447D7D">
              <w:rPr>
                <w:noProof/>
                <w:lang w:eastAsia="ko-KR"/>
              </w:rPr>
              <w:t>LBT failure (four octets)</w:t>
            </w:r>
          </w:p>
        </w:tc>
      </w:tr>
      <w:tr w:rsidR="00CD01F0" w:rsidRPr="00447D7D" w14:paraId="4882323B" w14:textId="77777777" w:rsidTr="00BB336E">
        <w:trPr>
          <w:jc w:val="center"/>
        </w:trPr>
        <w:tc>
          <w:tcPr>
            <w:tcW w:w="1701" w:type="dxa"/>
          </w:tcPr>
          <w:p w14:paraId="1A6B847F" w14:textId="77777777" w:rsidR="00CD01F0" w:rsidRPr="00447D7D" w:rsidRDefault="00CD01F0" w:rsidP="00BB336E">
            <w:pPr>
              <w:pStyle w:val="TAC"/>
              <w:rPr>
                <w:noProof/>
                <w:lang w:eastAsia="ko-KR"/>
              </w:rPr>
            </w:pPr>
            <w:r w:rsidRPr="00447D7D">
              <w:rPr>
                <w:noProof/>
                <w:lang w:eastAsia="ko-KR"/>
              </w:rPr>
              <w:t>49</w:t>
            </w:r>
          </w:p>
        </w:tc>
        <w:tc>
          <w:tcPr>
            <w:tcW w:w="5670" w:type="dxa"/>
          </w:tcPr>
          <w:p w14:paraId="29C6BE60" w14:textId="77777777" w:rsidR="00CD01F0" w:rsidRPr="00447D7D" w:rsidRDefault="00CD01F0" w:rsidP="00BB336E">
            <w:pPr>
              <w:pStyle w:val="TAL"/>
              <w:rPr>
                <w:noProof/>
                <w:lang w:eastAsia="ko-KR"/>
              </w:rPr>
            </w:pPr>
            <w:r w:rsidRPr="00447D7D">
              <w:rPr>
                <w:noProof/>
                <w:lang w:eastAsia="ko-KR"/>
              </w:rPr>
              <w:t>LBT failure (one octet)</w:t>
            </w:r>
          </w:p>
        </w:tc>
      </w:tr>
      <w:tr w:rsidR="00CD01F0" w:rsidRPr="00447D7D" w14:paraId="40179491" w14:textId="77777777" w:rsidTr="00BB336E">
        <w:trPr>
          <w:jc w:val="center"/>
        </w:trPr>
        <w:tc>
          <w:tcPr>
            <w:tcW w:w="1701" w:type="dxa"/>
          </w:tcPr>
          <w:p w14:paraId="45CDD49B" w14:textId="77777777" w:rsidR="00CD01F0" w:rsidRPr="00447D7D" w:rsidRDefault="00CD01F0" w:rsidP="00BB336E">
            <w:pPr>
              <w:pStyle w:val="TAC"/>
              <w:rPr>
                <w:noProof/>
                <w:lang w:eastAsia="ko-KR"/>
              </w:rPr>
            </w:pPr>
            <w:r w:rsidRPr="00447D7D">
              <w:rPr>
                <w:noProof/>
                <w:lang w:eastAsia="ko-KR"/>
              </w:rPr>
              <w:t>50</w:t>
            </w:r>
          </w:p>
        </w:tc>
        <w:tc>
          <w:tcPr>
            <w:tcW w:w="5670" w:type="dxa"/>
          </w:tcPr>
          <w:p w14:paraId="0462099E" w14:textId="77777777" w:rsidR="00CD01F0" w:rsidRPr="00447D7D" w:rsidRDefault="00CD01F0" w:rsidP="00BB336E">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BB336E">
        <w:trPr>
          <w:jc w:val="center"/>
        </w:trPr>
        <w:tc>
          <w:tcPr>
            <w:tcW w:w="1701" w:type="dxa"/>
          </w:tcPr>
          <w:p w14:paraId="63AB51EB" w14:textId="77777777" w:rsidR="00CD01F0" w:rsidRPr="00447D7D" w:rsidRDefault="00CD01F0" w:rsidP="00BB336E">
            <w:pPr>
              <w:pStyle w:val="TAC"/>
              <w:rPr>
                <w:noProof/>
                <w:lang w:eastAsia="ko-KR"/>
              </w:rPr>
            </w:pPr>
            <w:r w:rsidRPr="00447D7D">
              <w:rPr>
                <w:noProof/>
                <w:lang w:eastAsia="ko-KR"/>
              </w:rPr>
              <w:t>51</w:t>
            </w:r>
          </w:p>
        </w:tc>
        <w:tc>
          <w:tcPr>
            <w:tcW w:w="5670" w:type="dxa"/>
          </w:tcPr>
          <w:p w14:paraId="3E729D02" w14:textId="77777777" w:rsidR="00CD01F0" w:rsidRPr="00447D7D" w:rsidRDefault="00CD01F0" w:rsidP="00BB336E">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BB336E">
        <w:trPr>
          <w:jc w:val="center"/>
        </w:trPr>
        <w:tc>
          <w:tcPr>
            <w:tcW w:w="1701" w:type="dxa"/>
          </w:tcPr>
          <w:p w14:paraId="283D8456" w14:textId="77777777" w:rsidR="00CD01F0" w:rsidRPr="00447D7D" w:rsidDel="00C77ADE" w:rsidRDefault="00CD01F0" w:rsidP="00BB336E">
            <w:pPr>
              <w:pStyle w:val="TAC"/>
              <w:rPr>
                <w:noProof/>
                <w:lang w:eastAsia="ko-KR"/>
              </w:rPr>
            </w:pPr>
            <w:r w:rsidRPr="00447D7D">
              <w:rPr>
                <w:noProof/>
                <w:lang w:eastAsia="ko-KR"/>
              </w:rPr>
              <w:t>52</w:t>
            </w:r>
          </w:p>
        </w:tc>
        <w:tc>
          <w:tcPr>
            <w:tcW w:w="5670" w:type="dxa"/>
          </w:tcPr>
          <w:p w14:paraId="5B0AA5FE" w14:textId="77777777" w:rsidR="00CD01F0" w:rsidRPr="00447D7D" w:rsidRDefault="00CD01F0" w:rsidP="00BB336E">
            <w:pPr>
              <w:pStyle w:val="TAL"/>
              <w:rPr>
                <w:noProof/>
                <w:lang w:eastAsia="ko-KR"/>
              </w:rPr>
            </w:pPr>
            <w:r w:rsidRPr="00447D7D">
              <w:rPr>
                <w:noProof/>
                <w:lang w:eastAsia="ko-KR"/>
              </w:rPr>
              <w:t>CCCH of size 48 bits (referred to as "CCCH" in TS 38.331 [5])</w:t>
            </w:r>
          </w:p>
        </w:tc>
      </w:tr>
      <w:tr w:rsidR="00CD01F0" w:rsidRPr="00447D7D" w14:paraId="1171D13C" w14:textId="77777777" w:rsidTr="00BB336E">
        <w:trPr>
          <w:jc w:val="center"/>
        </w:trPr>
        <w:tc>
          <w:tcPr>
            <w:tcW w:w="1701" w:type="dxa"/>
          </w:tcPr>
          <w:p w14:paraId="7CEBDF8A" w14:textId="77777777" w:rsidR="00CD01F0" w:rsidRPr="00447D7D" w:rsidRDefault="00CD01F0" w:rsidP="00BB336E">
            <w:pPr>
              <w:pStyle w:val="TAC"/>
              <w:rPr>
                <w:noProof/>
                <w:lang w:eastAsia="ko-KR"/>
              </w:rPr>
            </w:pPr>
            <w:r w:rsidRPr="00447D7D">
              <w:rPr>
                <w:noProof/>
                <w:lang w:eastAsia="ko-KR"/>
              </w:rPr>
              <w:t>53</w:t>
            </w:r>
          </w:p>
        </w:tc>
        <w:tc>
          <w:tcPr>
            <w:tcW w:w="5670" w:type="dxa"/>
          </w:tcPr>
          <w:p w14:paraId="7FEBBAFF" w14:textId="77777777" w:rsidR="00CD01F0" w:rsidRPr="00447D7D" w:rsidRDefault="00CD01F0" w:rsidP="00BB336E">
            <w:pPr>
              <w:pStyle w:val="TAL"/>
              <w:rPr>
                <w:noProof/>
                <w:lang w:eastAsia="ko-KR"/>
              </w:rPr>
            </w:pPr>
            <w:r w:rsidRPr="00447D7D">
              <w:rPr>
                <w:noProof/>
                <w:lang w:eastAsia="ko-KR"/>
              </w:rPr>
              <w:t>Recommended bit rate query</w:t>
            </w:r>
          </w:p>
        </w:tc>
      </w:tr>
      <w:tr w:rsidR="00CD01F0" w:rsidRPr="00447D7D" w14:paraId="0F2CA067" w14:textId="77777777" w:rsidTr="00BB336E">
        <w:trPr>
          <w:jc w:val="center"/>
        </w:trPr>
        <w:tc>
          <w:tcPr>
            <w:tcW w:w="1701" w:type="dxa"/>
          </w:tcPr>
          <w:p w14:paraId="5674A35E" w14:textId="77777777" w:rsidR="00CD01F0" w:rsidRPr="00447D7D" w:rsidDel="00EC5CCA" w:rsidRDefault="00CD01F0" w:rsidP="00BB336E">
            <w:pPr>
              <w:pStyle w:val="TAC"/>
              <w:rPr>
                <w:noProof/>
                <w:lang w:eastAsia="ko-KR"/>
              </w:rPr>
            </w:pPr>
            <w:r w:rsidRPr="00447D7D">
              <w:rPr>
                <w:noProof/>
                <w:lang w:eastAsia="ko-KR"/>
              </w:rPr>
              <w:t>54</w:t>
            </w:r>
          </w:p>
        </w:tc>
        <w:tc>
          <w:tcPr>
            <w:tcW w:w="5670" w:type="dxa"/>
          </w:tcPr>
          <w:p w14:paraId="53AC2C4E" w14:textId="77777777" w:rsidR="00CD01F0" w:rsidRPr="00447D7D" w:rsidRDefault="00CD01F0" w:rsidP="00BB336E">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BB336E">
        <w:trPr>
          <w:jc w:val="center"/>
        </w:trPr>
        <w:tc>
          <w:tcPr>
            <w:tcW w:w="1701" w:type="dxa"/>
          </w:tcPr>
          <w:p w14:paraId="3E1250C2" w14:textId="77777777" w:rsidR="00CD01F0" w:rsidRPr="00447D7D" w:rsidRDefault="00CD01F0" w:rsidP="00BB336E">
            <w:pPr>
              <w:pStyle w:val="TAC"/>
              <w:rPr>
                <w:noProof/>
                <w:lang w:eastAsia="ko-KR"/>
              </w:rPr>
            </w:pPr>
            <w:r w:rsidRPr="00447D7D">
              <w:rPr>
                <w:noProof/>
                <w:lang w:eastAsia="ko-KR"/>
              </w:rPr>
              <w:t>55</w:t>
            </w:r>
          </w:p>
        </w:tc>
        <w:tc>
          <w:tcPr>
            <w:tcW w:w="5670" w:type="dxa"/>
          </w:tcPr>
          <w:p w14:paraId="5FB0E4F0" w14:textId="77777777" w:rsidR="00CD01F0" w:rsidRPr="00447D7D" w:rsidRDefault="00CD01F0" w:rsidP="00BB336E">
            <w:pPr>
              <w:pStyle w:val="TAL"/>
              <w:rPr>
                <w:noProof/>
                <w:lang w:eastAsia="ko-KR"/>
              </w:rPr>
            </w:pPr>
            <w:r w:rsidRPr="00447D7D">
              <w:rPr>
                <w:noProof/>
                <w:lang w:eastAsia="ko-KR"/>
              </w:rPr>
              <w:t>Configured Grant Confirmation</w:t>
            </w:r>
          </w:p>
        </w:tc>
      </w:tr>
      <w:tr w:rsidR="00CD01F0" w:rsidRPr="00447D7D" w14:paraId="2BF068B4" w14:textId="77777777" w:rsidTr="00BB336E">
        <w:trPr>
          <w:jc w:val="center"/>
        </w:trPr>
        <w:tc>
          <w:tcPr>
            <w:tcW w:w="1701" w:type="dxa"/>
          </w:tcPr>
          <w:p w14:paraId="11B06796" w14:textId="77777777" w:rsidR="00CD01F0" w:rsidRPr="00447D7D" w:rsidRDefault="00CD01F0" w:rsidP="00BB336E">
            <w:pPr>
              <w:pStyle w:val="TAC"/>
              <w:rPr>
                <w:noProof/>
                <w:lang w:eastAsia="ko-KR"/>
              </w:rPr>
            </w:pPr>
            <w:r w:rsidRPr="00447D7D">
              <w:rPr>
                <w:noProof/>
                <w:lang w:eastAsia="ko-KR"/>
              </w:rPr>
              <w:t>56</w:t>
            </w:r>
          </w:p>
        </w:tc>
        <w:tc>
          <w:tcPr>
            <w:tcW w:w="5670" w:type="dxa"/>
          </w:tcPr>
          <w:p w14:paraId="3782B1EB" w14:textId="77777777" w:rsidR="00CD01F0" w:rsidRPr="00447D7D" w:rsidRDefault="00CD01F0" w:rsidP="00BB336E">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BB336E">
        <w:trPr>
          <w:jc w:val="center"/>
        </w:trPr>
        <w:tc>
          <w:tcPr>
            <w:tcW w:w="1701" w:type="dxa"/>
          </w:tcPr>
          <w:p w14:paraId="40ED7D2F" w14:textId="77777777" w:rsidR="00CD01F0" w:rsidRPr="00447D7D" w:rsidRDefault="00CD01F0" w:rsidP="00BB336E">
            <w:pPr>
              <w:pStyle w:val="TAC"/>
              <w:rPr>
                <w:noProof/>
                <w:lang w:eastAsia="ko-KR"/>
              </w:rPr>
            </w:pPr>
            <w:r w:rsidRPr="00447D7D">
              <w:rPr>
                <w:noProof/>
                <w:lang w:eastAsia="ko-KR"/>
              </w:rPr>
              <w:t>57</w:t>
            </w:r>
          </w:p>
        </w:tc>
        <w:tc>
          <w:tcPr>
            <w:tcW w:w="5670" w:type="dxa"/>
          </w:tcPr>
          <w:p w14:paraId="71E84BF6" w14:textId="77777777" w:rsidR="00CD01F0" w:rsidRPr="00447D7D" w:rsidRDefault="00CD01F0" w:rsidP="00BB336E">
            <w:pPr>
              <w:pStyle w:val="TAL"/>
              <w:rPr>
                <w:noProof/>
                <w:lang w:eastAsia="ko-KR"/>
              </w:rPr>
            </w:pPr>
            <w:r w:rsidRPr="00447D7D">
              <w:rPr>
                <w:noProof/>
                <w:lang w:eastAsia="ko-KR"/>
              </w:rPr>
              <w:t>Single Entry PHR</w:t>
            </w:r>
          </w:p>
        </w:tc>
      </w:tr>
      <w:tr w:rsidR="00CD01F0" w:rsidRPr="00447D7D" w14:paraId="0C421104" w14:textId="77777777" w:rsidTr="00BB336E">
        <w:trPr>
          <w:jc w:val="center"/>
        </w:trPr>
        <w:tc>
          <w:tcPr>
            <w:tcW w:w="1701" w:type="dxa"/>
          </w:tcPr>
          <w:p w14:paraId="472EBA71" w14:textId="77777777" w:rsidR="00CD01F0" w:rsidRPr="00447D7D" w:rsidRDefault="00CD01F0" w:rsidP="00BB336E">
            <w:pPr>
              <w:pStyle w:val="TAC"/>
              <w:rPr>
                <w:noProof/>
                <w:lang w:eastAsia="ko-KR"/>
              </w:rPr>
            </w:pPr>
            <w:r w:rsidRPr="00447D7D">
              <w:rPr>
                <w:noProof/>
                <w:lang w:eastAsia="ko-KR"/>
              </w:rPr>
              <w:t>58</w:t>
            </w:r>
          </w:p>
        </w:tc>
        <w:tc>
          <w:tcPr>
            <w:tcW w:w="5670" w:type="dxa"/>
          </w:tcPr>
          <w:p w14:paraId="66B36BF9" w14:textId="77777777" w:rsidR="00CD01F0" w:rsidRPr="00447D7D" w:rsidRDefault="00CD01F0" w:rsidP="00BB336E">
            <w:pPr>
              <w:pStyle w:val="TAL"/>
              <w:rPr>
                <w:noProof/>
                <w:lang w:eastAsia="ko-KR"/>
              </w:rPr>
            </w:pPr>
            <w:r w:rsidRPr="00447D7D">
              <w:rPr>
                <w:noProof/>
                <w:lang w:eastAsia="ko-KR"/>
              </w:rPr>
              <w:t>C-RNTI</w:t>
            </w:r>
          </w:p>
        </w:tc>
      </w:tr>
      <w:tr w:rsidR="00CD01F0" w:rsidRPr="00447D7D" w14:paraId="38130EF8" w14:textId="77777777" w:rsidTr="00BB336E">
        <w:trPr>
          <w:jc w:val="center"/>
        </w:trPr>
        <w:tc>
          <w:tcPr>
            <w:tcW w:w="1701" w:type="dxa"/>
          </w:tcPr>
          <w:p w14:paraId="5D938CF6" w14:textId="77777777" w:rsidR="00CD01F0" w:rsidRPr="00447D7D" w:rsidRDefault="00CD01F0" w:rsidP="00BB336E">
            <w:pPr>
              <w:pStyle w:val="TAC"/>
              <w:rPr>
                <w:noProof/>
                <w:lang w:eastAsia="ko-KR"/>
              </w:rPr>
            </w:pPr>
            <w:r w:rsidRPr="00447D7D">
              <w:rPr>
                <w:noProof/>
                <w:lang w:eastAsia="ko-KR"/>
              </w:rPr>
              <w:t>59</w:t>
            </w:r>
          </w:p>
        </w:tc>
        <w:tc>
          <w:tcPr>
            <w:tcW w:w="5670" w:type="dxa"/>
          </w:tcPr>
          <w:p w14:paraId="0093904A" w14:textId="77777777" w:rsidR="00CD01F0" w:rsidRPr="00447D7D" w:rsidRDefault="00CD01F0" w:rsidP="00BB336E">
            <w:pPr>
              <w:pStyle w:val="TAL"/>
              <w:rPr>
                <w:noProof/>
                <w:lang w:eastAsia="ko-KR"/>
              </w:rPr>
            </w:pPr>
            <w:r w:rsidRPr="00447D7D">
              <w:rPr>
                <w:noProof/>
                <w:lang w:eastAsia="ko-KR"/>
              </w:rPr>
              <w:t>Short Truncated BSR</w:t>
            </w:r>
          </w:p>
        </w:tc>
      </w:tr>
      <w:tr w:rsidR="00CD01F0" w:rsidRPr="00447D7D" w14:paraId="7160CCC9" w14:textId="77777777" w:rsidTr="00BB336E">
        <w:trPr>
          <w:jc w:val="center"/>
        </w:trPr>
        <w:tc>
          <w:tcPr>
            <w:tcW w:w="1701" w:type="dxa"/>
          </w:tcPr>
          <w:p w14:paraId="4E3220C0" w14:textId="77777777" w:rsidR="00CD01F0" w:rsidRPr="00447D7D" w:rsidRDefault="00CD01F0" w:rsidP="00BB336E">
            <w:pPr>
              <w:pStyle w:val="TAC"/>
              <w:rPr>
                <w:noProof/>
                <w:lang w:eastAsia="ko-KR"/>
              </w:rPr>
            </w:pPr>
            <w:r w:rsidRPr="00447D7D">
              <w:rPr>
                <w:noProof/>
                <w:lang w:eastAsia="ko-KR"/>
              </w:rPr>
              <w:t>60</w:t>
            </w:r>
          </w:p>
        </w:tc>
        <w:tc>
          <w:tcPr>
            <w:tcW w:w="5670" w:type="dxa"/>
          </w:tcPr>
          <w:p w14:paraId="741F5730" w14:textId="77777777" w:rsidR="00CD01F0" w:rsidRPr="00447D7D" w:rsidRDefault="00CD01F0" w:rsidP="00BB336E">
            <w:pPr>
              <w:pStyle w:val="TAL"/>
              <w:rPr>
                <w:noProof/>
                <w:lang w:eastAsia="ko-KR"/>
              </w:rPr>
            </w:pPr>
            <w:r w:rsidRPr="00447D7D">
              <w:rPr>
                <w:noProof/>
                <w:lang w:eastAsia="ko-KR"/>
              </w:rPr>
              <w:t>Long Truncated BSR</w:t>
            </w:r>
          </w:p>
        </w:tc>
      </w:tr>
      <w:tr w:rsidR="00CD01F0" w:rsidRPr="00447D7D" w14:paraId="7CFF44F7" w14:textId="77777777" w:rsidTr="00BB336E">
        <w:trPr>
          <w:jc w:val="center"/>
        </w:trPr>
        <w:tc>
          <w:tcPr>
            <w:tcW w:w="1701" w:type="dxa"/>
          </w:tcPr>
          <w:p w14:paraId="299D4111" w14:textId="77777777" w:rsidR="00CD01F0" w:rsidRPr="00447D7D" w:rsidRDefault="00CD01F0" w:rsidP="00BB336E">
            <w:pPr>
              <w:pStyle w:val="TAC"/>
              <w:rPr>
                <w:noProof/>
                <w:lang w:eastAsia="ko-KR"/>
              </w:rPr>
            </w:pPr>
            <w:r w:rsidRPr="00447D7D">
              <w:rPr>
                <w:noProof/>
                <w:lang w:eastAsia="ko-KR"/>
              </w:rPr>
              <w:t>61</w:t>
            </w:r>
          </w:p>
        </w:tc>
        <w:tc>
          <w:tcPr>
            <w:tcW w:w="5670" w:type="dxa"/>
          </w:tcPr>
          <w:p w14:paraId="10D6015F" w14:textId="77777777" w:rsidR="00CD01F0" w:rsidRPr="00447D7D" w:rsidRDefault="00CD01F0" w:rsidP="00BB336E">
            <w:pPr>
              <w:pStyle w:val="TAL"/>
              <w:rPr>
                <w:noProof/>
                <w:lang w:eastAsia="ko-KR"/>
              </w:rPr>
            </w:pPr>
            <w:r w:rsidRPr="00447D7D">
              <w:rPr>
                <w:noProof/>
                <w:lang w:eastAsia="ko-KR"/>
              </w:rPr>
              <w:t>Short BSR</w:t>
            </w:r>
          </w:p>
        </w:tc>
      </w:tr>
      <w:tr w:rsidR="00CD01F0" w:rsidRPr="00447D7D" w14:paraId="2AF3BEB8" w14:textId="77777777" w:rsidTr="00BB336E">
        <w:trPr>
          <w:jc w:val="center"/>
        </w:trPr>
        <w:tc>
          <w:tcPr>
            <w:tcW w:w="1701" w:type="dxa"/>
          </w:tcPr>
          <w:p w14:paraId="6805C56B" w14:textId="77777777" w:rsidR="00CD01F0" w:rsidRPr="00447D7D" w:rsidRDefault="00CD01F0" w:rsidP="00BB336E">
            <w:pPr>
              <w:pStyle w:val="TAC"/>
              <w:rPr>
                <w:noProof/>
                <w:lang w:eastAsia="ko-KR"/>
              </w:rPr>
            </w:pPr>
            <w:r w:rsidRPr="00447D7D">
              <w:rPr>
                <w:noProof/>
                <w:lang w:eastAsia="ko-KR"/>
              </w:rPr>
              <w:t>62</w:t>
            </w:r>
          </w:p>
        </w:tc>
        <w:tc>
          <w:tcPr>
            <w:tcW w:w="5670" w:type="dxa"/>
          </w:tcPr>
          <w:p w14:paraId="4073864B" w14:textId="77777777" w:rsidR="00CD01F0" w:rsidRPr="00447D7D" w:rsidRDefault="00CD01F0" w:rsidP="00BB336E">
            <w:pPr>
              <w:pStyle w:val="TAL"/>
              <w:rPr>
                <w:noProof/>
                <w:lang w:eastAsia="ko-KR"/>
              </w:rPr>
            </w:pPr>
            <w:r w:rsidRPr="00447D7D">
              <w:rPr>
                <w:noProof/>
                <w:lang w:eastAsia="ko-KR"/>
              </w:rPr>
              <w:t>Long BSR</w:t>
            </w:r>
          </w:p>
        </w:tc>
      </w:tr>
      <w:tr w:rsidR="00CD01F0" w:rsidRPr="00447D7D" w14:paraId="7FB4A3CB" w14:textId="77777777" w:rsidTr="00BB336E">
        <w:trPr>
          <w:jc w:val="center"/>
        </w:trPr>
        <w:tc>
          <w:tcPr>
            <w:tcW w:w="1701" w:type="dxa"/>
          </w:tcPr>
          <w:p w14:paraId="63E859A8" w14:textId="77777777" w:rsidR="00CD01F0" w:rsidRPr="00447D7D" w:rsidRDefault="00CD01F0" w:rsidP="00BB336E">
            <w:pPr>
              <w:pStyle w:val="TAC"/>
              <w:rPr>
                <w:noProof/>
                <w:lang w:eastAsia="ko-KR"/>
              </w:rPr>
            </w:pPr>
            <w:r w:rsidRPr="00447D7D">
              <w:rPr>
                <w:noProof/>
                <w:lang w:eastAsia="ko-KR"/>
              </w:rPr>
              <w:t>63</w:t>
            </w:r>
          </w:p>
        </w:tc>
        <w:tc>
          <w:tcPr>
            <w:tcW w:w="5670" w:type="dxa"/>
          </w:tcPr>
          <w:p w14:paraId="63C46070" w14:textId="77777777" w:rsidR="00CD01F0" w:rsidRPr="00447D7D" w:rsidRDefault="00CD01F0" w:rsidP="00BB336E">
            <w:pPr>
              <w:pStyle w:val="TAL"/>
              <w:rPr>
                <w:noProof/>
                <w:lang w:eastAsia="ko-KR"/>
              </w:rPr>
            </w:pPr>
            <w:r w:rsidRPr="00447D7D">
              <w:rPr>
                <w:noProof/>
                <w:lang w:eastAsia="ko-KR"/>
              </w:rPr>
              <w:t>Padding</w:t>
            </w:r>
          </w:p>
        </w:tc>
      </w:tr>
    </w:tbl>
    <w:p w14:paraId="4FFC8D4B" w14:textId="77777777" w:rsidR="00CD01F0" w:rsidRDefault="00CD01F0" w:rsidP="00CD01F0">
      <w:pPr>
        <w:rPr>
          <w:ins w:id="131" w:author="vivo-Chenli-After RAN2#115e" w:date="2021-09-22T18:54:00Z"/>
          <w:noProof/>
          <w:lang w:eastAsia="zh-CN"/>
        </w:rPr>
      </w:pPr>
    </w:p>
    <w:p w14:paraId="26C55B7A" w14:textId="5592C558" w:rsidR="00CD01F0" w:rsidRDefault="00CD01F0" w:rsidP="00200FBD">
      <w:pPr>
        <w:pStyle w:val="EditorsNote"/>
        <w:ind w:left="1701" w:hanging="1417"/>
        <w:rPr>
          <w:ins w:id="132" w:author="vivo-Chenli-After RAN2#115e" w:date="2021-09-23T09:28:00Z"/>
          <w:lang w:eastAsia="zh-CN"/>
        </w:rPr>
      </w:pPr>
      <w:ins w:id="133" w:author="vivo-Chenli-After RAN2#115e" w:date="2021-09-23T09:28:00Z">
        <w:r w:rsidRPr="00D622C4">
          <w:rPr>
            <w:lang w:eastAsia="zh-CN"/>
          </w:rPr>
          <w:t xml:space="preserve">Editor’s </w:t>
        </w:r>
      </w:ins>
      <w:ins w:id="134" w:author="vivo-Chenli-After RAN2#115e" w:date="2021-10-12T09:34:00Z">
        <w:r w:rsidR="00102726">
          <w:rPr>
            <w:lang w:eastAsia="zh-CN"/>
          </w:rPr>
          <w:t>NOTE</w:t>
        </w:r>
      </w:ins>
      <w:ins w:id="135" w:author="vivo-Chenli-After RAN2#115e" w:date="2021-09-23T09:28:00Z">
        <w:r>
          <w:rPr>
            <w:lang w:eastAsia="zh-CN"/>
          </w:rPr>
          <w:t>:</w:t>
        </w:r>
      </w:ins>
      <w:ins w:id="136" w:author="vivo-Chenli-After RAN2#115e" w:date="2021-10-12T09:33:00Z">
        <w:r w:rsidR="00102726">
          <w:rPr>
            <w:lang w:eastAsia="zh-CN"/>
          </w:rPr>
          <w:tab/>
        </w:r>
      </w:ins>
      <w:ins w:id="137" w:author="vivo-Chenli-After RAN2#115e" w:date="2021-09-23T09:28:00Z">
        <w:r>
          <w:rPr>
            <w:lang w:eastAsia="zh-CN"/>
          </w:rPr>
          <w:t xml:space="preserve">FFS how many LCID(s) would be used for </w:t>
        </w:r>
      </w:ins>
      <w:ins w:id="138" w:author="vivo-Chenli-After RAN2#115e" w:date="2021-09-23T09:29:00Z">
        <w:r>
          <w:rPr>
            <w:lang w:eastAsia="zh-CN"/>
          </w:rPr>
          <w:t>M</w:t>
        </w:r>
      </w:ins>
      <w:ins w:id="139" w:author="vivo-Chenli-After RAN2#115e" w:date="2021-09-23T09:28:00Z">
        <w:r>
          <w:rPr>
            <w:lang w:eastAsia="zh-CN"/>
          </w:rPr>
          <w:t>sg.3 based early identification.</w:t>
        </w:r>
      </w:ins>
      <w:ins w:id="140" w:author="vivo-Chenli-After RAN2#115e" w:date="2021-09-23T09:30:00Z">
        <w:r>
          <w:rPr>
            <w:lang w:eastAsia="zh-CN"/>
          </w:rPr>
          <w:t xml:space="preserve"> </w:t>
        </w:r>
        <w:commentRangeStart w:id="141"/>
        <w:r>
          <w:rPr>
            <w:lang w:eastAsia="zh-CN"/>
          </w:rPr>
          <w:t>(</w:t>
        </w:r>
        <w:proofErr w:type="gramStart"/>
        <w:r>
          <w:rPr>
            <w:lang w:eastAsia="zh-CN"/>
          </w:rPr>
          <w:t>e.g.</w:t>
        </w:r>
        <w:proofErr w:type="gramEnd"/>
        <w:r>
          <w:rPr>
            <w:lang w:eastAsia="zh-CN"/>
          </w:rPr>
          <w:t xml:space="preserve"> whether to support resume for RedCap UE)</w:t>
        </w:r>
      </w:ins>
      <w:commentRangeEnd w:id="141"/>
      <w:r w:rsidR="00AB6208">
        <w:rPr>
          <w:rStyle w:val="CommentReference"/>
          <w:color w:val="auto"/>
        </w:rPr>
        <w:commentReference w:id="141"/>
      </w:r>
    </w:p>
    <w:p w14:paraId="7C531A01" w14:textId="5A3548FA" w:rsidR="00CD01F0" w:rsidRDefault="00CD01F0" w:rsidP="00200FBD">
      <w:pPr>
        <w:pStyle w:val="EditorsNote"/>
        <w:ind w:left="1701" w:hanging="1417"/>
        <w:rPr>
          <w:ins w:id="142" w:author="vivo-Chenli-After RAN2#115e" w:date="2021-09-22T18:54:00Z"/>
          <w:lang w:eastAsia="zh-CN"/>
        </w:rPr>
      </w:pPr>
      <w:ins w:id="143" w:author="vivo-Chenli-After RAN2#115e" w:date="2021-09-22T18:54:00Z">
        <w:r w:rsidRPr="00D622C4">
          <w:rPr>
            <w:lang w:eastAsia="zh-CN"/>
          </w:rPr>
          <w:t xml:space="preserve">Editor’s </w:t>
        </w:r>
      </w:ins>
      <w:ins w:id="144" w:author="vivo-Chenli-After RAN2#115e" w:date="2021-10-12T09:34:00Z">
        <w:r w:rsidR="00102726">
          <w:rPr>
            <w:lang w:eastAsia="zh-CN"/>
          </w:rPr>
          <w:t>NOTE</w:t>
        </w:r>
      </w:ins>
      <w:ins w:id="145" w:author="vivo-Chenli-After RAN2#115e" w:date="2021-09-22T18:54:00Z">
        <w:r>
          <w:rPr>
            <w:lang w:eastAsia="zh-CN"/>
          </w:rPr>
          <w:t>:</w:t>
        </w:r>
      </w:ins>
      <w:ins w:id="146" w:author="vivo-Chenli-After RAN2#115e" w:date="2021-10-12T09:33:00Z">
        <w:r w:rsidR="00102726">
          <w:rPr>
            <w:lang w:eastAsia="zh-CN"/>
          </w:rPr>
          <w:tab/>
        </w:r>
      </w:ins>
      <w:ins w:id="147" w:author="vivo-Chenli-After RAN2#115e" w:date="2021-09-22T18:54:00Z">
        <w:r>
          <w:rPr>
            <w:lang w:eastAsia="zh-CN"/>
          </w:rPr>
          <w:t xml:space="preserve">FFS how to support Msg.3 based early identification based on dedicated LCID. </w:t>
        </w:r>
        <w:proofErr w:type="gramStart"/>
        <w:r>
          <w:rPr>
            <w:lang w:eastAsia="zh-CN"/>
          </w:rPr>
          <w:t>E.g.</w:t>
        </w:r>
        <w:proofErr w:type="gramEnd"/>
        <w:r>
          <w:rPr>
            <w:lang w:eastAsia="zh-CN"/>
          </w:rPr>
          <w:t xml:space="preserve"> </w:t>
        </w:r>
      </w:ins>
      <w:ins w:id="148" w:author="vivo-Chenli-After RAN2#115e" w:date="2021-09-23T09:30:00Z">
        <w:r>
          <w:rPr>
            <w:lang w:eastAsia="zh-CN"/>
          </w:rPr>
          <w:t>what i</w:t>
        </w:r>
      </w:ins>
      <w:ins w:id="149" w:author="vivo-Chenli-After RAN2#115e" w:date="2021-09-23T09:31:00Z">
        <w:r>
          <w:rPr>
            <w:lang w:eastAsia="zh-CN"/>
          </w:rPr>
          <w:t xml:space="preserve">nformation should be included in Msg.3 represented by LCID(s). </w:t>
        </w:r>
      </w:ins>
    </w:p>
    <w:p w14:paraId="3E0A9AED" w14:textId="77777777" w:rsidR="00CD01F0" w:rsidRPr="00447D7D" w:rsidRDefault="00CD01F0" w:rsidP="00CD01F0">
      <w:pPr>
        <w:pStyle w:val="TH"/>
        <w:rPr>
          <w:noProof/>
          <w:lang w:eastAsia="ko-KR"/>
        </w:rPr>
      </w:pPr>
      <w:bookmarkStart w:id="150"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385F54CF"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BB336E">
            <w:pPr>
              <w:pStyle w:val="TAL"/>
              <w:rPr>
                <w:noProof/>
                <w:lang w:eastAsia="ko-KR"/>
              </w:rPr>
            </w:pPr>
            <w:r w:rsidRPr="00447D7D">
              <w:rPr>
                <w:noProof/>
                <w:lang w:eastAsia="ko-KR"/>
              </w:rPr>
              <w:t>Identity of the logical channel</w:t>
            </w:r>
          </w:p>
        </w:tc>
      </w:tr>
      <w:bookmarkEnd w:id="150"/>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BB336E">
        <w:trPr>
          <w:jc w:val="center"/>
        </w:trPr>
        <w:tc>
          <w:tcPr>
            <w:tcW w:w="1701" w:type="dxa"/>
          </w:tcPr>
          <w:p w14:paraId="3A347B14"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ED889C2" w14:textId="77777777" w:rsidTr="00BB336E">
        <w:tblPrEx>
          <w:tblLook w:val="04A0" w:firstRow="1" w:lastRow="0" w:firstColumn="1" w:lastColumn="0" w:noHBand="0" w:noVBand="1"/>
        </w:tblPrEx>
        <w:trPr>
          <w:jc w:val="center"/>
        </w:trPr>
        <w:tc>
          <w:tcPr>
            <w:tcW w:w="1701" w:type="dxa"/>
          </w:tcPr>
          <w:p w14:paraId="41EAF8E2" w14:textId="77777777" w:rsidR="00CD01F0" w:rsidRPr="00447D7D" w:rsidRDefault="00CD01F0" w:rsidP="00BB336E">
            <w:pPr>
              <w:pStyle w:val="TAC"/>
              <w:rPr>
                <w:lang w:eastAsia="ko-KR"/>
              </w:rPr>
            </w:pPr>
            <w:r w:rsidRPr="00447D7D">
              <w:rPr>
                <w:lang w:eastAsia="ko-KR"/>
              </w:rPr>
              <w:t>0 to 249</w:t>
            </w:r>
          </w:p>
        </w:tc>
        <w:tc>
          <w:tcPr>
            <w:tcW w:w="1701" w:type="dxa"/>
          </w:tcPr>
          <w:p w14:paraId="6E5ADF4C" w14:textId="77777777" w:rsidR="00CD01F0" w:rsidRPr="00447D7D" w:rsidRDefault="00CD01F0" w:rsidP="00BB336E">
            <w:pPr>
              <w:pStyle w:val="TAC"/>
              <w:rPr>
                <w:lang w:eastAsia="ko-KR"/>
              </w:rPr>
            </w:pPr>
            <w:r w:rsidRPr="00447D7D">
              <w:rPr>
                <w:lang w:eastAsia="ko-KR"/>
              </w:rPr>
              <w:t>64 to 313</w:t>
            </w:r>
          </w:p>
        </w:tc>
        <w:tc>
          <w:tcPr>
            <w:tcW w:w="3969" w:type="dxa"/>
          </w:tcPr>
          <w:p w14:paraId="2F3567B6" w14:textId="77777777" w:rsidR="00CD01F0" w:rsidRPr="00447D7D" w:rsidRDefault="00CD01F0" w:rsidP="00BB336E">
            <w:pPr>
              <w:pStyle w:val="TAL"/>
              <w:rPr>
                <w:lang w:eastAsia="ko-KR"/>
              </w:rPr>
            </w:pPr>
            <w:r w:rsidRPr="00447D7D">
              <w:rPr>
                <w:lang w:eastAsia="ko-KR"/>
              </w:rPr>
              <w:t>Reserved</w:t>
            </w:r>
          </w:p>
        </w:tc>
      </w:tr>
      <w:tr w:rsidR="00CD01F0" w:rsidRPr="00447D7D" w14:paraId="6618DDD0" w14:textId="77777777" w:rsidTr="00BB336E">
        <w:tblPrEx>
          <w:tblLook w:val="04A0" w:firstRow="1" w:lastRow="0" w:firstColumn="1" w:lastColumn="0" w:noHBand="0" w:noVBand="1"/>
        </w:tblPrEx>
        <w:trPr>
          <w:jc w:val="center"/>
        </w:trPr>
        <w:tc>
          <w:tcPr>
            <w:tcW w:w="1701" w:type="dxa"/>
          </w:tcPr>
          <w:p w14:paraId="4429ACBF" w14:textId="77777777" w:rsidR="00CD01F0" w:rsidRPr="00447D7D" w:rsidRDefault="00CD01F0" w:rsidP="00BB336E">
            <w:pPr>
              <w:pStyle w:val="TAC"/>
              <w:rPr>
                <w:lang w:eastAsia="ko-KR"/>
              </w:rPr>
            </w:pPr>
            <w:r w:rsidRPr="00447D7D">
              <w:rPr>
                <w:lang w:eastAsia="ko-KR"/>
              </w:rPr>
              <w:t>250</w:t>
            </w:r>
          </w:p>
        </w:tc>
        <w:tc>
          <w:tcPr>
            <w:tcW w:w="1701" w:type="dxa"/>
          </w:tcPr>
          <w:p w14:paraId="0DD4E9FD" w14:textId="77777777" w:rsidR="00CD01F0" w:rsidRPr="00447D7D" w:rsidRDefault="00CD01F0" w:rsidP="00BB336E">
            <w:pPr>
              <w:pStyle w:val="TAC"/>
              <w:rPr>
                <w:lang w:eastAsia="ko-KR"/>
              </w:rPr>
            </w:pPr>
            <w:r w:rsidRPr="00447D7D">
              <w:rPr>
                <w:lang w:eastAsia="ko-KR"/>
              </w:rPr>
              <w:t>314</w:t>
            </w:r>
          </w:p>
        </w:tc>
        <w:tc>
          <w:tcPr>
            <w:tcW w:w="3969" w:type="dxa"/>
          </w:tcPr>
          <w:p w14:paraId="3C215724" w14:textId="77777777" w:rsidR="00CD01F0" w:rsidRPr="00447D7D" w:rsidRDefault="00CD01F0" w:rsidP="00BB336E">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BB336E">
        <w:tblPrEx>
          <w:tblLook w:val="04A0" w:firstRow="1" w:lastRow="0" w:firstColumn="1" w:lastColumn="0" w:noHBand="0" w:noVBand="1"/>
        </w:tblPrEx>
        <w:trPr>
          <w:jc w:val="center"/>
        </w:trPr>
        <w:tc>
          <w:tcPr>
            <w:tcW w:w="1701" w:type="dxa"/>
          </w:tcPr>
          <w:p w14:paraId="63025751" w14:textId="77777777" w:rsidR="00CD01F0" w:rsidRPr="00447D7D" w:rsidRDefault="00CD01F0" w:rsidP="00BB336E">
            <w:pPr>
              <w:pStyle w:val="TAC"/>
              <w:rPr>
                <w:lang w:eastAsia="ko-KR"/>
              </w:rPr>
            </w:pPr>
            <w:r w:rsidRPr="00447D7D">
              <w:rPr>
                <w:lang w:eastAsia="ko-KR"/>
              </w:rPr>
              <w:t>251</w:t>
            </w:r>
          </w:p>
        </w:tc>
        <w:tc>
          <w:tcPr>
            <w:tcW w:w="1701" w:type="dxa"/>
          </w:tcPr>
          <w:p w14:paraId="6BDCA7B3" w14:textId="77777777" w:rsidR="00CD01F0" w:rsidRPr="00447D7D" w:rsidRDefault="00CD01F0" w:rsidP="00BB336E">
            <w:pPr>
              <w:pStyle w:val="TAC"/>
              <w:rPr>
                <w:lang w:eastAsia="ko-KR"/>
              </w:rPr>
            </w:pPr>
            <w:r w:rsidRPr="00447D7D">
              <w:rPr>
                <w:lang w:eastAsia="ko-KR"/>
              </w:rPr>
              <w:t>315</w:t>
            </w:r>
          </w:p>
        </w:tc>
        <w:tc>
          <w:tcPr>
            <w:tcW w:w="3969" w:type="dxa"/>
          </w:tcPr>
          <w:p w14:paraId="0B1A5FBD" w14:textId="77777777" w:rsidR="00CD01F0" w:rsidRPr="00447D7D" w:rsidRDefault="00CD01F0" w:rsidP="00BB336E">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BB336E">
        <w:tblPrEx>
          <w:tblLook w:val="04A0" w:firstRow="1" w:lastRow="0" w:firstColumn="1" w:lastColumn="0" w:noHBand="0" w:noVBand="1"/>
        </w:tblPrEx>
        <w:trPr>
          <w:jc w:val="center"/>
        </w:trPr>
        <w:tc>
          <w:tcPr>
            <w:tcW w:w="1701" w:type="dxa"/>
          </w:tcPr>
          <w:p w14:paraId="1FE5DEB3" w14:textId="77777777" w:rsidR="00CD01F0" w:rsidRPr="00447D7D" w:rsidRDefault="00CD01F0" w:rsidP="00BB336E">
            <w:pPr>
              <w:pStyle w:val="TAC"/>
              <w:rPr>
                <w:lang w:eastAsia="ko-KR"/>
              </w:rPr>
            </w:pPr>
            <w:r w:rsidRPr="00447D7D">
              <w:rPr>
                <w:lang w:eastAsia="ko-KR"/>
              </w:rPr>
              <w:t>252</w:t>
            </w:r>
          </w:p>
        </w:tc>
        <w:tc>
          <w:tcPr>
            <w:tcW w:w="1701" w:type="dxa"/>
          </w:tcPr>
          <w:p w14:paraId="509D483A" w14:textId="77777777" w:rsidR="00CD01F0" w:rsidRPr="00447D7D" w:rsidRDefault="00CD01F0" w:rsidP="00BB336E">
            <w:pPr>
              <w:pStyle w:val="TAC"/>
              <w:rPr>
                <w:lang w:eastAsia="ko-KR"/>
              </w:rPr>
            </w:pPr>
            <w:r w:rsidRPr="00447D7D">
              <w:rPr>
                <w:lang w:eastAsia="ko-KR"/>
              </w:rPr>
              <w:t>316</w:t>
            </w:r>
          </w:p>
        </w:tc>
        <w:tc>
          <w:tcPr>
            <w:tcW w:w="3969" w:type="dxa"/>
          </w:tcPr>
          <w:p w14:paraId="3CE8B2AF" w14:textId="77777777" w:rsidR="00CD01F0" w:rsidRPr="00447D7D" w:rsidRDefault="00CD01F0" w:rsidP="00BB336E">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BB336E">
        <w:tblPrEx>
          <w:tblLook w:val="04A0" w:firstRow="1" w:lastRow="0" w:firstColumn="1" w:lastColumn="0" w:noHBand="0" w:noVBand="1"/>
        </w:tblPrEx>
        <w:trPr>
          <w:jc w:val="center"/>
        </w:trPr>
        <w:tc>
          <w:tcPr>
            <w:tcW w:w="1701" w:type="dxa"/>
          </w:tcPr>
          <w:p w14:paraId="32A2CD25" w14:textId="77777777" w:rsidR="00CD01F0" w:rsidRPr="00447D7D" w:rsidRDefault="00CD01F0" w:rsidP="00BB336E">
            <w:pPr>
              <w:pStyle w:val="TAC"/>
              <w:rPr>
                <w:lang w:eastAsia="ko-KR"/>
              </w:rPr>
            </w:pPr>
            <w:r w:rsidRPr="00447D7D">
              <w:rPr>
                <w:lang w:eastAsia="ko-KR"/>
              </w:rPr>
              <w:t>253</w:t>
            </w:r>
          </w:p>
        </w:tc>
        <w:tc>
          <w:tcPr>
            <w:tcW w:w="1701" w:type="dxa"/>
          </w:tcPr>
          <w:p w14:paraId="2AA4D18B" w14:textId="77777777" w:rsidR="00CD01F0" w:rsidRPr="00447D7D" w:rsidRDefault="00CD01F0" w:rsidP="00BB336E">
            <w:pPr>
              <w:pStyle w:val="TAC"/>
              <w:rPr>
                <w:lang w:eastAsia="ko-KR"/>
              </w:rPr>
            </w:pPr>
            <w:r w:rsidRPr="00447D7D">
              <w:rPr>
                <w:lang w:eastAsia="ko-KR"/>
              </w:rPr>
              <w:t>317</w:t>
            </w:r>
          </w:p>
        </w:tc>
        <w:tc>
          <w:tcPr>
            <w:tcW w:w="3969" w:type="dxa"/>
          </w:tcPr>
          <w:p w14:paraId="100797D1" w14:textId="77777777" w:rsidR="00CD01F0" w:rsidRPr="00447D7D" w:rsidRDefault="00CD01F0" w:rsidP="00BB336E">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BB336E">
        <w:trPr>
          <w:jc w:val="center"/>
        </w:trPr>
        <w:tc>
          <w:tcPr>
            <w:tcW w:w="1701" w:type="dxa"/>
          </w:tcPr>
          <w:p w14:paraId="5DB8908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BB336E">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BB336E">
            <w:pPr>
              <w:pStyle w:val="TAL"/>
              <w:rPr>
                <w:noProof/>
                <w:lang w:eastAsia="ko-KR"/>
              </w:rPr>
            </w:pPr>
            <w:r w:rsidRPr="00447D7D">
              <w:rPr>
                <w:noProof/>
                <w:lang w:eastAsia="ko-KR"/>
              </w:rPr>
              <w:t>Desired Guard Symbols</w:t>
            </w:r>
          </w:p>
        </w:tc>
      </w:tr>
      <w:tr w:rsidR="00CD01F0" w:rsidRPr="00447D7D" w14:paraId="43E7B353" w14:textId="77777777" w:rsidTr="00BB336E">
        <w:trPr>
          <w:jc w:val="center"/>
        </w:trPr>
        <w:tc>
          <w:tcPr>
            <w:tcW w:w="1701" w:type="dxa"/>
          </w:tcPr>
          <w:p w14:paraId="0DA5CC63" w14:textId="77777777" w:rsidR="00CD01F0" w:rsidRPr="00447D7D" w:rsidRDefault="00CD01F0" w:rsidP="00BB336E">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BB336E">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BB336E">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agreements</w:t>
      </w:r>
    </w:p>
    <w:p w14:paraId="1C068665" w14:textId="77777777" w:rsidR="00CD01F0" w:rsidRPr="00B62E84" w:rsidRDefault="00CD01F0" w:rsidP="00CD01F0">
      <w:pPr>
        <w:pStyle w:val="Heading3"/>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TableGrid"/>
        <w:tblW w:w="10201" w:type="dxa"/>
        <w:tblLook w:val="04A0" w:firstRow="1" w:lastRow="0" w:firstColumn="1" w:lastColumn="0" w:noHBand="0" w:noVBand="1"/>
      </w:tblPr>
      <w:tblGrid>
        <w:gridCol w:w="6232"/>
        <w:gridCol w:w="2268"/>
        <w:gridCol w:w="1701"/>
      </w:tblGrid>
      <w:tr w:rsidR="00CD01F0" w14:paraId="68CD9F97" w14:textId="77777777" w:rsidTr="00BB336E">
        <w:tc>
          <w:tcPr>
            <w:tcW w:w="6232" w:type="dxa"/>
            <w:shd w:val="pct10" w:color="auto" w:fill="auto"/>
            <w:vAlign w:val="center"/>
          </w:tcPr>
          <w:p w14:paraId="415E988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BB336E">
        <w:tc>
          <w:tcPr>
            <w:tcW w:w="10201" w:type="dxa"/>
            <w:gridSpan w:val="3"/>
            <w:shd w:val="pct10" w:color="auto" w:fill="auto"/>
            <w:vAlign w:val="center"/>
          </w:tcPr>
          <w:p w14:paraId="3370572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BB336E">
        <w:tc>
          <w:tcPr>
            <w:tcW w:w="6232" w:type="dxa"/>
          </w:tcPr>
          <w:p w14:paraId="0DD40A76" w14:textId="77777777" w:rsidR="00CD01F0" w:rsidRPr="000130B8" w:rsidRDefault="00CD01F0" w:rsidP="00BB336E">
            <w:r w:rsidRPr="000130B8">
              <w:t>1.</w:t>
            </w:r>
            <w:r w:rsidRPr="000130B8">
              <w:tab/>
              <w:t>SIB1 (not MIB) indicates cell barring for 1 Rx branch and 2 Rx branches separately for RedCap UEs. Further details of the solution are FFS</w:t>
            </w:r>
          </w:p>
          <w:p w14:paraId="1AA20518" w14:textId="77777777" w:rsidR="00CD01F0" w:rsidRPr="000130B8" w:rsidRDefault="00CD01F0" w:rsidP="00BB336E">
            <w:r w:rsidRPr="000130B8">
              <w:t>2.</w:t>
            </w:r>
            <w:r w:rsidRPr="000130B8">
              <w:tab/>
              <w:t>The cell barring for RedCap UE is per cell (not per PLMN).</w:t>
            </w:r>
          </w:p>
          <w:p w14:paraId="54AA3459" w14:textId="77777777" w:rsidR="00CD01F0" w:rsidRPr="000130B8" w:rsidRDefault="00CD01F0" w:rsidP="00BB336E">
            <w:r w:rsidRPr="000130B8">
              <w:t>3.</w:t>
            </w:r>
            <w:r w:rsidRPr="000130B8">
              <w:tab/>
              <w:t>RedCap UE supports the Intra Frequency Reselection Indicator.</w:t>
            </w:r>
          </w:p>
        </w:tc>
        <w:tc>
          <w:tcPr>
            <w:tcW w:w="2268" w:type="dxa"/>
          </w:tcPr>
          <w:p w14:paraId="20A710E0" w14:textId="77777777" w:rsidR="00CD01F0" w:rsidRDefault="00CD01F0" w:rsidP="00BB336E">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BB336E"/>
        </w:tc>
      </w:tr>
      <w:tr w:rsidR="00CD01F0" w14:paraId="7FD2B9BE" w14:textId="77777777" w:rsidTr="00BB336E">
        <w:tc>
          <w:tcPr>
            <w:tcW w:w="6232" w:type="dxa"/>
          </w:tcPr>
          <w:p w14:paraId="2059378A" w14:textId="77777777" w:rsidR="00CD01F0" w:rsidRPr="004875AD" w:rsidRDefault="00CD01F0" w:rsidP="00BB336E">
            <w:r w:rsidRPr="000130B8">
              <w:t>4.</w:t>
            </w:r>
            <w:r w:rsidRPr="000130B8">
              <w:tab/>
              <w:t>Either Msg1 and/or Msg3 early identification will be supported</w:t>
            </w:r>
          </w:p>
        </w:tc>
        <w:tc>
          <w:tcPr>
            <w:tcW w:w="2268" w:type="dxa"/>
          </w:tcPr>
          <w:p w14:paraId="19B47663" w14:textId="77777777" w:rsidR="00CD01F0" w:rsidRPr="00D36C0D" w:rsidRDefault="00CD01F0" w:rsidP="00BB336E">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BB336E"/>
        </w:tc>
      </w:tr>
      <w:tr w:rsidR="00CD01F0" w14:paraId="0A9D089E" w14:textId="77777777" w:rsidTr="00BB336E">
        <w:tc>
          <w:tcPr>
            <w:tcW w:w="6232" w:type="dxa"/>
          </w:tcPr>
          <w:p w14:paraId="522CB066" w14:textId="77777777" w:rsidR="00CD01F0" w:rsidRPr="000853BC" w:rsidRDefault="00CD01F0" w:rsidP="00BB336E">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BB336E">
            <w:r>
              <w:rPr>
                <w:lang w:eastAsia="zh-CN"/>
              </w:rPr>
              <w:t>Not yet captured to wait for further progress</w:t>
            </w:r>
            <w:r>
              <w:rPr>
                <w:rFonts w:hint="eastAsia"/>
                <w:lang w:eastAsia="zh-CN"/>
              </w:rPr>
              <w:t>.</w:t>
            </w:r>
          </w:p>
        </w:tc>
        <w:tc>
          <w:tcPr>
            <w:tcW w:w="1701" w:type="dxa"/>
          </w:tcPr>
          <w:p w14:paraId="74CA293D" w14:textId="77777777" w:rsidR="00CD01F0" w:rsidRDefault="00CD01F0" w:rsidP="00BB336E"/>
        </w:tc>
      </w:tr>
      <w:tr w:rsidR="00CD01F0" w14:paraId="4C714523" w14:textId="77777777" w:rsidTr="00BB336E">
        <w:tc>
          <w:tcPr>
            <w:tcW w:w="6232" w:type="dxa"/>
            <w:tcBorders>
              <w:bottom w:val="single" w:sz="4" w:space="0" w:color="auto"/>
            </w:tcBorders>
          </w:tcPr>
          <w:p w14:paraId="456047D3" w14:textId="77777777" w:rsidR="00CD01F0" w:rsidRDefault="00CD01F0" w:rsidP="00BB336E">
            <w:r w:rsidRPr="007835A0">
              <w:rPr>
                <w:lang w:eastAsia="en-GB"/>
              </w:rPr>
              <w:t>2.</w:t>
            </w:r>
            <w:r w:rsidRPr="007835A0">
              <w:rPr>
                <w:lang w:eastAsia="en-GB"/>
              </w:rPr>
              <w:tab/>
              <w:t xml:space="preserve">Send LS to ask RAN3 to consider the coordination between </w:t>
            </w:r>
            <w:proofErr w:type="spellStart"/>
            <w:r w:rsidRPr="007835A0">
              <w:rPr>
                <w:lang w:eastAsia="en-GB"/>
              </w:rPr>
              <w:t>gNBs</w:t>
            </w:r>
            <w:proofErr w:type="spellEnd"/>
            <w:r w:rsidRPr="007835A0">
              <w:rPr>
                <w:lang w:eastAsia="en-GB"/>
              </w:rPr>
              <w:t xml:space="preserve"> on whether a neighbour/target gNB supports RedCap UEs, if needed, to avoid handover RedCap to a target cell that it can’t access. We can come back in the next meeting with discussions on other restrictions, </w:t>
            </w:r>
            <w:proofErr w:type="gramStart"/>
            <w:r w:rsidRPr="007835A0">
              <w:rPr>
                <w:lang w:eastAsia="en-GB"/>
              </w:rPr>
              <w:t>e.g.</w:t>
            </w:r>
            <w:proofErr w:type="gramEnd"/>
            <w:r w:rsidRPr="007835A0">
              <w:rPr>
                <w:lang w:eastAsia="en-GB"/>
              </w:rPr>
              <w:t xml:space="preserve"> related to number of RX</w:t>
            </w:r>
          </w:p>
        </w:tc>
        <w:tc>
          <w:tcPr>
            <w:tcW w:w="2268" w:type="dxa"/>
            <w:tcBorders>
              <w:bottom w:val="single" w:sz="4" w:space="0" w:color="auto"/>
            </w:tcBorders>
          </w:tcPr>
          <w:p w14:paraId="19B04CDC" w14:textId="77777777" w:rsidR="00CD01F0" w:rsidRDefault="00CD01F0" w:rsidP="00BB336E">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BB336E"/>
        </w:tc>
      </w:tr>
      <w:tr w:rsidR="00CD01F0" w14:paraId="3FAC43B1" w14:textId="77777777" w:rsidTr="00BB336E">
        <w:tc>
          <w:tcPr>
            <w:tcW w:w="10201" w:type="dxa"/>
            <w:gridSpan w:val="3"/>
            <w:shd w:val="pct10" w:color="auto" w:fill="auto"/>
            <w:vAlign w:val="center"/>
          </w:tcPr>
          <w:p w14:paraId="30762668" w14:textId="77777777" w:rsidR="00CD01F0" w:rsidRDefault="00CD01F0" w:rsidP="00BB336E">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BB336E">
        <w:tc>
          <w:tcPr>
            <w:tcW w:w="6232" w:type="dxa"/>
          </w:tcPr>
          <w:p w14:paraId="4EADA3F5" w14:textId="77777777" w:rsidR="00CD01F0" w:rsidRPr="009F5B03" w:rsidRDefault="00CD01F0" w:rsidP="00BB336E">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77777777" w:rsidR="00CD01F0" w:rsidRDefault="00CD01F0" w:rsidP="00BB336E">
            <w:r>
              <w:rPr>
                <w:rFonts w:hint="eastAsia"/>
                <w:lang w:eastAsia="zh-CN"/>
              </w:rPr>
              <w:t>C</w:t>
            </w:r>
            <w:r>
              <w:rPr>
                <w:lang w:eastAsia="zh-CN"/>
              </w:rPr>
              <w:t xml:space="preserve">aptured in </w:t>
            </w:r>
            <w:proofErr w:type="spellStart"/>
            <w:r>
              <w:rPr>
                <w:lang w:eastAsia="zh-CN"/>
              </w:rPr>
              <w:t>xxxx</w:t>
            </w:r>
            <w:proofErr w:type="spellEnd"/>
          </w:p>
        </w:tc>
        <w:tc>
          <w:tcPr>
            <w:tcW w:w="1701" w:type="dxa"/>
          </w:tcPr>
          <w:p w14:paraId="6DE10821" w14:textId="77777777" w:rsidR="00CD01F0" w:rsidRDefault="00CD01F0" w:rsidP="00BB336E"/>
        </w:tc>
      </w:tr>
      <w:tr w:rsidR="00CD01F0" w14:paraId="283DD474" w14:textId="77777777" w:rsidTr="00BB336E">
        <w:tc>
          <w:tcPr>
            <w:tcW w:w="6232" w:type="dxa"/>
          </w:tcPr>
          <w:p w14:paraId="7681D091" w14:textId="77777777" w:rsidR="00CD01F0" w:rsidRPr="007835A0" w:rsidRDefault="00CD01F0" w:rsidP="00BB336E">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BB336E">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BB336E"/>
        </w:tc>
      </w:tr>
      <w:tr w:rsidR="00CD01F0" w14:paraId="28501178" w14:textId="77777777" w:rsidTr="00BB336E">
        <w:tc>
          <w:tcPr>
            <w:tcW w:w="6232" w:type="dxa"/>
          </w:tcPr>
          <w:p w14:paraId="670C3A0F" w14:textId="77777777" w:rsidR="00CD01F0" w:rsidRDefault="00CD01F0" w:rsidP="00BB336E">
            <w:pPr>
              <w:rPr>
                <w:lang w:eastAsia="en-GB"/>
              </w:rPr>
            </w:pPr>
            <w:r>
              <w:rPr>
                <w:lang w:eastAsia="en-GB"/>
              </w:rPr>
              <w:t>3.</w:t>
            </w:r>
            <w:r>
              <w:rPr>
                <w:lang w:eastAsia="en-GB"/>
              </w:rPr>
              <w:tab/>
              <w:t>Specify separate indications in SIB1 for barring RedCap UEs with 1 Rx chain and 2 Rx chains.</w:t>
            </w:r>
          </w:p>
          <w:p w14:paraId="5B1C3C12" w14:textId="77777777" w:rsidR="00CD01F0" w:rsidRPr="007835A0" w:rsidRDefault="00CD01F0" w:rsidP="00BB336E">
            <w:pPr>
              <w:rPr>
                <w:lang w:eastAsia="en-GB"/>
              </w:rPr>
            </w:pPr>
            <w:r>
              <w:rPr>
                <w:lang w:eastAsia="en-GB"/>
              </w:rPr>
              <w:t>4.</w:t>
            </w:r>
            <w:r>
              <w:rPr>
                <w:lang w:eastAsia="en-GB"/>
              </w:rPr>
              <w:tab/>
              <w:t>Specify a RedCap specific IFRI in SIB1.</w:t>
            </w:r>
          </w:p>
        </w:tc>
        <w:tc>
          <w:tcPr>
            <w:tcW w:w="2268" w:type="dxa"/>
          </w:tcPr>
          <w:p w14:paraId="65396A95" w14:textId="77777777" w:rsidR="00CD01F0" w:rsidRDefault="00CD01F0" w:rsidP="00BB336E">
            <w:r>
              <w:rPr>
                <w:rFonts w:hint="eastAsia"/>
                <w:lang w:eastAsia="zh-CN"/>
              </w:rPr>
              <w:t>No</w:t>
            </w:r>
            <w:r>
              <w:rPr>
                <w:lang w:eastAsia="zh-CN"/>
              </w:rPr>
              <w:t xml:space="preserve"> impact</w:t>
            </w:r>
          </w:p>
        </w:tc>
        <w:tc>
          <w:tcPr>
            <w:tcW w:w="1701" w:type="dxa"/>
          </w:tcPr>
          <w:p w14:paraId="66BAD37B" w14:textId="77777777" w:rsidR="00CD01F0" w:rsidRDefault="00CD01F0" w:rsidP="00BB336E"/>
        </w:tc>
      </w:tr>
      <w:tr w:rsidR="00CD01F0" w14:paraId="534E608C" w14:textId="77777777" w:rsidTr="00BB336E">
        <w:tc>
          <w:tcPr>
            <w:tcW w:w="6232" w:type="dxa"/>
          </w:tcPr>
          <w:p w14:paraId="22BADEC5" w14:textId="77777777" w:rsidR="00CD01F0" w:rsidRDefault="00CD01F0" w:rsidP="00BB336E">
            <w:pPr>
              <w:rPr>
                <w:lang w:eastAsia="en-GB"/>
              </w:rPr>
            </w:pPr>
            <w:r>
              <w:rPr>
                <w:lang w:eastAsia="en-GB"/>
              </w:rPr>
              <w:t>1.</w:t>
            </w:r>
            <w:r>
              <w:rPr>
                <w:lang w:eastAsia="en-GB"/>
              </w:rPr>
              <w:tab/>
              <w:t xml:space="preserve">IFRI for RedCap UEs in SIB1 is common for UEs with 1 Rx or 2 Rx branches. </w:t>
            </w:r>
          </w:p>
          <w:p w14:paraId="7600EB8D" w14:textId="77777777" w:rsidR="00CD01F0" w:rsidRPr="007835A0" w:rsidRDefault="00CD01F0" w:rsidP="00BB336E">
            <w:pPr>
              <w:rPr>
                <w:lang w:eastAsia="en-GB"/>
              </w:rPr>
            </w:pPr>
            <w:r>
              <w:rPr>
                <w:lang w:eastAsia="en-GB"/>
              </w:rPr>
              <w:lastRenderedPageBreak/>
              <w:t>2.</w:t>
            </w:r>
            <w:r>
              <w:rPr>
                <w:lang w:eastAsia="en-GB"/>
              </w:rPr>
              <w:tab/>
              <w:t>If RedCap-specific IFRI is absent from broadcast SI, the UE considers the cell does not support RedCap.</w:t>
            </w:r>
          </w:p>
        </w:tc>
        <w:tc>
          <w:tcPr>
            <w:tcW w:w="2268" w:type="dxa"/>
          </w:tcPr>
          <w:p w14:paraId="1C598513" w14:textId="77777777" w:rsidR="00CD01F0" w:rsidRDefault="00CD01F0" w:rsidP="00BB336E">
            <w:pPr>
              <w:rPr>
                <w:lang w:eastAsia="zh-CN"/>
              </w:rPr>
            </w:pPr>
            <w:r>
              <w:rPr>
                <w:rFonts w:hint="eastAsia"/>
                <w:lang w:eastAsia="zh-CN"/>
              </w:rPr>
              <w:lastRenderedPageBreak/>
              <w:t>N</w:t>
            </w:r>
            <w:r>
              <w:rPr>
                <w:lang w:eastAsia="zh-CN"/>
              </w:rPr>
              <w:t>o impact</w:t>
            </w:r>
          </w:p>
        </w:tc>
        <w:tc>
          <w:tcPr>
            <w:tcW w:w="1701" w:type="dxa"/>
          </w:tcPr>
          <w:p w14:paraId="3152DF54" w14:textId="77777777" w:rsidR="00CD01F0" w:rsidRDefault="00CD01F0" w:rsidP="00BB336E"/>
        </w:tc>
      </w:tr>
      <w:tr w:rsidR="00CD01F0" w14:paraId="54F6FAD6" w14:textId="77777777" w:rsidTr="00BB336E">
        <w:tc>
          <w:tcPr>
            <w:tcW w:w="6232" w:type="dxa"/>
          </w:tcPr>
          <w:p w14:paraId="00DABC32" w14:textId="77777777" w:rsidR="00CD01F0" w:rsidRPr="007835A0" w:rsidRDefault="00CD01F0" w:rsidP="00BB336E">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BB336E">
            <w:r w:rsidRPr="00732C24">
              <w:t xml:space="preserve">Partly captured in </w:t>
            </w:r>
            <w:r>
              <w:t>6.2.1</w:t>
            </w:r>
            <w:r w:rsidRPr="00732C24">
              <w:t>, further details to be discussed and agreed.</w:t>
            </w:r>
          </w:p>
        </w:tc>
        <w:tc>
          <w:tcPr>
            <w:tcW w:w="1701" w:type="dxa"/>
          </w:tcPr>
          <w:p w14:paraId="5D02F17C" w14:textId="77777777" w:rsidR="00CD01F0" w:rsidRDefault="00CD01F0" w:rsidP="00BB336E"/>
        </w:tc>
      </w:tr>
      <w:tr w:rsidR="00CD01F0" w14:paraId="366480DB" w14:textId="77777777" w:rsidTr="00BB336E">
        <w:tc>
          <w:tcPr>
            <w:tcW w:w="6232" w:type="dxa"/>
          </w:tcPr>
          <w:p w14:paraId="2201C6F3" w14:textId="77777777" w:rsidR="00CD01F0" w:rsidRPr="007835A0" w:rsidRDefault="00CD01F0" w:rsidP="00BB336E">
            <w:pPr>
              <w:rPr>
                <w:lang w:eastAsia="en-GB"/>
              </w:rPr>
            </w:pPr>
            <w:r w:rsidRPr="00B763B4">
              <w:rPr>
                <w:lang w:eastAsia="en-GB"/>
              </w:rPr>
              <w:t>1.</w:t>
            </w:r>
            <w:r w:rsidRPr="00B763B4">
              <w:rPr>
                <w:lang w:eastAsia="en-GB"/>
              </w:rPr>
              <w:tab/>
              <w:t xml:space="preserve">RedCap UE applies the existing </w:t>
            </w:r>
            <w:proofErr w:type="spellStart"/>
            <w:r w:rsidRPr="00B763B4">
              <w:rPr>
                <w:lang w:eastAsia="en-GB"/>
              </w:rPr>
              <w:t>cellBarred</w:t>
            </w:r>
            <w:proofErr w:type="spellEnd"/>
            <w:r w:rsidRPr="00B763B4">
              <w:rPr>
                <w:lang w:eastAsia="en-GB"/>
              </w:rPr>
              <w:t xml:space="preserve"> field in MIB</w:t>
            </w:r>
          </w:p>
        </w:tc>
        <w:tc>
          <w:tcPr>
            <w:tcW w:w="2268" w:type="dxa"/>
          </w:tcPr>
          <w:p w14:paraId="393A1EA3" w14:textId="77777777" w:rsidR="00CD01F0" w:rsidRPr="00B763B4" w:rsidRDefault="00CD01F0" w:rsidP="00BB336E">
            <w:r>
              <w:t>No impact</w:t>
            </w:r>
          </w:p>
        </w:tc>
        <w:tc>
          <w:tcPr>
            <w:tcW w:w="1701" w:type="dxa"/>
          </w:tcPr>
          <w:p w14:paraId="05B61C33" w14:textId="77777777" w:rsidR="00CD01F0" w:rsidRDefault="00CD01F0" w:rsidP="00BB336E"/>
        </w:tc>
      </w:tr>
      <w:tr w:rsidR="00CD01F0" w14:paraId="7BBD2503" w14:textId="77777777" w:rsidTr="00BB336E">
        <w:tc>
          <w:tcPr>
            <w:tcW w:w="6232" w:type="dxa"/>
          </w:tcPr>
          <w:p w14:paraId="48B03177" w14:textId="77777777" w:rsidR="00CD01F0" w:rsidRPr="007835A0" w:rsidRDefault="00CD01F0" w:rsidP="00BB336E">
            <w:pPr>
              <w:rPr>
                <w:lang w:eastAsia="en-GB"/>
              </w:rPr>
            </w:pPr>
          </w:p>
        </w:tc>
        <w:tc>
          <w:tcPr>
            <w:tcW w:w="2268" w:type="dxa"/>
          </w:tcPr>
          <w:p w14:paraId="2A668F41" w14:textId="77777777" w:rsidR="00CD01F0" w:rsidRDefault="00CD01F0" w:rsidP="00BB336E"/>
        </w:tc>
        <w:tc>
          <w:tcPr>
            <w:tcW w:w="1701" w:type="dxa"/>
          </w:tcPr>
          <w:p w14:paraId="3B926F1B" w14:textId="77777777" w:rsidR="00CD01F0" w:rsidRDefault="00CD01F0" w:rsidP="00BB336E"/>
        </w:tc>
      </w:tr>
      <w:tr w:rsidR="00CD01F0" w14:paraId="76BDED8B" w14:textId="77777777" w:rsidTr="00BB336E">
        <w:tc>
          <w:tcPr>
            <w:tcW w:w="6232" w:type="dxa"/>
          </w:tcPr>
          <w:p w14:paraId="2241EBDD" w14:textId="77777777" w:rsidR="00CD01F0" w:rsidRPr="007835A0" w:rsidRDefault="00CD01F0" w:rsidP="00BB336E">
            <w:pPr>
              <w:rPr>
                <w:lang w:eastAsia="en-GB"/>
              </w:rPr>
            </w:pPr>
          </w:p>
        </w:tc>
        <w:tc>
          <w:tcPr>
            <w:tcW w:w="2268" w:type="dxa"/>
          </w:tcPr>
          <w:p w14:paraId="560235DB" w14:textId="77777777" w:rsidR="00CD01F0" w:rsidRDefault="00CD01F0" w:rsidP="00BB336E"/>
        </w:tc>
        <w:tc>
          <w:tcPr>
            <w:tcW w:w="1701" w:type="dxa"/>
          </w:tcPr>
          <w:p w14:paraId="2DD8F1B8" w14:textId="77777777" w:rsidR="00CD01F0" w:rsidRDefault="00CD01F0" w:rsidP="00BB336E"/>
        </w:tc>
      </w:tr>
      <w:tr w:rsidR="00CD01F0" w14:paraId="447D25AA" w14:textId="77777777" w:rsidTr="00BB336E">
        <w:tc>
          <w:tcPr>
            <w:tcW w:w="6232" w:type="dxa"/>
          </w:tcPr>
          <w:p w14:paraId="6F4ED532" w14:textId="77777777" w:rsidR="00CD01F0" w:rsidRPr="007835A0" w:rsidRDefault="00CD01F0" w:rsidP="00BB336E">
            <w:pPr>
              <w:rPr>
                <w:lang w:eastAsia="en-GB"/>
              </w:rPr>
            </w:pPr>
          </w:p>
        </w:tc>
        <w:tc>
          <w:tcPr>
            <w:tcW w:w="2268" w:type="dxa"/>
          </w:tcPr>
          <w:p w14:paraId="3E55C7FD" w14:textId="77777777" w:rsidR="00CD01F0" w:rsidRDefault="00CD01F0" w:rsidP="00BB336E"/>
        </w:tc>
        <w:tc>
          <w:tcPr>
            <w:tcW w:w="1701" w:type="dxa"/>
          </w:tcPr>
          <w:p w14:paraId="7BE6133E" w14:textId="77777777" w:rsidR="00CD01F0" w:rsidRDefault="00CD01F0" w:rsidP="00BB336E"/>
        </w:tc>
      </w:tr>
      <w:tr w:rsidR="00CD01F0" w14:paraId="493CEB9F" w14:textId="77777777" w:rsidTr="00BB336E">
        <w:tc>
          <w:tcPr>
            <w:tcW w:w="6232" w:type="dxa"/>
          </w:tcPr>
          <w:p w14:paraId="101AB337" w14:textId="77777777" w:rsidR="00CD01F0" w:rsidRPr="007835A0" w:rsidRDefault="00CD01F0" w:rsidP="00BB336E">
            <w:pPr>
              <w:rPr>
                <w:lang w:eastAsia="en-GB"/>
              </w:rPr>
            </w:pPr>
          </w:p>
        </w:tc>
        <w:tc>
          <w:tcPr>
            <w:tcW w:w="2268" w:type="dxa"/>
          </w:tcPr>
          <w:p w14:paraId="6B5A1141" w14:textId="77777777" w:rsidR="00CD01F0" w:rsidRDefault="00CD01F0" w:rsidP="00BB336E"/>
        </w:tc>
        <w:tc>
          <w:tcPr>
            <w:tcW w:w="1701" w:type="dxa"/>
          </w:tcPr>
          <w:p w14:paraId="7954E75E" w14:textId="77777777" w:rsidR="00CD01F0" w:rsidRDefault="00CD01F0" w:rsidP="00BB336E"/>
        </w:tc>
      </w:tr>
      <w:tr w:rsidR="00CD01F0" w14:paraId="4005F65E" w14:textId="77777777" w:rsidTr="00BB336E">
        <w:tc>
          <w:tcPr>
            <w:tcW w:w="6232" w:type="dxa"/>
          </w:tcPr>
          <w:p w14:paraId="412810F2" w14:textId="77777777" w:rsidR="00CD01F0" w:rsidRPr="007835A0" w:rsidRDefault="00CD01F0" w:rsidP="00BB336E">
            <w:pPr>
              <w:rPr>
                <w:lang w:eastAsia="en-GB"/>
              </w:rPr>
            </w:pPr>
          </w:p>
        </w:tc>
        <w:tc>
          <w:tcPr>
            <w:tcW w:w="2268" w:type="dxa"/>
          </w:tcPr>
          <w:p w14:paraId="391EFA1E" w14:textId="77777777" w:rsidR="00CD01F0" w:rsidRDefault="00CD01F0" w:rsidP="00BB336E"/>
        </w:tc>
        <w:tc>
          <w:tcPr>
            <w:tcW w:w="1701" w:type="dxa"/>
          </w:tcPr>
          <w:p w14:paraId="746E2172" w14:textId="77777777" w:rsidR="00CD01F0" w:rsidRDefault="00CD01F0" w:rsidP="00BB336E"/>
        </w:tc>
      </w:tr>
      <w:tr w:rsidR="00CD01F0" w14:paraId="0D4289FD" w14:textId="77777777" w:rsidTr="00BB336E">
        <w:tc>
          <w:tcPr>
            <w:tcW w:w="6232" w:type="dxa"/>
          </w:tcPr>
          <w:p w14:paraId="3FC959FA" w14:textId="77777777" w:rsidR="00CD01F0" w:rsidRPr="007835A0" w:rsidRDefault="00CD01F0" w:rsidP="00BB336E">
            <w:pPr>
              <w:rPr>
                <w:lang w:eastAsia="en-GB"/>
              </w:rPr>
            </w:pPr>
          </w:p>
        </w:tc>
        <w:tc>
          <w:tcPr>
            <w:tcW w:w="2268" w:type="dxa"/>
          </w:tcPr>
          <w:p w14:paraId="2A8D9FE4" w14:textId="77777777" w:rsidR="00CD01F0" w:rsidRDefault="00CD01F0" w:rsidP="00BB336E"/>
        </w:tc>
        <w:tc>
          <w:tcPr>
            <w:tcW w:w="1701" w:type="dxa"/>
          </w:tcPr>
          <w:p w14:paraId="163BC007" w14:textId="77777777" w:rsidR="00CD01F0" w:rsidRDefault="00CD01F0" w:rsidP="00BB336E"/>
        </w:tc>
      </w:tr>
      <w:tr w:rsidR="00CD01F0" w14:paraId="21D0B9DC" w14:textId="77777777" w:rsidTr="00BB336E">
        <w:tc>
          <w:tcPr>
            <w:tcW w:w="6232" w:type="dxa"/>
          </w:tcPr>
          <w:p w14:paraId="4CB4604A" w14:textId="77777777" w:rsidR="00CD01F0" w:rsidRPr="007835A0" w:rsidRDefault="00CD01F0" w:rsidP="00BB336E">
            <w:pPr>
              <w:rPr>
                <w:lang w:eastAsia="en-GB"/>
              </w:rPr>
            </w:pPr>
          </w:p>
        </w:tc>
        <w:tc>
          <w:tcPr>
            <w:tcW w:w="2268" w:type="dxa"/>
          </w:tcPr>
          <w:p w14:paraId="3EDEC542" w14:textId="77777777" w:rsidR="00CD01F0" w:rsidRDefault="00CD01F0" w:rsidP="00BB336E"/>
        </w:tc>
        <w:tc>
          <w:tcPr>
            <w:tcW w:w="1701" w:type="dxa"/>
          </w:tcPr>
          <w:p w14:paraId="03424EAB" w14:textId="77777777" w:rsidR="00CD01F0" w:rsidRDefault="00CD01F0" w:rsidP="00BB336E"/>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p>
    <w:p w14:paraId="47FD87E3" w14:textId="77777777" w:rsidR="00CD01F0" w:rsidRDefault="00CD01F0" w:rsidP="00CD01F0"/>
    <w:p w14:paraId="6452DF1D" w14:textId="77777777" w:rsidR="00CD01F0" w:rsidRDefault="00CD01F0" w:rsidP="00CD01F0">
      <w:pPr>
        <w:pStyle w:val="Heading3"/>
        <w:rPr>
          <w:color w:val="000000" w:themeColor="text1"/>
        </w:rPr>
      </w:pPr>
      <w:r>
        <w:rPr>
          <w:color w:val="000000" w:themeColor="text1"/>
        </w:rPr>
        <w:t>Agreements on e</w:t>
      </w:r>
      <w:r w:rsidRPr="00123E4E">
        <w:rPr>
          <w:color w:val="000000" w:themeColor="text1"/>
        </w:rPr>
        <w:t>arly identification and access control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7F30BF31" w14:textId="77777777" w:rsidTr="00BB336E">
        <w:tc>
          <w:tcPr>
            <w:tcW w:w="6374" w:type="dxa"/>
            <w:shd w:val="pct10" w:color="auto" w:fill="auto"/>
            <w:vAlign w:val="center"/>
          </w:tcPr>
          <w:p w14:paraId="5A463898"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BB336E">
        <w:tc>
          <w:tcPr>
            <w:tcW w:w="10201" w:type="dxa"/>
            <w:gridSpan w:val="3"/>
            <w:shd w:val="pct10" w:color="auto" w:fill="auto"/>
            <w:vAlign w:val="center"/>
          </w:tcPr>
          <w:p w14:paraId="0C23AEF1"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BB336E">
        <w:tc>
          <w:tcPr>
            <w:tcW w:w="6374" w:type="dxa"/>
          </w:tcPr>
          <w:p w14:paraId="6F6E4500" w14:textId="77777777" w:rsidR="00CD01F0" w:rsidRPr="00BB1EA6" w:rsidRDefault="00CD01F0" w:rsidP="00BB336E">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RedCap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BB336E"/>
          <w:p w14:paraId="291A474A" w14:textId="77777777" w:rsidR="00CD01F0" w:rsidRPr="00BB1EA6" w:rsidRDefault="00CD01F0" w:rsidP="00BB336E">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Early indication of RedCap UEs in Msg1 can be enabled/disabled via SIB</w:t>
            </w:r>
          </w:p>
          <w:p w14:paraId="232EB4E9" w14:textId="77777777" w:rsidR="00CD01F0" w:rsidRPr="00BB1EA6" w:rsidRDefault="00CD01F0" w:rsidP="00BB336E">
            <w:pPr>
              <w:spacing w:line="252" w:lineRule="auto"/>
              <w:contextualSpacing/>
              <w:rPr>
                <w:rFonts w:cs="Times"/>
              </w:rPr>
            </w:pPr>
          </w:p>
          <w:p w14:paraId="51DF130E" w14:textId="77777777" w:rsidR="00CD01F0" w:rsidRPr="00F9055F" w:rsidRDefault="00CD01F0" w:rsidP="00BB336E">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7" w:history="1">
              <w:r w:rsidRPr="00BB1EA6">
                <w:rPr>
                  <w:rStyle w:val="Hyperlink"/>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8" w:history="1">
              <w:r w:rsidRPr="00BB1EA6">
                <w:rPr>
                  <w:rStyle w:val="Hyperlink"/>
                  <w:highlight w:val="green"/>
                  <w:lang w:val="en-US" w:eastAsia="en-GB"/>
                </w:rPr>
                <w:t>R1-2106329</w:t>
              </w:r>
            </w:hyperlink>
            <w:r>
              <w:rPr>
                <w:lang w:val="en-US" w:eastAsia="en-GB"/>
              </w:rPr>
              <w:t>.</w:t>
            </w:r>
          </w:p>
        </w:tc>
        <w:tc>
          <w:tcPr>
            <w:tcW w:w="2126" w:type="dxa"/>
          </w:tcPr>
          <w:p w14:paraId="75EAD3B4" w14:textId="77777777" w:rsidR="00CD01F0" w:rsidRDefault="00CD01F0" w:rsidP="00BB336E">
            <w:r>
              <w:rPr>
                <w:lang w:eastAsia="zh-CN"/>
              </w:rPr>
              <w:t>Not yet captured to wait for further progress</w:t>
            </w:r>
            <w:r>
              <w:rPr>
                <w:rFonts w:hint="eastAsia"/>
                <w:lang w:eastAsia="zh-CN"/>
              </w:rPr>
              <w:t>.</w:t>
            </w:r>
          </w:p>
        </w:tc>
        <w:tc>
          <w:tcPr>
            <w:tcW w:w="1701" w:type="dxa"/>
          </w:tcPr>
          <w:p w14:paraId="4CC89581" w14:textId="77777777" w:rsidR="00CD01F0" w:rsidRDefault="00CD01F0" w:rsidP="00BB336E"/>
        </w:tc>
      </w:tr>
      <w:tr w:rsidR="00CD01F0" w14:paraId="232A073E" w14:textId="77777777" w:rsidTr="00BB336E">
        <w:tc>
          <w:tcPr>
            <w:tcW w:w="6374" w:type="dxa"/>
          </w:tcPr>
          <w:p w14:paraId="46A08445" w14:textId="77777777" w:rsidR="00CD01F0" w:rsidRPr="00BB1EA6" w:rsidRDefault="00CD01F0" w:rsidP="00BB336E">
            <w:pPr>
              <w:jc w:val="both"/>
              <w:rPr>
                <w:highlight w:val="green"/>
              </w:rPr>
            </w:pPr>
            <w:r w:rsidRPr="00BB1EA6">
              <w:rPr>
                <w:highlight w:val="green"/>
              </w:rPr>
              <w:lastRenderedPageBreak/>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Support 2-step RACH for RedCap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 xml:space="preserve">FFS details of early indication in </w:t>
            </w:r>
            <w:proofErr w:type="spellStart"/>
            <w:r w:rsidRPr="00BB1EA6">
              <w:rPr>
                <w:rFonts w:cs="Times"/>
                <w:lang w:eastAsia="zh-CN"/>
              </w:rPr>
              <w:t>MsgA</w:t>
            </w:r>
            <w:proofErr w:type="spellEnd"/>
            <w:r w:rsidRPr="00BB1EA6">
              <w:rPr>
                <w:rFonts w:cs="Times"/>
                <w:lang w:eastAsia="zh-CN"/>
              </w:rPr>
              <w:t>,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 xml:space="preserve">Separation of 2-step RACH resources or </w:t>
            </w:r>
            <w:proofErr w:type="spellStart"/>
            <w:r w:rsidRPr="00BB1EA6">
              <w:rPr>
                <w:rFonts w:cs="Times"/>
              </w:rPr>
              <w:t>MsgA</w:t>
            </w:r>
            <w:proofErr w:type="spellEnd"/>
            <w:r w:rsidRPr="00BB1EA6">
              <w:rPr>
                <w:rFonts w:cs="Times"/>
              </w:rPr>
              <w:t xml:space="preserve">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 xml:space="preserve">Using a new indication in </w:t>
            </w:r>
            <w:proofErr w:type="spellStart"/>
            <w:r w:rsidRPr="00BB1EA6">
              <w:rPr>
                <w:rFonts w:cs="Times"/>
              </w:rPr>
              <w:t>MsgA</w:t>
            </w:r>
            <w:proofErr w:type="spellEnd"/>
            <w:r w:rsidRPr="00BB1EA6">
              <w:rPr>
                <w:rFonts w:cs="Times"/>
              </w:rPr>
              <w:t xml:space="preserve">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BB336E">
            <w:r>
              <w:rPr>
                <w:lang w:eastAsia="zh-CN"/>
              </w:rPr>
              <w:t>Not yet captured to wait for further progress</w:t>
            </w:r>
            <w:r>
              <w:rPr>
                <w:rFonts w:hint="eastAsia"/>
                <w:lang w:eastAsia="zh-CN"/>
              </w:rPr>
              <w:t>.</w:t>
            </w:r>
          </w:p>
        </w:tc>
        <w:tc>
          <w:tcPr>
            <w:tcW w:w="1701" w:type="dxa"/>
          </w:tcPr>
          <w:p w14:paraId="47C9C8D2" w14:textId="77777777" w:rsidR="00CD01F0" w:rsidRDefault="00CD01F0" w:rsidP="00BB336E"/>
        </w:tc>
      </w:tr>
      <w:tr w:rsidR="00CD01F0" w14:paraId="2DD00437" w14:textId="77777777" w:rsidTr="00BB336E">
        <w:tc>
          <w:tcPr>
            <w:tcW w:w="6374" w:type="dxa"/>
            <w:tcBorders>
              <w:bottom w:val="single" w:sz="4" w:space="0" w:color="auto"/>
            </w:tcBorders>
          </w:tcPr>
          <w:p w14:paraId="1E649F08" w14:textId="77777777" w:rsidR="00CD01F0" w:rsidRPr="007835A0" w:rsidRDefault="00CD01F0" w:rsidP="00BB336E">
            <w:pPr>
              <w:rPr>
                <w:lang w:eastAsia="en-GB"/>
              </w:rPr>
            </w:pPr>
          </w:p>
        </w:tc>
        <w:tc>
          <w:tcPr>
            <w:tcW w:w="2126" w:type="dxa"/>
            <w:tcBorders>
              <w:bottom w:val="single" w:sz="4" w:space="0" w:color="auto"/>
            </w:tcBorders>
          </w:tcPr>
          <w:p w14:paraId="1535B0A7" w14:textId="77777777" w:rsidR="00CD01F0" w:rsidRDefault="00CD01F0" w:rsidP="00BB336E"/>
        </w:tc>
        <w:tc>
          <w:tcPr>
            <w:tcW w:w="1701" w:type="dxa"/>
            <w:tcBorders>
              <w:bottom w:val="single" w:sz="4" w:space="0" w:color="auto"/>
            </w:tcBorders>
          </w:tcPr>
          <w:p w14:paraId="47C6B9BB" w14:textId="77777777" w:rsidR="00CD01F0" w:rsidRDefault="00CD01F0" w:rsidP="00BB336E"/>
        </w:tc>
      </w:tr>
      <w:tr w:rsidR="00CD01F0" w14:paraId="187BA080" w14:textId="77777777" w:rsidTr="00BB336E">
        <w:tc>
          <w:tcPr>
            <w:tcW w:w="10201" w:type="dxa"/>
            <w:gridSpan w:val="3"/>
            <w:shd w:val="pct10" w:color="auto" w:fill="auto"/>
            <w:vAlign w:val="center"/>
          </w:tcPr>
          <w:p w14:paraId="203E7E2F"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BB336E">
        <w:tc>
          <w:tcPr>
            <w:tcW w:w="6374" w:type="dxa"/>
          </w:tcPr>
          <w:p w14:paraId="59C916A8" w14:textId="77777777" w:rsidR="00CD01F0" w:rsidRPr="00BB1EA6" w:rsidRDefault="00CD01F0" w:rsidP="00BB336E">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BB336E">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For 4-step RACH, support the early indication of RedCap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BB336E">
            <w:pPr>
              <w:spacing w:line="252" w:lineRule="auto"/>
              <w:contextualSpacing/>
              <w:rPr>
                <w:bCs/>
              </w:rPr>
            </w:pPr>
            <w:r w:rsidRPr="00E87E31">
              <w:rPr>
                <w:bCs/>
              </w:rPr>
              <w:t>Whether/how to support early indication of RedCap UEs in Msg3 in Rel-17 is up to RAN2.</w:t>
            </w:r>
          </w:p>
          <w:p w14:paraId="75E38D6A" w14:textId="77777777" w:rsidR="00CD01F0" w:rsidRDefault="00CD01F0" w:rsidP="00BB336E">
            <w:pPr>
              <w:spacing w:line="252" w:lineRule="auto"/>
              <w:contextualSpacing/>
              <w:rPr>
                <w:bCs/>
              </w:rPr>
            </w:pPr>
          </w:p>
          <w:p w14:paraId="35B5217B" w14:textId="77777777" w:rsidR="00CD01F0" w:rsidRPr="00E87E31" w:rsidRDefault="00CD01F0" w:rsidP="00BB336E">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Whether there is RA-RNTI overlapping issue and how to address RA-RNTI overlapping issue in the early indication of RedCap UEs in Msg1 in Rel-17 is up to RAN2.</w:t>
            </w:r>
          </w:p>
          <w:p w14:paraId="1C74865B" w14:textId="77777777" w:rsidR="00CD01F0" w:rsidRPr="00E87E31" w:rsidRDefault="00CD01F0" w:rsidP="00BB336E">
            <w:pPr>
              <w:spacing w:line="252" w:lineRule="auto"/>
              <w:contextualSpacing/>
              <w:rPr>
                <w:bCs/>
              </w:rPr>
            </w:pPr>
          </w:p>
          <w:p w14:paraId="3D5315C5" w14:textId="77777777" w:rsidR="00CD01F0" w:rsidRPr="00E87E31" w:rsidRDefault="00CD01F0" w:rsidP="00BB336E">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BB336E">
            <w:pPr>
              <w:rPr>
                <w:lang w:val="en-US" w:eastAsia="zh-CN"/>
              </w:rPr>
            </w:pPr>
          </w:p>
        </w:tc>
        <w:tc>
          <w:tcPr>
            <w:tcW w:w="2126" w:type="dxa"/>
          </w:tcPr>
          <w:p w14:paraId="23097732" w14:textId="77777777" w:rsidR="00CD01F0" w:rsidRDefault="00CD01F0" w:rsidP="00BB336E">
            <w:r>
              <w:rPr>
                <w:lang w:eastAsia="zh-CN"/>
              </w:rPr>
              <w:t>Not yet captured to wait for further progress</w:t>
            </w:r>
            <w:r>
              <w:rPr>
                <w:rFonts w:hint="eastAsia"/>
                <w:lang w:eastAsia="zh-CN"/>
              </w:rPr>
              <w:t>.</w:t>
            </w:r>
          </w:p>
        </w:tc>
        <w:tc>
          <w:tcPr>
            <w:tcW w:w="1701" w:type="dxa"/>
          </w:tcPr>
          <w:p w14:paraId="3D2E8298" w14:textId="77777777" w:rsidR="00CD01F0" w:rsidRDefault="00CD01F0" w:rsidP="00BB336E"/>
        </w:tc>
      </w:tr>
      <w:tr w:rsidR="00CD01F0" w14:paraId="71A18C6B" w14:textId="77777777" w:rsidTr="00BB336E">
        <w:tc>
          <w:tcPr>
            <w:tcW w:w="6374" w:type="dxa"/>
          </w:tcPr>
          <w:p w14:paraId="1E701F9B" w14:textId="77777777" w:rsidR="00CD01F0" w:rsidRPr="007835A0" w:rsidRDefault="00CD01F0" w:rsidP="00BB336E">
            <w:pPr>
              <w:rPr>
                <w:lang w:eastAsia="en-GB"/>
              </w:rPr>
            </w:pPr>
          </w:p>
        </w:tc>
        <w:tc>
          <w:tcPr>
            <w:tcW w:w="2126" w:type="dxa"/>
          </w:tcPr>
          <w:p w14:paraId="4E794637" w14:textId="77777777" w:rsidR="00CD01F0" w:rsidRDefault="00CD01F0" w:rsidP="00BB336E"/>
        </w:tc>
        <w:tc>
          <w:tcPr>
            <w:tcW w:w="1701" w:type="dxa"/>
          </w:tcPr>
          <w:p w14:paraId="1D877BB5" w14:textId="77777777" w:rsidR="00CD01F0" w:rsidRDefault="00CD01F0" w:rsidP="00BB336E"/>
        </w:tc>
      </w:tr>
    </w:tbl>
    <w:p w14:paraId="5D94D184" w14:textId="77777777" w:rsidR="00CD01F0" w:rsidRDefault="00CD01F0" w:rsidP="00CD01F0"/>
    <w:p w14:paraId="31369D7B" w14:textId="77777777" w:rsidR="00CD01F0" w:rsidRDefault="00CD01F0" w:rsidP="00CD01F0">
      <w:pPr>
        <w:pStyle w:val="Heading3"/>
        <w:rPr>
          <w:color w:val="000000" w:themeColor="text1"/>
        </w:rPr>
      </w:pPr>
      <w:r>
        <w:rPr>
          <w:color w:val="000000" w:themeColor="text1"/>
        </w:rPr>
        <w:t>Agreements on separate initial BWP</w:t>
      </w:r>
      <w:r w:rsidRPr="00123E4E">
        <w:rPr>
          <w:color w:val="000000" w:themeColor="text1"/>
        </w:rPr>
        <w:t xml:space="preserve">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1B5773C1" w14:textId="77777777" w:rsidTr="00BB336E">
        <w:tc>
          <w:tcPr>
            <w:tcW w:w="6374" w:type="dxa"/>
            <w:shd w:val="pct10" w:color="auto" w:fill="auto"/>
            <w:vAlign w:val="center"/>
          </w:tcPr>
          <w:p w14:paraId="17443A13"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BB336E">
        <w:tc>
          <w:tcPr>
            <w:tcW w:w="10201" w:type="dxa"/>
            <w:gridSpan w:val="3"/>
            <w:shd w:val="pct10" w:color="auto" w:fill="auto"/>
            <w:vAlign w:val="center"/>
          </w:tcPr>
          <w:p w14:paraId="0500749B"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BB336E">
        <w:tc>
          <w:tcPr>
            <w:tcW w:w="6374" w:type="dxa"/>
          </w:tcPr>
          <w:p w14:paraId="19FAEDFD" w14:textId="77777777" w:rsidR="00CD01F0" w:rsidRPr="00DC68D6" w:rsidRDefault="00CD01F0" w:rsidP="00BB336E">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lastRenderedPageBreak/>
              <w:t>Study further how to enable/support that a RACH occasion associated with the best SSB falls within the RedCap UE bandwidth, with the following options:</w:t>
            </w:r>
          </w:p>
          <w:p w14:paraId="7CCC22F9" w14:textId="77777777" w:rsidR="00CD01F0" w:rsidRPr="00DC68D6" w:rsidRDefault="00CD01F0" w:rsidP="00F418AD">
            <w:pPr>
              <w:numPr>
                <w:ilvl w:val="1"/>
                <w:numId w:val="15"/>
              </w:numPr>
              <w:spacing w:after="0"/>
            </w:pPr>
            <w:r w:rsidRPr="00DC68D6">
              <w:t>Option 1: Proper RF-retuning for RedCap</w:t>
            </w:r>
          </w:p>
          <w:p w14:paraId="3E66B24D" w14:textId="77777777" w:rsidR="00CD01F0" w:rsidRPr="001C15E4" w:rsidRDefault="00CD01F0" w:rsidP="00F418AD">
            <w:pPr>
              <w:numPr>
                <w:ilvl w:val="0"/>
                <w:numId w:val="15"/>
              </w:numPr>
              <w:spacing w:after="0"/>
              <w:ind w:left="1440"/>
              <w:rPr>
                <w:rFonts w:eastAsia="Calibri"/>
              </w:rPr>
            </w:pPr>
            <w:r w:rsidRPr="00DC68D6">
              <w:t>Option 2: Separate initial UL BWP(s) for RedCap UEs</w:t>
            </w:r>
          </w:p>
          <w:p w14:paraId="04D319F4" w14:textId="77777777" w:rsidR="00CD01F0" w:rsidRPr="00DC68D6" w:rsidRDefault="00CD01F0" w:rsidP="00F418AD">
            <w:pPr>
              <w:numPr>
                <w:ilvl w:val="0"/>
                <w:numId w:val="15"/>
              </w:numPr>
              <w:spacing w:after="0"/>
              <w:ind w:left="1440"/>
            </w:pPr>
            <w:r w:rsidRPr="00DC68D6">
              <w:t>Option 3: gNB configuration (e.g., restrictions on existing PRACH configurations, or FDM-ed ROs, or always restricting the initial UL BWP to within RedCap UE bandwidth)</w:t>
            </w:r>
          </w:p>
          <w:p w14:paraId="31976149" w14:textId="77777777" w:rsidR="00CD01F0" w:rsidRPr="00DC68D6" w:rsidRDefault="00CD01F0" w:rsidP="00F418AD">
            <w:pPr>
              <w:numPr>
                <w:ilvl w:val="0"/>
                <w:numId w:val="15"/>
              </w:numPr>
              <w:spacing w:after="0"/>
              <w:ind w:left="1440"/>
            </w:pPr>
            <w:r w:rsidRPr="00DC68D6">
              <w:t>Option 4: Dedicated PRACH configurations (e.g., ROs) for RedCap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BB336E">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w:t>
            </w:r>
            <w:proofErr w:type="spellStart"/>
            <w:r w:rsidRPr="00B13197">
              <w:t>MsgB</w:t>
            </w:r>
            <w:proofErr w:type="spellEnd"/>
            <w:r w:rsidRPr="00B13197">
              <w:t>] HARQ feedback) and/or PUSCH (for Msg3/[</w:t>
            </w:r>
            <w:proofErr w:type="spellStart"/>
            <w:r w:rsidRPr="00B13197">
              <w:t>MsgA</w:t>
            </w:r>
            <w:proofErr w:type="spellEnd"/>
            <w:r w:rsidRPr="00B13197">
              <w:t>]) transmissions fall within the RedCap UE bandwidth during initial access, with the following options:</w:t>
            </w:r>
          </w:p>
          <w:p w14:paraId="56FAD569" w14:textId="77777777" w:rsidR="00CD01F0" w:rsidRPr="00B13197" w:rsidRDefault="00CD01F0" w:rsidP="00F418AD">
            <w:pPr>
              <w:numPr>
                <w:ilvl w:val="1"/>
                <w:numId w:val="15"/>
              </w:numPr>
              <w:spacing w:after="0"/>
            </w:pPr>
            <w:r w:rsidRPr="00B13197">
              <w:t>Option 1: Proper RF-retuning for RedCap (if feasible)</w:t>
            </w:r>
          </w:p>
          <w:p w14:paraId="6FD9FA94" w14:textId="77777777" w:rsidR="00CD01F0" w:rsidRPr="00B13197" w:rsidRDefault="00CD01F0" w:rsidP="00F418AD">
            <w:pPr>
              <w:numPr>
                <w:ilvl w:val="1"/>
                <w:numId w:val="15"/>
              </w:numPr>
              <w:spacing w:after="0"/>
            </w:pPr>
            <w:r w:rsidRPr="00B13197">
              <w:t>Option 2: Separate initial UL BWP(s) for RedCap</w:t>
            </w:r>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w:t>
            </w:r>
            <w:proofErr w:type="spellStart"/>
            <w:r w:rsidRPr="00B13197">
              <w:t>MsgA</w:t>
            </w:r>
            <w:proofErr w:type="spellEnd"/>
            <w:r w:rsidRPr="00B13197">
              <w:t>] PUSCH configuration/indication or a different interpretation for the same configuration/indication for RedCap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gNB configuration (e.g., always restricting the initial UL BWP to within RedCap UE bandwidth, or restrictions on the </w:t>
            </w:r>
            <w:r w:rsidRPr="00B13197">
              <w:rPr>
                <w:lang w:eastAsia="zh-CN"/>
              </w:rPr>
              <w:t>frequency location and the amount of scheduled resource</w:t>
            </w:r>
            <w:r w:rsidRPr="00B13197">
              <w:t xml:space="preserve"> for Msg4/[</w:t>
            </w:r>
            <w:proofErr w:type="spellStart"/>
            <w:r w:rsidRPr="00B13197">
              <w:t>MsgB</w:t>
            </w:r>
            <w:proofErr w:type="spellEnd"/>
            <w:r w:rsidRPr="00B13197">
              <w:t>] HARQ feedback and Msg3/[</w:t>
            </w:r>
            <w:proofErr w:type="spellStart"/>
            <w:r w:rsidRPr="00B13197">
              <w:t>MsgA</w:t>
            </w:r>
            <w:proofErr w:type="spellEnd"/>
            <w:r w:rsidRPr="00B13197">
              <w:t>] PUSCH)</w:t>
            </w:r>
          </w:p>
          <w:p w14:paraId="3BDB8C13" w14:textId="77777777" w:rsidR="00CD01F0" w:rsidRPr="00B13197" w:rsidRDefault="00CD01F0" w:rsidP="00F418AD">
            <w:pPr>
              <w:numPr>
                <w:ilvl w:val="2"/>
                <w:numId w:val="15"/>
              </w:numPr>
              <w:spacing w:after="0"/>
            </w:pPr>
            <w:r w:rsidRPr="00B13197">
              <w:rPr>
                <w:lang w:eastAsia="zh-CN"/>
              </w:rPr>
              <w:t>As an example, with restrictions on the frequency location and the amount of scheduled resource for Msg4/[</w:t>
            </w:r>
            <w:proofErr w:type="spellStart"/>
            <w:r w:rsidRPr="00B13197">
              <w:rPr>
                <w:lang w:eastAsia="zh-CN"/>
              </w:rPr>
              <w:t>MsgB</w:t>
            </w:r>
            <w:proofErr w:type="spellEnd"/>
            <w:r w:rsidRPr="00B13197">
              <w:rPr>
                <w:lang w:eastAsia="zh-CN"/>
              </w:rPr>
              <w:t>] HARQ feedback and Msg3/[</w:t>
            </w:r>
            <w:proofErr w:type="spellStart"/>
            <w:r w:rsidRPr="00B13197">
              <w:rPr>
                <w:lang w:eastAsia="zh-CN"/>
              </w:rPr>
              <w:t>MsgA</w:t>
            </w:r>
            <w:proofErr w:type="spellEnd"/>
            <w:r w:rsidRPr="00B13197">
              <w:rPr>
                <w:lang w:eastAsia="zh-CN"/>
              </w:rPr>
              <w:t xml:space="preserve">] PUSCH, when the initial UL BWP is the same for RedCap and non-RedCap UEs, the PUCCH </w:t>
            </w:r>
            <w:r w:rsidRPr="00B13197">
              <w:t>(for Msg4/[</w:t>
            </w:r>
            <w:proofErr w:type="spellStart"/>
            <w:r w:rsidRPr="00B13197">
              <w:t>MsgB</w:t>
            </w:r>
            <w:proofErr w:type="spellEnd"/>
            <w:r w:rsidRPr="00B13197">
              <w:t xml:space="preserve">] HARQ feedback) </w:t>
            </w:r>
            <w:r w:rsidRPr="00B13197">
              <w:rPr>
                <w:lang w:eastAsia="zh-CN"/>
              </w:rPr>
              <w:t xml:space="preserve">and PUSCH </w:t>
            </w:r>
            <w:r w:rsidRPr="00B13197">
              <w:t>(for Msg3/[</w:t>
            </w:r>
            <w:proofErr w:type="spellStart"/>
            <w:r w:rsidRPr="00B13197">
              <w:t>MsgA</w:t>
            </w:r>
            <w:proofErr w:type="spellEnd"/>
            <w:r w:rsidRPr="00B13197">
              <w:t xml:space="preserve">]) </w:t>
            </w:r>
            <w:r w:rsidRPr="00B13197">
              <w:rPr>
                <w:lang w:eastAsia="zh-CN"/>
              </w:rPr>
              <w:t>are within the RedCap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BB336E">
            <w:pPr>
              <w:spacing w:after="0" w:line="252" w:lineRule="auto"/>
            </w:pPr>
          </w:p>
        </w:tc>
        <w:tc>
          <w:tcPr>
            <w:tcW w:w="2126" w:type="dxa"/>
          </w:tcPr>
          <w:p w14:paraId="4E5EC6AE" w14:textId="77777777" w:rsidR="00CD01F0" w:rsidRDefault="00CD01F0" w:rsidP="00BB336E">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BB336E"/>
        </w:tc>
      </w:tr>
      <w:tr w:rsidR="00CD01F0" w14:paraId="7D62B6DA" w14:textId="77777777" w:rsidTr="00BB336E">
        <w:tc>
          <w:tcPr>
            <w:tcW w:w="6374" w:type="dxa"/>
            <w:tcBorders>
              <w:bottom w:val="single" w:sz="4" w:space="0" w:color="auto"/>
            </w:tcBorders>
          </w:tcPr>
          <w:p w14:paraId="6FEB1898" w14:textId="77777777" w:rsidR="00CD01F0" w:rsidRPr="007835A0" w:rsidRDefault="00CD01F0" w:rsidP="00BB336E">
            <w:pPr>
              <w:rPr>
                <w:lang w:eastAsia="en-GB"/>
              </w:rPr>
            </w:pPr>
          </w:p>
        </w:tc>
        <w:tc>
          <w:tcPr>
            <w:tcW w:w="2126" w:type="dxa"/>
            <w:tcBorders>
              <w:bottom w:val="single" w:sz="4" w:space="0" w:color="auto"/>
            </w:tcBorders>
          </w:tcPr>
          <w:p w14:paraId="291B8352" w14:textId="77777777" w:rsidR="00CD01F0" w:rsidRDefault="00CD01F0" w:rsidP="00BB336E"/>
        </w:tc>
        <w:tc>
          <w:tcPr>
            <w:tcW w:w="1701" w:type="dxa"/>
            <w:tcBorders>
              <w:bottom w:val="single" w:sz="4" w:space="0" w:color="auto"/>
            </w:tcBorders>
          </w:tcPr>
          <w:p w14:paraId="1F899D42" w14:textId="77777777" w:rsidR="00CD01F0" w:rsidRDefault="00CD01F0" w:rsidP="00BB336E"/>
        </w:tc>
      </w:tr>
      <w:tr w:rsidR="00CD01F0" w14:paraId="5F83D955" w14:textId="77777777" w:rsidTr="00BB336E">
        <w:tc>
          <w:tcPr>
            <w:tcW w:w="10201" w:type="dxa"/>
            <w:gridSpan w:val="3"/>
            <w:shd w:val="pct10" w:color="auto" w:fill="auto"/>
            <w:vAlign w:val="center"/>
          </w:tcPr>
          <w:p w14:paraId="4F0DCD25"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BB336E">
        <w:tc>
          <w:tcPr>
            <w:tcW w:w="6374" w:type="dxa"/>
          </w:tcPr>
          <w:p w14:paraId="60358A5D" w14:textId="77777777" w:rsidR="00CD01F0" w:rsidRDefault="00CD01F0" w:rsidP="00BB336E">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non-RedCap UEs is configured to be wider than the RedCap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20F43921"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54406973"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461A3F09" w14:textId="77777777" w:rsidR="00CD01F0" w:rsidRPr="0082441E" w:rsidRDefault="00CD01F0" w:rsidP="00BB336E">
            <w:pPr>
              <w:rPr>
                <w:rFonts w:eastAsia="Calibri"/>
              </w:rPr>
            </w:pPr>
          </w:p>
          <w:p w14:paraId="77F12970" w14:textId="77777777" w:rsidR="00CD01F0" w:rsidRDefault="00CD01F0" w:rsidP="00BB336E">
            <w:pPr>
              <w:rPr>
                <w:lang w:val="sv-SE"/>
              </w:rPr>
            </w:pPr>
            <w:r>
              <w:rPr>
                <w:highlight w:val="green"/>
              </w:rPr>
              <w:lastRenderedPageBreak/>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non-RedCap UEs is configured to be wider than the RedCap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63255E89"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2BA88CA1"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7C27D4AD" w14:textId="77777777" w:rsidR="00CD01F0" w:rsidRPr="00BC7CF0" w:rsidRDefault="00CD01F0" w:rsidP="00BB336E">
            <w:pPr>
              <w:rPr>
                <w:lang w:val="en-US" w:eastAsia="en-GB"/>
              </w:rPr>
            </w:pPr>
          </w:p>
        </w:tc>
        <w:tc>
          <w:tcPr>
            <w:tcW w:w="2126" w:type="dxa"/>
          </w:tcPr>
          <w:p w14:paraId="1F16E909" w14:textId="77777777" w:rsidR="00CD01F0" w:rsidRDefault="00CD01F0" w:rsidP="00BB336E">
            <w:r>
              <w:rPr>
                <w:rFonts w:hint="eastAsia"/>
                <w:lang w:eastAsia="zh-CN"/>
              </w:rPr>
              <w:lastRenderedPageBreak/>
              <w:t>No</w:t>
            </w:r>
            <w:r>
              <w:rPr>
                <w:lang w:eastAsia="zh-CN"/>
              </w:rPr>
              <w:t xml:space="preserve"> impact by now</w:t>
            </w:r>
          </w:p>
        </w:tc>
        <w:tc>
          <w:tcPr>
            <w:tcW w:w="1701" w:type="dxa"/>
          </w:tcPr>
          <w:p w14:paraId="4CF6BF3B" w14:textId="77777777" w:rsidR="00CD01F0" w:rsidRDefault="00CD01F0" w:rsidP="00BB336E"/>
        </w:tc>
      </w:tr>
      <w:tr w:rsidR="00CD01F0" w14:paraId="7EFFD1FC" w14:textId="77777777" w:rsidTr="00BB336E">
        <w:tc>
          <w:tcPr>
            <w:tcW w:w="6374" w:type="dxa"/>
            <w:tcBorders>
              <w:bottom w:val="single" w:sz="4" w:space="0" w:color="auto"/>
            </w:tcBorders>
          </w:tcPr>
          <w:p w14:paraId="46C39328" w14:textId="77777777" w:rsidR="00CD01F0" w:rsidRPr="007835A0" w:rsidRDefault="00CD01F0" w:rsidP="00BB336E">
            <w:pPr>
              <w:rPr>
                <w:lang w:eastAsia="en-GB"/>
              </w:rPr>
            </w:pPr>
          </w:p>
        </w:tc>
        <w:tc>
          <w:tcPr>
            <w:tcW w:w="2126" w:type="dxa"/>
            <w:tcBorders>
              <w:bottom w:val="single" w:sz="4" w:space="0" w:color="auto"/>
            </w:tcBorders>
          </w:tcPr>
          <w:p w14:paraId="57F150D4" w14:textId="77777777" w:rsidR="00CD01F0" w:rsidRDefault="00CD01F0" w:rsidP="00BB336E"/>
        </w:tc>
        <w:tc>
          <w:tcPr>
            <w:tcW w:w="1701" w:type="dxa"/>
            <w:tcBorders>
              <w:bottom w:val="single" w:sz="4" w:space="0" w:color="auto"/>
            </w:tcBorders>
          </w:tcPr>
          <w:p w14:paraId="5FB6B30D" w14:textId="77777777" w:rsidR="00CD01F0" w:rsidRDefault="00CD01F0" w:rsidP="00BB336E"/>
        </w:tc>
      </w:tr>
      <w:tr w:rsidR="00CD01F0" w14:paraId="088C4950" w14:textId="77777777" w:rsidTr="00BB336E">
        <w:tc>
          <w:tcPr>
            <w:tcW w:w="10201" w:type="dxa"/>
            <w:gridSpan w:val="3"/>
            <w:shd w:val="pct10" w:color="auto" w:fill="auto"/>
            <w:vAlign w:val="center"/>
          </w:tcPr>
          <w:p w14:paraId="3727AFB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BB336E">
        <w:tc>
          <w:tcPr>
            <w:tcW w:w="6374" w:type="dxa"/>
            <w:tcBorders>
              <w:bottom w:val="single" w:sz="4" w:space="0" w:color="auto"/>
            </w:tcBorders>
          </w:tcPr>
          <w:p w14:paraId="08E52907" w14:textId="77777777" w:rsidR="00CD01F0" w:rsidRPr="00862EFE" w:rsidRDefault="00CD01F0" w:rsidP="00BB336E">
            <w:pPr>
              <w:spacing w:line="252" w:lineRule="auto"/>
              <w:rPr>
                <w:rFonts w:cs="Times"/>
                <w:lang w:eastAsia="zh-CN"/>
              </w:rPr>
            </w:pPr>
          </w:p>
          <w:p w14:paraId="5A63B667" w14:textId="77777777" w:rsidR="00CD01F0" w:rsidRPr="00862EFE" w:rsidRDefault="00CD01F0" w:rsidP="00BB336E">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non-RedCap UEs is configured to be wider than the maximum RedCap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t>
            </w:r>
            <w:proofErr w:type="gramStart"/>
            <w:r w:rsidRPr="00862EFE">
              <w:rPr>
                <w:rFonts w:cs="Times"/>
              </w:rPr>
              <w:t>whether or not</w:t>
            </w:r>
            <w:proofErr w:type="gramEnd"/>
            <w:r w:rsidRPr="00862EFE">
              <w:rPr>
                <w:rFonts w:cs="Times"/>
              </w:rPr>
              <w:t xml:space="preserve"> to additionally support the case when the centre frequency is different; if so, how to minimize centre frequency retuning  </w:t>
            </w:r>
          </w:p>
          <w:p w14:paraId="38095992" w14:textId="77777777" w:rsidR="00CD01F0" w:rsidRPr="007835A0" w:rsidRDefault="00CD01F0" w:rsidP="00BB336E">
            <w:pPr>
              <w:rPr>
                <w:lang w:eastAsia="en-GB"/>
              </w:rPr>
            </w:pPr>
          </w:p>
        </w:tc>
        <w:tc>
          <w:tcPr>
            <w:tcW w:w="2126" w:type="dxa"/>
            <w:tcBorders>
              <w:bottom w:val="single" w:sz="4" w:space="0" w:color="auto"/>
            </w:tcBorders>
          </w:tcPr>
          <w:p w14:paraId="59BDF7FA" w14:textId="77777777" w:rsidR="00CD01F0" w:rsidRDefault="00CD01F0" w:rsidP="00BB336E">
            <w:r>
              <w:rPr>
                <w:rFonts w:hint="eastAsia"/>
                <w:lang w:eastAsia="zh-CN"/>
              </w:rPr>
              <w:t>No</w:t>
            </w:r>
            <w:r>
              <w:rPr>
                <w:lang w:eastAsia="zh-CN"/>
              </w:rPr>
              <w:t xml:space="preserve"> impact by now</w:t>
            </w:r>
          </w:p>
        </w:tc>
        <w:tc>
          <w:tcPr>
            <w:tcW w:w="1701" w:type="dxa"/>
            <w:tcBorders>
              <w:bottom w:val="single" w:sz="4" w:space="0" w:color="auto"/>
            </w:tcBorders>
          </w:tcPr>
          <w:p w14:paraId="67DF05AA" w14:textId="77777777" w:rsidR="00CD01F0" w:rsidRDefault="00CD01F0" w:rsidP="00BB336E"/>
        </w:tc>
      </w:tr>
      <w:tr w:rsidR="00CD01F0" w14:paraId="1F166DC2" w14:textId="77777777" w:rsidTr="00BB336E">
        <w:tc>
          <w:tcPr>
            <w:tcW w:w="10201" w:type="dxa"/>
            <w:gridSpan w:val="3"/>
            <w:shd w:val="pct10" w:color="auto" w:fill="auto"/>
            <w:vAlign w:val="center"/>
          </w:tcPr>
          <w:p w14:paraId="19A66251"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BB336E">
        <w:tc>
          <w:tcPr>
            <w:tcW w:w="6374" w:type="dxa"/>
            <w:tcBorders>
              <w:bottom w:val="single" w:sz="4" w:space="0" w:color="auto"/>
            </w:tcBorders>
          </w:tcPr>
          <w:p w14:paraId="3A7D6506" w14:textId="77777777" w:rsidR="00CD01F0" w:rsidRPr="003E4DBD" w:rsidRDefault="00CD01F0" w:rsidP="00BB336E">
            <w:pPr>
              <w:spacing w:line="252" w:lineRule="auto"/>
              <w:contextualSpacing/>
              <w:rPr>
                <w:lang w:val="en-US"/>
              </w:rPr>
            </w:pPr>
            <w:r w:rsidRPr="008907FE">
              <w:rPr>
                <w:highlight w:val="green"/>
                <w:lang w:val="en-US"/>
              </w:rPr>
              <w:t>Agreements:</w:t>
            </w:r>
          </w:p>
          <w:p w14:paraId="77995DD6" w14:textId="77777777" w:rsidR="00CD01F0" w:rsidRPr="003E4DBD" w:rsidRDefault="00CD01F0" w:rsidP="00BB336E">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During initial access, the bandwidth of the initial DL BWP for RedCap UEs is not expected to exceed the maximum RedCap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RedCap UEs and non-RedCap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non-RedCap UEs only with a wider bandwidth than the maximum RedCap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separate or additional bandwidth and location for initial DL BWP for RedCap UEs.</w:t>
            </w:r>
          </w:p>
          <w:p w14:paraId="7C24FAFD" w14:textId="77777777" w:rsidR="00CD01F0" w:rsidRPr="003E4DBD" w:rsidRDefault="00CD01F0" w:rsidP="00BB336E">
            <w:pPr>
              <w:spacing w:line="252" w:lineRule="auto"/>
              <w:contextualSpacing/>
              <w:rPr>
                <w:lang w:val="en-US"/>
              </w:rPr>
            </w:pPr>
            <w:r w:rsidRPr="003E4DBD">
              <w:rPr>
                <w:b/>
                <w:bCs/>
                <w:lang w:val="en-US"/>
              </w:rPr>
              <w:t> </w:t>
            </w:r>
          </w:p>
          <w:p w14:paraId="31BDA8EF" w14:textId="77777777" w:rsidR="00CD01F0" w:rsidRPr="003E4DBD" w:rsidRDefault="00CD01F0" w:rsidP="00BB336E">
            <w:pPr>
              <w:spacing w:line="252" w:lineRule="auto"/>
              <w:contextualSpacing/>
              <w:rPr>
                <w:lang w:val="en-US"/>
              </w:rPr>
            </w:pPr>
            <w:r w:rsidRPr="008907FE">
              <w:rPr>
                <w:highlight w:val="green"/>
                <w:lang w:val="en-US"/>
              </w:rPr>
              <w:t>Agreements:</w:t>
            </w:r>
          </w:p>
          <w:p w14:paraId="54069763" w14:textId="77777777" w:rsidR="00CD01F0" w:rsidRPr="003E4DBD" w:rsidRDefault="00CD01F0" w:rsidP="00BB336E">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lastRenderedPageBreak/>
              <w:t>After initial access (i.e., after RRC Setup, RRC Resume, or RRC Reestablishment), for BWP#0 configuration </w:t>
            </w:r>
            <w:r w:rsidRPr="003E4DBD">
              <w:rPr>
                <w:u w:val="single"/>
                <w:lang w:val="en-US"/>
              </w:rPr>
              <w:t>option 1</w:t>
            </w:r>
            <w:r w:rsidRPr="003E4DBD">
              <w:rPr>
                <w:lang w:val="en-US"/>
              </w:rPr>
              <w:t> (as in 38.331, Appendix B2), a RedCap UE is not expected to operate with an initial DL BWP wider than the maximum RedCap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(as in 38.331, Appendix B2), a RedCap UE is not expected to operate with an initial DL BWP wider than the maximum RedCap UE bandwidth.</w:t>
            </w:r>
          </w:p>
          <w:p w14:paraId="3F7F7F1D" w14:textId="77777777" w:rsidR="00CD01F0" w:rsidRPr="003E4DBD" w:rsidRDefault="00CD01F0" w:rsidP="00BB336E">
            <w:pPr>
              <w:spacing w:line="252" w:lineRule="auto"/>
              <w:contextualSpacing/>
              <w:rPr>
                <w:lang w:val="en-US"/>
              </w:rPr>
            </w:pPr>
            <w:r w:rsidRPr="003E4DBD">
              <w:rPr>
                <w:b/>
                <w:bCs/>
                <w:lang w:val="en-US"/>
              </w:rPr>
              <w:t> </w:t>
            </w:r>
          </w:p>
          <w:p w14:paraId="193C572D" w14:textId="77777777" w:rsidR="00CD01F0" w:rsidRPr="003E4DBD" w:rsidRDefault="00CD01F0" w:rsidP="00BB336E">
            <w:pPr>
              <w:spacing w:line="252" w:lineRule="auto"/>
              <w:contextualSpacing/>
              <w:rPr>
                <w:lang w:val="en-US"/>
              </w:rPr>
            </w:pPr>
            <w:r w:rsidRPr="008907FE">
              <w:rPr>
                <w:highlight w:val="green"/>
                <w:lang w:val="en-US"/>
              </w:rPr>
              <w:t>Agreements:</w:t>
            </w:r>
          </w:p>
          <w:p w14:paraId="3AE91272" w14:textId="77777777" w:rsidR="00CD01F0" w:rsidRPr="003E4DBD" w:rsidRDefault="00CD01F0" w:rsidP="00BB336E">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Note: these ROs can be dedicated for RedCap UEs or shared with non-RedCap UEs.</w:t>
            </w:r>
          </w:p>
          <w:p w14:paraId="7C03D2ED" w14:textId="77777777" w:rsidR="00CD01F0" w:rsidRDefault="00CD01F0" w:rsidP="00BB336E">
            <w:pPr>
              <w:spacing w:line="252" w:lineRule="auto"/>
              <w:contextualSpacing/>
              <w:rPr>
                <w:b/>
                <w:bCs/>
                <w:lang w:val="en-US"/>
              </w:rPr>
            </w:pPr>
            <w:r w:rsidRPr="003E4DBD">
              <w:rPr>
                <w:b/>
                <w:bCs/>
                <w:lang w:val="en-US"/>
              </w:rPr>
              <w:t> </w:t>
            </w:r>
          </w:p>
          <w:p w14:paraId="39BFC4A3" w14:textId="77777777" w:rsidR="00CD01F0" w:rsidRPr="003E4DBD" w:rsidRDefault="00CD01F0" w:rsidP="00BB336E">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In case a separate initial UL BWP is configured for RedCap UEs, it is supported that the network can enable/disable intra-slot PUCCH frequency hopping within the separate initial UL BWP in the PUCCH resource for HARQ feedback for Msg4/</w:t>
            </w:r>
            <w:proofErr w:type="spellStart"/>
            <w:r w:rsidRPr="003E4DBD">
              <w:rPr>
                <w:lang w:val="en-US"/>
              </w:rPr>
              <w:t>MsgB</w:t>
            </w:r>
            <w:proofErr w:type="spellEnd"/>
            <w:r w:rsidRPr="003E4DBD">
              <w:rPr>
                <w:lang w:val="en-US"/>
              </w:rPr>
              <w:t xml:space="preserve"> for RedCap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BB336E">
            <w:pPr>
              <w:rPr>
                <w:lang w:eastAsia="en-GB"/>
              </w:rPr>
            </w:pPr>
          </w:p>
        </w:tc>
        <w:tc>
          <w:tcPr>
            <w:tcW w:w="2126" w:type="dxa"/>
            <w:tcBorders>
              <w:bottom w:val="single" w:sz="4" w:space="0" w:color="auto"/>
            </w:tcBorders>
          </w:tcPr>
          <w:p w14:paraId="4998D05E" w14:textId="77777777" w:rsidR="00CD01F0" w:rsidRDefault="00CD01F0" w:rsidP="00BB336E">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BB336E"/>
        </w:tc>
      </w:tr>
      <w:tr w:rsidR="00CD01F0" w14:paraId="70D108C6" w14:textId="77777777" w:rsidTr="00BB336E">
        <w:tc>
          <w:tcPr>
            <w:tcW w:w="10201" w:type="dxa"/>
            <w:gridSpan w:val="3"/>
            <w:shd w:val="pct10" w:color="auto" w:fill="auto"/>
            <w:vAlign w:val="center"/>
          </w:tcPr>
          <w:p w14:paraId="661939F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BB336E">
        <w:tc>
          <w:tcPr>
            <w:tcW w:w="6374" w:type="dxa"/>
          </w:tcPr>
          <w:p w14:paraId="1E4A8A8B" w14:textId="77777777" w:rsidR="00CD01F0" w:rsidRPr="007835A0" w:rsidRDefault="00CD01F0" w:rsidP="00BB336E">
            <w:pPr>
              <w:rPr>
                <w:lang w:eastAsia="en-GB"/>
              </w:rPr>
            </w:pPr>
          </w:p>
        </w:tc>
        <w:tc>
          <w:tcPr>
            <w:tcW w:w="2126" w:type="dxa"/>
          </w:tcPr>
          <w:p w14:paraId="2CB1BEA7" w14:textId="77777777" w:rsidR="00CD01F0" w:rsidRDefault="00CD01F0" w:rsidP="00BB336E"/>
        </w:tc>
        <w:tc>
          <w:tcPr>
            <w:tcW w:w="1701" w:type="dxa"/>
          </w:tcPr>
          <w:p w14:paraId="39EBE370" w14:textId="77777777" w:rsidR="00CD01F0" w:rsidRDefault="00CD01F0" w:rsidP="00BB336E"/>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6" w:author="Ericsson - Emre" w:date="2021-10-21T01:00:00Z" w:initials="Emre">
    <w:p w14:paraId="751695F1" w14:textId="5B38D4B2" w:rsidR="00AB6208" w:rsidRDefault="00AB6208">
      <w:pPr>
        <w:pStyle w:val="CommentText"/>
      </w:pPr>
      <w:r>
        <w:rPr>
          <w:rStyle w:val="CommentReference"/>
        </w:rPr>
        <w:annotationRef/>
      </w:r>
      <w:r>
        <w:t>Typo -&gt; impacts</w:t>
      </w:r>
    </w:p>
  </w:comment>
  <w:comment w:id="141" w:author="Ericsson - Emre" w:date="2021-10-21T01:04:00Z" w:initials="Emre">
    <w:p w14:paraId="01137E69" w14:textId="2CFEDCF0" w:rsidR="00AB6208" w:rsidRDefault="00AB6208">
      <w:pPr>
        <w:pStyle w:val="CommentText"/>
      </w:pPr>
      <w:r>
        <w:rPr>
          <w:rStyle w:val="CommentReference"/>
        </w:rPr>
        <w:annotationRef/>
      </w:r>
      <w:r>
        <w:t>We suggest removing this part since it may give the impression that r</w:t>
      </w:r>
      <w:r w:rsidRPr="00AB6208">
        <w:t xml:space="preserve">esume </w:t>
      </w:r>
      <w:r>
        <w:t xml:space="preserve">operation </w:t>
      </w:r>
      <w:r w:rsidRPr="00AB6208">
        <w:t>need</w:t>
      </w:r>
      <w:r>
        <w:t>s</w:t>
      </w:r>
      <w:r w:rsidRPr="00AB6208">
        <w:t xml:space="preserve"> </w:t>
      </w:r>
      <w:r>
        <w:t xml:space="preserve">a </w:t>
      </w:r>
      <w:r w:rsidRPr="00AB6208">
        <w:t>separate LCID</w:t>
      </w:r>
      <w:r>
        <w:t xml:space="preserve">. Considering that </w:t>
      </w:r>
      <w:r w:rsidRPr="00AB6208">
        <w:t xml:space="preserve">it should be clear from </w:t>
      </w:r>
      <w:r>
        <w:t xml:space="preserve">the </w:t>
      </w:r>
      <w:proofErr w:type="spellStart"/>
      <w:r w:rsidRPr="00AB6208">
        <w:t>resumeID</w:t>
      </w:r>
      <w:proofErr w:type="spellEnd"/>
      <w:r w:rsidRPr="00AB6208">
        <w:t xml:space="preserve"> </w:t>
      </w:r>
      <w:r>
        <w:t xml:space="preserve">that </w:t>
      </w:r>
      <w:r w:rsidRPr="00AB6208">
        <w:t xml:space="preserve">the UE is </w:t>
      </w:r>
      <w:r>
        <w:t xml:space="preserve">a </w:t>
      </w:r>
      <w:r w:rsidRPr="00AB6208">
        <w:t xml:space="preserve">RedCap </w:t>
      </w:r>
      <w:r>
        <w:t xml:space="preserve">UE, we assume this is about the Msg3 size.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1695F1" w15:done="0"/>
  <w15:commentEx w15:paraId="01137E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B3A29" w16cex:dateUtc="2021-10-20T23:00:00Z"/>
  <w16cex:commentExtensible w16cex:durableId="251B3B13" w16cex:dateUtc="2021-10-20T2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1695F1" w16cid:durableId="251B3A29"/>
  <w16cid:commentId w16cid:paraId="01137E69" w16cid:durableId="251B3B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8646E" w14:textId="77777777" w:rsidR="00A7656A" w:rsidRDefault="00A7656A">
      <w:pPr>
        <w:spacing w:after="0"/>
      </w:pPr>
      <w:r>
        <w:separator/>
      </w:r>
    </w:p>
  </w:endnote>
  <w:endnote w:type="continuationSeparator" w:id="0">
    <w:p w14:paraId="31A28CB0" w14:textId="77777777" w:rsidR="00A7656A" w:rsidRDefault="00A7656A">
      <w:pPr>
        <w:spacing w:after="0"/>
      </w:pPr>
      <w:r>
        <w:continuationSeparator/>
      </w:r>
    </w:p>
  </w:endnote>
  <w:endnote w:type="continuationNotice" w:id="1">
    <w:p w14:paraId="388EA875" w14:textId="77777777" w:rsidR="00A7656A" w:rsidRDefault="00A765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504020202020204"/>
    <w:charset w:val="00"/>
    <w:family w:val="auto"/>
    <w:notTrueType/>
    <w:pitch w:val="variable"/>
    <w:sig w:usb0="E00002FF" w:usb1="5000785B" w:usb2="0000000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3809D" w14:textId="77777777" w:rsidR="000F4F9D" w:rsidRDefault="000F4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DC543" w14:textId="77777777" w:rsidR="00CD01F0" w:rsidRDefault="00CD01F0">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5B34B" w14:textId="77777777" w:rsidR="000F4F9D" w:rsidRDefault="000F4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7DE3A" w14:textId="77777777" w:rsidR="00A7656A" w:rsidRDefault="00A7656A">
      <w:pPr>
        <w:spacing w:after="0"/>
      </w:pPr>
      <w:r>
        <w:separator/>
      </w:r>
    </w:p>
  </w:footnote>
  <w:footnote w:type="continuationSeparator" w:id="0">
    <w:p w14:paraId="2F246460" w14:textId="77777777" w:rsidR="00A7656A" w:rsidRDefault="00A7656A">
      <w:pPr>
        <w:spacing w:after="0"/>
      </w:pPr>
      <w:r>
        <w:continuationSeparator/>
      </w:r>
    </w:p>
  </w:footnote>
  <w:footnote w:type="continuationNotice" w:id="1">
    <w:p w14:paraId="798A0E9C" w14:textId="77777777" w:rsidR="00A7656A" w:rsidRDefault="00A765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4CC71" w14:textId="77777777" w:rsidR="000F4F9D" w:rsidRDefault="000F4F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E7869" w14:textId="77777777" w:rsidR="00CD01F0" w:rsidRDefault="00CD01F0">
    <w:pPr>
      <w:pStyle w:val="Header"/>
      <w:framePr w:wrap="auto" w:vAnchor="text" w:hAnchor="margin" w:xAlign="center" w:y="1"/>
      <w:widowControl/>
    </w:pPr>
    <w:r>
      <w:fldChar w:fldCharType="begin"/>
    </w:r>
    <w:r>
      <w:instrText xml:space="preserve"> PAGE </w:instrText>
    </w:r>
    <w:r>
      <w:fldChar w:fldCharType="separate"/>
    </w:r>
    <w:r w:rsidR="00833024">
      <w:rPr>
        <w:noProof/>
      </w:rPr>
      <w:t>1</w:t>
    </w:r>
    <w:r>
      <w:fldChar w:fldCharType="end"/>
    </w:r>
  </w:p>
  <w:p w14:paraId="739E2E5B" w14:textId="77777777" w:rsidR="00CD01F0" w:rsidRDefault="00CD0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0085E" w14:textId="77777777" w:rsidR="000F4F9D" w:rsidRDefault="000F4F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84EDF" w14:textId="77777777" w:rsidR="00FA60C3" w:rsidRDefault="00FA60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2BA91" w14:textId="77777777" w:rsidR="00FA60C3" w:rsidRDefault="00FA60C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3C1B2" w14:textId="77777777" w:rsidR="00FA60C3" w:rsidRDefault="00FA6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14"/>
  </w:num>
  <w:num w:numId="4">
    <w:abstractNumId w:val="16"/>
  </w:num>
  <w:num w:numId="5">
    <w:abstractNumId w:val="4"/>
  </w:num>
  <w:num w:numId="6">
    <w:abstractNumId w:val="6"/>
  </w:num>
  <w:num w:numId="7">
    <w:abstractNumId w:val="0"/>
  </w:num>
  <w:num w:numId="8">
    <w:abstractNumId w:val="15"/>
  </w:num>
  <w:num w:numId="9">
    <w:abstractNumId w:val="8"/>
  </w:num>
  <w:num w:numId="10">
    <w:abstractNumId w:val="2"/>
  </w:num>
  <w:num w:numId="11">
    <w:abstractNumId w:val="3"/>
  </w:num>
  <w:num w:numId="12">
    <w:abstractNumId w:val="12"/>
  </w:num>
  <w:num w:numId="13">
    <w:abstractNumId w:val="10"/>
  </w:num>
  <w:num w:numId="14">
    <w:abstractNumId w:val="9"/>
  </w:num>
  <w:num w:numId="15">
    <w:abstractNumId w:val="13"/>
  </w:num>
  <w:num w:numId="16">
    <w:abstractNumId w:val="5"/>
  </w:num>
  <w:num w:numId="17">
    <w:abstractNumId w:val="1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 Emre">
    <w15:presenceInfo w15:providerId="None" w15:userId="Ericsson - Em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90E"/>
    <w:rsid w:val="00023BD4"/>
    <w:rsid w:val="000253EF"/>
    <w:rsid w:val="00025A18"/>
    <w:rsid w:val="00031D91"/>
    <w:rsid w:val="0003259A"/>
    <w:rsid w:val="00033FAE"/>
    <w:rsid w:val="0003519B"/>
    <w:rsid w:val="00035744"/>
    <w:rsid w:val="00037855"/>
    <w:rsid w:val="00041792"/>
    <w:rsid w:val="00041F3F"/>
    <w:rsid w:val="00043DF7"/>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74B7"/>
    <w:rsid w:val="0006755F"/>
    <w:rsid w:val="00070A8F"/>
    <w:rsid w:val="00071115"/>
    <w:rsid w:val="00071264"/>
    <w:rsid w:val="0007185F"/>
    <w:rsid w:val="0007253B"/>
    <w:rsid w:val="0007503C"/>
    <w:rsid w:val="00075B91"/>
    <w:rsid w:val="00076402"/>
    <w:rsid w:val="00077B3F"/>
    <w:rsid w:val="000807EE"/>
    <w:rsid w:val="0008311D"/>
    <w:rsid w:val="00083A9F"/>
    <w:rsid w:val="00085598"/>
    <w:rsid w:val="000859DC"/>
    <w:rsid w:val="0008612C"/>
    <w:rsid w:val="00087B12"/>
    <w:rsid w:val="00091019"/>
    <w:rsid w:val="00091FF0"/>
    <w:rsid w:val="000924B7"/>
    <w:rsid w:val="0009363A"/>
    <w:rsid w:val="0009369E"/>
    <w:rsid w:val="000947B6"/>
    <w:rsid w:val="000951A3"/>
    <w:rsid w:val="00095899"/>
    <w:rsid w:val="000969CF"/>
    <w:rsid w:val="000970E2"/>
    <w:rsid w:val="00097ACB"/>
    <w:rsid w:val="000A13C8"/>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57D7"/>
    <w:rsid w:val="000C5CB3"/>
    <w:rsid w:val="000C64E0"/>
    <w:rsid w:val="000C6598"/>
    <w:rsid w:val="000D0134"/>
    <w:rsid w:val="000D0524"/>
    <w:rsid w:val="000D32D6"/>
    <w:rsid w:val="000D44F3"/>
    <w:rsid w:val="000D5F94"/>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EE4"/>
    <w:rsid w:val="00117BB7"/>
    <w:rsid w:val="001201C3"/>
    <w:rsid w:val="00121606"/>
    <w:rsid w:val="00122434"/>
    <w:rsid w:val="001228EF"/>
    <w:rsid w:val="00122CD4"/>
    <w:rsid w:val="00122D26"/>
    <w:rsid w:val="00125BDC"/>
    <w:rsid w:val="00126676"/>
    <w:rsid w:val="00130E7E"/>
    <w:rsid w:val="00131DD6"/>
    <w:rsid w:val="00132604"/>
    <w:rsid w:val="0013292B"/>
    <w:rsid w:val="00132FF3"/>
    <w:rsid w:val="0013426C"/>
    <w:rsid w:val="001346D4"/>
    <w:rsid w:val="001348C5"/>
    <w:rsid w:val="00135539"/>
    <w:rsid w:val="001367DF"/>
    <w:rsid w:val="00136D2D"/>
    <w:rsid w:val="00136D52"/>
    <w:rsid w:val="001378E1"/>
    <w:rsid w:val="001400B0"/>
    <w:rsid w:val="00142532"/>
    <w:rsid w:val="001428D4"/>
    <w:rsid w:val="00143397"/>
    <w:rsid w:val="0014419F"/>
    <w:rsid w:val="00144FEE"/>
    <w:rsid w:val="001459B4"/>
    <w:rsid w:val="00145CCC"/>
    <w:rsid w:val="00145D43"/>
    <w:rsid w:val="00147467"/>
    <w:rsid w:val="0015082A"/>
    <w:rsid w:val="001518FB"/>
    <w:rsid w:val="00155768"/>
    <w:rsid w:val="00157D45"/>
    <w:rsid w:val="00160955"/>
    <w:rsid w:val="00160C1A"/>
    <w:rsid w:val="00161DC6"/>
    <w:rsid w:val="0016376B"/>
    <w:rsid w:val="0016393C"/>
    <w:rsid w:val="00164D3F"/>
    <w:rsid w:val="001652D0"/>
    <w:rsid w:val="00166335"/>
    <w:rsid w:val="001672F2"/>
    <w:rsid w:val="001675E2"/>
    <w:rsid w:val="00170EE6"/>
    <w:rsid w:val="00171349"/>
    <w:rsid w:val="00172A27"/>
    <w:rsid w:val="00174345"/>
    <w:rsid w:val="00174C78"/>
    <w:rsid w:val="00175F74"/>
    <w:rsid w:val="00176FB2"/>
    <w:rsid w:val="00177494"/>
    <w:rsid w:val="001777E8"/>
    <w:rsid w:val="0018020E"/>
    <w:rsid w:val="00182F1D"/>
    <w:rsid w:val="00183044"/>
    <w:rsid w:val="0018473E"/>
    <w:rsid w:val="0018589C"/>
    <w:rsid w:val="00190BE2"/>
    <w:rsid w:val="001910E3"/>
    <w:rsid w:val="00192782"/>
    <w:rsid w:val="00192C46"/>
    <w:rsid w:val="00193371"/>
    <w:rsid w:val="00193DD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B226F"/>
    <w:rsid w:val="001B25CA"/>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53F0"/>
    <w:rsid w:val="001C6B0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5AAB"/>
    <w:rsid w:val="002262F8"/>
    <w:rsid w:val="002328C2"/>
    <w:rsid w:val="0023295F"/>
    <w:rsid w:val="00232CCC"/>
    <w:rsid w:val="002355B7"/>
    <w:rsid w:val="00236ED4"/>
    <w:rsid w:val="00241CA2"/>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3C8C"/>
    <w:rsid w:val="0029407A"/>
    <w:rsid w:val="002942F5"/>
    <w:rsid w:val="002958D2"/>
    <w:rsid w:val="00295D56"/>
    <w:rsid w:val="00296902"/>
    <w:rsid w:val="00296A7E"/>
    <w:rsid w:val="00297A6A"/>
    <w:rsid w:val="00297E01"/>
    <w:rsid w:val="002A01CC"/>
    <w:rsid w:val="002A14A6"/>
    <w:rsid w:val="002A170D"/>
    <w:rsid w:val="002A1A95"/>
    <w:rsid w:val="002A2236"/>
    <w:rsid w:val="002A3374"/>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EC3"/>
    <w:rsid w:val="002C58D4"/>
    <w:rsid w:val="002C658B"/>
    <w:rsid w:val="002D0454"/>
    <w:rsid w:val="002D15DC"/>
    <w:rsid w:val="002D15EB"/>
    <w:rsid w:val="002D291F"/>
    <w:rsid w:val="002D3DDE"/>
    <w:rsid w:val="002D4599"/>
    <w:rsid w:val="002D6CEC"/>
    <w:rsid w:val="002D74E0"/>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097C"/>
    <w:rsid w:val="00301B4B"/>
    <w:rsid w:val="00302B8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4159"/>
    <w:rsid w:val="00324322"/>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9B4"/>
    <w:rsid w:val="00372AAE"/>
    <w:rsid w:val="00373997"/>
    <w:rsid w:val="003749C3"/>
    <w:rsid w:val="00375682"/>
    <w:rsid w:val="0037746A"/>
    <w:rsid w:val="00382BEE"/>
    <w:rsid w:val="00383F0D"/>
    <w:rsid w:val="00384C55"/>
    <w:rsid w:val="003855AF"/>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4315"/>
    <w:rsid w:val="003A4ED7"/>
    <w:rsid w:val="003A5718"/>
    <w:rsid w:val="003A58DD"/>
    <w:rsid w:val="003A6D72"/>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2880"/>
    <w:rsid w:val="00482BAE"/>
    <w:rsid w:val="00483CFF"/>
    <w:rsid w:val="0048440D"/>
    <w:rsid w:val="00486081"/>
    <w:rsid w:val="004860B1"/>
    <w:rsid w:val="004904A8"/>
    <w:rsid w:val="00491B87"/>
    <w:rsid w:val="00492BB3"/>
    <w:rsid w:val="00494833"/>
    <w:rsid w:val="00494987"/>
    <w:rsid w:val="004952CB"/>
    <w:rsid w:val="00495FB2"/>
    <w:rsid w:val="0049713E"/>
    <w:rsid w:val="00497E16"/>
    <w:rsid w:val="004A2D1E"/>
    <w:rsid w:val="004A327C"/>
    <w:rsid w:val="004A4CF0"/>
    <w:rsid w:val="004A507B"/>
    <w:rsid w:val="004A509D"/>
    <w:rsid w:val="004B02AE"/>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C6D"/>
    <w:rsid w:val="004C6392"/>
    <w:rsid w:val="004C7329"/>
    <w:rsid w:val="004C78E1"/>
    <w:rsid w:val="004C7B35"/>
    <w:rsid w:val="004D0B08"/>
    <w:rsid w:val="004D1A12"/>
    <w:rsid w:val="004D3359"/>
    <w:rsid w:val="004D37AC"/>
    <w:rsid w:val="004D3BA9"/>
    <w:rsid w:val="004D6F9A"/>
    <w:rsid w:val="004D7CC0"/>
    <w:rsid w:val="004E01F4"/>
    <w:rsid w:val="004E0280"/>
    <w:rsid w:val="004E0FC6"/>
    <w:rsid w:val="004E17CB"/>
    <w:rsid w:val="004E28AF"/>
    <w:rsid w:val="004E2E72"/>
    <w:rsid w:val="004E30D8"/>
    <w:rsid w:val="004E5523"/>
    <w:rsid w:val="004E5780"/>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7801"/>
    <w:rsid w:val="00512579"/>
    <w:rsid w:val="00512BD3"/>
    <w:rsid w:val="00513B6F"/>
    <w:rsid w:val="00514A0B"/>
    <w:rsid w:val="0051580D"/>
    <w:rsid w:val="00517E58"/>
    <w:rsid w:val="00520782"/>
    <w:rsid w:val="00520C1B"/>
    <w:rsid w:val="00522307"/>
    <w:rsid w:val="005228AC"/>
    <w:rsid w:val="00523578"/>
    <w:rsid w:val="005238C7"/>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3576"/>
    <w:rsid w:val="005735F4"/>
    <w:rsid w:val="00573833"/>
    <w:rsid w:val="005752A5"/>
    <w:rsid w:val="00575395"/>
    <w:rsid w:val="00575927"/>
    <w:rsid w:val="00577642"/>
    <w:rsid w:val="005776A8"/>
    <w:rsid w:val="0058186D"/>
    <w:rsid w:val="00583785"/>
    <w:rsid w:val="00583CE7"/>
    <w:rsid w:val="00584ACA"/>
    <w:rsid w:val="0058519C"/>
    <w:rsid w:val="005859A5"/>
    <w:rsid w:val="005864A1"/>
    <w:rsid w:val="00586634"/>
    <w:rsid w:val="005877DB"/>
    <w:rsid w:val="00587AC7"/>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613F"/>
    <w:rsid w:val="005B6FA0"/>
    <w:rsid w:val="005C0868"/>
    <w:rsid w:val="005C0DD0"/>
    <w:rsid w:val="005C17C0"/>
    <w:rsid w:val="005C18CB"/>
    <w:rsid w:val="005C1DF7"/>
    <w:rsid w:val="005C39B0"/>
    <w:rsid w:val="005C3CE0"/>
    <w:rsid w:val="005C667B"/>
    <w:rsid w:val="005C7A2F"/>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35BB"/>
    <w:rsid w:val="005F4616"/>
    <w:rsid w:val="005F59C3"/>
    <w:rsid w:val="005F72C7"/>
    <w:rsid w:val="005F73F2"/>
    <w:rsid w:val="005F7ED3"/>
    <w:rsid w:val="00601C6D"/>
    <w:rsid w:val="00602263"/>
    <w:rsid w:val="00602EE4"/>
    <w:rsid w:val="00603A0B"/>
    <w:rsid w:val="00603A56"/>
    <w:rsid w:val="00604BA0"/>
    <w:rsid w:val="00605AD6"/>
    <w:rsid w:val="00605B68"/>
    <w:rsid w:val="00610CD9"/>
    <w:rsid w:val="006114C7"/>
    <w:rsid w:val="006121D1"/>
    <w:rsid w:val="0061256D"/>
    <w:rsid w:val="00612D17"/>
    <w:rsid w:val="00612E39"/>
    <w:rsid w:val="00613813"/>
    <w:rsid w:val="00613892"/>
    <w:rsid w:val="006138E5"/>
    <w:rsid w:val="00614F2E"/>
    <w:rsid w:val="00620FF2"/>
    <w:rsid w:val="00621188"/>
    <w:rsid w:val="00622110"/>
    <w:rsid w:val="006223C4"/>
    <w:rsid w:val="00622C5C"/>
    <w:rsid w:val="00624675"/>
    <w:rsid w:val="006257ED"/>
    <w:rsid w:val="00626028"/>
    <w:rsid w:val="00626945"/>
    <w:rsid w:val="0063007D"/>
    <w:rsid w:val="00631168"/>
    <w:rsid w:val="00633FF7"/>
    <w:rsid w:val="00634416"/>
    <w:rsid w:val="0063449B"/>
    <w:rsid w:val="00634619"/>
    <w:rsid w:val="00634A38"/>
    <w:rsid w:val="0063563E"/>
    <w:rsid w:val="00635734"/>
    <w:rsid w:val="006374C8"/>
    <w:rsid w:val="00640CDD"/>
    <w:rsid w:val="006418E8"/>
    <w:rsid w:val="00641C6B"/>
    <w:rsid w:val="006426CE"/>
    <w:rsid w:val="00644B22"/>
    <w:rsid w:val="0064515C"/>
    <w:rsid w:val="00645FAF"/>
    <w:rsid w:val="00646B07"/>
    <w:rsid w:val="00647ACE"/>
    <w:rsid w:val="006501CC"/>
    <w:rsid w:val="00650A51"/>
    <w:rsid w:val="00651D00"/>
    <w:rsid w:val="006520DE"/>
    <w:rsid w:val="0065257B"/>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6BC8"/>
    <w:rsid w:val="006774D1"/>
    <w:rsid w:val="00677DF7"/>
    <w:rsid w:val="0068103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C5"/>
    <w:rsid w:val="006A111F"/>
    <w:rsid w:val="006A31C6"/>
    <w:rsid w:val="006A350A"/>
    <w:rsid w:val="006A4323"/>
    <w:rsid w:val="006A4A33"/>
    <w:rsid w:val="006A56F9"/>
    <w:rsid w:val="006A6456"/>
    <w:rsid w:val="006A65D8"/>
    <w:rsid w:val="006A67D1"/>
    <w:rsid w:val="006B167A"/>
    <w:rsid w:val="006B1969"/>
    <w:rsid w:val="006B27CE"/>
    <w:rsid w:val="006B46FB"/>
    <w:rsid w:val="006B4F27"/>
    <w:rsid w:val="006B6799"/>
    <w:rsid w:val="006B6994"/>
    <w:rsid w:val="006C0D7C"/>
    <w:rsid w:val="006C1BD6"/>
    <w:rsid w:val="006C1DC0"/>
    <w:rsid w:val="006C203E"/>
    <w:rsid w:val="006C2DB3"/>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4FE0"/>
    <w:rsid w:val="006E75F9"/>
    <w:rsid w:val="006E7BFE"/>
    <w:rsid w:val="006F19DA"/>
    <w:rsid w:val="006F3826"/>
    <w:rsid w:val="006F5AF3"/>
    <w:rsid w:val="006F609E"/>
    <w:rsid w:val="006F65A6"/>
    <w:rsid w:val="006F6C2E"/>
    <w:rsid w:val="006F6CF7"/>
    <w:rsid w:val="007023DB"/>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199F"/>
    <w:rsid w:val="007436B9"/>
    <w:rsid w:val="00744789"/>
    <w:rsid w:val="0074731D"/>
    <w:rsid w:val="00750725"/>
    <w:rsid w:val="00751AC1"/>
    <w:rsid w:val="00753BDF"/>
    <w:rsid w:val="00753DF9"/>
    <w:rsid w:val="00754A0D"/>
    <w:rsid w:val="007564D0"/>
    <w:rsid w:val="007572D5"/>
    <w:rsid w:val="00761083"/>
    <w:rsid w:val="007620CD"/>
    <w:rsid w:val="00764522"/>
    <w:rsid w:val="0076531E"/>
    <w:rsid w:val="00765CBA"/>
    <w:rsid w:val="00766299"/>
    <w:rsid w:val="00767A10"/>
    <w:rsid w:val="0077033A"/>
    <w:rsid w:val="00770B93"/>
    <w:rsid w:val="007748FD"/>
    <w:rsid w:val="007752C8"/>
    <w:rsid w:val="00775FB8"/>
    <w:rsid w:val="00776137"/>
    <w:rsid w:val="00776568"/>
    <w:rsid w:val="007775D9"/>
    <w:rsid w:val="00777F0E"/>
    <w:rsid w:val="00780950"/>
    <w:rsid w:val="00781EF1"/>
    <w:rsid w:val="0078298F"/>
    <w:rsid w:val="007842F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BDC"/>
    <w:rsid w:val="007A172E"/>
    <w:rsid w:val="007A1A67"/>
    <w:rsid w:val="007A1F65"/>
    <w:rsid w:val="007A1FFC"/>
    <w:rsid w:val="007A2442"/>
    <w:rsid w:val="007A2A39"/>
    <w:rsid w:val="007A43F4"/>
    <w:rsid w:val="007A499B"/>
    <w:rsid w:val="007A6C1E"/>
    <w:rsid w:val="007A7C58"/>
    <w:rsid w:val="007B512A"/>
    <w:rsid w:val="007B65B8"/>
    <w:rsid w:val="007C0019"/>
    <w:rsid w:val="007C2097"/>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DDD"/>
    <w:rsid w:val="007E50B1"/>
    <w:rsid w:val="007E6659"/>
    <w:rsid w:val="007E7E37"/>
    <w:rsid w:val="007F1925"/>
    <w:rsid w:val="007F1F17"/>
    <w:rsid w:val="007F4A6C"/>
    <w:rsid w:val="007F553E"/>
    <w:rsid w:val="007F732A"/>
    <w:rsid w:val="007F7DEA"/>
    <w:rsid w:val="008004AA"/>
    <w:rsid w:val="0080056F"/>
    <w:rsid w:val="00801904"/>
    <w:rsid w:val="00802E9E"/>
    <w:rsid w:val="008051CB"/>
    <w:rsid w:val="008053D5"/>
    <w:rsid w:val="00806007"/>
    <w:rsid w:val="0080667D"/>
    <w:rsid w:val="00812413"/>
    <w:rsid w:val="00815523"/>
    <w:rsid w:val="00815747"/>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B3735"/>
    <w:rsid w:val="008B5587"/>
    <w:rsid w:val="008C36CF"/>
    <w:rsid w:val="008C39EC"/>
    <w:rsid w:val="008C498E"/>
    <w:rsid w:val="008C6540"/>
    <w:rsid w:val="008C69C7"/>
    <w:rsid w:val="008C76C0"/>
    <w:rsid w:val="008C7939"/>
    <w:rsid w:val="008D0230"/>
    <w:rsid w:val="008D029B"/>
    <w:rsid w:val="008D1A04"/>
    <w:rsid w:val="008D1F7B"/>
    <w:rsid w:val="008D2B2F"/>
    <w:rsid w:val="008D2F4F"/>
    <w:rsid w:val="008D4F32"/>
    <w:rsid w:val="008D73FA"/>
    <w:rsid w:val="008E1861"/>
    <w:rsid w:val="008E1F34"/>
    <w:rsid w:val="008E2483"/>
    <w:rsid w:val="008E295D"/>
    <w:rsid w:val="008E2D85"/>
    <w:rsid w:val="008E39B8"/>
    <w:rsid w:val="008E4B9C"/>
    <w:rsid w:val="008E5224"/>
    <w:rsid w:val="008E567D"/>
    <w:rsid w:val="008F0405"/>
    <w:rsid w:val="008F0488"/>
    <w:rsid w:val="008F192E"/>
    <w:rsid w:val="008F4E3B"/>
    <w:rsid w:val="008F5929"/>
    <w:rsid w:val="008F5E77"/>
    <w:rsid w:val="008F686C"/>
    <w:rsid w:val="008F731A"/>
    <w:rsid w:val="009020A5"/>
    <w:rsid w:val="00902E4E"/>
    <w:rsid w:val="00903452"/>
    <w:rsid w:val="009061C3"/>
    <w:rsid w:val="00906437"/>
    <w:rsid w:val="00906D09"/>
    <w:rsid w:val="009114B5"/>
    <w:rsid w:val="009128B3"/>
    <w:rsid w:val="00912E68"/>
    <w:rsid w:val="0091435E"/>
    <w:rsid w:val="00916705"/>
    <w:rsid w:val="00917096"/>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562A"/>
    <w:rsid w:val="0098587D"/>
    <w:rsid w:val="00986CE3"/>
    <w:rsid w:val="00990E74"/>
    <w:rsid w:val="00991550"/>
    <w:rsid w:val="00991B88"/>
    <w:rsid w:val="00991D51"/>
    <w:rsid w:val="00993B3B"/>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682C"/>
    <w:rsid w:val="009B7E69"/>
    <w:rsid w:val="009C09DE"/>
    <w:rsid w:val="009C2083"/>
    <w:rsid w:val="009C21F8"/>
    <w:rsid w:val="009C28AE"/>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788B"/>
    <w:rsid w:val="009E78ED"/>
    <w:rsid w:val="009F130E"/>
    <w:rsid w:val="009F169E"/>
    <w:rsid w:val="009F31E2"/>
    <w:rsid w:val="009F3CE8"/>
    <w:rsid w:val="009F4266"/>
    <w:rsid w:val="009F570B"/>
    <w:rsid w:val="009F6529"/>
    <w:rsid w:val="009F6CCB"/>
    <w:rsid w:val="009F6FFA"/>
    <w:rsid w:val="009F7162"/>
    <w:rsid w:val="009F734F"/>
    <w:rsid w:val="00A00CEC"/>
    <w:rsid w:val="00A00F0F"/>
    <w:rsid w:val="00A01501"/>
    <w:rsid w:val="00A038FD"/>
    <w:rsid w:val="00A05200"/>
    <w:rsid w:val="00A06D29"/>
    <w:rsid w:val="00A07009"/>
    <w:rsid w:val="00A10270"/>
    <w:rsid w:val="00A10EEC"/>
    <w:rsid w:val="00A13E8B"/>
    <w:rsid w:val="00A1504C"/>
    <w:rsid w:val="00A15C9D"/>
    <w:rsid w:val="00A161C7"/>
    <w:rsid w:val="00A162CF"/>
    <w:rsid w:val="00A16E68"/>
    <w:rsid w:val="00A16E70"/>
    <w:rsid w:val="00A17FA8"/>
    <w:rsid w:val="00A20FDF"/>
    <w:rsid w:val="00A227B3"/>
    <w:rsid w:val="00A229F2"/>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2E11"/>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6C52"/>
    <w:rsid w:val="00A901D0"/>
    <w:rsid w:val="00A91677"/>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208"/>
    <w:rsid w:val="00AB66F8"/>
    <w:rsid w:val="00AB7E6A"/>
    <w:rsid w:val="00AC1E4D"/>
    <w:rsid w:val="00AC27B9"/>
    <w:rsid w:val="00AC27F0"/>
    <w:rsid w:val="00AC5443"/>
    <w:rsid w:val="00AC5B0A"/>
    <w:rsid w:val="00AD0530"/>
    <w:rsid w:val="00AD1CD8"/>
    <w:rsid w:val="00AD2416"/>
    <w:rsid w:val="00AD28CA"/>
    <w:rsid w:val="00AD2A76"/>
    <w:rsid w:val="00AD5C98"/>
    <w:rsid w:val="00AD74FC"/>
    <w:rsid w:val="00AD76D3"/>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679"/>
    <w:rsid w:val="00B067DD"/>
    <w:rsid w:val="00B07B2B"/>
    <w:rsid w:val="00B110AE"/>
    <w:rsid w:val="00B129D8"/>
    <w:rsid w:val="00B15941"/>
    <w:rsid w:val="00B15BA5"/>
    <w:rsid w:val="00B16615"/>
    <w:rsid w:val="00B1792A"/>
    <w:rsid w:val="00B20CB3"/>
    <w:rsid w:val="00B21350"/>
    <w:rsid w:val="00B21E6E"/>
    <w:rsid w:val="00B2521F"/>
    <w:rsid w:val="00B258BB"/>
    <w:rsid w:val="00B269C3"/>
    <w:rsid w:val="00B27D66"/>
    <w:rsid w:val="00B27D6B"/>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56C79"/>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8075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2054"/>
    <w:rsid w:val="00BC29F1"/>
    <w:rsid w:val="00BC3193"/>
    <w:rsid w:val="00BC5635"/>
    <w:rsid w:val="00BC5ED1"/>
    <w:rsid w:val="00BC5FF2"/>
    <w:rsid w:val="00BC7928"/>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3303"/>
    <w:rsid w:val="00BE4394"/>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675B"/>
    <w:rsid w:val="00C16DA6"/>
    <w:rsid w:val="00C206A4"/>
    <w:rsid w:val="00C214FA"/>
    <w:rsid w:val="00C2200F"/>
    <w:rsid w:val="00C22DE7"/>
    <w:rsid w:val="00C24597"/>
    <w:rsid w:val="00C25892"/>
    <w:rsid w:val="00C261BA"/>
    <w:rsid w:val="00C26C9A"/>
    <w:rsid w:val="00C27B7E"/>
    <w:rsid w:val="00C27C84"/>
    <w:rsid w:val="00C30067"/>
    <w:rsid w:val="00C3177C"/>
    <w:rsid w:val="00C32D6F"/>
    <w:rsid w:val="00C33585"/>
    <w:rsid w:val="00C33DB8"/>
    <w:rsid w:val="00C33EC4"/>
    <w:rsid w:val="00C3516C"/>
    <w:rsid w:val="00C42FE6"/>
    <w:rsid w:val="00C44C00"/>
    <w:rsid w:val="00C45D4E"/>
    <w:rsid w:val="00C47228"/>
    <w:rsid w:val="00C4761E"/>
    <w:rsid w:val="00C47EDF"/>
    <w:rsid w:val="00C500C5"/>
    <w:rsid w:val="00C53864"/>
    <w:rsid w:val="00C54172"/>
    <w:rsid w:val="00C54FE8"/>
    <w:rsid w:val="00C55F73"/>
    <w:rsid w:val="00C575A1"/>
    <w:rsid w:val="00C57E28"/>
    <w:rsid w:val="00C606BE"/>
    <w:rsid w:val="00C62069"/>
    <w:rsid w:val="00C634C8"/>
    <w:rsid w:val="00C63F10"/>
    <w:rsid w:val="00C6489D"/>
    <w:rsid w:val="00C64F50"/>
    <w:rsid w:val="00C6518B"/>
    <w:rsid w:val="00C65F25"/>
    <w:rsid w:val="00C66667"/>
    <w:rsid w:val="00C66B5F"/>
    <w:rsid w:val="00C67BCB"/>
    <w:rsid w:val="00C7028C"/>
    <w:rsid w:val="00C7284E"/>
    <w:rsid w:val="00C73D92"/>
    <w:rsid w:val="00C74E95"/>
    <w:rsid w:val="00C775D4"/>
    <w:rsid w:val="00C8002F"/>
    <w:rsid w:val="00C800E0"/>
    <w:rsid w:val="00C8101B"/>
    <w:rsid w:val="00C819E0"/>
    <w:rsid w:val="00C82566"/>
    <w:rsid w:val="00C826F6"/>
    <w:rsid w:val="00C82BEB"/>
    <w:rsid w:val="00C83527"/>
    <w:rsid w:val="00C83F06"/>
    <w:rsid w:val="00C92EBC"/>
    <w:rsid w:val="00C9377F"/>
    <w:rsid w:val="00C93F73"/>
    <w:rsid w:val="00C948B4"/>
    <w:rsid w:val="00C94FC4"/>
    <w:rsid w:val="00C95985"/>
    <w:rsid w:val="00C96D38"/>
    <w:rsid w:val="00CA17D9"/>
    <w:rsid w:val="00CA2361"/>
    <w:rsid w:val="00CA2EE5"/>
    <w:rsid w:val="00CA3541"/>
    <w:rsid w:val="00CA51E1"/>
    <w:rsid w:val="00CA7890"/>
    <w:rsid w:val="00CA7C0D"/>
    <w:rsid w:val="00CB10CC"/>
    <w:rsid w:val="00CB1227"/>
    <w:rsid w:val="00CB449B"/>
    <w:rsid w:val="00CB5BF6"/>
    <w:rsid w:val="00CB5CD7"/>
    <w:rsid w:val="00CB718C"/>
    <w:rsid w:val="00CC02B7"/>
    <w:rsid w:val="00CC07C7"/>
    <w:rsid w:val="00CC223A"/>
    <w:rsid w:val="00CC4834"/>
    <w:rsid w:val="00CC4846"/>
    <w:rsid w:val="00CC4887"/>
    <w:rsid w:val="00CC4AE7"/>
    <w:rsid w:val="00CC5026"/>
    <w:rsid w:val="00CC57FD"/>
    <w:rsid w:val="00CC5E44"/>
    <w:rsid w:val="00CC7DBC"/>
    <w:rsid w:val="00CD01F0"/>
    <w:rsid w:val="00CD196B"/>
    <w:rsid w:val="00CD1D80"/>
    <w:rsid w:val="00CD2940"/>
    <w:rsid w:val="00CD62C3"/>
    <w:rsid w:val="00CD7D1F"/>
    <w:rsid w:val="00CE029F"/>
    <w:rsid w:val="00CE0A2B"/>
    <w:rsid w:val="00CE1C30"/>
    <w:rsid w:val="00CE4217"/>
    <w:rsid w:val="00CE5138"/>
    <w:rsid w:val="00CE536E"/>
    <w:rsid w:val="00CE5FE0"/>
    <w:rsid w:val="00CE771F"/>
    <w:rsid w:val="00CE7ECA"/>
    <w:rsid w:val="00CF277A"/>
    <w:rsid w:val="00CF34BC"/>
    <w:rsid w:val="00CF4872"/>
    <w:rsid w:val="00CF4C4D"/>
    <w:rsid w:val="00CF59FE"/>
    <w:rsid w:val="00CF7A07"/>
    <w:rsid w:val="00D00934"/>
    <w:rsid w:val="00D019E7"/>
    <w:rsid w:val="00D030F5"/>
    <w:rsid w:val="00D0392C"/>
    <w:rsid w:val="00D03DC5"/>
    <w:rsid w:val="00D03F9A"/>
    <w:rsid w:val="00D045C4"/>
    <w:rsid w:val="00D048CE"/>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E30"/>
    <w:rsid w:val="00D60AB4"/>
    <w:rsid w:val="00D627CF"/>
    <w:rsid w:val="00D627D6"/>
    <w:rsid w:val="00D635C4"/>
    <w:rsid w:val="00D63E68"/>
    <w:rsid w:val="00D6484C"/>
    <w:rsid w:val="00D66211"/>
    <w:rsid w:val="00D669F7"/>
    <w:rsid w:val="00D66A9F"/>
    <w:rsid w:val="00D66EED"/>
    <w:rsid w:val="00D70647"/>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12B4"/>
    <w:rsid w:val="00DC1F0B"/>
    <w:rsid w:val="00DC278B"/>
    <w:rsid w:val="00DC317C"/>
    <w:rsid w:val="00DC3D37"/>
    <w:rsid w:val="00DC4101"/>
    <w:rsid w:val="00DC452B"/>
    <w:rsid w:val="00DC5AF5"/>
    <w:rsid w:val="00DC6382"/>
    <w:rsid w:val="00DC764D"/>
    <w:rsid w:val="00DC7AE2"/>
    <w:rsid w:val="00DD1BA4"/>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28BC"/>
    <w:rsid w:val="00DF3A73"/>
    <w:rsid w:val="00DF439D"/>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DF2"/>
    <w:rsid w:val="00E131DA"/>
    <w:rsid w:val="00E1480E"/>
    <w:rsid w:val="00E153F2"/>
    <w:rsid w:val="00E15DFF"/>
    <w:rsid w:val="00E16123"/>
    <w:rsid w:val="00E16E5C"/>
    <w:rsid w:val="00E17B41"/>
    <w:rsid w:val="00E22564"/>
    <w:rsid w:val="00E23651"/>
    <w:rsid w:val="00E25588"/>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14E0"/>
    <w:rsid w:val="00E525FD"/>
    <w:rsid w:val="00E53205"/>
    <w:rsid w:val="00E53DF7"/>
    <w:rsid w:val="00E54A54"/>
    <w:rsid w:val="00E5572E"/>
    <w:rsid w:val="00E55D22"/>
    <w:rsid w:val="00E564F8"/>
    <w:rsid w:val="00E5650F"/>
    <w:rsid w:val="00E56D56"/>
    <w:rsid w:val="00E57531"/>
    <w:rsid w:val="00E57A27"/>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42A"/>
    <w:rsid w:val="00F16AE7"/>
    <w:rsid w:val="00F17613"/>
    <w:rsid w:val="00F17E6B"/>
    <w:rsid w:val="00F20378"/>
    <w:rsid w:val="00F208E3"/>
    <w:rsid w:val="00F20DFE"/>
    <w:rsid w:val="00F2354B"/>
    <w:rsid w:val="00F2483B"/>
    <w:rsid w:val="00F24D89"/>
    <w:rsid w:val="00F259D1"/>
    <w:rsid w:val="00F25D98"/>
    <w:rsid w:val="00F263D9"/>
    <w:rsid w:val="00F2657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621B3"/>
    <w:rsid w:val="00F62378"/>
    <w:rsid w:val="00F63B9D"/>
    <w:rsid w:val="00F664F4"/>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AA1"/>
    <w:rsid w:val="00F96B6E"/>
    <w:rsid w:val="00F96DED"/>
    <w:rsid w:val="00FA052A"/>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FD1"/>
    <w:rsid w:val="00FD5186"/>
    <w:rsid w:val="00FD5F8D"/>
    <w:rsid w:val="00FE00AF"/>
    <w:rsid w:val="00FE263D"/>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qFormat/>
    <w:rsid w:val="00BF6103"/>
    <w:pPr>
      <w:ind w:left="1418" w:hanging="1418"/>
    </w:pPr>
  </w:style>
  <w:style w:type="paragraph" w:styleId="TOC3">
    <w:name w:val="toc 3"/>
    <w:basedOn w:val="TOC2"/>
    <w:next w:val="Normal"/>
    <w:qFormat/>
    <w:rsid w:val="00BF6103"/>
    <w:pPr>
      <w:ind w:left="1134" w:hanging="1134"/>
    </w:pPr>
  </w:style>
  <w:style w:type="paragraph" w:styleId="TOC2">
    <w:name w:val="toc 2"/>
    <w:basedOn w:val="TOC1"/>
    <w:next w:val="Normal"/>
    <w:qFormat/>
    <w:rsid w:val="00BF6103"/>
    <w:pPr>
      <w:keepNext w:val="0"/>
      <w:spacing w:before="0"/>
      <w:ind w:left="851" w:hanging="851"/>
    </w:pPr>
    <w:rPr>
      <w:sz w:val="20"/>
    </w:rPr>
  </w:style>
  <w:style w:type="paragraph" w:styleId="TOC1">
    <w:name w:val="toc 1"/>
    <w:next w:val="Normal"/>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uiPriority w:val="99"/>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yperlink" Target="https://www.3gpp.org/ftp/tsg_ran/WG1_RL1/TSGR1_105-e/Docs/R1-2106329.zip"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yperlink" Target="https://www.3gpp.org/ftp/tsg_ran/WG1_RL1/TSGR1_105-e/Docs/R1-2106216.zip" TargetMode="External"/><Relationship Id="rId30"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Props1.xml><?xml version="1.0" encoding="utf-8"?>
<ds:datastoreItem xmlns:ds="http://schemas.openxmlformats.org/officeDocument/2006/customXml" ds:itemID="{38696911-8BC1-42A5-B0ED-C2FF411772CE}">
  <ds:schemaRefs>
    <ds:schemaRef ds:uri="http://schemas.openxmlformats.org/officeDocument/2006/bibliography"/>
  </ds:schemaRefs>
</ds:datastoreItem>
</file>

<file path=customXml/itemProps2.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7617</Words>
  <Characters>43421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Ericsson - Emre</cp:lastModifiedBy>
  <cp:revision>2</cp:revision>
  <cp:lastPrinted>2021-08-31T01:10:00Z</cp:lastPrinted>
  <dcterms:created xsi:type="dcterms:W3CDTF">2021-10-20T23:09:00Z</dcterms:created>
  <dcterms:modified xsi:type="dcterms:W3CDTF">2021-10-20T23:09:00Z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(3)DFxfjPsabFmIBtt2z5AJxbZY68XrbzAJ6oINkOdmM9a7T+EvM8Pf187dgTH+hxvErxvARaPl
dpTThOzj7kICNHomAk6vMvpSn+yMX7K/4QG/xYJUuL1kw7yThWrDJyDK0DS8cdsbrRtmI/W4
CjE0kzLnxqtEWvA6LefwthjqDH86FqSapw3lhKYe0mDWCw1ItuoO7J6uuzQz/GvLYLGXwDBp
KfzNiWyHTDOgsRgjqN</vt:lpwstr>
  </property>
  <property fmtid="{D5CDD505-2E9C-101B-9397-08002B2CF9AE}" pid="4" name="_2015_ms_pID_7253431">
    <vt:lpwstr>oZrbOeGYiewQLfy6QNhhO/UH66YRZIXfQY1ZrmrxJ0MlBShp2t1P2R
w1kjQr6kp6KYf0iI/H4kZAZONSqh3zm6CZ4ed9/BqtPQVcSRy1eHr9LAU7luHjPy/OB6FH5w
lTfB1YkevRHAeapbBJNf9RHuKXlqtS3IQQMNqryTEJmWAFHIeuctva4yOXkdspOrf3JvRUtj
7b5gt8S1HQ+9v1ewye+E/Uuxsvbmrbdp6M7v</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2Q==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