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2F917B83" w:rsidR="00324A06" w:rsidRDefault="00324A06" w:rsidP="002D4545">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8A78C1">
        <w:rPr>
          <w:b/>
          <w:bCs/>
          <w:i/>
          <w:noProof/>
          <w:sz w:val="28"/>
        </w:rPr>
        <w:t>2</w:t>
      </w:r>
      <w:r w:rsidR="00193130">
        <w:rPr>
          <w:b/>
          <w:bCs/>
          <w:i/>
          <w:noProof/>
          <w:sz w:val="28"/>
        </w:rPr>
        <w:t>10</w:t>
      </w:r>
      <w:r w:rsidRPr="00F60696">
        <w:rPr>
          <w:b/>
          <w:bCs/>
          <w:i/>
          <w:noProof/>
          <w:sz w:val="28"/>
        </w:rPr>
        <w:t>xxxx</w:t>
      </w:r>
    </w:p>
    <w:p w14:paraId="06EFB710" w14:textId="3C3F04EE" w:rsidR="00324A06" w:rsidRPr="001C568A" w:rsidRDefault="00550226" w:rsidP="00324A06">
      <w:pPr>
        <w:pStyle w:val="CRCoverPage"/>
        <w:outlineLvl w:val="0"/>
        <w:rPr>
          <w:b/>
          <w:noProof/>
          <w:sz w:val="24"/>
          <w:lang w:val="en-US"/>
        </w:rPr>
      </w:pPr>
      <w:r w:rsidRPr="00550226">
        <w:rPr>
          <w:b/>
          <w:noProof/>
          <w:sz w:val="24"/>
        </w:rPr>
        <w:t xml:space="preserve">Elbonia, </w:t>
      </w:r>
      <w:r w:rsidR="00570B49">
        <w:rPr>
          <w:b/>
          <w:noProof/>
          <w:sz w:val="24"/>
        </w:rPr>
        <w:t>1</w:t>
      </w:r>
      <w:r w:rsidR="00420FB8">
        <w:rPr>
          <w:b/>
          <w:noProof/>
          <w:sz w:val="24"/>
        </w:rPr>
        <w:t>6</w:t>
      </w:r>
      <w:r w:rsidRPr="00550226">
        <w:rPr>
          <w:b/>
          <w:noProof/>
          <w:sz w:val="24"/>
        </w:rPr>
        <w:t xml:space="preserve"> – </w:t>
      </w:r>
      <w:r w:rsidR="00570B49">
        <w:rPr>
          <w:b/>
          <w:noProof/>
          <w:sz w:val="24"/>
        </w:rPr>
        <w:t>2</w:t>
      </w:r>
      <w:r w:rsidR="00033F0F">
        <w:rPr>
          <w:b/>
          <w:noProof/>
          <w:sz w:val="24"/>
        </w:rPr>
        <w:t>7</w:t>
      </w:r>
      <w:r w:rsidRPr="00550226">
        <w:rPr>
          <w:b/>
          <w:noProof/>
          <w:sz w:val="24"/>
        </w:rPr>
        <w:t xml:space="preserve"> </w:t>
      </w:r>
      <w:r w:rsidR="008C000B">
        <w:rPr>
          <w:b/>
          <w:noProof/>
          <w:sz w:val="24"/>
        </w:rPr>
        <w:t>August</w:t>
      </w:r>
      <w:r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E8B328" w:rsidR="001E41F3" w:rsidRPr="00410371" w:rsidRDefault="00FE47F6" w:rsidP="00E13F3D">
            <w:pPr>
              <w:pStyle w:val="CRCoverPage"/>
              <w:spacing w:after="0"/>
              <w:jc w:val="right"/>
              <w:rPr>
                <w:b/>
                <w:noProof/>
                <w:sz w:val="28"/>
              </w:rPr>
            </w:pPr>
            <w:fldSimple w:instr=" DOCPROPERTY  Spec#  \* MERGEFORMAT ">
              <w:r w:rsidR="00822A54">
                <w:rPr>
                  <w:b/>
                  <w:noProof/>
                  <w:sz w:val="28"/>
                </w:rPr>
                <w:t>38.331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FE47F6"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FE47F6"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377E085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822A54">
                <w:rPr>
                  <w:b/>
                  <w:noProof/>
                  <w:sz w:val="28"/>
                </w:rPr>
                <w:t>16.5.0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DAEAEA7" w:rsidR="00F25D98" w:rsidRDefault="00822A5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53AF7880" w:rsidR="00F25D98" w:rsidRDefault="00822A5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5E12BB6" w:rsidR="001E41F3" w:rsidRDefault="00822A54" w:rsidP="00324A06">
            <w:pPr>
              <w:pStyle w:val="CRCoverPage"/>
              <w:spacing w:before="20" w:after="20"/>
              <w:ind w:left="100"/>
              <w:rPr>
                <w:noProof/>
              </w:rPr>
            </w:pPr>
            <w:r>
              <w:t xml:space="preserve">Draft </w:t>
            </w:r>
            <w:r w:rsidR="007C42C5">
              <w:t xml:space="preserve">RRC </w:t>
            </w:r>
            <w:r>
              <w:t>CR: Non-Public Network enhancements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3ACDFDBC" w:rsidR="001E41F3" w:rsidRDefault="00FE47F6" w:rsidP="00324A06">
            <w:pPr>
              <w:pStyle w:val="CRCoverPage"/>
              <w:spacing w:before="20" w:after="20"/>
              <w:ind w:left="100"/>
              <w:rPr>
                <w:noProof/>
              </w:rPr>
            </w:pPr>
            <w:fldSimple w:instr=" DOCPROPERTY  RelatedWis  \* MERGEFORMAT ">
              <w:fldSimple w:instr=" DOCPROPERTY  RelatedWis  \* MERGEFORMAT ">
                <w:r w:rsidR="00822A54" w:rsidRPr="00403327">
                  <w:rPr>
                    <w:noProof/>
                  </w:rPr>
                  <w:t>NG_RAN_PRN_enh-Core</w:t>
                </w:r>
              </w:fldSimple>
            </w:fldSimple>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C1827F2" w:rsidR="001E41F3" w:rsidRDefault="00324A06" w:rsidP="00324A06">
            <w:pPr>
              <w:pStyle w:val="CRCoverPage"/>
              <w:spacing w:before="20" w:after="20"/>
              <w:ind w:left="100"/>
              <w:rPr>
                <w:noProof/>
              </w:rPr>
            </w:pPr>
            <w:r>
              <w:t>20</w:t>
            </w:r>
            <w:r w:rsidR="007066A2">
              <w:t>2</w:t>
            </w:r>
            <w:r w:rsidR="00BA17E4">
              <w:t>1-0</w:t>
            </w:r>
            <w:r w:rsidR="008C000B">
              <w:t>8</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AB3BC4F" w:rsidR="001E41F3" w:rsidRDefault="00FE47F6" w:rsidP="00324A06">
            <w:pPr>
              <w:pStyle w:val="CRCoverPage"/>
              <w:spacing w:before="20" w:after="20"/>
              <w:ind w:left="100" w:right="-609"/>
              <w:rPr>
                <w:b/>
                <w:noProof/>
              </w:rPr>
            </w:pPr>
            <w:fldSimple w:instr=" DOCPROPERTY  Cat  \* MERGEFORMAT ">
              <w:r w:rsidR="00D24991">
                <w:rPr>
                  <w:b/>
                  <w:noProof/>
                </w:rPr>
                <w:t>Cat</w:t>
              </w:r>
            </w:fldSimple>
            <w:r w:rsidR="00822A54">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5B745CAC" w:rsidR="001E41F3" w:rsidRDefault="00FE47F6" w:rsidP="00324A06">
            <w:pPr>
              <w:pStyle w:val="CRCoverPage"/>
              <w:spacing w:before="20" w:after="20"/>
              <w:ind w:left="100"/>
              <w:rPr>
                <w:noProof/>
              </w:rPr>
            </w:pPr>
            <w:fldSimple w:instr=" DOCPROPERTY  Release  \* MERGEFORMAT ">
              <w:r w:rsidR="00D24991">
                <w:rPr>
                  <w:noProof/>
                </w:rPr>
                <w:t>Rel</w:t>
              </w:r>
              <w:r w:rsidR="00A27479">
                <w:rPr>
                  <w:noProof/>
                </w:rPr>
                <w:t>-</w:t>
              </w:r>
            </w:fldSimple>
            <w:r w:rsidR="00822A54">
              <w:rPr>
                <w:noProof/>
              </w:rPr>
              <w:t>17</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231CC11" w:rsidR="001E41F3" w:rsidRDefault="00822A54" w:rsidP="00822A54">
            <w:pPr>
              <w:pStyle w:val="CRCoverPage"/>
              <w:spacing w:before="20" w:after="80"/>
              <w:ind w:left="102"/>
            </w:pPr>
            <w:r>
              <w:rPr>
                <w:noProof/>
              </w:rPr>
              <w:t xml:space="preserve">Introduce the changes for </w:t>
            </w:r>
            <w:r>
              <w:t>Non-Public Network enhancements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4768BED" w14:textId="6ED11DF7" w:rsidR="00324A06" w:rsidRDefault="00822A54" w:rsidP="00324A06">
            <w:pPr>
              <w:pStyle w:val="CRCoverPage"/>
              <w:spacing w:before="20" w:after="80"/>
              <w:ind w:left="100"/>
              <w:rPr>
                <w:noProof/>
              </w:rPr>
            </w:pPr>
            <w:r>
              <w:rPr>
                <w:noProof/>
              </w:rPr>
              <w:t>This is the running CR. This is the running stage 2 CR. This version captures the following agreements from RAN2#113 and RAN2#113bis and RAN2#114 and RAN2#115</w:t>
            </w:r>
            <w:r w:rsidR="00324A06">
              <w:rPr>
                <w:noProof/>
              </w:rPr>
              <w:t>:</w:t>
            </w:r>
          </w:p>
          <w:p w14:paraId="5C8063CF" w14:textId="77777777" w:rsidR="00822A54" w:rsidRPr="00212DD2" w:rsidRDefault="00822A54" w:rsidP="00822A54">
            <w:pPr>
              <w:pStyle w:val="Agreement"/>
              <w:ind w:left="644"/>
              <w:rPr>
                <w:b w:val="0"/>
                <w:bCs/>
              </w:rPr>
            </w:pPr>
            <w:r w:rsidRPr="00212DD2">
              <w:rPr>
                <w:b w:val="0"/>
                <w:bCs/>
              </w:rPr>
              <w:t>A new indicator that "access using credentials from a separate entity is supported" is broadcasted, and the indicator is broadcasted per SNPN in network sharing scenarios.</w:t>
            </w:r>
          </w:p>
          <w:p w14:paraId="4481DD3B" w14:textId="77777777" w:rsidR="00822A54" w:rsidRPr="00212DD2" w:rsidRDefault="00822A54" w:rsidP="00822A54">
            <w:pPr>
              <w:pStyle w:val="Agreement"/>
              <w:ind w:left="644"/>
              <w:rPr>
                <w:b w:val="0"/>
                <w:bCs/>
              </w:rPr>
            </w:pPr>
            <w:r w:rsidRPr="00212DD2">
              <w:rPr>
                <w:b w:val="0"/>
                <w:bCs/>
              </w:rPr>
              <w:t xml:space="preserve">RAN2 assumes that the new indicator that "access using credentials from a separate entity is supported" is broadcasted in SIB1. </w:t>
            </w:r>
          </w:p>
          <w:p w14:paraId="451102E4" w14:textId="77777777" w:rsidR="00822A54" w:rsidRPr="00212DD2" w:rsidRDefault="00822A54" w:rsidP="00822A54">
            <w:pPr>
              <w:pStyle w:val="Agreement"/>
              <w:ind w:left="644"/>
              <w:rPr>
                <w:b w:val="0"/>
                <w:bCs/>
              </w:rPr>
            </w:pPr>
            <w:r w:rsidRPr="00212DD2">
              <w:rPr>
                <w:b w:val="0"/>
                <w:bCs/>
              </w:rPr>
              <w:t>A new indicator that "whether the SNPN allows registration attempts from UEs that are not explicitly configured to select the SNPN" is broadcasted, and the indicator is broadcasted per SNPN in network sharing scenario.</w:t>
            </w:r>
          </w:p>
          <w:p w14:paraId="38A8B23B" w14:textId="77777777" w:rsidR="00822A54" w:rsidRPr="00212DD2" w:rsidRDefault="00822A54" w:rsidP="00822A54">
            <w:pPr>
              <w:pStyle w:val="Agreement"/>
              <w:ind w:left="644"/>
              <w:rPr>
                <w:b w:val="0"/>
                <w:bCs/>
              </w:rPr>
            </w:pPr>
            <w:r w:rsidRPr="00212DD2">
              <w:rPr>
                <w:b w:val="0"/>
                <w:bCs/>
              </w:rPr>
              <w:t>RAN2 assumes that the new indicator that "whether the SNPN allows registration attempts from UEs that are not explicitly configured to select the SNPN" is broadcasted in SIB1.</w:t>
            </w:r>
          </w:p>
          <w:p w14:paraId="3ACA4D43" w14:textId="77777777" w:rsidR="00822A54" w:rsidRPr="00212DD2" w:rsidRDefault="00822A54" w:rsidP="00822A54">
            <w:pPr>
              <w:pStyle w:val="Agreement"/>
              <w:ind w:left="644"/>
              <w:rPr>
                <w:b w:val="0"/>
                <w:bCs/>
              </w:rPr>
            </w:pPr>
            <w:r w:rsidRPr="00212DD2">
              <w:rPr>
                <w:b w:val="0"/>
                <w:bCs/>
              </w:rPr>
              <w:t>In the UE, AS reports to NAS about the following broadcasted new parameters:</w:t>
            </w:r>
          </w:p>
          <w:p w14:paraId="7E02D648" w14:textId="77777777" w:rsidR="00822A54" w:rsidRPr="00212DD2" w:rsidRDefault="00822A54" w:rsidP="00822A54">
            <w:pPr>
              <w:pStyle w:val="Agreement"/>
              <w:numPr>
                <w:ilvl w:val="0"/>
                <w:numId w:val="0"/>
              </w:numPr>
              <w:ind w:left="644"/>
              <w:rPr>
                <w:b w:val="0"/>
                <w:bCs/>
              </w:rPr>
            </w:pPr>
            <w:r w:rsidRPr="00212DD2">
              <w:rPr>
                <w:b w:val="0"/>
                <w:bCs/>
              </w:rPr>
              <w:t>Indicator that "access using credentials from a separate entity is supported" in the cell per SNPN</w:t>
            </w:r>
          </w:p>
          <w:p w14:paraId="4DE38B48" w14:textId="77777777" w:rsidR="00822A54" w:rsidRPr="00212DD2" w:rsidRDefault="00822A54" w:rsidP="00822A54">
            <w:pPr>
              <w:pStyle w:val="Agreement"/>
              <w:numPr>
                <w:ilvl w:val="0"/>
                <w:numId w:val="0"/>
              </w:numPr>
              <w:ind w:left="644"/>
              <w:rPr>
                <w:b w:val="0"/>
                <w:bCs/>
              </w:rPr>
            </w:pPr>
            <w:r w:rsidRPr="00212DD2">
              <w:rPr>
                <w:b w:val="0"/>
                <w:bCs/>
              </w:rPr>
              <w:t>Supported Group IDs</w:t>
            </w:r>
          </w:p>
          <w:p w14:paraId="2D631E34" w14:textId="77777777" w:rsidR="00822A54" w:rsidRPr="00212DD2" w:rsidRDefault="00822A54" w:rsidP="00822A54">
            <w:pPr>
              <w:pStyle w:val="Agreement"/>
              <w:numPr>
                <w:ilvl w:val="0"/>
                <w:numId w:val="0"/>
              </w:numPr>
              <w:ind w:left="644"/>
              <w:rPr>
                <w:b w:val="0"/>
                <w:bCs/>
              </w:rPr>
            </w:pPr>
            <w:r w:rsidRPr="00212DD2">
              <w:rPr>
                <w:b w:val="0"/>
                <w:bCs/>
              </w:rPr>
              <w:t>Indicator that "whether the SNPN allows registration attempts from UEs that are not explicitly configured to select the SNPN" per SNPN.</w:t>
            </w:r>
          </w:p>
          <w:p w14:paraId="31D93CF4" w14:textId="77777777" w:rsidR="00822A54" w:rsidRPr="00212DD2" w:rsidRDefault="00822A54" w:rsidP="00822A54">
            <w:pPr>
              <w:pStyle w:val="Agreement"/>
              <w:ind w:left="644"/>
              <w:rPr>
                <w:b w:val="0"/>
                <w:bCs/>
              </w:rPr>
            </w:pPr>
            <w:r w:rsidRPr="00212DD2">
              <w:rPr>
                <w:b w:val="0"/>
                <w:bCs/>
              </w:rPr>
              <w:t>Broadcast a 1-bit indication for onboarding per O-SNPN.</w:t>
            </w:r>
          </w:p>
          <w:p w14:paraId="7604246B" w14:textId="77777777" w:rsidR="00822A54" w:rsidRPr="00212DD2" w:rsidRDefault="00822A54" w:rsidP="00822A54">
            <w:pPr>
              <w:pStyle w:val="Agreement"/>
              <w:ind w:left="644"/>
              <w:rPr>
                <w:b w:val="0"/>
                <w:bCs/>
              </w:rPr>
            </w:pPr>
            <w:r w:rsidRPr="00212DD2">
              <w:rPr>
                <w:b w:val="0"/>
                <w:bCs/>
              </w:rPr>
              <w:t>R2 assumes that the 1-bit indication for onboarding is in SIB1.</w:t>
            </w:r>
          </w:p>
          <w:p w14:paraId="6D6516F4" w14:textId="77777777" w:rsidR="00822A54" w:rsidRPr="00212DD2" w:rsidRDefault="00822A54" w:rsidP="00822A54">
            <w:pPr>
              <w:pStyle w:val="Agreement"/>
              <w:ind w:left="644"/>
              <w:rPr>
                <w:b w:val="0"/>
                <w:bCs/>
              </w:rPr>
            </w:pPr>
            <w:r w:rsidRPr="00212DD2">
              <w:rPr>
                <w:b w:val="0"/>
                <w:bCs/>
              </w:rPr>
              <w:lastRenderedPageBreak/>
              <w:t xml:space="preserve">The UE sends an indication for onboarding to the </w:t>
            </w:r>
            <w:proofErr w:type="spellStart"/>
            <w:r w:rsidRPr="00212DD2">
              <w:rPr>
                <w:b w:val="0"/>
                <w:bCs/>
              </w:rPr>
              <w:t>gNB</w:t>
            </w:r>
            <w:proofErr w:type="spellEnd"/>
            <w:r w:rsidRPr="00212DD2">
              <w:rPr>
                <w:b w:val="0"/>
                <w:bCs/>
              </w:rPr>
              <w:t xml:space="preserve"> at RRC Connection Establishment (intention to support AMF selection).</w:t>
            </w:r>
          </w:p>
          <w:p w14:paraId="2F27D116" w14:textId="77777777" w:rsidR="00822A54" w:rsidRPr="00212DD2" w:rsidRDefault="00822A54" w:rsidP="00822A54">
            <w:pPr>
              <w:pStyle w:val="Agreement"/>
              <w:ind w:left="644"/>
              <w:rPr>
                <w:b w:val="0"/>
                <w:bCs/>
              </w:rPr>
            </w:pPr>
            <w:r w:rsidRPr="00212DD2">
              <w:rPr>
                <w:b w:val="0"/>
                <w:bCs/>
              </w:rPr>
              <w:t xml:space="preserve">RAN2 to revise the previous agreement as following: </w:t>
            </w:r>
          </w:p>
          <w:p w14:paraId="258D159B" w14:textId="77777777" w:rsidR="00822A54" w:rsidRPr="00212DD2" w:rsidRDefault="00822A54" w:rsidP="00822A54">
            <w:pPr>
              <w:pStyle w:val="Agreement"/>
              <w:numPr>
                <w:ilvl w:val="0"/>
                <w:numId w:val="0"/>
              </w:numPr>
              <w:ind w:left="644"/>
              <w:rPr>
                <w:b w:val="0"/>
                <w:bCs/>
              </w:rPr>
            </w:pPr>
            <w:r w:rsidRPr="00212DD2">
              <w:rPr>
                <w:b w:val="0"/>
                <w:bCs/>
              </w:rPr>
              <w:t>In the UE, AS reports broadcast Group IDs per SNPN to NAS.</w:t>
            </w:r>
          </w:p>
          <w:p w14:paraId="53F15E9B" w14:textId="77777777" w:rsidR="00822A54" w:rsidRPr="00212DD2" w:rsidRDefault="00822A54" w:rsidP="00822A54">
            <w:pPr>
              <w:pStyle w:val="Agreement"/>
              <w:ind w:left="644"/>
              <w:rPr>
                <w:b w:val="0"/>
                <w:bCs/>
              </w:rPr>
            </w:pPr>
            <w:r w:rsidRPr="00212DD2">
              <w:rPr>
                <w:b w:val="0"/>
                <w:bCs/>
              </w:rPr>
              <w:t>UE AS forwards the onboarding indication (and Group IDs if Proposal#1 is agreed) per SNPN to UE NAS for onboarding network selection.</w:t>
            </w:r>
          </w:p>
          <w:p w14:paraId="56F2BE49" w14:textId="48D04105" w:rsidR="00822A54" w:rsidRDefault="00822A54" w:rsidP="00822A54">
            <w:pPr>
              <w:pStyle w:val="Agreement"/>
              <w:ind w:left="644"/>
              <w:rPr>
                <w:b w:val="0"/>
                <w:bCs/>
              </w:rPr>
            </w:pPr>
            <w:r w:rsidRPr="00822A54">
              <w:rPr>
                <w:b w:val="0"/>
                <w:bCs/>
              </w:rPr>
              <w:t xml:space="preserve">A new onboarding indication is included in </w:t>
            </w:r>
            <w:proofErr w:type="spellStart"/>
            <w:r w:rsidRPr="00822A54">
              <w:rPr>
                <w:b w:val="0"/>
                <w:bCs/>
              </w:rPr>
              <w:t>RRCSetupComplete</w:t>
            </w:r>
            <w:proofErr w:type="spellEnd"/>
            <w:r w:rsidRPr="00822A54">
              <w:rPr>
                <w:b w:val="0"/>
                <w:bCs/>
              </w:rPr>
              <w:t xml:space="preserve"> message</w:t>
            </w:r>
          </w:p>
          <w:p w14:paraId="13587BBD" w14:textId="77777777" w:rsidR="00822A54" w:rsidRPr="00212DD2" w:rsidRDefault="00822A54" w:rsidP="00822A54">
            <w:pPr>
              <w:pStyle w:val="Agreement"/>
              <w:ind w:left="644"/>
              <w:rPr>
                <w:b w:val="0"/>
                <w:bCs/>
              </w:rPr>
            </w:pPr>
            <w:r w:rsidRPr="00212DD2">
              <w:rPr>
                <w:b w:val="0"/>
                <w:bCs/>
              </w:rPr>
              <w:t xml:space="preserve">Group IDs per SNPN for onboarding purpose is broadcast in the SIB. FFS whether the Group IDs for onboarding purpose and for credential by separate entity are different. </w:t>
            </w:r>
          </w:p>
          <w:p w14:paraId="448FB4C3" w14:textId="77777777" w:rsidR="00822A54" w:rsidRPr="00E069E0" w:rsidRDefault="00822A54" w:rsidP="00822A54">
            <w:pPr>
              <w:pStyle w:val="Agreement"/>
              <w:ind w:left="644"/>
              <w:rPr>
                <w:b w:val="0"/>
                <w:bCs/>
              </w:rPr>
            </w:pPr>
            <w:r w:rsidRPr="00E069E0">
              <w:rPr>
                <w:b w:val="0"/>
                <w:bCs/>
              </w:rPr>
              <w:t xml:space="preserve">GIN for access using CH is </w:t>
            </w:r>
            <w:proofErr w:type="spellStart"/>
            <w:r w:rsidRPr="00E069E0">
              <w:rPr>
                <w:b w:val="0"/>
                <w:bCs/>
              </w:rPr>
              <w:t>broadcst</w:t>
            </w:r>
            <w:proofErr w:type="spellEnd"/>
            <w:r w:rsidRPr="00E069E0">
              <w:rPr>
                <w:b w:val="0"/>
                <w:bCs/>
              </w:rPr>
              <w:t xml:space="preserve"> only if Indication of accessing using CH is broadcast. </w:t>
            </w:r>
          </w:p>
          <w:p w14:paraId="58167208" w14:textId="77777777" w:rsidR="00822A54" w:rsidRDefault="00822A54" w:rsidP="00822A54">
            <w:pPr>
              <w:pStyle w:val="Agreement"/>
              <w:ind w:left="644"/>
              <w:rPr>
                <w:b w:val="0"/>
                <w:bCs/>
              </w:rPr>
            </w:pPr>
            <w:r w:rsidRPr="00E069E0">
              <w:rPr>
                <w:b w:val="0"/>
                <w:bCs/>
              </w:rPr>
              <w:t>GIN is broadcasted by new SIB</w:t>
            </w:r>
          </w:p>
          <w:p w14:paraId="71227145" w14:textId="01039A0F" w:rsidR="0066601A" w:rsidRDefault="0066601A" w:rsidP="00822A54">
            <w:pPr>
              <w:pStyle w:val="Agreement"/>
              <w:ind w:left="644"/>
              <w:rPr>
                <w:b w:val="0"/>
                <w:bCs/>
              </w:rPr>
            </w:pPr>
            <w:r w:rsidRPr="0066601A">
              <w:rPr>
                <w:b w:val="0"/>
                <w:bCs/>
              </w:rPr>
              <w:t>maximum number of GINs is specified per cell</w:t>
            </w:r>
          </w:p>
          <w:p w14:paraId="70218AE6" w14:textId="0999ECEA" w:rsidR="00822A54" w:rsidRDefault="00822A54" w:rsidP="00822A54">
            <w:pPr>
              <w:pStyle w:val="Agreement"/>
              <w:ind w:left="644"/>
              <w:rPr>
                <w:b w:val="0"/>
                <w:bCs/>
              </w:rPr>
            </w:pPr>
            <w:r w:rsidRPr="002B42AA">
              <w:rPr>
                <w:b w:val="0"/>
                <w:bCs/>
              </w:rPr>
              <w:t xml:space="preserve">new SIB specified to broadcast GINs </w:t>
            </w:r>
            <w:proofErr w:type="spellStart"/>
            <w:r w:rsidRPr="002B42AA">
              <w:rPr>
                <w:b w:val="0"/>
                <w:bCs/>
              </w:rPr>
              <w:t>acc</w:t>
            </w:r>
            <w:proofErr w:type="spellEnd"/>
            <w:r w:rsidRPr="002B42AA">
              <w:rPr>
                <w:b w:val="0"/>
                <w:bCs/>
              </w:rPr>
              <w:t xml:space="preserve"> to Option B: Single list of GINs with explicit assignment to SNPNs. </w:t>
            </w:r>
          </w:p>
          <w:p w14:paraId="51DA8C45" w14:textId="77777777" w:rsidR="00822A54" w:rsidRDefault="00822A54" w:rsidP="00822A54">
            <w:pPr>
              <w:pStyle w:val="Agreement"/>
              <w:ind w:left="644"/>
              <w:rPr>
                <w:b w:val="0"/>
                <w:bCs/>
              </w:rPr>
            </w:pPr>
            <w:r w:rsidRPr="00FF4827">
              <w:rPr>
                <w:b w:val="0"/>
                <w:bCs/>
              </w:rPr>
              <w:t>Introduce a new IE/field to indicate the support of IMS emergency service for SNPN.</w:t>
            </w:r>
          </w:p>
          <w:p w14:paraId="48441080" w14:textId="2715D1C9" w:rsidR="00822A54" w:rsidRDefault="00822A54" w:rsidP="00822A54">
            <w:pPr>
              <w:pStyle w:val="Agreement"/>
              <w:ind w:left="644"/>
              <w:rPr>
                <w:b w:val="0"/>
                <w:bCs/>
              </w:rPr>
            </w:pPr>
            <w:r w:rsidRPr="00FF4827">
              <w:rPr>
                <w:b w:val="0"/>
                <w:bCs/>
              </w:rPr>
              <w:t>PWS can be supported in SNPNs in Rel-17</w:t>
            </w:r>
            <w:r>
              <w:rPr>
                <w:b w:val="0"/>
                <w:bCs/>
              </w:rPr>
              <w:t xml:space="preserve"> </w:t>
            </w:r>
          </w:p>
          <w:p w14:paraId="7BF90C37" w14:textId="103F71B1" w:rsidR="00324A06" w:rsidRDefault="00324A06" w:rsidP="00822A54">
            <w:pPr>
              <w:pStyle w:val="CRCoverPage"/>
              <w:tabs>
                <w:tab w:val="left" w:pos="384"/>
              </w:tabs>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7D121843" w:rsidR="00324A06" w:rsidRDefault="00822A54" w:rsidP="00324A06">
            <w:pPr>
              <w:pStyle w:val="CRCoverPage"/>
              <w:spacing w:after="0"/>
              <w:ind w:left="100"/>
              <w:rPr>
                <w:noProof/>
              </w:rPr>
            </w:pPr>
            <w:r>
              <w:t xml:space="preserve">NPN enhancements </w:t>
            </w:r>
            <w:r w:rsidRPr="00835D56">
              <w:t>are not supported</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77777777" w:rsidR="00324A06" w:rsidRDefault="00324A06" w:rsidP="00324A06">
            <w:pPr>
              <w:pStyle w:val="CRCoverPage"/>
              <w:spacing w:before="20" w:after="20"/>
              <w:ind w:left="102"/>
              <w:rPr>
                <w:noProof/>
              </w:rPr>
            </w:pP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45DB8B5C" w:rsidR="00324A06" w:rsidRDefault="00822A54"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27E106E" w:rsidR="00324A06" w:rsidRDefault="00822A54"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094914CB" w:rsidR="00324A06" w:rsidRDefault="00822A54"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92B5B3F" w14:textId="77777777" w:rsidR="001252AA" w:rsidRPr="006F115B" w:rsidRDefault="001252AA" w:rsidP="001252AA">
      <w:pPr>
        <w:pStyle w:val="Heading2"/>
        <w:rPr>
          <w:rFonts w:eastAsia="MS Mincho"/>
        </w:rPr>
      </w:pPr>
      <w:bookmarkStart w:id="1" w:name="_Toc60776687"/>
      <w:bookmarkStart w:id="2" w:name="_Toc76422973"/>
      <w:bookmarkStart w:id="3" w:name="_Toc60776719"/>
      <w:bookmarkStart w:id="4" w:name="_Toc76423005"/>
      <w:r w:rsidRPr="006F115B">
        <w:rPr>
          <w:rFonts w:eastAsia="MS Mincho"/>
        </w:rPr>
        <w:t>3.2</w:t>
      </w:r>
      <w:r w:rsidRPr="006F115B">
        <w:rPr>
          <w:rFonts w:eastAsia="MS Mincho"/>
        </w:rPr>
        <w:tab/>
        <w:t>Abbreviations</w:t>
      </w:r>
      <w:bookmarkEnd w:id="1"/>
      <w:bookmarkEnd w:id="2"/>
    </w:p>
    <w:p w14:paraId="1F5860FF" w14:textId="77777777" w:rsidR="001252AA" w:rsidRPr="006F115B" w:rsidRDefault="001252AA" w:rsidP="001252AA">
      <w:pPr>
        <w:rPr>
          <w:rFonts w:eastAsia="MS Mincho"/>
        </w:rPr>
      </w:pPr>
      <w:r w:rsidRPr="006F115B">
        <w:t>For the purposes of the present document, the abbreviations given in TR 21.905 [1] and the following apply. An abbreviation defined in the present document takes precedence over the definition of the same abbreviation, if any, in TR 21.905 [1].</w:t>
      </w:r>
    </w:p>
    <w:p w14:paraId="1C8DD9B3" w14:textId="77777777" w:rsidR="001252AA" w:rsidRPr="006F115B" w:rsidRDefault="001252AA" w:rsidP="001252AA">
      <w:pPr>
        <w:pStyle w:val="EW"/>
      </w:pPr>
      <w:r w:rsidRPr="006F115B">
        <w:t>5GC</w:t>
      </w:r>
      <w:r w:rsidRPr="006F115B">
        <w:tab/>
        <w:t>5G Core Network</w:t>
      </w:r>
    </w:p>
    <w:p w14:paraId="08E57150" w14:textId="77777777" w:rsidR="001252AA" w:rsidRPr="006F115B" w:rsidRDefault="001252AA" w:rsidP="001252AA">
      <w:pPr>
        <w:pStyle w:val="EW"/>
      </w:pPr>
      <w:r w:rsidRPr="006F115B">
        <w:t>ACK</w:t>
      </w:r>
      <w:r w:rsidRPr="006F115B">
        <w:tab/>
        <w:t>Acknowledgement</w:t>
      </w:r>
    </w:p>
    <w:p w14:paraId="6538AFE6" w14:textId="77777777" w:rsidR="001252AA" w:rsidRPr="006F115B" w:rsidRDefault="001252AA" w:rsidP="001252AA">
      <w:pPr>
        <w:pStyle w:val="EW"/>
      </w:pPr>
      <w:r w:rsidRPr="006F115B">
        <w:t>AM</w:t>
      </w:r>
      <w:r w:rsidRPr="006F115B">
        <w:tab/>
        <w:t>Acknowledged Mode</w:t>
      </w:r>
    </w:p>
    <w:p w14:paraId="4AC10057" w14:textId="77777777" w:rsidR="001252AA" w:rsidRPr="006F115B" w:rsidRDefault="001252AA" w:rsidP="001252AA">
      <w:pPr>
        <w:pStyle w:val="EW"/>
      </w:pPr>
      <w:r w:rsidRPr="006F115B">
        <w:t>ARQ</w:t>
      </w:r>
      <w:r w:rsidRPr="006F115B">
        <w:tab/>
        <w:t>Automatic Repeat Request</w:t>
      </w:r>
    </w:p>
    <w:p w14:paraId="6936F81F" w14:textId="77777777" w:rsidR="001252AA" w:rsidRPr="006F115B" w:rsidRDefault="001252AA" w:rsidP="001252AA">
      <w:pPr>
        <w:pStyle w:val="EW"/>
      </w:pPr>
      <w:r w:rsidRPr="006F115B">
        <w:t>AS</w:t>
      </w:r>
      <w:r w:rsidRPr="006F115B">
        <w:tab/>
        <w:t>Access Stratum</w:t>
      </w:r>
    </w:p>
    <w:p w14:paraId="7CD9BA63" w14:textId="77777777" w:rsidR="001252AA" w:rsidRPr="006F115B" w:rsidRDefault="001252AA" w:rsidP="001252AA">
      <w:pPr>
        <w:pStyle w:val="EW"/>
      </w:pPr>
      <w:r w:rsidRPr="006F115B">
        <w:t>ASN.1</w:t>
      </w:r>
      <w:r w:rsidRPr="006F115B">
        <w:tab/>
        <w:t>Abstract Syntax Notation One</w:t>
      </w:r>
    </w:p>
    <w:p w14:paraId="47D07534" w14:textId="77777777" w:rsidR="001252AA" w:rsidRPr="006F115B" w:rsidRDefault="001252AA" w:rsidP="001252AA">
      <w:pPr>
        <w:pStyle w:val="EW"/>
      </w:pPr>
      <w:r w:rsidRPr="006F115B">
        <w:t>BAP</w:t>
      </w:r>
      <w:r w:rsidRPr="006F115B">
        <w:tab/>
        <w:t>Backhaul Adaptation Protocol</w:t>
      </w:r>
    </w:p>
    <w:p w14:paraId="232D34DE" w14:textId="77777777" w:rsidR="001252AA" w:rsidRPr="006F115B" w:rsidRDefault="001252AA" w:rsidP="001252AA">
      <w:pPr>
        <w:pStyle w:val="EW"/>
      </w:pPr>
      <w:r w:rsidRPr="006F115B">
        <w:t>BCD</w:t>
      </w:r>
      <w:r w:rsidRPr="006F115B">
        <w:tab/>
        <w:t>Binary Coded Decimal</w:t>
      </w:r>
    </w:p>
    <w:p w14:paraId="1851EE7C" w14:textId="77777777" w:rsidR="001252AA" w:rsidRPr="006F115B" w:rsidRDefault="001252AA" w:rsidP="001252AA">
      <w:pPr>
        <w:pStyle w:val="EW"/>
      </w:pPr>
      <w:r w:rsidRPr="006F115B">
        <w:t>BH</w:t>
      </w:r>
      <w:r w:rsidRPr="006F115B">
        <w:tab/>
        <w:t>Backhaul</w:t>
      </w:r>
    </w:p>
    <w:p w14:paraId="1A36C99D" w14:textId="77777777" w:rsidR="001252AA" w:rsidRPr="006F115B" w:rsidRDefault="001252AA" w:rsidP="001252AA">
      <w:pPr>
        <w:pStyle w:val="EW"/>
      </w:pPr>
      <w:r w:rsidRPr="006F115B">
        <w:t>BLER</w:t>
      </w:r>
      <w:r w:rsidRPr="006F115B">
        <w:tab/>
        <w:t>Block Error Rate</w:t>
      </w:r>
    </w:p>
    <w:p w14:paraId="42E15936" w14:textId="77777777" w:rsidR="001252AA" w:rsidRPr="006F115B" w:rsidRDefault="001252AA" w:rsidP="001252AA">
      <w:pPr>
        <w:pStyle w:val="EW"/>
      </w:pPr>
      <w:r w:rsidRPr="006F115B">
        <w:t>BWP</w:t>
      </w:r>
      <w:r w:rsidRPr="006F115B">
        <w:tab/>
        <w:t>Bandwidth Part</w:t>
      </w:r>
    </w:p>
    <w:p w14:paraId="5A2849E7" w14:textId="77777777" w:rsidR="001252AA" w:rsidRPr="006F115B" w:rsidRDefault="001252AA" w:rsidP="001252AA">
      <w:pPr>
        <w:pStyle w:val="EW"/>
      </w:pPr>
      <w:r w:rsidRPr="006F115B">
        <w:t>CA</w:t>
      </w:r>
      <w:r w:rsidRPr="006F115B">
        <w:tab/>
        <w:t>Carrier Aggregation</w:t>
      </w:r>
    </w:p>
    <w:p w14:paraId="56A8023A" w14:textId="77777777" w:rsidR="001252AA" w:rsidRPr="006F115B" w:rsidRDefault="001252AA" w:rsidP="001252AA">
      <w:pPr>
        <w:pStyle w:val="EW"/>
      </w:pPr>
      <w:r w:rsidRPr="006F115B">
        <w:t>CAG</w:t>
      </w:r>
      <w:r w:rsidRPr="006F115B">
        <w:tab/>
        <w:t>Closed Access Group</w:t>
      </w:r>
    </w:p>
    <w:p w14:paraId="066A46B6" w14:textId="77777777" w:rsidR="001252AA" w:rsidRPr="006F115B" w:rsidRDefault="001252AA" w:rsidP="001252AA">
      <w:pPr>
        <w:pStyle w:val="EW"/>
      </w:pPr>
      <w:r w:rsidRPr="006F115B">
        <w:t>CAG-ID</w:t>
      </w:r>
      <w:r w:rsidRPr="006F115B">
        <w:tab/>
        <w:t>Closed Access Group Identifier</w:t>
      </w:r>
    </w:p>
    <w:p w14:paraId="36276D37" w14:textId="77777777" w:rsidR="001252AA" w:rsidRPr="006F115B" w:rsidRDefault="001252AA" w:rsidP="001252AA">
      <w:pPr>
        <w:pStyle w:val="EW"/>
      </w:pPr>
      <w:r w:rsidRPr="006F115B">
        <w:t>CAPC</w:t>
      </w:r>
      <w:r w:rsidRPr="006F115B">
        <w:tab/>
        <w:t>Channel Access Priority Class</w:t>
      </w:r>
    </w:p>
    <w:p w14:paraId="21959A31" w14:textId="77777777" w:rsidR="001252AA" w:rsidRPr="006F115B" w:rsidRDefault="001252AA" w:rsidP="001252AA">
      <w:pPr>
        <w:pStyle w:val="EW"/>
      </w:pPr>
      <w:r w:rsidRPr="006F115B">
        <w:t>CBR</w:t>
      </w:r>
      <w:r w:rsidRPr="006F115B">
        <w:tab/>
        <w:t>Channel Busy Ratio</w:t>
      </w:r>
    </w:p>
    <w:p w14:paraId="03492105" w14:textId="77777777" w:rsidR="001252AA" w:rsidRPr="006F115B" w:rsidRDefault="001252AA" w:rsidP="001252AA">
      <w:pPr>
        <w:pStyle w:val="EW"/>
      </w:pPr>
      <w:r w:rsidRPr="006F115B">
        <w:t>CCCH</w:t>
      </w:r>
      <w:r w:rsidRPr="006F115B">
        <w:tab/>
        <w:t>Common Control Channel</w:t>
      </w:r>
    </w:p>
    <w:p w14:paraId="278480C7" w14:textId="77777777" w:rsidR="001252AA" w:rsidRPr="006F115B" w:rsidRDefault="001252AA" w:rsidP="001252AA">
      <w:pPr>
        <w:pStyle w:val="EW"/>
      </w:pPr>
      <w:r w:rsidRPr="006F115B">
        <w:t>CG</w:t>
      </w:r>
      <w:r w:rsidRPr="006F115B">
        <w:tab/>
        <w:t>Cell Group</w:t>
      </w:r>
    </w:p>
    <w:p w14:paraId="3D8DEFDC" w14:textId="1947D181" w:rsidR="001252AA" w:rsidRDefault="001252AA" w:rsidP="001252AA">
      <w:pPr>
        <w:pStyle w:val="EW"/>
        <w:rPr>
          <w:ins w:id="5" w:author="Nokia (GWO3)" w:date="2021-08-27T10:48:00Z"/>
        </w:rPr>
      </w:pPr>
      <w:ins w:id="6" w:author="Nokia (GWO3)" w:date="2021-08-27T10:48:00Z">
        <w:r>
          <w:t>CH</w:t>
        </w:r>
        <w:r>
          <w:tab/>
          <w:t>Crede</w:t>
        </w:r>
      </w:ins>
      <w:ins w:id="7" w:author="Nokia (GWO3)" w:date="2021-08-30T10:28:00Z">
        <w:r w:rsidR="00F52FC1">
          <w:t>n</w:t>
        </w:r>
      </w:ins>
      <w:ins w:id="8" w:author="Nokia (GWO3)" w:date="2021-08-27T10:48:00Z">
        <w:r>
          <w:t>tial Holder</w:t>
        </w:r>
      </w:ins>
    </w:p>
    <w:p w14:paraId="214D2279" w14:textId="586F3696" w:rsidR="001252AA" w:rsidRPr="006F115B" w:rsidRDefault="001252AA" w:rsidP="001252AA">
      <w:pPr>
        <w:pStyle w:val="EW"/>
      </w:pPr>
      <w:r w:rsidRPr="006F115B">
        <w:t>CHO</w:t>
      </w:r>
      <w:r w:rsidRPr="006F115B">
        <w:tab/>
        <w:t>Conditional Handover</w:t>
      </w:r>
    </w:p>
    <w:p w14:paraId="27302DB6" w14:textId="77777777" w:rsidR="001252AA" w:rsidRPr="006F115B" w:rsidRDefault="001252AA" w:rsidP="001252AA">
      <w:pPr>
        <w:pStyle w:val="EW"/>
      </w:pPr>
      <w:r w:rsidRPr="006F115B">
        <w:t>CLI</w:t>
      </w:r>
      <w:r w:rsidRPr="006F115B">
        <w:tab/>
        <w:t>Cross Link Interference</w:t>
      </w:r>
    </w:p>
    <w:p w14:paraId="7E5669F8" w14:textId="77777777" w:rsidR="001252AA" w:rsidRPr="006F115B" w:rsidRDefault="001252AA" w:rsidP="001252AA">
      <w:pPr>
        <w:pStyle w:val="EW"/>
      </w:pPr>
      <w:r w:rsidRPr="006F115B">
        <w:t>CMAS</w:t>
      </w:r>
      <w:r w:rsidRPr="006F115B">
        <w:tab/>
        <w:t>Commercial Mobile Alert Service</w:t>
      </w:r>
    </w:p>
    <w:p w14:paraId="542C3A8A" w14:textId="77777777" w:rsidR="001252AA" w:rsidRPr="006F115B" w:rsidRDefault="001252AA" w:rsidP="001252AA">
      <w:pPr>
        <w:pStyle w:val="EW"/>
      </w:pPr>
      <w:r w:rsidRPr="006F115B">
        <w:t>CP</w:t>
      </w:r>
      <w:r w:rsidRPr="006F115B">
        <w:tab/>
        <w:t>Control Plane</w:t>
      </w:r>
    </w:p>
    <w:p w14:paraId="3FCEAC41" w14:textId="77777777" w:rsidR="001252AA" w:rsidRPr="006F115B" w:rsidRDefault="001252AA" w:rsidP="001252AA">
      <w:pPr>
        <w:pStyle w:val="EW"/>
      </w:pPr>
      <w:r w:rsidRPr="006F115B">
        <w:t>CPC</w:t>
      </w:r>
      <w:r w:rsidRPr="006F115B">
        <w:tab/>
        <w:t xml:space="preserve">Conditional </w:t>
      </w:r>
      <w:proofErr w:type="spellStart"/>
      <w:r w:rsidRPr="006F115B">
        <w:t>PSCell</w:t>
      </w:r>
      <w:proofErr w:type="spellEnd"/>
      <w:r w:rsidRPr="006F115B">
        <w:t xml:space="preserve"> Change</w:t>
      </w:r>
    </w:p>
    <w:p w14:paraId="76B31792" w14:textId="77777777" w:rsidR="001252AA" w:rsidRPr="006F115B" w:rsidRDefault="001252AA" w:rsidP="001252AA">
      <w:pPr>
        <w:pStyle w:val="EW"/>
      </w:pPr>
      <w:r w:rsidRPr="006F115B">
        <w:t>C-RNTI</w:t>
      </w:r>
      <w:r w:rsidRPr="006F115B">
        <w:tab/>
        <w:t>Cell RNTI</w:t>
      </w:r>
    </w:p>
    <w:p w14:paraId="4F9C33B3" w14:textId="77777777" w:rsidR="001252AA" w:rsidRPr="006F115B" w:rsidRDefault="001252AA" w:rsidP="001252AA">
      <w:pPr>
        <w:pStyle w:val="EW"/>
      </w:pPr>
      <w:r w:rsidRPr="006F115B">
        <w:t>CSI</w:t>
      </w:r>
      <w:r w:rsidRPr="006F115B">
        <w:tab/>
        <w:t>Channel State Information</w:t>
      </w:r>
    </w:p>
    <w:p w14:paraId="36783704" w14:textId="77777777" w:rsidR="001252AA" w:rsidRPr="006F115B" w:rsidRDefault="001252AA" w:rsidP="001252AA">
      <w:pPr>
        <w:pStyle w:val="EW"/>
      </w:pPr>
      <w:r w:rsidRPr="006F115B">
        <w:t>DAPS</w:t>
      </w:r>
      <w:r w:rsidRPr="006F115B">
        <w:tab/>
        <w:t>Dual Active Protocol Stack</w:t>
      </w:r>
    </w:p>
    <w:p w14:paraId="3CE357E4" w14:textId="77777777" w:rsidR="001252AA" w:rsidRPr="006F115B" w:rsidRDefault="001252AA" w:rsidP="001252AA">
      <w:pPr>
        <w:pStyle w:val="EW"/>
      </w:pPr>
      <w:r w:rsidRPr="006F115B">
        <w:t>DC</w:t>
      </w:r>
      <w:r w:rsidRPr="006F115B">
        <w:tab/>
        <w:t>Dual Connectivity</w:t>
      </w:r>
    </w:p>
    <w:p w14:paraId="78AF8B95" w14:textId="77777777" w:rsidR="001252AA" w:rsidRPr="006F115B" w:rsidRDefault="001252AA" w:rsidP="001252AA">
      <w:pPr>
        <w:pStyle w:val="EW"/>
      </w:pPr>
      <w:r w:rsidRPr="006F115B">
        <w:t>DCCH</w:t>
      </w:r>
      <w:r w:rsidRPr="006F115B">
        <w:tab/>
        <w:t>Dedicated Control Channel</w:t>
      </w:r>
    </w:p>
    <w:p w14:paraId="018AD775" w14:textId="77777777" w:rsidR="001252AA" w:rsidRPr="006F115B" w:rsidRDefault="001252AA" w:rsidP="001252AA">
      <w:pPr>
        <w:pStyle w:val="EW"/>
      </w:pPr>
      <w:r w:rsidRPr="006F115B">
        <w:t>DCI</w:t>
      </w:r>
      <w:r w:rsidRPr="006F115B">
        <w:tab/>
        <w:t>Downlink Control Information</w:t>
      </w:r>
    </w:p>
    <w:p w14:paraId="46784E96" w14:textId="77777777" w:rsidR="001252AA" w:rsidRPr="006F115B" w:rsidRDefault="001252AA" w:rsidP="001252AA">
      <w:pPr>
        <w:pStyle w:val="EW"/>
      </w:pPr>
      <w:r w:rsidRPr="006F115B">
        <w:t>DCP</w:t>
      </w:r>
      <w:r w:rsidRPr="006F115B">
        <w:tab/>
        <w:t>DCI with CRC scrambled by PS-RNTI</w:t>
      </w:r>
    </w:p>
    <w:p w14:paraId="106BBB58" w14:textId="77777777" w:rsidR="001252AA" w:rsidRPr="006F115B" w:rsidRDefault="001252AA" w:rsidP="001252AA">
      <w:pPr>
        <w:pStyle w:val="EW"/>
      </w:pPr>
      <w:r w:rsidRPr="006F115B">
        <w:t>DFN</w:t>
      </w:r>
      <w:r w:rsidRPr="006F115B">
        <w:tab/>
        <w:t>Direct Frame Number</w:t>
      </w:r>
    </w:p>
    <w:p w14:paraId="0FFEDEA9" w14:textId="77777777" w:rsidR="001252AA" w:rsidRPr="006F115B" w:rsidRDefault="001252AA" w:rsidP="001252AA">
      <w:pPr>
        <w:pStyle w:val="EW"/>
      </w:pPr>
      <w:r w:rsidRPr="006F115B">
        <w:t>DL</w:t>
      </w:r>
      <w:r w:rsidRPr="006F115B">
        <w:tab/>
        <w:t>Downlink</w:t>
      </w:r>
    </w:p>
    <w:p w14:paraId="3FB0BC02" w14:textId="77777777" w:rsidR="001252AA" w:rsidRPr="006F115B" w:rsidRDefault="001252AA" w:rsidP="001252AA">
      <w:pPr>
        <w:pStyle w:val="EW"/>
      </w:pPr>
      <w:r w:rsidRPr="006F115B">
        <w:t>DL-PRS</w:t>
      </w:r>
      <w:r w:rsidRPr="006F115B">
        <w:tab/>
        <w:t>Downlink Positioning Reference Signal</w:t>
      </w:r>
    </w:p>
    <w:p w14:paraId="7A295E8E" w14:textId="77777777" w:rsidR="001252AA" w:rsidRPr="006F115B" w:rsidRDefault="001252AA" w:rsidP="001252AA">
      <w:pPr>
        <w:pStyle w:val="EW"/>
      </w:pPr>
      <w:r w:rsidRPr="006F115B">
        <w:t>DL-SCH</w:t>
      </w:r>
      <w:r w:rsidRPr="006F115B">
        <w:tab/>
        <w:t>Downlink Shared Channel</w:t>
      </w:r>
    </w:p>
    <w:p w14:paraId="201D78E1" w14:textId="77777777" w:rsidR="001252AA" w:rsidRPr="006F115B" w:rsidRDefault="001252AA" w:rsidP="001252AA">
      <w:pPr>
        <w:pStyle w:val="EW"/>
      </w:pPr>
      <w:r w:rsidRPr="006F115B">
        <w:t>DM-RS</w:t>
      </w:r>
      <w:r w:rsidRPr="006F115B">
        <w:tab/>
        <w:t>Demodulation Reference Signal</w:t>
      </w:r>
    </w:p>
    <w:p w14:paraId="25B31CFE" w14:textId="77777777" w:rsidR="001252AA" w:rsidRPr="006F115B" w:rsidRDefault="001252AA" w:rsidP="001252AA">
      <w:pPr>
        <w:pStyle w:val="EW"/>
      </w:pPr>
      <w:r w:rsidRPr="006F115B">
        <w:t>DRB</w:t>
      </w:r>
      <w:r w:rsidRPr="006F115B">
        <w:tab/>
        <w:t>(user) Data Radio Bearer</w:t>
      </w:r>
    </w:p>
    <w:p w14:paraId="636BFA2A" w14:textId="77777777" w:rsidR="001252AA" w:rsidRPr="006F115B" w:rsidRDefault="001252AA" w:rsidP="001252AA">
      <w:pPr>
        <w:pStyle w:val="EW"/>
      </w:pPr>
      <w:r w:rsidRPr="006F115B">
        <w:t>DRX</w:t>
      </w:r>
      <w:r w:rsidRPr="006F115B">
        <w:tab/>
        <w:t>Discontinuous Reception</w:t>
      </w:r>
    </w:p>
    <w:p w14:paraId="4068F872" w14:textId="77777777" w:rsidR="001252AA" w:rsidRPr="006F115B" w:rsidRDefault="001252AA" w:rsidP="001252AA">
      <w:pPr>
        <w:pStyle w:val="EW"/>
      </w:pPr>
      <w:r w:rsidRPr="006F115B">
        <w:t>DTCH</w:t>
      </w:r>
      <w:r w:rsidRPr="006F115B">
        <w:tab/>
        <w:t>Dedicated Traffic Channel</w:t>
      </w:r>
    </w:p>
    <w:p w14:paraId="1610096E" w14:textId="77777777" w:rsidR="001252AA" w:rsidRPr="006F115B" w:rsidRDefault="001252AA" w:rsidP="001252AA">
      <w:pPr>
        <w:pStyle w:val="EW"/>
      </w:pPr>
      <w:r w:rsidRPr="006F115B">
        <w:t>EN-DC</w:t>
      </w:r>
      <w:r w:rsidRPr="006F115B">
        <w:tab/>
        <w:t>E-UTRA NR Dual Connectivity with E-UTRA connected to EPC</w:t>
      </w:r>
    </w:p>
    <w:p w14:paraId="0046768A" w14:textId="77777777" w:rsidR="001252AA" w:rsidRPr="006F115B" w:rsidRDefault="001252AA" w:rsidP="001252AA">
      <w:pPr>
        <w:pStyle w:val="EW"/>
      </w:pPr>
      <w:r w:rsidRPr="006F115B">
        <w:t>EPC</w:t>
      </w:r>
      <w:r w:rsidRPr="006F115B">
        <w:tab/>
        <w:t>Evolved Packet Core</w:t>
      </w:r>
    </w:p>
    <w:p w14:paraId="2A3E3ABD" w14:textId="77777777" w:rsidR="001252AA" w:rsidRPr="006F115B" w:rsidRDefault="001252AA" w:rsidP="001252AA">
      <w:pPr>
        <w:pStyle w:val="EW"/>
      </w:pPr>
      <w:r w:rsidRPr="006F115B">
        <w:t>EPS</w:t>
      </w:r>
      <w:r w:rsidRPr="006F115B">
        <w:tab/>
        <w:t>Evolved Packet System</w:t>
      </w:r>
    </w:p>
    <w:p w14:paraId="30603DC1" w14:textId="77777777" w:rsidR="001252AA" w:rsidRPr="006F115B" w:rsidRDefault="001252AA" w:rsidP="001252AA">
      <w:pPr>
        <w:pStyle w:val="EW"/>
      </w:pPr>
      <w:r w:rsidRPr="006F115B">
        <w:t>ETWS</w:t>
      </w:r>
      <w:r w:rsidRPr="006F115B">
        <w:tab/>
        <w:t>Earthquake and Tsunami Warning System</w:t>
      </w:r>
    </w:p>
    <w:p w14:paraId="772DD5D9" w14:textId="77777777" w:rsidR="001252AA" w:rsidRPr="006F115B" w:rsidRDefault="001252AA" w:rsidP="001252AA">
      <w:pPr>
        <w:pStyle w:val="EW"/>
      </w:pPr>
      <w:r w:rsidRPr="006F115B">
        <w:t>E-UTRA</w:t>
      </w:r>
      <w:r w:rsidRPr="006F115B">
        <w:tab/>
        <w:t>Evolved Universal Terrestrial Radio Access</w:t>
      </w:r>
    </w:p>
    <w:p w14:paraId="3471E3A3" w14:textId="77777777" w:rsidR="001252AA" w:rsidRPr="006F115B" w:rsidRDefault="001252AA" w:rsidP="001252AA">
      <w:pPr>
        <w:pStyle w:val="EW"/>
      </w:pPr>
      <w:r w:rsidRPr="006F115B">
        <w:t>E-UTRA/5GC</w:t>
      </w:r>
      <w:r w:rsidRPr="006F115B">
        <w:tab/>
        <w:t>E-UTRA connected to 5GC</w:t>
      </w:r>
    </w:p>
    <w:p w14:paraId="1036BD28" w14:textId="77777777" w:rsidR="001252AA" w:rsidRPr="006F115B" w:rsidRDefault="001252AA" w:rsidP="001252AA">
      <w:pPr>
        <w:pStyle w:val="EW"/>
      </w:pPr>
      <w:r w:rsidRPr="006F115B">
        <w:t>E-UTRA/EPC</w:t>
      </w:r>
      <w:r w:rsidRPr="006F115B">
        <w:tab/>
        <w:t>E-UTRA connected to EPC</w:t>
      </w:r>
    </w:p>
    <w:p w14:paraId="1F037250" w14:textId="77777777" w:rsidR="001252AA" w:rsidRPr="006F115B" w:rsidRDefault="001252AA" w:rsidP="001252AA">
      <w:pPr>
        <w:pStyle w:val="EW"/>
      </w:pPr>
      <w:r w:rsidRPr="006F115B">
        <w:t>E-UTRAN</w:t>
      </w:r>
      <w:r w:rsidRPr="006F115B">
        <w:tab/>
        <w:t>Evolved Universal Terrestrial Radio Access Network</w:t>
      </w:r>
    </w:p>
    <w:p w14:paraId="6245252D" w14:textId="77777777" w:rsidR="001252AA" w:rsidRPr="006F115B" w:rsidRDefault="001252AA" w:rsidP="001252AA">
      <w:pPr>
        <w:pStyle w:val="EW"/>
      </w:pPr>
      <w:r w:rsidRPr="006F115B">
        <w:t>FDD</w:t>
      </w:r>
      <w:r w:rsidRPr="006F115B">
        <w:tab/>
        <w:t>Frequency Division Duplex</w:t>
      </w:r>
    </w:p>
    <w:p w14:paraId="11B01F72" w14:textId="77777777" w:rsidR="001252AA" w:rsidRPr="006F115B" w:rsidRDefault="001252AA" w:rsidP="001252AA">
      <w:pPr>
        <w:pStyle w:val="EW"/>
      </w:pPr>
      <w:r w:rsidRPr="006F115B">
        <w:t>FFS</w:t>
      </w:r>
      <w:r w:rsidRPr="006F115B">
        <w:tab/>
        <w:t>For Further Study</w:t>
      </w:r>
    </w:p>
    <w:p w14:paraId="2CB301B3" w14:textId="77777777" w:rsidR="001252AA" w:rsidRPr="006F115B" w:rsidRDefault="001252AA" w:rsidP="001252AA">
      <w:pPr>
        <w:pStyle w:val="EW"/>
      </w:pPr>
      <w:r w:rsidRPr="006F115B">
        <w:t>GERAN</w:t>
      </w:r>
      <w:r w:rsidRPr="006F115B">
        <w:tab/>
        <w:t>GSM/EDGE Radio Access Network</w:t>
      </w:r>
    </w:p>
    <w:p w14:paraId="71BD2712" w14:textId="3EAF7184" w:rsidR="001252AA" w:rsidRDefault="001252AA" w:rsidP="001252AA">
      <w:pPr>
        <w:pStyle w:val="EW"/>
        <w:rPr>
          <w:ins w:id="9" w:author="Nokia (GWO3)" w:date="2021-08-27T10:48:00Z"/>
          <w:rFonts w:eastAsia="PMingLiU"/>
        </w:rPr>
      </w:pPr>
      <w:ins w:id="10" w:author="Nokia (GWO3)" w:date="2021-08-27T10:48:00Z">
        <w:r>
          <w:rPr>
            <w:rFonts w:eastAsia="PMingLiU"/>
          </w:rPr>
          <w:t>GIN</w:t>
        </w:r>
        <w:r>
          <w:rPr>
            <w:rFonts w:eastAsia="PMingLiU"/>
          </w:rPr>
          <w:tab/>
          <w:t xml:space="preserve">Group ID </w:t>
        </w:r>
      </w:ins>
      <w:ins w:id="11" w:author="Nokia (GWO3)" w:date="2021-08-27T10:49:00Z">
        <w:r>
          <w:rPr>
            <w:rFonts w:eastAsia="PMingLiU"/>
          </w:rPr>
          <w:t>for Network selection</w:t>
        </w:r>
      </w:ins>
    </w:p>
    <w:p w14:paraId="6A550D16" w14:textId="53BF6CC8" w:rsidR="001252AA" w:rsidRPr="006F115B" w:rsidRDefault="001252AA" w:rsidP="001252AA">
      <w:pPr>
        <w:pStyle w:val="EW"/>
      </w:pPr>
      <w:r w:rsidRPr="006F115B">
        <w:rPr>
          <w:rFonts w:eastAsia="PMingLiU"/>
        </w:rPr>
        <w:t>GNSS</w:t>
      </w:r>
      <w:r w:rsidRPr="006F115B">
        <w:tab/>
      </w:r>
      <w:r w:rsidRPr="006F115B">
        <w:rPr>
          <w:rFonts w:eastAsia="PMingLiU"/>
        </w:rPr>
        <w:t>Global Navigation Satellite System</w:t>
      </w:r>
    </w:p>
    <w:p w14:paraId="5BE3F5C2" w14:textId="77777777" w:rsidR="001252AA" w:rsidRPr="006F115B" w:rsidRDefault="001252AA" w:rsidP="001252AA">
      <w:pPr>
        <w:pStyle w:val="EW"/>
      </w:pPr>
      <w:r w:rsidRPr="006F115B">
        <w:t>GSM</w:t>
      </w:r>
      <w:r w:rsidRPr="006F115B">
        <w:tab/>
        <w:t>Global System for Mobile Communications</w:t>
      </w:r>
    </w:p>
    <w:p w14:paraId="5357FB7A" w14:textId="77777777" w:rsidR="001252AA" w:rsidRPr="006F115B" w:rsidRDefault="001252AA" w:rsidP="001252AA">
      <w:pPr>
        <w:pStyle w:val="EW"/>
      </w:pPr>
      <w:r w:rsidRPr="006F115B">
        <w:lastRenderedPageBreak/>
        <w:t>HARQ</w:t>
      </w:r>
      <w:r w:rsidRPr="006F115B">
        <w:tab/>
        <w:t>Hybrid Automatic Repeat Request</w:t>
      </w:r>
    </w:p>
    <w:p w14:paraId="715755A7" w14:textId="77777777" w:rsidR="001252AA" w:rsidRPr="006F115B" w:rsidRDefault="001252AA" w:rsidP="001252AA">
      <w:pPr>
        <w:pStyle w:val="EW"/>
      </w:pPr>
      <w:r w:rsidRPr="006F115B">
        <w:t>HRNN</w:t>
      </w:r>
      <w:r w:rsidRPr="006F115B">
        <w:tab/>
        <w:t>Human Readable Network Name</w:t>
      </w:r>
    </w:p>
    <w:p w14:paraId="3E7DDBCF" w14:textId="77777777" w:rsidR="001252AA" w:rsidRPr="006F115B" w:rsidRDefault="001252AA" w:rsidP="001252AA">
      <w:pPr>
        <w:pStyle w:val="EW"/>
      </w:pPr>
      <w:r w:rsidRPr="006F115B">
        <w:t>IAB</w:t>
      </w:r>
      <w:r w:rsidRPr="006F115B">
        <w:tab/>
        <w:t>Integrated Access and Backhaul</w:t>
      </w:r>
    </w:p>
    <w:p w14:paraId="7D665CA7" w14:textId="77777777" w:rsidR="001252AA" w:rsidRPr="006F115B" w:rsidRDefault="001252AA" w:rsidP="001252AA">
      <w:pPr>
        <w:pStyle w:val="EW"/>
      </w:pPr>
      <w:r w:rsidRPr="006F115B">
        <w:t>IAB-DU</w:t>
      </w:r>
      <w:r w:rsidRPr="006F115B">
        <w:tab/>
        <w:t>IAB-node DU</w:t>
      </w:r>
    </w:p>
    <w:p w14:paraId="5AFD654F" w14:textId="77777777" w:rsidR="001252AA" w:rsidRPr="006F115B" w:rsidRDefault="001252AA" w:rsidP="001252AA">
      <w:pPr>
        <w:pStyle w:val="EW"/>
      </w:pPr>
      <w:r w:rsidRPr="006F115B">
        <w:t>IAB-MT</w:t>
      </w:r>
      <w:r w:rsidRPr="006F115B">
        <w:tab/>
        <w:t>IAB Mobile Termination</w:t>
      </w:r>
    </w:p>
    <w:p w14:paraId="46245E3E" w14:textId="77777777" w:rsidR="001252AA" w:rsidRPr="006F115B" w:rsidRDefault="001252AA" w:rsidP="001252AA">
      <w:pPr>
        <w:pStyle w:val="EW"/>
      </w:pPr>
      <w:r w:rsidRPr="006F115B">
        <w:t>IDC</w:t>
      </w:r>
      <w:r w:rsidRPr="006F115B">
        <w:tab/>
        <w:t>In-Device Coexistence</w:t>
      </w:r>
    </w:p>
    <w:p w14:paraId="7C40427E" w14:textId="77777777" w:rsidR="001252AA" w:rsidRPr="006F115B" w:rsidRDefault="001252AA" w:rsidP="001252AA">
      <w:pPr>
        <w:pStyle w:val="EW"/>
      </w:pPr>
      <w:r w:rsidRPr="006F115B">
        <w:t>IE</w:t>
      </w:r>
      <w:r w:rsidRPr="006F115B">
        <w:tab/>
        <w:t>Information element</w:t>
      </w:r>
    </w:p>
    <w:p w14:paraId="4843D109" w14:textId="77777777" w:rsidR="001252AA" w:rsidRPr="006F115B" w:rsidRDefault="001252AA" w:rsidP="001252AA">
      <w:pPr>
        <w:pStyle w:val="EW"/>
      </w:pPr>
      <w:r w:rsidRPr="006F115B">
        <w:t>IMSI</w:t>
      </w:r>
      <w:r w:rsidRPr="006F115B">
        <w:tab/>
        <w:t>International Mobile Subscriber Identity</w:t>
      </w:r>
    </w:p>
    <w:p w14:paraId="6CB72A72" w14:textId="77777777" w:rsidR="001252AA" w:rsidRPr="006F115B" w:rsidRDefault="001252AA" w:rsidP="001252AA">
      <w:pPr>
        <w:pStyle w:val="EW"/>
      </w:pPr>
      <w:r w:rsidRPr="006F115B">
        <w:t>kB</w:t>
      </w:r>
      <w:r w:rsidRPr="006F115B">
        <w:tab/>
        <w:t>Kilobyte (1000 bytes)</w:t>
      </w:r>
    </w:p>
    <w:p w14:paraId="49E451FF" w14:textId="77777777" w:rsidR="001252AA" w:rsidRPr="006F115B" w:rsidRDefault="001252AA" w:rsidP="001252AA">
      <w:pPr>
        <w:pStyle w:val="EW"/>
      </w:pPr>
      <w:r w:rsidRPr="006F115B">
        <w:t>L1</w:t>
      </w:r>
      <w:r w:rsidRPr="006F115B">
        <w:tab/>
        <w:t>Layer 1</w:t>
      </w:r>
    </w:p>
    <w:p w14:paraId="572A83C5" w14:textId="77777777" w:rsidR="001252AA" w:rsidRPr="006F115B" w:rsidRDefault="001252AA" w:rsidP="001252AA">
      <w:pPr>
        <w:pStyle w:val="EW"/>
      </w:pPr>
      <w:r w:rsidRPr="006F115B">
        <w:t>L2</w:t>
      </w:r>
      <w:r w:rsidRPr="006F115B">
        <w:tab/>
        <w:t>Layer 2</w:t>
      </w:r>
    </w:p>
    <w:p w14:paraId="150DF822" w14:textId="77777777" w:rsidR="001252AA" w:rsidRPr="006F115B" w:rsidRDefault="001252AA" w:rsidP="001252AA">
      <w:pPr>
        <w:pStyle w:val="EW"/>
      </w:pPr>
      <w:r w:rsidRPr="006F115B">
        <w:t>L3</w:t>
      </w:r>
      <w:r w:rsidRPr="006F115B">
        <w:tab/>
        <w:t>Layer 3</w:t>
      </w:r>
    </w:p>
    <w:p w14:paraId="53F4E27A" w14:textId="77777777" w:rsidR="001252AA" w:rsidRPr="006F115B" w:rsidRDefault="001252AA" w:rsidP="001252AA">
      <w:pPr>
        <w:pStyle w:val="EW"/>
      </w:pPr>
      <w:r w:rsidRPr="006F115B">
        <w:t>LBT</w:t>
      </w:r>
      <w:r w:rsidRPr="006F115B">
        <w:tab/>
        <w:t>Listen Before Talk</w:t>
      </w:r>
    </w:p>
    <w:p w14:paraId="74A15003" w14:textId="77777777" w:rsidR="001252AA" w:rsidRPr="006F115B" w:rsidRDefault="001252AA" w:rsidP="001252AA">
      <w:pPr>
        <w:pStyle w:val="EW"/>
      </w:pPr>
      <w:r w:rsidRPr="006F115B">
        <w:t>MAC</w:t>
      </w:r>
      <w:r w:rsidRPr="006F115B">
        <w:tab/>
        <w:t>Medium Access Control</w:t>
      </w:r>
    </w:p>
    <w:p w14:paraId="6B87804B" w14:textId="77777777" w:rsidR="001252AA" w:rsidRPr="006F115B" w:rsidRDefault="001252AA" w:rsidP="001252AA">
      <w:pPr>
        <w:pStyle w:val="EW"/>
      </w:pPr>
      <w:r w:rsidRPr="006F115B">
        <w:t>MCG</w:t>
      </w:r>
      <w:r w:rsidRPr="006F115B">
        <w:tab/>
        <w:t>Master Cell Group</w:t>
      </w:r>
    </w:p>
    <w:p w14:paraId="4851AB2A" w14:textId="77777777" w:rsidR="001252AA" w:rsidRPr="006F115B" w:rsidRDefault="001252AA" w:rsidP="001252AA">
      <w:pPr>
        <w:pStyle w:val="EW"/>
      </w:pPr>
      <w:r w:rsidRPr="006F115B">
        <w:t>MDT</w:t>
      </w:r>
      <w:r w:rsidRPr="006F115B">
        <w:tab/>
        <w:t>Minimization of Drive Tests</w:t>
      </w:r>
    </w:p>
    <w:p w14:paraId="00205615" w14:textId="77777777" w:rsidR="001252AA" w:rsidRPr="006F115B" w:rsidRDefault="001252AA" w:rsidP="001252AA">
      <w:pPr>
        <w:pStyle w:val="EW"/>
      </w:pPr>
      <w:r w:rsidRPr="006F115B">
        <w:t>MIB</w:t>
      </w:r>
      <w:r w:rsidRPr="006F115B">
        <w:tab/>
        <w:t>Master Information Block</w:t>
      </w:r>
    </w:p>
    <w:p w14:paraId="739325B6" w14:textId="77777777" w:rsidR="001252AA" w:rsidRPr="006F115B" w:rsidRDefault="001252AA" w:rsidP="001252AA">
      <w:pPr>
        <w:pStyle w:val="EW"/>
      </w:pPr>
      <w:r w:rsidRPr="006F115B">
        <w:t>MPE</w:t>
      </w:r>
      <w:r w:rsidRPr="006F115B">
        <w:tab/>
        <w:t>Maximum Permissible Exposure</w:t>
      </w:r>
    </w:p>
    <w:p w14:paraId="6F1ABF43" w14:textId="77777777" w:rsidR="001252AA" w:rsidRPr="006F115B" w:rsidRDefault="001252AA" w:rsidP="001252AA">
      <w:pPr>
        <w:pStyle w:val="EW"/>
      </w:pPr>
      <w:r w:rsidRPr="006F115B">
        <w:t>MR-DC</w:t>
      </w:r>
      <w:r w:rsidRPr="006F115B">
        <w:tab/>
        <w:t>Multi-Radio Dual Connectivity</w:t>
      </w:r>
    </w:p>
    <w:p w14:paraId="70285736" w14:textId="77777777" w:rsidR="001252AA" w:rsidRPr="006F115B" w:rsidRDefault="001252AA" w:rsidP="001252AA">
      <w:pPr>
        <w:pStyle w:val="EW"/>
      </w:pPr>
      <w:r w:rsidRPr="006F115B">
        <w:t>N/A</w:t>
      </w:r>
      <w:r w:rsidRPr="006F115B">
        <w:tab/>
        <w:t>Not Applicable</w:t>
      </w:r>
    </w:p>
    <w:p w14:paraId="56A6A5C8" w14:textId="77777777" w:rsidR="001252AA" w:rsidRPr="006F115B" w:rsidRDefault="001252AA" w:rsidP="001252AA">
      <w:pPr>
        <w:pStyle w:val="EW"/>
      </w:pPr>
      <w:r w:rsidRPr="006F115B">
        <w:t>NE-DC</w:t>
      </w:r>
      <w:r w:rsidRPr="006F115B">
        <w:tab/>
        <w:t>NR E-UTRA Dual Connectivity</w:t>
      </w:r>
    </w:p>
    <w:p w14:paraId="5232CA8A" w14:textId="77777777" w:rsidR="001252AA" w:rsidRPr="006F115B" w:rsidRDefault="001252AA" w:rsidP="001252AA">
      <w:pPr>
        <w:pStyle w:val="EW"/>
        <w:rPr>
          <w:lang w:eastAsia="x-none"/>
        </w:rPr>
      </w:pPr>
      <w:r w:rsidRPr="006F115B">
        <w:t>(NG)EN-DC</w:t>
      </w:r>
      <w:r w:rsidRPr="006F115B">
        <w:tab/>
        <w:t>E-UTRA NR Dual Connectivity (covering E-UTRA connected to EPC or 5GC)</w:t>
      </w:r>
    </w:p>
    <w:p w14:paraId="0190E4A8" w14:textId="77777777" w:rsidR="001252AA" w:rsidRPr="006F115B" w:rsidRDefault="001252AA" w:rsidP="001252AA">
      <w:pPr>
        <w:pStyle w:val="EW"/>
      </w:pPr>
      <w:r w:rsidRPr="006F115B">
        <w:t>NGEN-DC</w:t>
      </w:r>
      <w:r w:rsidRPr="006F115B">
        <w:tab/>
        <w:t>E-UTRA NR Dual Connectivity with E-UTRA connected to 5GC</w:t>
      </w:r>
    </w:p>
    <w:p w14:paraId="2EA0B050" w14:textId="77777777" w:rsidR="001252AA" w:rsidRPr="006F115B" w:rsidRDefault="001252AA" w:rsidP="001252AA">
      <w:pPr>
        <w:pStyle w:val="EW"/>
      </w:pPr>
      <w:r w:rsidRPr="006F115B">
        <w:t>NID</w:t>
      </w:r>
      <w:r w:rsidRPr="006F115B">
        <w:tab/>
        <w:t>Network Identifier</w:t>
      </w:r>
    </w:p>
    <w:p w14:paraId="6598B824" w14:textId="77777777" w:rsidR="001252AA" w:rsidRPr="006F115B" w:rsidRDefault="001252AA" w:rsidP="001252AA">
      <w:pPr>
        <w:pStyle w:val="EW"/>
      </w:pPr>
      <w:r w:rsidRPr="006F115B">
        <w:t>NPN</w:t>
      </w:r>
      <w:r w:rsidRPr="006F115B">
        <w:tab/>
        <w:t>Non-Public Network</w:t>
      </w:r>
    </w:p>
    <w:p w14:paraId="2EDD2292" w14:textId="77777777" w:rsidR="001252AA" w:rsidRPr="006F115B" w:rsidRDefault="001252AA" w:rsidP="001252AA">
      <w:pPr>
        <w:pStyle w:val="EW"/>
        <w:rPr>
          <w:lang w:eastAsia="x-none"/>
        </w:rPr>
      </w:pPr>
      <w:r w:rsidRPr="006F115B">
        <w:t>NR-DC</w:t>
      </w:r>
      <w:r w:rsidRPr="006F115B">
        <w:tab/>
        <w:t>NR-NR Dual Connectivity</w:t>
      </w:r>
    </w:p>
    <w:p w14:paraId="748402F8" w14:textId="77777777" w:rsidR="001252AA" w:rsidRPr="006F115B" w:rsidRDefault="001252AA" w:rsidP="001252AA">
      <w:pPr>
        <w:pStyle w:val="EW"/>
      </w:pPr>
      <w:r w:rsidRPr="006F115B">
        <w:t>NR/5GC</w:t>
      </w:r>
      <w:r w:rsidRPr="006F115B">
        <w:tab/>
        <w:t>NR connected to 5GC</w:t>
      </w:r>
    </w:p>
    <w:p w14:paraId="0772CC53" w14:textId="77777777" w:rsidR="001252AA" w:rsidRPr="006F115B" w:rsidRDefault="001252AA" w:rsidP="001252AA">
      <w:pPr>
        <w:pStyle w:val="EW"/>
      </w:pPr>
      <w:proofErr w:type="spellStart"/>
      <w:r w:rsidRPr="006F115B">
        <w:t>PCell</w:t>
      </w:r>
      <w:proofErr w:type="spellEnd"/>
      <w:r w:rsidRPr="006F115B">
        <w:tab/>
        <w:t>Primary Cell</w:t>
      </w:r>
    </w:p>
    <w:p w14:paraId="5A1532BD" w14:textId="77777777" w:rsidR="001252AA" w:rsidRPr="006F115B" w:rsidRDefault="001252AA" w:rsidP="001252AA">
      <w:pPr>
        <w:pStyle w:val="EW"/>
      </w:pPr>
      <w:r w:rsidRPr="006F115B">
        <w:t>PDCP</w:t>
      </w:r>
      <w:r w:rsidRPr="006F115B">
        <w:tab/>
        <w:t>Packet Data Convergence Protocol</w:t>
      </w:r>
    </w:p>
    <w:p w14:paraId="7A486B67" w14:textId="77777777" w:rsidR="001252AA" w:rsidRPr="006F115B" w:rsidRDefault="001252AA" w:rsidP="001252AA">
      <w:pPr>
        <w:pStyle w:val="EW"/>
      </w:pPr>
      <w:r w:rsidRPr="006F115B">
        <w:t>PDU</w:t>
      </w:r>
      <w:r w:rsidRPr="006F115B">
        <w:tab/>
        <w:t>Protocol Data Unit</w:t>
      </w:r>
    </w:p>
    <w:p w14:paraId="474D3A17" w14:textId="77777777" w:rsidR="001252AA" w:rsidRPr="006F115B" w:rsidRDefault="001252AA" w:rsidP="001252AA">
      <w:pPr>
        <w:pStyle w:val="EW"/>
      </w:pPr>
      <w:r w:rsidRPr="006F115B">
        <w:t>PLMN</w:t>
      </w:r>
      <w:r w:rsidRPr="006F115B">
        <w:tab/>
        <w:t>Public Land Mobile Network</w:t>
      </w:r>
    </w:p>
    <w:p w14:paraId="78BA5EF1" w14:textId="77777777" w:rsidR="001252AA" w:rsidRPr="006F115B" w:rsidRDefault="001252AA" w:rsidP="001252AA">
      <w:pPr>
        <w:pStyle w:val="EW"/>
      </w:pPr>
      <w:r w:rsidRPr="006F115B">
        <w:t>PNI-NPN</w:t>
      </w:r>
      <w:r w:rsidRPr="006F115B">
        <w:tab/>
        <w:t>Public Network Integrated Non-Public Network</w:t>
      </w:r>
    </w:p>
    <w:p w14:paraId="20D9348B" w14:textId="77777777" w:rsidR="001252AA" w:rsidRPr="006F115B" w:rsidRDefault="001252AA" w:rsidP="001252AA">
      <w:pPr>
        <w:pStyle w:val="EW"/>
      </w:pPr>
      <w:proofErr w:type="spellStart"/>
      <w:r w:rsidRPr="006F115B">
        <w:t>posSIB</w:t>
      </w:r>
      <w:proofErr w:type="spellEnd"/>
      <w:r w:rsidRPr="006F115B">
        <w:tab/>
        <w:t>Positioning SIB</w:t>
      </w:r>
    </w:p>
    <w:p w14:paraId="47C18F0A" w14:textId="77777777" w:rsidR="001252AA" w:rsidRPr="006F115B" w:rsidRDefault="001252AA" w:rsidP="001252AA">
      <w:pPr>
        <w:pStyle w:val="EW"/>
      </w:pPr>
      <w:r w:rsidRPr="006F115B">
        <w:t>PRS</w:t>
      </w:r>
      <w:r w:rsidRPr="006F115B">
        <w:tab/>
        <w:t>Positioning Reference Signal</w:t>
      </w:r>
    </w:p>
    <w:p w14:paraId="6799449A" w14:textId="77777777" w:rsidR="001252AA" w:rsidRPr="006F115B" w:rsidRDefault="001252AA" w:rsidP="001252AA">
      <w:pPr>
        <w:pStyle w:val="EW"/>
      </w:pPr>
      <w:proofErr w:type="spellStart"/>
      <w:r w:rsidRPr="006F115B">
        <w:t>PSCell</w:t>
      </w:r>
      <w:proofErr w:type="spellEnd"/>
      <w:r w:rsidRPr="006F115B">
        <w:tab/>
        <w:t>Primary SCG Cell</w:t>
      </w:r>
    </w:p>
    <w:p w14:paraId="7DE9BD34" w14:textId="77777777" w:rsidR="001252AA" w:rsidRPr="006F115B" w:rsidRDefault="001252AA" w:rsidP="001252AA">
      <w:pPr>
        <w:pStyle w:val="EW"/>
      </w:pPr>
      <w:r w:rsidRPr="006F115B">
        <w:t>PWS</w:t>
      </w:r>
      <w:r w:rsidRPr="006F115B">
        <w:tab/>
        <w:t>Public Warning System</w:t>
      </w:r>
    </w:p>
    <w:p w14:paraId="0B0C7E5D" w14:textId="77777777" w:rsidR="001252AA" w:rsidRPr="006F115B" w:rsidRDefault="001252AA" w:rsidP="001252AA">
      <w:pPr>
        <w:pStyle w:val="EW"/>
      </w:pPr>
      <w:r w:rsidRPr="006F115B">
        <w:t>QoS</w:t>
      </w:r>
      <w:r w:rsidRPr="006F115B">
        <w:tab/>
        <w:t>Quality of Service</w:t>
      </w:r>
    </w:p>
    <w:p w14:paraId="79585CAB" w14:textId="77777777" w:rsidR="001252AA" w:rsidRPr="006F115B" w:rsidRDefault="001252AA" w:rsidP="001252AA">
      <w:pPr>
        <w:pStyle w:val="EW"/>
      </w:pPr>
      <w:r w:rsidRPr="006F115B">
        <w:t>RAN</w:t>
      </w:r>
      <w:r w:rsidRPr="006F115B">
        <w:tab/>
        <w:t>Radio Access Network</w:t>
      </w:r>
    </w:p>
    <w:p w14:paraId="4DE816BD" w14:textId="77777777" w:rsidR="001252AA" w:rsidRPr="006F115B" w:rsidRDefault="001252AA" w:rsidP="001252AA">
      <w:pPr>
        <w:pStyle w:val="EW"/>
      </w:pPr>
      <w:r w:rsidRPr="006F115B">
        <w:t>RAT</w:t>
      </w:r>
      <w:r w:rsidRPr="006F115B">
        <w:tab/>
        <w:t>Radio Access Technology</w:t>
      </w:r>
    </w:p>
    <w:p w14:paraId="5BBD2BFF" w14:textId="77777777" w:rsidR="001252AA" w:rsidRPr="006F115B" w:rsidRDefault="001252AA" w:rsidP="001252AA">
      <w:pPr>
        <w:pStyle w:val="EW"/>
      </w:pPr>
      <w:r w:rsidRPr="006F115B">
        <w:t>RLC</w:t>
      </w:r>
      <w:r w:rsidRPr="006F115B">
        <w:tab/>
        <w:t>Radio Link Control</w:t>
      </w:r>
    </w:p>
    <w:p w14:paraId="034DBF97" w14:textId="77777777" w:rsidR="001252AA" w:rsidRPr="006F115B" w:rsidRDefault="001252AA" w:rsidP="001252AA">
      <w:pPr>
        <w:pStyle w:val="EW"/>
      </w:pPr>
      <w:r w:rsidRPr="006F115B">
        <w:t>RMTC</w:t>
      </w:r>
      <w:r w:rsidRPr="006F115B">
        <w:tab/>
        <w:t>RSSI Measurement Timing Configuration</w:t>
      </w:r>
    </w:p>
    <w:p w14:paraId="58BBB130" w14:textId="77777777" w:rsidR="001252AA" w:rsidRPr="006F115B" w:rsidRDefault="001252AA" w:rsidP="001252AA">
      <w:pPr>
        <w:pStyle w:val="EW"/>
      </w:pPr>
      <w:r w:rsidRPr="006F115B">
        <w:t>RNA</w:t>
      </w:r>
      <w:r w:rsidRPr="006F115B">
        <w:tab/>
        <w:t>RAN-based Notification Area</w:t>
      </w:r>
    </w:p>
    <w:p w14:paraId="33895429" w14:textId="77777777" w:rsidR="001252AA" w:rsidRPr="006F115B" w:rsidRDefault="001252AA" w:rsidP="001252AA">
      <w:pPr>
        <w:pStyle w:val="EW"/>
      </w:pPr>
      <w:r w:rsidRPr="006F115B">
        <w:t>RNTI</w:t>
      </w:r>
      <w:r w:rsidRPr="006F115B">
        <w:tab/>
        <w:t>Radio Network Temporary Identifier</w:t>
      </w:r>
    </w:p>
    <w:p w14:paraId="366E6B95" w14:textId="77777777" w:rsidR="001252AA" w:rsidRPr="006F115B" w:rsidRDefault="001252AA" w:rsidP="001252AA">
      <w:pPr>
        <w:pStyle w:val="EW"/>
      </w:pPr>
      <w:r w:rsidRPr="006F115B">
        <w:t>ROHC</w:t>
      </w:r>
      <w:r w:rsidRPr="006F115B">
        <w:tab/>
        <w:t>Robust Header Compression</w:t>
      </w:r>
    </w:p>
    <w:p w14:paraId="4521FFEE" w14:textId="77777777" w:rsidR="001252AA" w:rsidRPr="006F115B" w:rsidRDefault="001252AA" w:rsidP="001252AA">
      <w:pPr>
        <w:pStyle w:val="EW"/>
      </w:pPr>
      <w:r w:rsidRPr="006F115B">
        <w:t>RPLMN</w:t>
      </w:r>
      <w:r w:rsidRPr="006F115B">
        <w:tab/>
        <w:t>Registered Public Land Mobile Network</w:t>
      </w:r>
    </w:p>
    <w:p w14:paraId="44642E45" w14:textId="77777777" w:rsidR="001252AA" w:rsidRPr="006F115B" w:rsidRDefault="001252AA" w:rsidP="001252AA">
      <w:pPr>
        <w:pStyle w:val="EW"/>
      </w:pPr>
      <w:r w:rsidRPr="006F115B">
        <w:t>RRC</w:t>
      </w:r>
      <w:r w:rsidRPr="006F115B">
        <w:tab/>
        <w:t>Radio Resource Control</w:t>
      </w:r>
    </w:p>
    <w:p w14:paraId="524FDA9E" w14:textId="77777777" w:rsidR="001252AA" w:rsidRPr="006F115B" w:rsidRDefault="001252AA" w:rsidP="001252AA">
      <w:pPr>
        <w:pStyle w:val="EW"/>
      </w:pPr>
      <w:r w:rsidRPr="006F115B">
        <w:t>RS</w:t>
      </w:r>
      <w:r w:rsidRPr="006F115B">
        <w:tab/>
        <w:t>Reference Signal</w:t>
      </w:r>
    </w:p>
    <w:p w14:paraId="5C82B929" w14:textId="77777777" w:rsidR="001252AA" w:rsidRPr="006F115B" w:rsidRDefault="001252AA" w:rsidP="001252AA">
      <w:pPr>
        <w:pStyle w:val="EW"/>
      </w:pPr>
      <w:r w:rsidRPr="006F115B">
        <w:t>SBAS</w:t>
      </w:r>
      <w:r w:rsidRPr="006F115B">
        <w:tab/>
        <w:t>Satellite Based Augmentation System</w:t>
      </w:r>
    </w:p>
    <w:p w14:paraId="1E064AF7" w14:textId="77777777" w:rsidR="001252AA" w:rsidRPr="006F115B" w:rsidRDefault="001252AA" w:rsidP="001252AA">
      <w:pPr>
        <w:pStyle w:val="EW"/>
      </w:pPr>
      <w:proofErr w:type="spellStart"/>
      <w:r w:rsidRPr="006F115B">
        <w:t>SCell</w:t>
      </w:r>
      <w:proofErr w:type="spellEnd"/>
      <w:r w:rsidRPr="006F115B">
        <w:tab/>
        <w:t>Secondary Cell</w:t>
      </w:r>
    </w:p>
    <w:p w14:paraId="72769CE0" w14:textId="77777777" w:rsidR="001252AA" w:rsidRPr="006F115B" w:rsidRDefault="001252AA" w:rsidP="001252AA">
      <w:pPr>
        <w:pStyle w:val="EW"/>
      </w:pPr>
      <w:r w:rsidRPr="006F115B">
        <w:t>SCG</w:t>
      </w:r>
      <w:r w:rsidRPr="006F115B">
        <w:tab/>
        <w:t>Secondary Cell Group</w:t>
      </w:r>
    </w:p>
    <w:p w14:paraId="4B6D3197" w14:textId="77777777" w:rsidR="001252AA" w:rsidRPr="006F115B" w:rsidRDefault="001252AA" w:rsidP="001252AA">
      <w:pPr>
        <w:pStyle w:val="EW"/>
      </w:pPr>
      <w:r w:rsidRPr="006F115B">
        <w:t>SCS</w:t>
      </w:r>
      <w:r w:rsidRPr="006F115B">
        <w:tab/>
        <w:t>Subcarrier Spacing</w:t>
      </w:r>
    </w:p>
    <w:p w14:paraId="37143D35" w14:textId="77777777" w:rsidR="001252AA" w:rsidRPr="006F115B" w:rsidRDefault="001252AA" w:rsidP="001252AA">
      <w:pPr>
        <w:pStyle w:val="EW"/>
      </w:pPr>
      <w:r w:rsidRPr="006F115B">
        <w:t>SFN</w:t>
      </w:r>
      <w:r w:rsidRPr="006F115B">
        <w:tab/>
        <w:t>System Frame Number</w:t>
      </w:r>
    </w:p>
    <w:p w14:paraId="1E7CDB72" w14:textId="77777777" w:rsidR="001252AA" w:rsidRPr="006F115B" w:rsidRDefault="001252AA" w:rsidP="001252AA">
      <w:pPr>
        <w:pStyle w:val="EW"/>
      </w:pPr>
      <w:r w:rsidRPr="006F115B">
        <w:t>SFTD</w:t>
      </w:r>
      <w:r w:rsidRPr="006F115B">
        <w:tab/>
        <w:t>SFN and Frame Timing Difference</w:t>
      </w:r>
    </w:p>
    <w:p w14:paraId="36FB58F1" w14:textId="77777777" w:rsidR="001252AA" w:rsidRPr="006F115B" w:rsidRDefault="001252AA" w:rsidP="001252AA">
      <w:pPr>
        <w:pStyle w:val="EW"/>
      </w:pPr>
      <w:r w:rsidRPr="006F115B">
        <w:t>SI</w:t>
      </w:r>
      <w:r w:rsidRPr="006F115B">
        <w:tab/>
        <w:t>System Information</w:t>
      </w:r>
    </w:p>
    <w:p w14:paraId="638FD5B0" w14:textId="77777777" w:rsidR="001252AA" w:rsidRPr="006F115B" w:rsidRDefault="001252AA" w:rsidP="001252AA">
      <w:pPr>
        <w:pStyle w:val="EW"/>
      </w:pPr>
      <w:r w:rsidRPr="006F115B">
        <w:t>SIB</w:t>
      </w:r>
      <w:r w:rsidRPr="006F115B">
        <w:tab/>
        <w:t>System Information Block</w:t>
      </w:r>
    </w:p>
    <w:p w14:paraId="2005AD5C" w14:textId="77777777" w:rsidR="001252AA" w:rsidRPr="006F115B" w:rsidRDefault="001252AA" w:rsidP="001252AA">
      <w:pPr>
        <w:pStyle w:val="EW"/>
      </w:pPr>
      <w:r w:rsidRPr="006F115B">
        <w:t>SL</w:t>
      </w:r>
      <w:r w:rsidRPr="006F115B">
        <w:tab/>
        <w:t>Sidelink</w:t>
      </w:r>
    </w:p>
    <w:p w14:paraId="14D875E5" w14:textId="77777777" w:rsidR="001252AA" w:rsidRPr="006F115B" w:rsidRDefault="001252AA" w:rsidP="001252AA">
      <w:pPr>
        <w:pStyle w:val="EW"/>
      </w:pPr>
      <w:r w:rsidRPr="006F115B">
        <w:t>SLSS</w:t>
      </w:r>
      <w:r w:rsidRPr="006F115B">
        <w:tab/>
        <w:t>Sidelink Synchronisation Signal</w:t>
      </w:r>
    </w:p>
    <w:p w14:paraId="4F2F9301" w14:textId="77777777" w:rsidR="001252AA" w:rsidRPr="006F115B" w:rsidRDefault="001252AA" w:rsidP="001252AA">
      <w:pPr>
        <w:pStyle w:val="EW"/>
      </w:pPr>
      <w:r w:rsidRPr="006F115B">
        <w:t>SNPN</w:t>
      </w:r>
      <w:r w:rsidRPr="006F115B">
        <w:tab/>
        <w:t>Stand-alone Non-Public Network</w:t>
      </w:r>
    </w:p>
    <w:p w14:paraId="6F276BC5" w14:textId="77777777" w:rsidR="001252AA" w:rsidRPr="006F115B" w:rsidRDefault="001252AA" w:rsidP="001252AA">
      <w:pPr>
        <w:pStyle w:val="EW"/>
      </w:pPr>
      <w:proofErr w:type="spellStart"/>
      <w:r w:rsidRPr="006F115B">
        <w:t>SpCell</w:t>
      </w:r>
      <w:proofErr w:type="spellEnd"/>
      <w:r w:rsidRPr="006F115B">
        <w:tab/>
        <w:t>Special Cell</w:t>
      </w:r>
    </w:p>
    <w:p w14:paraId="565E5FAC" w14:textId="77777777" w:rsidR="001252AA" w:rsidRPr="006F115B" w:rsidRDefault="001252AA" w:rsidP="001252AA">
      <w:pPr>
        <w:pStyle w:val="EW"/>
      </w:pPr>
      <w:r w:rsidRPr="006F115B">
        <w:t>SRB</w:t>
      </w:r>
      <w:r w:rsidRPr="006F115B">
        <w:tab/>
        <w:t>Signalling Radio Bearer</w:t>
      </w:r>
    </w:p>
    <w:p w14:paraId="7D89341B" w14:textId="77777777" w:rsidR="001252AA" w:rsidRPr="006F115B" w:rsidRDefault="001252AA" w:rsidP="001252AA">
      <w:pPr>
        <w:pStyle w:val="EW"/>
      </w:pPr>
      <w:r w:rsidRPr="006F115B">
        <w:t>SRS</w:t>
      </w:r>
      <w:r w:rsidRPr="006F115B">
        <w:tab/>
        <w:t>Sounding Reference Signal</w:t>
      </w:r>
    </w:p>
    <w:p w14:paraId="13A0DBDC" w14:textId="77777777" w:rsidR="001252AA" w:rsidRPr="006F115B" w:rsidRDefault="001252AA" w:rsidP="001252AA">
      <w:pPr>
        <w:pStyle w:val="EW"/>
      </w:pPr>
      <w:r w:rsidRPr="006F115B">
        <w:t>SSB</w:t>
      </w:r>
      <w:r w:rsidRPr="006F115B">
        <w:tab/>
        <w:t>Synchronization Signal Block</w:t>
      </w:r>
    </w:p>
    <w:p w14:paraId="1D1F37B4" w14:textId="77777777" w:rsidR="001252AA" w:rsidRPr="006F115B" w:rsidRDefault="001252AA" w:rsidP="001252AA">
      <w:pPr>
        <w:pStyle w:val="EW"/>
      </w:pPr>
      <w:r w:rsidRPr="006F115B">
        <w:lastRenderedPageBreak/>
        <w:t>TAG</w:t>
      </w:r>
      <w:r w:rsidRPr="006F115B">
        <w:tab/>
        <w:t>Timing Advance Group</w:t>
      </w:r>
    </w:p>
    <w:p w14:paraId="51A8B162" w14:textId="77777777" w:rsidR="001252AA" w:rsidRPr="006F115B" w:rsidRDefault="001252AA" w:rsidP="001252AA">
      <w:pPr>
        <w:pStyle w:val="EW"/>
      </w:pPr>
      <w:r w:rsidRPr="006F115B">
        <w:t>TDD</w:t>
      </w:r>
      <w:r w:rsidRPr="006F115B">
        <w:tab/>
        <w:t>Time Division Duplex</w:t>
      </w:r>
    </w:p>
    <w:p w14:paraId="4FA9D0E5" w14:textId="77777777" w:rsidR="001252AA" w:rsidRPr="006F115B" w:rsidRDefault="001252AA" w:rsidP="001252AA">
      <w:pPr>
        <w:pStyle w:val="EW"/>
      </w:pPr>
      <w:r w:rsidRPr="006F115B">
        <w:t>TM</w:t>
      </w:r>
      <w:r w:rsidRPr="006F115B">
        <w:tab/>
        <w:t>Transparent Mode</w:t>
      </w:r>
    </w:p>
    <w:p w14:paraId="40BFC84B" w14:textId="77777777" w:rsidR="001252AA" w:rsidRPr="006F115B" w:rsidRDefault="001252AA" w:rsidP="001252AA">
      <w:pPr>
        <w:pStyle w:val="EW"/>
      </w:pPr>
      <w:r w:rsidRPr="006F115B">
        <w:t>UE</w:t>
      </w:r>
      <w:r w:rsidRPr="006F115B">
        <w:tab/>
        <w:t>User Equipment</w:t>
      </w:r>
    </w:p>
    <w:p w14:paraId="1873BCB1" w14:textId="77777777" w:rsidR="001252AA" w:rsidRPr="006F115B" w:rsidRDefault="001252AA" w:rsidP="001252AA">
      <w:pPr>
        <w:pStyle w:val="EW"/>
      </w:pPr>
      <w:r w:rsidRPr="006F115B">
        <w:t>UL</w:t>
      </w:r>
      <w:r w:rsidRPr="006F115B">
        <w:tab/>
        <w:t>Uplink</w:t>
      </w:r>
    </w:p>
    <w:p w14:paraId="2B1A84CE" w14:textId="77777777" w:rsidR="001252AA" w:rsidRPr="006F115B" w:rsidRDefault="001252AA" w:rsidP="001252AA">
      <w:pPr>
        <w:pStyle w:val="EW"/>
      </w:pPr>
      <w:r w:rsidRPr="006F115B">
        <w:t>UM</w:t>
      </w:r>
      <w:r w:rsidRPr="006F115B">
        <w:tab/>
        <w:t>Unacknowledged Mode</w:t>
      </w:r>
    </w:p>
    <w:p w14:paraId="336596A6" w14:textId="77777777" w:rsidR="001252AA" w:rsidRPr="006F115B" w:rsidRDefault="001252AA" w:rsidP="001252AA">
      <w:pPr>
        <w:pStyle w:val="EW"/>
      </w:pPr>
      <w:r w:rsidRPr="006F115B">
        <w:t>UP</w:t>
      </w:r>
      <w:r w:rsidRPr="006F115B">
        <w:tab/>
        <w:t>User Plane</w:t>
      </w:r>
    </w:p>
    <w:p w14:paraId="5B51208A" w14:textId="77777777" w:rsidR="001252AA" w:rsidRPr="006F115B" w:rsidRDefault="001252AA" w:rsidP="001252AA">
      <w:pPr>
        <w:pStyle w:val="EW"/>
      </w:pPr>
    </w:p>
    <w:p w14:paraId="525A3DDA" w14:textId="77777777" w:rsidR="001252AA" w:rsidRPr="006F115B" w:rsidRDefault="001252AA" w:rsidP="001252AA">
      <w:r w:rsidRPr="006F115B">
        <w:t>In the ASN.1, lower case may be used for some (parts) of the above abbreviations e.g. c-RNTI.</w:t>
      </w:r>
    </w:p>
    <w:p w14:paraId="3806DCA8" w14:textId="77777777" w:rsidR="001252AA" w:rsidRPr="00AB51C5" w:rsidRDefault="001252AA" w:rsidP="001252A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331FB7D" w14:textId="77777777" w:rsidR="002D4545" w:rsidRPr="006F115B" w:rsidRDefault="002D4545" w:rsidP="002D4545">
      <w:pPr>
        <w:pStyle w:val="Heading5"/>
        <w:rPr>
          <w:rFonts w:eastAsia="MS Mincho"/>
        </w:rPr>
      </w:pPr>
      <w:r w:rsidRPr="006F115B">
        <w:rPr>
          <w:rFonts w:eastAsia="MS Mincho"/>
        </w:rPr>
        <w:t>5.2.2.4.2</w:t>
      </w:r>
      <w:r w:rsidRPr="006F115B">
        <w:rPr>
          <w:rFonts w:eastAsia="MS Mincho"/>
        </w:rPr>
        <w:tab/>
        <w:t xml:space="preserve">Actions upon reception of the </w:t>
      </w:r>
      <w:r w:rsidRPr="006F115B">
        <w:rPr>
          <w:rFonts w:eastAsia="MS Mincho"/>
          <w:i/>
        </w:rPr>
        <w:t>SIB1</w:t>
      </w:r>
      <w:bookmarkEnd w:id="3"/>
      <w:bookmarkEnd w:id="4"/>
    </w:p>
    <w:p w14:paraId="2F89992B" w14:textId="77777777" w:rsidR="002D4545" w:rsidRPr="006F115B" w:rsidRDefault="002D4545" w:rsidP="002D4545">
      <w:pPr>
        <w:rPr>
          <w:rFonts w:eastAsia="MS Mincho"/>
        </w:rPr>
      </w:pPr>
      <w:r w:rsidRPr="006F115B">
        <w:t xml:space="preserve">Upon receiving the </w:t>
      </w:r>
      <w:r w:rsidRPr="006F115B">
        <w:rPr>
          <w:i/>
        </w:rPr>
        <w:t>SIB1</w:t>
      </w:r>
      <w:r w:rsidRPr="006F115B">
        <w:t xml:space="preserve"> the UE shall:</w:t>
      </w:r>
    </w:p>
    <w:p w14:paraId="4CC5C749" w14:textId="77777777" w:rsidR="002D4545" w:rsidRPr="006F115B" w:rsidRDefault="002D4545" w:rsidP="002D4545">
      <w:pPr>
        <w:pStyle w:val="B1"/>
      </w:pPr>
      <w:r w:rsidRPr="006F115B">
        <w:t>1&gt;</w:t>
      </w:r>
      <w:r w:rsidRPr="006F115B">
        <w:tab/>
        <w:t xml:space="preserve">store the acquired </w:t>
      </w:r>
      <w:r w:rsidRPr="006F115B">
        <w:rPr>
          <w:i/>
        </w:rPr>
        <w:t>SIB1</w:t>
      </w:r>
      <w:r w:rsidRPr="006F115B">
        <w:t>;</w:t>
      </w:r>
    </w:p>
    <w:p w14:paraId="5A7B22FF" w14:textId="77777777" w:rsidR="002D4545" w:rsidRPr="006F115B" w:rsidRDefault="002D4545" w:rsidP="002D4545">
      <w:pPr>
        <w:pStyle w:val="B1"/>
      </w:pPr>
      <w:r w:rsidRPr="006F115B">
        <w:t>1&gt;</w:t>
      </w:r>
      <w:r w:rsidRPr="006F115B">
        <w:tab/>
        <w:t xml:space="preserve">if the </w:t>
      </w:r>
      <w:proofErr w:type="spellStart"/>
      <w:r w:rsidRPr="006F115B">
        <w:rPr>
          <w:i/>
        </w:rPr>
        <w:t>cellAccessRelatedInfo</w:t>
      </w:r>
      <w:proofErr w:type="spellEnd"/>
      <w:r w:rsidRPr="006F115B">
        <w:t xml:space="preserve"> contains an entry of a selected SNPN or PLMN and in case of PLMN the UE is either allowed or instructed to access the PLMN via a cell for which at least one CAG ID is broadcast:</w:t>
      </w:r>
    </w:p>
    <w:p w14:paraId="40FA648F"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iCs/>
        </w:rPr>
        <w:t>npn-IdentityList</w:t>
      </w:r>
      <w:proofErr w:type="spellEnd"/>
      <w:r w:rsidRPr="006F115B">
        <w:rPr>
          <w:i/>
          <w:iCs/>
        </w:rPr>
        <w:t xml:space="preserve">, </w:t>
      </w:r>
      <w:proofErr w:type="spellStart"/>
      <w:r w:rsidRPr="006F115B">
        <w:rPr>
          <w:i/>
          <w:iCs/>
        </w:rPr>
        <w:t>trackingAreaCode</w:t>
      </w:r>
      <w:proofErr w:type="spellEnd"/>
      <w:r w:rsidRPr="006F115B">
        <w:rPr>
          <w:i/>
        </w:rPr>
        <w:t xml:space="preserve">, </w:t>
      </w:r>
      <w:r w:rsidRPr="006F115B">
        <w:rPr>
          <w:iCs/>
        </w:rPr>
        <w:t xml:space="preserve">and </w:t>
      </w:r>
      <w:proofErr w:type="spellStart"/>
      <w:r w:rsidRPr="006F115B">
        <w:rPr>
          <w:i/>
        </w:rPr>
        <w:t>cellIdentity</w:t>
      </w:r>
      <w:proofErr w:type="spellEnd"/>
      <w:r w:rsidRPr="006F115B">
        <w:rPr>
          <w:i/>
        </w:rPr>
        <w:t xml:space="preserve"> </w:t>
      </w:r>
      <w:r w:rsidRPr="006F115B">
        <w:rPr>
          <w:iCs/>
        </w:rPr>
        <w:t xml:space="preserve">for the cell as received in the corresponding entry of </w:t>
      </w:r>
      <w:proofErr w:type="spellStart"/>
      <w:r w:rsidRPr="006F115B">
        <w:rPr>
          <w:i/>
        </w:rPr>
        <w:t>npn-IdentityInfoList</w:t>
      </w:r>
      <w:proofErr w:type="spellEnd"/>
      <w:r w:rsidRPr="006F115B">
        <w:rPr>
          <w:iCs/>
        </w:rPr>
        <w:t xml:space="preserve"> containing the selected PLMN or SNPN;</w:t>
      </w:r>
    </w:p>
    <w:p w14:paraId="60F08635" w14:textId="77777777" w:rsidR="002D4545" w:rsidRPr="006F115B" w:rsidRDefault="002D4545" w:rsidP="002D4545">
      <w:pPr>
        <w:pStyle w:val="B1"/>
      </w:pPr>
      <w:r w:rsidRPr="006F115B">
        <w:t>1&gt;</w:t>
      </w:r>
      <w:r w:rsidRPr="006F115B">
        <w:tab/>
        <w:t xml:space="preserve">else if the </w:t>
      </w:r>
      <w:proofErr w:type="spellStart"/>
      <w:r w:rsidRPr="006F115B">
        <w:rPr>
          <w:i/>
        </w:rPr>
        <w:t>cellAccessRelatedInfo</w:t>
      </w:r>
      <w:proofErr w:type="spellEnd"/>
      <w:r w:rsidRPr="006F115B">
        <w:t xml:space="preserve"> contains an entry with the </w:t>
      </w:r>
      <w:r w:rsidRPr="006F115B">
        <w:rPr>
          <w:i/>
        </w:rPr>
        <w:t>PLMN-Identity</w:t>
      </w:r>
      <w:r w:rsidRPr="006F115B">
        <w:t xml:space="preserve"> of the selected PLMN:</w:t>
      </w:r>
    </w:p>
    <w:p w14:paraId="06598B4E" w14:textId="77777777" w:rsidR="002D4545" w:rsidRPr="006F115B" w:rsidRDefault="002D4545" w:rsidP="002D4545">
      <w:pPr>
        <w:pStyle w:val="B2"/>
      </w:pPr>
      <w:r w:rsidRPr="006F115B">
        <w:t>2&gt;</w:t>
      </w:r>
      <w:r w:rsidRPr="006F115B">
        <w:tab/>
        <w:t xml:space="preserve">in the remainder of the procedures use </w:t>
      </w:r>
      <w:proofErr w:type="spellStart"/>
      <w:r w:rsidRPr="006F115B">
        <w:rPr>
          <w:i/>
        </w:rPr>
        <w:t>plmn-IdentityList</w:t>
      </w:r>
      <w:proofErr w:type="spellEnd"/>
      <w:r w:rsidRPr="006F115B">
        <w:t xml:space="preserve">, </w:t>
      </w:r>
      <w:proofErr w:type="spellStart"/>
      <w:r w:rsidRPr="006F115B">
        <w:rPr>
          <w:i/>
        </w:rPr>
        <w:t>trackingAreaCode</w:t>
      </w:r>
      <w:proofErr w:type="spellEnd"/>
      <w:r w:rsidRPr="006F115B">
        <w:t xml:space="preserve">, and </w:t>
      </w:r>
      <w:proofErr w:type="spellStart"/>
      <w:r w:rsidRPr="006F115B">
        <w:rPr>
          <w:i/>
        </w:rPr>
        <w:t>cellIdentity</w:t>
      </w:r>
      <w:proofErr w:type="spellEnd"/>
      <w:r w:rsidRPr="006F115B">
        <w:t xml:space="preserve"> for the cell as received in the corresponding </w:t>
      </w:r>
      <w:r w:rsidRPr="006F115B">
        <w:rPr>
          <w:i/>
        </w:rPr>
        <w:t>PLMN-</w:t>
      </w:r>
      <w:proofErr w:type="spellStart"/>
      <w:r w:rsidRPr="006F115B">
        <w:rPr>
          <w:i/>
        </w:rPr>
        <w:t>IdentityInfo</w:t>
      </w:r>
      <w:proofErr w:type="spellEnd"/>
      <w:r w:rsidRPr="006F115B">
        <w:t xml:space="preserve"> containing the selected PLMN;</w:t>
      </w:r>
    </w:p>
    <w:p w14:paraId="3441DFF7" w14:textId="77777777" w:rsidR="002D4545" w:rsidRPr="006F115B" w:rsidRDefault="002D4545" w:rsidP="002D4545">
      <w:pPr>
        <w:pStyle w:val="B1"/>
      </w:pPr>
      <w:r w:rsidRPr="006F115B">
        <w:t>1&gt;</w:t>
      </w:r>
      <w:r w:rsidRPr="006F115B">
        <w:tab/>
        <w:t>if in RRC_CONNECTED while T311 is not running:</w:t>
      </w:r>
    </w:p>
    <w:p w14:paraId="5E39DC26" w14:textId="77777777" w:rsidR="002D4545" w:rsidRPr="006F115B" w:rsidRDefault="002D4545" w:rsidP="002D4545">
      <w:pPr>
        <w:pStyle w:val="B2"/>
      </w:pPr>
      <w:r w:rsidRPr="006F115B">
        <w:t>2&gt;</w:t>
      </w:r>
      <w:r w:rsidRPr="006F115B">
        <w:tab/>
        <w:t xml:space="preserve">disregard the </w:t>
      </w:r>
      <w:proofErr w:type="spellStart"/>
      <w:r w:rsidRPr="006F115B">
        <w:rPr>
          <w:i/>
        </w:rPr>
        <w:t>frequencyBandList</w:t>
      </w:r>
      <w:proofErr w:type="spellEnd"/>
      <w:r w:rsidRPr="006F115B">
        <w:t>, if received, while in RRC_CONNECTED;</w:t>
      </w:r>
    </w:p>
    <w:p w14:paraId="6CBF7A57" w14:textId="77777777" w:rsidR="002D4545" w:rsidRPr="006F115B" w:rsidRDefault="002D4545" w:rsidP="002D4545">
      <w:pPr>
        <w:pStyle w:val="B2"/>
      </w:pPr>
      <w:r w:rsidRPr="006F115B">
        <w:t>2&gt;</w:t>
      </w:r>
      <w:r w:rsidRPr="006F115B">
        <w:tab/>
        <w:t xml:space="preserve">forward the </w:t>
      </w:r>
      <w:proofErr w:type="spellStart"/>
      <w:r w:rsidRPr="006F115B">
        <w:rPr>
          <w:i/>
        </w:rPr>
        <w:t>cellIdentity</w:t>
      </w:r>
      <w:proofErr w:type="spellEnd"/>
      <w:r w:rsidRPr="006F115B">
        <w:t xml:space="preserve"> to upper layers;</w:t>
      </w:r>
    </w:p>
    <w:p w14:paraId="08C541F6" w14:textId="77777777" w:rsidR="002D4545" w:rsidRPr="006F115B" w:rsidRDefault="002D4545" w:rsidP="002D4545">
      <w:pPr>
        <w:pStyle w:val="B2"/>
      </w:pPr>
      <w:r w:rsidRPr="006F115B">
        <w:t>2&gt;</w:t>
      </w:r>
      <w:r w:rsidRPr="006F115B">
        <w:tab/>
        <w:t xml:space="preserve">forward the </w:t>
      </w:r>
      <w:proofErr w:type="spellStart"/>
      <w:r w:rsidRPr="006F115B">
        <w:rPr>
          <w:i/>
        </w:rPr>
        <w:t>trackingAreaCode</w:t>
      </w:r>
      <w:proofErr w:type="spellEnd"/>
      <w:r w:rsidRPr="006F115B">
        <w:t xml:space="preserve"> to upper layers;</w:t>
      </w:r>
    </w:p>
    <w:p w14:paraId="128032A4" w14:textId="77777777" w:rsidR="002D4545" w:rsidRPr="006F115B" w:rsidRDefault="002D4545" w:rsidP="002D4545">
      <w:pPr>
        <w:pStyle w:val="B2"/>
      </w:pPr>
      <w:r w:rsidRPr="006F115B">
        <w:t>2&gt;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B2380DD" w14:textId="77777777" w:rsidR="002D4545" w:rsidRPr="006F115B" w:rsidRDefault="002D4545" w:rsidP="002D4545">
      <w:pPr>
        <w:pStyle w:val="B2"/>
      </w:pPr>
      <w:r w:rsidRPr="006F115B">
        <w:t>2&gt;</w:t>
      </w:r>
      <w:r w:rsidRPr="006F115B">
        <w:tab/>
        <w:t xml:space="preserve">apply the configuration included in the </w:t>
      </w:r>
      <w:proofErr w:type="spellStart"/>
      <w:r w:rsidRPr="006F115B">
        <w:rPr>
          <w:i/>
        </w:rPr>
        <w:t>servingCellConfigCommon</w:t>
      </w:r>
      <w:proofErr w:type="spellEnd"/>
      <w:r w:rsidRPr="006F115B">
        <w:t>;</w:t>
      </w:r>
    </w:p>
    <w:p w14:paraId="7C137C77" w14:textId="77777777" w:rsidR="002D4545" w:rsidRPr="006F115B" w:rsidRDefault="002D4545" w:rsidP="002D4545">
      <w:pPr>
        <w:pStyle w:val="B2"/>
      </w:pPr>
      <w:r w:rsidRPr="006F115B">
        <w:t>2&gt;</w:t>
      </w:r>
      <w:r w:rsidRPr="006F115B">
        <w:tab/>
        <w:t xml:space="preserve">if the UE has a stored valid version of a SIB or </w:t>
      </w:r>
      <w:proofErr w:type="spellStart"/>
      <w:r w:rsidRPr="006F115B">
        <w:t>posSIB</w:t>
      </w:r>
      <w:proofErr w:type="spellEnd"/>
      <w:r w:rsidRPr="006F115B">
        <w:t xml:space="preserve">, in accordance with sub-clause 5.2.2.2.1, that the UE </w:t>
      </w:r>
      <w:r w:rsidRPr="006F115B">
        <w:rPr>
          <w:rFonts w:eastAsia="MS Mincho"/>
        </w:rPr>
        <w:t>requires to operate within the cell</w:t>
      </w:r>
      <w:r w:rsidRPr="006F115B">
        <w:t xml:space="preserve"> in accordance with sub-clause 5.2.2.1:</w:t>
      </w:r>
    </w:p>
    <w:p w14:paraId="129AEDCD" w14:textId="77777777" w:rsidR="002D4545" w:rsidRPr="006F115B" w:rsidRDefault="002D4545" w:rsidP="002D4545">
      <w:pPr>
        <w:pStyle w:val="B3"/>
      </w:pPr>
      <w:r w:rsidRPr="006F115B">
        <w:t>3&gt;</w:t>
      </w:r>
      <w:r w:rsidRPr="006F115B">
        <w:tab/>
        <w:t xml:space="preserve">use the stored version of the required SIB or </w:t>
      </w:r>
      <w:proofErr w:type="spellStart"/>
      <w:r w:rsidRPr="006F115B">
        <w:t>posSIB</w:t>
      </w:r>
      <w:proofErr w:type="spellEnd"/>
      <w:r w:rsidRPr="006F115B">
        <w:t>;</w:t>
      </w:r>
    </w:p>
    <w:p w14:paraId="5CA17BA8" w14:textId="77777777" w:rsidR="002D4545" w:rsidRPr="006F115B" w:rsidRDefault="002D4545" w:rsidP="002D4545">
      <w:pPr>
        <w:pStyle w:val="B2"/>
      </w:pPr>
      <w:r w:rsidRPr="006F115B">
        <w:t>2&gt;</w:t>
      </w:r>
      <w:r w:rsidRPr="006F115B">
        <w:tab/>
        <w:t>else:</w:t>
      </w:r>
    </w:p>
    <w:p w14:paraId="3A11BFFC" w14:textId="77777777" w:rsidR="002D4545" w:rsidRPr="006F115B" w:rsidRDefault="002D4545" w:rsidP="002D4545">
      <w:pPr>
        <w:pStyle w:val="B3"/>
      </w:pPr>
      <w:r w:rsidRPr="006F115B">
        <w:t>3&gt;</w:t>
      </w:r>
      <w:r w:rsidRPr="006F115B">
        <w:tab/>
        <w:t xml:space="preserve">acquire the required SIB or </w:t>
      </w:r>
      <w:proofErr w:type="spellStart"/>
      <w:r w:rsidRPr="006F115B">
        <w:t>posSIB</w:t>
      </w:r>
      <w:proofErr w:type="spellEnd"/>
      <w:r w:rsidRPr="006F115B">
        <w:t xml:space="preserve"> requested by upper layer as defined in sub-clause 5.2.2.3.5;</w:t>
      </w:r>
    </w:p>
    <w:p w14:paraId="55FF0C39" w14:textId="77777777" w:rsidR="002D4545" w:rsidRPr="006F115B" w:rsidRDefault="002D4545" w:rsidP="002D4545">
      <w:pPr>
        <w:pStyle w:val="NO"/>
      </w:pPr>
      <w:r w:rsidRPr="006F115B">
        <w:t>NOTE:</w:t>
      </w:r>
      <w:r w:rsidRPr="006F115B">
        <w:tab/>
        <w:t>Void.</w:t>
      </w:r>
    </w:p>
    <w:p w14:paraId="3484D334" w14:textId="77777777" w:rsidR="002D4545" w:rsidRPr="006F115B" w:rsidRDefault="002D4545" w:rsidP="002D4545">
      <w:pPr>
        <w:pStyle w:val="B1"/>
      </w:pPr>
      <w:r w:rsidRPr="006F115B">
        <w:t>1&gt;</w:t>
      </w:r>
      <w:r w:rsidRPr="006F115B">
        <w:tab/>
        <w:t>else:</w:t>
      </w:r>
    </w:p>
    <w:p w14:paraId="66A74C54" w14:textId="77777777" w:rsidR="002D4545" w:rsidRPr="006F115B" w:rsidRDefault="002D4545" w:rsidP="002D4545">
      <w:pPr>
        <w:pStyle w:val="B2"/>
      </w:pPr>
      <w:r w:rsidRPr="006F115B">
        <w:t>2&gt;</w:t>
      </w:r>
      <w:r w:rsidRPr="006F115B">
        <w:tab/>
        <w:t xml:space="preserve">if the UE supports one or more of the frequency bands indicated in the </w:t>
      </w:r>
      <w:proofErr w:type="spellStart"/>
      <w:r w:rsidRPr="006F115B">
        <w:rPr>
          <w:i/>
        </w:rPr>
        <w:t>frequencyBandList</w:t>
      </w:r>
      <w:proofErr w:type="spellEnd"/>
      <w:r w:rsidRPr="006F115B">
        <w:rPr>
          <w:i/>
        </w:rPr>
        <w:t xml:space="preserve"> </w:t>
      </w:r>
      <w:r w:rsidRPr="006F115B">
        <w:t xml:space="preserve">for downlink for TDD, or one or more of the frequency bands indicated in the </w:t>
      </w:r>
      <w:proofErr w:type="spellStart"/>
      <w:r w:rsidRPr="006F115B">
        <w:rPr>
          <w:i/>
        </w:rPr>
        <w:t>frequencyBandList</w:t>
      </w:r>
      <w:proofErr w:type="spellEnd"/>
      <w:r w:rsidRPr="006F115B">
        <w:t xml:space="preserve"> for uplink for FDD, and they are not downlink only bands, and</w:t>
      </w:r>
    </w:p>
    <w:p w14:paraId="3B281592" w14:textId="77777777" w:rsidR="002D4545" w:rsidRPr="006F115B" w:rsidRDefault="002D4545" w:rsidP="002D4545">
      <w:pPr>
        <w:pStyle w:val="B2"/>
      </w:pPr>
      <w:r w:rsidRPr="006F115B">
        <w:t>2&gt;</w:t>
      </w:r>
      <w:r w:rsidRPr="006F115B">
        <w:tab/>
        <w:t xml:space="preserve">if the UE is IAB-MT or supports at least one </w:t>
      </w:r>
      <w:proofErr w:type="spellStart"/>
      <w:r w:rsidRPr="006F115B">
        <w:rPr>
          <w:i/>
        </w:rPr>
        <w:t>additionalSpectrumEmission</w:t>
      </w:r>
      <w:proofErr w:type="spellEnd"/>
      <w:r w:rsidRPr="006F115B">
        <w:t xml:space="preserve"> in the </w:t>
      </w:r>
      <w:r w:rsidRPr="006F115B">
        <w:rPr>
          <w:i/>
        </w:rPr>
        <w:t>NR-NS-</w:t>
      </w:r>
      <w:proofErr w:type="spellStart"/>
      <w:r w:rsidRPr="006F115B">
        <w:rPr>
          <w:i/>
        </w:rPr>
        <w:t>PmaxList</w:t>
      </w:r>
      <w:proofErr w:type="spellEnd"/>
      <w:r w:rsidRPr="006F115B">
        <w:t xml:space="preserve"> for a supported band in the downlink for TDD, or a supported band in uplink for FDD, and</w:t>
      </w:r>
    </w:p>
    <w:p w14:paraId="0BD060D4" w14:textId="77777777" w:rsidR="002D4545" w:rsidRPr="006F115B" w:rsidRDefault="002D4545" w:rsidP="002D4545">
      <w:pPr>
        <w:pStyle w:val="B2"/>
        <w:spacing w:after="0"/>
      </w:pPr>
      <w:r w:rsidRPr="006F115B">
        <w:t>2&gt;</w:t>
      </w:r>
      <w:r w:rsidRPr="006F115B">
        <w:tab/>
        <w:t>if the UE supports an uplink channel bandwidth with a maximum transmission bandwidth configuration (see TS 38.101-1 [15] and TS 38.101-2 [39]) which</w:t>
      </w:r>
    </w:p>
    <w:p w14:paraId="541F4FE0"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50481A51" w14:textId="77777777" w:rsidR="002D4545" w:rsidRPr="006F115B" w:rsidRDefault="002D4545" w:rsidP="002D4545">
      <w:pPr>
        <w:pStyle w:val="B3"/>
      </w:pPr>
      <w:r w:rsidRPr="006F115B">
        <w:t>-</w:t>
      </w:r>
      <w:r w:rsidRPr="006F115B">
        <w:tab/>
        <w:t>is wider than or equal to the bandwidth of the initial uplink BWP, and</w:t>
      </w:r>
    </w:p>
    <w:p w14:paraId="79267C60" w14:textId="77777777" w:rsidR="002D4545" w:rsidRPr="006F115B" w:rsidRDefault="002D4545" w:rsidP="002D4545">
      <w:pPr>
        <w:pStyle w:val="B2"/>
        <w:spacing w:after="0"/>
      </w:pPr>
      <w:r w:rsidRPr="006F115B">
        <w:lastRenderedPageBreak/>
        <w:t>2&gt;</w:t>
      </w:r>
      <w:r w:rsidRPr="006F115B">
        <w:tab/>
        <w:t>if the UE supports a downlink channel bandwidth with a maximum transmission bandwidth configuration (see TS 38.101-1 [15] and TS 38.101-2 [39]) which</w:t>
      </w:r>
    </w:p>
    <w:p w14:paraId="547E5EBE" w14:textId="77777777" w:rsidR="002D4545" w:rsidRPr="006F115B" w:rsidRDefault="002D4545" w:rsidP="002D4545">
      <w:pPr>
        <w:pStyle w:val="B3"/>
        <w:spacing w:after="0"/>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0F058035" w14:textId="77777777" w:rsidR="002D4545" w:rsidRPr="006F115B" w:rsidRDefault="002D4545" w:rsidP="002D4545">
      <w:pPr>
        <w:pStyle w:val="B3"/>
      </w:pPr>
      <w:r w:rsidRPr="006F115B">
        <w:t>-</w:t>
      </w:r>
      <w:r w:rsidRPr="006F115B">
        <w:tab/>
        <w:t>is wider than or equal to the bandwidth of the initial downlink BWP, and</w:t>
      </w:r>
    </w:p>
    <w:p w14:paraId="61143B48" w14:textId="77777777" w:rsidR="002D4545" w:rsidRPr="006F115B" w:rsidRDefault="002D4545" w:rsidP="002D4545">
      <w:pPr>
        <w:pStyle w:val="B2"/>
      </w:pPr>
      <w:r w:rsidRPr="006F115B">
        <w:t>2&gt;</w:t>
      </w:r>
      <w:r w:rsidRPr="006F115B">
        <w:tab/>
        <w:t xml:space="preserve">if </w:t>
      </w:r>
      <w:r w:rsidRPr="006F115B">
        <w:rPr>
          <w:i/>
          <w:iCs/>
        </w:rPr>
        <w:t>frequencyShift7p5khz</w:t>
      </w:r>
      <w:r w:rsidRPr="006F115B">
        <w:t xml:space="preserve"> is present and the UE supports corresponding 7.5kHz frequency shift on this band; </w:t>
      </w:r>
      <w:bookmarkStart w:id="12" w:name="_Hlk55890539"/>
      <w:r w:rsidRPr="006F115B">
        <w:t xml:space="preserve">or </w:t>
      </w:r>
      <w:r w:rsidRPr="006F115B">
        <w:rPr>
          <w:i/>
          <w:iCs/>
        </w:rPr>
        <w:t>frequencyShift7p5khz</w:t>
      </w:r>
      <w:r w:rsidRPr="006F115B">
        <w:t xml:space="preserve"> </w:t>
      </w:r>
      <w:bookmarkEnd w:id="12"/>
      <w:r w:rsidRPr="006F115B">
        <w:t>is not present:</w:t>
      </w:r>
    </w:p>
    <w:p w14:paraId="603324AD" w14:textId="77777777" w:rsidR="002D4545" w:rsidRPr="006F115B" w:rsidRDefault="002D4545" w:rsidP="002D4545">
      <w:pPr>
        <w:pStyle w:val="B3"/>
      </w:pPr>
      <w:r w:rsidRPr="006F115B">
        <w:t>3&gt;</w:t>
      </w:r>
      <w:r w:rsidRPr="006F115B">
        <w:tab/>
        <w:t xml:space="preserve">if </w:t>
      </w:r>
      <w:proofErr w:type="spellStart"/>
      <w:r w:rsidRPr="006F115B">
        <w:rPr>
          <w:i/>
        </w:rPr>
        <w:t>trackingAreaCode</w:t>
      </w:r>
      <w:proofErr w:type="spellEnd"/>
      <w:r w:rsidRPr="006F115B">
        <w:t xml:space="preserve"> is not provided for the selected PLMN nor the registered PLMN nor PLMN of the equivalent PLMN list:</w:t>
      </w:r>
    </w:p>
    <w:p w14:paraId="2512F3CA" w14:textId="77777777" w:rsidR="002D4545" w:rsidRPr="006F115B" w:rsidRDefault="002D4545" w:rsidP="002D4545">
      <w:pPr>
        <w:pStyle w:val="B4"/>
      </w:pPr>
      <w:r w:rsidRPr="006F115B">
        <w:t>4&gt;</w:t>
      </w:r>
      <w:r w:rsidRPr="006F115B">
        <w:tab/>
        <w:t>consider the cell as barred in accordance with TS 38.304 [20];</w:t>
      </w:r>
    </w:p>
    <w:p w14:paraId="631F5849" w14:textId="77777777" w:rsidR="002D4545" w:rsidRPr="006F115B" w:rsidRDefault="002D4545" w:rsidP="002D4545">
      <w:pPr>
        <w:pStyle w:val="B4"/>
      </w:pPr>
      <w:r w:rsidRPr="006F115B">
        <w:t>4&gt;</w:t>
      </w:r>
      <w:r w:rsidRPr="006F115B">
        <w:tab/>
        <w:t xml:space="preserve">if </w:t>
      </w:r>
      <w:proofErr w:type="spellStart"/>
      <w:r w:rsidRPr="006F115B">
        <w:rPr>
          <w:i/>
        </w:rPr>
        <w:t>intraFreqReselection</w:t>
      </w:r>
      <w:proofErr w:type="spellEnd"/>
      <w:r w:rsidRPr="006F115B">
        <w:t xml:space="preserve"> is set to </w:t>
      </w:r>
      <w:proofErr w:type="spellStart"/>
      <w:r w:rsidRPr="006F115B">
        <w:t>notAllowed</w:t>
      </w:r>
      <w:proofErr w:type="spellEnd"/>
      <w:r w:rsidRPr="006F115B">
        <w:t>:</w:t>
      </w:r>
    </w:p>
    <w:p w14:paraId="448AC26F" w14:textId="77777777" w:rsidR="002D4545" w:rsidRPr="006F115B" w:rsidRDefault="002D4545" w:rsidP="002D4545">
      <w:pPr>
        <w:pStyle w:val="B5"/>
      </w:pPr>
      <w:r w:rsidRPr="006F115B">
        <w:t>5&gt;</w:t>
      </w:r>
      <w:r w:rsidRPr="006F115B">
        <w:tab/>
        <w:t>consider cell re-selection to other cells on the same frequency as the barred cell as not allowed, as specified in TS 38.304 [20];</w:t>
      </w:r>
    </w:p>
    <w:p w14:paraId="1A51F4F8" w14:textId="77777777" w:rsidR="002D4545" w:rsidRPr="006F115B" w:rsidRDefault="002D4545" w:rsidP="002D4545">
      <w:pPr>
        <w:pStyle w:val="B4"/>
      </w:pPr>
      <w:r w:rsidRPr="006F115B">
        <w:t>4&gt;</w:t>
      </w:r>
      <w:r w:rsidRPr="006F115B">
        <w:tab/>
        <w:t>else:</w:t>
      </w:r>
    </w:p>
    <w:p w14:paraId="552F7CFF" w14:textId="77777777" w:rsidR="002D4545" w:rsidRPr="006F115B" w:rsidRDefault="002D4545" w:rsidP="002D4545">
      <w:pPr>
        <w:pStyle w:val="B5"/>
      </w:pPr>
      <w:r w:rsidRPr="006F115B">
        <w:t>5&gt;</w:t>
      </w:r>
      <w:r w:rsidRPr="006F115B">
        <w:tab/>
        <w:t>consider cell re-selection to other cells on the same frequency as the barred cell as allowed, as specified in TS 38.304 [20];</w:t>
      </w:r>
    </w:p>
    <w:p w14:paraId="19DB379A" w14:textId="77777777" w:rsidR="002D4545" w:rsidRPr="006F115B" w:rsidRDefault="002D4545" w:rsidP="002D4545">
      <w:pPr>
        <w:pStyle w:val="B3"/>
      </w:pPr>
      <w:r w:rsidRPr="006F115B">
        <w:t>3&gt;</w:t>
      </w:r>
      <w:r w:rsidRPr="006F115B">
        <w:tab/>
        <w:t xml:space="preserve">else if UE is IAB-MT and if </w:t>
      </w:r>
      <w:proofErr w:type="spellStart"/>
      <w:r w:rsidRPr="006F115B">
        <w:rPr>
          <w:i/>
          <w:iCs/>
        </w:rPr>
        <w:t>iab</w:t>
      </w:r>
      <w:proofErr w:type="spellEnd"/>
      <w:r w:rsidRPr="006F115B">
        <w:rPr>
          <w:i/>
          <w:iCs/>
        </w:rPr>
        <w:t>-Support</w:t>
      </w:r>
      <w:r w:rsidRPr="006F115B">
        <w:t xml:space="preserve"> is not provided for the selected PLMN nor the registered PLMN nor PLMN of the equivalent PLMN list nor the selected SNPN nor the registered SNPN:</w:t>
      </w:r>
    </w:p>
    <w:p w14:paraId="09F0D72E" w14:textId="77777777" w:rsidR="002D4545" w:rsidRPr="006F115B" w:rsidRDefault="002D4545" w:rsidP="002D4545">
      <w:pPr>
        <w:pStyle w:val="B4"/>
        <w:rPr>
          <w:rFonts w:ascii="Malgun Gothic" w:eastAsiaTheme="minorEastAsia" w:hAnsi="Malgun Gothic"/>
        </w:rPr>
      </w:pPr>
      <w:r w:rsidRPr="006F115B">
        <w:t>4&gt;</w:t>
      </w:r>
      <w:r w:rsidRPr="006F115B">
        <w:tab/>
        <w:t>consider the cell as barred for IAB-MT in accordance with TS 38.304 [20];</w:t>
      </w:r>
    </w:p>
    <w:p w14:paraId="777BB714" w14:textId="77777777" w:rsidR="002D4545" w:rsidRPr="006F115B" w:rsidRDefault="002D4545" w:rsidP="002D4545">
      <w:pPr>
        <w:pStyle w:val="B3"/>
      </w:pPr>
      <w:r w:rsidRPr="006F115B">
        <w:t>3&gt;</w:t>
      </w:r>
      <w:r w:rsidRPr="006F115B">
        <w:tab/>
        <w:t>else:</w:t>
      </w:r>
    </w:p>
    <w:p w14:paraId="602B8362" w14:textId="77777777" w:rsidR="002D4545" w:rsidRPr="006F115B" w:rsidRDefault="002D4545" w:rsidP="002D4545">
      <w:pPr>
        <w:pStyle w:val="B4"/>
      </w:pPr>
      <w:r w:rsidRPr="006F115B">
        <w:t>4&gt;</w:t>
      </w:r>
      <w:r w:rsidRPr="006F115B">
        <w:tab/>
        <w:t>apply a supported uplink channel bandwidth with a maximum transmission bandwidth which</w:t>
      </w:r>
    </w:p>
    <w:p w14:paraId="005C3008" w14:textId="77777777" w:rsidR="002D4545" w:rsidRPr="006F115B" w:rsidRDefault="002D4545" w:rsidP="002D4545">
      <w:pPr>
        <w:pStyle w:val="B5"/>
      </w:pPr>
      <w:r w:rsidRPr="006F115B">
        <w:t>-</w:t>
      </w:r>
      <w:r w:rsidRPr="006F115B">
        <w:tab/>
        <w:t xml:space="preserve">is contained within the </w:t>
      </w:r>
      <w:proofErr w:type="spellStart"/>
      <w:r w:rsidRPr="006F115B">
        <w:rPr>
          <w:i/>
        </w:rPr>
        <w:t>carrierBandwidth</w:t>
      </w:r>
      <w:proofErr w:type="spellEnd"/>
      <w:r w:rsidRPr="006F115B">
        <w:t xml:space="preserve"> indicated in </w:t>
      </w:r>
      <w:proofErr w:type="spellStart"/>
      <w:r w:rsidRPr="006F115B">
        <w:rPr>
          <w:i/>
        </w:rPr>
        <w:t>uplinkConfigCommon</w:t>
      </w:r>
      <w:proofErr w:type="spellEnd"/>
      <w:r w:rsidRPr="006F115B">
        <w:t xml:space="preserve"> for the SCS of the initial uplink BWP, and which</w:t>
      </w:r>
    </w:p>
    <w:p w14:paraId="6BAB45D2" w14:textId="77777777" w:rsidR="002D4545" w:rsidRPr="006F115B" w:rsidRDefault="002D4545" w:rsidP="002D4545">
      <w:pPr>
        <w:pStyle w:val="B5"/>
      </w:pPr>
      <w:r w:rsidRPr="006F115B">
        <w:t>-</w:t>
      </w:r>
      <w:r w:rsidRPr="006F115B">
        <w:tab/>
        <w:t>is wider than or equal to the bandwidth of the initial BWP for the uplink;</w:t>
      </w:r>
    </w:p>
    <w:p w14:paraId="24A27BDC" w14:textId="77777777" w:rsidR="002D4545" w:rsidRPr="006F115B" w:rsidRDefault="002D4545" w:rsidP="002D4545">
      <w:pPr>
        <w:pStyle w:val="B4"/>
      </w:pPr>
      <w:r w:rsidRPr="006F115B">
        <w:t>4&gt;</w:t>
      </w:r>
      <w:r w:rsidRPr="006F115B">
        <w:tab/>
        <w:t>apply a supported downlink channel bandwidth with a maximum transmission bandwidth which</w:t>
      </w:r>
    </w:p>
    <w:p w14:paraId="08765E73" w14:textId="77777777" w:rsidR="002D4545" w:rsidRPr="006F115B" w:rsidRDefault="002D4545" w:rsidP="002D4545">
      <w:pPr>
        <w:pStyle w:val="B5"/>
      </w:pPr>
      <w:r w:rsidRPr="006F115B">
        <w:t xml:space="preserve">- is contained within the </w:t>
      </w:r>
      <w:proofErr w:type="spellStart"/>
      <w:r w:rsidRPr="006F115B">
        <w:rPr>
          <w:i/>
        </w:rPr>
        <w:t>carrierBandwidth</w:t>
      </w:r>
      <w:proofErr w:type="spellEnd"/>
      <w:r w:rsidRPr="006F115B">
        <w:t xml:space="preserve"> indicated in </w:t>
      </w:r>
      <w:proofErr w:type="spellStart"/>
      <w:r w:rsidRPr="006F115B">
        <w:rPr>
          <w:i/>
        </w:rPr>
        <w:t>downlinkConfigCommon</w:t>
      </w:r>
      <w:proofErr w:type="spellEnd"/>
      <w:r w:rsidRPr="006F115B">
        <w:t xml:space="preserve"> for the SCS of the initial downlink BWP, and which</w:t>
      </w:r>
    </w:p>
    <w:p w14:paraId="401205BE" w14:textId="77777777" w:rsidR="002D4545" w:rsidRPr="006F115B" w:rsidRDefault="002D4545" w:rsidP="002D4545">
      <w:pPr>
        <w:pStyle w:val="B5"/>
      </w:pPr>
      <w:r w:rsidRPr="006F115B">
        <w:t>- is wider than or equal to the bandwidth of the initial BWP for the downlink;</w:t>
      </w:r>
    </w:p>
    <w:p w14:paraId="0E732B0F" w14:textId="77777777" w:rsidR="002D4545" w:rsidRPr="006F115B" w:rsidRDefault="002D4545" w:rsidP="002D4545">
      <w:pPr>
        <w:pStyle w:val="B4"/>
      </w:pPr>
      <w:r w:rsidRPr="006F115B">
        <w:t>4&gt;</w:t>
      </w:r>
      <w:r w:rsidRPr="006F115B">
        <w:tab/>
        <w:t xml:space="preserve">select the first frequency band in the </w:t>
      </w:r>
      <w:proofErr w:type="spellStart"/>
      <w:r w:rsidRPr="006F115B">
        <w:rPr>
          <w:i/>
        </w:rPr>
        <w:t>frequencyBandList</w:t>
      </w:r>
      <w:proofErr w:type="spellEnd"/>
      <w:r w:rsidRPr="006F115B">
        <w:t xml:space="preserve">, for FDD from </w:t>
      </w:r>
      <w:proofErr w:type="spellStart"/>
      <w:r w:rsidRPr="006F115B">
        <w:rPr>
          <w:i/>
          <w:iCs/>
        </w:rPr>
        <w:t>frequencyBandList</w:t>
      </w:r>
      <w:proofErr w:type="spellEnd"/>
      <w:r w:rsidRPr="006F115B">
        <w:t xml:space="preserve"> for uplink, or for TDD from </w:t>
      </w:r>
      <w:proofErr w:type="spellStart"/>
      <w:r w:rsidRPr="006F115B">
        <w:rPr>
          <w:i/>
          <w:iCs/>
        </w:rPr>
        <w:t>frequencyBandList</w:t>
      </w:r>
      <w:proofErr w:type="spellEnd"/>
      <w:r w:rsidRPr="006F115B">
        <w:rPr>
          <w:i/>
          <w:iCs/>
        </w:rPr>
        <w:t xml:space="preserve"> </w:t>
      </w:r>
      <w:r w:rsidRPr="006F115B">
        <w:t>for downlink,</w:t>
      </w:r>
      <w:r w:rsidRPr="006F115B">
        <w:rPr>
          <w:i/>
        </w:rPr>
        <w:t xml:space="preserve"> </w:t>
      </w:r>
      <w:r w:rsidRPr="006F115B">
        <w:t xml:space="preserve">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73479A8A" w14:textId="77777777" w:rsidR="002D4545" w:rsidRPr="006F115B" w:rsidRDefault="002D4545" w:rsidP="002D4545">
      <w:pPr>
        <w:pStyle w:val="B4"/>
      </w:pPr>
      <w:r w:rsidRPr="006F115B">
        <w:t>4&gt;</w:t>
      </w:r>
      <w:r w:rsidRPr="006F115B">
        <w:tab/>
        <w:t xml:space="preserve">forward the </w:t>
      </w:r>
      <w:proofErr w:type="spellStart"/>
      <w:r w:rsidRPr="006F115B">
        <w:rPr>
          <w:i/>
        </w:rPr>
        <w:t>cellIdentity</w:t>
      </w:r>
      <w:proofErr w:type="spellEnd"/>
      <w:r w:rsidRPr="006F115B">
        <w:t xml:space="preserve"> to upper layers;</w:t>
      </w:r>
    </w:p>
    <w:p w14:paraId="1D0093E6" w14:textId="77777777" w:rsidR="002D4545" w:rsidRPr="006F115B" w:rsidRDefault="002D4545" w:rsidP="002D4545">
      <w:pPr>
        <w:pStyle w:val="B4"/>
      </w:pPr>
      <w:r w:rsidRPr="006F115B">
        <w:t>4&gt;</w:t>
      </w:r>
      <w:r w:rsidRPr="006F115B">
        <w:tab/>
        <w:t xml:space="preserve">forward the </w:t>
      </w:r>
      <w:proofErr w:type="spellStart"/>
      <w:r w:rsidRPr="006F115B">
        <w:rPr>
          <w:i/>
        </w:rPr>
        <w:t>trackingAreaCode</w:t>
      </w:r>
      <w:proofErr w:type="spellEnd"/>
      <w:r w:rsidRPr="006F115B">
        <w:t xml:space="preserve"> to upper layers;</w:t>
      </w:r>
    </w:p>
    <w:p w14:paraId="3A36AA75" w14:textId="77777777" w:rsidR="002D4545" w:rsidRPr="006F115B" w:rsidRDefault="002D4545" w:rsidP="002D4545">
      <w:pPr>
        <w:pStyle w:val="B4"/>
      </w:pPr>
      <w:r w:rsidRPr="006F115B">
        <w:t>4&gt;</w:t>
      </w:r>
      <w:r w:rsidRPr="006F115B">
        <w:tab/>
        <w:t xml:space="preserve">forward the received </w:t>
      </w:r>
      <w:proofErr w:type="spellStart"/>
      <w:r w:rsidRPr="006F115B">
        <w:rPr>
          <w:i/>
          <w:iCs/>
        </w:rPr>
        <w:t>posSIB-MappingInfo</w:t>
      </w:r>
      <w:proofErr w:type="spellEnd"/>
      <w:r w:rsidRPr="006F115B">
        <w:t xml:space="preserve"> to upper layers, if included;</w:t>
      </w:r>
    </w:p>
    <w:p w14:paraId="5E36246B" w14:textId="77777777" w:rsidR="002D4545" w:rsidRPr="006F115B" w:rsidRDefault="002D4545" w:rsidP="002D4545">
      <w:pPr>
        <w:pStyle w:val="B4"/>
      </w:pPr>
      <w:r w:rsidRPr="006F115B">
        <w:t>4&gt;</w:t>
      </w:r>
      <w:r w:rsidRPr="006F115B">
        <w:tab/>
        <w:t>forward the PLMN identity or SNPN identity or PNI-NPN identity to upper layers;</w:t>
      </w:r>
    </w:p>
    <w:p w14:paraId="5E1FF582" w14:textId="77777777" w:rsidR="002D4545" w:rsidRPr="006F115B" w:rsidRDefault="002D4545" w:rsidP="002D4545">
      <w:pPr>
        <w:pStyle w:val="B4"/>
      </w:pPr>
      <w:r w:rsidRPr="006F115B">
        <w:t>4&gt;</w:t>
      </w:r>
      <w:r w:rsidRPr="006F115B">
        <w:tab/>
        <w:t>if in RRC_INACTIVE and the forwarded information does not trigger message transmission by upper layers:</w:t>
      </w:r>
    </w:p>
    <w:p w14:paraId="0B1A77DD" w14:textId="77777777" w:rsidR="002D4545" w:rsidRPr="006F115B" w:rsidRDefault="002D4545" w:rsidP="002D4545">
      <w:pPr>
        <w:pStyle w:val="B5"/>
      </w:pPr>
      <w:r w:rsidRPr="006F115B">
        <w:t>5&gt;</w:t>
      </w:r>
      <w:r w:rsidRPr="006F115B">
        <w:tab/>
        <w:t xml:space="preserve">if the serving cell does not belong to the configured </w:t>
      </w:r>
      <w:r w:rsidRPr="006F115B">
        <w:rPr>
          <w:i/>
        </w:rPr>
        <w:t>ran-</w:t>
      </w:r>
      <w:proofErr w:type="spellStart"/>
      <w:r w:rsidRPr="006F115B">
        <w:rPr>
          <w:i/>
        </w:rPr>
        <w:t>NotificationAreaInfo</w:t>
      </w:r>
      <w:proofErr w:type="spellEnd"/>
      <w:r w:rsidRPr="006F115B">
        <w:t>:</w:t>
      </w:r>
    </w:p>
    <w:p w14:paraId="11750186" w14:textId="77777777" w:rsidR="002D4545" w:rsidRPr="006F115B" w:rsidRDefault="002D4545" w:rsidP="002D4545">
      <w:pPr>
        <w:pStyle w:val="B6"/>
        <w:rPr>
          <w:lang w:val="en-GB"/>
        </w:rPr>
      </w:pPr>
      <w:r w:rsidRPr="006F115B">
        <w:rPr>
          <w:lang w:val="en-GB"/>
        </w:rPr>
        <w:t>6&gt;</w:t>
      </w:r>
      <w:r w:rsidRPr="006F115B">
        <w:rPr>
          <w:lang w:val="en-GB"/>
        </w:rPr>
        <w:tab/>
        <w:t>initiate an RNA update as specified in 5.3.13.8;</w:t>
      </w:r>
    </w:p>
    <w:p w14:paraId="50C839E9" w14:textId="77777777" w:rsidR="002D4545" w:rsidRPr="006F115B" w:rsidRDefault="002D4545" w:rsidP="002D4545">
      <w:pPr>
        <w:pStyle w:val="B4"/>
      </w:pPr>
      <w:r w:rsidRPr="006F115B">
        <w:t>4&gt;</w:t>
      </w:r>
      <w:r w:rsidRPr="006F115B">
        <w:tab/>
        <w:t xml:space="preserve">forward the </w:t>
      </w:r>
      <w:proofErr w:type="spellStart"/>
      <w:r w:rsidRPr="006F115B">
        <w:rPr>
          <w:i/>
        </w:rPr>
        <w:t>ims-EmergencySupport</w:t>
      </w:r>
      <w:proofErr w:type="spellEnd"/>
      <w:r w:rsidRPr="006F115B">
        <w:t xml:space="preserve"> to upper layers, if present;</w:t>
      </w:r>
    </w:p>
    <w:p w14:paraId="2C627D62" w14:textId="77777777" w:rsidR="002D4545" w:rsidRPr="006F115B" w:rsidRDefault="002D4545" w:rsidP="002D4545">
      <w:pPr>
        <w:pStyle w:val="B4"/>
      </w:pPr>
      <w:r w:rsidRPr="006F115B">
        <w:t>4&gt;</w:t>
      </w:r>
      <w:r w:rsidRPr="006F115B">
        <w:tab/>
        <w:t xml:space="preserve">forward the </w:t>
      </w:r>
      <w:proofErr w:type="spellStart"/>
      <w:r w:rsidRPr="006F115B">
        <w:rPr>
          <w:i/>
        </w:rPr>
        <w:t>eCallOverIMS</w:t>
      </w:r>
      <w:proofErr w:type="spellEnd"/>
      <w:r w:rsidRPr="006F115B">
        <w:rPr>
          <w:i/>
        </w:rPr>
        <w:t>-Support</w:t>
      </w:r>
      <w:r w:rsidRPr="006F115B">
        <w:t xml:space="preserve"> to upper layers, if present;</w:t>
      </w:r>
    </w:p>
    <w:p w14:paraId="5970D4FE" w14:textId="77777777" w:rsidR="002D4545" w:rsidRPr="006F115B" w:rsidRDefault="002D4545" w:rsidP="002D4545">
      <w:pPr>
        <w:pStyle w:val="B4"/>
      </w:pPr>
      <w:r w:rsidRPr="006F115B">
        <w:lastRenderedPageBreak/>
        <w:t>4&gt;</w:t>
      </w:r>
      <w:r w:rsidRPr="006F115B">
        <w:tab/>
        <w:t xml:space="preserve">forward the </w:t>
      </w:r>
      <w:r w:rsidRPr="006F115B">
        <w:rPr>
          <w:i/>
        </w:rPr>
        <w:t>UAC-AccessCategory1-SelectionAssistanceInfo</w:t>
      </w:r>
      <w:r w:rsidRPr="006F115B" w:rsidDel="003C03A3">
        <w:rPr>
          <w:i/>
        </w:rPr>
        <w:t xml:space="preserve"> </w:t>
      </w:r>
      <w:r w:rsidRPr="006F115B">
        <w:t xml:space="preserve">or </w:t>
      </w:r>
      <w:r w:rsidRPr="006F115B">
        <w:rPr>
          <w:i/>
        </w:rPr>
        <w:t xml:space="preserve">UAC-AC1-SelectAssistInfo </w:t>
      </w:r>
      <w:r w:rsidRPr="006F115B">
        <w:t>for the selected PLMN/SNPN</w:t>
      </w:r>
      <w:r w:rsidRPr="006F115B">
        <w:rPr>
          <w:i/>
        </w:rPr>
        <w:t xml:space="preserve"> </w:t>
      </w:r>
      <w:r w:rsidRPr="006F115B">
        <w:t xml:space="preserve">to upper layers, if present and set to </w:t>
      </w:r>
      <w:r w:rsidRPr="006F115B">
        <w:rPr>
          <w:i/>
          <w:iCs/>
        </w:rPr>
        <w:t>a</w:t>
      </w:r>
      <w:r w:rsidRPr="006F115B">
        <w:t xml:space="preserve">, </w:t>
      </w:r>
      <w:r w:rsidRPr="006F115B">
        <w:rPr>
          <w:i/>
          <w:iCs/>
        </w:rPr>
        <w:t>b</w:t>
      </w:r>
      <w:r w:rsidRPr="006F115B">
        <w:t xml:space="preserve"> or </w:t>
      </w:r>
      <w:r w:rsidRPr="006F115B">
        <w:rPr>
          <w:i/>
          <w:iCs/>
        </w:rPr>
        <w:t>c</w:t>
      </w:r>
      <w:r w:rsidRPr="006F115B">
        <w:t>;</w:t>
      </w:r>
    </w:p>
    <w:p w14:paraId="1030EFCA" w14:textId="257402E2" w:rsidR="00DB7C6E" w:rsidRDefault="001252AA" w:rsidP="001252AA">
      <w:pPr>
        <w:pStyle w:val="B4"/>
        <w:rPr>
          <w:ins w:id="13" w:author="Nokia (GWO3)" w:date="2021-08-27T10:59:00Z"/>
        </w:rPr>
      </w:pPr>
      <w:ins w:id="14" w:author="Nokia (GWO3)" w:date="2021-08-27T10:53:00Z">
        <w:r w:rsidRPr="006F115B">
          <w:t>4&gt;</w:t>
        </w:r>
        <w:r w:rsidRPr="006F115B">
          <w:tab/>
        </w:r>
      </w:ins>
      <w:ins w:id="15" w:author="Nokia (GWO3)" w:date="2021-08-27T10:58:00Z">
        <w:r w:rsidR="00DB7C6E">
          <w:t xml:space="preserve">if the </w:t>
        </w:r>
      </w:ins>
      <w:ins w:id="16" w:author="Nokia (GWO3)" w:date="2021-08-30T08:57:00Z">
        <w:r w:rsidR="00E96C7B">
          <w:t xml:space="preserve">UE </w:t>
        </w:r>
      </w:ins>
      <w:ins w:id="17" w:author="Nokia (GWO3)" w:date="2021-08-27T10:59:00Z">
        <w:r w:rsidR="00DB7C6E">
          <w:t>is in SNPN access mode:</w:t>
        </w:r>
      </w:ins>
    </w:p>
    <w:p w14:paraId="183513C8" w14:textId="64AA6A41" w:rsidR="001252AA" w:rsidRPr="006F115B" w:rsidRDefault="00DB7C6E" w:rsidP="00DB7C6E">
      <w:pPr>
        <w:pStyle w:val="B5"/>
        <w:rPr>
          <w:ins w:id="18" w:author="Nokia (GWO3)" w:date="2021-08-27T10:53:00Z"/>
        </w:rPr>
      </w:pPr>
      <w:ins w:id="19" w:author="Nokia (GWO3)" w:date="2021-08-27T10:59:00Z">
        <w:r>
          <w:t>5&gt;</w:t>
        </w:r>
      </w:ins>
      <w:ins w:id="20" w:author="Nokia (GWO3)" w:date="2021-08-27T11:03:00Z">
        <w:r>
          <w:tab/>
        </w:r>
      </w:ins>
      <w:ins w:id="21" w:author="Nokia (GWO3)" w:date="2021-08-27T10:53:00Z">
        <w:r w:rsidR="001252AA" w:rsidRPr="006F115B">
          <w:t xml:space="preserve">forward the </w:t>
        </w:r>
        <w:proofErr w:type="spellStart"/>
        <w:r w:rsidR="001252AA" w:rsidRPr="006F115B">
          <w:rPr>
            <w:i/>
          </w:rPr>
          <w:t>ims</w:t>
        </w:r>
        <w:proofErr w:type="spellEnd"/>
        <w:r w:rsidR="001252AA" w:rsidRPr="006F115B">
          <w:rPr>
            <w:i/>
          </w:rPr>
          <w:t>-</w:t>
        </w:r>
        <w:r w:rsidR="001252AA">
          <w:rPr>
            <w:i/>
          </w:rPr>
          <w:t>S</w:t>
        </w:r>
      </w:ins>
      <w:ins w:id="22" w:author="Nokia (GWO3)" w:date="2021-08-27T10:54:00Z">
        <w:r w:rsidR="001252AA">
          <w:rPr>
            <w:i/>
          </w:rPr>
          <w:t>NPN-</w:t>
        </w:r>
      </w:ins>
      <w:proofErr w:type="spellStart"/>
      <w:ins w:id="23" w:author="Nokia (GWO3)" w:date="2021-08-27T10:53:00Z">
        <w:r w:rsidR="001252AA" w:rsidRPr="006F115B">
          <w:rPr>
            <w:i/>
          </w:rPr>
          <w:t>EmergencySupport</w:t>
        </w:r>
        <w:proofErr w:type="spellEnd"/>
        <w:r w:rsidR="001252AA" w:rsidRPr="006F115B">
          <w:t xml:space="preserve"> to upper layers, if present;</w:t>
        </w:r>
      </w:ins>
    </w:p>
    <w:p w14:paraId="45F2BDAA" w14:textId="445DE730" w:rsidR="001252AA" w:rsidRDefault="001252AA" w:rsidP="001252AA">
      <w:pPr>
        <w:pStyle w:val="EditorsNote"/>
        <w:rPr>
          <w:ins w:id="24" w:author="Nokia (GWO3)" w:date="2021-08-27T10:56:00Z"/>
          <w:noProof/>
        </w:rPr>
      </w:pPr>
      <w:ins w:id="25" w:author="Nokia (GWO3)" w:date="2021-08-27T10:56:00Z">
        <w:r>
          <w:rPr>
            <w:noProof/>
          </w:rPr>
          <w:t xml:space="preserve">Editor's Note: It is FFS if </w:t>
        </w:r>
      </w:ins>
      <w:ins w:id="26" w:author="Nokia (GWO3)" w:date="2021-08-27T10:59:00Z">
        <w:r w:rsidR="00DB7C6E">
          <w:rPr>
            <w:noProof/>
          </w:rPr>
          <w:t xml:space="preserve">UEs that are not in SNPN access mode can </w:t>
        </w:r>
      </w:ins>
      <w:ins w:id="27" w:author="Nokia (GWO3)" w:date="2021-08-27T11:00:00Z">
        <w:r w:rsidR="00DB7C6E">
          <w:rPr>
            <w:noProof/>
          </w:rPr>
          <w:t xml:space="preserve">also use this flag and whether </w:t>
        </w:r>
      </w:ins>
      <w:proofErr w:type="spellStart"/>
      <w:ins w:id="28" w:author="Nokia (GWO3)" w:date="2021-08-27T10:56:00Z">
        <w:r w:rsidRPr="006F115B">
          <w:rPr>
            <w:i/>
          </w:rPr>
          <w:t>ims</w:t>
        </w:r>
        <w:proofErr w:type="spellEnd"/>
        <w:r w:rsidRPr="006F115B">
          <w:rPr>
            <w:i/>
          </w:rPr>
          <w:t>-</w:t>
        </w:r>
        <w:r>
          <w:rPr>
            <w:i/>
          </w:rPr>
          <w:t>SNPN-</w:t>
        </w:r>
        <w:proofErr w:type="spellStart"/>
        <w:r w:rsidRPr="006F115B">
          <w:rPr>
            <w:i/>
          </w:rPr>
          <w:t>EmergencySupport</w:t>
        </w:r>
        <w:proofErr w:type="spellEnd"/>
        <w:r>
          <w:rPr>
            <w:noProof/>
          </w:rPr>
          <w:t xml:space="preserve"> is per cell or per SNPN</w:t>
        </w:r>
      </w:ins>
    </w:p>
    <w:p w14:paraId="58A7FD8C" w14:textId="77777777" w:rsidR="002D4545" w:rsidRPr="006F115B" w:rsidRDefault="002D4545" w:rsidP="002D4545">
      <w:pPr>
        <w:pStyle w:val="B4"/>
      </w:pPr>
      <w:r w:rsidRPr="006F115B">
        <w:t>4&gt;</w:t>
      </w:r>
      <w:r w:rsidRPr="006F115B">
        <w:tab/>
        <w:t xml:space="preserve">apply the configuration included in the </w:t>
      </w:r>
      <w:proofErr w:type="spellStart"/>
      <w:r w:rsidRPr="006F115B">
        <w:rPr>
          <w:i/>
        </w:rPr>
        <w:t>servingCellConfigCommon</w:t>
      </w:r>
      <w:proofErr w:type="spellEnd"/>
      <w:r w:rsidRPr="006F115B">
        <w:t>;</w:t>
      </w:r>
    </w:p>
    <w:p w14:paraId="3FB6C591" w14:textId="77777777" w:rsidR="002D4545" w:rsidRPr="006F115B" w:rsidRDefault="002D4545" w:rsidP="002D4545">
      <w:pPr>
        <w:pStyle w:val="B4"/>
      </w:pPr>
      <w:r w:rsidRPr="006F115B">
        <w:t>4&gt;</w:t>
      </w:r>
      <w:r w:rsidRPr="006F115B">
        <w:tab/>
        <w:t>apply the specified PCCH configuration defined in 9.1.1.3;</w:t>
      </w:r>
    </w:p>
    <w:p w14:paraId="61C6201E" w14:textId="77777777" w:rsidR="002D4545" w:rsidRPr="006F115B" w:rsidRDefault="002D4545" w:rsidP="002D4545">
      <w:pPr>
        <w:pStyle w:val="B4"/>
      </w:pPr>
      <w:r w:rsidRPr="006F115B">
        <w:t>4&gt;</w:t>
      </w:r>
      <w:r w:rsidRPr="006F115B">
        <w:tab/>
        <w:t xml:space="preserve">if the UE has a stored valid version of a SIB, in accordance with sub-clause 5.2.2.2.1, that the UE </w:t>
      </w:r>
      <w:r w:rsidRPr="006F115B">
        <w:rPr>
          <w:rFonts w:eastAsia="MS Mincho"/>
        </w:rPr>
        <w:t>requires to operate within the cell</w:t>
      </w:r>
      <w:r w:rsidRPr="006F115B">
        <w:t xml:space="preserve"> in accordance with sub-clause 5.2.2.1:</w:t>
      </w:r>
    </w:p>
    <w:p w14:paraId="08CB13F1" w14:textId="77777777" w:rsidR="002D4545" w:rsidRPr="006F115B" w:rsidRDefault="002D4545" w:rsidP="002D4545">
      <w:pPr>
        <w:pStyle w:val="B5"/>
      </w:pPr>
      <w:r w:rsidRPr="006F115B">
        <w:t>5&gt;</w:t>
      </w:r>
      <w:r w:rsidRPr="006F115B">
        <w:tab/>
        <w:t>use the stored version of the required SIB;</w:t>
      </w:r>
    </w:p>
    <w:p w14:paraId="71C8AD62" w14:textId="77777777" w:rsidR="002D4545" w:rsidRPr="006F115B" w:rsidRDefault="002D4545" w:rsidP="002D4545">
      <w:pPr>
        <w:pStyle w:val="B4"/>
      </w:pPr>
      <w:r w:rsidRPr="006F115B">
        <w:t>4&gt;</w:t>
      </w:r>
      <w:r w:rsidRPr="006F115B">
        <w:tab/>
        <w:t>if the UE has not stored a valid version of a SIB, in accordance with sub-clause 5.2.2.2.1, of one or several required SIB(s), in accordance with sub-clause 5.2.2.1:</w:t>
      </w:r>
    </w:p>
    <w:p w14:paraId="3AB08894"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broadcasting:</w:t>
      </w:r>
    </w:p>
    <w:p w14:paraId="217478E6"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0C4ECEF3"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si-SchedulingInfo</w:t>
      </w:r>
      <w:proofErr w:type="spellEnd"/>
      <w:r w:rsidRPr="006F115B">
        <w:t xml:space="preserve">, contain at least one required SIB and for which </w:t>
      </w:r>
      <w:proofErr w:type="spellStart"/>
      <w:r w:rsidRPr="006F115B">
        <w:rPr>
          <w:i/>
        </w:rPr>
        <w:t>si-BroadcastStatus</w:t>
      </w:r>
      <w:proofErr w:type="spellEnd"/>
      <w:r w:rsidRPr="006F115B">
        <w:t xml:space="preserve"> is set to </w:t>
      </w:r>
      <w:proofErr w:type="spellStart"/>
      <w:r w:rsidRPr="006F115B">
        <w:rPr>
          <w:i/>
        </w:rPr>
        <w:t>notBroadcasting</w:t>
      </w:r>
      <w:proofErr w:type="spellEnd"/>
      <w:r w:rsidRPr="006F115B">
        <w:t>:</w:t>
      </w:r>
    </w:p>
    <w:p w14:paraId="4665E704"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w:t>
      </w:r>
    </w:p>
    <w:p w14:paraId="4E5C5AC5" w14:textId="77777777" w:rsidR="002D4545" w:rsidRPr="006F115B" w:rsidRDefault="002D4545" w:rsidP="002D4545">
      <w:pPr>
        <w:pStyle w:val="B4"/>
      </w:pPr>
      <w:r w:rsidRPr="006F115B">
        <w:t>4&gt;</w:t>
      </w:r>
      <w:r w:rsidRPr="006F115B">
        <w:tab/>
        <w:t xml:space="preserve">if the UE has a stored valid version of a </w:t>
      </w:r>
      <w:proofErr w:type="spellStart"/>
      <w:r w:rsidRPr="006F115B">
        <w:t>posSIB</w:t>
      </w:r>
      <w:proofErr w:type="spellEnd"/>
      <w:r w:rsidRPr="006F115B">
        <w:t xml:space="preserve">, in accordance with sub-clause 5.2.2.2.1, of one or several required </w:t>
      </w:r>
      <w:proofErr w:type="spellStart"/>
      <w:r w:rsidRPr="006F115B">
        <w:t>posSIB</w:t>
      </w:r>
      <w:proofErr w:type="spellEnd"/>
      <w:r w:rsidRPr="006F115B">
        <w:t>(s), in accordance with sub-clause 5.2.2.1:</w:t>
      </w:r>
    </w:p>
    <w:p w14:paraId="48131AFF" w14:textId="77777777" w:rsidR="002D4545" w:rsidRPr="006F115B" w:rsidRDefault="002D4545" w:rsidP="002D4545">
      <w:pPr>
        <w:pStyle w:val="B5"/>
      </w:pPr>
      <w:r w:rsidRPr="006F115B">
        <w:t>5&gt;</w:t>
      </w:r>
      <w:r w:rsidRPr="006F115B">
        <w:tab/>
        <w:t xml:space="preserve">use the stored version of the required </w:t>
      </w:r>
      <w:proofErr w:type="spellStart"/>
      <w:r w:rsidRPr="006F115B">
        <w:t>posSIB</w:t>
      </w:r>
      <w:proofErr w:type="spellEnd"/>
      <w:r w:rsidRPr="006F115B">
        <w:t>;</w:t>
      </w:r>
    </w:p>
    <w:p w14:paraId="1FFF83E7" w14:textId="77777777" w:rsidR="002D4545" w:rsidRPr="006F115B" w:rsidRDefault="002D4545" w:rsidP="002D4545">
      <w:pPr>
        <w:pStyle w:val="B4"/>
      </w:pPr>
      <w:r w:rsidRPr="006F115B">
        <w:t xml:space="preserve">4&gt; if the UE has not stored a valid version of a </w:t>
      </w:r>
      <w:proofErr w:type="spellStart"/>
      <w:r w:rsidRPr="006F115B">
        <w:t>posSIB</w:t>
      </w:r>
      <w:proofErr w:type="spellEnd"/>
      <w:r w:rsidRPr="006F115B">
        <w:t xml:space="preserve">, in accordance with sub-clause 5.2.2.2.1, of one or several </w:t>
      </w:r>
      <w:proofErr w:type="spellStart"/>
      <w:r w:rsidRPr="006F115B">
        <w:t>posSIB</w:t>
      </w:r>
      <w:proofErr w:type="spellEnd"/>
      <w:r w:rsidRPr="006F115B">
        <w:t>(s) in accordance with sub-clause 5.2.2.1:</w:t>
      </w:r>
    </w:p>
    <w:p w14:paraId="2873F189" w14:textId="77777777" w:rsidR="002D4545" w:rsidRPr="006F115B" w:rsidRDefault="002D4545" w:rsidP="002D4545">
      <w:pPr>
        <w:pStyle w:val="B5"/>
        <w:rPr>
          <w:i/>
        </w:rPr>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and for which </w:t>
      </w:r>
      <w:proofErr w:type="spellStart"/>
      <w:r w:rsidRPr="006F115B">
        <w:rPr>
          <w:i/>
        </w:rPr>
        <w:t>posSI-BroadcastStatus</w:t>
      </w:r>
      <w:proofErr w:type="spellEnd"/>
      <w:r w:rsidRPr="006F115B">
        <w:t xml:space="preserve"> is set to </w:t>
      </w:r>
      <w:r w:rsidRPr="006F115B">
        <w:rPr>
          <w:i/>
        </w:rPr>
        <w:t>broadcasting</w:t>
      </w:r>
      <w:r w:rsidRPr="006F115B">
        <w:t>:</w:t>
      </w:r>
    </w:p>
    <w:p w14:paraId="0305EC97" w14:textId="77777777" w:rsidR="002D4545" w:rsidRPr="006F115B" w:rsidRDefault="002D4545" w:rsidP="002D4545">
      <w:pPr>
        <w:pStyle w:val="B6"/>
        <w:rPr>
          <w:lang w:val="en-GB"/>
        </w:rPr>
      </w:pPr>
      <w:r w:rsidRPr="006F115B">
        <w:rPr>
          <w:lang w:val="en-GB"/>
        </w:rPr>
        <w:t>6&gt;</w:t>
      </w:r>
      <w:r w:rsidRPr="006F115B">
        <w:rPr>
          <w:lang w:val="en-GB"/>
        </w:rPr>
        <w:tab/>
        <w:t>acquire the SI message(s) as defined in sub-clause 5.2.2.3.2;</w:t>
      </w:r>
    </w:p>
    <w:p w14:paraId="15520BD7" w14:textId="77777777" w:rsidR="002D4545" w:rsidRPr="006F115B" w:rsidRDefault="002D4545" w:rsidP="002D4545">
      <w:pPr>
        <w:pStyle w:val="B5"/>
      </w:pPr>
      <w:r w:rsidRPr="006F115B">
        <w:t>5&gt;</w:t>
      </w:r>
      <w:r w:rsidRPr="006F115B">
        <w:tab/>
        <w:t xml:space="preserve">for the SI message(s) that, according to the </w:t>
      </w:r>
      <w:proofErr w:type="spellStart"/>
      <w:r w:rsidRPr="006F115B">
        <w:rPr>
          <w:i/>
        </w:rPr>
        <w:t>posSI-SchedulingInfo</w:t>
      </w:r>
      <w:proofErr w:type="spellEnd"/>
      <w:r w:rsidRPr="006F115B">
        <w:t xml:space="preserve">, contain at least one requested </w:t>
      </w:r>
      <w:proofErr w:type="spellStart"/>
      <w:r w:rsidRPr="006F115B">
        <w:t>posSIB</w:t>
      </w:r>
      <w:proofErr w:type="spellEnd"/>
      <w:r w:rsidRPr="006F115B">
        <w:t xml:space="preserve"> for which </w:t>
      </w:r>
      <w:proofErr w:type="spellStart"/>
      <w:r w:rsidRPr="006F115B">
        <w:rPr>
          <w:i/>
        </w:rPr>
        <w:t>posSI-BroadcastStatus</w:t>
      </w:r>
      <w:proofErr w:type="spellEnd"/>
      <w:r w:rsidRPr="006F115B">
        <w:t xml:space="preserve"> is set to </w:t>
      </w:r>
      <w:proofErr w:type="spellStart"/>
      <w:r w:rsidRPr="006F115B">
        <w:rPr>
          <w:i/>
        </w:rPr>
        <w:t>notBroadcasting</w:t>
      </w:r>
      <w:proofErr w:type="spellEnd"/>
      <w:r w:rsidRPr="006F115B">
        <w:t>:</w:t>
      </w:r>
    </w:p>
    <w:p w14:paraId="079CE651" w14:textId="77777777" w:rsidR="002D4545" w:rsidRPr="006F115B" w:rsidRDefault="002D4545" w:rsidP="002D4545">
      <w:pPr>
        <w:pStyle w:val="B6"/>
        <w:rPr>
          <w:lang w:val="en-GB"/>
        </w:rPr>
      </w:pPr>
      <w:r w:rsidRPr="006F115B">
        <w:rPr>
          <w:lang w:val="en-GB"/>
        </w:rPr>
        <w:t>6&gt;</w:t>
      </w:r>
      <w:r w:rsidRPr="006F115B">
        <w:rPr>
          <w:lang w:val="en-GB"/>
        </w:rPr>
        <w:tab/>
        <w:t>trigger a request to acquire the SI message(s) as defined in sub-clause 5.2.2.3.3a;</w:t>
      </w:r>
    </w:p>
    <w:p w14:paraId="293C662D" w14:textId="77777777" w:rsidR="002D4545" w:rsidRPr="006F115B" w:rsidRDefault="002D4545" w:rsidP="002D4545">
      <w:pPr>
        <w:pStyle w:val="B4"/>
      </w:pPr>
      <w:r w:rsidRPr="006F115B">
        <w:t>4&gt;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w:t>
      </w:r>
      <w:r w:rsidRPr="006F115B">
        <w:rPr>
          <w:i/>
        </w:rPr>
        <w:t xml:space="preserve"> </w:t>
      </w:r>
      <w:proofErr w:type="spellStart"/>
      <w:r w:rsidRPr="006F115B">
        <w:rPr>
          <w:i/>
        </w:rPr>
        <w:t>frequencyBandList</w:t>
      </w:r>
      <w:proofErr w:type="spellEnd"/>
      <w:r w:rsidRPr="006F115B">
        <w:t xml:space="preserve"> in </w:t>
      </w:r>
      <w:proofErr w:type="spellStart"/>
      <w:r w:rsidRPr="006F115B">
        <w:rPr>
          <w:i/>
        </w:rPr>
        <w:t>uplinkConfigCommon</w:t>
      </w:r>
      <w:proofErr w:type="spellEnd"/>
      <w:r w:rsidRPr="006F115B">
        <w:t xml:space="preserve"> for FDD or in </w:t>
      </w:r>
      <w:proofErr w:type="spellStart"/>
      <w:r w:rsidRPr="006F115B">
        <w:rPr>
          <w:i/>
        </w:rPr>
        <w:t>downlinkConfigCommon</w:t>
      </w:r>
      <w:proofErr w:type="spellEnd"/>
      <w:r w:rsidRPr="006F115B">
        <w:t xml:space="preserve"> for TDD;</w:t>
      </w:r>
    </w:p>
    <w:p w14:paraId="0D28A165" w14:textId="77777777" w:rsidR="002D4545" w:rsidRPr="006F115B" w:rsidRDefault="002D4545" w:rsidP="002D4545">
      <w:pPr>
        <w:pStyle w:val="B4"/>
      </w:pPr>
      <w:r w:rsidRPr="006F115B">
        <w:t>4&gt;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w:t>
      </w:r>
    </w:p>
    <w:p w14:paraId="6AC45962" w14:textId="77777777" w:rsidR="002D4545" w:rsidRPr="006F115B" w:rsidRDefault="002D4545" w:rsidP="002D4545">
      <w:pPr>
        <w:pStyle w:val="B5"/>
      </w:pPr>
      <w:r w:rsidRPr="006F115B">
        <w:t>5&gt;</w:t>
      </w:r>
      <w:r w:rsidRPr="006F115B">
        <w:tab/>
        <w:t xml:space="preserve">apply the </w:t>
      </w:r>
      <w:proofErr w:type="spellStart"/>
      <w:r w:rsidRPr="006F115B">
        <w:rPr>
          <w:i/>
        </w:rPr>
        <w:t>additionalPmax</w:t>
      </w:r>
      <w:proofErr w:type="spellEnd"/>
      <w:r w:rsidRPr="006F115B">
        <w:t xml:space="preserve"> for UL;</w:t>
      </w:r>
    </w:p>
    <w:p w14:paraId="09A5FF90" w14:textId="77777777" w:rsidR="002D4545" w:rsidRPr="006F115B" w:rsidRDefault="002D4545" w:rsidP="002D4545">
      <w:pPr>
        <w:pStyle w:val="B4"/>
      </w:pPr>
      <w:r w:rsidRPr="006F115B">
        <w:t>4&gt;</w:t>
      </w:r>
      <w:r w:rsidRPr="006F115B">
        <w:tab/>
        <w:t>else:</w:t>
      </w:r>
    </w:p>
    <w:p w14:paraId="4049EDA3" w14:textId="77777777" w:rsidR="002D4545" w:rsidRPr="006F115B" w:rsidRDefault="002D4545" w:rsidP="002D4545">
      <w:pPr>
        <w:pStyle w:val="B5"/>
      </w:pPr>
      <w:r w:rsidRPr="006F115B">
        <w:t>5&gt;</w:t>
      </w:r>
      <w:r w:rsidRPr="006F115B">
        <w:tab/>
        <w:t xml:space="preserve">apply the </w:t>
      </w:r>
      <w:r w:rsidRPr="006F115B">
        <w:rPr>
          <w:i/>
        </w:rPr>
        <w:t>p-Max</w:t>
      </w:r>
      <w:r w:rsidRPr="006F115B">
        <w:t xml:space="preserve"> in </w:t>
      </w:r>
      <w:proofErr w:type="spellStart"/>
      <w:r w:rsidRPr="006F115B">
        <w:rPr>
          <w:i/>
        </w:rPr>
        <w:t>uplinkConfigCommon</w:t>
      </w:r>
      <w:proofErr w:type="spellEnd"/>
      <w:r w:rsidRPr="006F115B">
        <w:t xml:space="preserve"> for UL;</w:t>
      </w:r>
    </w:p>
    <w:p w14:paraId="6F2E5423" w14:textId="77777777" w:rsidR="002D4545" w:rsidRPr="006F115B" w:rsidRDefault="002D4545" w:rsidP="002D4545">
      <w:pPr>
        <w:pStyle w:val="B4"/>
      </w:pPr>
      <w:r w:rsidRPr="006F115B">
        <w:t>4&gt;</w:t>
      </w:r>
      <w:r w:rsidRPr="006F115B">
        <w:tab/>
        <w:t xml:space="preserve">if </w:t>
      </w:r>
      <w:proofErr w:type="spellStart"/>
      <w:r w:rsidRPr="006F115B">
        <w:rPr>
          <w:i/>
        </w:rPr>
        <w:t>supplementaryUplink</w:t>
      </w:r>
      <w:proofErr w:type="spellEnd"/>
      <w:r w:rsidRPr="006F115B">
        <w:t xml:space="preserve"> is present in </w:t>
      </w:r>
      <w:proofErr w:type="spellStart"/>
      <w:r w:rsidRPr="006F115B">
        <w:rPr>
          <w:i/>
        </w:rPr>
        <w:t>servingCellConfigCommon</w:t>
      </w:r>
      <w:proofErr w:type="spellEnd"/>
      <w:r w:rsidRPr="006F115B">
        <w:t>; and</w:t>
      </w:r>
    </w:p>
    <w:p w14:paraId="5F5EBF52" w14:textId="77777777" w:rsidR="002D4545" w:rsidRPr="006F115B" w:rsidRDefault="002D4545" w:rsidP="002D4545">
      <w:pPr>
        <w:pStyle w:val="B4"/>
      </w:pPr>
      <w:r w:rsidRPr="006F115B">
        <w:t>4&gt;</w:t>
      </w:r>
      <w:r w:rsidRPr="006F115B">
        <w:tab/>
        <w:t xml:space="preserve">if the UE supports one or more of the frequency bands indicated in the </w:t>
      </w:r>
      <w:proofErr w:type="spellStart"/>
      <w:r w:rsidRPr="006F115B">
        <w:rPr>
          <w:i/>
          <w:iCs/>
        </w:rPr>
        <w:t>frequencyBandList</w:t>
      </w:r>
      <w:proofErr w:type="spellEnd"/>
      <w:r w:rsidRPr="006F115B">
        <w:t xml:space="preserve"> for the </w:t>
      </w:r>
      <w:proofErr w:type="spellStart"/>
      <w:r w:rsidRPr="006F115B">
        <w:rPr>
          <w:i/>
          <w:iCs/>
        </w:rPr>
        <w:t>supplementaryUplink</w:t>
      </w:r>
      <w:proofErr w:type="spellEnd"/>
      <w:r w:rsidRPr="006F115B">
        <w:t>; and</w:t>
      </w:r>
    </w:p>
    <w:p w14:paraId="50DE8953" w14:textId="77777777" w:rsidR="002D4545" w:rsidRPr="006F115B" w:rsidRDefault="002D4545" w:rsidP="002D4545">
      <w:pPr>
        <w:pStyle w:val="B4"/>
      </w:pPr>
      <w:r w:rsidRPr="006F115B">
        <w:lastRenderedPageBreak/>
        <w:t>4&gt;</w:t>
      </w:r>
      <w:r w:rsidRPr="006F115B">
        <w:tab/>
        <w:t xml:space="preserve">if the UE supports at least one </w:t>
      </w:r>
      <w:proofErr w:type="spellStart"/>
      <w:r w:rsidRPr="006F115B">
        <w:rPr>
          <w:i/>
          <w:iCs/>
        </w:rPr>
        <w:t>additionalSpectrumEmission</w:t>
      </w:r>
      <w:proofErr w:type="spellEnd"/>
      <w:r w:rsidRPr="006F115B">
        <w:t xml:space="preserve"> in the </w:t>
      </w:r>
      <w:r w:rsidRPr="006F115B">
        <w:rPr>
          <w:i/>
          <w:iCs/>
        </w:rPr>
        <w:t>NR-NS-</w:t>
      </w:r>
      <w:proofErr w:type="spellStart"/>
      <w:r w:rsidRPr="006F115B">
        <w:rPr>
          <w:i/>
          <w:iCs/>
        </w:rPr>
        <w:t>PmaxList</w:t>
      </w:r>
      <w:proofErr w:type="spellEnd"/>
      <w:r w:rsidRPr="006F115B">
        <w:t xml:space="preserve"> for a supported supplementary uplink band; and</w:t>
      </w:r>
    </w:p>
    <w:p w14:paraId="04471B82" w14:textId="77777777" w:rsidR="002D4545" w:rsidRPr="006F115B" w:rsidRDefault="002D4545" w:rsidP="002D4545">
      <w:pPr>
        <w:pStyle w:val="B4"/>
      </w:pPr>
      <w:r w:rsidRPr="006F115B">
        <w:t>4&gt;</w:t>
      </w:r>
      <w:r w:rsidRPr="006F115B">
        <w:tab/>
        <w:t xml:space="preserve">if the UE supports an uplink channel bandwidth with a maximum transmission </w:t>
      </w:r>
      <w:proofErr w:type="spellStart"/>
      <w:r w:rsidRPr="006F115B">
        <w:t>bandwith</w:t>
      </w:r>
      <w:proofErr w:type="spellEnd"/>
      <w:r w:rsidRPr="006F115B">
        <w:t xml:space="preserve"> configuration (see TS 38.101-1 [15] and TS 38.101-2 [39]) which</w:t>
      </w:r>
    </w:p>
    <w:p w14:paraId="36F70259" w14:textId="77777777" w:rsidR="002D4545" w:rsidRPr="006F115B" w:rsidRDefault="002D4545" w:rsidP="002D4545">
      <w:pPr>
        <w:pStyle w:val="B5"/>
      </w:pPr>
      <w:r w:rsidRPr="006F115B">
        <w:t>-</w:t>
      </w:r>
      <w:r w:rsidRPr="006F115B">
        <w:tab/>
        <w:t xml:space="preserve">is smaller than or equal to the </w:t>
      </w:r>
      <w:proofErr w:type="spellStart"/>
      <w:r w:rsidRPr="006F115B">
        <w:rPr>
          <w:i/>
        </w:rPr>
        <w:t>carrierBandwidth</w:t>
      </w:r>
      <w:proofErr w:type="spellEnd"/>
      <w:r w:rsidRPr="006F115B">
        <w:t xml:space="preserve"> (indicated in </w:t>
      </w:r>
      <w:proofErr w:type="spellStart"/>
      <w:r w:rsidRPr="006F115B">
        <w:rPr>
          <w:i/>
        </w:rPr>
        <w:t>supplementaryUplink</w:t>
      </w:r>
      <w:proofErr w:type="spellEnd"/>
      <w:r w:rsidRPr="006F115B">
        <w:t xml:space="preserve"> for the SCS of the initial uplink BWP), and which</w:t>
      </w:r>
    </w:p>
    <w:p w14:paraId="3D21EC0B" w14:textId="77777777" w:rsidR="002D4545" w:rsidRPr="006F115B" w:rsidRDefault="002D4545" w:rsidP="002D4545">
      <w:pPr>
        <w:pStyle w:val="B5"/>
      </w:pPr>
      <w:r w:rsidRPr="006F115B">
        <w:t>-</w:t>
      </w:r>
      <w:r w:rsidRPr="006F115B">
        <w:tab/>
        <w:t>is wider than or equal to the bandwidth of the initial uplink BWP of the SUL:</w:t>
      </w:r>
    </w:p>
    <w:p w14:paraId="5969486C" w14:textId="77777777" w:rsidR="002D4545" w:rsidRPr="006F115B" w:rsidRDefault="002D4545" w:rsidP="002D4545">
      <w:pPr>
        <w:pStyle w:val="B5"/>
      </w:pPr>
      <w:r w:rsidRPr="006F115B">
        <w:t>5&gt;</w:t>
      </w:r>
      <w:r w:rsidRPr="006F115B">
        <w:tab/>
        <w:t>consider supplementary uplink as configured in the serving cell;</w:t>
      </w:r>
    </w:p>
    <w:p w14:paraId="370C3CB0" w14:textId="77777777" w:rsidR="002D4545" w:rsidRPr="006F115B" w:rsidRDefault="002D4545" w:rsidP="002D4545">
      <w:pPr>
        <w:pStyle w:val="B5"/>
      </w:pPr>
      <w:r w:rsidRPr="006F115B">
        <w:t>5&gt;</w:t>
      </w:r>
      <w:r w:rsidRPr="006F115B">
        <w:tab/>
        <w:t xml:space="preserve">select the first frequency band in the </w:t>
      </w:r>
      <w:proofErr w:type="spellStart"/>
      <w:r w:rsidRPr="006F115B">
        <w:rPr>
          <w:i/>
        </w:rPr>
        <w:t>frequencyBandList</w:t>
      </w:r>
      <w:proofErr w:type="spellEnd"/>
      <w:r w:rsidRPr="006F115B">
        <w:rPr>
          <w:i/>
        </w:rPr>
        <w:t xml:space="preserve"> </w:t>
      </w:r>
      <w:r w:rsidRPr="006F115B">
        <w:t xml:space="preserve">for the </w:t>
      </w:r>
      <w:proofErr w:type="spellStart"/>
      <w:r w:rsidRPr="006F115B">
        <w:rPr>
          <w:i/>
          <w:iCs/>
        </w:rPr>
        <w:t>supplementaryUplink</w:t>
      </w:r>
      <w:proofErr w:type="spellEnd"/>
      <w:r w:rsidRPr="006F115B">
        <w:t xml:space="preserve"> which the UE supports and for which the UE supports at least one of the </w:t>
      </w:r>
      <w:proofErr w:type="spellStart"/>
      <w:r w:rsidRPr="006F115B">
        <w:rPr>
          <w:i/>
        </w:rPr>
        <w:t>additionalSpectrumEmission</w:t>
      </w:r>
      <w:proofErr w:type="spellEnd"/>
      <w:r w:rsidRPr="006F115B">
        <w:t xml:space="preserve"> values in</w:t>
      </w:r>
      <w:r w:rsidRPr="006F115B">
        <w:rPr>
          <w:i/>
        </w:rPr>
        <w:t xml:space="preserve"> nr-NS-</w:t>
      </w:r>
      <w:proofErr w:type="spellStart"/>
      <w:r w:rsidRPr="006F115B">
        <w:rPr>
          <w:i/>
        </w:rPr>
        <w:t>PmaxList</w:t>
      </w:r>
      <w:proofErr w:type="spellEnd"/>
      <w:r w:rsidRPr="006F115B">
        <w:t>, if present;</w:t>
      </w:r>
    </w:p>
    <w:p w14:paraId="6B810387" w14:textId="77777777" w:rsidR="002D4545" w:rsidRPr="006F115B" w:rsidRDefault="002D4545" w:rsidP="002D4545">
      <w:pPr>
        <w:pStyle w:val="B5"/>
      </w:pPr>
      <w:r w:rsidRPr="006F115B">
        <w:t>5&gt;</w:t>
      </w:r>
      <w:r w:rsidRPr="006F115B">
        <w:tab/>
        <w:t>apply a supported supplementary uplink channel bandwidth with a maximum transmission bandwidth which</w:t>
      </w:r>
    </w:p>
    <w:p w14:paraId="4F7138D8" w14:textId="77777777" w:rsidR="002D4545" w:rsidRPr="006F115B" w:rsidRDefault="002D4545" w:rsidP="002D4545">
      <w:pPr>
        <w:pStyle w:val="B6"/>
        <w:rPr>
          <w:lang w:val="en-GB"/>
        </w:rPr>
      </w:pPr>
      <w:r w:rsidRPr="006F115B">
        <w:rPr>
          <w:lang w:val="en-GB"/>
        </w:rPr>
        <w:t>-</w:t>
      </w:r>
      <w:r w:rsidRPr="006F115B">
        <w:rPr>
          <w:lang w:val="en-GB"/>
        </w:rPr>
        <w:tab/>
        <w:t xml:space="preserve">is contained within the </w:t>
      </w:r>
      <w:proofErr w:type="spellStart"/>
      <w:r w:rsidRPr="006F115B">
        <w:rPr>
          <w:i/>
          <w:lang w:val="en-GB"/>
        </w:rPr>
        <w:t>carrierBandwidth</w:t>
      </w:r>
      <w:proofErr w:type="spellEnd"/>
      <w:r w:rsidRPr="006F115B">
        <w:rPr>
          <w:lang w:val="en-GB"/>
        </w:rPr>
        <w:t xml:space="preserve"> (indicated in </w:t>
      </w:r>
      <w:proofErr w:type="spellStart"/>
      <w:r w:rsidRPr="006F115B">
        <w:rPr>
          <w:i/>
          <w:lang w:val="en-GB"/>
        </w:rPr>
        <w:t>supplementaryUplink</w:t>
      </w:r>
      <w:proofErr w:type="spellEnd"/>
      <w:r w:rsidRPr="006F115B">
        <w:rPr>
          <w:lang w:val="en-GB"/>
        </w:rPr>
        <w:t xml:space="preserve"> for the SCS of the initial uplink BWP), and which</w:t>
      </w:r>
    </w:p>
    <w:p w14:paraId="459E9866" w14:textId="77777777" w:rsidR="002D4545" w:rsidRPr="006F115B" w:rsidRDefault="002D4545" w:rsidP="002D4545">
      <w:pPr>
        <w:pStyle w:val="B6"/>
        <w:rPr>
          <w:lang w:val="en-GB"/>
        </w:rPr>
      </w:pPr>
      <w:r w:rsidRPr="006F115B">
        <w:rPr>
          <w:lang w:val="en-GB"/>
        </w:rPr>
        <w:t>-</w:t>
      </w:r>
      <w:r w:rsidRPr="006F115B">
        <w:rPr>
          <w:lang w:val="en-GB"/>
        </w:rPr>
        <w:tab/>
        <w:t>is wider than or equal to the bandwidth of the initial BWP of the SUL;</w:t>
      </w:r>
    </w:p>
    <w:p w14:paraId="70496A67" w14:textId="77777777" w:rsidR="002D4545" w:rsidRPr="006F115B" w:rsidRDefault="002D4545" w:rsidP="002D4545">
      <w:pPr>
        <w:pStyle w:val="B5"/>
      </w:pPr>
      <w:r w:rsidRPr="006F115B">
        <w:t>5&gt;</w:t>
      </w:r>
      <w:r w:rsidRPr="006F115B">
        <w:tab/>
        <w:t xml:space="preserve">apply the first listed </w:t>
      </w:r>
      <w:proofErr w:type="spellStart"/>
      <w:r w:rsidRPr="006F115B">
        <w:rPr>
          <w:i/>
        </w:rPr>
        <w:t>additionalSpectrumEmission</w:t>
      </w:r>
      <w:proofErr w:type="spellEnd"/>
      <w:r w:rsidRPr="006F115B">
        <w:t xml:space="preserve"> which it supports among the values included in </w:t>
      </w:r>
      <w:r w:rsidRPr="006F115B">
        <w:rPr>
          <w:i/>
        </w:rPr>
        <w:t>NR-NS-</w:t>
      </w:r>
      <w:proofErr w:type="spellStart"/>
      <w:r w:rsidRPr="006F115B">
        <w:rPr>
          <w:i/>
        </w:rPr>
        <w:t>PmaxList</w:t>
      </w:r>
      <w:proofErr w:type="spellEnd"/>
      <w:r w:rsidRPr="006F115B">
        <w:t xml:space="preserve"> within </w:t>
      </w:r>
      <w:proofErr w:type="spellStart"/>
      <w:r w:rsidRPr="006F115B">
        <w:rPr>
          <w:i/>
        </w:rPr>
        <w:t>frequencyBandList</w:t>
      </w:r>
      <w:proofErr w:type="spellEnd"/>
      <w:r w:rsidRPr="006F115B">
        <w:t xml:space="preserve"> for the </w:t>
      </w:r>
      <w:proofErr w:type="spellStart"/>
      <w:r w:rsidRPr="006F115B">
        <w:rPr>
          <w:i/>
        </w:rPr>
        <w:t>supplementaryUplink</w:t>
      </w:r>
      <w:proofErr w:type="spellEnd"/>
      <w:r w:rsidRPr="006F115B">
        <w:t>;</w:t>
      </w:r>
    </w:p>
    <w:p w14:paraId="4B83DA18" w14:textId="77777777" w:rsidR="002D4545" w:rsidRPr="006F115B" w:rsidRDefault="002D4545" w:rsidP="002D4545">
      <w:pPr>
        <w:pStyle w:val="B5"/>
      </w:pPr>
      <w:r w:rsidRPr="006F115B">
        <w:t>5&gt;</w:t>
      </w:r>
      <w:r w:rsidRPr="006F115B">
        <w:tab/>
        <w:t xml:space="preserve">if the </w:t>
      </w:r>
      <w:proofErr w:type="spellStart"/>
      <w:r w:rsidRPr="006F115B">
        <w:rPr>
          <w:i/>
        </w:rPr>
        <w:t>additionalPmax</w:t>
      </w:r>
      <w:proofErr w:type="spellEnd"/>
      <w:r w:rsidRPr="006F115B">
        <w:t xml:space="preserve"> is present in the same entry of the selected </w:t>
      </w:r>
      <w:proofErr w:type="spellStart"/>
      <w:r w:rsidRPr="006F115B">
        <w:rPr>
          <w:i/>
        </w:rPr>
        <w:t>additionalSpectrumEmission</w:t>
      </w:r>
      <w:proofErr w:type="spellEnd"/>
      <w:r w:rsidRPr="006F115B">
        <w:t xml:space="preserve"> within </w:t>
      </w:r>
      <w:r w:rsidRPr="006F115B">
        <w:rPr>
          <w:i/>
        </w:rPr>
        <w:t>NR-NS-</w:t>
      </w:r>
      <w:proofErr w:type="spellStart"/>
      <w:r w:rsidRPr="006F115B">
        <w:rPr>
          <w:i/>
        </w:rPr>
        <w:t>PmaxList</w:t>
      </w:r>
      <w:proofErr w:type="spellEnd"/>
      <w:r w:rsidRPr="006F115B">
        <w:t xml:space="preserve"> for the </w:t>
      </w:r>
      <w:proofErr w:type="spellStart"/>
      <w:r w:rsidRPr="006F115B">
        <w:rPr>
          <w:i/>
        </w:rPr>
        <w:t>supplementaryUplink</w:t>
      </w:r>
      <w:proofErr w:type="spellEnd"/>
      <w:r w:rsidRPr="006F115B">
        <w:t>:</w:t>
      </w:r>
    </w:p>
    <w:p w14:paraId="1C529B1F"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proofErr w:type="spellStart"/>
      <w:r w:rsidRPr="006F115B">
        <w:rPr>
          <w:i/>
          <w:lang w:val="en-GB"/>
        </w:rPr>
        <w:t>additionalPmax</w:t>
      </w:r>
      <w:proofErr w:type="spellEnd"/>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815A3EB" w14:textId="77777777" w:rsidR="002D4545" w:rsidRPr="006F115B" w:rsidRDefault="002D4545" w:rsidP="002D4545">
      <w:pPr>
        <w:pStyle w:val="B5"/>
      </w:pPr>
      <w:r w:rsidRPr="006F115B">
        <w:t>5&gt;</w:t>
      </w:r>
      <w:r w:rsidRPr="006F115B">
        <w:tab/>
        <w:t>else:</w:t>
      </w:r>
    </w:p>
    <w:p w14:paraId="613E35ED" w14:textId="77777777" w:rsidR="002D4545" w:rsidRPr="006F115B" w:rsidRDefault="002D4545" w:rsidP="002D4545">
      <w:pPr>
        <w:pStyle w:val="B6"/>
        <w:rPr>
          <w:lang w:val="en-GB"/>
        </w:rPr>
      </w:pPr>
      <w:r w:rsidRPr="006F115B">
        <w:rPr>
          <w:lang w:val="en-GB"/>
        </w:rPr>
        <w:t>6&gt;</w:t>
      </w:r>
      <w:r w:rsidRPr="006F115B">
        <w:rPr>
          <w:lang w:val="en-GB"/>
        </w:rPr>
        <w:tab/>
        <w:t xml:space="preserve">apply the </w:t>
      </w:r>
      <w:r w:rsidRPr="006F115B">
        <w:rPr>
          <w:i/>
          <w:lang w:val="en-GB"/>
        </w:rPr>
        <w:t>p-Max</w:t>
      </w:r>
      <w:r w:rsidRPr="006F115B">
        <w:rPr>
          <w:lang w:val="en-GB"/>
        </w:rPr>
        <w:t xml:space="preserve"> in </w:t>
      </w:r>
      <w:proofErr w:type="spellStart"/>
      <w:r w:rsidRPr="006F115B">
        <w:rPr>
          <w:i/>
          <w:lang w:val="en-GB"/>
        </w:rPr>
        <w:t>supplementaryUplink</w:t>
      </w:r>
      <w:proofErr w:type="spellEnd"/>
      <w:r w:rsidRPr="006F115B">
        <w:rPr>
          <w:lang w:val="en-GB"/>
        </w:rPr>
        <w:t xml:space="preserve"> for SUL;</w:t>
      </w:r>
    </w:p>
    <w:p w14:paraId="2AA7B0D9" w14:textId="77777777" w:rsidR="002D4545" w:rsidRPr="006F115B" w:rsidRDefault="002D4545" w:rsidP="002D4545">
      <w:pPr>
        <w:pStyle w:val="B2"/>
      </w:pPr>
      <w:r w:rsidRPr="006F115B">
        <w:t>2&gt;</w:t>
      </w:r>
      <w:r w:rsidRPr="006F115B">
        <w:tab/>
        <w:t>else:</w:t>
      </w:r>
    </w:p>
    <w:p w14:paraId="7E382FF2" w14:textId="77777777" w:rsidR="002D4545" w:rsidRPr="006F115B" w:rsidRDefault="002D4545" w:rsidP="002D4545">
      <w:pPr>
        <w:pStyle w:val="B3"/>
      </w:pPr>
      <w:r w:rsidRPr="006F115B">
        <w:t>3&gt;</w:t>
      </w:r>
      <w:r w:rsidRPr="006F115B">
        <w:tab/>
        <w:t>consider the cell as barred in accordance with TS 38.304 [20]; and</w:t>
      </w:r>
    </w:p>
    <w:p w14:paraId="4C94632E" w14:textId="77777777" w:rsidR="002D4545" w:rsidRPr="006F115B" w:rsidRDefault="002D4545" w:rsidP="002D4545">
      <w:pPr>
        <w:pStyle w:val="B3"/>
      </w:pPr>
      <w:r w:rsidRPr="006F115B">
        <w:t>3&gt;</w:t>
      </w:r>
      <w:r w:rsidRPr="006F115B">
        <w:tab/>
        <w:t xml:space="preserve">perform barring as if </w:t>
      </w:r>
      <w:proofErr w:type="spellStart"/>
      <w:r w:rsidRPr="006F115B">
        <w:rPr>
          <w:i/>
        </w:rPr>
        <w:t>intraFreqReselection</w:t>
      </w:r>
      <w:proofErr w:type="spellEnd"/>
      <w:r w:rsidRPr="006F115B">
        <w:t xml:space="preserve"> is set to </w:t>
      </w:r>
      <w:proofErr w:type="spellStart"/>
      <w:r w:rsidRPr="006F115B">
        <w:rPr>
          <w:i/>
        </w:rPr>
        <w:t>notAllowed</w:t>
      </w:r>
      <w:proofErr w:type="spellEnd"/>
      <w:r w:rsidRPr="006F115B">
        <w:t>;</w:t>
      </w:r>
    </w:p>
    <w:p w14:paraId="3804C673" w14:textId="77777777" w:rsidR="00324A06" w:rsidRDefault="00324A06" w:rsidP="00324A06">
      <w:pPr>
        <w:rPr>
          <w:noProof/>
        </w:rPr>
      </w:pPr>
    </w:p>
    <w:p w14:paraId="2A3DEFE9" w14:textId="5FBA1413"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2D4545">
        <w:rPr>
          <w:i/>
          <w:noProof/>
        </w:rPr>
        <w:t xml:space="preserve"> (New Clause)</w:t>
      </w:r>
    </w:p>
    <w:p w14:paraId="5F84AF09" w14:textId="1E76CF69" w:rsidR="001252AA" w:rsidRPr="006F115B" w:rsidRDefault="001252AA" w:rsidP="001252AA">
      <w:pPr>
        <w:pStyle w:val="Heading5"/>
        <w:rPr>
          <w:ins w:id="29" w:author="Nokia (GWO3)" w:date="2021-08-27T10:43:00Z"/>
        </w:rPr>
      </w:pPr>
      <w:bookmarkStart w:id="30" w:name="_Toc60776728"/>
      <w:bookmarkStart w:id="31" w:name="_Toc76423014"/>
      <w:ins w:id="32" w:author="Nokia (GWO3)" w:date="2021-08-27T10:43:00Z">
        <w:r w:rsidRPr="006F115B">
          <w:t>5.2.2.4.11</w:t>
        </w:r>
        <w:r w:rsidRPr="006F115B">
          <w:tab/>
          <w:t xml:space="preserve">Actions upon reception of </w:t>
        </w:r>
        <w:r w:rsidRPr="006F115B">
          <w:rPr>
            <w:i/>
          </w:rPr>
          <w:t>SIB</w:t>
        </w:r>
        <w:r>
          <w:rPr>
            <w:i/>
          </w:rPr>
          <w:t>XY</w:t>
        </w:r>
      </w:ins>
    </w:p>
    <w:p w14:paraId="003BCB6F" w14:textId="6AD14BD1" w:rsidR="001252AA" w:rsidRPr="006F115B" w:rsidRDefault="001252AA" w:rsidP="001252AA">
      <w:pPr>
        <w:rPr>
          <w:ins w:id="33" w:author="Nokia (GWO3)" w:date="2021-08-27T10:43:00Z"/>
        </w:rPr>
      </w:pPr>
      <w:ins w:id="34" w:author="Nokia (GWO3)" w:date="2021-08-27T10:43:00Z">
        <w:r w:rsidRPr="006F115B">
          <w:t xml:space="preserve">Upon receiving </w:t>
        </w:r>
        <w:r w:rsidRPr="006F115B">
          <w:rPr>
            <w:i/>
          </w:rPr>
          <w:t>SIB</w:t>
        </w:r>
        <w:r>
          <w:rPr>
            <w:i/>
          </w:rPr>
          <w:t>XY</w:t>
        </w:r>
        <w:r w:rsidRPr="006F115B">
          <w:t>, the UE shall:</w:t>
        </w:r>
      </w:ins>
    </w:p>
    <w:p w14:paraId="10F808AA" w14:textId="3EB0676A" w:rsidR="001252AA" w:rsidRPr="006F115B" w:rsidRDefault="001252AA" w:rsidP="001252AA">
      <w:pPr>
        <w:ind w:left="568" w:hanging="284"/>
        <w:rPr>
          <w:ins w:id="35" w:author="Nokia (GWO3)" w:date="2021-08-27T10:43:00Z"/>
          <w:lang w:eastAsia="x-none"/>
        </w:rPr>
      </w:pPr>
      <w:ins w:id="36" w:author="Nokia (GWO3)" w:date="2021-08-27T10:43:00Z">
        <w:r w:rsidRPr="006F115B">
          <w:rPr>
            <w:lang w:eastAsia="x-none"/>
          </w:rPr>
          <w:t>1&gt;</w:t>
        </w:r>
        <w:r w:rsidRPr="006F115B">
          <w:rPr>
            <w:lang w:eastAsia="x-none"/>
          </w:rPr>
          <w:tab/>
          <w:t>Forward the</w:t>
        </w:r>
      </w:ins>
      <w:ins w:id="37" w:author="Nokia (GWO3)" w:date="2021-08-27T10:44:00Z">
        <w:r>
          <w:rPr>
            <w:lang w:eastAsia="x-none"/>
          </w:rPr>
          <w:t xml:space="preserve"> </w:t>
        </w:r>
      </w:ins>
      <w:ins w:id="38" w:author="Nokia (GWO3)" w:date="2021-08-31T07:33:00Z">
        <w:r w:rsidR="006F02D1">
          <w:rPr>
            <w:rFonts w:eastAsia="PMingLiU"/>
          </w:rPr>
          <w:t>Group IDs for Network selection</w:t>
        </w:r>
        <w:r w:rsidR="006F02D1">
          <w:rPr>
            <w:lang w:eastAsia="x-none"/>
          </w:rPr>
          <w:t xml:space="preserve"> (</w:t>
        </w:r>
      </w:ins>
      <w:ins w:id="39" w:author="Nokia (GWO3)" w:date="2021-08-27T10:44:00Z">
        <w:r>
          <w:rPr>
            <w:lang w:eastAsia="x-none"/>
          </w:rPr>
          <w:t>GINs</w:t>
        </w:r>
      </w:ins>
      <w:ins w:id="40" w:author="Nokia (GWO3)" w:date="2021-08-31T07:33:00Z">
        <w:r w:rsidR="006F02D1">
          <w:rPr>
            <w:lang w:eastAsia="x-none"/>
          </w:rPr>
          <w:t>)</w:t>
        </w:r>
      </w:ins>
      <w:ins w:id="41" w:author="Nokia (GWO3)" w:date="2021-08-27T10:43:00Z">
        <w:r w:rsidRPr="006F115B">
          <w:rPr>
            <w:lang w:eastAsia="x-none"/>
          </w:rPr>
          <w:t xml:space="preserve"> </w:t>
        </w:r>
      </w:ins>
      <w:ins w:id="42" w:author="Nokia (GWO3)" w:date="2021-08-27T10:44:00Z">
        <w:r>
          <w:rPr>
            <w:lang w:eastAsia="x-none"/>
          </w:rPr>
          <w:t xml:space="preserve">listed </w:t>
        </w:r>
      </w:ins>
      <w:ins w:id="43" w:author="Nokia (GWO3)" w:date="2021-08-27T10:46:00Z">
        <w:r>
          <w:rPr>
            <w:lang w:eastAsia="x-none"/>
          </w:rPr>
          <w:t xml:space="preserve">for </w:t>
        </w:r>
      </w:ins>
      <w:ins w:id="44" w:author="Nokia (GWO3)" w:date="2021-08-31T07:34:00Z">
        <w:r w:rsidR="00E42E07">
          <w:rPr>
            <w:lang w:eastAsia="x-none"/>
          </w:rPr>
          <w:t>Credential Holders (</w:t>
        </w:r>
      </w:ins>
      <w:ins w:id="45" w:author="Nokia (GWO3)" w:date="2021-08-27T10:46:00Z">
        <w:r>
          <w:rPr>
            <w:lang w:eastAsia="x-none"/>
          </w:rPr>
          <w:t>CHs</w:t>
        </w:r>
      </w:ins>
      <w:ins w:id="46" w:author="Nokia (GWO3)" w:date="2021-08-31T07:34:00Z">
        <w:r w:rsidR="00E42E07">
          <w:rPr>
            <w:lang w:eastAsia="x-none"/>
          </w:rPr>
          <w:t>)</w:t>
        </w:r>
      </w:ins>
      <w:ins w:id="47" w:author="Nokia (GWO3)" w:date="2021-08-27T10:46:00Z">
        <w:r>
          <w:rPr>
            <w:lang w:eastAsia="x-none"/>
          </w:rPr>
          <w:t xml:space="preserve"> </w:t>
        </w:r>
      </w:ins>
      <w:ins w:id="48" w:author="Nokia (GWO3)" w:date="2021-08-27T10:44:00Z">
        <w:r>
          <w:rPr>
            <w:lang w:eastAsia="x-none"/>
          </w:rPr>
          <w:t xml:space="preserve">in </w:t>
        </w:r>
        <w:r w:rsidRPr="001252AA">
          <w:rPr>
            <w:i/>
            <w:iCs/>
            <w:lang w:eastAsia="x-none"/>
          </w:rPr>
          <w:t>SIBXY</w:t>
        </w:r>
        <w:r>
          <w:rPr>
            <w:lang w:eastAsia="x-none"/>
          </w:rPr>
          <w:t xml:space="preserve"> w</w:t>
        </w:r>
      </w:ins>
      <w:ins w:id="49" w:author="Nokia (GWO3)" w:date="2021-08-27T10:43:00Z">
        <w:r w:rsidRPr="006F115B">
          <w:rPr>
            <w:lang w:eastAsia="x-none"/>
          </w:rPr>
          <w:t xml:space="preserve">ith the corresponding </w:t>
        </w:r>
      </w:ins>
      <w:ins w:id="50" w:author="Nokia (GWO3)" w:date="2021-08-27T10:44:00Z">
        <w:r>
          <w:rPr>
            <w:lang w:eastAsia="x-none"/>
          </w:rPr>
          <w:t>S</w:t>
        </w:r>
      </w:ins>
      <w:ins w:id="51" w:author="Nokia (GWO3)" w:date="2021-08-27T10:43:00Z">
        <w:r w:rsidRPr="006F115B">
          <w:rPr>
            <w:lang w:eastAsia="x-none"/>
          </w:rPr>
          <w:t>NPN identities to upper layers;</w:t>
        </w:r>
      </w:ins>
    </w:p>
    <w:p w14:paraId="1671231A" w14:textId="7832BB40" w:rsidR="001252AA" w:rsidRDefault="001252AA">
      <w:pPr>
        <w:pStyle w:val="EditorsNote"/>
        <w:rPr>
          <w:ins w:id="52" w:author="Nokia (GWO3)" w:date="2021-08-27T10:43:00Z"/>
          <w:noProof/>
        </w:rPr>
        <w:pPrChange w:id="53" w:author="Nokia (GWO3)" w:date="2021-08-27T10:45:00Z">
          <w:pPr/>
        </w:pPrChange>
      </w:pPr>
      <w:ins w:id="54" w:author="Nokia (GWO3)" w:date="2021-08-27T10:45:00Z">
        <w:r>
          <w:rPr>
            <w:noProof/>
          </w:rPr>
          <w:t xml:space="preserve">Editor's Note: </w:t>
        </w:r>
      </w:ins>
      <w:ins w:id="55" w:author="Nokia (GWO3)" w:date="2021-08-27T10:46:00Z">
        <w:r>
          <w:rPr>
            <w:noProof/>
          </w:rPr>
          <w:t xml:space="preserve">How </w:t>
        </w:r>
      </w:ins>
      <w:ins w:id="56" w:author="Nokia (GWO3)" w:date="2021-08-27T10:45:00Z">
        <w:r>
          <w:rPr>
            <w:noProof/>
          </w:rPr>
          <w:t xml:space="preserve">GINs for onbaording </w:t>
        </w:r>
      </w:ins>
      <w:ins w:id="57" w:author="Nokia (GWO3)" w:date="2021-08-27T10:46:00Z">
        <w:r>
          <w:rPr>
            <w:noProof/>
          </w:rPr>
          <w:t xml:space="preserve">are handled </w:t>
        </w:r>
      </w:ins>
      <w:ins w:id="58" w:author="Nokia (GWO3)" w:date="2021-08-27T10:45:00Z">
        <w:r>
          <w:rPr>
            <w:noProof/>
          </w:rPr>
          <w:t>depend</w:t>
        </w:r>
      </w:ins>
      <w:ins w:id="59" w:author="Nokia (GWO3)" w:date="2021-08-27T10:46:00Z">
        <w:r>
          <w:rPr>
            <w:noProof/>
          </w:rPr>
          <w:t>s if there is a single GIN list or not</w:t>
        </w:r>
      </w:ins>
    </w:p>
    <w:bookmarkEnd w:id="30"/>
    <w:bookmarkEnd w:id="31"/>
    <w:p w14:paraId="3D337AD7"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027CF46" w14:textId="77777777" w:rsidR="002473BB" w:rsidRPr="006F115B" w:rsidRDefault="002473BB" w:rsidP="002473BB">
      <w:pPr>
        <w:pStyle w:val="Heading4"/>
      </w:pPr>
      <w:bookmarkStart w:id="60" w:name="_Toc60776748"/>
      <w:bookmarkStart w:id="61" w:name="_Toc76423034"/>
      <w:r w:rsidRPr="006F115B">
        <w:t>5.3.3.4</w:t>
      </w:r>
      <w:r w:rsidRPr="006F115B">
        <w:tab/>
        <w:t xml:space="preserve">Reception of the </w:t>
      </w:r>
      <w:proofErr w:type="spellStart"/>
      <w:r w:rsidRPr="006F115B">
        <w:rPr>
          <w:i/>
        </w:rPr>
        <w:t>RRCSetup</w:t>
      </w:r>
      <w:proofErr w:type="spellEnd"/>
      <w:r w:rsidRPr="006F115B">
        <w:t xml:space="preserve"> by the UE</w:t>
      </w:r>
      <w:bookmarkEnd w:id="60"/>
      <w:bookmarkEnd w:id="61"/>
    </w:p>
    <w:p w14:paraId="22479BF4" w14:textId="77777777" w:rsidR="002473BB" w:rsidRPr="006F115B" w:rsidRDefault="002473BB" w:rsidP="002473BB">
      <w:r w:rsidRPr="006F115B">
        <w:t xml:space="preserve">The UE shall perform the following actions upon reception of the </w:t>
      </w:r>
      <w:proofErr w:type="spellStart"/>
      <w:r w:rsidRPr="006F115B">
        <w:rPr>
          <w:i/>
        </w:rPr>
        <w:t>RRCSetup</w:t>
      </w:r>
      <w:proofErr w:type="spellEnd"/>
      <w:r w:rsidRPr="006F115B">
        <w:t>:</w:t>
      </w:r>
    </w:p>
    <w:p w14:paraId="3036AC38"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RRCReestablishmentRequest</w:t>
      </w:r>
      <w:proofErr w:type="spellEnd"/>
      <w:r w:rsidRPr="006F115B">
        <w:t>; or</w:t>
      </w:r>
    </w:p>
    <w:p w14:paraId="3C79AC3F" w14:textId="77777777" w:rsidR="002473BB" w:rsidRPr="006F115B" w:rsidRDefault="002473BB" w:rsidP="002473BB">
      <w:pPr>
        <w:pStyle w:val="B1"/>
      </w:pPr>
      <w:r w:rsidRPr="006F115B">
        <w:rPr>
          <w:rFonts w:eastAsia="Batang"/>
        </w:rPr>
        <w:t>1&gt;</w:t>
      </w:r>
      <w:r w:rsidRPr="006F115B">
        <w:rPr>
          <w:rFonts w:eastAsia="Batang"/>
        </w:rPr>
        <w:tab/>
      </w:r>
      <w:r w:rsidRPr="006F115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 xml:space="preserve"> or </w:t>
      </w:r>
      <w:r w:rsidRPr="006F115B">
        <w:rPr>
          <w:i/>
        </w:rPr>
        <w:t>RRCResumeRequest1</w:t>
      </w:r>
      <w:r w:rsidRPr="006F115B">
        <w:t>:</w:t>
      </w:r>
    </w:p>
    <w:p w14:paraId="22D1C6CE" w14:textId="77777777" w:rsidR="002473BB" w:rsidRPr="006F115B" w:rsidRDefault="002473BB" w:rsidP="002473BB">
      <w:pPr>
        <w:pStyle w:val="B2"/>
      </w:pPr>
      <w:r w:rsidRPr="006F115B">
        <w:rPr>
          <w:rFonts w:eastAsia="Batang"/>
        </w:rPr>
        <w:lastRenderedPageBreak/>
        <w:t>2&gt;</w:t>
      </w:r>
      <w:r w:rsidRPr="006F115B">
        <w:rPr>
          <w:rFonts w:eastAsia="Batang"/>
        </w:rPr>
        <w:tab/>
      </w:r>
      <w:r w:rsidRPr="006F115B">
        <w:t xml:space="preserve">discard any stored UE Inactive AS context and </w:t>
      </w:r>
      <w:proofErr w:type="spellStart"/>
      <w:r w:rsidRPr="006F115B">
        <w:rPr>
          <w:i/>
        </w:rPr>
        <w:t>suspendConfig</w:t>
      </w:r>
      <w:proofErr w:type="spellEnd"/>
      <w:r w:rsidRPr="006F115B">
        <w:t>;</w:t>
      </w:r>
    </w:p>
    <w:p w14:paraId="64C47F1C" w14:textId="77777777" w:rsidR="002473BB" w:rsidRPr="006F115B" w:rsidRDefault="002473BB" w:rsidP="002473BB">
      <w:pPr>
        <w:pStyle w:val="B2"/>
      </w:pPr>
      <w:r w:rsidRPr="006F115B">
        <w:t>2&gt;</w:t>
      </w:r>
      <w:r w:rsidRPr="006F115B">
        <w:tab/>
        <w:t xml:space="preserve">discard any current AS security context including the </w:t>
      </w:r>
      <w:proofErr w:type="spellStart"/>
      <w:r w:rsidRPr="006F115B">
        <w:t>K</w:t>
      </w:r>
      <w:r w:rsidRPr="006F115B">
        <w:rPr>
          <w:vertAlign w:val="subscript"/>
        </w:rPr>
        <w:t>RRCenc</w:t>
      </w:r>
      <w:proofErr w:type="spellEnd"/>
      <w:r w:rsidRPr="006F115B">
        <w:t xml:space="preserve"> key, the </w:t>
      </w:r>
      <w:proofErr w:type="spellStart"/>
      <w:r w:rsidRPr="006F115B">
        <w:t>K</w:t>
      </w:r>
      <w:r w:rsidRPr="006F115B">
        <w:rPr>
          <w:vertAlign w:val="subscript"/>
        </w:rPr>
        <w:t>RRCint</w:t>
      </w:r>
      <w:proofErr w:type="spellEnd"/>
      <w:r w:rsidRPr="006F115B">
        <w:t xml:space="preserve"> key, the </w:t>
      </w:r>
      <w:proofErr w:type="spellStart"/>
      <w:r w:rsidRPr="006F115B">
        <w:t>K</w:t>
      </w:r>
      <w:r w:rsidRPr="006F115B">
        <w:rPr>
          <w:vertAlign w:val="subscript"/>
        </w:rPr>
        <w:t>UPint</w:t>
      </w:r>
      <w:proofErr w:type="spellEnd"/>
      <w:r w:rsidRPr="006F115B">
        <w:t xml:space="preserve"> key </w:t>
      </w:r>
      <w:r w:rsidRPr="006F115B">
        <w:rPr>
          <w:lang w:eastAsia="zh-CN"/>
        </w:rPr>
        <w:t xml:space="preserve">and the </w:t>
      </w:r>
      <w:proofErr w:type="spellStart"/>
      <w:r w:rsidRPr="006F115B">
        <w:t>K</w:t>
      </w:r>
      <w:r w:rsidRPr="006F115B">
        <w:rPr>
          <w:vertAlign w:val="subscript"/>
        </w:rPr>
        <w:t>UPenc</w:t>
      </w:r>
      <w:proofErr w:type="spellEnd"/>
      <w:r w:rsidRPr="006F115B">
        <w:rPr>
          <w:lang w:eastAsia="zh-CN"/>
        </w:rPr>
        <w:t xml:space="preserve"> key</w:t>
      </w:r>
      <w:r w:rsidRPr="006F115B">
        <w:t>;</w:t>
      </w:r>
    </w:p>
    <w:p w14:paraId="614D50CD" w14:textId="77777777" w:rsidR="002473BB" w:rsidRPr="006F115B" w:rsidRDefault="002473BB" w:rsidP="002473BB">
      <w:pPr>
        <w:pStyle w:val="B2"/>
      </w:pPr>
      <w:r w:rsidRPr="006F115B">
        <w:t>2&gt;</w:t>
      </w:r>
      <w:r w:rsidRPr="006F115B">
        <w:tab/>
        <w:t>release radio resources for all established RBs except SRB0, including release of the RLC entities, of the associated PDCP entities and of SDAP;</w:t>
      </w:r>
    </w:p>
    <w:p w14:paraId="6E21BD6F" w14:textId="77777777" w:rsidR="002473BB" w:rsidRPr="006F115B" w:rsidRDefault="002473BB" w:rsidP="002473BB">
      <w:pPr>
        <w:pStyle w:val="B2"/>
      </w:pPr>
      <w:r w:rsidRPr="006F115B">
        <w:t>2&gt;</w:t>
      </w:r>
      <w:r w:rsidRPr="006F115B">
        <w:tab/>
        <w:t>release the RRC configuration except for the default L1 parameter values, default MAC Cell Group configuration and CCCH configuration;</w:t>
      </w:r>
    </w:p>
    <w:p w14:paraId="1F6D39EC" w14:textId="77777777" w:rsidR="002473BB" w:rsidRPr="006F115B" w:rsidRDefault="002473BB" w:rsidP="002473BB">
      <w:pPr>
        <w:pStyle w:val="B2"/>
        <w:rPr>
          <w:lang w:eastAsia="zh-CN"/>
        </w:rPr>
      </w:pPr>
      <w:r w:rsidRPr="006F115B">
        <w:t>2&gt;</w:t>
      </w:r>
      <w:r w:rsidRPr="006F115B">
        <w:tab/>
        <w:t>indicate to upper layers fallback of the RRC connection;</w:t>
      </w:r>
    </w:p>
    <w:p w14:paraId="3C53CA1B" w14:textId="77777777" w:rsidR="002473BB" w:rsidRPr="006F115B" w:rsidRDefault="002473BB" w:rsidP="002473BB">
      <w:pPr>
        <w:pStyle w:val="B2"/>
      </w:pPr>
      <w:r w:rsidRPr="006F115B">
        <w:rPr>
          <w:lang w:eastAsia="zh-CN"/>
        </w:rPr>
        <w:t>2&gt;</w:t>
      </w:r>
      <w:r w:rsidRPr="006F115B">
        <w:tab/>
        <w:t>stop timer T380, if running;</w:t>
      </w:r>
    </w:p>
    <w:p w14:paraId="757D5090"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cell group configuration procedure in accordance with the received </w:t>
      </w:r>
      <w:proofErr w:type="spellStart"/>
      <w:r w:rsidRPr="006F115B">
        <w:rPr>
          <w:rFonts w:eastAsia="Batang"/>
          <w:i/>
        </w:rPr>
        <w:t>masterCellGroup</w:t>
      </w:r>
      <w:proofErr w:type="spellEnd"/>
      <w:r w:rsidRPr="006F115B">
        <w:rPr>
          <w:rFonts w:eastAsia="Batang"/>
        </w:rPr>
        <w:t xml:space="preserve"> and as specified in 5.3.5.5;</w:t>
      </w:r>
    </w:p>
    <w:p w14:paraId="63888D96" w14:textId="77777777" w:rsidR="002473BB" w:rsidRPr="006F115B" w:rsidRDefault="002473BB" w:rsidP="002473BB">
      <w:pPr>
        <w:pStyle w:val="B1"/>
        <w:rPr>
          <w:rFonts w:eastAsia="Batang"/>
        </w:rPr>
      </w:pPr>
      <w:r w:rsidRPr="006F115B">
        <w:rPr>
          <w:rFonts w:eastAsia="Batang"/>
        </w:rPr>
        <w:t>1&gt;</w:t>
      </w:r>
      <w:r w:rsidRPr="006F115B">
        <w:rPr>
          <w:rFonts w:eastAsia="Batang"/>
        </w:rPr>
        <w:tab/>
        <w:t xml:space="preserve">perform the radio bearer configuration procedure in accordance with the received </w:t>
      </w:r>
      <w:proofErr w:type="spellStart"/>
      <w:r w:rsidRPr="006F115B">
        <w:rPr>
          <w:rFonts w:eastAsia="Batang"/>
          <w:i/>
        </w:rPr>
        <w:t>radioBearerConfig</w:t>
      </w:r>
      <w:proofErr w:type="spellEnd"/>
      <w:r w:rsidRPr="006F115B">
        <w:rPr>
          <w:rFonts w:eastAsia="Batang"/>
        </w:rPr>
        <w:t xml:space="preserve"> and as specified in 5.3.5.6;</w:t>
      </w:r>
    </w:p>
    <w:p w14:paraId="08AC9547" w14:textId="77777777" w:rsidR="002473BB" w:rsidRPr="006F115B" w:rsidRDefault="002473BB" w:rsidP="002473BB">
      <w:pPr>
        <w:pStyle w:val="B1"/>
      </w:pPr>
      <w:r w:rsidRPr="006F115B">
        <w:t>1&gt;</w:t>
      </w:r>
      <w:r w:rsidRPr="006F115B">
        <w:tab/>
        <w:t xml:space="preserve">if stored, discard the cell reselection priority information provided by the </w:t>
      </w:r>
      <w:proofErr w:type="spellStart"/>
      <w:r w:rsidRPr="006F115B">
        <w:rPr>
          <w:i/>
        </w:rPr>
        <w:t>cellReselectionPriorities</w:t>
      </w:r>
      <w:proofErr w:type="spellEnd"/>
      <w:r w:rsidRPr="006F115B">
        <w:t xml:space="preserve"> or inherited from another RAT;</w:t>
      </w:r>
    </w:p>
    <w:p w14:paraId="5FE779D7" w14:textId="77777777" w:rsidR="002473BB" w:rsidRPr="006F115B" w:rsidRDefault="002473BB" w:rsidP="002473BB">
      <w:pPr>
        <w:pStyle w:val="B1"/>
      </w:pPr>
      <w:r w:rsidRPr="006F115B">
        <w:t>1&gt;</w:t>
      </w:r>
      <w:r w:rsidRPr="006F115B">
        <w:tab/>
        <w:t>stop timer T300, T301 or T319 if running;</w:t>
      </w:r>
    </w:p>
    <w:p w14:paraId="4E3A1E06" w14:textId="77777777" w:rsidR="002473BB" w:rsidRPr="006F115B" w:rsidRDefault="002473BB" w:rsidP="002473BB">
      <w:pPr>
        <w:pStyle w:val="B1"/>
      </w:pPr>
      <w:r w:rsidRPr="006F115B">
        <w:t>1&gt;</w:t>
      </w:r>
      <w:r w:rsidRPr="006F115B">
        <w:tab/>
        <w:t>if T390 is running:</w:t>
      </w:r>
    </w:p>
    <w:p w14:paraId="269E9BC1" w14:textId="77777777" w:rsidR="002473BB" w:rsidRPr="006F115B" w:rsidRDefault="002473BB" w:rsidP="002473BB">
      <w:pPr>
        <w:pStyle w:val="B2"/>
      </w:pPr>
      <w:r w:rsidRPr="006F115B">
        <w:t>2&gt;</w:t>
      </w:r>
      <w:r w:rsidRPr="006F115B">
        <w:tab/>
        <w:t>stop timer T390 for all access categories;</w:t>
      </w:r>
    </w:p>
    <w:p w14:paraId="2DCA1135" w14:textId="77777777" w:rsidR="002473BB" w:rsidRPr="006F115B" w:rsidRDefault="002473BB" w:rsidP="002473BB">
      <w:pPr>
        <w:pStyle w:val="B2"/>
      </w:pPr>
      <w:r w:rsidRPr="006F115B">
        <w:t>2&gt;</w:t>
      </w:r>
      <w:r w:rsidRPr="006F115B">
        <w:tab/>
        <w:t>perform the actions as specified in 5.3.14.4;</w:t>
      </w:r>
    </w:p>
    <w:p w14:paraId="3C02ECC8" w14:textId="77777777" w:rsidR="002473BB" w:rsidRPr="006F115B" w:rsidRDefault="002473BB" w:rsidP="002473BB">
      <w:pPr>
        <w:pStyle w:val="B1"/>
      </w:pPr>
      <w:r w:rsidRPr="006F115B">
        <w:t>1&gt;</w:t>
      </w:r>
      <w:r w:rsidRPr="006F115B">
        <w:tab/>
        <w:t>if T302 is running:</w:t>
      </w:r>
    </w:p>
    <w:p w14:paraId="574275EB" w14:textId="77777777" w:rsidR="002473BB" w:rsidRPr="006F115B" w:rsidRDefault="002473BB" w:rsidP="002473BB">
      <w:pPr>
        <w:pStyle w:val="B2"/>
      </w:pPr>
      <w:r w:rsidRPr="006F115B">
        <w:t>2&gt;</w:t>
      </w:r>
      <w:r w:rsidRPr="006F115B">
        <w:tab/>
        <w:t>stop timer T</w:t>
      </w:r>
      <w:r w:rsidRPr="006F115B">
        <w:rPr>
          <w:lang w:eastAsia="zh-CN"/>
        </w:rPr>
        <w:t>302</w:t>
      </w:r>
      <w:r w:rsidRPr="006F115B">
        <w:t>;</w:t>
      </w:r>
    </w:p>
    <w:p w14:paraId="2BB29A3B" w14:textId="77777777" w:rsidR="002473BB" w:rsidRPr="006F115B" w:rsidRDefault="002473BB" w:rsidP="002473BB">
      <w:pPr>
        <w:pStyle w:val="B2"/>
        <w:rPr>
          <w:lang w:eastAsia="zh-CN"/>
        </w:rPr>
      </w:pPr>
      <w:r w:rsidRPr="006F115B">
        <w:rPr>
          <w:lang w:eastAsia="zh-CN"/>
        </w:rPr>
        <w:t>2&gt;</w:t>
      </w:r>
      <w:r w:rsidRPr="006F115B">
        <w:rPr>
          <w:lang w:eastAsia="zh-CN"/>
        </w:rPr>
        <w:tab/>
        <w:t>perform the actions as specified in 5.3.14.4;</w:t>
      </w:r>
    </w:p>
    <w:p w14:paraId="7DD38573" w14:textId="77777777" w:rsidR="002473BB" w:rsidRPr="006F115B" w:rsidRDefault="002473BB" w:rsidP="002473BB">
      <w:pPr>
        <w:pStyle w:val="B1"/>
      </w:pPr>
      <w:r w:rsidRPr="006F115B">
        <w:t>1&gt;</w:t>
      </w:r>
      <w:r w:rsidRPr="006F115B">
        <w:tab/>
        <w:t>stop timer T320, if running;</w:t>
      </w:r>
    </w:p>
    <w:p w14:paraId="36B37993" w14:textId="77777777" w:rsidR="002473BB" w:rsidRPr="006F115B" w:rsidRDefault="002473BB" w:rsidP="002473BB">
      <w:pPr>
        <w:pStyle w:val="B1"/>
      </w:pPr>
      <w:r w:rsidRPr="006F115B">
        <w:t>1&gt;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RRCResumeRequest</w:t>
      </w:r>
      <w:proofErr w:type="spellEnd"/>
      <w:r w:rsidRPr="006F115B">
        <w:t>,</w:t>
      </w:r>
      <w:r w:rsidRPr="006F115B">
        <w:rPr>
          <w:i/>
        </w:rPr>
        <w:t xml:space="preserve"> RRCResumeRequest1</w:t>
      </w:r>
      <w:r w:rsidRPr="006F115B">
        <w:t xml:space="preserve"> or </w:t>
      </w:r>
      <w:proofErr w:type="spellStart"/>
      <w:r w:rsidRPr="006F115B">
        <w:rPr>
          <w:i/>
        </w:rPr>
        <w:t>RRCSetupRequest</w:t>
      </w:r>
      <w:proofErr w:type="spellEnd"/>
      <w:r w:rsidRPr="006F115B">
        <w:t>:</w:t>
      </w:r>
    </w:p>
    <w:p w14:paraId="1E4BCC5A" w14:textId="77777777" w:rsidR="002473BB" w:rsidRPr="006F115B" w:rsidRDefault="002473BB" w:rsidP="002473BB">
      <w:pPr>
        <w:pStyle w:val="B2"/>
      </w:pPr>
      <w:r w:rsidRPr="006F115B">
        <w:t>2&gt;</w:t>
      </w:r>
      <w:r w:rsidRPr="006F115B">
        <w:tab/>
        <w:t>if T331 is running:</w:t>
      </w:r>
    </w:p>
    <w:p w14:paraId="5CEB6B44" w14:textId="77777777" w:rsidR="002473BB" w:rsidRPr="006F115B" w:rsidRDefault="002473BB" w:rsidP="002473BB">
      <w:pPr>
        <w:pStyle w:val="B3"/>
      </w:pPr>
      <w:r w:rsidRPr="006F115B">
        <w:t>3&gt;</w:t>
      </w:r>
      <w:r w:rsidRPr="006F115B">
        <w:tab/>
        <w:t>stop timer T331;</w:t>
      </w:r>
    </w:p>
    <w:p w14:paraId="4E7EEFFC" w14:textId="77777777" w:rsidR="002473BB" w:rsidRPr="006F115B" w:rsidRDefault="002473BB" w:rsidP="002473BB">
      <w:pPr>
        <w:pStyle w:val="B3"/>
        <w:rPr>
          <w:rFonts w:eastAsia="DengXian"/>
        </w:rPr>
      </w:pPr>
      <w:r w:rsidRPr="006F115B">
        <w:rPr>
          <w:rFonts w:eastAsia="DengXian"/>
        </w:rPr>
        <w:t>3&gt;</w:t>
      </w:r>
      <w:r w:rsidRPr="006F115B">
        <w:rPr>
          <w:rFonts w:eastAsia="DengXian"/>
        </w:rPr>
        <w:tab/>
        <w:t>perform the actions as specified in 5.7.8.3;</w:t>
      </w:r>
    </w:p>
    <w:p w14:paraId="76C9800B" w14:textId="77777777" w:rsidR="002473BB" w:rsidRPr="006F115B" w:rsidRDefault="002473BB" w:rsidP="002473BB">
      <w:pPr>
        <w:pStyle w:val="B2"/>
      </w:pPr>
      <w:r w:rsidRPr="006F115B">
        <w:t>2&gt;</w:t>
      </w:r>
      <w:r w:rsidRPr="006F115B">
        <w:tab/>
        <w:t>enter RRC_CONNECTED;</w:t>
      </w:r>
    </w:p>
    <w:p w14:paraId="2B421C9C" w14:textId="77777777" w:rsidR="002473BB" w:rsidRPr="006F115B" w:rsidRDefault="002473BB" w:rsidP="002473BB">
      <w:pPr>
        <w:pStyle w:val="B2"/>
      </w:pPr>
      <w:r w:rsidRPr="006F115B">
        <w:t>2&gt;</w:t>
      </w:r>
      <w:r w:rsidRPr="006F115B">
        <w:tab/>
        <w:t>stop the cell re-selection procedure;</w:t>
      </w:r>
    </w:p>
    <w:p w14:paraId="225054D4" w14:textId="77777777" w:rsidR="002473BB" w:rsidRPr="006F115B" w:rsidRDefault="002473BB" w:rsidP="002473BB">
      <w:pPr>
        <w:pStyle w:val="B1"/>
      </w:pPr>
      <w:r w:rsidRPr="006F115B">
        <w:t>1&gt;</w:t>
      </w:r>
      <w:r w:rsidRPr="006F115B">
        <w:tab/>
        <w:t xml:space="preserve">consider the current cell to be the </w:t>
      </w:r>
      <w:proofErr w:type="spellStart"/>
      <w:r w:rsidRPr="006F115B">
        <w:t>PCell</w:t>
      </w:r>
      <w:proofErr w:type="spellEnd"/>
      <w:r w:rsidRPr="006F115B">
        <w:t>;</w:t>
      </w:r>
    </w:p>
    <w:p w14:paraId="7ED31FC7" w14:textId="77777777" w:rsidR="002473BB" w:rsidRPr="006F115B" w:rsidRDefault="002473BB" w:rsidP="002473BB">
      <w:pPr>
        <w:pStyle w:val="B1"/>
      </w:pPr>
      <w:r w:rsidRPr="006F115B">
        <w:t>1&gt;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w:t>
      </w:r>
    </w:p>
    <w:p w14:paraId="04772289"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is not set, and if the received </w:t>
      </w:r>
      <w:proofErr w:type="spellStart"/>
      <w:r w:rsidRPr="006F115B">
        <w:rPr>
          <w:i/>
          <w:iCs/>
        </w:rPr>
        <w:t>RRCSetup</w:t>
      </w:r>
      <w:proofErr w:type="spellEnd"/>
      <w:r w:rsidRPr="006F115B">
        <w:t xml:space="preserve"> is in response to an </w:t>
      </w:r>
      <w:proofErr w:type="spellStart"/>
      <w:r w:rsidRPr="006F115B">
        <w:rPr>
          <w:i/>
          <w:iCs/>
        </w:rPr>
        <w:t>RRCSetupRequest</w:t>
      </w:r>
      <w:proofErr w:type="spellEnd"/>
      <w:r w:rsidRPr="006F115B">
        <w:t>:</w:t>
      </w:r>
    </w:p>
    <w:p w14:paraId="6974A461"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to the time that elapsed since the last radio link </w:t>
      </w:r>
      <w:r w:rsidRPr="006F115B">
        <w:rPr>
          <w:lang w:eastAsia="zh-CN"/>
        </w:rPr>
        <w:t xml:space="preserve">failure </w:t>
      </w:r>
      <w:r w:rsidRPr="006F115B">
        <w:t>or handover failure;</w:t>
      </w:r>
    </w:p>
    <w:p w14:paraId="3AD3096F"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to the global cell identity and the tracking area code of the </w:t>
      </w:r>
      <w:proofErr w:type="spellStart"/>
      <w:r w:rsidRPr="006F115B">
        <w:t>PCell</w:t>
      </w:r>
      <w:proofErr w:type="spellEnd"/>
      <w:r w:rsidRPr="006F115B">
        <w:t>;</w:t>
      </w:r>
    </w:p>
    <w:p w14:paraId="4D1DCC41" w14:textId="77777777" w:rsidR="002473BB" w:rsidRPr="006F115B" w:rsidRDefault="002473BB" w:rsidP="002473BB">
      <w:pPr>
        <w:pStyle w:val="B1"/>
      </w:pPr>
      <w:r w:rsidRPr="006F115B">
        <w:lastRenderedPageBreak/>
        <w:t>1&gt;</w:t>
      </w:r>
      <w:r w:rsidRPr="006F115B">
        <w:tab/>
        <w:t xml:space="preserve">if the UE supports RLF report for inter-RAT MRO </w:t>
      </w:r>
      <w:r w:rsidRPr="006F115B">
        <w:rPr>
          <w:lang w:eastAsia="zh-CN"/>
        </w:rPr>
        <w:t xml:space="preserve">NR </w:t>
      </w:r>
      <w:r w:rsidRPr="006F115B">
        <w:t>as defined in TS 3</w:t>
      </w:r>
      <w:r w:rsidRPr="006F115B">
        <w:rPr>
          <w:lang w:eastAsia="zh-CN"/>
        </w:rPr>
        <w:t>6</w:t>
      </w:r>
      <w:r w:rsidRPr="006F115B">
        <w:t>.306 [</w:t>
      </w:r>
      <w:r w:rsidRPr="006F115B">
        <w:rPr>
          <w:lang w:eastAsia="zh-CN"/>
        </w:rPr>
        <w:t>62</w:t>
      </w:r>
      <w:r w:rsidRPr="006F115B">
        <w:t>]</w:t>
      </w:r>
      <w:r w:rsidRPr="006F115B">
        <w:rPr>
          <w:lang w:eastAsia="zh-CN"/>
        </w:rPr>
        <w:t xml:space="preserve">, and </w:t>
      </w:r>
      <w:r w:rsidRPr="006F115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if the RPLMN is included in </w:t>
      </w:r>
      <w:proofErr w:type="spellStart"/>
      <w:r w:rsidRPr="006F115B">
        <w:rPr>
          <w:i/>
          <w:lang w:eastAsia="zh-CN"/>
        </w:rPr>
        <w:t>plmn-IdentityList</w:t>
      </w:r>
      <w:proofErr w:type="spellEnd"/>
      <w:r w:rsidRPr="006F115B">
        <w:rPr>
          <w:lang w:eastAsia="zh-CN"/>
        </w:rPr>
        <w:t xml:space="preserve"> stored in </w:t>
      </w:r>
      <w:proofErr w:type="spellStart"/>
      <w:r w:rsidRPr="006F115B">
        <w:rPr>
          <w:i/>
          <w:lang w:eastAsia="zh-CN"/>
        </w:rPr>
        <w:t>VarRLF</w:t>
      </w:r>
      <w:proofErr w:type="spellEnd"/>
      <w:r w:rsidRPr="006F115B">
        <w:rPr>
          <w:i/>
          <w:lang w:eastAsia="zh-CN"/>
        </w:rPr>
        <w:t>-Report</w:t>
      </w:r>
      <w:r w:rsidRPr="006F115B">
        <w:rPr>
          <w:lang w:eastAsia="zh-CN"/>
        </w:rPr>
        <w:t xml:space="preserve"> of TS 36.331 [10]</w:t>
      </w:r>
      <w:r w:rsidRPr="006F115B">
        <w:t>:</w:t>
      </w:r>
    </w:p>
    <w:p w14:paraId="0B31A6CB" w14:textId="77777777" w:rsidR="002473BB" w:rsidRPr="006F115B" w:rsidRDefault="002473BB" w:rsidP="002473BB">
      <w:pPr>
        <w:pStyle w:val="B2"/>
      </w:pPr>
      <w:r w:rsidRPr="006F115B">
        <w:t>2&gt;</w:t>
      </w:r>
      <w:r w:rsidRPr="006F115B">
        <w:tab/>
        <w:t xml:space="preserve">if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is not set:</w:t>
      </w:r>
    </w:p>
    <w:p w14:paraId="0AD870AC" w14:textId="77777777" w:rsidR="002473BB" w:rsidRPr="006F115B" w:rsidRDefault="002473BB" w:rsidP="002473BB">
      <w:pPr>
        <w:pStyle w:val="B3"/>
      </w:pPr>
      <w:r w:rsidRPr="006F115B">
        <w:t>3&gt;</w:t>
      </w:r>
      <w:r w:rsidRPr="006F115B">
        <w:tab/>
        <w:t xml:space="preserve">set </w:t>
      </w:r>
      <w:proofErr w:type="spellStart"/>
      <w:r w:rsidRPr="006F115B">
        <w:rPr>
          <w:i/>
          <w:iCs/>
        </w:rPr>
        <w:t>timeUntilReconnection</w:t>
      </w:r>
      <w:proofErr w:type="spellEnd"/>
      <w:r w:rsidRPr="006F115B">
        <w:t xml:space="preserve"> in </w:t>
      </w:r>
      <w:proofErr w:type="spellStart"/>
      <w:r w:rsidRPr="006F115B">
        <w:rPr>
          <w:i/>
        </w:rPr>
        <w:t>VarRLF</w:t>
      </w:r>
      <w:proofErr w:type="spellEnd"/>
      <w:r w:rsidRPr="006F115B">
        <w:rPr>
          <w:i/>
        </w:rPr>
        <w:t>-Report</w:t>
      </w:r>
      <w:r w:rsidRPr="006F115B">
        <w:t xml:space="preserve"> of TS 36.331[10] to the time that elapsed since the last radio link </w:t>
      </w:r>
      <w:r w:rsidRPr="006F115B">
        <w:rPr>
          <w:lang w:eastAsia="zh-CN"/>
        </w:rPr>
        <w:t xml:space="preserve">failure </w:t>
      </w:r>
      <w:r w:rsidRPr="006F115B">
        <w:t>or handover failure in LTE;</w:t>
      </w:r>
    </w:p>
    <w:p w14:paraId="2C672F6E" w14:textId="77777777" w:rsidR="002473BB" w:rsidRPr="006F115B" w:rsidRDefault="002473BB" w:rsidP="002473BB">
      <w:pPr>
        <w:pStyle w:val="B3"/>
      </w:pPr>
      <w:r w:rsidRPr="006F115B">
        <w:t>3&gt;</w:t>
      </w:r>
      <w:r w:rsidRPr="006F115B">
        <w:tab/>
        <w:t xml:space="preserve">set </w:t>
      </w:r>
      <w:proofErr w:type="spellStart"/>
      <w:r w:rsidRPr="006F115B">
        <w:rPr>
          <w:i/>
          <w:iCs/>
        </w:rPr>
        <w:t>nrReconnectCellId</w:t>
      </w:r>
      <w:proofErr w:type="spellEnd"/>
      <w:r w:rsidRPr="006F115B">
        <w:t xml:space="preserve"> in </w:t>
      </w:r>
      <w:proofErr w:type="spellStart"/>
      <w:r w:rsidRPr="006F115B">
        <w:rPr>
          <w:i/>
          <w:iCs/>
        </w:rPr>
        <w:t>reconnectCellId</w:t>
      </w:r>
      <w:proofErr w:type="spellEnd"/>
      <w:r w:rsidRPr="006F115B">
        <w:rPr>
          <w:i/>
          <w:iCs/>
        </w:rPr>
        <w:t xml:space="preserve"> </w:t>
      </w:r>
      <w:r w:rsidRPr="006F115B">
        <w:t xml:space="preserve">in </w:t>
      </w:r>
      <w:proofErr w:type="spellStart"/>
      <w:r w:rsidRPr="006F115B">
        <w:rPr>
          <w:i/>
        </w:rPr>
        <w:t>VarRLF</w:t>
      </w:r>
      <w:proofErr w:type="spellEnd"/>
      <w:r w:rsidRPr="006F115B">
        <w:rPr>
          <w:i/>
        </w:rPr>
        <w:t>-Report</w:t>
      </w:r>
      <w:r w:rsidRPr="006F115B">
        <w:t xml:space="preserve"> of TS 36.331[10] to the global cell identity and the tracking area code of the </w:t>
      </w:r>
      <w:proofErr w:type="spellStart"/>
      <w:r w:rsidRPr="006F115B">
        <w:t>PCell</w:t>
      </w:r>
      <w:proofErr w:type="spellEnd"/>
      <w:r w:rsidRPr="006F115B">
        <w:t>;</w:t>
      </w:r>
    </w:p>
    <w:p w14:paraId="0D936A9A" w14:textId="77777777" w:rsidR="002473BB" w:rsidRPr="006F115B" w:rsidRDefault="002473BB" w:rsidP="002473BB">
      <w:pPr>
        <w:pStyle w:val="B1"/>
      </w:pPr>
      <w:r w:rsidRPr="006F115B">
        <w:t>1&gt;</w:t>
      </w:r>
      <w:r w:rsidRPr="006F115B">
        <w:tab/>
        <w:t xml:space="preserve">set the content of </w:t>
      </w:r>
      <w:proofErr w:type="spellStart"/>
      <w:r w:rsidRPr="006F115B">
        <w:rPr>
          <w:i/>
        </w:rPr>
        <w:t>RRCSetupComplete</w:t>
      </w:r>
      <w:proofErr w:type="spellEnd"/>
      <w:r w:rsidRPr="006F115B">
        <w:t xml:space="preserve"> message as follows:</w:t>
      </w:r>
    </w:p>
    <w:p w14:paraId="6B6D4F0A" w14:textId="77777777" w:rsidR="002473BB" w:rsidRPr="006F115B" w:rsidRDefault="002473BB" w:rsidP="002473BB">
      <w:pPr>
        <w:pStyle w:val="B2"/>
      </w:pPr>
      <w:r w:rsidRPr="006F115B">
        <w:t>2&gt;</w:t>
      </w:r>
      <w:r w:rsidRPr="006F115B">
        <w:tab/>
        <w:t>if upper layers provide a 5G-S-TMSI:</w:t>
      </w:r>
    </w:p>
    <w:p w14:paraId="5B7E1C35" w14:textId="77777777" w:rsidR="002473BB" w:rsidRPr="006F115B" w:rsidRDefault="002473BB" w:rsidP="002473BB">
      <w:pPr>
        <w:pStyle w:val="B3"/>
      </w:pPr>
      <w:r w:rsidRPr="006F115B">
        <w:t>3&gt;</w:t>
      </w:r>
      <w:r w:rsidRPr="006F115B">
        <w:tab/>
        <w:t xml:space="preserve">if the </w:t>
      </w:r>
      <w:proofErr w:type="spellStart"/>
      <w:r w:rsidRPr="006F115B">
        <w:rPr>
          <w:i/>
        </w:rPr>
        <w:t>RRCSetup</w:t>
      </w:r>
      <w:proofErr w:type="spellEnd"/>
      <w:r w:rsidRPr="006F115B">
        <w:t xml:space="preserve"> is received in response to an </w:t>
      </w:r>
      <w:proofErr w:type="spellStart"/>
      <w:r w:rsidRPr="006F115B">
        <w:rPr>
          <w:i/>
        </w:rPr>
        <w:t>RRCSetupRequest</w:t>
      </w:r>
      <w:proofErr w:type="spellEnd"/>
      <w:r w:rsidRPr="006F115B">
        <w:t>:</w:t>
      </w:r>
    </w:p>
    <w:p w14:paraId="100CF48C" w14:textId="77777777" w:rsidR="002473BB" w:rsidRPr="006F115B" w:rsidRDefault="002473BB" w:rsidP="002473BB">
      <w:pPr>
        <w:pStyle w:val="B4"/>
      </w:pPr>
      <w:r w:rsidRPr="006F115B">
        <w:t>4&gt;</w:t>
      </w:r>
      <w:r w:rsidRPr="006F115B">
        <w:tab/>
        <w:t xml:space="preserve">set the </w:t>
      </w:r>
      <w:r w:rsidRPr="006F115B">
        <w:rPr>
          <w:i/>
        </w:rPr>
        <w:t>ng-5G-S-TMSI-Value</w:t>
      </w:r>
      <w:r w:rsidRPr="006F115B">
        <w:t xml:space="preserve"> to </w:t>
      </w:r>
      <w:r w:rsidRPr="006F115B">
        <w:rPr>
          <w:i/>
        </w:rPr>
        <w:t>ng-5G-S-TMSI-Part2</w:t>
      </w:r>
      <w:r w:rsidRPr="006F115B">
        <w:t>;</w:t>
      </w:r>
    </w:p>
    <w:p w14:paraId="5C0E69C9" w14:textId="77777777" w:rsidR="002473BB" w:rsidRPr="006F115B" w:rsidRDefault="002473BB" w:rsidP="002473BB">
      <w:pPr>
        <w:pStyle w:val="B3"/>
      </w:pPr>
      <w:r w:rsidRPr="006F115B">
        <w:t>3&gt;</w:t>
      </w:r>
      <w:r w:rsidRPr="006F115B">
        <w:tab/>
        <w:t>else:</w:t>
      </w:r>
    </w:p>
    <w:p w14:paraId="2FFD3670" w14:textId="77777777" w:rsidR="002473BB" w:rsidRPr="006F115B" w:rsidRDefault="002473BB" w:rsidP="002473BB">
      <w:pPr>
        <w:pStyle w:val="B4"/>
      </w:pPr>
      <w:r w:rsidRPr="006F115B">
        <w:t>4&gt;</w:t>
      </w:r>
      <w:r w:rsidRPr="006F115B">
        <w:tab/>
        <w:t xml:space="preserve">set the </w:t>
      </w:r>
      <w:r w:rsidRPr="006F115B">
        <w:rPr>
          <w:i/>
        </w:rPr>
        <w:t xml:space="preserve">ng-5G-S-TMSI-Value </w:t>
      </w:r>
      <w:r w:rsidRPr="006F115B">
        <w:t xml:space="preserve">to </w:t>
      </w:r>
      <w:r w:rsidRPr="006F115B">
        <w:rPr>
          <w:i/>
        </w:rPr>
        <w:t>ng-5G-S-TMSI</w:t>
      </w:r>
      <w:r w:rsidRPr="006F115B">
        <w:t>;</w:t>
      </w:r>
    </w:p>
    <w:p w14:paraId="201E282D" w14:textId="77777777" w:rsidR="002473BB" w:rsidRPr="006F115B" w:rsidRDefault="002473BB" w:rsidP="002473BB">
      <w:pPr>
        <w:pStyle w:val="B2"/>
      </w:pPr>
      <w:r w:rsidRPr="006F115B">
        <w:t>2&gt;</w:t>
      </w:r>
      <w:r w:rsidRPr="006F115B">
        <w:tab/>
        <w:t>if upper layers selected an SNPN or a PLMN and in case of PLMN UE is either allowed or instructed to access the PLMN via a cell for which at least one CAG ID is broadcast:</w:t>
      </w:r>
    </w:p>
    <w:p w14:paraId="3FF816BF" w14:textId="77777777" w:rsidR="002473BB" w:rsidRPr="006F115B" w:rsidRDefault="002473BB" w:rsidP="002473BB">
      <w:pPr>
        <w:pStyle w:val="B3"/>
      </w:pPr>
      <w:r w:rsidRPr="006F115B">
        <w:t>3&gt;</w:t>
      </w:r>
      <w:r w:rsidRPr="006F115B">
        <w:tab/>
        <w:t xml:space="preserve">set the </w:t>
      </w:r>
      <w:proofErr w:type="spellStart"/>
      <w:r w:rsidRPr="006F115B">
        <w:rPr>
          <w:i/>
          <w:iCs/>
        </w:rPr>
        <w:t>selectedPLMN</w:t>
      </w:r>
      <w:proofErr w:type="spellEnd"/>
      <w:r w:rsidRPr="006F115B">
        <w:rPr>
          <w:i/>
          <w:iCs/>
        </w:rPr>
        <w:t xml:space="preserve">-Identity </w:t>
      </w:r>
      <w:r w:rsidRPr="006F115B">
        <w:t xml:space="preserve">from the </w:t>
      </w:r>
      <w:proofErr w:type="spellStart"/>
      <w:r w:rsidRPr="006F115B">
        <w:rPr>
          <w:i/>
          <w:iCs/>
        </w:rPr>
        <w:t>npn-IdentityInfoList</w:t>
      </w:r>
      <w:proofErr w:type="spellEnd"/>
      <w:r w:rsidRPr="006F115B">
        <w:t>;</w:t>
      </w:r>
    </w:p>
    <w:p w14:paraId="2B8D7368" w14:textId="77777777" w:rsidR="002473BB" w:rsidRPr="006F115B" w:rsidRDefault="002473BB" w:rsidP="002473BB">
      <w:pPr>
        <w:pStyle w:val="B2"/>
      </w:pPr>
      <w:r w:rsidRPr="006F115B">
        <w:t>2&gt;</w:t>
      </w:r>
      <w:r w:rsidRPr="006F115B">
        <w:tab/>
        <w:t>else:</w:t>
      </w:r>
    </w:p>
    <w:p w14:paraId="6C912456" w14:textId="77777777" w:rsidR="002473BB" w:rsidRPr="006F115B" w:rsidRDefault="002473BB" w:rsidP="002473BB">
      <w:pPr>
        <w:pStyle w:val="B3"/>
      </w:pPr>
      <w:r w:rsidRPr="006F115B">
        <w:t>3&gt;</w:t>
      </w:r>
      <w:r w:rsidRPr="006F115B">
        <w:tab/>
        <w:t xml:space="preserve">set the </w:t>
      </w:r>
      <w:proofErr w:type="spellStart"/>
      <w:r w:rsidRPr="006F115B">
        <w:rPr>
          <w:i/>
        </w:rPr>
        <w:t>selectedPLMN</w:t>
      </w:r>
      <w:proofErr w:type="spellEnd"/>
      <w:r w:rsidRPr="006F115B">
        <w:rPr>
          <w:i/>
        </w:rPr>
        <w:t>-Identity</w:t>
      </w:r>
      <w:r w:rsidRPr="006F115B">
        <w:t xml:space="preserve"> to the PLMN selected by upper layers from the </w:t>
      </w:r>
      <w:proofErr w:type="spellStart"/>
      <w:r w:rsidRPr="006F115B">
        <w:rPr>
          <w:i/>
        </w:rPr>
        <w:t>plmn-IdentityList</w:t>
      </w:r>
      <w:proofErr w:type="spellEnd"/>
      <w:r w:rsidRPr="006F115B">
        <w:t>;</w:t>
      </w:r>
    </w:p>
    <w:p w14:paraId="172BE2FE" w14:textId="77777777" w:rsidR="002473BB" w:rsidRPr="006F115B" w:rsidRDefault="002473BB" w:rsidP="002473BB">
      <w:pPr>
        <w:pStyle w:val="B2"/>
      </w:pPr>
      <w:r w:rsidRPr="006F115B">
        <w:t>2&gt;</w:t>
      </w:r>
      <w:r w:rsidRPr="006F115B">
        <w:tab/>
        <w:t>if upper layers provide the 'Registered AMF':</w:t>
      </w:r>
    </w:p>
    <w:p w14:paraId="09AFE58C" w14:textId="77777777" w:rsidR="002473BB" w:rsidRPr="006F115B" w:rsidRDefault="002473BB" w:rsidP="002473BB">
      <w:pPr>
        <w:pStyle w:val="B3"/>
      </w:pPr>
      <w:r w:rsidRPr="006F115B">
        <w:t>3&gt;</w:t>
      </w:r>
      <w:r w:rsidRPr="006F115B">
        <w:tab/>
        <w:t xml:space="preserve">include and set the </w:t>
      </w:r>
      <w:proofErr w:type="spellStart"/>
      <w:r w:rsidRPr="006F115B">
        <w:rPr>
          <w:i/>
        </w:rPr>
        <w:t>registeredAMF</w:t>
      </w:r>
      <w:proofErr w:type="spellEnd"/>
      <w:r w:rsidRPr="006F115B">
        <w:t xml:space="preserve"> as follows:</w:t>
      </w:r>
    </w:p>
    <w:p w14:paraId="3C05D2F9" w14:textId="77777777" w:rsidR="002473BB" w:rsidRPr="006F115B" w:rsidRDefault="002473BB" w:rsidP="002473BB">
      <w:pPr>
        <w:pStyle w:val="B4"/>
      </w:pPr>
      <w:r w:rsidRPr="006F115B">
        <w:t>4&gt;</w:t>
      </w:r>
      <w:r w:rsidRPr="006F115B">
        <w:tab/>
        <w:t>if the PLMN identity of the 'Registered AMF' is different from the PLMN selected by the upper layers:</w:t>
      </w:r>
    </w:p>
    <w:p w14:paraId="467B6D41" w14:textId="77777777" w:rsidR="002473BB" w:rsidRPr="006F115B" w:rsidRDefault="002473BB" w:rsidP="002473BB">
      <w:pPr>
        <w:pStyle w:val="B5"/>
      </w:pPr>
      <w:r w:rsidRPr="006F115B">
        <w:t>5&gt;</w:t>
      </w:r>
      <w:r w:rsidRPr="006F115B">
        <w:tab/>
        <w:t xml:space="preserve">include the </w:t>
      </w:r>
      <w:proofErr w:type="spellStart"/>
      <w:r w:rsidRPr="006F115B">
        <w:rPr>
          <w:i/>
        </w:rPr>
        <w:t>plmnIdentity</w:t>
      </w:r>
      <w:proofErr w:type="spellEnd"/>
      <w:r w:rsidRPr="006F115B">
        <w:t xml:space="preserve"> in the </w:t>
      </w:r>
      <w:proofErr w:type="spellStart"/>
      <w:r w:rsidRPr="006F115B">
        <w:rPr>
          <w:i/>
        </w:rPr>
        <w:t>registeredAMF</w:t>
      </w:r>
      <w:proofErr w:type="spellEnd"/>
      <w:r w:rsidRPr="006F115B">
        <w:t xml:space="preserve"> and set it to the value of the PLMN identity in the 'Registered AMF' received from upper layers;</w:t>
      </w:r>
    </w:p>
    <w:p w14:paraId="081B2571" w14:textId="77777777" w:rsidR="002473BB" w:rsidRPr="006F115B" w:rsidRDefault="002473BB" w:rsidP="002473BB">
      <w:pPr>
        <w:pStyle w:val="B4"/>
      </w:pPr>
      <w:r w:rsidRPr="006F115B">
        <w:t>4&gt;</w:t>
      </w:r>
      <w:r w:rsidRPr="006F115B">
        <w:tab/>
        <w:t xml:space="preserve">set the </w:t>
      </w:r>
      <w:proofErr w:type="spellStart"/>
      <w:r w:rsidRPr="006F115B">
        <w:rPr>
          <w:i/>
        </w:rPr>
        <w:t>amf</w:t>
      </w:r>
      <w:proofErr w:type="spellEnd"/>
      <w:r w:rsidRPr="006F115B">
        <w:rPr>
          <w:i/>
        </w:rPr>
        <w:t>-Identifier</w:t>
      </w:r>
      <w:r w:rsidRPr="006F115B">
        <w:t xml:space="preserve"> to the value received from upper layers;</w:t>
      </w:r>
    </w:p>
    <w:p w14:paraId="147816D4" w14:textId="77777777" w:rsidR="002473BB" w:rsidRPr="006F115B" w:rsidRDefault="002473BB" w:rsidP="002473BB">
      <w:pPr>
        <w:pStyle w:val="B3"/>
      </w:pPr>
      <w:r w:rsidRPr="006F115B">
        <w:t>3&gt;</w:t>
      </w:r>
      <w:r w:rsidRPr="006F115B">
        <w:tab/>
        <w:t xml:space="preserve">include and set the </w:t>
      </w:r>
      <w:proofErr w:type="spellStart"/>
      <w:r w:rsidRPr="006F115B">
        <w:rPr>
          <w:i/>
        </w:rPr>
        <w:t>guami</w:t>
      </w:r>
      <w:proofErr w:type="spellEnd"/>
      <w:r w:rsidRPr="006F115B">
        <w:rPr>
          <w:i/>
        </w:rPr>
        <w:t>-Type</w:t>
      </w:r>
      <w:r w:rsidRPr="006F115B">
        <w:t xml:space="preserve"> to the value provided by the upper layers;</w:t>
      </w:r>
    </w:p>
    <w:p w14:paraId="5E106E06" w14:textId="77777777" w:rsidR="002473BB" w:rsidRPr="006F115B" w:rsidRDefault="002473BB" w:rsidP="002473BB">
      <w:pPr>
        <w:pStyle w:val="B2"/>
      </w:pPr>
      <w:r w:rsidRPr="006F115B">
        <w:t>2&gt;</w:t>
      </w:r>
      <w:r w:rsidRPr="006F115B">
        <w:tab/>
        <w:t>if upper layers provide one or more S-NSSAI (see TS 23.003 [21]):</w:t>
      </w:r>
    </w:p>
    <w:p w14:paraId="3759C00F" w14:textId="77777777" w:rsidR="002473BB" w:rsidRPr="006F115B" w:rsidRDefault="002473BB" w:rsidP="002473BB">
      <w:pPr>
        <w:pStyle w:val="B3"/>
      </w:pPr>
      <w:r w:rsidRPr="006F115B">
        <w:t>3&gt;</w:t>
      </w:r>
      <w:r w:rsidRPr="006F115B">
        <w:tab/>
        <w:t xml:space="preserve">include the </w:t>
      </w:r>
      <w:r w:rsidRPr="006F115B">
        <w:rPr>
          <w:i/>
        </w:rPr>
        <w:t>s-NSSAI-List</w:t>
      </w:r>
      <w:r w:rsidRPr="006F115B">
        <w:t xml:space="preserve"> and set the content to the values provided by the upper layers;</w:t>
      </w:r>
    </w:p>
    <w:p w14:paraId="4B1AA9B8" w14:textId="77777777" w:rsidR="00DB7C6E" w:rsidRDefault="00DB7C6E" w:rsidP="00DB7C6E">
      <w:pPr>
        <w:pStyle w:val="B2"/>
        <w:rPr>
          <w:ins w:id="62" w:author="Nokia (GWO3)" w:date="2021-08-27T11:01:00Z"/>
        </w:rPr>
      </w:pPr>
      <w:ins w:id="63" w:author="Nokia (GWO3)" w:date="2021-08-27T11:01:00Z">
        <w:r w:rsidRPr="006F115B">
          <w:t>2&gt;</w:t>
        </w:r>
        <w:r w:rsidRPr="006F115B">
          <w:tab/>
          <w:t xml:space="preserve">if upper layers provide </w:t>
        </w:r>
        <w:r>
          <w:t>onboarding indication:</w:t>
        </w:r>
      </w:ins>
    </w:p>
    <w:p w14:paraId="14A1A571" w14:textId="00E15B4F" w:rsidR="00DB7C6E" w:rsidRPr="006F115B" w:rsidRDefault="00DB7C6E" w:rsidP="00DB7C6E">
      <w:pPr>
        <w:pStyle w:val="B3"/>
        <w:rPr>
          <w:ins w:id="64" w:author="Nokia (GWO3)" w:date="2021-08-27T11:01:00Z"/>
        </w:rPr>
      </w:pPr>
      <w:ins w:id="65" w:author="Nokia (GWO3)" w:date="2021-08-27T11:01:00Z">
        <w:r>
          <w:t>3&gt;</w:t>
        </w:r>
        <w:r>
          <w:tab/>
          <w:t xml:space="preserve">include the </w:t>
        </w:r>
        <w:bookmarkStart w:id="66" w:name="_Hlk80954839"/>
        <w:proofErr w:type="spellStart"/>
        <w:r w:rsidRPr="00DB7C6E">
          <w:rPr>
            <w:i/>
          </w:rPr>
          <w:t>o</w:t>
        </w:r>
      </w:ins>
      <w:ins w:id="67" w:author="Nokia (GWO3)" w:date="2021-08-27T11:02:00Z">
        <w:r w:rsidRPr="00DB7C6E">
          <w:rPr>
            <w:i/>
          </w:rPr>
          <w:t>nboardingIndication</w:t>
        </w:r>
        <w:bookmarkEnd w:id="66"/>
        <w:proofErr w:type="spellEnd"/>
        <w:r>
          <w:t xml:space="preserve"> into </w:t>
        </w:r>
        <w:proofErr w:type="spellStart"/>
        <w:r w:rsidRPr="00F52FC1">
          <w:rPr>
            <w:i/>
            <w:iCs/>
          </w:rPr>
          <w:t>RRCSetupComplete</w:t>
        </w:r>
        <w:proofErr w:type="spellEnd"/>
        <w:r w:rsidRPr="006F115B">
          <w:t xml:space="preserve"> message</w:t>
        </w:r>
        <w:r>
          <w:t>;</w:t>
        </w:r>
      </w:ins>
    </w:p>
    <w:p w14:paraId="0929DE2A" w14:textId="77777777" w:rsidR="002473BB" w:rsidRPr="006F115B" w:rsidRDefault="002473BB" w:rsidP="002473BB">
      <w:pPr>
        <w:pStyle w:val="B2"/>
      </w:pPr>
      <w:r w:rsidRPr="006F115B">
        <w:t>2&gt;</w:t>
      </w:r>
      <w:r w:rsidRPr="006F115B">
        <w:tab/>
        <w:t xml:space="preserve">set the </w:t>
      </w:r>
      <w:proofErr w:type="spellStart"/>
      <w:r w:rsidRPr="006F115B">
        <w:rPr>
          <w:i/>
        </w:rPr>
        <w:t>dedicatedNAS</w:t>
      </w:r>
      <w:proofErr w:type="spellEnd"/>
      <w:r w:rsidRPr="006F115B">
        <w:rPr>
          <w:i/>
        </w:rPr>
        <w:t>-Message</w:t>
      </w:r>
      <w:r w:rsidRPr="006F115B">
        <w:t xml:space="preserve"> to include the information received from upper layers;</w:t>
      </w:r>
    </w:p>
    <w:p w14:paraId="263C9526" w14:textId="77777777" w:rsidR="002473BB" w:rsidRPr="006F115B" w:rsidRDefault="002473BB" w:rsidP="002473BB">
      <w:pPr>
        <w:pStyle w:val="B2"/>
      </w:pPr>
      <w:r w:rsidRPr="006F115B">
        <w:t>2&gt;</w:t>
      </w:r>
      <w:r w:rsidRPr="006F115B">
        <w:tab/>
        <w:t>if connecting as an IAB-node:</w:t>
      </w:r>
    </w:p>
    <w:p w14:paraId="7D32ACDD" w14:textId="77777777" w:rsidR="002473BB" w:rsidRPr="006F115B" w:rsidRDefault="002473BB" w:rsidP="002473BB">
      <w:pPr>
        <w:pStyle w:val="B3"/>
      </w:pPr>
      <w:r w:rsidRPr="006F115B">
        <w:t>3&gt;</w:t>
      </w:r>
      <w:r w:rsidRPr="006F115B">
        <w:tab/>
        <w:t xml:space="preserve">include the </w:t>
      </w:r>
      <w:proofErr w:type="spellStart"/>
      <w:r w:rsidRPr="006F115B">
        <w:rPr>
          <w:i/>
        </w:rPr>
        <w:t>iab-NodeIndication</w:t>
      </w:r>
      <w:proofErr w:type="spellEnd"/>
      <w:r w:rsidRPr="006F115B">
        <w:t>;</w:t>
      </w:r>
    </w:p>
    <w:p w14:paraId="1C1EA73A" w14:textId="77777777" w:rsidR="002473BB" w:rsidRPr="006F115B" w:rsidRDefault="002473BB" w:rsidP="002473BB">
      <w:pPr>
        <w:pStyle w:val="B2"/>
        <w:rPr>
          <w:rFonts w:eastAsia="SimSun"/>
        </w:rPr>
      </w:pPr>
      <w:r w:rsidRPr="006F115B">
        <w:t>2&gt;</w:t>
      </w:r>
      <w:r w:rsidRPr="006F115B">
        <w:tab/>
        <w:t xml:space="preserve">if the SIB1 contains </w:t>
      </w:r>
      <w:proofErr w:type="spellStart"/>
      <w:r w:rsidRPr="006F115B">
        <w:rPr>
          <w:i/>
        </w:rPr>
        <w:t>idleModeMeasurementsNR</w:t>
      </w:r>
      <w:proofErr w:type="spellEnd"/>
      <w:r w:rsidRPr="006F115B">
        <w:t xml:space="preserve"> and the </w:t>
      </w:r>
      <w:r w:rsidRPr="006F115B">
        <w:rPr>
          <w:rFonts w:eastAsia="SimSun"/>
        </w:rPr>
        <w:t xml:space="preserve">UE has </w:t>
      </w:r>
      <w:r w:rsidRPr="006F115B">
        <w:rPr>
          <w:iCs/>
        </w:rPr>
        <w:t xml:space="preserve">NR </w:t>
      </w:r>
      <w:r w:rsidRPr="006F115B">
        <w:rPr>
          <w:rFonts w:eastAsia="SimSun"/>
        </w:rPr>
        <w:t xml:space="preserve">idle/inactive measurement information concerning cells other than the </w:t>
      </w:r>
      <w:proofErr w:type="spellStart"/>
      <w:r w:rsidRPr="006F115B">
        <w:rPr>
          <w:rFonts w:eastAsia="SimSun"/>
        </w:rPr>
        <w:t>PCell</w:t>
      </w:r>
      <w:proofErr w:type="spellEnd"/>
      <w:r w:rsidRPr="006F115B">
        <w:rPr>
          <w:rFonts w:eastAsia="SimSun"/>
        </w:rPr>
        <w:t xml:space="preserve">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 or</w:t>
      </w:r>
    </w:p>
    <w:p w14:paraId="5F02292C" w14:textId="77777777" w:rsidR="002473BB" w:rsidRPr="006F115B" w:rsidRDefault="002473BB" w:rsidP="002473BB">
      <w:pPr>
        <w:pStyle w:val="B2"/>
        <w:rPr>
          <w:rFonts w:eastAsia="SimSun"/>
        </w:rPr>
      </w:pPr>
      <w:r w:rsidRPr="006F115B">
        <w:rPr>
          <w:rFonts w:eastAsia="SimSun"/>
        </w:rPr>
        <w:t>2&gt;</w:t>
      </w:r>
      <w:r w:rsidRPr="006F115B">
        <w:rPr>
          <w:rFonts w:eastAsia="SimSun"/>
        </w:rPr>
        <w:tab/>
        <w:t xml:space="preserve">if the SIB1 contains </w:t>
      </w:r>
      <w:proofErr w:type="spellStart"/>
      <w:r w:rsidRPr="006F115B">
        <w:rPr>
          <w:rFonts w:eastAsia="SimSun"/>
          <w:i/>
        </w:rPr>
        <w:t>idleModeMeasurementsEUTRA</w:t>
      </w:r>
      <w:proofErr w:type="spellEnd"/>
      <w:r w:rsidRPr="006F115B">
        <w:rPr>
          <w:rFonts w:eastAsia="SimSun"/>
        </w:rPr>
        <w:t xml:space="preserve"> and the UE has E-UTRA idle/inactive measurement information available in </w:t>
      </w:r>
      <w:proofErr w:type="spellStart"/>
      <w:r w:rsidRPr="006F115B">
        <w:rPr>
          <w:rFonts w:eastAsia="SimSun"/>
          <w:i/>
        </w:rPr>
        <w:t>Var</w:t>
      </w:r>
      <w:r w:rsidRPr="006F115B">
        <w:rPr>
          <w:rFonts w:eastAsia="SimSun"/>
          <w:i/>
          <w:noProof/>
        </w:rPr>
        <w:t>MeasIdleReport</w:t>
      </w:r>
      <w:proofErr w:type="spellEnd"/>
      <w:r w:rsidRPr="006F115B">
        <w:rPr>
          <w:rFonts w:eastAsia="SimSun"/>
        </w:rPr>
        <w:t>:</w:t>
      </w:r>
    </w:p>
    <w:p w14:paraId="70F2534D" w14:textId="77777777" w:rsidR="002473BB" w:rsidRPr="006F115B" w:rsidRDefault="002473BB" w:rsidP="002473BB">
      <w:pPr>
        <w:pStyle w:val="B3"/>
      </w:pPr>
      <w:r w:rsidRPr="006F115B">
        <w:t>3&gt;</w:t>
      </w:r>
      <w:r w:rsidRPr="006F115B">
        <w:tab/>
        <w:t xml:space="preserve">include the </w:t>
      </w:r>
      <w:proofErr w:type="spellStart"/>
      <w:r w:rsidRPr="006F115B">
        <w:rPr>
          <w:i/>
        </w:rPr>
        <w:t>idleMeasAvailable</w:t>
      </w:r>
      <w:proofErr w:type="spellEnd"/>
      <w:r w:rsidRPr="006F115B">
        <w:t>;</w:t>
      </w:r>
    </w:p>
    <w:p w14:paraId="1B729468" w14:textId="77777777" w:rsidR="002473BB" w:rsidRPr="006F115B" w:rsidRDefault="002473BB" w:rsidP="002473BB">
      <w:pPr>
        <w:pStyle w:val="B2"/>
      </w:pPr>
      <w:r w:rsidRPr="006F115B">
        <w:lastRenderedPageBreak/>
        <w:t>2&gt;</w:t>
      </w:r>
      <w:r w:rsidRPr="006F115B">
        <w:tab/>
        <w:t>if the UE has logged measurements available for NR and if the RPLMN is included in</w:t>
      </w:r>
      <w:r w:rsidRPr="006F115B">
        <w:rPr>
          <w:i/>
        </w:rPr>
        <w:t xml:space="preserve"> </w:t>
      </w:r>
      <w:proofErr w:type="spellStart"/>
      <w:r w:rsidRPr="006F115B">
        <w:rPr>
          <w:i/>
          <w:iCs/>
        </w:rPr>
        <w:t>plmn-IdentityList</w:t>
      </w:r>
      <w:proofErr w:type="spellEnd"/>
      <w:r w:rsidRPr="006F115B">
        <w:t xml:space="preserve"> stored in </w:t>
      </w:r>
      <w:proofErr w:type="spellStart"/>
      <w:r w:rsidRPr="006F115B">
        <w:rPr>
          <w:i/>
          <w:iCs/>
        </w:rPr>
        <w:t>VarLogMeasReport</w:t>
      </w:r>
      <w:proofErr w:type="spellEnd"/>
      <w:r w:rsidRPr="006F115B">
        <w:t>:</w:t>
      </w:r>
    </w:p>
    <w:p w14:paraId="15B40EC2" w14:textId="77777777" w:rsidR="002473BB" w:rsidRPr="006F115B" w:rsidRDefault="002473BB" w:rsidP="002473BB">
      <w:pPr>
        <w:pStyle w:val="B3"/>
      </w:pPr>
      <w:r w:rsidRPr="006F115B">
        <w:t>3&gt;</w:t>
      </w:r>
      <w:r w:rsidRPr="006F115B">
        <w:tab/>
        <w:t xml:space="preserve">include the </w:t>
      </w:r>
      <w:proofErr w:type="spellStart"/>
      <w:r w:rsidRPr="006F115B">
        <w:rPr>
          <w:i/>
          <w:iCs/>
        </w:rPr>
        <w:t>logMeas</w:t>
      </w:r>
      <w:r w:rsidRPr="006F115B">
        <w:rPr>
          <w:rFonts w:eastAsia="SimSun"/>
          <w:i/>
        </w:rPr>
        <w:t>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37A6EC10" w14:textId="77777777" w:rsidR="002473BB" w:rsidRPr="006F115B" w:rsidRDefault="002473BB" w:rsidP="002473BB">
      <w:pPr>
        <w:pStyle w:val="B3"/>
      </w:pPr>
      <w:r w:rsidRPr="006F115B">
        <w:t>3&gt;</w:t>
      </w:r>
      <w:r w:rsidRPr="006F115B">
        <w:tab/>
        <w:t>if Bluetooth measurement results are included in the logged measurements the UE has available for NR:</w:t>
      </w:r>
    </w:p>
    <w:p w14:paraId="19BAF583"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logMeasAvailableBT</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346951F2" w14:textId="77777777" w:rsidR="002473BB" w:rsidRPr="006F115B" w:rsidRDefault="002473BB" w:rsidP="002473BB">
      <w:pPr>
        <w:pStyle w:val="B3"/>
      </w:pPr>
      <w:r w:rsidRPr="006F115B">
        <w:t>3&gt;</w:t>
      </w:r>
      <w:r w:rsidRPr="006F115B">
        <w:tab/>
        <w:t>if WLAN measurement results are included in the logged measurements the UE has available for NR:</w:t>
      </w:r>
    </w:p>
    <w:p w14:paraId="477982F6" w14:textId="77777777" w:rsidR="002473BB" w:rsidRPr="006F115B" w:rsidRDefault="002473BB" w:rsidP="002473BB">
      <w:pPr>
        <w:pStyle w:val="B4"/>
      </w:pPr>
      <w:r w:rsidRPr="006F115B">
        <w:t>4&gt;</w:t>
      </w:r>
      <w:r w:rsidRPr="006F115B">
        <w:tab/>
        <w:t xml:space="preserve">include the </w:t>
      </w:r>
      <w:proofErr w:type="spellStart"/>
      <w:r w:rsidRPr="006F115B">
        <w:rPr>
          <w:i/>
        </w:rPr>
        <w:t>logMeasAvailableWLAN</w:t>
      </w:r>
      <w:proofErr w:type="spellEnd"/>
      <w:r w:rsidRPr="006F115B">
        <w:rPr>
          <w:rFonts w:eastAsia="SimSun"/>
        </w:rPr>
        <w:t xml:space="preserve"> </w:t>
      </w:r>
      <w:r w:rsidRPr="006F115B">
        <w:rPr>
          <w:rFonts w:eastAsia="SimSun"/>
          <w:iCs/>
        </w:rPr>
        <w:t xml:space="preserve">in the </w:t>
      </w:r>
      <w:proofErr w:type="spellStart"/>
      <w:r w:rsidRPr="006F115B">
        <w:rPr>
          <w:i/>
          <w:iCs/>
        </w:rPr>
        <w:t>RRCSetupComplete</w:t>
      </w:r>
      <w:proofErr w:type="spellEnd"/>
      <w:r w:rsidRPr="006F115B">
        <w:t xml:space="preserve"> message;</w:t>
      </w:r>
    </w:p>
    <w:p w14:paraId="1BA1ED3D" w14:textId="77777777" w:rsidR="002473BB" w:rsidRPr="006F115B" w:rsidRDefault="002473BB" w:rsidP="002473BB">
      <w:pPr>
        <w:pStyle w:val="B2"/>
      </w:pPr>
      <w:r w:rsidRPr="006F115B">
        <w:t>2&gt;</w:t>
      </w:r>
      <w:r w:rsidRPr="006F115B">
        <w:tab/>
        <w:t xml:space="preserve">if the UE has connection establishment failure or connection resume failure information available in </w:t>
      </w:r>
      <w:proofErr w:type="spellStart"/>
      <w:r w:rsidRPr="006F115B">
        <w:rPr>
          <w:i/>
        </w:rPr>
        <w:t>VarConnEstFailReport</w:t>
      </w:r>
      <w:proofErr w:type="spellEnd"/>
      <w:r w:rsidRPr="006F115B">
        <w:t xml:space="preserve"> and if the RPLMN is equal to</w:t>
      </w:r>
      <w:r w:rsidRPr="006F115B">
        <w:rPr>
          <w:i/>
        </w:rPr>
        <w:t xml:space="preserve"> </w:t>
      </w:r>
      <w:proofErr w:type="spellStart"/>
      <w:r w:rsidRPr="006F115B">
        <w:rPr>
          <w:i/>
        </w:rPr>
        <w:t>plmn</w:t>
      </w:r>
      <w:proofErr w:type="spellEnd"/>
      <w:r w:rsidRPr="006F115B">
        <w:rPr>
          <w:i/>
        </w:rPr>
        <w:t>-Identity</w:t>
      </w:r>
      <w:r w:rsidRPr="006F115B">
        <w:t xml:space="preserve"> stored in </w:t>
      </w:r>
      <w:proofErr w:type="spellStart"/>
      <w:r w:rsidRPr="006F115B">
        <w:rPr>
          <w:i/>
        </w:rPr>
        <w:t>VarConnEstFailReport</w:t>
      </w:r>
      <w:proofErr w:type="spellEnd"/>
      <w:r w:rsidRPr="006F115B">
        <w:t>:</w:t>
      </w:r>
    </w:p>
    <w:p w14:paraId="2E16F6C8" w14:textId="77777777" w:rsidR="002473BB" w:rsidRPr="006F115B" w:rsidRDefault="002473BB" w:rsidP="002473BB">
      <w:pPr>
        <w:pStyle w:val="B3"/>
      </w:pPr>
      <w:r w:rsidRPr="006F115B">
        <w:t>3&gt;</w:t>
      </w:r>
      <w:r w:rsidRPr="006F115B">
        <w:tab/>
        <w:t xml:space="preserve">include </w:t>
      </w:r>
      <w:proofErr w:type="spellStart"/>
      <w:r w:rsidRPr="006F115B">
        <w:rPr>
          <w:i/>
        </w:rPr>
        <w:t>connEstFailInfoAvailable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2062448" w14:textId="77777777" w:rsidR="002473BB" w:rsidRPr="006F115B" w:rsidRDefault="002473BB" w:rsidP="002473BB">
      <w:pPr>
        <w:pStyle w:val="B2"/>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and if the RPLMN is included in</w:t>
      </w:r>
      <w:r w:rsidRPr="006F115B">
        <w:rPr>
          <w:i/>
        </w:rPr>
        <w:t xml:space="preserve">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or</w:t>
      </w:r>
    </w:p>
    <w:p w14:paraId="00AABEE5" w14:textId="77777777" w:rsidR="002473BB" w:rsidRPr="006F115B" w:rsidRDefault="002473BB" w:rsidP="002473BB">
      <w:pPr>
        <w:pStyle w:val="B2"/>
        <w:rPr>
          <w:lang w:eastAsia="zh-CN"/>
        </w:rPr>
      </w:pPr>
      <w:r w:rsidRPr="006F115B">
        <w:t>2&gt;</w:t>
      </w:r>
      <w:r w:rsidRPr="006F115B">
        <w:tab/>
        <w:t xml:space="preserve">if the UE has radio link failure or handover failure information available in </w:t>
      </w:r>
      <w:proofErr w:type="spellStart"/>
      <w:r w:rsidRPr="006F115B">
        <w:rPr>
          <w:i/>
        </w:rPr>
        <w:t>VarRLF</w:t>
      </w:r>
      <w:proofErr w:type="spellEnd"/>
      <w:r w:rsidRPr="006F115B">
        <w:rPr>
          <w:i/>
        </w:rPr>
        <w:t>-Report</w:t>
      </w:r>
      <w:r w:rsidRPr="006F115B">
        <w:t xml:space="preserve"> of TS 36.331 [10]</w:t>
      </w:r>
      <w:r w:rsidRPr="006F115B">
        <w:rPr>
          <w:lang w:eastAsia="zh-CN"/>
        </w:rPr>
        <w:t xml:space="preserve">, and </w:t>
      </w:r>
      <w:r w:rsidRPr="006F115B">
        <w:t xml:space="preserve">if the UE is capable of cross-RAT RLF reporting and if the RPLMN is included in </w:t>
      </w:r>
      <w:proofErr w:type="spellStart"/>
      <w:r w:rsidRPr="006F115B">
        <w:rPr>
          <w:i/>
        </w:rPr>
        <w:t>plmn-IdentityList</w:t>
      </w:r>
      <w:proofErr w:type="spellEnd"/>
      <w:r w:rsidRPr="006F115B">
        <w:t xml:space="preserve"> stored in </w:t>
      </w:r>
      <w:proofErr w:type="spellStart"/>
      <w:r w:rsidRPr="006F115B">
        <w:rPr>
          <w:i/>
        </w:rPr>
        <w:t>VarRLF</w:t>
      </w:r>
      <w:proofErr w:type="spellEnd"/>
      <w:r w:rsidRPr="006F115B">
        <w:rPr>
          <w:i/>
        </w:rPr>
        <w:t>-Report</w:t>
      </w:r>
      <w:r w:rsidRPr="006F115B">
        <w:t xml:space="preserve"> of TS 36.331 [10]</w:t>
      </w:r>
      <w:r w:rsidRPr="006F115B">
        <w:rPr>
          <w:lang w:eastAsia="zh-CN"/>
        </w:rPr>
        <w:t>:</w:t>
      </w:r>
    </w:p>
    <w:p w14:paraId="3169F769" w14:textId="77777777" w:rsidR="002473BB" w:rsidRPr="006F115B" w:rsidRDefault="002473BB" w:rsidP="002473BB">
      <w:pPr>
        <w:pStyle w:val="B3"/>
      </w:pPr>
      <w:r w:rsidRPr="006F115B">
        <w:t>3&gt;</w:t>
      </w:r>
      <w:r w:rsidRPr="006F115B">
        <w:tab/>
        <w:t xml:space="preserve">include </w:t>
      </w:r>
      <w:proofErr w:type="spellStart"/>
      <w:r w:rsidRPr="006F115B">
        <w:rPr>
          <w:i/>
        </w:rPr>
        <w:t>rlf-InfoAvailable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49455508" w14:textId="77777777" w:rsidR="002473BB" w:rsidRPr="006F115B" w:rsidRDefault="002473BB" w:rsidP="002473BB">
      <w:pPr>
        <w:pStyle w:val="B2"/>
      </w:pPr>
      <w:r w:rsidRPr="006F115B">
        <w:t>2&gt;</w:t>
      </w:r>
      <w:r w:rsidRPr="006F115B">
        <w:tab/>
        <w:t xml:space="preserve">if the UE supports storage of mobility history information and the UE has mobility history information available in </w:t>
      </w:r>
      <w:proofErr w:type="spellStart"/>
      <w:r w:rsidRPr="006F115B">
        <w:rPr>
          <w:i/>
          <w:iCs/>
        </w:rPr>
        <w:t>VarMobilityHistoryReport</w:t>
      </w:r>
      <w:proofErr w:type="spellEnd"/>
      <w:r w:rsidRPr="006F115B">
        <w:t>:</w:t>
      </w:r>
    </w:p>
    <w:p w14:paraId="03DBE9BE" w14:textId="77777777" w:rsidR="002473BB" w:rsidRPr="006F115B" w:rsidRDefault="002473BB" w:rsidP="002473BB">
      <w:pPr>
        <w:pStyle w:val="B3"/>
      </w:pPr>
      <w:r w:rsidRPr="006F115B">
        <w:t>3&gt;</w:t>
      </w:r>
      <w:r w:rsidRPr="006F115B">
        <w:tab/>
        <w:t xml:space="preserve">include the </w:t>
      </w:r>
      <w:proofErr w:type="spellStart"/>
      <w:r w:rsidRPr="006F115B">
        <w:rPr>
          <w:i/>
        </w:rPr>
        <w:t>mobilityHistoryAvail</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w:t>
      </w:r>
    </w:p>
    <w:p w14:paraId="26A2C0F1" w14:textId="77777777" w:rsidR="002473BB" w:rsidRPr="006F115B" w:rsidRDefault="002473BB" w:rsidP="002473BB">
      <w:pPr>
        <w:pStyle w:val="B2"/>
        <w:rPr>
          <w:rFonts w:eastAsiaTheme="minorEastAsia"/>
          <w:lang w:eastAsia="ko-KR"/>
        </w:rPr>
      </w:pPr>
      <w:r w:rsidRPr="006F115B">
        <w:t>2&gt;</w:t>
      </w:r>
      <w:r w:rsidRPr="006F115B">
        <w:tab/>
      </w:r>
      <w:r w:rsidRPr="006F115B">
        <w:rPr>
          <w:rFonts w:eastAsiaTheme="minorEastAsia"/>
          <w:lang w:eastAsia="ko-KR"/>
        </w:rPr>
        <w:t xml:space="preserve">if the </w:t>
      </w:r>
      <w:proofErr w:type="spellStart"/>
      <w:r w:rsidRPr="006F115B">
        <w:rPr>
          <w:rFonts w:eastAsiaTheme="minorEastAsia"/>
          <w:i/>
          <w:lang w:eastAsia="ko-KR"/>
        </w:rPr>
        <w:t>RRCSetup</w:t>
      </w:r>
      <w:proofErr w:type="spellEnd"/>
      <w:r w:rsidRPr="006F115B">
        <w:rPr>
          <w:rFonts w:eastAsiaTheme="minorEastAsia"/>
          <w:lang w:eastAsia="ko-KR"/>
        </w:rPr>
        <w:t xml:space="preserve"> is received in response to an </w:t>
      </w:r>
      <w:proofErr w:type="spellStart"/>
      <w:r w:rsidRPr="006F115B">
        <w:rPr>
          <w:rFonts w:eastAsiaTheme="minorEastAsia"/>
          <w:i/>
          <w:lang w:eastAsia="ko-KR"/>
        </w:rPr>
        <w:t>RRCResumeRequest</w:t>
      </w:r>
      <w:proofErr w:type="spellEnd"/>
      <w:r w:rsidRPr="006F115B">
        <w:rPr>
          <w:rFonts w:eastAsiaTheme="minorEastAsia"/>
          <w:lang w:eastAsia="ko-KR"/>
        </w:rPr>
        <w:t xml:space="preserve">, </w:t>
      </w:r>
      <w:r w:rsidRPr="006F115B">
        <w:rPr>
          <w:rFonts w:eastAsiaTheme="minorEastAsia"/>
          <w:i/>
          <w:lang w:eastAsia="ko-KR"/>
        </w:rPr>
        <w:t>RRCResumeRequest1</w:t>
      </w:r>
      <w:r w:rsidRPr="006F115B">
        <w:rPr>
          <w:rFonts w:eastAsiaTheme="minorEastAsia"/>
          <w:lang w:eastAsia="ko-KR"/>
        </w:rPr>
        <w:t xml:space="preserve"> or </w:t>
      </w:r>
      <w:proofErr w:type="spellStart"/>
      <w:r w:rsidRPr="006F115B">
        <w:rPr>
          <w:rFonts w:eastAsiaTheme="minorEastAsia"/>
          <w:i/>
          <w:lang w:eastAsia="ko-KR"/>
        </w:rPr>
        <w:t>RRCSetupRequest</w:t>
      </w:r>
      <w:proofErr w:type="spellEnd"/>
      <w:r w:rsidRPr="006F115B">
        <w:rPr>
          <w:rFonts w:eastAsiaTheme="minorEastAsia"/>
          <w:lang w:eastAsia="ko-KR"/>
        </w:rPr>
        <w:t>:</w:t>
      </w:r>
    </w:p>
    <w:p w14:paraId="4CD0A9C1" w14:textId="77777777" w:rsidR="002473BB" w:rsidRPr="006F115B" w:rsidRDefault="002473BB" w:rsidP="002473BB">
      <w:pPr>
        <w:pStyle w:val="B3"/>
      </w:pPr>
      <w:r w:rsidRPr="006F115B">
        <w:t>3&gt;</w:t>
      </w:r>
      <w:r w:rsidRPr="006F115B">
        <w:tab/>
        <w:t xml:space="preserve">if </w:t>
      </w:r>
      <w:proofErr w:type="spellStart"/>
      <w:r w:rsidRPr="006F115B">
        <w:rPr>
          <w:i/>
          <w:iCs/>
        </w:rPr>
        <w:t>speedStateReselectionPars</w:t>
      </w:r>
      <w:proofErr w:type="spellEnd"/>
      <w:r w:rsidRPr="006F115B">
        <w:t xml:space="preserve"> is configured in the </w:t>
      </w:r>
      <w:r w:rsidRPr="006F115B">
        <w:rPr>
          <w:i/>
          <w:iCs/>
        </w:rPr>
        <w:t>SIB2</w:t>
      </w:r>
      <w:r w:rsidRPr="006F115B">
        <w:t>:</w:t>
      </w:r>
    </w:p>
    <w:p w14:paraId="7C0D2089" w14:textId="77777777" w:rsidR="002473BB" w:rsidRPr="006F115B" w:rsidRDefault="002473BB" w:rsidP="002473BB">
      <w:pPr>
        <w:pStyle w:val="B4"/>
      </w:pPr>
      <w:r w:rsidRPr="006F115B">
        <w:t>4&gt;</w:t>
      </w:r>
      <w:r w:rsidRPr="006F115B">
        <w:tab/>
        <w:t xml:space="preserve">include the </w:t>
      </w:r>
      <w:proofErr w:type="spellStart"/>
      <w:r w:rsidRPr="006F115B">
        <w:rPr>
          <w:i/>
          <w:iCs/>
        </w:rPr>
        <w:t>mobilityState</w:t>
      </w:r>
      <w:proofErr w:type="spellEnd"/>
      <w:r w:rsidRPr="006F115B">
        <w:rPr>
          <w:rFonts w:eastAsia="SimSun"/>
          <w:i/>
        </w:rPr>
        <w:t xml:space="preserve"> </w:t>
      </w:r>
      <w:r w:rsidRPr="006F115B">
        <w:rPr>
          <w:rFonts w:eastAsia="SimSun"/>
          <w:iCs/>
        </w:rPr>
        <w:t xml:space="preserve">in the </w:t>
      </w:r>
      <w:proofErr w:type="spellStart"/>
      <w:r w:rsidRPr="006F115B">
        <w:rPr>
          <w:i/>
        </w:rPr>
        <w:t>RRCSetupComplete</w:t>
      </w:r>
      <w:proofErr w:type="spellEnd"/>
      <w:r w:rsidRPr="006F115B">
        <w:t xml:space="preserve"> message and set it to the mobility state (as specified in TS 38.304 [20]) of the UE just prior to entering RRC_CONNECTED state;</w:t>
      </w:r>
    </w:p>
    <w:p w14:paraId="1EA6164B" w14:textId="77777777" w:rsidR="002473BB" w:rsidRPr="006F115B" w:rsidRDefault="002473BB" w:rsidP="002473BB">
      <w:pPr>
        <w:pStyle w:val="B1"/>
      </w:pPr>
      <w:r w:rsidRPr="006F115B">
        <w:t>1&gt;</w:t>
      </w:r>
      <w:r w:rsidRPr="006F115B">
        <w:tab/>
        <w:t xml:space="preserve">submit the </w:t>
      </w:r>
      <w:proofErr w:type="spellStart"/>
      <w:r w:rsidRPr="006F115B">
        <w:rPr>
          <w:i/>
        </w:rPr>
        <w:t>RRCSetupComplete</w:t>
      </w:r>
      <w:proofErr w:type="spellEnd"/>
      <w:r w:rsidRPr="006F115B">
        <w:t xml:space="preserve"> message to lower layers for transmission, upon which the procedure ends.</w:t>
      </w:r>
    </w:p>
    <w:p w14:paraId="74EEF2E7" w14:textId="0DE9734B" w:rsidR="00053AFB" w:rsidRDefault="00053AFB" w:rsidP="002D4545">
      <w:pPr>
        <w:rPr>
          <w:noProof/>
        </w:rPr>
      </w:pPr>
    </w:p>
    <w:p w14:paraId="0D096DBB" w14:textId="77777777" w:rsidR="00053AFB" w:rsidRDefault="00053AFB" w:rsidP="002D4545">
      <w:pPr>
        <w:rPr>
          <w:noProof/>
        </w:rPr>
        <w:sectPr w:rsidR="00053AFB"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pPr>
    </w:p>
    <w:p w14:paraId="0C59B5AF"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9554BD7" w14:textId="77777777" w:rsidR="002473BB" w:rsidRPr="006F115B" w:rsidRDefault="002473BB" w:rsidP="002473BB">
      <w:pPr>
        <w:pStyle w:val="Heading4"/>
      </w:pPr>
      <w:bookmarkStart w:id="68" w:name="_Toc60777117"/>
      <w:bookmarkStart w:id="69" w:name="_Toc76423403"/>
      <w:r w:rsidRPr="006F115B">
        <w:t>–</w:t>
      </w:r>
      <w:r w:rsidRPr="006F115B">
        <w:tab/>
      </w:r>
      <w:r w:rsidRPr="006F115B">
        <w:rPr>
          <w:i/>
          <w:noProof/>
        </w:rPr>
        <w:t>RRCSetupComplete</w:t>
      </w:r>
    </w:p>
    <w:p w14:paraId="184B408A" w14:textId="77777777" w:rsidR="002473BB" w:rsidRPr="006F115B" w:rsidRDefault="002473BB" w:rsidP="002473BB">
      <w:r w:rsidRPr="006F115B">
        <w:t xml:space="preserve">The </w:t>
      </w:r>
      <w:r w:rsidRPr="006F115B">
        <w:rPr>
          <w:i/>
          <w:noProof/>
        </w:rPr>
        <w:t>RRCSetupComplete</w:t>
      </w:r>
      <w:r w:rsidRPr="006F115B">
        <w:t xml:space="preserve"> message is used to confirm the successful completion of an RRC connection establishment.</w:t>
      </w:r>
    </w:p>
    <w:p w14:paraId="19F7A1E9" w14:textId="77777777" w:rsidR="002473BB" w:rsidRPr="006F115B" w:rsidRDefault="002473BB" w:rsidP="002473BB">
      <w:pPr>
        <w:pStyle w:val="B1"/>
      </w:pPr>
      <w:r w:rsidRPr="006F115B">
        <w:t>Signalling radio bearer: SRB1</w:t>
      </w:r>
    </w:p>
    <w:p w14:paraId="4C0B2ED3" w14:textId="77777777" w:rsidR="002473BB" w:rsidRPr="006F115B" w:rsidRDefault="002473BB" w:rsidP="002473BB">
      <w:pPr>
        <w:pStyle w:val="B1"/>
      </w:pPr>
      <w:r w:rsidRPr="006F115B">
        <w:t>RLC-SAP: AM</w:t>
      </w:r>
    </w:p>
    <w:p w14:paraId="641043EB" w14:textId="77777777" w:rsidR="002473BB" w:rsidRPr="006F115B" w:rsidRDefault="002473BB" w:rsidP="002473BB">
      <w:pPr>
        <w:pStyle w:val="B1"/>
      </w:pPr>
      <w:r w:rsidRPr="006F115B">
        <w:t>Logical channel: DCCH</w:t>
      </w:r>
    </w:p>
    <w:p w14:paraId="5F0A8475" w14:textId="77777777" w:rsidR="002473BB" w:rsidRPr="006F115B" w:rsidRDefault="002473BB" w:rsidP="002473BB">
      <w:pPr>
        <w:pStyle w:val="B1"/>
      </w:pPr>
      <w:r w:rsidRPr="006F115B">
        <w:t>Direction: UE to Network</w:t>
      </w:r>
    </w:p>
    <w:p w14:paraId="31886089" w14:textId="77777777" w:rsidR="002473BB" w:rsidRPr="006F115B" w:rsidRDefault="002473BB" w:rsidP="002473BB">
      <w:pPr>
        <w:pStyle w:val="TH"/>
      </w:pPr>
      <w:r w:rsidRPr="006F115B">
        <w:rPr>
          <w:i/>
          <w:noProof/>
        </w:rPr>
        <w:t>RRCSetupComplete</w:t>
      </w:r>
      <w:r w:rsidRPr="006F115B">
        <w:rPr>
          <w:noProof/>
        </w:rPr>
        <w:t xml:space="preserve"> message</w:t>
      </w:r>
    </w:p>
    <w:p w14:paraId="57EC2E0D" w14:textId="77777777" w:rsidR="002473BB" w:rsidRPr="006F115B" w:rsidRDefault="002473BB" w:rsidP="00E84FB1">
      <w:pPr>
        <w:pStyle w:val="PL"/>
        <w:shd w:val="clear" w:color="auto" w:fill="E6E6E6"/>
        <w:rPr>
          <w:color w:val="808080"/>
        </w:rPr>
      </w:pPr>
      <w:r w:rsidRPr="006F115B">
        <w:rPr>
          <w:color w:val="808080"/>
        </w:rPr>
        <w:t>-- ASN1START</w:t>
      </w:r>
    </w:p>
    <w:p w14:paraId="1AAF911A" w14:textId="77777777" w:rsidR="002473BB" w:rsidRPr="006F115B" w:rsidRDefault="002473BB" w:rsidP="00E84FB1">
      <w:pPr>
        <w:pStyle w:val="PL"/>
        <w:shd w:val="clear" w:color="auto" w:fill="E6E6E6"/>
        <w:rPr>
          <w:color w:val="808080"/>
        </w:rPr>
      </w:pPr>
      <w:r w:rsidRPr="006F115B">
        <w:rPr>
          <w:color w:val="808080"/>
        </w:rPr>
        <w:t>-- TAG-RRCSETUPCOMPLETE-START</w:t>
      </w:r>
    </w:p>
    <w:p w14:paraId="5C5E46E5" w14:textId="77777777" w:rsidR="002473BB" w:rsidRPr="006F115B" w:rsidRDefault="002473BB" w:rsidP="00E84FB1">
      <w:pPr>
        <w:pStyle w:val="PL"/>
        <w:shd w:val="clear" w:color="auto" w:fill="E6E6E6"/>
      </w:pPr>
    </w:p>
    <w:p w14:paraId="27D29EBA" w14:textId="77777777" w:rsidR="002473BB" w:rsidRPr="006F115B" w:rsidRDefault="002473BB" w:rsidP="00E84FB1">
      <w:pPr>
        <w:pStyle w:val="PL"/>
        <w:shd w:val="clear" w:color="auto" w:fill="E6E6E6"/>
      </w:pPr>
      <w:r w:rsidRPr="006F115B">
        <w:t xml:space="preserve">RRCSetupComplete ::=                </w:t>
      </w:r>
      <w:r w:rsidRPr="006F115B">
        <w:rPr>
          <w:color w:val="993366"/>
        </w:rPr>
        <w:t>SEQUENCE</w:t>
      </w:r>
      <w:r w:rsidRPr="006F115B">
        <w:t xml:space="preserve"> {</w:t>
      </w:r>
    </w:p>
    <w:p w14:paraId="56200FC0" w14:textId="77777777" w:rsidR="002473BB" w:rsidRPr="006F115B" w:rsidRDefault="002473BB" w:rsidP="00E84FB1">
      <w:pPr>
        <w:pStyle w:val="PL"/>
        <w:shd w:val="clear" w:color="auto" w:fill="E6E6E6"/>
      </w:pPr>
      <w:r w:rsidRPr="006F115B">
        <w:t xml:space="preserve">    rrc-TransactionIdentifier           RRC-TransactionIdentifier,</w:t>
      </w:r>
    </w:p>
    <w:p w14:paraId="27090BD9" w14:textId="77777777" w:rsidR="002473BB" w:rsidRPr="006F115B" w:rsidRDefault="002473BB" w:rsidP="00E84FB1">
      <w:pPr>
        <w:pStyle w:val="PL"/>
        <w:shd w:val="clear" w:color="auto" w:fill="E6E6E6"/>
      </w:pPr>
      <w:r w:rsidRPr="006F115B">
        <w:t xml:space="preserve">    criticalExtensions                  </w:t>
      </w:r>
      <w:r w:rsidRPr="006F115B">
        <w:rPr>
          <w:color w:val="993366"/>
        </w:rPr>
        <w:t>CHOICE</w:t>
      </w:r>
      <w:r w:rsidRPr="006F115B">
        <w:t xml:space="preserve"> {</w:t>
      </w:r>
    </w:p>
    <w:p w14:paraId="2118482B" w14:textId="77777777" w:rsidR="002473BB" w:rsidRPr="006F115B" w:rsidRDefault="002473BB" w:rsidP="00E84FB1">
      <w:pPr>
        <w:pStyle w:val="PL"/>
        <w:shd w:val="clear" w:color="auto" w:fill="E6E6E6"/>
      </w:pPr>
      <w:r w:rsidRPr="006F115B">
        <w:t xml:space="preserve">        rrcSetupComplete                    RRCSetupComplete-IEs,</w:t>
      </w:r>
    </w:p>
    <w:p w14:paraId="3B956646" w14:textId="77777777" w:rsidR="002473BB" w:rsidRPr="006F115B" w:rsidRDefault="002473BB" w:rsidP="00E84FB1">
      <w:pPr>
        <w:pStyle w:val="PL"/>
        <w:shd w:val="clear" w:color="auto" w:fill="E6E6E6"/>
      </w:pPr>
      <w:r w:rsidRPr="006F115B">
        <w:t xml:space="preserve">        criticalExtensionsFuture            </w:t>
      </w:r>
      <w:r w:rsidRPr="006F115B">
        <w:rPr>
          <w:color w:val="993366"/>
        </w:rPr>
        <w:t>SEQUENCE</w:t>
      </w:r>
      <w:r w:rsidRPr="006F115B">
        <w:t xml:space="preserve"> {}</w:t>
      </w:r>
    </w:p>
    <w:p w14:paraId="6D815E4C" w14:textId="77777777" w:rsidR="002473BB" w:rsidRPr="006F115B" w:rsidRDefault="002473BB" w:rsidP="00E84FB1">
      <w:pPr>
        <w:pStyle w:val="PL"/>
        <w:shd w:val="clear" w:color="auto" w:fill="E6E6E6"/>
      </w:pPr>
      <w:r w:rsidRPr="006F115B">
        <w:t xml:space="preserve">    }</w:t>
      </w:r>
    </w:p>
    <w:p w14:paraId="170B85C5" w14:textId="77777777" w:rsidR="002473BB" w:rsidRPr="006F115B" w:rsidRDefault="002473BB" w:rsidP="00E84FB1">
      <w:pPr>
        <w:pStyle w:val="PL"/>
        <w:shd w:val="clear" w:color="auto" w:fill="E6E6E6"/>
      </w:pPr>
      <w:r w:rsidRPr="006F115B">
        <w:t>}</w:t>
      </w:r>
    </w:p>
    <w:p w14:paraId="3017894B" w14:textId="77777777" w:rsidR="002473BB" w:rsidRPr="006F115B" w:rsidRDefault="002473BB" w:rsidP="00E84FB1">
      <w:pPr>
        <w:pStyle w:val="PL"/>
        <w:shd w:val="clear" w:color="auto" w:fill="E6E6E6"/>
      </w:pPr>
    </w:p>
    <w:p w14:paraId="11FADAF7" w14:textId="77777777" w:rsidR="002473BB" w:rsidRPr="006F115B" w:rsidRDefault="002473BB" w:rsidP="00E84FB1">
      <w:pPr>
        <w:pStyle w:val="PL"/>
        <w:shd w:val="clear" w:color="auto" w:fill="E6E6E6"/>
      </w:pPr>
      <w:r w:rsidRPr="006F115B">
        <w:t xml:space="preserve">RRCSetupComplete-IEs ::=            </w:t>
      </w:r>
      <w:r w:rsidRPr="006F115B">
        <w:rPr>
          <w:color w:val="993366"/>
        </w:rPr>
        <w:t>SEQUENCE</w:t>
      </w:r>
      <w:r w:rsidRPr="006F115B">
        <w:t xml:space="preserve"> {</w:t>
      </w:r>
    </w:p>
    <w:p w14:paraId="5FAEEB9A" w14:textId="77777777" w:rsidR="002473BB" w:rsidRPr="006F115B" w:rsidRDefault="002473BB" w:rsidP="00E84FB1">
      <w:pPr>
        <w:pStyle w:val="PL"/>
        <w:shd w:val="clear" w:color="auto" w:fill="E6E6E6"/>
      </w:pPr>
      <w:r w:rsidRPr="006F115B">
        <w:t xml:space="preserve">    selectedPLMN-Identity               </w:t>
      </w:r>
      <w:r w:rsidRPr="006F115B">
        <w:rPr>
          <w:color w:val="993366"/>
        </w:rPr>
        <w:t>INTEGER</w:t>
      </w:r>
      <w:r w:rsidRPr="006F115B">
        <w:t xml:space="preserve"> (1..maxPLMN),</w:t>
      </w:r>
    </w:p>
    <w:p w14:paraId="549163C9" w14:textId="77777777" w:rsidR="002473BB" w:rsidRPr="006F115B" w:rsidRDefault="002473BB" w:rsidP="00E84FB1">
      <w:pPr>
        <w:pStyle w:val="PL"/>
        <w:shd w:val="clear" w:color="auto" w:fill="E6E6E6"/>
      </w:pPr>
      <w:r w:rsidRPr="006F115B">
        <w:t xml:space="preserve">    registeredAMF                       RegisteredAMF                                   </w:t>
      </w:r>
      <w:r w:rsidRPr="006F115B">
        <w:rPr>
          <w:color w:val="993366"/>
        </w:rPr>
        <w:t>OPTIONAL</w:t>
      </w:r>
      <w:r w:rsidRPr="006F115B">
        <w:t>,</w:t>
      </w:r>
    </w:p>
    <w:p w14:paraId="68AE04FC" w14:textId="77777777" w:rsidR="002473BB" w:rsidRPr="006F115B" w:rsidRDefault="002473BB" w:rsidP="00E84FB1">
      <w:pPr>
        <w:pStyle w:val="PL"/>
        <w:shd w:val="clear" w:color="auto" w:fill="E6E6E6"/>
      </w:pPr>
      <w:r w:rsidRPr="006F115B">
        <w:t xml:space="preserve">    guami-Type                          </w:t>
      </w:r>
      <w:r w:rsidRPr="006F115B">
        <w:rPr>
          <w:color w:val="993366"/>
        </w:rPr>
        <w:t>ENUMERATED</w:t>
      </w:r>
      <w:r w:rsidRPr="006F115B">
        <w:t xml:space="preserve"> {native, mapped}                     </w:t>
      </w:r>
      <w:r w:rsidRPr="006F115B">
        <w:rPr>
          <w:color w:val="993366"/>
        </w:rPr>
        <w:t>OPTIONAL</w:t>
      </w:r>
      <w:r w:rsidRPr="006F115B">
        <w:t>,</w:t>
      </w:r>
    </w:p>
    <w:p w14:paraId="7702381F" w14:textId="77777777" w:rsidR="002473BB" w:rsidRPr="006F115B" w:rsidRDefault="002473BB" w:rsidP="00E84FB1">
      <w:pPr>
        <w:pStyle w:val="PL"/>
        <w:shd w:val="clear" w:color="auto" w:fill="E6E6E6"/>
      </w:pPr>
      <w:r w:rsidRPr="006F115B">
        <w:t xml:space="preserve">    s-NSSAI-List                        </w:t>
      </w:r>
      <w:r w:rsidRPr="006F115B">
        <w:rPr>
          <w:color w:val="993366"/>
        </w:rPr>
        <w:t>SEQUENCE</w:t>
      </w:r>
      <w:r w:rsidRPr="006F115B">
        <w:t xml:space="preserve"> (</w:t>
      </w:r>
      <w:r w:rsidRPr="006F115B">
        <w:rPr>
          <w:color w:val="993366"/>
        </w:rPr>
        <w:t>SIZE</w:t>
      </w:r>
      <w:r w:rsidRPr="006F115B">
        <w:t xml:space="preserve"> (1..maxNrofS-NSSAI))</w:t>
      </w:r>
      <w:r w:rsidRPr="006F115B">
        <w:rPr>
          <w:color w:val="993366"/>
        </w:rPr>
        <w:t xml:space="preserve"> OF</w:t>
      </w:r>
      <w:r w:rsidRPr="006F115B">
        <w:t xml:space="preserve"> S-NSSAI  </w:t>
      </w:r>
      <w:r w:rsidRPr="006F115B">
        <w:rPr>
          <w:color w:val="993366"/>
        </w:rPr>
        <w:t>OPTIONAL</w:t>
      </w:r>
      <w:r w:rsidRPr="006F115B">
        <w:t>,</w:t>
      </w:r>
    </w:p>
    <w:p w14:paraId="2B2FF1C7" w14:textId="77777777" w:rsidR="002473BB" w:rsidRPr="006F115B" w:rsidRDefault="002473BB" w:rsidP="00E84FB1">
      <w:pPr>
        <w:pStyle w:val="PL"/>
        <w:shd w:val="clear" w:color="auto" w:fill="E6E6E6"/>
      </w:pPr>
      <w:r w:rsidRPr="006F115B">
        <w:t xml:space="preserve">    dedicatedNAS-Message                DedicatedNAS-Message,</w:t>
      </w:r>
    </w:p>
    <w:p w14:paraId="695B2426" w14:textId="77777777" w:rsidR="002473BB" w:rsidRPr="006F115B" w:rsidRDefault="002473BB" w:rsidP="00E84FB1">
      <w:pPr>
        <w:pStyle w:val="PL"/>
        <w:shd w:val="clear" w:color="auto" w:fill="E6E6E6"/>
      </w:pPr>
      <w:r w:rsidRPr="006F115B">
        <w:t xml:space="preserve">    ng-5G-S-TMSI-Value                  </w:t>
      </w:r>
      <w:r w:rsidRPr="006F115B">
        <w:rPr>
          <w:color w:val="993366"/>
        </w:rPr>
        <w:t>CHOICE</w:t>
      </w:r>
      <w:r w:rsidRPr="006F115B">
        <w:t xml:space="preserve"> {</w:t>
      </w:r>
    </w:p>
    <w:p w14:paraId="6886C33C" w14:textId="77777777" w:rsidR="002473BB" w:rsidRPr="006F115B" w:rsidRDefault="002473BB" w:rsidP="00E84FB1">
      <w:pPr>
        <w:pStyle w:val="PL"/>
        <w:shd w:val="clear" w:color="auto" w:fill="E6E6E6"/>
      </w:pPr>
      <w:r w:rsidRPr="006F115B">
        <w:t xml:space="preserve">        ng-5G-S-TMSI                        NG-5G-S-TMSI,</w:t>
      </w:r>
    </w:p>
    <w:p w14:paraId="14FCB130" w14:textId="77777777" w:rsidR="002473BB" w:rsidRPr="006F115B" w:rsidRDefault="002473BB" w:rsidP="00E84FB1">
      <w:pPr>
        <w:pStyle w:val="PL"/>
        <w:shd w:val="clear" w:color="auto" w:fill="E6E6E6"/>
      </w:pPr>
      <w:r w:rsidRPr="006F115B">
        <w:t xml:space="preserve">        ng-5G-S-TMSI-Part2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(9))</w:t>
      </w:r>
    </w:p>
    <w:p w14:paraId="3D26307D" w14:textId="77777777" w:rsidR="002473BB" w:rsidRPr="006F115B" w:rsidRDefault="002473BB" w:rsidP="00E84FB1">
      <w:pPr>
        <w:pStyle w:val="PL"/>
        <w:shd w:val="clear" w:color="auto" w:fill="E6E6E6"/>
      </w:pPr>
      <w:r w:rsidRPr="006F115B">
        <w:t xml:space="preserve">    }                                                                                   </w:t>
      </w:r>
      <w:r w:rsidRPr="006F115B">
        <w:rPr>
          <w:color w:val="993366"/>
        </w:rPr>
        <w:t>OPTIONAL</w:t>
      </w:r>
      <w:r w:rsidRPr="006F115B">
        <w:t>,</w:t>
      </w:r>
    </w:p>
    <w:p w14:paraId="7D1F1222" w14:textId="77777777" w:rsidR="002473BB" w:rsidRPr="006F115B" w:rsidRDefault="002473BB" w:rsidP="00E84FB1">
      <w:pPr>
        <w:pStyle w:val="PL"/>
        <w:shd w:val="clear" w:color="auto" w:fill="E6E6E6"/>
      </w:pPr>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2C07A3AE" w14:textId="77777777" w:rsidR="002473BB" w:rsidRPr="006F115B" w:rsidRDefault="002473BB" w:rsidP="00E84FB1">
      <w:pPr>
        <w:pStyle w:val="PL"/>
        <w:shd w:val="clear" w:color="auto" w:fill="E6E6E6"/>
      </w:pPr>
      <w:r w:rsidRPr="006F115B">
        <w:t xml:space="preserve">    nonCriticalExtension                RRCSetupComplete-v1610-IEs                      </w:t>
      </w:r>
      <w:r w:rsidRPr="006F115B">
        <w:rPr>
          <w:color w:val="993366"/>
        </w:rPr>
        <w:t>OPTIONAL</w:t>
      </w:r>
    </w:p>
    <w:p w14:paraId="3C1F1178" w14:textId="77777777" w:rsidR="002473BB" w:rsidRPr="006F115B" w:rsidRDefault="002473BB" w:rsidP="00E84FB1">
      <w:pPr>
        <w:pStyle w:val="PL"/>
        <w:shd w:val="clear" w:color="auto" w:fill="E6E6E6"/>
      </w:pPr>
      <w:r w:rsidRPr="006F115B">
        <w:t>}</w:t>
      </w:r>
    </w:p>
    <w:p w14:paraId="0EEDF878" w14:textId="77777777" w:rsidR="002473BB" w:rsidRPr="006F115B" w:rsidRDefault="002473BB" w:rsidP="00E84FB1">
      <w:pPr>
        <w:pStyle w:val="PL"/>
        <w:shd w:val="clear" w:color="auto" w:fill="E6E6E6"/>
      </w:pPr>
    </w:p>
    <w:p w14:paraId="5A61DF32" w14:textId="77777777" w:rsidR="002473BB" w:rsidRPr="006F115B" w:rsidRDefault="002473BB" w:rsidP="00E84FB1">
      <w:pPr>
        <w:pStyle w:val="PL"/>
        <w:shd w:val="clear" w:color="auto" w:fill="E6E6E6"/>
      </w:pPr>
      <w:r w:rsidRPr="006F115B">
        <w:t xml:space="preserve">RRCSetupComplete-v1610-IEs ::=      </w:t>
      </w:r>
      <w:r w:rsidRPr="006F115B">
        <w:rPr>
          <w:color w:val="993366"/>
        </w:rPr>
        <w:t>SEQUENCE</w:t>
      </w:r>
      <w:r w:rsidRPr="006F115B">
        <w:t xml:space="preserve"> {</w:t>
      </w:r>
    </w:p>
    <w:p w14:paraId="77BC6591" w14:textId="77777777" w:rsidR="002473BB" w:rsidRPr="006F115B" w:rsidRDefault="002473BB" w:rsidP="00E84FB1">
      <w:pPr>
        <w:pStyle w:val="PL"/>
        <w:shd w:val="clear" w:color="auto" w:fill="E6E6E6"/>
      </w:pPr>
      <w:r w:rsidRPr="006F115B">
        <w:t xml:space="preserve">    iab-NodeIndication-r16              </w:t>
      </w:r>
      <w:r w:rsidRPr="006F115B">
        <w:rPr>
          <w:color w:val="993366"/>
        </w:rPr>
        <w:t>ENUMERATED</w:t>
      </w:r>
      <w:r w:rsidRPr="006F115B">
        <w:t xml:space="preserve"> {true}                               </w:t>
      </w:r>
      <w:r w:rsidRPr="006F115B">
        <w:rPr>
          <w:color w:val="993366"/>
        </w:rPr>
        <w:t>OPTIONAL</w:t>
      </w:r>
      <w:r w:rsidRPr="006F115B">
        <w:t>,</w:t>
      </w:r>
    </w:p>
    <w:p w14:paraId="119154CE" w14:textId="77777777" w:rsidR="002473BB" w:rsidRPr="006F115B" w:rsidRDefault="002473BB" w:rsidP="00E84FB1">
      <w:pPr>
        <w:pStyle w:val="PL"/>
        <w:shd w:val="clear" w:color="auto" w:fill="E6E6E6"/>
      </w:pPr>
      <w:r w:rsidRPr="006F115B">
        <w:t xml:space="preserve">    idleMeasAvailable-r16               </w:t>
      </w:r>
      <w:r w:rsidRPr="006F115B">
        <w:rPr>
          <w:color w:val="993366"/>
        </w:rPr>
        <w:t>ENUMERATED</w:t>
      </w:r>
      <w:r w:rsidRPr="006F115B">
        <w:t xml:space="preserve"> {true}                               </w:t>
      </w:r>
      <w:r w:rsidRPr="006F115B">
        <w:rPr>
          <w:color w:val="993366"/>
        </w:rPr>
        <w:t>OPTIONAL</w:t>
      </w:r>
      <w:r w:rsidRPr="006F115B">
        <w:t>,</w:t>
      </w:r>
    </w:p>
    <w:p w14:paraId="0F6F1052" w14:textId="77777777" w:rsidR="002473BB" w:rsidRPr="006F115B" w:rsidRDefault="002473BB" w:rsidP="00E84FB1">
      <w:pPr>
        <w:pStyle w:val="PL"/>
        <w:shd w:val="clear" w:color="auto" w:fill="E6E6E6"/>
      </w:pPr>
      <w:r w:rsidRPr="006F115B">
        <w:t xml:space="preserve">    ue-MeasurementsAvailable-r16        UE-MeasurementsAvailable-r16                    </w:t>
      </w:r>
      <w:r w:rsidRPr="006F115B">
        <w:rPr>
          <w:color w:val="993366"/>
        </w:rPr>
        <w:t>OPTIONAL</w:t>
      </w:r>
      <w:r w:rsidRPr="006F115B">
        <w:t>,</w:t>
      </w:r>
    </w:p>
    <w:p w14:paraId="32D1D715" w14:textId="77777777" w:rsidR="002473BB" w:rsidRPr="006F115B" w:rsidRDefault="002473BB" w:rsidP="00E84FB1">
      <w:pPr>
        <w:pStyle w:val="PL"/>
        <w:shd w:val="clear" w:color="auto" w:fill="E6E6E6"/>
      </w:pPr>
      <w:r w:rsidRPr="006F115B">
        <w:t xml:space="preserve">    mobilityHistoryAvail-r16            </w:t>
      </w:r>
      <w:r w:rsidRPr="006F115B">
        <w:rPr>
          <w:color w:val="993366"/>
        </w:rPr>
        <w:t>ENUMERATED</w:t>
      </w:r>
      <w:r w:rsidRPr="006F115B">
        <w:t xml:space="preserve"> {true}                               </w:t>
      </w:r>
      <w:r w:rsidRPr="006F115B">
        <w:rPr>
          <w:color w:val="993366"/>
        </w:rPr>
        <w:t>OPTIONAL</w:t>
      </w:r>
      <w:r w:rsidRPr="006F115B">
        <w:t>,</w:t>
      </w:r>
    </w:p>
    <w:p w14:paraId="37350A6F" w14:textId="77777777" w:rsidR="002473BB" w:rsidRPr="006F115B" w:rsidRDefault="002473BB" w:rsidP="00E84FB1">
      <w:pPr>
        <w:pStyle w:val="PL"/>
        <w:shd w:val="clear" w:color="auto" w:fill="E6E6E6"/>
      </w:pPr>
      <w:r w:rsidRPr="006F115B">
        <w:t xml:space="preserve">    mobilityState-r16                   </w:t>
      </w:r>
      <w:r w:rsidRPr="006F115B">
        <w:rPr>
          <w:color w:val="993366"/>
        </w:rPr>
        <w:t>ENUMERATED</w:t>
      </w:r>
      <w:r w:rsidRPr="006F115B">
        <w:t xml:space="preserve"> {normal, medium, high, spare}        </w:t>
      </w:r>
      <w:r w:rsidRPr="006F115B">
        <w:rPr>
          <w:color w:val="993366"/>
        </w:rPr>
        <w:t>OPTIONAL</w:t>
      </w:r>
      <w:r w:rsidRPr="006F115B">
        <w:t>,</w:t>
      </w:r>
    </w:p>
    <w:p w14:paraId="08DE1AF2" w14:textId="6D5B5EED" w:rsidR="002473BB" w:rsidRPr="006F115B" w:rsidRDefault="002473BB" w:rsidP="00E84FB1">
      <w:pPr>
        <w:pStyle w:val="PL"/>
        <w:shd w:val="clear" w:color="auto" w:fill="E6E6E6"/>
      </w:pPr>
      <w:r w:rsidRPr="006F115B">
        <w:t xml:space="preserve">    nonCriticalExtension                </w:t>
      </w:r>
      <w:ins w:id="70" w:author="Nokia (GWO3)" w:date="2021-08-27T11:06:00Z">
        <w:r w:rsidR="00DB7C6E" w:rsidRPr="006F115B">
          <w:t>RRCSetupComplete-v1</w:t>
        </w:r>
        <w:r w:rsidR="00DB7C6E">
          <w:t>7XY</w:t>
        </w:r>
        <w:r w:rsidR="00DB7C6E" w:rsidRPr="006F115B">
          <w:t>-IEs</w:t>
        </w:r>
      </w:ins>
      <w:del w:id="71" w:author="Nokia (GWO3)" w:date="2021-08-27T11:06:00Z">
        <w:r w:rsidRPr="006F115B" w:rsidDel="00DB7C6E">
          <w:rPr>
            <w:color w:val="993366"/>
          </w:rPr>
          <w:delText>SEQUENCE</w:delText>
        </w:r>
        <w:r w:rsidRPr="006F115B" w:rsidDel="00DB7C6E">
          <w:delText xml:space="preserve">{}                </w:delText>
        </w:r>
      </w:del>
      <w:r w:rsidRPr="006F115B">
        <w:t xml:space="preserve">                      </w:t>
      </w:r>
      <w:r w:rsidRPr="006F115B">
        <w:rPr>
          <w:color w:val="993366"/>
        </w:rPr>
        <w:t>OPTIONAL</w:t>
      </w:r>
    </w:p>
    <w:p w14:paraId="4BBC687E" w14:textId="77777777" w:rsidR="002473BB" w:rsidRPr="006F115B" w:rsidRDefault="002473BB" w:rsidP="00E84FB1">
      <w:pPr>
        <w:pStyle w:val="PL"/>
        <w:shd w:val="clear" w:color="auto" w:fill="E6E6E6"/>
      </w:pPr>
      <w:r w:rsidRPr="006F115B">
        <w:t>}</w:t>
      </w:r>
    </w:p>
    <w:p w14:paraId="6E3D5ECD" w14:textId="6BF812D1" w:rsidR="00DB7C6E" w:rsidRPr="006F115B" w:rsidRDefault="00DB7C6E" w:rsidP="00E84FB1">
      <w:pPr>
        <w:pStyle w:val="PL"/>
        <w:shd w:val="clear" w:color="auto" w:fill="E6E6E6"/>
        <w:rPr>
          <w:ins w:id="72" w:author="Nokia (GWO3)" w:date="2021-08-27T11:05:00Z"/>
        </w:rPr>
      </w:pPr>
      <w:ins w:id="73" w:author="Nokia (GWO3)" w:date="2021-08-27T11:05:00Z">
        <w:r w:rsidRPr="006F115B">
          <w:lastRenderedPageBreak/>
          <w:t>RRCSetupComplete-v1</w:t>
        </w:r>
        <w:r>
          <w:t>7XY</w:t>
        </w:r>
        <w:r w:rsidRPr="006F115B">
          <w:t xml:space="preserve">-IEs ::=      </w:t>
        </w:r>
        <w:r w:rsidRPr="006F115B">
          <w:rPr>
            <w:color w:val="993366"/>
          </w:rPr>
          <w:t>SEQUENCE</w:t>
        </w:r>
        <w:r w:rsidRPr="006F115B">
          <w:t xml:space="preserve"> {</w:t>
        </w:r>
      </w:ins>
    </w:p>
    <w:p w14:paraId="436ADDDA" w14:textId="3E276949" w:rsidR="00DB7C6E" w:rsidRPr="006F115B" w:rsidRDefault="00DB7C6E" w:rsidP="00E84FB1">
      <w:pPr>
        <w:pStyle w:val="PL"/>
        <w:shd w:val="clear" w:color="auto" w:fill="E6E6E6"/>
        <w:rPr>
          <w:ins w:id="74" w:author="Nokia (GWO3)" w:date="2021-08-27T11:05:00Z"/>
        </w:rPr>
      </w:pPr>
      <w:ins w:id="75" w:author="Nokia (GWO3)" w:date="2021-08-27T11:05:00Z">
        <w:r w:rsidRPr="006F115B">
          <w:t xml:space="preserve">    </w:t>
        </w:r>
      </w:ins>
      <w:ins w:id="76" w:author="Nokia (GWO3)" w:date="2021-08-27T11:07:00Z">
        <w:r w:rsidRPr="00DB7C6E">
          <w:t>onboardingIndication</w:t>
        </w:r>
        <w:r>
          <w:t>-r17</w:t>
        </w:r>
      </w:ins>
      <w:ins w:id="77" w:author="Nokia (GWO3)" w:date="2021-08-27T11:05:00Z">
        <w:r w:rsidRPr="006F115B">
          <w:t xml:space="preserve">            </w:t>
        </w:r>
        <w:r w:rsidRPr="006F115B">
          <w:rPr>
            <w:color w:val="993366"/>
          </w:rPr>
          <w:t>ENUMERATED</w:t>
        </w:r>
        <w:r w:rsidRPr="006F115B">
          <w:t xml:space="preserve"> {true}                               </w:t>
        </w:r>
        <w:r w:rsidRPr="006F115B">
          <w:rPr>
            <w:color w:val="993366"/>
          </w:rPr>
          <w:t>OPTIONAL</w:t>
        </w:r>
        <w:r w:rsidRPr="006F115B">
          <w:t>,</w:t>
        </w:r>
      </w:ins>
    </w:p>
    <w:p w14:paraId="4993FAD8" w14:textId="77777777" w:rsidR="00DB7C6E" w:rsidRPr="006F115B" w:rsidRDefault="00DB7C6E" w:rsidP="00E84FB1">
      <w:pPr>
        <w:pStyle w:val="PL"/>
        <w:shd w:val="clear" w:color="auto" w:fill="E6E6E6"/>
        <w:rPr>
          <w:ins w:id="78" w:author="Nokia (GWO3)" w:date="2021-08-27T11:05:00Z"/>
        </w:rPr>
      </w:pPr>
      <w:ins w:id="79" w:author="Nokia (GWO3)" w:date="2021-08-27T11:05:00Z">
        <w:r w:rsidRPr="006F115B">
          <w:t xml:space="preserve">    nonCriticalExtension                </w:t>
        </w:r>
        <w:r w:rsidRPr="006F115B">
          <w:rPr>
            <w:color w:val="993366"/>
          </w:rPr>
          <w:t>SEQUENCE</w:t>
        </w:r>
        <w:r w:rsidRPr="006F115B">
          <w:t xml:space="preserve">{}                                      </w:t>
        </w:r>
        <w:r w:rsidRPr="006F115B">
          <w:rPr>
            <w:color w:val="993366"/>
          </w:rPr>
          <w:t>OPTIONAL</w:t>
        </w:r>
      </w:ins>
    </w:p>
    <w:p w14:paraId="4D0B1FBD" w14:textId="77777777" w:rsidR="00DB7C6E" w:rsidRPr="006F115B" w:rsidRDefault="00DB7C6E" w:rsidP="00E84FB1">
      <w:pPr>
        <w:pStyle w:val="PL"/>
        <w:shd w:val="clear" w:color="auto" w:fill="E6E6E6"/>
        <w:rPr>
          <w:ins w:id="80" w:author="Nokia (GWO3)" w:date="2021-08-27T11:05:00Z"/>
        </w:rPr>
      </w:pPr>
      <w:ins w:id="81" w:author="Nokia (GWO3)" w:date="2021-08-27T11:05:00Z">
        <w:r w:rsidRPr="006F115B">
          <w:t>}</w:t>
        </w:r>
      </w:ins>
    </w:p>
    <w:p w14:paraId="1601748E" w14:textId="77777777" w:rsidR="002473BB" w:rsidRPr="006F115B" w:rsidRDefault="002473BB" w:rsidP="00E84FB1">
      <w:pPr>
        <w:pStyle w:val="PL"/>
        <w:shd w:val="clear" w:color="auto" w:fill="E6E6E6"/>
      </w:pPr>
    </w:p>
    <w:p w14:paraId="50E129B3" w14:textId="77777777" w:rsidR="002473BB" w:rsidRPr="006F115B" w:rsidRDefault="002473BB" w:rsidP="00E84FB1">
      <w:pPr>
        <w:pStyle w:val="PL"/>
        <w:shd w:val="clear" w:color="auto" w:fill="E6E6E6"/>
      </w:pPr>
      <w:r w:rsidRPr="006F115B">
        <w:t xml:space="preserve">RegisteredAMF ::=                   </w:t>
      </w:r>
      <w:r w:rsidRPr="006F115B">
        <w:rPr>
          <w:color w:val="993366"/>
        </w:rPr>
        <w:t>SEQUENCE</w:t>
      </w:r>
      <w:r w:rsidRPr="006F115B">
        <w:t xml:space="preserve"> {</w:t>
      </w:r>
    </w:p>
    <w:p w14:paraId="6909A81E" w14:textId="77777777" w:rsidR="002473BB" w:rsidRPr="006F115B" w:rsidRDefault="002473BB" w:rsidP="00E84FB1">
      <w:pPr>
        <w:pStyle w:val="PL"/>
        <w:shd w:val="clear" w:color="auto" w:fill="E6E6E6"/>
      </w:pPr>
      <w:r w:rsidRPr="006F115B">
        <w:t xml:space="preserve">    plmn-Identity                       PLMN-Identity                                   </w:t>
      </w:r>
      <w:r w:rsidRPr="006F115B">
        <w:rPr>
          <w:color w:val="993366"/>
        </w:rPr>
        <w:t>OPTIONAL</w:t>
      </w:r>
      <w:r w:rsidRPr="006F115B">
        <w:t>,</w:t>
      </w:r>
    </w:p>
    <w:p w14:paraId="32837CE9" w14:textId="77777777" w:rsidR="002473BB" w:rsidRPr="006F115B" w:rsidRDefault="002473BB" w:rsidP="00E84FB1">
      <w:pPr>
        <w:pStyle w:val="PL"/>
        <w:shd w:val="clear" w:color="auto" w:fill="E6E6E6"/>
      </w:pPr>
      <w:r w:rsidRPr="006F115B">
        <w:t xml:space="preserve">    amf-Identifier                      AMF-Identifier</w:t>
      </w:r>
    </w:p>
    <w:p w14:paraId="795BD3B4" w14:textId="77777777" w:rsidR="002473BB" w:rsidRPr="006F115B" w:rsidRDefault="002473BB" w:rsidP="00E84FB1">
      <w:pPr>
        <w:pStyle w:val="PL"/>
        <w:shd w:val="clear" w:color="auto" w:fill="E6E6E6"/>
      </w:pPr>
      <w:r w:rsidRPr="006F115B">
        <w:t>}</w:t>
      </w:r>
    </w:p>
    <w:p w14:paraId="52D59128" w14:textId="77777777" w:rsidR="002473BB" w:rsidRPr="006F115B" w:rsidRDefault="002473BB" w:rsidP="00E84FB1">
      <w:pPr>
        <w:pStyle w:val="PL"/>
        <w:shd w:val="clear" w:color="auto" w:fill="E6E6E6"/>
      </w:pPr>
    </w:p>
    <w:p w14:paraId="662E939B" w14:textId="77777777" w:rsidR="002473BB" w:rsidRPr="006F115B" w:rsidRDefault="002473BB" w:rsidP="00E84FB1">
      <w:pPr>
        <w:pStyle w:val="PL"/>
        <w:shd w:val="clear" w:color="auto" w:fill="E6E6E6"/>
        <w:rPr>
          <w:color w:val="808080"/>
        </w:rPr>
      </w:pPr>
      <w:r w:rsidRPr="006F115B">
        <w:rPr>
          <w:color w:val="808080"/>
        </w:rPr>
        <w:t>-- TAG-RRCSETUPCOMPLETE-STOP</w:t>
      </w:r>
    </w:p>
    <w:p w14:paraId="23E1869D" w14:textId="77777777" w:rsidR="002473BB" w:rsidRPr="006F115B" w:rsidRDefault="002473BB" w:rsidP="00E84FB1">
      <w:pPr>
        <w:pStyle w:val="PL"/>
        <w:shd w:val="clear" w:color="auto" w:fill="E6E6E6"/>
        <w:rPr>
          <w:color w:val="808080"/>
        </w:rPr>
      </w:pPr>
      <w:r w:rsidRPr="006F115B">
        <w:rPr>
          <w:color w:val="808080"/>
        </w:rPr>
        <w:t>-- ASN1STOP</w:t>
      </w:r>
    </w:p>
    <w:p w14:paraId="1DF5FEB1" w14:textId="77777777" w:rsidR="002473BB" w:rsidRPr="006F115B" w:rsidRDefault="002473BB" w:rsidP="002473B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473BB" w:rsidRPr="006F115B" w14:paraId="72B8425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013894FC" w14:textId="77777777" w:rsidR="002473BB" w:rsidRPr="006F115B" w:rsidRDefault="002473BB" w:rsidP="001252AA">
            <w:pPr>
              <w:pStyle w:val="TAH"/>
              <w:rPr>
                <w:szCs w:val="22"/>
                <w:lang w:eastAsia="sv-SE"/>
              </w:rPr>
            </w:pPr>
            <w:proofErr w:type="spellStart"/>
            <w:r w:rsidRPr="006F115B">
              <w:rPr>
                <w:i/>
                <w:szCs w:val="22"/>
                <w:lang w:eastAsia="sv-SE"/>
              </w:rPr>
              <w:t>RRCSetupComplete</w:t>
            </w:r>
            <w:proofErr w:type="spellEnd"/>
            <w:r w:rsidRPr="006F115B">
              <w:rPr>
                <w:i/>
                <w:szCs w:val="22"/>
                <w:lang w:eastAsia="sv-SE"/>
              </w:rPr>
              <w:t xml:space="preserve">-IEs </w:t>
            </w:r>
            <w:r w:rsidRPr="006F115B">
              <w:rPr>
                <w:szCs w:val="22"/>
                <w:lang w:eastAsia="sv-SE"/>
              </w:rPr>
              <w:t>field descriptions</w:t>
            </w:r>
          </w:p>
        </w:tc>
      </w:tr>
      <w:tr w:rsidR="002473BB" w:rsidRPr="006F115B" w14:paraId="34C672A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1D6DA2E" w14:textId="77777777" w:rsidR="002473BB" w:rsidRPr="006F115B" w:rsidRDefault="002473BB" w:rsidP="001252AA">
            <w:pPr>
              <w:pStyle w:val="TAL"/>
              <w:rPr>
                <w:b/>
                <w:i/>
                <w:lang w:eastAsia="sv-SE"/>
              </w:rPr>
            </w:pPr>
            <w:proofErr w:type="spellStart"/>
            <w:r w:rsidRPr="006F115B">
              <w:rPr>
                <w:b/>
                <w:i/>
                <w:lang w:eastAsia="sv-SE"/>
              </w:rPr>
              <w:t>guami</w:t>
            </w:r>
            <w:proofErr w:type="spellEnd"/>
            <w:r w:rsidRPr="006F115B">
              <w:rPr>
                <w:b/>
                <w:i/>
                <w:lang w:eastAsia="sv-SE"/>
              </w:rPr>
              <w:t>-Type</w:t>
            </w:r>
          </w:p>
          <w:p w14:paraId="4A7CE769" w14:textId="77777777" w:rsidR="002473BB" w:rsidRPr="006F115B" w:rsidRDefault="002473BB" w:rsidP="001252AA">
            <w:pPr>
              <w:pStyle w:val="TAL"/>
              <w:rPr>
                <w:lang w:eastAsia="sv-SE"/>
              </w:rPr>
            </w:pPr>
            <w:r w:rsidRPr="006F115B">
              <w:rPr>
                <w:lang w:eastAsia="sv-SE"/>
              </w:rPr>
              <w:t>This field is used to indicate whether the GUAMI included is native (derived from native 5G-GUTI) or mapped (from EPS, derived from EPS GUTI) as specified in TS 24.501 [23].</w:t>
            </w:r>
          </w:p>
        </w:tc>
      </w:tr>
      <w:tr w:rsidR="002473BB" w:rsidRPr="006F115B" w14:paraId="1C96C9CC"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3C2A0DEC" w14:textId="77777777" w:rsidR="002473BB" w:rsidRPr="006F115B" w:rsidRDefault="002473BB" w:rsidP="001252AA">
            <w:pPr>
              <w:pStyle w:val="TAL"/>
              <w:rPr>
                <w:b/>
                <w:i/>
                <w:lang w:eastAsia="sv-SE"/>
              </w:rPr>
            </w:pPr>
            <w:proofErr w:type="spellStart"/>
            <w:r w:rsidRPr="006F115B">
              <w:rPr>
                <w:b/>
                <w:i/>
                <w:lang w:eastAsia="sv-SE"/>
              </w:rPr>
              <w:t>iab-NodeIndication</w:t>
            </w:r>
            <w:proofErr w:type="spellEnd"/>
          </w:p>
          <w:p w14:paraId="3464DD9E" w14:textId="77777777" w:rsidR="002473BB" w:rsidRPr="006F115B" w:rsidRDefault="002473BB" w:rsidP="001252AA">
            <w:pPr>
              <w:pStyle w:val="TAL"/>
              <w:rPr>
                <w:lang w:eastAsia="sv-SE"/>
              </w:rPr>
            </w:pPr>
            <w:r w:rsidRPr="006F115B">
              <w:rPr>
                <w:lang w:eastAsia="sv-SE"/>
              </w:rPr>
              <w:t>This field is used to indicate that the connection is being established by an IAB-node as specified in TS 38.300 [2].</w:t>
            </w:r>
          </w:p>
        </w:tc>
      </w:tr>
      <w:tr w:rsidR="002473BB" w:rsidRPr="006F115B" w14:paraId="1A73035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FC850F4" w14:textId="77777777" w:rsidR="002473BB" w:rsidRPr="006F115B" w:rsidRDefault="002473BB" w:rsidP="001252AA">
            <w:pPr>
              <w:pStyle w:val="TAL"/>
              <w:rPr>
                <w:b/>
                <w:bCs/>
                <w:i/>
                <w:noProof/>
                <w:lang w:eastAsia="en-GB"/>
              </w:rPr>
            </w:pPr>
            <w:r w:rsidRPr="006F115B">
              <w:rPr>
                <w:b/>
                <w:bCs/>
                <w:i/>
                <w:noProof/>
                <w:lang w:eastAsia="en-GB"/>
              </w:rPr>
              <w:t>idleMeasAvailable</w:t>
            </w:r>
          </w:p>
          <w:p w14:paraId="22D6832C" w14:textId="77777777" w:rsidR="002473BB" w:rsidRPr="006F115B" w:rsidRDefault="002473BB" w:rsidP="001252AA">
            <w:pPr>
              <w:pStyle w:val="TAL"/>
              <w:rPr>
                <w:b/>
                <w:i/>
                <w:szCs w:val="22"/>
                <w:lang w:eastAsia="sv-SE"/>
              </w:rPr>
            </w:pPr>
            <w:r w:rsidRPr="006F115B">
              <w:rPr>
                <w:lang w:eastAsia="en-GB"/>
              </w:rPr>
              <w:t>Indication that the UE has idle/inactive measurement report available.</w:t>
            </w:r>
          </w:p>
        </w:tc>
      </w:tr>
      <w:tr w:rsidR="002473BB" w:rsidRPr="006F115B" w14:paraId="727760EB"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495481C4" w14:textId="77777777" w:rsidR="002473BB" w:rsidRPr="006F115B" w:rsidRDefault="002473BB" w:rsidP="001252AA">
            <w:pPr>
              <w:pStyle w:val="TAL"/>
              <w:rPr>
                <w:szCs w:val="22"/>
                <w:lang w:eastAsia="sv-SE"/>
              </w:rPr>
            </w:pPr>
            <w:proofErr w:type="spellStart"/>
            <w:r w:rsidRPr="006F115B">
              <w:rPr>
                <w:b/>
                <w:i/>
                <w:szCs w:val="22"/>
                <w:lang w:eastAsia="sv-SE"/>
              </w:rPr>
              <w:t>mobilityState</w:t>
            </w:r>
            <w:proofErr w:type="spellEnd"/>
          </w:p>
          <w:p w14:paraId="4A030F86" w14:textId="77777777" w:rsidR="002473BB" w:rsidRPr="006F115B" w:rsidRDefault="002473BB" w:rsidP="001252AA">
            <w:pPr>
              <w:pStyle w:val="TAL"/>
              <w:rPr>
                <w:b/>
                <w:i/>
                <w:lang w:eastAsia="sv-SE"/>
              </w:rPr>
            </w:pPr>
            <w:r w:rsidRPr="006F115B">
              <w:rPr>
                <w:lang w:eastAsia="en-GB"/>
              </w:rPr>
              <w:t xml:space="preserve">This field indicates the UE mobility state (as defined in TS 38.304 [20], clause 5.2.4.3) just prior to UE going into RRC_CONNECTED state. The UE indicates the value of </w:t>
            </w:r>
            <w:r w:rsidRPr="006F115B">
              <w:rPr>
                <w:i/>
                <w:lang w:eastAsia="en-GB"/>
              </w:rPr>
              <w:t>medium</w:t>
            </w:r>
            <w:r w:rsidRPr="006F115B">
              <w:rPr>
                <w:lang w:eastAsia="en-GB"/>
              </w:rPr>
              <w:t xml:space="preserve"> and </w:t>
            </w:r>
            <w:r w:rsidRPr="006F115B">
              <w:rPr>
                <w:i/>
                <w:lang w:eastAsia="en-GB"/>
              </w:rPr>
              <w:t>high</w:t>
            </w:r>
            <w:r w:rsidRPr="006F115B">
              <w:rPr>
                <w:lang w:eastAsia="en-GB"/>
              </w:rPr>
              <w:t xml:space="preserve"> when being in Medium-mobility and High-mobility states respectively. Otherwise the UE indicates the value </w:t>
            </w:r>
            <w:r w:rsidRPr="006F115B">
              <w:rPr>
                <w:i/>
                <w:lang w:eastAsia="en-GB"/>
              </w:rPr>
              <w:t>normal</w:t>
            </w:r>
            <w:r w:rsidRPr="006F115B">
              <w:rPr>
                <w:lang w:eastAsia="en-GB"/>
              </w:rPr>
              <w:t>.</w:t>
            </w:r>
          </w:p>
        </w:tc>
      </w:tr>
      <w:tr w:rsidR="002473BB" w:rsidRPr="006F115B" w14:paraId="58F44951"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68CDFE05" w14:textId="77777777" w:rsidR="002473BB" w:rsidRPr="006F115B" w:rsidRDefault="002473BB" w:rsidP="001252AA">
            <w:pPr>
              <w:pStyle w:val="TAL"/>
              <w:rPr>
                <w:szCs w:val="22"/>
                <w:lang w:eastAsia="sv-SE"/>
              </w:rPr>
            </w:pPr>
            <w:r w:rsidRPr="006F115B">
              <w:rPr>
                <w:b/>
                <w:i/>
                <w:szCs w:val="22"/>
                <w:lang w:eastAsia="sv-SE"/>
              </w:rPr>
              <w:t>ng-5G-S-TMSI-Part2</w:t>
            </w:r>
          </w:p>
          <w:p w14:paraId="41970053" w14:textId="77777777" w:rsidR="002473BB" w:rsidRPr="006F115B" w:rsidRDefault="002473BB" w:rsidP="001252AA">
            <w:pPr>
              <w:pStyle w:val="TAL"/>
              <w:rPr>
                <w:szCs w:val="22"/>
                <w:lang w:eastAsia="sv-SE"/>
              </w:rPr>
            </w:pPr>
            <w:r w:rsidRPr="006F115B">
              <w:rPr>
                <w:szCs w:val="22"/>
                <w:lang w:eastAsia="sv-SE"/>
              </w:rPr>
              <w:t>The leftmost 9 bits of 5G-S-TMSI.</w:t>
            </w:r>
          </w:p>
        </w:tc>
      </w:tr>
      <w:tr w:rsidR="00DB7C6E" w:rsidRPr="006F115B" w14:paraId="0C5746DB" w14:textId="77777777" w:rsidTr="00E96C7B">
        <w:trPr>
          <w:ins w:id="82" w:author="Nokia (GWO3)" w:date="2021-08-27T11:08:00Z"/>
        </w:trPr>
        <w:tc>
          <w:tcPr>
            <w:tcW w:w="14173" w:type="dxa"/>
            <w:tcBorders>
              <w:top w:val="single" w:sz="4" w:space="0" w:color="auto"/>
              <w:left w:val="single" w:sz="4" w:space="0" w:color="auto"/>
              <w:bottom w:val="single" w:sz="4" w:space="0" w:color="auto"/>
              <w:right w:val="single" w:sz="4" w:space="0" w:color="auto"/>
            </w:tcBorders>
            <w:hideMark/>
          </w:tcPr>
          <w:p w14:paraId="7659CBC9" w14:textId="495123D0" w:rsidR="00DB7C6E" w:rsidRPr="006F115B" w:rsidRDefault="00F52FC1" w:rsidP="00E96C7B">
            <w:pPr>
              <w:pStyle w:val="TAL"/>
              <w:rPr>
                <w:ins w:id="83" w:author="Nokia (GWO3)" w:date="2021-08-27T11:08:00Z"/>
                <w:b/>
                <w:i/>
                <w:lang w:eastAsia="sv-SE"/>
              </w:rPr>
            </w:pPr>
            <w:proofErr w:type="spellStart"/>
            <w:ins w:id="84" w:author="Nokia (GWO3)" w:date="2021-08-30T10:34:00Z">
              <w:r>
                <w:rPr>
                  <w:b/>
                  <w:i/>
                  <w:lang w:eastAsia="sv-SE"/>
                </w:rPr>
                <w:t>o</w:t>
              </w:r>
            </w:ins>
            <w:ins w:id="85" w:author="Nokia (GWO3)" w:date="2021-08-27T11:08:00Z">
              <w:r w:rsidR="00DB7C6E">
                <w:rPr>
                  <w:b/>
                  <w:i/>
                  <w:lang w:eastAsia="sv-SE"/>
                </w:rPr>
                <w:t>nboarding</w:t>
              </w:r>
            </w:ins>
            <w:ins w:id="86" w:author="Nokia (GWO3)" w:date="2021-08-30T10:34:00Z">
              <w:r>
                <w:rPr>
                  <w:b/>
                  <w:i/>
                  <w:lang w:eastAsia="sv-SE"/>
                </w:rPr>
                <w:t>I</w:t>
              </w:r>
            </w:ins>
            <w:ins w:id="87" w:author="Nokia (GWO3)" w:date="2021-08-27T11:08:00Z">
              <w:r w:rsidR="00DB7C6E">
                <w:rPr>
                  <w:b/>
                  <w:i/>
                  <w:lang w:eastAsia="sv-SE"/>
                </w:rPr>
                <w:t>ndication</w:t>
              </w:r>
              <w:proofErr w:type="spellEnd"/>
            </w:ins>
          </w:p>
          <w:p w14:paraId="6DEBDBAC" w14:textId="120816AF" w:rsidR="00DB7C6E" w:rsidRPr="006F115B" w:rsidRDefault="00DB7C6E" w:rsidP="00E96C7B">
            <w:pPr>
              <w:pStyle w:val="TAL"/>
              <w:rPr>
                <w:ins w:id="88" w:author="Nokia (GWO3)" w:date="2021-08-27T11:08:00Z"/>
                <w:lang w:eastAsia="sv-SE"/>
              </w:rPr>
            </w:pPr>
            <w:ins w:id="89" w:author="Nokia (GWO3)" w:date="2021-08-27T11:08:00Z">
              <w:r w:rsidRPr="006F115B">
                <w:rPr>
                  <w:lang w:eastAsia="sv-SE"/>
                </w:rPr>
                <w:t>This field i</w:t>
              </w:r>
            </w:ins>
            <w:ins w:id="90" w:author="Nokia (GWO3)" w:date="2021-08-30T08:59:00Z">
              <w:r w:rsidR="00E96C7B">
                <w:rPr>
                  <w:lang w:eastAsia="sv-SE"/>
                </w:rPr>
                <w:t>ndicates</w:t>
              </w:r>
            </w:ins>
            <w:ins w:id="91" w:author="Nokia (GWO3)" w:date="2021-08-27T11:08:00Z">
              <w:r w:rsidRPr="006F115B">
                <w:rPr>
                  <w:lang w:eastAsia="sv-SE"/>
                </w:rPr>
                <w:t xml:space="preserve"> that the connection is being established </w:t>
              </w:r>
              <w:r>
                <w:rPr>
                  <w:lang w:eastAsia="sv-SE"/>
                </w:rPr>
                <w:t>for onboarding in</w:t>
              </w:r>
            </w:ins>
            <w:ins w:id="92" w:author="Nokia (GWO3)" w:date="2021-08-30T08:59:00Z">
              <w:r w:rsidR="00E96C7B">
                <w:rPr>
                  <w:lang w:eastAsia="sv-SE"/>
                </w:rPr>
                <w:t xml:space="preserve"> the selected O-</w:t>
              </w:r>
            </w:ins>
            <w:ins w:id="93" w:author="Nokia (GWO3)" w:date="2021-08-27T11:08:00Z">
              <w:r>
                <w:rPr>
                  <w:lang w:eastAsia="sv-SE"/>
                </w:rPr>
                <w:t>SNPN</w:t>
              </w:r>
            </w:ins>
            <w:ins w:id="94" w:author="Nokia (GWO3)" w:date="2021-08-27T11:09:00Z">
              <w:r>
                <w:rPr>
                  <w:lang w:eastAsia="sv-SE"/>
                </w:rPr>
                <w:t>, see</w:t>
              </w:r>
            </w:ins>
            <w:ins w:id="95" w:author="Nokia (GWO3)" w:date="2021-08-27T11:08:00Z">
              <w:r w:rsidRPr="006F115B">
                <w:rPr>
                  <w:lang w:eastAsia="sv-SE"/>
                </w:rPr>
                <w:t xml:space="preserve"> </w:t>
              </w:r>
            </w:ins>
            <w:ins w:id="96" w:author="Nokia (GWO3)" w:date="2021-08-27T13:19:00Z">
              <w:r w:rsidR="0019353B">
                <w:rPr>
                  <w:lang w:eastAsia="sv-SE"/>
                </w:rPr>
                <w:t xml:space="preserve">TS </w:t>
              </w:r>
            </w:ins>
            <w:ins w:id="97" w:author="Nokia (GWO3)" w:date="2021-08-27T11:09:00Z">
              <w:r>
                <w:rPr>
                  <w:lang w:eastAsia="sv-SE"/>
                </w:rPr>
                <w:t>23.501</w:t>
              </w:r>
            </w:ins>
            <w:ins w:id="98" w:author="Nokia (GWO3)" w:date="2021-08-27T11:08:00Z">
              <w:r w:rsidRPr="006F115B">
                <w:rPr>
                  <w:lang w:eastAsia="sv-SE"/>
                </w:rPr>
                <w:t xml:space="preserve"> [</w:t>
              </w:r>
            </w:ins>
            <w:ins w:id="99" w:author="Nokia (GWO3)" w:date="2021-08-27T11:09:00Z">
              <w:r>
                <w:rPr>
                  <w:lang w:eastAsia="sv-SE"/>
                </w:rPr>
                <w:t>3</w:t>
              </w:r>
            </w:ins>
            <w:ins w:id="100" w:author="Nokia (GWO3)" w:date="2021-08-27T11:08:00Z">
              <w:r w:rsidRPr="006F115B">
                <w:rPr>
                  <w:lang w:eastAsia="sv-SE"/>
                </w:rPr>
                <w:t>2].</w:t>
              </w:r>
            </w:ins>
          </w:p>
        </w:tc>
      </w:tr>
      <w:tr w:rsidR="002473BB" w:rsidRPr="006F115B" w14:paraId="336C4BBD"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2EAD881C" w14:textId="77777777" w:rsidR="002473BB" w:rsidRPr="006F115B" w:rsidRDefault="002473BB" w:rsidP="001252AA">
            <w:pPr>
              <w:pStyle w:val="TAL"/>
              <w:rPr>
                <w:szCs w:val="22"/>
                <w:lang w:eastAsia="sv-SE"/>
              </w:rPr>
            </w:pPr>
            <w:proofErr w:type="spellStart"/>
            <w:r w:rsidRPr="006F115B">
              <w:rPr>
                <w:b/>
                <w:i/>
                <w:szCs w:val="22"/>
                <w:lang w:eastAsia="sv-SE"/>
              </w:rPr>
              <w:t>registeredAMF</w:t>
            </w:r>
            <w:proofErr w:type="spellEnd"/>
          </w:p>
          <w:p w14:paraId="524B7249" w14:textId="77777777" w:rsidR="002473BB" w:rsidRPr="006F115B" w:rsidRDefault="002473BB" w:rsidP="001252AA">
            <w:pPr>
              <w:pStyle w:val="TAL"/>
              <w:rPr>
                <w:szCs w:val="22"/>
                <w:lang w:eastAsia="sv-SE"/>
              </w:rPr>
            </w:pPr>
            <w:r w:rsidRPr="006F115B">
              <w:rPr>
                <w:szCs w:val="22"/>
                <w:lang w:eastAsia="sv-SE"/>
              </w:rPr>
              <w:t>This field is used to transfer the GUAMI of the AMF where the UE is registered, as provided by upper layers, see TS 23.003 [21].</w:t>
            </w:r>
          </w:p>
        </w:tc>
      </w:tr>
      <w:tr w:rsidR="002473BB" w:rsidRPr="006F115B" w14:paraId="5D07E0A9" w14:textId="77777777" w:rsidTr="001252AA">
        <w:tc>
          <w:tcPr>
            <w:tcW w:w="14173" w:type="dxa"/>
            <w:tcBorders>
              <w:top w:val="single" w:sz="4" w:space="0" w:color="auto"/>
              <w:left w:val="single" w:sz="4" w:space="0" w:color="auto"/>
              <w:bottom w:val="single" w:sz="4" w:space="0" w:color="auto"/>
              <w:right w:val="single" w:sz="4" w:space="0" w:color="auto"/>
            </w:tcBorders>
            <w:hideMark/>
          </w:tcPr>
          <w:p w14:paraId="5CA256BE" w14:textId="77777777" w:rsidR="002473BB" w:rsidRPr="006F115B" w:rsidRDefault="002473BB" w:rsidP="001252AA">
            <w:pPr>
              <w:pStyle w:val="TAL"/>
              <w:rPr>
                <w:b/>
                <w:i/>
                <w:szCs w:val="22"/>
                <w:lang w:eastAsia="sv-SE"/>
              </w:rPr>
            </w:pPr>
            <w:proofErr w:type="spellStart"/>
            <w:r w:rsidRPr="006F115B">
              <w:rPr>
                <w:b/>
                <w:i/>
                <w:szCs w:val="22"/>
                <w:lang w:eastAsia="sv-SE"/>
              </w:rPr>
              <w:t>selectedPLMN</w:t>
            </w:r>
            <w:proofErr w:type="spellEnd"/>
            <w:r w:rsidRPr="006F115B">
              <w:rPr>
                <w:b/>
                <w:i/>
                <w:szCs w:val="22"/>
                <w:lang w:eastAsia="sv-SE"/>
              </w:rPr>
              <w:t>-Identity</w:t>
            </w:r>
          </w:p>
          <w:p w14:paraId="5AE6A2FE" w14:textId="77777777" w:rsidR="002473BB" w:rsidRPr="006F115B" w:rsidRDefault="002473BB" w:rsidP="001252AA">
            <w:pPr>
              <w:pStyle w:val="TAL"/>
              <w:rPr>
                <w:szCs w:val="22"/>
                <w:lang w:eastAsia="sv-SE"/>
              </w:rPr>
            </w:pPr>
            <w:r w:rsidRPr="006F115B">
              <w:rPr>
                <w:szCs w:val="22"/>
                <w:lang w:eastAsia="sv-SE"/>
              </w:rPr>
              <w:t xml:space="preserve">Index of the PLMN or SNPN selected by the UE from the </w:t>
            </w:r>
            <w:proofErr w:type="spellStart"/>
            <w:r w:rsidRPr="006F115B">
              <w:rPr>
                <w:i/>
                <w:szCs w:val="22"/>
                <w:lang w:eastAsia="sv-SE"/>
              </w:rPr>
              <w:t>plmn-IdentityList</w:t>
            </w:r>
            <w:proofErr w:type="spellEnd"/>
            <w:r w:rsidRPr="006F115B">
              <w:rPr>
                <w:szCs w:val="22"/>
                <w:lang w:eastAsia="sv-SE"/>
              </w:rPr>
              <w:t xml:space="preserve"> or </w:t>
            </w:r>
            <w:proofErr w:type="spellStart"/>
            <w:r w:rsidRPr="006F115B">
              <w:rPr>
                <w:i/>
                <w:iCs/>
                <w:szCs w:val="22"/>
                <w:lang w:eastAsia="sv-SE"/>
              </w:rPr>
              <w:t>npn-IdentityInfoList</w:t>
            </w:r>
            <w:proofErr w:type="spellEnd"/>
            <w:r w:rsidRPr="006F115B">
              <w:rPr>
                <w:i/>
                <w:iCs/>
                <w:szCs w:val="22"/>
                <w:lang w:eastAsia="sv-SE"/>
              </w:rPr>
              <w:t xml:space="preserve"> </w:t>
            </w:r>
            <w:r w:rsidRPr="006F115B">
              <w:rPr>
                <w:szCs w:val="22"/>
                <w:lang w:eastAsia="sv-SE"/>
              </w:rPr>
              <w:t>fields included in SIB1.</w:t>
            </w:r>
          </w:p>
        </w:tc>
      </w:tr>
    </w:tbl>
    <w:p w14:paraId="12428CF0" w14:textId="77777777" w:rsidR="002473BB" w:rsidRPr="006F115B" w:rsidRDefault="002473BB" w:rsidP="002473BB"/>
    <w:bookmarkEnd w:id="68"/>
    <w:bookmarkEnd w:id="69"/>
    <w:p w14:paraId="29BB0FFD" w14:textId="27DC2822"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r w:rsidR="00053AFB">
        <w:rPr>
          <w:i/>
          <w:noProof/>
        </w:rPr>
        <w:t xml:space="preserve"> (NEW CLAUSE)</w:t>
      </w:r>
    </w:p>
    <w:p w14:paraId="41935B82" w14:textId="17F31A83" w:rsidR="00571AF5" w:rsidRPr="006F115B" w:rsidRDefault="00F52FC1" w:rsidP="00571AF5">
      <w:pPr>
        <w:pStyle w:val="Heading4"/>
        <w:rPr>
          <w:ins w:id="101" w:author="Nokia (GWO3)" w:date="2021-08-27T11:21:00Z"/>
        </w:rPr>
      </w:pPr>
      <w:bookmarkStart w:id="102" w:name="_Hlk80892884"/>
      <w:ins w:id="103" w:author="Nokia (GWO3)" w:date="2021-08-30T10:31:00Z">
        <w:r w:rsidRPr="006F115B">
          <w:t>–</w:t>
        </w:r>
        <w:r w:rsidRPr="006F115B">
          <w:tab/>
        </w:r>
      </w:ins>
      <w:ins w:id="104" w:author="Nokia (GWO3)" w:date="2021-08-27T11:21:00Z">
        <w:r w:rsidR="00571AF5" w:rsidRPr="006F115B">
          <w:rPr>
            <w:i/>
            <w:iCs/>
            <w:lang w:eastAsia="x-none"/>
          </w:rPr>
          <w:t>SIB</w:t>
        </w:r>
        <w:r w:rsidR="00571AF5" w:rsidRPr="00571AF5">
          <w:rPr>
            <w:i/>
            <w:iCs/>
            <w:highlight w:val="yellow"/>
            <w:lang w:eastAsia="x-none"/>
            <w:rPrChange w:id="105" w:author="Nokia (GWO3)" w:date="2021-08-27T11:23:00Z">
              <w:rPr>
                <w:i/>
                <w:iCs/>
                <w:lang w:eastAsia="x-none"/>
              </w:rPr>
            </w:rPrChange>
          </w:rPr>
          <w:t>XY</w:t>
        </w:r>
      </w:ins>
    </w:p>
    <w:p w14:paraId="4D2A639E" w14:textId="28FEA26F" w:rsidR="00571AF5" w:rsidRDefault="00571AF5" w:rsidP="00571AF5">
      <w:pPr>
        <w:rPr>
          <w:ins w:id="106" w:author="Nokia (GWO3)" w:date="2021-08-27T11:22:00Z"/>
          <w:noProof/>
        </w:rPr>
      </w:pPr>
      <w:ins w:id="107" w:author="Nokia (GWO3)" w:date="2021-08-27T11:21:00Z">
        <w:r w:rsidRPr="006F115B">
          <w:rPr>
            <w:i/>
            <w:noProof/>
          </w:rPr>
          <w:t>SIB</w:t>
        </w:r>
        <w:r>
          <w:rPr>
            <w:i/>
            <w:noProof/>
          </w:rPr>
          <w:t>XY</w:t>
        </w:r>
        <w:r w:rsidRPr="006F115B">
          <w:t xml:space="preserve"> contains</w:t>
        </w:r>
        <w:r w:rsidRPr="006F115B">
          <w:rPr>
            <w:noProof/>
          </w:rPr>
          <w:t xml:space="preserve"> the </w:t>
        </w:r>
        <w:r>
          <w:rPr>
            <w:noProof/>
          </w:rPr>
          <w:t xml:space="preserve">list of GINs for CHs and onboarding for the </w:t>
        </w:r>
      </w:ins>
      <w:ins w:id="108" w:author="Nokia (GWO3)" w:date="2021-08-27T11:22:00Z">
        <w:r>
          <w:rPr>
            <w:noProof/>
          </w:rPr>
          <w:t>SNPNs listed in SIB1</w:t>
        </w:r>
      </w:ins>
      <w:ins w:id="109" w:author="Nokia (GWO3)" w:date="2021-08-27T11:21:00Z">
        <w:r w:rsidRPr="006F115B">
          <w:rPr>
            <w:noProof/>
          </w:rPr>
          <w:t>.</w:t>
        </w:r>
      </w:ins>
      <w:ins w:id="110" w:author="Nokia (GWO3)" w:date="2021-08-27T11:22:00Z">
        <w:r>
          <w:rPr>
            <w:noProof/>
          </w:rPr>
          <w:t xml:space="preserve"> It can only be present if at least one SNPN that supports the use of external credential holders or onboarding.</w:t>
        </w:r>
      </w:ins>
    </w:p>
    <w:p w14:paraId="27CC3112" w14:textId="57A60FD1" w:rsidR="00571AF5" w:rsidRDefault="00571AF5" w:rsidP="00571AF5">
      <w:pPr>
        <w:pStyle w:val="EditorsNote"/>
        <w:rPr>
          <w:ins w:id="111" w:author="Nokia (GWO3)" w:date="2021-08-27T11:24:00Z"/>
          <w:noProof/>
        </w:rPr>
      </w:pPr>
      <w:ins w:id="112" w:author="Nokia (GWO3)" w:date="2021-08-27T11:23:00Z">
        <w:r>
          <w:rPr>
            <w:noProof/>
          </w:rPr>
          <w:t xml:space="preserve">Editor's Note: </w:t>
        </w:r>
      </w:ins>
      <w:ins w:id="113" w:author="Nokia (GWO3)" w:date="2021-08-30T08:59:00Z">
        <w:r w:rsidR="00E96C7B">
          <w:rPr>
            <w:noProof/>
          </w:rPr>
          <w:t xml:space="preserve">This is just the very initial </w:t>
        </w:r>
      </w:ins>
      <w:ins w:id="114" w:author="Nokia (GWO3)" w:date="2021-08-31T09:48:00Z">
        <w:r w:rsidR="002110A6">
          <w:rPr>
            <w:noProof/>
          </w:rPr>
          <w:t xml:space="preserve">specification </w:t>
        </w:r>
      </w:ins>
      <w:ins w:id="115" w:author="Nokia (GWO3)" w:date="2021-08-30T09:00:00Z">
        <w:r w:rsidR="00E96C7B">
          <w:rPr>
            <w:noProof/>
          </w:rPr>
          <w:t xml:space="preserve">for this SIB, as it is open </w:t>
        </w:r>
      </w:ins>
      <w:ins w:id="116" w:author="Nokia (GWO3)" w:date="2021-08-27T11:23:00Z">
        <w:r>
          <w:rPr>
            <w:noProof/>
          </w:rPr>
          <w:t>if there is a single GIN list or not</w:t>
        </w:r>
      </w:ins>
      <w:ins w:id="117" w:author="Nokia (GWO3)" w:date="2021-08-30T09:00:00Z">
        <w:r w:rsidR="00E96C7B">
          <w:rPr>
            <w:noProof/>
          </w:rPr>
          <w:t xml:space="preserve"> and whether </w:t>
        </w:r>
      </w:ins>
      <w:ins w:id="118" w:author="Nokia (GWO3)" w:date="2021-08-27T11:24:00Z">
        <w:r>
          <w:rPr>
            <w:noProof/>
          </w:rPr>
          <w:t>a GIN ID includes the PLMN ID</w:t>
        </w:r>
      </w:ins>
      <w:ins w:id="119" w:author="Nokia (GWO3)" w:date="2021-08-30T09:00:00Z">
        <w:r w:rsidR="00E96C7B">
          <w:rPr>
            <w:noProof/>
          </w:rPr>
          <w:t xml:space="preserve">. These </w:t>
        </w:r>
      </w:ins>
      <w:ins w:id="120" w:author="Nokia (GWO3)" w:date="2021-08-30T09:01:00Z">
        <w:r w:rsidR="00E96C7B">
          <w:rPr>
            <w:noProof/>
          </w:rPr>
          <w:t>issues</w:t>
        </w:r>
      </w:ins>
      <w:ins w:id="121" w:author="Nokia (GWO3)" w:date="2021-08-30T09:00:00Z">
        <w:r w:rsidR="00E96C7B">
          <w:rPr>
            <w:noProof/>
          </w:rPr>
          <w:t xml:space="preserve"> </w:t>
        </w:r>
      </w:ins>
      <w:ins w:id="122" w:author="Nokia (GWO3)" w:date="2021-08-27T11:24:00Z">
        <w:r>
          <w:rPr>
            <w:noProof/>
          </w:rPr>
          <w:t>depend on SA2 decis</w:t>
        </w:r>
      </w:ins>
      <w:ins w:id="123" w:author="Nokia (GWO3)" w:date="2021-08-27T11:25:00Z">
        <w:r>
          <w:rPr>
            <w:noProof/>
          </w:rPr>
          <w:t>ion</w:t>
        </w:r>
      </w:ins>
      <w:ins w:id="124" w:author="Nokia (GWO3)" w:date="2021-08-30T09:01:00Z">
        <w:r w:rsidR="00E96C7B">
          <w:rPr>
            <w:noProof/>
          </w:rPr>
          <w:t>s</w:t>
        </w:r>
      </w:ins>
      <w:ins w:id="125" w:author="Nokia (GWO3)" w:date="2021-08-27T11:25:00Z">
        <w:r>
          <w:rPr>
            <w:noProof/>
          </w:rPr>
          <w:t>.</w:t>
        </w:r>
      </w:ins>
    </w:p>
    <w:p w14:paraId="6E3C729F" w14:textId="77777777" w:rsidR="00571AF5" w:rsidRPr="006F115B" w:rsidRDefault="00571AF5" w:rsidP="00571AF5">
      <w:pPr>
        <w:keepNext/>
        <w:keepLines/>
        <w:spacing w:before="60"/>
        <w:jc w:val="center"/>
        <w:rPr>
          <w:ins w:id="126" w:author="Nokia (GWO3)" w:date="2021-08-27T11:21:00Z"/>
          <w:rFonts w:ascii="Arial" w:hAnsi="Arial"/>
          <w:b/>
          <w:bCs/>
          <w:i/>
          <w:iCs/>
          <w:lang w:eastAsia="x-none"/>
        </w:rPr>
      </w:pPr>
      <w:ins w:id="127" w:author="Nokia (GWO3)" w:date="2021-08-27T11:21:00Z">
        <w:r w:rsidRPr="006F115B">
          <w:rPr>
            <w:rFonts w:ascii="Arial" w:hAnsi="Arial"/>
            <w:b/>
            <w:bCs/>
            <w:i/>
            <w:iCs/>
            <w:noProof/>
            <w:lang w:eastAsia="x-none"/>
          </w:rPr>
          <w:lastRenderedPageBreak/>
          <w:t xml:space="preserve">SIB10 </w:t>
        </w:r>
        <w:r w:rsidRPr="006F115B">
          <w:rPr>
            <w:rFonts w:ascii="Arial" w:hAnsi="Arial"/>
            <w:b/>
            <w:bCs/>
            <w:iCs/>
            <w:noProof/>
            <w:lang w:eastAsia="x-none"/>
          </w:rPr>
          <w:t>information element</w:t>
        </w:r>
      </w:ins>
    </w:p>
    <w:p w14:paraId="20062FE1" w14:textId="77777777" w:rsidR="00571AF5" w:rsidRPr="006F115B" w:rsidRDefault="00571AF5" w:rsidP="00785FFB">
      <w:pPr>
        <w:pStyle w:val="PL"/>
        <w:shd w:val="clear" w:color="auto" w:fill="E6E6E6"/>
        <w:rPr>
          <w:ins w:id="128" w:author="Nokia (GWO3)" w:date="2021-08-27T11:21:00Z"/>
          <w:color w:val="808080"/>
        </w:rPr>
      </w:pPr>
      <w:ins w:id="129" w:author="Nokia (GWO3)" w:date="2021-08-27T11:21:00Z">
        <w:r w:rsidRPr="006F115B">
          <w:rPr>
            <w:color w:val="808080"/>
          </w:rPr>
          <w:t>-- ASN1START</w:t>
        </w:r>
      </w:ins>
    </w:p>
    <w:p w14:paraId="286796CB" w14:textId="4AB4AAA7" w:rsidR="00571AF5" w:rsidRPr="006F115B" w:rsidRDefault="00571AF5" w:rsidP="00785FFB">
      <w:pPr>
        <w:pStyle w:val="PL"/>
        <w:shd w:val="clear" w:color="auto" w:fill="E6E6E6"/>
        <w:rPr>
          <w:ins w:id="130" w:author="Nokia (GWO3)" w:date="2021-08-27T11:21:00Z"/>
          <w:color w:val="808080"/>
        </w:rPr>
      </w:pPr>
      <w:ins w:id="131" w:author="Nokia (GWO3)" w:date="2021-08-27T11:21:00Z">
        <w:r w:rsidRPr="006F115B">
          <w:rPr>
            <w:color w:val="808080"/>
          </w:rPr>
          <w:t>-- TAG-SIB</w:t>
        </w:r>
      </w:ins>
      <w:ins w:id="132" w:author="Nokia (GWO3)" w:date="2021-08-27T11:23:00Z">
        <w:r w:rsidRPr="00F52FC1">
          <w:rPr>
            <w:color w:val="808080"/>
            <w:highlight w:val="yellow"/>
          </w:rPr>
          <w:t>XY</w:t>
        </w:r>
      </w:ins>
      <w:ins w:id="133" w:author="Nokia (GWO3)" w:date="2021-08-27T11:21:00Z">
        <w:r w:rsidRPr="006F115B">
          <w:rPr>
            <w:color w:val="808080"/>
          </w:rPr>
          <w:t>-START</w:t>
        </w:r>
      </w:ins>
    </w:p>
    <w:p w14:paraId="2910AB3C" w14:textId="77777777" w:rsidR="00571AF5" w:rsidRPr="006F115B" w:rsidRDefault="00571AF5" w:rsidP="00785FFB">
      <w:pPr>
        <w:pStyle w:val="PL"/>
        <w:shd w:val="clear" w:color="auto" w:fill="E6E6E6"/>
        <w:rPr>
          <w:ins w:id="134" w:author="Nokia (GWO3)" w:date="2021-08-27T11:21:00Z"/>
        </w:rPr>
      </w:pPr>
    </w:p>
    <w:p w14:paraId="7F85ED31" w14:textId="0D91C473" w:rsidR="00571AF5" w:rsidRPr="006F115B" w:rsidRDefault="00571AF5" w:rsidP="00785FFB">
      <w:pPr>
        <w:pStyle w:val="PL"/>
        <w:shd w:val="clear" w:color="auto" w:fill="E6E6E6"/>
        <w:rPr>
          <w:ins w:id="135" w:author="Nokia (GWO3)" w:date="2021-08-27T11:21:00Z"/>
        </w:rPr>
      </w:pPr>
      <w:ins w:id="136" w:author="Nokia (GWO3)" w:date="2021-08-27T11:21:00Z">
        <w:r w:rsidRPr="006F115B">
          <w:t>SIB</w:t>
        </w:r>
      </w:ins>
      <w:ins w:id="137" w:author="Nokia (GWO3)" w:date="2021-08-27T11:24:00Z">
        <w:r w:rsidRPr="00F52FC1">
          <w:rPr>
            <w:highlight w:val="yellow"/>
          </w:rPr>
          <w:t>XY</w:t>
        </w:r>
      </w:ins>
      <w:ins w:id="138" w:author="Nokia (GWO3)" w:date="2021-08-27T11:21:00Z">
        <w:r w:rsidRPr="006F115B">
          <w:t>-r1</w:t>
        </w:r>
      </w:ins>
      <w:ins w:id="139" w:author="Nokia (GWO3)" w:date="2021-08-27T11:24:00Z">
        <w:r>
          <w:t>7</w:t>
        </w:r>
      </w:ins>
      <w:ins w:id="140" w:author="Nokia (GWO3)" w:date="2021-08-27T11:21:00Z">
        <w:r w:rsidRPr="006F115B">
          <w:t xml:space="preserve"> ::=               </w:t>
        </w:r>
        <w:r w:rsidRPr="006F115B">
          <w:rPr>
            <w:color w:val="993366"/>
          </w:rPr>
          <w:t>SEQUENCE</w:t>
        </w:r>
        <w:r w:rsidRPr="006F115B">
          <w:t xml:space="preserve"> {</w:t>
        </w:r>
      </w:ins>
    </w:p>
    <w:p w14:paraId="4FE96D2E" w14:textId="58728036" w:rsidR="00571AF5" w:rsidRPr="006F115B" w:rsidRDefault="00571AF5" w:rsidP="00785FFB">
      <w:pPr>
        <w:pStyle w:val="PL"/>
        <w:shd w:val="clear" w:color="auto" w:fill="E6E6E6"/>
        <w:rPr>
          <w:ins w:id="141" w:author="Nokia (GWO3)" w:date="2021-08-27T11:21:00Z"/>
          <w:color w:val="808080"/>
        </w:rPr>
      </w:pPr>
      <w:ins w:id="142" w:author="Nokia (GWO3)" w:date="2021-08-27T11:21:00Z">
        <w:r w:rsidRPr="006F115B">
          <w:t xml:space="preserve">    </w:t>
        </w:r>
      </w:ins>
      <w:ins w:id="143" w:author="Nokia (GWO3)" w:date="2021-08-27T11:24:00Z">
        <w:r>
          <w:t>gin</w:t>
        </w:r>
      </w:ins>
      <w:ins w:id="144" w:author="Nokia (GWO3)" w:date="2021-08-27T11:21:00Z">
        <w:r w:rsidRPr="006F115B">
          <w:t>-List-r1</w:t>
        </w:r>
      </w:ins>
      <w:ins w:id="145" w:author="Nokia (GWO3)" w:date="2021-08-27T11:24:00Z">
        <w:r>
          <w:t>7</w:t>
        </w:r>
      </w:ins>
      <w:ins w:id="146" w:author="Nokia (GWO3)" w:date="2021-08-27T11:21:00Z">
        <w:r w:rsidRPr="006F115B">
          <w:t xml:space="preserve">              </w:t>
        </w:r>
      </w:ins>
      <w:ins w:id="147" w:author="Nokia (GWO3)" w:date="2021-08-27T12:42:00Z">
        <w:r w:rsidR="001B022E">
          <w:t xml:space="preserve"> </w:t>
        </w:r>
      </w:ins>
      <w:ins w:id="148" w:author="Nokia (GWO3)" w:date="2021-08-27T11:21:00Z">
        <w:r w:rsidRPr="006F115B">
          <w:t xml:space="preserve"> </w:t>
        </w:r>
      </w:ins>
      <w:ins w:id="149" w:author="Nokia (GWO3)" w:date="2021-08-27T12:44:00Z">
        <w:r w:rsidR="001B022E" w:rsidRPr="006F115B">
          <w:rPr>
            <w:color w:val="993366"/>
          </w:rPr>
          <w:t>SEQUENCE</w:t>
        </w:r>
        <w:r w:rsidR="001B022E">
          <w:t xml:space="preserve"> </w:t>
        </w:r>
        <w:r w:rsidR="001B022E" w:rsidRPr="006F115B">
          <w:t>(</w:t>
        </w:r>
        <w:r w:rsidR="001B022E" w:rsidRPr="006F115B">
          <w:rPr>
            <w:color w:val="993366"/>
          </w:rPr>
          <w:t>SIZE</w:t>
        </w:r>
        <w:r w:rsidR="001B022E" w:rsidRPr="006F115B">
          <w:t xml:space="preserve"> (1..max</w:t>
        </w:r>
        <w:r w:rsidR="001B022E">
          <w:t>NumGIN</w:t>
        </w:r>
        <w:r w:rsidR="001B022E" w:rsidRPr="006F115B">
          <w:t>-r1</w:t>
        </w:r>
        <w:r w:rsidR="001B022E">
          <w:t>7</w:t>
        </w:r>
        <w:r w:rsidR="001B022E" w:rsidRPr="006F115B">
          <w:t>))</w:t>
        </w:r>
        <w:r w:rsidR="001B022E" w:rsidRPr="006F115B">
          <w:rPr>
            <w:color w:val="993366"/>
          </w:rPr>
          <w:t xml:space="preserve"> </w:t>
        </w:r>
      </w:ins>
      <w:ins w:id="150" w:author="Nokia (GWO3)" w:date="2021-08-27T12:45:00Z">
        <w:r w:rsidR="001B022E" w:rsidRPr="006F115B">
          <w:rPr>
            <w:color w:val="993366"/>
          </w:rPr>
          <w:t>OF</w:t>
        </w:r>
        <w:r w:rsidR="001B022E">
          <w:t xml:space="preserve"> </w:t>
        </w:r>
      </w:ins>
      <w:ins w:id="151" w:author="Nokia (GWO3)" w:date="2021-08-27T12:42:00Z">
        <w:r w:rsidR="001B022E">
          <w:t>GIN</w:t>
        </w:r>
      </w:ins>
      <w:ins w:id="152" w:author="Nokia (GWO3)" w:date="2021-08-27T11:21:00Z">
        <w:r w:rsidRPr="006F115B">
          <w:t>-</w:t>
        </w:r>
      </w:ins>
      <w:ins w:id="153" w:author="Nokia (GWO3)" w:date="2021-08-27T12:43:00Z">
        <w:r w:rsidR="001B022E">
          <w:t>Element</w:t>
        </w:r>
      </w:ins>
      <w:ins w:id="154" w:author="Nokia (GWO3)" w:date="2021-08-27T11:21:00Z">
        <w:r w:rsidRPr="006F115B">
          <w:t>-r1</w:t>
        </w:r>
      </w:ins>
      <w:ins w:id="155" w:author="Nokia (GWO3)" w:date="2021-08-27T12:43:00Z">
        <w:r w:rsidR="001B022E">
          <w:t>7</w:t>
        </w:r>
      </w:ins>
      <w:ins w:id="156" w:author="Nokia (GWO3)" w:date="2021-08-27T11:21:00Z">
        <w:r w:rsidRPr="006F115B">
          <w:t xml:space="preserve"> </w:t>
        </w:r>
      </w:ins>
      <w:ins w:id="157" w:author="Nokia (GWO3)" w:date="2021-08-27T12:43:00Z">
        <w:r w:rsidR="001B022E">
          <w:t xml:space="preserve"> </w:t>
        </w:r>
      </w:ins>
      <w:ins w:id="158" w:author="Nokia (GWO3)" w:date="2021-08-27T11:21:00Z">
        <w:r w:rsidRPr="006F115B">
          <w:rPr>
            <w:color w:val="993366"/>
          </w:rPr>
          <w:t>OPTIONAL</w:t>
        </w:r>
        <w:r w:rsidRPr="006F115B">
          <w:t xml:space="preserve">,   </w:t>
        </w:r>
        <w:r w:rsidRPr="006F115B">
          <w:rPr>
            <w:color w:val="808080"/>
          </w:rPr>
          <w:t>-- Need R</w:t>
        </w:r>
      </w:ins>
    </w:p>
    <w:p w14:paraId="490E6BA1" w14:textId="6A0BE670" w:rsidR="00571AF5" w:rsidRPr="006F115B" w:rsidRDefault="00571AF5" w:rsidP="00785FFB">
      <w:pPr>
        <w:pStyle w:val="PL"/>
        <w:shd w:val="clear" w:color="auto" w:fill="E6E6E6"/>
        <w:rPr>
          <w:ins w:id="159" w:author="Nokia (GWO3)" w:date="2021-08-27T11:21:00Z"/>
        </w:rPr>
      </w:pPr>
      <w:ins w:id="160" w:author="Nokia (GWO3)" w:date="2021-08-27T11:21:00Z">
        <w:r w:rsidRPr="006F115B">
          <w:t xml:space="preserve">    lateNonCriticalExtension    </w:t>
        </w:r>
        <w:r w:rsidRPr="006F115B">
          <w:rPr>
            <w:color w:val="993366"/>
          </w:rPr>
          <w:t>OCTET</w:t>
        </w:r>
        <w:r w:rsidRPr="006F115B">
          <w:t xml:space="preserve"> </w:t>
        </w:r>
        <w:r w:rsidRPr="006F115B">
          <w:rPr>
            <w:color w:val="993366"/>
          </w:rPr>
          <w:t>STRING</w:t>
        </w:r>
        <w:r w:rsidRPr="006F115B">
          <w:t xml:space="preserve">                                </w:t>
        </w:r>
      </w:ins>
      <w:ins w:id="161" w:author="Nokia (GWO3)" w:date="2021-08-27T12:45:00Z">
        <w:r w:rsidR="001B022E">
          <w:t xml:space="preserve">       </w:t>
        </w:r>
      </w:ins>
      <w:ins w:id="162" w:author="Nokia (GWO3)" w:date="2021-08-27T11:21:00Z">
        <w:r w:rsidRPr="006F115B">
          <w:t xml:space="preserve">    </w:t>
        </w:r>
        <w:r w:rsidRPr="006F115B">
          <w:rPr>
            <w:color w:val="993366"/>
          </w:rPr>
          <w:t>OPTIONAL</w:t>
        </w:r>
        <w:r w:rsidRPr="006F115B">
          <w:t>,</w:t>
        </w:r>
      </w:ins>
    </w:p>
    <w:p w14:paraId="4943EB3C" w14:textId="77777777" w:rsidR="00571AF5" w:rsidRPr="006F115B" w:rsidRDefault="00571AF5" w:rsidP="00785FFB">
      <w:pPr>
        <w:pStyle w:val="PL"/>
        <w:shd w:val="clear" w:color="auto" w:fill="E6E6E6"/>
        <w:rPr>
          <w:ins w:id="163" w:author="Nokia (GWO3)" w:date="2021-08-27T11:21:00Z"/>
        </w:rPr>
      </w:pPr>
      <w:ins w:id="164" w:author="Nokia (GWO3)" w:date="2021-08-27T11:21:00Z">
        <w:r w:rsidRPr="006F115B">
          <w:t xml:space="preserve">    ...</w:t>
        </w:r>
      </w:ins>
    </w:p>
    <w:p w14:paraId="4DA43E47" w14:textId="77777777" w:rsidR="00571AF5" w:rsidRPr="006F115B" w:rsidRDefault="00571AF5" w:rsidP="00785FFB">
      <w:pPr>
        <w:pStyle w:val="PL"/>
        <w:shd w:val="clear" w:color="auto" w:fill="E6E6E6"/>
        <w:rPr>
          <w:ins w:id="165" w:author="Nokia (GWO3)" w:date="2021-08-27T11:21:00Z"/>
        </w:rPr>
      </w:pPr>
      <w:ins w:id="166" w:author="Nokia (GWO3)" w:date="2021-08-27T11:21:00Z">
        <w:r w:rsidRPr="006F115B">
          <w:t>}</w:t>
        </w:r>
      </w:ins>
    </w:p>
    <w:p w14:paraId="30F60FB2" w14:textId="77777777" w:rsidR="00571AF5" w:rsidRPr="006F115B" w:rsidRDefault="00571AF5" w:rsidP="00785FFB">
      <w:pPr>
        <w:pStyle w:val="PL"/>
        <w:shd w:val="clear" w:color="auto" w:fill="E6E6E6"/>
        <w:rPr>
          <w:ins w:id="167" w:author="Nokia (GWO3)" w:date="2021-08-27T11:21:00Z"/>
        </w:rPr>
      </w:pPr>
    </w:p>
    <w:p w14:paraId="27564E90" w14:textId="16023483" w:rsidR="00571AF5" w:rsidRPr="006F115B" w:rsidRDefault="001B022E" w:rsidP="00785FFB">
      <w:pPr>
        <w:pStyle w:val="PL"/>
        <w:shd w:val="clear" w:color="auto" w:fill="E6E6E6"/>
        <w:rPr>
          <w:ins w:id="168" w:author="Nokia (GWO3)" w:date="2021-08-27T11:21:00Z"/>
        </w:rPr>
      </w:pPr>
      <w:ins w:id="169" w:author="Nokia (GWO3)" w:date="2021-08-27T12:45:00Z">
        <w:r>
          <w:t>GIN-Element</w:t>
        </w:r>
      </w:ins>
      <w:ins w:id="170" w:author="Nokia (GWO3)" w:date="2021-08-27T11:21:00Z">
        <w:r w:rsidR="00571AF5" w:rsidRPr="006F115B">
          <w:t>-r1</w:t>
        </w:r>
      </w:ins>
      <w:ins w:id="171" w:author="Nokia (GWO3)" w:date="2021-08-27T12:45:00Z">
        <w:r>
          <w:t>7</w:t>
        </w:r>
      </w:ins>
      <w:ins w:id="172" w:author="Nokia (GWO3)" w:date="2021-08-27T11:21:00Z">
        <w:r w:rsidR="00571AF5" w:rsidRPr="006F115B">
          <w:t xml:space="preserve"> ::=         </w:t>
        </w:r>
        <w:r w:rsidR="00571AF5" w:rsidRPr="006F115B">
          <w:rPr>
            <w:color w:val="993366"/>
          </w:rPr>
          <w:t>SEQUENCE</w:t>
        </w:r>
        <w:r w:rsidR="00571AF5" w:rsidRPr="006F115B">
          <w:t xml:space="preserve"> {</w:t>
        </w:r>
      </w:ins>
    </w:p>
    <w:p w14:paraId="3510A61B" w14:textId="19F7DC23" w:rsidR="00571AF5" w:rsidRPr="006F115B" w:rsidRDefault="00571AF5" w:rsidP="00785FFB">
      <w:pPr>
        <w:pStyle w:val="PL"/>
        <w:shd w:val="clear" w:color="auto" w:fill="E6E6E6"/>
        <w:rPr>
          <w:ins w:id="173" w:author="Nokia (GWO3)" w:date="2021-08-27T11:21:00Z"/>
          <w:color w:val="808080"/>
        </w:rPr>
      </w:pPr>
      <w:ins w:id="174" w:author="Nokia (GWO3)" w:date="2021-08-27T11:21:00Z">
        <w:r w:rsidRPr="006F115B">
          <w:t xml:space="preserve">   </w:t>
        </w:r>
      </w:ins>
      <w:ins w:id="175" w:author="Nokia (GWO3)" w:date="2021-08-27T12:46:00Z">
        <w:r w:rsidR="001B022E">
          <w:t xml:space="preserve"> Gin</w:t>
        </w:r>
      </w:ins>
      <w:ins w:id="176" w:author="Nokia (GWO3)" w:date="2021-08-27T12:47:00Z">
        <w:r w:rsidR="001B022E">
          <w:t>-</w:t>
        </w:r>
      </w:ins>
      <w:ins w:id="177" w:author="Nokia (GWO3)" w:date="2021-08-27T12:46:00Z">
        <w:r w:rsidR="001B022E">
          <w:t>Id</w:t>
        </w:r>
      </w:ins>
      <w:ins w:id="178" w:author="Nokia (GWO3)" w:date="2021-08-27T11:21:00Z">
        <w:r w:rsidRPr="006F115B">
          <w:t>-r1</w:t>
        </w:r>
      </w:ins>
      <w:ins w:id="179" w:author="Nokia (GWO3)" w:date="2021-08-27T12:46:00Z">
        <w:r w:rsidR="001B022E">
          <w:t>7</w:t>
        </w:r>
      </w:ins>
      <w:ins w:id="180" w:author="Nokia (GWO3)" w:date="2021-08-27T11:21:00Z">
        <w:r w:rsidRPr="006F115B">
          <w:t xml:space="preserve">                  </w:t>
        </w:r>
      </w:ins>
      <w:ins w:id="181" w:author="Nokia (GWO3)" w:date="2021-08-27T12:46:00Z">
        <w:r w:rsidR="001B022E">
          <w:rPr>
            <w:color w:val="993366"/>
          </w:rPr>
          <w:t>FFS</w:t>
        </w:r>
      </w:ins>
      <w:ins w:id="182" w:author="Nokia (GWO3)" w:date="2021-08-27T12:47:00Z">
        <w:r w:rsidR="001B022E">
          <w:rPr>
            <w:color w:val="993366"/>
          </w:rPr>
          <w:t>,</w:t>
        </w:r>
      </w:ins>
    </w:p>
    <w:p w14:paraId="366AE478" w14:textId="5DF26CB4" w:rsidR="001B022E" w:rsidRPr="006F115B" w:rsidRDefault="001B022E" w:rsidP="00785FFB">
      <w:pPr>
        <w:pStyle w:val="PL"/>
        <w:shd w:val="clear" w:color="auto" w:fill="E6E6E6"/>
        <w:rPr>
          <w:ins w:id="183" w:author="Nokia (GWO3)" w:date="2021-08-27T12:46:00Z"/>
          <w:color w:val="808080"/>
        </w:rPr>
      </w:pPr>
      <w:ins w:id="184" w:author="Nokia (GWO3)" w:date="2021-08-27T12:46:00Z">
        <w:r w:rsidRPr="006F115B">
          <w:t xml:space="preserve">   </w:t>
        </w:r>
        <w:r>
          <w:t xml:space="preserve"> snpn-</w:t>
        </w:r>
      </w:ins>
      <w:ins w:id="185" w:author="Nokia (GWO3)" w:date="2021-08-27T12:47:00Z">
        <w:r>
          <w:t>reference</w:t>
        </w:r>
      </w:ins>
      <w:ins w:id="186" w:author="Nokia (GWO3)" w:date="2021-08-30T10:29:00Z">
        <w:r w:rsidR="00F52FC1">
          <w:t>-r17</w:t>
        </w:r>
      </w:ins>
      <w:ins w:id="187" w:author="Nokia (GWO3)" w:date="2021-08-27T12:46:00Z">
        <w:r w:rsidRPr="006F115B">
          <w:t xml:space="preserve">          </w:t>
        </w:r>
        <w:r>
          <w:rPr>
            <w:color w:val="993366"/>
          </w:rPr>
          <w:t>FFS</w:t>
        </w:r>
      </w:ins>
    </w:p>
    <w:p w14:paraId="5AC131B3" w14:textId="77777777" w:rsidR="00571AF5" w:rsidRPr="006F115B" w:rsidRDefault="00571AF5" w:rsidP="00785FFB">
      <w:pPr>
        <w:pStyle w:val="PL"/>
        <w:shd w:val="clear" w:color="auto" w:fill="E6E6E6"/>
        <w:rPr>
          <w:ins w:id="188" w:author="Nokia (GWO3)" w:date="2021-08-27T11:21:00Z"/>
        </w:rPr>
      </w:pPr>
      <w:ins w:id="189" w:author="Nokia (GWO3)" w:date="2021-08-27T11:21:00Z">
        <w:r w:rsidRPr="006F115B">
          <w:t>}</w:t>
        </w:r>
      </w:ins>
    </w:p>
    <w:p w14:paraId="409C7C57" w14:textId="77777777" w:rsidR="00571AF5" w:rsidRPr="006F115B" w:rsidRDefault="00571AF5" w:rsidP="00785FFB">
      <w:pPr>
        <w:pStyle w:val="PL"/>
        <w:shd w:val="clear" w:color="auto" w:fill="E6E6E6"/>
        <w:rPr>
          <w:ins w:id="190" w:author="Nokia (GWO3)" w:date="2021-08-27T11:21:00Z"/>
        </w:rPr>
      </w:pPr>
    </w:p>
    <w:p w14:paraId="4E5AE70D" w14:textId="1FF1E721" w:rsidR="00571AF5" w:rsidRPr="006F115B" w:rsidRDefault="00571AF5" w:rsidP="00785FFB">
      <w:pPr>
        <w:pStyle w:val="PL"/>
        <w:shd w:val="clear" w:color="auto" w:fill="E6E6E6"/>
        <w:rPr>
          <w:ins w:id="191" w:author="Nokia (GWO3)" w:date="2021-08-27T11:21:00Z"/>
          <w:color w:val="808080"/>
        </w:rPr>
      </w:pPr>
      <w:ins w:id="192" w:author="Nokia (GWO3)" w:date="2021-08-27T11:21:00Z">
        <w:r w:rsidRPr="006F115B">
          <w:rPr>
            <w:color w:val="808080"/>
          </w:rPr>
          <w:t>-- TAG-SIB</w:t>
        </w:r>
      </w:ins>
      <w:ins w:id="193" w:author="Nokia (GWO3)" w:date="2021-08-27T11:23:00Z">
        <w:r w:rsidRPr="00F52FC1">
          <w:rPr>
            <w:color w:val="808080"/>
            <w:highlight w:val="yellow"/>
          </w:rPr>
          <w:t>XY</w:t>
        </w:r>
      </w:ins>
      <w:ins w:id="194" w:author="Nokia (GWO3)" w:date="2021-08-27T11:21:00Z">
        <w:r w:rsidRPr="006F115B">
          <w:rPr>
            <w:color w:val="808080"/>
          </w:rPr>
          <w:t>-STOP</w:t>
        </w:r>
      </w:ins>
    </w:p>
    <w:p w14:paraId="105EC893" w14:textId="77777777" w:rsidR="00571AF5" w:rsidRPr="006F115B" w:rsidRDefault="00571AF5" w:rsidP="00785FFB">
      <w:pPr>
        <w:pStyle w:val="PL"/>
        <w:shd w:val="clear" w:color="auto" w:fill="E6E6E6"/>
        <w:rPr>
          <w:ins w:id="195" w:author="Nokia (GWO3)" w:date="2021-08-27T11:21:00Z"/>
          <w:color w:val="808080"/>
        </w:rPr>
      </w:pPr>
      <w:ins w:id="196" w:author="Nokia (GWO3)" w:date="2021-08-27T11:21:00Z">
        <w:r w:rsidRPr="006F115B">
          <w:rPr>
            <w:color w:val="808080"/>
          </w:rPr>
          <w:t>-- ASN1STOP</w:t>
        </w:r>
      </w:ins>
    </w:p>
    <w:p w14:paraId="1F4163A1" w14:textId="77777777" w:rsidR="00571AF5" w:rsidRPr="006F115B" w:rsidRDefault="00571AF5" w:rsidP="00571AF5">
      <w:pPr>
        <w:rPr>
          <w:ins w:id="197" w:author="Nokia (GWO3)" w:date="2021-08-27T11:21: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571AF5" w:rsidRPr="006F115B" w14:paraId="1FCA6F71" w14:textId="77777777" w:rsidTr="00E96C7B">
        <w:trPr>
          <w:ins w:id="198"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2A97E21E" w14:textId="7FC219F2" w:rsidR="00571AF5" w:rsidRPr="006F115B" w:rsidRDefault="00571AF5" w:rsidP="00E96C7B">
            <w:pPr>
              <w:pStyle w:val="TAH"/>
              <w:rPr>
                <w:ins w:id="199" w:author="Nokia (GWO3)" w:date="2021-08-27T11:21:00Z"/>
                <w:lang w:eastAsia="sv-SE"/>
              </w:rPr>
            </w:pPr>
            <w:ins w:id="200" w:author="Nokia (GWO3)" w:date="2021-08-27T11:21:00Z">
              <w:r w:rsidRPr="006F115B">
                <w:rPr>
                  <w:i/>
                  <w:lang w:eastAsia="sv-SE"/>
                </w:rPr>
                <w:t>SIB</w:t>
              </w:r>
            </w:ins>
            <w:ins w:id="201" w:author="Nokia (GWO3)" w:date="2021-08-27T11:25:00Z">
              <w:r w:rsidR="002C398A" w:rsidRPr="00F52FC1">
                <w:rPr>
                  <w:i/>
                  <w:highlight w:val="yellow"/>
                  <w:lang w:eastAsia="sv-SE"/>
                </w:rPr>
                <w:t>XY</w:t>
              </w:r>
            </w:ins>
            <w:ins w:id="202" w:author="Nokia (GWO3)" w:date="2021-08-27T11:21:00Z">
              <w:r w:rsidRPr="006F115B">
                <w:rPr>
                  <w:i/>
                  <w:lang w:eastAsia="sv-SE"/>
                </w:rPr>
                <w:t xml:space="preserve"> </w:t>
              </w:r>
              <w:r w:rsidRPr="006F115B">
                <w:rPr>
                  <w:lang w:eastAsia="sv-SE"/>
                </w:rPr>
                <w:t>field descriptions</w:t>
              </w:r>
            </w:ins>
          </w:p>
        </w:tc>
      </w:tr>
      <w:tr w:rsidR="00571AF5" w:rsidRPr="006F115B" w14:paraId="7B6E585E" w14:textId="77777777" w:rsidTr="00E96C7B">
        <w:trPr>
          <w:ins w:id="203" w:author="Nokia (GWO3)" w:date="2021-08-27T11:21:00Z"/>
        </w:trPr>
        <w:tc>
          <w:tcPr>
            <w:tcW w:w="14170" w:type="dxa"/>
            <w:tcBorders>
              <w:top w:val="single" w:sz="4" w:space="0" w:color="auto"/>
              <w:left w:val="single" w:sz="4" w:space="0" w:color="auto"/>
              <w:bottom w:val="single" w:sz="4" w:space="0" w:color="auto"/>
              <w:right w:val="single" w:sz="4" w:space="0" w:color="auto"/>
            </w:tcBorders>
            <w:hideMark/>
          </w:tcPr>
          <w:p w14:paraId="34221406" w14:textId="57FDAF89" w:rsidR="00571AF5" w:rsidRPr="006F115B" w:rsidRDefault="00571AF5" w:rsidP="00E96C7B">
            <w:pPr>
              <w:pStyle w:val="TAL"/>
              <w:rPr>
                <w:ins w:id="204" w:author="Nokia (GWO3)" w:date="2021-08-27T11:21:00Z"/>
                <w:b/>
                <w:bCs/>
                <w:i/>
                <w:iCs/>
                <w:lang w:eastAsia="x-none"/>
              </w:rPr>
            </w:pPr>
            <w:ins w:id="205" w:author="Nokia (GWO3)" w:date="2021-08-27T11:23:00Z">
              <w:r>
                <w:rPr>
                  <w:b/>
                  <w:bCs/>
                  <w:i/>
                  <w:iCs/>
                  <w:lang w:eastAsia="x-none"/>
                </w:rPr>
                <w:t>GIN</w:t>
              </w:r>
            </w:ins>
            <w:ins w:id="206" w:author="Nokia (GWO3)" w:date="2021-08-27T11:21:00Z">
              <w:r w:rsidRPr="006F115B">
                <w:rPr>
                  <w:b/>
                  <w:bCs/>
                  <w:i/>
                  <w:iCs/>
                  <w:lang w:eastAsia="x-none"/>
                </w:rPr>
                <w:t>-List</w:t>
              </w:r>
            </w:ins>
          </w:p>
          <w:p w14:paraId="1A66F915" w14:textId="0FF9DFBD" w:rsidR="00571AF5" w:rsidRPr="006F115B" w:rsidRDefault="001B022E" w:rsidP="00E96C7B">
            <w:pPr>
              <w:pStyle w:val="TAL"/>
              <w:rPr>
                <w:ins w:id="207" w:author="Nokia (GWO3)" w:date="2021-08-27T11:21:00Z"/>
                <w:lang w:eastAsia="sv-SE"/>
              </w:rPr>
            </w:pPr>
            <w:ins w:id="208" w:author="Nokia (GWO3)" w:date="2021-08-27T12:47:00Z">
              <w:r>
                <w:rPr>
                  <w:lang w:eastAsia="sv-SE"/>
                </w:rPr>
                <w:t>TBA</w:t>
              </w:r>
            </w:ins>
          </w:p>
        </w:tc>
      </w:tr>
    </w:tbl>
    <w:p w14:paraId="534101C3" w14:textId="77777777" w:rsidR="00571AF5" w:rsidRPr="006F115B" w:rsidRDefault="00571AF5" w:rsidP="00571AF5">
      <w:pPr>
        <w:rPr>
          <w:ins w:id="209" w:author="Nokia (GWO3)" w:date="2021-08-27T11:21:00Z"/>
        </w:rPr>
      </w:pPr>
    </w:p>
    <w:bookmarkEnd w:id="102"/>
    <w:p w14:paraId="5CF2C211" w14:textId="77777777" w:rsidR="002D4545" w:rsidRPr="00AB51C5" w:rsidRDefault="002D4545" w:rsidP="002D454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173DED" w14:textId="644CC93D" w:rsidR="00566C19" w:rsidRPr="006F115B" w:rsidRDefault="00F52FC1" w:rsidP="00566C19">
      <w:pPr>
        <w:pStyle w:val="Heading4"/>
        <w:rPr>
          <w:rFonts w:eastAsia="SimSun"/>
          <w:i/>
          <w:noProof/>
        </w:rPr>
      </w:pPr>
      <w:r w:rsidRPr="006F115B">
        <w:t>–</w:t>
      </w:r>
      <w:r w:rsidRPr="006F115B">
        <w:tab/>
      </w:r>
      <w:r w:rsidR="00566C19" w:rsidRPr="006F115B">
        <w:rPr>
          <w:rFonts w:eastAsia="SimSun"/>
          <w:i/>
          <w:noProof/>
        </w:rPr>
        <w:t>CellAccessRelatedInfo</w:t>
      </w:r>
    </w:p>
    <w:p w14:paraId="3FAF7840" w14:textId="77777777" w:rsidR="00566C19" w:rsidRPr="006F115B" w:rsidRDefault="00566C19" w:rsidP="00566C19">
      <w:pPr>
        <w:rPr>
          <w:rFonts w:eastAsia="SimSun"/>
        </w:rPr>
      </w:pPr>
      <w:r w:rsidRPr="006F115B">
        <w:t xml:space="preserve">The IE </w:t>
      </w:r>
      <w:r w:rsidRPr="006F115B">
        <w:rPr>
          <w:i/>
          <w:noProof/>
        </w:rPr>
        <w:t xml:space="preserve">CellAccessRelatedInfo </w:t>
      </w:r>
      <w:r w:rsidRPr="006F115B">
        <w:t>indicates cell access related information for this cell.</w:t>
      </w:r>
    </w:p>
    <w:p w14:paraId="49A51035" w14:textId="77777777" w:rsidR="00566C19" w:rsidRPr="006F115B" w:rsidRDefault="00566C19" w:rsidP="00566C19">
      <w:pPr>
        <w:pStyle w:val="TH"/>
      </w:pPr>
      <w:r w:rsidRPr="006F115B">
        <w:rPr>
          <w:i/>
          <w:noProof/>
        </w:rPr>
        <w:t>CellAccessRelatedInfo</w:t>
      </w:r>
      <w:r w:rsidRPr="006F115B">
        <w:t xml:space="preserve"> information element</w:t>
      </w:r>
    </w:p>
    <w:p w14:paraId="5C6B9CBD" w14:textId="77777777" w:rsidR="00566C19" w:rsidRPr="006F115B" w:rsidRDefault="00566C19" w:rsidP="00F94C7C">
      <w:pPr>
        <w:pStyle w:val="PL"/>
        <w:shd w:val="clear" w:color="auto" w:fill="E6E6E6"/>
        <w:rPr>
          <w:color w:val="808080"/>
        </w:rPr>
      </w:pPr>
      <w:r w:rsidRPr="006F115B">
        <w:rPr>
          <w:color w:val="808080"/>
        </w:rPr>
        <w:t>-- ASN1START</w:t>
      </w:r>
    </w:p>
    <w:p w14:paraId="2768F68C" w14:textId="77777777" w:rsidR="00566C19" w:rsidRPr="006F115B" w:rsidRDefault="00566C19" w:rsidP="00F94C7C">
      <w:pPr>
        <w:pStyle w:val="PL"/>
        <w:shd w:val="clear" w:color="auto" w:fill="E6E6E6"/>
        <w:rPr>
          <w:color w:val="808080"/>
        </w:rPr>
      </w:pPr>
      <w:r w:rsidRPr="006F115B">
        <w:rPr>
          <w:color w:val="808080"/>
        </w:rPr>
        <w:t>-- TAG-CELLACCESSRELATEDINFO-START</w:t>
      </w:r>
    </w:p>
    <w:p w14:paraId="00C72451" w14:textId="77777777" w:rsidR="00566C19" w:rsidRPr="006F115B" w:rsidRDefault="00566C19" w:rsidP="00F94C7C">
      <w:pPr>
        <w:pStyle w:val="PL"/>
        <w:shd w:val="clear" w:color="auto" w:fill="E6E6E6"/>
      </w:pPr>
    </w:p>
    <w:p w14:paraId="72C8E787" w14:textId="77777777" w:rsidR="00566C19" w:rsidRPr="006F115B" w:rsidRDefault="00566C19" w:rsidP="00F94C7C">
      <w:pPr>
        <w:pStyle w:val="PL"/>
        <w:shd w:val="clear" w:color="auto" w:fill="E6E6E6"/>
      </w:pPr>
      <w:r w:rsidRPr="006F115B">
        <w:t xml:space="preserve">CellAccessRelatedInfo   ::=         </w:t>
      </w:r>
      <w:r w:rsidRPr="006F115B">
        <w:rPr>
          <w:color w:val="993366"/>
        </w:rPr>
        <w:t>SEQUENCE</w:t>
      </w:r>
      <w:r w:rsidRPr="006F115B">
        <w:t xml:space="preserve"> {</w:t>
      </w:r>
    </w:p>
    <w:p w14:paraId="2067176A" w14:textId="77777777" w:rsidR="00566C19" w:rsidRPr="006F115B" w:rsidRDefault="00566C19" w:rsidP="00F94C7C">
      <w:pPr>
        <w:pStyle w:val="PL"/>
        <w:shd w:val="clear" w:color="auto" w:fill="E6E6E6"/>
      </w:pPr>
      <w:r w:rsidRPr="006F115B">
        <w:t xml:space="preserve">    plmn-IdentityList                   PLMN-IdentityInfoList,</w:t>
      </w:r>
    </w:p>
    <w:p w14:paraId="2DF9F5C8" w14:textId="77777777" w:rsidR="00566C19" w:rsidRPr="006F115B" w:rsidRDefault="00566C19" w:rsidP="00F94C7C">
      <w:pPr>
        <w:pStyle w:val="PL"/>
        <w:shd w:val="clear" w:color="auto" w:fill="E6E6E6"/>
        <w:rPr>
          <w:color w:val="808080"/>
        </w:rPr>
      </w:pPr>
      <w:r w:rsidRPr="006F115B">
        <w:t xml:space="preserve">    cellReservedForOtherUse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6956BCF1" w14:textId="77777777" w:rsidR="00566C19" w:rsidRPr="006F115B" w:rsidRDefault="00566C19" w:rsidP="00F94C7C">
      <w:pPr>
        <w:pStyle w:val="PL"/>
        <w:shd w:val="clear" w:color="auto" w:fill="E6E6E6"/>
      </w:pPr>
      <w:r w:rsidRPr="006F115B">
        <w:t xml:space="preserve">    ...,</w:t>
      </w:r>
    </w:p>
    <w:p w14:paraId="3F9B47BC" w14:textId="77777777" w:rsidR="00566C19" w:rsidRPr="006F115B" w:rsidRDefault="00566C19" w:rsidP="00F94C7C">
      <w:pPr>
        <w:pStyle w:val="PL"/>
        <w:shd w:val="clear" w:color="auto" w:fill="E6E6E6"/>
      </w:pPr>
      <w:r w:rsidRPr="006F115B">
        <w:t xml:space="preserve">    [[</w:t>
      </w:r>
    </w:p>
    <w:p w14:paraId="431BDD80" w14:textId="77777777" w:rsidR="00566C19" w:rsidRPr="006F115B" w:rsidRDefault="00566C19" w:rsidP="00F94C7C">
      <w:pPr>
        <w:pStyle w:val="PL"/>
        <w:shd w:val="clear" w:color="auto" w:fill="E6E6E6"/>
        <w:rPr>
          <w:color w:val="808080"/>
        </w:rPr>
      </w:pPr>
      <w:r w:rsidRPr="006F115B">
        <w:t xml:space="preserve">    cellReservedForFutureUse-r16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p>
    <w:p w14:paraId="1F0D480D" w14:textId="77777777" w:rsidR="00566C19" w:rsidRPr="006F115B" w:rsidRDefault="00566C19" w:rsidP="00F94C7C">
      <w:pPr>
        <w:pStyle w:val="PL"/>
        <w:shd w:val="clear" w:color="auto" w:fill="E6E6E6"/>
        <w:rPr>
          <w:color w:val="808080"/>
        </w:rPr>
      </w:pPr>
      <w:r w:rsidRPr="006F115B">
        <w:t xml:space="preserve">    npn-IdentityInfoList-r16            NPN-IdentityInfoList-r16      </w:t>
      </w:r>
      <w:r w:rsidRPr="006F115B">
        <w:rPr>
          <w:color w:val="993366"/>
        </w:rPr>
        <w:t>OPTIONAL</w:t>
      </w:r>
      <w:r w:rsidRPr="006F115B">
        <w:t xml:space="preserve">    </w:t>
      </w:r>
      <w:r w:rsidRPr="006F115B">
        <w:rPr>
          <w:color w:val="808080"/>
        </w:rPr>
        <w:t>-- Need R</w:t>
      </w:r>
    </w:p>
    <w:p w14:paraId="5B91D850" w14:textId="77777777" w:rsidR="00566C19" w:rsidRPr="006F115B" w:rsidRDefault="00566C19" w:rsidP="00F94C7C">
      <w:pPr>
        <w:pStyle w:val="PL"/>
        <w:shd w:val="clear" w:color="auto" w:fill="E6E6E6"/>
      </w:pPr>
      <w:r w:rsidRPr="006F115B">
        <w:t xml:space="preserve">    ]]</w:t>
      </w:r>
    </w:p>
    <w:p w14:paraId="19273330" w14:textId="792E7D68" w:rsidR="00F17673" w:rsidRDefault="00F17673" w:rsidP="00F94C7C">
      <w:pPr>
        <w:pStyle w:val="PL"/>
        <w:shd w:val="clear" w:color="auto" w:fill="E6E6E6"/>
        <w:rPr>
          <w:ins w:id="210" w:author="Nokia (GWO3)" w:date="2021-08-27T13:01:00Z"/>
        </w:rPr>
      </w:pPr>
      <w:ins w:id="211" w:author="Nokia (GWO3)" w:date="2021-08-27T13:02:00Z">
        <w:r>
          <w:t xml:space="preserve">    </w:t>
        </w:r>
      </w:ins>
      <w:ins w:id="212" w:author="Nokia (GWO3)" w:date="2021-08-27T13:01:00Z">
        <w:r>
          <w:t>[[</w:t>
        </w:r>
      </w:ins>
    </w:p>
    <w:p w14:paraId="0FE37CDA" w14:textId="241D8F6A" w:rsidR="00F17673" w:rsidRDefault="00F17673" w:rsidP="00F94C7C">
      <w:pPr>
        <w:pStyle w:val="PL"/>
        <w:shd w:val="clear" w:color="auto" w:fill="E6E6E6"/>
        <w:rPr>
          <w:ins w:id="213" w:author="Nokia (GWO3)" w:date="2021-08-27T13:01:00Z"/>
        </w:rPr>
      </w:pPr>
      <w:ins w:id="214" w:author="Nokia (GWO3)" w:date="2021-08-27T13:02:00Z">
        <w:r>
          <w:t xml:space="preserve">    </w:t>
        </w:r>
      </w:ins>
      <w:ins w:id="215" w:author="Nokia (GWO3)" w:date="2021-08-27T13:03:00Z">
        <w:r>
          <w:t>s</w:t>
        </w:r>
      </w:ins>
      <w:ins w:id="216" w:author="Nokia (GWO3)" w:date="2021-08-27T13:02:00Z">
        <w:r>
          <w:t>npn</w:t>
        </w:r>
      </w:ins>
      <w:ins w:id="217" w:author="Nokia (GWO3)" w:date="2021-08-27T13:03:00Z">
        <w:r>
          <w:t>-</w:t>
        </w:r>
      </w:ins>
      <w:ins w:id="218" w:author="Nokia (GWO3)" w:date="2021-08-27T13:05:00Z">
        <w:r>
          <w:t>AccessI</w:t>
        </w:r>
      </w:ins>
      <w:ins w:id="219" w:author="Nokia (GWO3)" w:date="2021-08-27T13:01:00Z">
        <w:r>
          <w:t xml:space="preserve">nfoList-r17 ::=         </w:t>
        </w:r>
      </w:ins>
      <w:ins w:id="220" w:author="Nokia (GWO3)" w:date="2021-08-27T13:02:00Z">
        <w:r w:rsidRPr="006F115B">
          <w:rPr>
            <w:color w:val="993366"/>
          </w:rPr>
          <w:t>SEQUENCE</w:t>
        </w:r>
      </w:ins>
      <w:ins w:id="221" w:author="Nokia (GWO3)" w:date="2021-08-27T13:01:00Z">
        <w:r>
          <w:t xml:space="preserve"> (SIZE (1..maxNPN-r16)) OF SNPN</w:t>
        </w:r>
      </w:ins>
      <w:ins w:id="222" w:author="Nokia (GWO3)" w:date="2021-08-27T13:05:00Z">
        <w:r>
          <w:t>-AccessInfo</w:t>
        </w:r>
      </w:ins>
      <w:ins w:id="223" w:author="Nokia (GWO3)" w:date="2021-08-27T13:01:00Z">
        <w:r>
          <w:t>-r17</w:t>
        </w:r>
      </w:ins>
      <w:ins w:id="224" w:author="Nokia (GWO3)" w:date="2021-08-27T13:06:00Z">
        <w:r w:rsidRPr="006F115B">
          <w:t xml:space="preserve"> </w:t>
        </w:r>
        <w:r>
          <w:t xml:space="preserve">  </w:t>
        </w:r>
        <w:r w:rsidRPr="006F115B">
          <w:t xml:space="preserve"> </w:t>
        </w:r>
        <w:r w:rsidRPr="006F115B">
          <w:rPr>
            <w:color w:val="993366"/>
          </w:rPr>
          <w:t>OPTIONAL</w:t>
        </w:r>
        <w:r w:rsidRPr="006F115B">
          <w:t xml:space="preserve">    </w:t>
        </w:r>
        <w:r w:rsidRPr="006F115B">
          <w:rPr>
            <w:color w:val="808080"/>
          </w:rPr>
          <w:t>-- Need R</w:t>
        </w:r>
      </w:ins>
    </w:p>
    <w:p w14:paraId="05245ABE" w14:textId="2F0848B2" w:rsidR="00566C19" w:rsidRPr="006F115B" w:rsidRDefault="00F17673" w:rsidP="00F94C7C">
      <w:pPr>
        <w:pStyle w:val="PL"/>
        <w:shd w:val="clear" w:color="auto" w:fill="E6E6E6"/>
      </w:pPr>
      <w:ins w:id="225" w:author="Nokia (GWO3)" w:date="2021-08-27T13:01:00Z">
        <w:r>
          <w:t>]]</w:t>
        </w:r>
      </w:ins>
      <w:r w:rsidR="00566C19" w:rsidRPr="006F115B">
        <w:t>}</w:t>
      </w:r>
    </w:p>
    <w:p w14:paraId="5EB9F128" w14:textId="77777777" w:rsidR="00566C19" w:rsidRPr="006F115B" w:rsidRDefault="00566C19" w:rsidP="00F94C7C">
      <w:pPr>
        <w:pStyle w:val="PL"/>
        <w:shd w:val="clear" w:color="auto" w:fill="E6E6E6"/>
      </w:pPr>
    </w:p>
    <w:p w14:paraId="532A84DE" w14:textId="77777777" w:rsidR="0019353B" w:rsidRDefault="0019353B" w:rsidP="00F94C7C">
      <w:pPr>
        <w:pStyle w:val="PL"/>
        <w:shd w:val="clear" w:color="auto" w:fill="E6E6E6"/>
        <w:rPr>
          <w:ins w:id="226" w:author="Nokia (GWO3)" w:date="2021-08-27T13:15:00Z"/>
        </w:rPr>
      </w:pPr>
    </w:p>
    <w:p w14:paraId="21380839" w14:textId="77777777" w:rsidR="0019353B" w:rsidRDefault="0019353B" w:rsidP="00F94C7C">
      <w:pPr>
        <w:pStyle w:val="PL"/>
        <w:shd w:val="clear" w:color="auto" w:fill="E6E6E6"/>
        <w:rPr>
          <w:ins w:id="227" w:author="Nokia (GWO3)" w:date="2021-08-27T13:15:00Z"/>
        </w:rPr>
      </w:pPr>
      <w:ins w:id="228" w:author="Nokia (GWO3)" w:date="2021-08-27T13:15:00Z">
        <w:r>
          <w:lastRenderedPageBreak/>
          <w:t>SNPN-AccessInfo-r17 ::=         SEQUENCE {</w:t>
        </w:r>
      </w:ins>
    </w:p>
    <w:p w14:paraId="7DA048CC" w14:textId="77777777" w:rsidR="0019353B" w:rsidRPr="006F115B" w:rsidRDefault="0019353B" w:rsidP="00F94C7C">
      <w:pPr>
        <w:pStyle w:val="PL"/>
        <w:shd w:val="clear" w:color="auto" w:fill="E6E6E6"/>
        <w:rPr>
          <w:ins w:id="229" w:author="Nokia (GWO3)" w:date="2021-08-27T13:15:00Z"/>
          <w:color w:val="808080"/>
        </w:rPr>
      </w:pPr>
      <w:ins w:id="230" w:author="Nokia (GWO3)" w:date="2021-08-27T13:15:00Z">
        <w:r>
          <w:t xml:space="preserve">    extCH-Supported-r17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0915AF00" w14:textId="330EDAD0" w:rsidR="0019353B" w:rsidRPr="006F115B" w:rsidRDefault="0019353B" w:rsidP="00F94C7C">
      <w:pPr>
        <w:pStyle w:val="PL"/>
        <w:shd w:val="clear" w:color="auto" w:fill="E6E6E6"/>
        <w:rPr>
          <w:ins w:id="231" w:author="Nokia (GWO3)" w:date="2021-08-27T13:15:00Z"/>
          <w:color w:val="808080"/>
        </w:rPr>
      </w:pPr>
      <w:ins w:id="232" w:author="Nokia (GWO3)" w:date="2021-08-27T13:15:00Z">
        <w:r>
          <w:t xml:space="preserve">    extCH-</w:t>
        </w:r>
      </w:ins>
      <w:ins w:id="233" w:author="Nokia (GWO3)" w:date="2021-08-30T10:29:00Z">
        <w:r w:rsidR="00F52FC1">
          <w:t>W</w:t>
        </w:r>
      </w:ins>
      <w:ins w:id="234" w:author="Nokia (GWO3)" w:date="2021-08-27T13:15:00Z">
        <w:r>
          <w:t xml:space="preserve">ithoutConfigAllowed-r17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R</w:t>
        </w:r>
      </w:ins>
    </w:p>
    <w:p w14:paraId="1FE75444" w14:textId="77777777" w:rsidR="0019353B" w:rsidRPr="006F115B" w:rsidRDefault="0019353B" w:rsidP="00F94C7C">
      <w:pPr>
        <w:pStyle w:val="PL"/>
        <w:shd w:val="clear" w:color="auto" w:fill="E6E6E6"/>
        <w:rPr>
          <w:ins w:id="235" w:author="Nokia (GWO3)" w:date="2021-08-27T13:15:00Z"/>
          <w:color w:val="808080"/>
        </w:rPr>
      </w:pPr>
      <w:ins w:id="236" w:author="Nokia (GWO3)" w:date="2021-08-27T13:15:00Z">
        <w:r>
          <w:t xml:space="preserve">    onboardingEnabled-r17               </w:t>
        </w:r>
        <w:r w:rsidRPr="006F115B">
          <w:rPr>
            <w:color w:val="993366"/>
          </w:rPr>
          <w:t>ENUMERATED</w:t>
        </w:r>
        <w:r w:rsidRPr="006F115B">
          <w:t xml:space="preserve"> {true}             </w:t>
        </w:r>
        <w:r w:rsidRPr="006F115B">
          <w:rPr>
            <w:color w:val="993366"/>
          </w:rPr>
          <w:t>OPTIONAL</w:t>
        </w:r>
        <w:r>
          <w:rPr>
            <w:color w:val="993366"/>
          </w:rPr>
          <w:t xml:space="preserve"> </w:t>
        </w:r>
        <w:r w:rsidRPr="006F115B">
          <w:t xml:space="preserve">   </w:t>
        </w:r>
        <w:r w:rsidRPr="006F115B">
          <w:rPr>
            <w:color w:val="808080"/>
          </w:rPr>
          <w:t>-- Need R</w:t>
        </w:r>
      </w:ins>
    </w:p>
    <w:p w14:paraId="08987033" w14:textId="77777777" w:rsidR="0019353B" w:rsidRDefault="0019353B" w:rsidP="00F94C7C">
      <w:pPr>
        <w:pStyle w:val="PL"/>
        <w:shd w:val="clear" w:color="auto" w:fill="E6E6E6"/>
        <w:rPr>
          <w:ins w:id="237" w:author="Nokia (GWO3)" w:date="2021-08-27T13:15:00Z"/>
        </w:rPr>
      </w:pPr>
      <w:ins w:id="238" w:author="Nokia (GWO3)" w:date="2021-08-27T13:15:00Z">
        <w:r>
          <w:t>}</w:t>
        </w:r>
      </w:ins>
    </w:p>
    <w:p w14:paraId="5B15108B" w14:textId="77777777" w:rsidR="0019353B" w:rsidRDefault="0019353B" w:rsidP="00F94C7C">
      <w:pPr>
        <w:pStyle w:val="PL"/>
        <w:shd w:val="clear" w:color="auto" w:fill="E6E6E6"/>
        <w:rPr>
          <w:ins w:id="239" w:author="Nokia (GWO3)" w:date="2021-08-27T13:15:00Z"/>
        </w:rPr>
      </w:pPr>
    </w:p>
    <w:p w14:paraId="1E6565F9" w14:textId="77777777" w:rsidR="00566C19" w:rsidRPr="006F115B" w:rsidRDefault="00566C19" w:rsidP="00F94C7C">
      <w:pPr>
        <w:pStyle w:val="PL"/>
        <w:shd w:val="clear" w:color="auto" w:fill="E6E6E6"/>
        <w:rPr>
          <w:color w:val="808080"/>
        </w:rPr>
      </w:pPr>
      <w:r w:rsidRPr="006F115B">
        <w:rPr>
          <w:color w:val="808080"/>
        </w:rPr>
        <w:t>-- TAG-CELLACCESSRELATEDINFO-STOP</w:t>
      </w:r>
    </w:p>
    <w:p w14:paraId="3305BE26" w14:textId="77777777" w:rsidR="00566C19" w:rsidRPr="006F115B" w:rsidRDefault="00566C19" w:rsidP="00F94C7C">
      <w:pPr>
        <w:pStyle w:val="PL"/>
        <w:shd w:val="clear" w:color="auto" w:fill="E6E6E6"/>
        <w:rPr>
          <w:color w:val="808080"/>
        </w:rPr>
      </w:pPr>
      <w:r w:rsidRPr="006F115B">
        <w:rPr>
          <w:color w:val="808080"/>
        </w:rPr>
        <w:t>-- ASN1STOP</w:t>
      </w:r>
    </w:p>
    <w:p w14:paraId="7E5C9696" w14:textId="77777777" w:rsidR="00566C19" w:rsidRPr="006F115B" w:rsidRDefault="00566C19" w:rsidP="00566C1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566C19" w:rsidRPr="006F115B" w14:paraId="354C0536"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109F014" w14:textId="77777777" w:rsidR="00566C19" w:rsidRPr="006F115B" w:rsidRDefault="00566C19" w:rsidP="00566C19">
            <w:pPr>
              <w:pStyle w:val="TAH"/>
              <w:rPr>
                <w:szCs w:val="22"/>
                <w:lang w:eastAsia="sv-SE"/>
              </w:rPr>
            </w:pPr>
            <w:r w:rsidRPr="006F115B">
              <w:rPr>
                <w:i/>
                <w:noProof/>
                <w:lang w:eastAsia="en-GB"/>
              </w:rPr>
              <w:t>CellAccessRelatedInfo</w:t>
            </w:r>
            <w:r w:rsidRPr="006F115B">
              <w:rPr>
                <w:iCs/>
                <w:noProof/>
                <w:lang w:eastAsia="en-GB"/>
              </w:rPr>
              <w:t xml:space="preserve"> field descriptions</w:t>
            </w:r>
          </w:p>
        </w:tc>
      </w:tr>
      <w:tr w:rsidR="00566C19" w:rsidRPr="006F115B" w14:paraId="61873695"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4070A935" w14:textId="77777777" w:rsidR="00566C19" w:rsidRPr="006F115B" w:rsidRDefault="00566C19" w:rsidP="00566C19">
            <w:pPr>
              <w:pStyle w:val="TAL"/>
              <w:rPr>
                <w:b/>
                <w:bCs/>
                <w:i/>
                <w:iCs/>
                <w:lang w:eastAsia="x-none"/>
              </w:rPr>
            </w:pPr>
            <w:proofErr w:type="spellStart"/>
            <w:r w:rsidRPr="006F115B">
              <w:rPr>
                <w:b/>
                <w:bCs/>
                <w:i/>
                <w:iCs/>
                <w:lang w:eastAsia="x-none"/>
              </w:rPr>
              <w:t>cellReservedForFutureUse</w:t>
            </w:r>
            <w:proofErr w:type="spellEnd"/>
          </w:p>
          <w:p w14:paraId="3D181FC2" w14:textId="77777777" w:rsidR="00566C19" w:rsidRPr="006F115B" w:rsidRDefault="00566C19" w:rsidP="00566C19">
            <w:pPr>
              <w:pStyle w:val="TAL"/>
              <w:rPr>
                <w:lang w:eastAsia="sv-SE"/>
              </w:rPr>
            </w:pPr>
            <w:r w:rsidRPr="006F115B">
              <w:rPr>
                <w:lang w:eastAsia="sv-SE"/>
              </w:rPr>
              <w:t>Indicates whether the cell is reserved, as defined in 38.304 [20] for future use. The field is applicable to all PLMNs and NPNs.</w:t>
            </w:r>
            <w:r w:rsidRPr="006F115B">
              <w:t xml:space="preserve"> </w:t>
            </w:r>
            <w:r w:rsidRPr="006F115B">
              <w:rPr>
                <w:szCs w:val="22"/>
                <w:lang w:eastAsia="en-GB"/>
              </w:rPr>
              <w:t>This field is ignored by IAB-MT.</w:t>
            </w:r>
          </w:p>
        </w:tc>
      </w:tr>
      <w:tr w:rsidR="00566C19" w:rsidRPr="006F115B" w14:paraId="6675D3D9"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1B45DB8E" w14:textId="77777777" w:rsidR="00566C19" w:rsidRPr="006F115B" w:rsidRDefault="00566C19" w:rsidP="00566C19">
            <w:pPr>
              <w:pStyle w:val="TAL"/>
              <w:rPr>
                <w:bCs/>
                <w:noProof/>
                <w:lang w:eastAsia="en-GB"/>
              </w:rPr>
            </w:pPr>
            <w:r w:rsidRPr="006F115B">
              <w:rPr>
                <w:b/>
                <w:bCs/>
                <w:i/>
                <w:noProof/>
                <w:lang w:eastAsia="en-GB"/>
              </w:rPr>
              <w:t>cellReservedForOtherUse</w:t>
            </w:r>
          </w:p>
          <w:p w14:paraId="62049FDD" w14:textId="77777777" w:rsidR="00566C19" w:rsidRPr="006F115B" w:rsidRDefault="00566C19" w:rsidP="00566C19">
            <w:pPr>
              <w:pStyle w:val="TAL"/>
              <w:rPr>
                <w:bCs/>
                <w:noProof/>
                <w:lang w:eastAsia="en-GB"/>
              </w:rPr>
            </w:pPr>
            <w:r w:rsidRPr="006F115B">
              <w:rPr>
                <w:bCs/>
                <w:noProof/>
                <w:lang w:eastAsia="en-GB"/>
              </w:rPr>
              <w:t>Indicates whether the cell is reserved, as defined in 38.304 [20]. The field is applicable to all PLMNs.</w:t>
            </w:r>
            <w:r w:rsidRPr="006F115B">
              <w:t xml:space="preserve"> </w:t>
            </w:r>
            <w:r w:rsidRPr="006F115B">
              <w:rPr>
                <w:rFonts w:cs="Arial"/>
                <w:bCs/>
                <w:noProof/>
                <w:lang w:eastAsia="en-GB"/>
              </w:rPr>
              <w:t>This field is ignored by IAB-MT for cell barring determination, but still considered by NPN capable IAB-MT for determination of an NPN-only cell.</w:t>
            </w:r>
          </w:p>
        </w:tc>
      </w:tr>
      <w:tr w:rsidR="007B7E6D" w:rsidRPr="006F115B" w14:paraId="31C7B94D" w14:textId="77777777" w:rsidTr="00E96C7B">
        <w:trPr>
          <w:ins w:id="240"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4892EE0F" w14:textId="6C60AE9D" w:rsidR="007B7E6D" w:rsidRPr="006F115B" w:rsidRDefault="007B7E6D" w:rsidP="00E96C7B">
            <w:pPr>
              <w:pStyle w:val="TAL"/>
              <w:rPr>
                <w:ins w:id="241" w:author="Nokia (GWO3)" w:date="2021-08-27T13:13:00Z"/>
                <w:bCs/>
                <w:noProof/>
                <w:lang w:eastAsia="en-GB"/>
              </w:rPr>
            </w:pPr>
            <w:ins w:id="242" w:author="Nokia (GWO3)" w:date="2021-08-27T13:13:00Z">
              <w:r w:rsidRPr="007B7E6D">
                <w:rPr>
                  <w:b/>
                  <w:bCs/>
                  <w:i/>
                  <w:noProof/>
                  <w:lang w:eastAsia="en-GB"/>
                </w:rPr>
                <w:t>extCH-Supported</w:t>
              </w:r>
            </w:ins>
          </w:p>
          <w:p w14:paraId="47C37E0E" w14:textId="5EB57AAC" w:rsidR="007B7E6D" w:rsidRPr="006F115B" w:rsidRDefault="007B7E6D" w:rsidP="00E96C7B">
            <w:pPr>
              <w:pStyle w:val="TAL"/>
              <w:rPr>
                <w:ins w:id="243" w:author="Nokia (GWO3)" w:date="2021-08-27T13:13:00Z"/>
                <w:bCs/>
                <w:noProof/>
                <w:lang w:eastAsia="en-GB"/>
              </w:rPr>
            </w:pPr>
            <w:ins w:id="244" w:author="Nokia (GWO3)" w:date="2021-08-27T13:13:00Z">
              <w:r w:rsidRPr="006F115B">
                <w:rPr>
                  <w:bCs/>
                  <w:noProof/>
                  <w:lang w:eastAsia="en-GB"/>
                </w:rPr>
                <w:t xml:space="preserve">Indicates </w:t>
              </w:r>
            </w:ins>
            <w:ins w:id="245" w:author="Nokia (GWO3)" w:date="2021-08-30T09:15:00Z">
              <w:r w:rsidR="00F56A28">
                <w:rPr>
                  <w:bCs/>
                  <w:noProof/>
                  <w:lang w:eastAsia="en-GB"/>
                </w:rPr>
                <w:t xml:space="preserve">for the given </w:t>
              </w:r>
            </w:ins>
            <w:ins w:id="246" w:author="Nokia (GWO3)" w:date="2021-08-27T13:16:00Z">
              <w:r w:rsidR="0019353B">
                <w:rPr>
                  <w:bCs/>
                  <w:noProof/>
                  <w:lang w:eastAsia="en-GB"/>
                </w:rPr>
                <w:t xml:space="preserve">SNPN </w:t>
              </w:r>
            </w:ins>
            <w:ins w:id="247" w:author="Nokia (GWO3)" w:date="2021-08-27T13:13:00Z">
              <w:r w:rsidRPr="006F115B">
                <w:rPr>
                  <w:bCs/>
                  <w:noProof/>
                  <w:lang w:eastAsia="en-GB"/>
                </w:rPr>
                <w:t>whether</w:t>
              </w:r>
            </w:ins>
            <w:ins w:id="248" w:author="Nokia (GWO3)" w:date="2021-08-27T13:15:00Z">
              <w:r w:rsidR="0019353B">
                <w:rPr>
                  <w:bCs/>
                  <w:noProof/>
                  <w:lang w:eastAsia="en-GB"/>
                </w:rPr>
                <w:t xml:space="preserve"> </w:t>
              </w:r>
            </w:ins>
            <w:ins w:id="249" w:author="Nokia (GWO3)" w:date="2021-08-27T13:18:00Z">
              <w:r w:rsidR="0019353B">
                <w:rPr>
                  <w:bCs/>
                  <w:noProof/>
                  <w:lang w:eastAsia="en-GB"/>
                </w:rPr>
                <w:t xml:space="preserve">the SNPN supports the </w:t>
              </w:r>
            </w:ins>
            <w:ins w:id="250" w:author="Nokia (GWO3)" w:date="2021-08-27T13:17:00Z">
              <w:r w:rsidR="0019353B">
                <w:t>access using credentials from a Credentials Holder is supported</w:t>
              </w:r>
            </w:ins>
            <w:ins w:id="251" w:author="Nokia (GWO3)" w:date="2021-08-27T13:19:00Z">
              <w:r w:rsidR="0019353B">
                <w:t xml:space="preserve"> as specified in </w:t>
              </w:r>
            </w:ins>
            <w:ins w:id="252" w:author="Nokia (GWO3)" w:date="2021-08-27T13:20:00Z">
              <w:r w:rsidR="0019353B">
                <w:rPr>
                  <w:lang w:eastAsia="sv-SE"/>
                </w:rPr>
                <w:t>TS 23.501</w:t>
              </w:r>
              <w:r w:rsidR="0019353B" w:rsidRPr="006F115B">
                <w:rPr>
                  <w:lang w:eastAsia="sv-SE"/>
                </w:rPr>
                <w:t xml:space="preserve"> [</w:t>
              </w:r>
              <w:r w:rsidR="0019353B">
                <w:rPr>
                  <w:lang w:eastAsia="sv-SE"/>
                </w:rPr>
                <w:t>3</w:t>
              </w:r>
              <w:r w:rsidR="0019353B" w:rsidRPr="006F115B">
                <w:rPr>
                  <w:lang w:eastAsia="sv-SE"/>
                </w:rPr>
                <w:t>2]</w:t>
              </w:r>
            </w:ins>
            <w:ins w:id="253" w:author="Nokia (GWO3)" w:date="2021-08-27T13:13:00Z">
              <w:r w:rsidRPr="006F115B">
                <w:rPr>
                  <w:rFonts w:cs="Arial"/>
                  <w:bCs/>
                  <w:noProof/>
                  <w:lang w:eastAsia="en-GB"/>
                </w:rPr>
                <w:t>.</w:t>
              </w:r>
            </w:ins>
          </w:p>
        </w:tc>
      </w:tr>
      <w:tr w:rsidR="007B7E6D" w:rsidRPr="006F115B" w14:paraId="6F61913E" w14:textId="77777777" w:rsidTr="00E96C7B">
        <w:trPr>
          <w:ins w:id="254"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561C8D1F" w14:textId="19D745E9" w:rsidR="007B7E6D" w:rsidRPr="006F115B" w:rsidRDefault="007B7E6D" w:rsidP="00E96C7B">
            <w:pPr>
              <w:pStyle w:val="TAL"/>
              <w:rPr>
                <w:ins w:id="255" w:author="Nokia (GWO3)" w:date="2021-08-27T13:13:00Z"/>
                <w:bCs/>
                <w:noProof/>
                <w:lang w:eastAsia="en-GB"/>
              </w:rPr>
            </w:pPr>
            <w:ins w:id="256" w:author="Nokia (GWO3)" w:date="2021-08-27T13:14:00Z">
              <w:r w:rsidRPr="007B7E6D">
                <w:rPr>
                  <w:b/>
                  <w:bCs/>
                  <w:i/>
                  <w:noProof/>
                  <w:lang w:eastAsia="en-GB"/>
                </w:rPr>
                <w:t>extCH-</w:t>
              </w:r>
              <w:r>
                <w:t xml:space="preserve"> </w:t>
              </w:r>
            </w:ins>
            <w:ins w:id="257" w:author="Nokia (GWO3)" w:date="2021-08-30T10:39:00Z">
              <w:r w:rsidR="00562780">
                <w:rPr>
                  <w:b/>
                  <w:bCs/>
                  <w:i/>
                  <w:noProof/>
                  <w:lang w:eastAsia="en-GB"/>
                </w:rPr>
                <w:t>W</w:t>
              </w:r>
            </w:ins>
            <w:ins w:id="258" w:author="Nokia (GWO3)" w:date="2021-08-27T13:14:00Z">
              <w:r w:rsidRPr="007B7E6D">
                <w:rPr>
                  <w:b/>
                  <w:bCs/>
                  <w:i/>
                  <w:noProof/>
                  <w:lang w:eastAsia="en-GB"/>
                </w:rPr>
                <w:t>ithoutConfigAllowed</w:t>
              </w:r>
            </w:ins>
          </w:p>
          <w:p w14:paraId="205EC969" w14:textId="6D9F9586" w:rsidR="007B7E6D" w:rsidRPr="006F115B" w:rsidRDefault="007B7E6D" w:rsidP="00E96C7B">
            <w:pPr>
              <w:pStyle w:val="TAL"/>
              <w:rPr>
                <w:ins w:id="259" w:author="Nokia (GWO3)" w:date="2021-08-27T13:13:00Z"/>
                <w:bCs/>
                <w:noProof/>
                <w:lang w:eastAsia="en-GB"/>
              </w:rPr>
            </w:pPr>
            <w:ins w:id="260" w:author="Nokia (GWO3)" w:date="2021-08-27T13:13:00Z">
              <w:r w:rsidRPr="006F115B">
                <w:rPr>
                  <w:bCs/>
                  <w:noProof/>
                  <w:lang w:eastAsia="en-GB"/>
                </w:rPr>
                <w:t xml:space="preserve">Indicates </w:t>
              </w:r>
            </w:ins>
            <w:ins w:id="261" w:author="Nokia (GWO3)" w:date="2021-08-30T09:15:00Z">
              <w:r w:rsidR="00F56A28">
                <w:rPr>
                  <w:bCs/>
                  <w:noProof/>
                  <w:lang w:eastAsia="en-GB"/>
                </w:rPr>
                <w:t xml:space="preserve">for the given SNPN </w:t>
              </w:r>
            </w:ins>
            <w:ins w:id="262" w:author="Nokia (GWO3)" w:date="2021-08-27T13:16:00Z">
              <w:r w:rsidR="0019353B" w:rsidRPr="006F115B">
                <w:rPr>
                  <w:bCs/>
                  <w:noProof/>
                  <w:lang w:eastAsia="en-GB"/>
                </w:rPr>
                <w:t>whether</w:t>
              </w:r>
              <w:r w:rsidR="0019353B">
                <w:rPr>
                  <w:bCs/>
                  <w:noProof/>
                  <w:lang w:eastAsia="en-GB"/>
                </w:rPr>
                <w:t xml:space="preserve"> </w:t>
              </w:r>
            </w:ins>
            <w:ins w:id="263" w:author="Nokia (GWO3)" w:date="2021-08-27T13:18:00Z">
              <w:r w:rsidR="0019353B" w:rsidRPr="0019353B">
                <w:rPr>
                  <w:bCs/>
                  <w:noProof/>
                  <w:lang w:eastAsia="en-GB"/>
                </w:rPr>
                <w:t>the SNPN allows registration attempts from UEs that are not explicitly configured to select the SNPN</w:t>
              </w:r>
            </w:ins>
            <w:ins w:id="264" w:author="Nokia (GWO3)" w:date="2021-08-27T13:20:00Z">
              <w:r w:rsidR="0019353B">
                <w:rPr>
                  <w:bCs/>
                  <w:noProof/>
                  <w:lang w:eastAsia="en-GB"/>
                </w:rPr>
                <w:t xml:space="preserve"> </w:t>
              </w:r>
              <w:r w:rsidR="0019353B">
                <w:t xml:space="preserve">as specified in </w:t>
              </w:r>
              <w:r w:rsidR="0019353B">
                <w:rPr>
                  <w:lang w:eastAsia="sv-SE"/>
                </w:rPr>
                <w:t>TS 23.501</w:t>
              </w:r>
              <w:r w:rsidR="0019353B" w:rsidRPr="006F115B">
                <w:rPr>
                  <w:lang w:eastAsia="sv-SE"/>
                </w:rPr>
                <w:t xml:space="preserve"> [</w:t>
              </w:r>
              <w:r w:rsidR="0019353B">
                <w:rPr>
                  <w:lang w:eastAsia="sv-SE"/>
                </w:rPr>
                <w:t>3</w:t>
              </w:r>
              <w:r w:rsidR="0019353B" w:rsidRPr="006F115B">
                <w:rPr>
                  <w:lang w:eastAsia="sv-SE"/>
                </w:rPr>
                <w:t>2]</w:t>
              </w:r>
            </w:ins>
            <w:ins w:id="265" w:author="Nokia (GWO3)" w:date="2021-08-27T13:13:00Z">
              <w:r w:rsidRPr="006F115B">
                <w:rPr>
                  <w:rFonts w:cs="Arial"/>
                  <w:bCs/>
                  <w:noProof/>
                  <w:lang w:eastAsia="en-GB"/>
                </w:rPr>
                <w:t>.</w:t>
              </w:r>
            </w:ins>
          </w:p>
        </w:tc>
      </w:tr>
      <w:tr w:rsidR="00566C19" w:rsidRPr="006F115B" w14:paraId="586B482F"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514D219E" w14:textId="77777777" w:rsidR="00566C19" w:rsidRPr="006F115B" w:rsidRDefault="00566C19" w:rsidP="00566C19">
            <w:pPr>
              <w:pStyle w:val="TAL"/>
              <w:rPr>
                <w:b/>
                <w:bCs/>
                <w:i/>
                <w:iCs/>
                <w:lang w:eastAsia="x-none"/>
              </w:rPr>
            </w:pPr>
            <w:proofErr w:type="spellStart"/>
            <w:r w:rsidRPr="006F115B">
              <w:rPr>
                <w:b/>
                <w:bCs/>
                <w:i/>
                <w:iCs/>
                <w:lang w:eastAsia="x-none"/>
              </w:rPr>
              <w:t>npn-IdentityInfoList</w:t>
            </w:r>
            <w:proofErr w:type="spellEnd"/>
          </w:p>
          <w:p w14:paraId="170F98EC" w14:textId="77777777" w:rsidR="00566C19" w:rsidRPr="006F115B" w:rsidRDefault="00566C19" w:rsidP="00566C19">
            <w:pPr>
              <w:pStyle w:val="TAL"/>
            </w:pPr>
            <w:r w:rsidRPr="006F115B">
              <w:rPr>
                <w:lang w:eastAsia="sv-SE"/>
              </w:rPr>
              <w:t xml:space="preserve">The </w:t>
            </w:r>
            <w:proofErr w:type="spellStart"/>
            <w:r w:rsidRPr="006F115B">
              <w:rPr>
                <w:i/>
                <w:iCs/>
                <w:lang w:eastAsia="x-none"/>
              </w:rPr>
              <w:t>npn-IdentityInfoList</w:t>
            </w:r>
            <w:proofErr w:type="spellEnd"/>
            <w:r w:rsidRPr="006F115B">
              <w:rPr>
                <w:lang w:eastAsia="sv-SE"/>
              </w:rPr>
              <w:t xml:space="preserve"> is used to configure a set of </w:t>
            </w:r>
            <w:r w:rsidRPr="006F115B">
              <w:rPr>
                <w:i/>
                <w:iCs/>
                <w:lang w:eastAsia="x-none"/>
              </w:rPr>
              <w:t>NPN-</w:t>
            </w:r>
            <w:proofErr w:type="spellStart"/>
            <w:r w:rsidRPr="006F115B">
              <w:rPr>
                <w:i/>
                <w:iCs/>
                <w:lang w:eastAsia="x-none"/>
              </w:rPr>
              <w:t>IdentityInfo</w:t>
            </w:r>
            <w:proofErr w:type="spellEnd"/>
            <w:r w:rsidRPr="006F115B">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6F115B">
              <w:rPr>
                <w:i/>
                <w:iCs/>
                <w:lang w:eastAsia="sv-SE"/>
              </w:rPr>
              <w:t>plmn</w:t>
            </w:r>
            <w:proofErr w:type="spellEnd"/>
            <w:r w:rsidRPr="006F115B">
              <w:rPr>
                <w:i/>
                <w:iCs/>
                <w:lang w:eastAsia="sv-SE"/>
              </w:rPr>
              <w:t xml:space="preserve"> -</w:t>
            </w:r>
            <w:proofErr w:type="spellStart"/>
            <w:r w:rsidRPr="006F115B">
              <w:rPr>
                <w:i/>
                <w:iCs/>
                <w:lang w:eastAsia="sv-SE"/>
              </w:rPr>
              <w:t>IdentityList</w:t>
            </w:r>
            <w:proofErr w:type="spellEnd"/>
            <w:r w:rsidRPr="006F115B">
              <w:rPr>
                <w:lang w:eastAsia="sv-SE"/>
              </w:rPr>
              <w:t xml:space="preserve">), PNI-NPNs (identified by a PLMN identity and a CAG-ID), and SNPNs (identified by a PLMN identity and a NID) together in the </w:t>
            </w:r>
            <w:r w:rsidRPr="006F115B">
              <w:rPr>
                <w:i/>
                <w:iCs/>
                <w:lang w:eastAsia="sv-SE"/>
              </w:rPr>
              <w:t>PLMN-</w:t>
            </w:r>
            <w:proofErr w:type="spellStart"/>
            <w:r w:rsidRPr="006F115B">
              <w:rPr>
                <w:i/>
                <w:iCs/>
                <w:lang w:eastAsia="sv-SE"/>
              </w:rPr>
              <w:t>IdentityInfoList</w:t>
            </w:r>
            <w:proofErr w:type="spellEnd"/>
            <w:r w:rsidRPr="006F115B">
              <w:rPr>
                <w:lang w:eastAsia="sv-SE"/>
              </w:rPr>
              <w:t xml:space="preserve"> and </w:t>
            </w:r>
            <w:r w:rsidRPr="006F115B">
              <w:rPr>
                <w:i/>
                <w:iCs/>
                <w:lang w:eastAsia="sv-SE"/>
              </w:rPr>
              <w:t>NPN-</w:t>
            </w:r>
            <w:proofErr w:type="spellStart"/>
            <w:r w:rsidRPr="006F115B">
              <w:rPr>
                <w:i/>
                <w:iCs/>
                <w:lang w:eastAsia="sv-SE"/>
              </w:rPr>
              <w:t>IdentityInfoList</w:t>
            </w:r>
            <w:proofErr w:type="spellEnd"/>
            <w:r w:rsidRPr="006F115B">
              <w:rPr>
                <w:lang w:eastAsia="sv-SE"/>
              </w:rPr>
              <w:t xml:space="preserve"> does not exceed 12, except for the NPN-only cells. In case of NPN-only cells the </w:t>
            </w:r>
            <w:r w:rsidRPr="006F115B">
              <w:rPr>
                <w:i/>
                <w:iCs/>
                <w:lang w:eastAsia="x-none"/>
              </w:rPr>
              <w:t>PLMN-</w:t>
            </w:r>
            <w:proofErr w:type="spellStart"/>
            <w:r w:rsidRPr="006F115B">
              <w:rPr>
                <w:i/>
                <w:iCs/>
                <w:lang w:eastAsia="x-none"/>
              </w:rPr>
              <w:t>IdentityList</w:t>
            </w:r>
            <w:proofErr w:type="spellEnd"/>
            <w:r w:rsidRPr="006F115B">
              <w:rPr>
                <w:lang w:eastAsia="sv-SE"/>
              </w:rPr>
              <w:t xml:space="preserve"> contains a single element that does not count to the limit of 12. The NPN index is defined as </w:t>
            </w:r>
            <w:r w:rsidRPr="006F115B">
              <w:rPr>
                <w:i/>
                <w:iCs/>
              </w:rPr>
              <w:t>B+c1+c2+…+c(n-1)+d1+d2+…+d(m-1)+e(</w:t>
            </w:r>
            <w:proofErr w:type="spellStart"/>
            <w:r w:rsidRPr="006F115B">
              <w:rPr>
                <w:i/>
                <w:iCs/>
              </w:rPr>
              <w:t>i</w:t>
            </w:r>
            <w:proofErr w:type="spellEnd"/>
            <w:r w:rsidRPr="006F115B">
              <w:rPr>
                <w:i/>
                <w:iCs/>
              </w:rPr>
              <w:t>)</w:t>
            </w:r>
            <w:r w:rsidRPr="006F115B">
              <w:t xml:space="preserve"> for the NPN identity included in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and in the </w:t>
            </w:r>
            <w:r w:rsidRPr="006F115B">
              <w:rPr>
                <w:i/>
                <w:iCs/>
              </w:rPr>
              <w:t>m</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Identitylist</w:t>
            </w:r>
            <w:proofErr w:type="spellEnd"/>
            <w:r w:rsidRPr="006F115B">
              <w:t xml:space="preserve"> within that </w:t>
            </w:r>
            <w:proofErr w:type="spellStart"/>
            <w:r w:rsidRPr="006F115B">
              <w:rPr>
                <w:i/>
                <w:iCs/>
              </w:rPr>
              <w:t>npn-IdentityInfoList</w:t>
            </w:r>
            <w:proofErr w:type="spellEnd"/>
            <w:r w:rsidRPr="006F115B">
              <w:t xml:space="preserve"> entry, and the </w:t>
            </w:r>
            <w:proofErr w:type="spellStart"/>
            <w:r w:rsidRPr="006F115B">
              <w:rPr>
                <w:i/>
                <w:iCs/>
              </w:rPr>
              <w:t>i</w:t>
            </w:r>
            <w:r w:rsidRPr="006F115B">
              <w:t>-th</w:t>
            </w:r>
            <w:proofErr w:type="spellEnd"/>
            <w:r w:rsidRPr="006F115B">
              <w:t xml:space="preserve"> entry of its corresponding </w:t>
            </w:r>
            <w:r w:rsidRPr="006F115B">
              <w:rPr>
                <w:i/>
                <w:iCs/>
              </w:rPr>
              <w:t>NPN-Identity</w:t>
            </w:r>
            <w:r w:rsidRPr="006F115B">
              <w:t>, where</w:t>
            </w:r>
          </w:p>
          <w:p w14:paraId="4C6A4623" w14:textId="77777777" w:rsidR="00566C19" w:rsidRPr="006F115B" w:rsidRDefault="00566C19" w:rsidP="00566C19">
            <w:pPr>
              <w:pStyle w:val="TAL"/>
            </w:pPr>
            <w:r w:rsidRPr="006F115B">
              <w:t xml:space="preserve">- </w:t>
            </w:r>
            <w:r w:rsidRPr="006F115B">
              <w:rPr>
                <w:i/>
                <w:iCs/>
              </w:rPr>
              <w:t>B</w:t>
            </w:r>
            <w:r w:rsidRPr="006F115B">
              <w:t xml:space="preserve"> is the index used for the last PLMN in the </w:t>
            </w:r>
            <w:r w:rsidRPr="006F115B">
              <w:rPr>
                <w:i/>
                <w:iCs/>
              </w:rPr>
              <w:t>PLMN-</w:t>
            </w:r>
            <w:proofErr w:type="spellStart"/>
            <w:r w:rsidRPr="006F115B">
              <w:rPr>
                <w:i/>
                <w:iCs/>
              </w:rPr>
              <w:t>IdentittyInfoList</w:t>
            </w:r>
            <w:proofErr w:type="spellEnd"/>
            <w:r w:rsidRPr="006F115B">
              <w:t xml:space="preserve">; in NPN-only cells </w:t>
            </w:r>
            <w:r w:rsidRPr="006F115B">
              <w:rPr>
                <w:i/>
                <w:iCs/>
              </w:rPr>
              <w:t>B</w:t>
            </w:r>
            <w:r w:rsidRPr="006F115B">
              <w:t xml:space="preserve"> is considered 0;</w:t>
            </w:r>
          </w:p>
          <w:p w14:paraId="24119398" w14:textId="77777777" w:rsidR="00566C19" w:rsidRPr="006F115B" w:rsidRDefault="00566C19" w:rsidP="00566C19">
            <w:pPr>
              <w:pStyle w:val="TAL"/>
            </w:pPr>
            <w:r w:rsidRPr="006F115B">
              <w:t xml:space="preserve">- </w:t>
            </w:r>
            <w:r w:rsidRPr="006F115B">
              <w:rPr>
                <w:i/>
                <w:iCs/>
              </w:rPr>
              <w:t>c(j)</w:t>
            </w:r>
            <w:r w:rsidRPr="006F115B">
              <w:t xml:space="preserve"> is the number of NPN index values used in the </w:t>
            </w:r>
            <w:r w:rsidRPr="006F115B">
              <w:rPr>
                <w:i/>
                <w:iCs/>
              </w:rPr>
              <w:t>j</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5157F0C1" w14:textId="77777777" w:rsidR="00566C19" w:rsidRPr="006F115B" w:rsidRDefault="00566C19" w:rsidP="00566C19">
            <w:pPr>
              <w:pStyle w:val="TAL"/>
              <w:rPr>
                <w:i/>
                <w:iCs/>
              </w:rPr>
            </w:pPr>
            <w:r w:rsidRPr="006F115B">
              <w:t xml:space="preserve">- </w:t>
            </w:r>
            <w:r w:rsidRPr="006F115B">
              <w:rPr>
                <w:i/>
                <w:iCs/>
              </w:rPr>
              <w:t>d(k)</w:t>
            </w:r>
            <w:r w:rsidRPr="006F115B">
              <w:t xml:space="preserve"> is the number of NPN index values used in the </w:t>
            </w:r>
            <w:r w:rsidRPr="006F115B">
              <w:rPr>
                <w:i/>
                <w:iCs/>
              </w:rPr>
              <w:t>k</w:t>
            </w:r>
            <w:r w:rsidRPr="006F115B">
              <w:t>-</w:t>
            </w:r>
            <w:proofErr w:type="spellStart"/>
            <w:r w:rsidRPr="006F115B">
              <w:t>th</w:t>
            </w:r>
            <w:proofErr w:type="spellEnd"/>
            <w:r w:rsidRPr="006F115B">
              <w:t xml:space="preserve"> </w:t>
            </w:r>
            <w:proofErr w:type="spellStart"/>
            <w:r w:rsidRPr="006F115B">
              <w:rPr>
                <w:i/>
                <w:iCs/>
              </w:rPr>
              <w:t>npn-IdentityList</w:t>
            </w:r>
            <w:proofErr w:type="spellEnd"/>
            <w:r w:rsidRPr="006F115B">
              <w:t xml:space="preserve"> entry within the </w:t>
            </w:r>
            <w:r w:rsidRPr="006F115B">
              <w:rPr>
                <w:i/>
                <w:iCs/>
              </w:rPr>
              <w:t>n</w:t>
            </w:r>
            <w:r w:rsidRPr="006F115B">
              <w:t>-</w:t>
            </w:r>
            <w:proofErr w:type="spellStart"/>
            <w:r w:rsidRPr="006F115B">
              <w:t>th</w:t>
            </w:r>
            <w:proofErr w:type="spellEnd"/>
            <w:r w:rsidRPr="006F115B">
              <w:t xml:space="preserve"> </w:t>
            </w:r>
            <w:r w:rsidRPr="006F115B">
              <w:rPr>
                <w:i/>
                <w:iCs/>
              </w:rPr>
              <w:t>NPN-</w:t>
            </w:r>
            <w:proofErr w:type="spellStart"/>
            <w:r w:rsidRPr="006F115B">
              <w:rPr>
                <w:i/>
                <w:iCs/>
              </w:rPr>
              <w:t>IdentityInfoList</w:t>
            </w:r>
            <w:proofErr w:type="spellEnd"/>
            <w:r w:rsidRPr="006F115B">
              <w:t xml:space="preserve"> entry;</w:t>
            </w:r>
          </w:p>
          <w:p w14:paraId="35BC0158" w14:textId="77777777" w:rsidR="00566C19" w:rsidRPr="006F115B" w:rsidRDefault="00566C19" w:rsidP="00566C19">
            <w:pPr>
              <w:pStyle w:val="TAL"/>
            </w:pPr>
            <w:r w:rsidRPr="006F115B">
              <w:t>- e(</w:t>
            </w:r>
            <w:proofErr w:type="spellStart"/>
            <w:r w:rsidRPr="006F115B">
              <w:t>i</w:t>
            </w:r>
            <w:proofErr w:type="spellEnd"/>
            <w:r w:rsidRPr="006F115B">
              <w:t>) is</w:t>
            </w:r>
          </w:p>
          <w:p w14:paraId="088C4FA9" w14:textId="77777777" w:rsidR="00566C19" w:rsidRPr="006F115B" w:rsidRDefault="00566C19" w:rsidP="00566C19">
            <w:pPr>
              <w:pStyle w:val="TAL"/>
            </w:pPr>
            <w:r w:rsidRPr="006F115B">
              <w:t xml:space="preserve">    - </w:t>
            </w:r>
            <w:proofErr w:type="spellStart"/>
            <w:r w:rsidRPr="006F115B">
              <w:rPr>
                <w:i/>
                <w:iCs/>
              </w:rPr>
              <w:t>i</w:t>
            </w:r>
            <w:proofErr w:type="spellEnd"/>
            <w:r w:rsidRPr="006F115B">
              <w:t xml:space="preserve">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SNPN(s);</w:t>
            </w:r>
          </w:p>
          <w:p w14:paraId="09D8ACD6" w14:textId="77777777" w:rsidR="00566C19" w:rsidRPr="006F115B" w:rsidRDefault="00566C19" w:rsidP="00566C19">
            <w:pPr>
              <w:pStyle w:val="TAL"/>
              <w:rPr>
                <w:lang w:eastAsia="sv-SE"/>
              </w:rPr>
            </w:pPr>
            <w:r w:rsidRPr="006F115B">
              <w:t xml:space="preserve">    - 1 if the </w:t>
            </w:r>
            <w:r w:rsidRPr="006F115B">
              <w:rPr>
                <w:i/>
                <w:iCs/>
              </w:rPr>
              <w:t>n</w:t>
            </w:r>
            <w:r w:rsidRPr="006F115B">
              <w:t>-</w:t>
            </w:r>
            <w:proofErr w:type="spellStart"/>
            <w:r w:rsidRPr="006F115B">
              <w:t>th</w:t>
            </w:r>
            <w:proofErr w:type="spellEnd"/>
            <w:r w:rsidRPr="006F115B">
              <w:t xml:space="preserve"> entry of </w:t>
            </w:r>
            <w:r w:rsidRPr="006F115B">
              <w:rPr>
                <w:i/>
                <w:iCs/>
              </w:rPr>
              <w:t>NPN-</w:t>
            </w:r>
            <w:proofErr w:type="spellStart"/>
            <w:r w:rsidRPr="006F115B">
              <w:rPr>
                <w:i/>
                <w:iCs/>
              </w:rPr>
              <w:t>IdentityInfoList</w:t>
            </w:r>
            <w:proofErr w:type="spellEnd"/>
            <w:r w:rsidRPr="006F115B">
              <w:t xml:space="preserve"> entry is for PNI-NPN(s).</w:t>
            </w:r>
          </w:p>
        </w:tc>
      </w:tr>
      <w:tr w:rsidR="007B7E6D" w:rsidRPr="006F115B" w14:paraId="57ABB83C" w14:textId="77777777" w:rsidTr="00E96C7B">
        <w:trPr>
          <w:ins w:id="266" w:author="Nokia (GWO3)" w:date="2021-08-27T13:13:00Z"/>
        </w:trPr>
        <w:tc>
          <w:tcPr>
            <w:tcW w:w="0" w:type="auto"/>
            <w:tcBorders>
              <w:top w:val="single" w:sz="4" w:space="0" w:color="auto"/>
              <w:left w:val="single" w:sz="4" w:space="0" w:color="auto"/>
              <w:bottom w:val="single" w:sz="4" w:space="0" w:color="auto"/>
              <w:right w:val="single" w:sz="4" w:space="0" w:color="auto"/>
            </w:tcBorders>
            <w:hideMark/>
          </w:tcPr>
          <w:p w14:paraId="3CD5ED9B" w14:textId="55FF2025" w:rsidR="007B7E6D" w:rsidRPr="006F115B" w:rsidRDefault="00E96C7B" w:rsidP="00E96C7B">
            <w:pPr>
              <w:pStyle w:val="TAL"/>
              <w:rPr>
                <w:ins w:id="267" w:author="Nokia (GWO3)" w:date="2021-08-27T13:13:00Z"/>
                <w:bCs/>
                <w:noProof/>
                <w:lang w:eastAsia="en-GB"/>
              </w:rPr>
            </w:pPr>
            <w:ins w:id="268" w:author="Nokia (GWO3)" w:date="2021-08-30T09:02:00Z">
              <w:r w:rsidRPr="00E96C7B">
                <w:rPr>
                  <w:b/>
                  <w:bCs/>
                  <w:i/>
                  <w:noProof/>
                  <w:lang w:eastAsia="en-GB"/>
                </w:rPr>
                <w:t>snpn-AccessInfoList</w:t>
              </w:r>
            </w:ins>
          </w:p>
          <w:p w14:paraId="760923B4" w14:textId="56430DB8" w:rsidR="007B7E6D" w:rsidRPr="006F115B" w:rsidRDefault="00E96C7B" w:rsidP="00E96C7B">
            <w:pPr>
              <w:pStyle w:val="TAL"/>
              <w:rPr>
                <w:ins w:id="269" w:author="Nokia (GWO3)" w:date="2021-08-27T13:13:00Z"/>
                <w:bCs/>
                <w:noProof/>
                <w:lang w:eastAsia="en-GB"/>
              </w:rPr>
            </w:pPr>
            <w:ins w:id="270" w:author="Nokia (GWO3)" w:date="2021-08-30T09:02:00Z">
              <w:r>
                <w:rPr>
                  <w:bCs/>
                  <w:noProof/>
                  <w:lang w:eastAsia="en-GB"/>
                </w:rPr>
                <w:t xml:space="preserve">This list </w:t>
              </w:r>
            </w:ins>
            <w:ins w:id="271" w:author="Nokia (GWO3)" w:date="2021-08-30T09:03:00Z">
              <w:r>
                <w:rPr>
                  <w:bCs/>
                  <w:noProof/>
                  <w:lang w:eastAsia="en-GB"/>
                </w:rPr>
                <w:t xml:space="preserve">contains the </w:t>
              </w:r>
            </w:ins>
            <w:ins w:id="272" w:author="Nokia (GWO3)" w:date="2021-08-30T09:14:00Z">
              <w:r w:rsidR="00F56A28">
                <w:rPr>
                  <w:bCs/>
                  <w:noProof/>
                  <w:lang w:eastAsia="en-GB"/>
                </w:rPr>
                <w:t>indicator</w:t>
              </w:r>
            </w:ins>
            <w:ins w:id="273" w:author="Nokia (GWO3)" w:date="2021-08-30T09:03:00Z">
              <w:r>
                <w:rPr>
                  <w:bCs/>
                  <w:noProof/>
                  <w:lang w:eastAsia="en-GB"/>
                </w:rPr>
                <w:t xml:space="preserve">s that indicate </w:t>
              </w:r>
            </w:ins>
            <w:ins w:id="274" w:author="Nokia (GWO3)" w:date="2021-08-30T09:04:00Z">
              <w:r>
                <w:rPr>
                  <w:bCs/>
                  <w:noProof/>
                  <w:lang w:eastAsia="en-GB"/>
                </w:rPr>
                <w:t xml:space="preserve">the support of external credential holders and onboarding </w:t>
              </w:r>
            </w:ins>
            <w:ins w:id="275" w:author="Nokia (GWO3)" w:date="2021-08-30T09:03:00Z">
              <w:r>
                <w:rPr>
                  <w:bCs/>
                  <w:noProof/>
                  <w:lang w:eastAsia="en-GB"/>
                </w:rPr>
                <w:t>for each SNPNs</w:t>
              </w:r>
            </w:ins>
            <w:ins w:id="276" w:author="Nokia (GWO3)" w:date="2021-08-30T09:04:00Z">
              <w:r>
                <w:rPr>
                  <w:bCs/>
                  <w:noProof/>
                  <w:lang w:eastAsia="en-GB"/>
                </w:rPr>
                <w:t xml:space="preserve">, see </w:t>
              </w:r>
            </w:ins>
            <w:ins w:id="277" w:author="Nokia (GWO3)" w:date="2021-08-27T13:21:00Z">
              <w:r w:rsidR="0019353B">
                <w:rPr>
                  <w:lang w:eastAsia="sv-SE"/>
                </w:rPr>
                <w:t>TS 23.501</w:t>
              </w:r>
              <w:r w:rsidR="0019353B" w:rsidRPr="006F115B">
                <w:rPr>
                  <w:lang w:eastAsia="sv-SE"/>
                </w:rPr>
                <w:t xml:space="preserve"> [</w:t>
              </w:r>
              <w:r w:rsidR="0019353B">
                <w:rPr>
                  <w:lang w:eastAsia="sv-SE"/>
                </w:rPr>
                <w:t>3</w:t>
              </w:r>
              <w:r w:rsidR="0019353B" w:rsidRPr="006F115B">
                <w:rPr>
                  <w:lang w:eastAsia="sv-SE"/>
                </w:rPr>
                <w:t>2]</w:t>
              </w:r>
            </w:ins>
            <w:ins w:id="278" w:author="Nokia (GWO3)" w:date="2021-08-27T13:13:00Z">
              <w:r w:rsidR="007B7E6D" w:rsidRPr="006F115B">
                <w:rPr>
                  <w:rFonts w:cs="Arial"/>
                  <w:bCs/>
                  <w:noProof/>
                  <w:lang w:eastAsia="en-GB"/>
                </w:rPr>
                <w:t>.</w:t>
              </w:r>
            </w:ins>
            <w:ins w:id="279" w:author="Nokia (GWO3)" w:date="2021-08-30T09:04:00Z">
              <w:r>
                <w:rPr>
                  <w:rFonts w:cs="Arial"/>
                  <w:bCs/>
                  <w:noProof/>
                  <w:lang w:eastAsia="en-GB"/>
                </w:rPr>
                <w:t xml:space="preserve"> </w:t>
              </w:r>
            </w:ins>
            <w:ins w:id="280" w:author="Nokia (GWO3)" w:date="2021-08-30T09:11:00Z">
              <w:r w:rsidR="00F56A28" w:rsidRPr="006F115B">
                <w:rPr>
                  <w:lang w:eastAsia="sv-SE"/>
                </w:rPr>
                <w:t xml:space="preserve">The </w:t>
              </w:r>
              <w:r w:rsidR="00F56A28" w:rsidRPr="006F115B">
                <w:rPr>
                  <w:iCs/>
                  <w:lang w:eastAsia="sv-SE"/>
                </w:rPr>
                <w:t>n</w:t>
              </w:r>
              <w:r w:rsidR="00F56A28" w:rsidRPr="006F115B">
                <w:rPr>
                  <w:lang w:eastAsia="sv-SE"/>
                </w:rPr>
                <w:t>-</w:t>
              </w:r>
              <w:proofErr w:type="spellStart"/>
              <w:r w:rsidR="00F56A28" w:rsidRPr="006F115B">
                <w:rPr>
                  <w:lang w:eastAsia="sv-SE"/>
                </w:rPr>
                <w:t>th</w:t>
              </w:r>
              <w:proofErr w:type="spellEnd"/>
              <w:r w:rsidR="00F56A28" w:rsidRPr="006F115B">
                <w:rPr>
                  <w:lang w:eastAsia="sv-SE"/>
                </w:rPr>
                <w:t xml:space="preserve"> entry of</w:t>
              </w:r>
              <w:r w:rsidR="00F56A28">
                <w:rPr>
                  <w:lang w:eastAsia="sv-SE"/>
                </w:rPr>
                <w:t xml:space="preserve"> the list</w:t>
              </w:r>
              <w:r w:rsidR="00F56A28" w:rsidRPr="006F115B">
                <w:rPr>
                  <w:lang w:eastAsia="sv-SE"/>
                </w:rPr>
                <w:t xml:space="preserve"> contains the </w:t>
              </w:r>
            </w:ins>
            <w:ins w:id="281" w:author="Nokia (GWO3)" w:date="2021-08-30T09:14:00Z">
              <w:r w:rsidR="00F56A28">
                <w:rPr>
                  <w:lang w:eastAsia="sv-SE"/>
                </w:rPr>
                <w:t>indicators</w:t>
              </w:r>
            </w:ins>
            <w:ins w:id="282" w:author="Nokia (GWO3)" w:date="2021-08-30T09:11:00Z">
              <w:r w:rsidR="00F56A28" w:rsidRPr="006F115B">
                <w:rPr>
                  <w:lang w:eastAsia="sv-SE"/>
                </w:rPr>
                <w:t xml:space="preserve"> of the </w:t>
              </w:r>
              <w:r w:rsidR="00F56A28" w:rsidRPr="006F115B">
                <w:rPr>
                  <w:iCs/>
                  <w:lang w:eastAsia="sv-SE"/>
                </w:rPr>
                <w:t>n-</w:t>
              </w:r>
              <w:proofErr w:type="spellStart"/>
              <w:r w:rsidR="00F56A28" w:rsidRPr="006F115B">
                <w:rPr>
                  <w:lang w:eastAsia="sv-SE"/>
                </w:rPr>
                <w:t>th</w:t>
              </w:r>
              <w:proofErr w:type="spellEnd"/>
              <w:r w:rsidR="00F56A28" w:rsidRPr="006F115B">
                <w:rPr>
                  <w:lang w:eastAsia="sv-SE"/>
                </w:rPr>
                <w:t xml:space="preserve"> </w:t>
              </w:r>
            </w:ins>
            <w:ins w:id="283" w:author="Nokia (GWO3)" w:date="2021-08-30T09:12:00Z">
              <w:r w:rsidR="00F56A28">
                <w:rPr>
                  <w:lang w:eastAsia="sv-SE"/>
                </w:rPr>
                <w:t>S</w:t>
              </w:r>
            </w:ins>
            <w:ins w:id="284" w:author="Nokia (GWO3)" w:date="2021-08-30T09:11:00Z">
              <w:r w:rsidR="00F56A28" w:rsidRPr="006F115B">
                <w:rPr>
                  <w:lang w:eastAsia="sv-SE"/>
                </w:rPr>
                <w:t xml:space="preserve">NPN of </w:t>
              </w:r>
            </w:ins>
            <w:ins w:id="285" w:author="Nokia (GWO3)" w:date="2021-08-30T09:12:00Z">
              <w:r w:rsidR="00F56A28">
                <w:rPr>
                  <w:rFonts w:cs="Arial"/>
                  <w:bCs/>
                  <w:noProof/>
                  <w:lang w:eastAsia="en-GB"/>
                </w:rPr>
                <w:t xml:space="preserve">in </w:t>
              </w:r>
              <w:proofErr w:type="spellStart"/>
              <w:r w:rsidR="00F56A28" w:rsidRPr="00E96C7B">
                <w:rPr>
                  <w:i/>
                  <w:iCs/>
                </w:rPr>
                <w:t>npn-IdentityInfoList</w:t>
              </w:r>
            </w:ins>
            <w:proofErr w:type="spellEnd"/>
            <w:ins w:id="286" w:author="Nokia (GWO3)" w:date="2021-08-30T09:11:00Z">
              <w:r w:rsidR="00F56A28" w:rsidRPr="006F115B">
                <w:rPr>
                  <w:lang w:eastAsia="sv-SE"/>
                </w:rPr>
                <w:t xml:space="preserve">. </w:t>
              </w:r>
            </w:ins>
          </w:p>
        </w:tc>
      </w:tr>
      <w:tr w:rsidR="00E96C7B" w:rsidRPr="006F115B" w14:paraId="034D288B" w14:textId="77777777" w:rsidTr="00E96C7B">
        <w:trPr>
          <w:ins w:id="287" w:author="Nokia (GWO3)" w:date="2021-08-30T09:02:00Z"/>
        </w:trPr>
        <w:tc>
          <w:tcPr>
            <w:tcW w:w="0" w:type="auto"/>
            <w:tcBorders>
              <w:top w:val="single" w:sz="4" w:space="0" w:color="auto"/>
              <w:left w:val="single" w:sz="4" w:space="0" w:color="auto"/>
              <w:bottom w:val="single" w:sz="4" w:space="0" w:color="auto"/>
              <w:right w:val="single" w:sz="4" w:space="0" w:color="auto"/>
            </w:tcBorders>
          </w:tcPr>
          <w:p w14:paraId="3C8556CF" w14:textId="77777777" w:rsidR="00E96C7B" w:rsidRPr="006F115B" w:rsidRDefault="00E96C7B" w:rsidP="00E96C7B">
            <w:pPr>
              <w:pStyle w:val="TAL"/>
              <w:rPr>
                <w:ins w:id="288" w:author="Nokia (GWO3)" w:date="2021-08-30T09:02:00Z"/>
                <w:bCs/>
                <w:noProof/>
                <w:lang w:eastAsia="en-GB"/>
              </w:rPr>
            </w:pPr>
            <w:ins w:id="289" w:author="Nokia (GWO3)" w:date="2021-08-30T09:02:00Z">
              <w:r w:rsidRPr="007B7E6D">
                <w:rPr>
                  <w:b/>
                  <w:bCs/>
                  <w:i/>
                  <w:noProof/>
                  <w:lang w:eastAsia="en-GB"/>
                </w:rPr>
                <w:t>onboardingEnabled</w:t>
              </w:r>
            </w:ins>
          </w:p>
          <w:p w14:paraId="757E248D" w14:textId="6D94AF8D" w:rsidR="00E96C7B" w:rsidRPr="007B7E6D" w:rsidRDefault="00E96C7B" w:rsidP="00E96C7B">
            <w:pPr>
              <w:pStyle w:val="TAL"/>
              <w:rPr>
                <w:ins w:id="290" w:author="Nokia (GWO3)" w:date="2021-08-30T09:02:00Z"/>
                <w:b/>
                <w:bCs/>
                <w:i/>
                <w:noProof/>
                <w:lang w:eastAsia="en-GB"/>
              </w:rPr>
            </w:pPr>
            <w:ins w:id="291" w:author="Nokia (GWO3)" w:date="2021-08-30T09:02:00Z">
              <w:r w:rsidRPr="006F115B">
                <w:rPr>
                  <w:bCs/>
                  <w:noProof/>
                  <w:lang w:eastAsia="en-GB"/>
                </w:rPr>
                <w:t xml:space="preserve">Indicates </w:t>
              </w:r>
            </w:ins>
            <w:ins w:id="292" w:author="Nokia (GWO3)" w:date="2021-08-30T09:15:00Z">
              <w:r w:rsidR="00F56A28">
                <w:rPr>
                  <w:bCs/>
                  <w:noProof/>
                  <w:lang w:eastAsia="en-GB"/>
                </w:rPr>
                <w:t>for the given SNPN</w:t>
              </w:r>
              <w:r w:rsidR="00F56A28" w:rsidRPr="006F115B">
                <w:rPr>
                  <w:bCs/>
                  <w:noProof/>
                  <w:lang w:eastAsia="en-GB"/>
                </w:rPr>
                <w:t xml:space="preserve"> </w:t>
              </w:r>
            </w:ins>
            <w:ins w:id="293" w:author="Nokia (GWO3)" w:date="2021-08-30T09:02:00Z">
              <w:r w:rsidRPr="006F115B">
                <w:rPr>
                  <w:bCs/>
                  <w:noProof/>
                  <w:lang w:eastAsia="en-GB"/>
                </w:rPr>
                <w:t>whether</w:t>
              </w:r>
              <w:r>
                <w:rPr>
                  <w:bCs/>
                  <w:noProof/>
                  <w:lang w:eastAsia="en-GB"/>
                </w:rPr>
                <w:t xml:space="preserve"> </w:t>
              </w:r>
              <w:r w:rsidRPr="0019353B">
                <w:rPr>
                  <w:bCs/>
                  <w:noProof/>
                  <w:lang w:eastAsia="en-GB"/>
                </w:rPr>
                <w:t xml:space="preserve">the SNPN allows registration </w:t>
              </w:r>
              <w:r>
                <w:rPr>
                  <w:bCs/>
                  <w:noProof/>
                  <w:lang w:eastAsia="en-GB"/>
                </w:rPr>
                <w:t xml:space="preserve">for onboarding in the cell </w:t>
              </w:r>
              <w:r>
                <w:t xml:space="preserve">as specified in </w:t>
              </w:r>
              <w:r>
                <w:rPr>
                  <w:lang w:eastAsia="sv-SE"/>
                </w:rPr>
                <w:t>TS 23.501</w:t>
              </w:r>
              <w:r w:rsidRPr="006F115B">
                <w:rPr>
                  <w:lang w:eastAsia="sv-SE"/>
                </w:rPr>
                <w:t xml:space="preserve"> [</w:t>
              </w:r>
              <w:r>
                <w:rPr>
                  <w:lang w:eastAsia="sv-SE"/>
                </w:rPr>
                <w:t>3</w:t>
              </w:r>
              <w:r w:rsidRPr="006F115B">
                <w:rPr>
                  <w:lang w:eastAsia="sv-SE"/>
                </w:rPr>
                <w:t>2]</w:t>
              </w:r>
              <w:r w:rsidRPr="006F115B">
                <w:rPr>
                  <w:rFonts w:cs="Arial"/>
                  <w:bCs/>
                  <w:noProof/>
                  <w:lang w:eastAsia="en-GB"/>
                </w:rPr>
                <w:t>.</w:t>
              </w:r>
            </w:ins>
          </w:p>
        </w:tc>
      </w:tr>
      <w:tr w:rsidR="00566C19" w:rsidRPr="006F115B" w14:paraId="6F1A648C" w14:textId="77777777" w:rsidTr="00566C19">
        <w:tc>
          <w:tcPr>
            <w:tcW w:w="0" w:type="auto"/>
            <w:tcBorders>
              <w:top w:val="single" w:sz="4" w:space="0" w:color="auto"/>
              <w:left w:val="single" w:sz="4" w:space="0" w:color="auto"/>
              <w:bottom w:val="single" w:sz="4" w:space="0" w:color="auto"/>
              <w:right w:val="single" w:sz="4" w:space="0" w:color="auto"/>
            </w:tcBorders>
            <w:hideMark/>
          </w:tcPr>
          <w:p w14:paraId="26BD26FD" w14:textId="77777777" w:rsidR="00566C19" w:rsidRPr="006F115B" w:rsidRDefault="00566C19" w:rsidP="00566C19">
            <w:pPr>
              <w:pStyle w:val="TAL"/>
              <w:rPr>
                <w:b/>
                <w:bCs/>
                <w:i/>
                <w:iCs/>
                <w:noProof/>
                <w:lang w:eastAsia="en-GB"/>
              </w:rPr>
            </w:pPr>
            <w:r w:rsidRPr="006F115B">
              <w:rPr>
                <w:b/>
                <w:bCs/>
                <w:i/>
                <w:iCs/>
                <w:noProof/>
                <w:lang w:eastAsia="en-GB"/>
              </w:rPr>
              <w:t>plmn-IdentityList</w:t>
            </w:r>
          </w:p>
          <w:p w14:paraId="418D91AD" w14:textId="77777777" w:rsidR="00566C19" w:rsidRPr="006F115B" w:rsidRDefault="00566C19" w:rsidP="00566C19">
            <w:pPr>
              <w:pStyle w:val="TAL"/>
              <w:rPr>
                <w:szCs w:val="22"/>
                <w:lang w:eastAsia="sv-SE"/>
              </w:rPr>
            </w:pPr>
            <w:r w:rsidRPr="006F115B">
              <w:t>The</w:t>
            </w:r>
            <w:r w:rsidRPr="006F115B">
              <w:rPr>
                <w:i/>
              </w:rPr>
              <w:t xml:space="preserve"> </w:t>
            </w:r>
            <w:proofErr w:type="spellStart"/>
            <w:r w:rsidRPr="006F115B">
              <w:rPr>
                <w:i/>
              </w:rPr>
              <w:t>plmn-IdentityList</w:t>
            </w:r>
            <w:proofErr w:type="spellEnd"/>
            <w:r w:rsidRPr="006F115B">
              <w:t xml:space="preserve"> is used to configure a set of </w:t>
            </w:r>
            <w:r w:rsidRPr="006F115B">
              <w:rPr>
                <w:i/>
              </w:rPr>
              <w:t>PLMN-</w:t>
            </w:r>
            <w:proofErr w:type="spellStart"/>
            <w:r w:rsidRPr="006F115B">
              <w:rPr>
                <w:i/>
              </w:rPr>
              <w:t>IdentityInfo</w:t>
            </w:r>
            <w:proofErr w:type="spellEnd"/>
            <w:r w:rsidRPr="006F115B">
              <w:t xml:space="preserve"> elements. Each of those elements contains a list of one or more PLMN Identities and additional information associated with those PLMNs. </w:t>
            </w:r>
            <w:r w:rsidRPr="006F115B">
              <w:rPr>
                <w:lang w:eastAsia="sv-SE"/>
              </w:rPr>
              <w:t xml:space="preserve">A PLMN-identity can be included only once, and in only one entry of the </w:t>
            </w:r>
            <w:r w:rsidRPr="006F115B">
              <w:rPr>
                <w:i/>
                <w:lang w:eastAsia="sv-SE"/>
              </w:rPr>
              <w:t>PLMN-</w:t>
            </w:r>
            <w:proofErr w:type="spellStart"/>
            <w:r w:rsidRPr="006F115B">
              <w:rPr>
                <w:i/>
                <w:lang w:eastAsia="sv-SE"/>
              </w:rPr>
              <w:t>IdentityInfoList</w:t>
            </w:r>
            <w:proofErr w:type="spellEnd"/>
            <w:r w:rsidRPr="006F115B">
              <w:rPr>
                <w:lang w:eastAsia="sv-SE"/>
              </w:rPr>
              <w:t xml:space="preserve">. </w:t>
            </w:r>
            <w:r w:rsidRPr="006F115B">
              <w:rPr>
                <w:rFonts w:eastAsia="SimSun"/>
                <w:lang w:eastAsia="zh-CN"/>
              </w:rPr>
              <w:t xml:space="preserve">The PLMN index is defined as </w:t>
            </w:r>
            <w:r w:rsidRPr="006F115B">
              <w:rPr>
                <w:i/>
                <w:lang w:eastAsia="en-GB"/>
              </w:rPr>
              <w:t>b1+b2+…+</w:t>
            </w:r>
            <w:r w:rsidRPr="006F115B">
              <w:rPr>
                <w:rFonts w:eastAsia="SimSun"/>
                <w:i/>
                <w:lang w:eastAsia="zh-CN"/>
              </w:rPr>
              <w:t>b(n-1)</w:t>
            </w:r>
            <w:r w:rsidRPr="006F115B">
              <w:rPr>
                <w:i/>
                <w:lang w:eastAsia="en-GB"/>
              </w:rPr>
              <w:t>+</w:t>
            </w:r>
            <w:proofErr w:type="spellStart"/>
            <w:r w:rsidRPr="006F115B">
              <w:rPr>
                <w:i/>
                <w:lang w:eastAsia="en-GB"/>
              </w:rPr>
              <w:t>i</w:t>
            </w:r>
            <w:proofErr w:type="spellEnd"/>
            <w:r w:rsidRPr="006F115B">
              <w:rPr>
                <w:lang w:eastAsia="en-GB"/>
              </w:rPr>
              <w:t xml:space="preserve"> for </w:t>
            </w:r>
            <w:r w:rsidRPr="006F115B">
              <w:rPr>
                <w:rFonts w:eastAsia="SimSun"/>
                <w:lang w:eastAsia="zh-CN"/>
              </w:rPr>
              <w:t>the</w:t>
            </w:r>
            <w:r w:rsidRPr="006F115B">
              <w:rPr>
                <w:lang w:eastAsia="en-GB"/>
              </w:rPr>
              <w:t xml:space="preserve"> PLMN </w:t>
            </w:r>
            <w:r w:rsidRPr="006F115B">
              <w:rPr>
                <w:rFonts w:eastAsia="SimSun"/>
                <w:lang w:eastAsia="zh-CN"/>
              </w:rPr>
              <w:t>included</w:t>
            </w:r>
            <w:r w:rsidRPr="006F115B">
              <w:rPr>
                <w:lang w:eastAsia="en-GB"/>
              </w:rPr>
              <w:t xml:space="preserve"> at the </w:t>
            </w:r>
            <w:r w:rsidRPr="006F115B">
              <w:rPr>
                <w:i/>
                <w:lang w:eastAsia="en-GB"/>
              </w:rPr>
              <w:t>n</w:t>
            </w:r>
            <w:r w:rsidRPr="006F115B">
              <w:rPr>
                <w:lang w:eastAsia="en-GB"/>
              </w:rPr>
              <w:t>-</w:t>
            </w:r>
            <w:proofErr w:type="spellStart"/>
            <w:r w:rsidRPr="006F115B">
              <w:rPr>
                <w:lang w:eastAsia="en-GB"/>
              </w:rPr>
              <w:t>th</w:t>
            </w:r>
            <w:proofErr w:type="spellEnd"/>
            <w:r w:rsidRPr="006F115B">
              <w:rPr>
                <w:lang w:eastAsia="en-GB"/>
              </w:rPr>
              <w:t xml:space="preserve"> entry </w:t>
            </w:r>
            <w:r w:rsidRPr="006F115B">
              <w:rPr>
                <w:rFonts w:eastAsia="SimSun"/>
                <w:lang w:eastAsia="zh-CN"/>
              </w:rPr>
              <w:t xml:space="preserve">of </w:t>
            </w:r>
            <w:r w:rsidRPr="006F115B">
              <w:rPr>
                <w:i/>
                <w:lang w:eastAsia="sv-SE"/>
              </w:rPr>
              <w:t>PLMN-</w:t>
            </w:r>
            <w:proofErr w:type="spellStart"/>
            <w:r w:rsidRPr="006F115B">
              <w:rPr>
                <w:i/>
                <w:lang w:eastAsia="sv-SE"/>
              </w:rPr>
              <w:t>IdentityInfoList</w:t>
            </w:r>
            <w:proofErr w:type="spellEnd"/>
            <w:r w:rsidRPr="006F115B">
              <w:rPr>
                <w:lang w:eastAsia="en-GB"/>
              </w:rPr>
              <w:t xml:space="preserve"> and the</w:t>
            </w:r>
            <w:r w:rsidRPr="006F115B">
              <w:rPr>
                <w:i/>
                <w:lang w:eastAsia="en-GB"/>
              </w:rPr>
              <w:t xml:space="preserve"> </w:t>
            </w:r>
            <w:proofErr w:type="spellStart"/>
            <w:r w:rsidRPr="006F115B">
              <w:rPr>
                <w:i/>
                <w:lang w:eastAsia="en-GB"/>
              </w:rPr>
              <w:t>i</w:t>
            </w:r>
            <w:r w:rsidRPr="006F115B">
              <w:rPr>
                <w:lang w:eastAsia="en-GB"/>
              </w:rPr>
              <w:t>-th</w:t>
            </w:r>
            <w:proofErr w:type="spellEnd"/>
            <w:r w:rsidRPr="006F115B">
              <w:rPr>
                <w:lang w:eastAsia="en-GB"/>
              </w:rPr>
              <w:t xml:space="preserve"> entry of its corresponding </w:t>
            </w:r>
            <w:r w:rsidRPr="006F115B">
              <w:rPr>
                <w:i/>
                <w:lang w:eastAsia="en-GB"/>
              </w:rPr>
              <w:t>PLMN-</w:t>
            </w:r>
            <w:proofErr w:type="spellStart"/>
            <w:r w:rsidRPr="006F115B">
              <w:rPr>
                <w:i/>
                <w:lang w:eastAsia="en-GB"/>
              </w:rPr>
              <w:t>IdentityInfo</w:t>
            </w:r>
            <w:proofErr w:type="spellEnd"/>
            <w:r w:rsidRPr="006F115B">
              <w:rPr>
                <w:rFonts w:eastAsia="SimSun"/>
                <w:lang w:eastAsia="zh-CN"/>
              </w:rPr>
              <w:t xml:space="preserve">, where </w:t>
            </w:r>
            <w:r w:rsidRPr="006F115B">
              <w:rPr>
                <w:rFonts w:eastAsia="SimSun"/>
                <w:i/>
                <w:lang w:eastAsia="zh-CN"/>
              </w:rPr>
              <w:t>b(j)</w:t>
            </w:r>
            <w:r w:rsidRPr="006F115B">
              <w:rPr>
                <w:rFonts w:eastAsia="SimSun"/>
                <w:lang w:eastAsia="zh-CN"/>
              </w:rPr>
              <w:t xml:space="preserve"> is the number of </w:t>
            </w:r>
            <w:r w:rsidRPr="006F115B">
              <w:rPr>
                <w:i/>
                <w:lang w:eastAsia="en-GB"/>
              </w:rPr>
              <w:t>PLMN-Identity</w:t>
            </w:r>
            <w:r w:rsidRPr="006F115B">
              <w:rPr>
                <w:lang w:eastAsia="en-GB"/>
              </w:rPr>
              <w:t xml:space="preserve"> entries in each </w:t>
            </w:r>
            <w:r w:rsidRPr="006F115B">
              <w:rPr>
                <w:i/>
                <w:lang w:eastAsia="en-GB"/>
              </w:rPr>
              <w:t>PLMN-</w:t>
            </w:r>
            <w:proofErr w:type="spellStart"/>
            <w:r w:rsidRPr="006F115B">
              <w:rPr>
                <w:i/>
                <w:lang w:eastAsia="en-GB"/>
              </w:rPr>
              <w:t>IdentityInfo</w:t>
            </w:r>
            <w:proofErr w:type="spellEnd"/>
            <w:r w:rsidRPr="006F115B">
              <w:rPr>
                <w:lang w:eastAsia="en-GB"/>
              </w:rPr>
              <w:t>, respectively.</w:t>
            </w:r>
          </w:p>
        </w:tc>
      </w:tr>
    </w:tbl>
    <w:p w14:paraId="629052BB" w14:textId="77777777" w:rsidR="00566C19" w:rsidRPr="006F115B" w:rsidRDefault="00566C19" w:rsidP="00566C19"/>
    <w:p w14:paraId="3A575EE5" w14:textId="77777777" w:rsidR="00571AF5" w:rsidRPr="00AB51C5" w:rsidRDefault="00571AF5" w:rsidP="00571AF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E04544" w14:textId="77777777" w:rsidR="00571AF5" w:rsidRPr="006F115B" w:rsidRDefault="00571AF5" w:rsidP="00571AF5">
      <w:pPr>
        <w:pStyle w:val="Heading4"/>
        <w:rPr>
          <w:rFonts w:eastAsia="SimSun"/>
        </w:rPr>
      </w:pPr>
      <w:bookmarkStart w:id="294" w:name="_Toc60777386"/>
      <w:bookmarkStart w:id="295" w:name="_Toc76423672"/>
      <w:r w:rsidRPr="006F115B">
        <w:rPr>
          <w:rFonts w:eastAsia="SimSun"/>
        </w:rPr>
        <w:lastRenderedPageBreak/>
        <w:t>–</w:t>
      </w:r>
      <w:r w:rsidRPr="006F115B">
        <w:rPr>
          <w:rFonts w:eastAsia="SimSun"/>
        </w:rPr>
        <w:tab/>
      </w:r>
      <w:r w:rsidRPr="006F115B">
        <w:rPr>
          <w:rFonts w:eastAsia="SimSun"/>
          <w:i/>
        </w:rPr>
        <w:t>SI-</w:t>
      </w:r>
      <w:proofErr w:type="spellStart"/>
      <w:r w:rsidRPr="006F115B">
        <w:rPr>
          <w:rFonts w:eastAsia="SimSun"/>
          <w:i/>
        </w:rPr>
        <w:t>SchedulingInfo</w:t>
      </w:r>
      <w:bookmarkEnd w:id="294"/>
      <w:bookmarkEnd w:id="295"/>
      <w:proofErr w:type="spellEnd"/>
    </w:p>
    <w:p w14:paraId="6ACE25E1" w14:textId="77777777" w:rsidR="00571AF5" w:rsidRPr="006F115B" w:rsidRDefault="00571AF5" w:rsidP="00571AF5">
      <w:pPr>
        <w:rPr>
          <w:rFonts w:eastAsia="SimSun"/>
        </w:rPr>
      </w:pPr>
      <w:r w:rsidRPr="006F115B">
        <w:t xml:space="preserve">The IE </w:t>
      </w:r>
      <w:r w:rsidRPr="006F115B">
        <w:rPr>
          <w:i/>
        </w:rPr>
        <w:t>SI-</w:t>
      </w:r>
      <w:proofErr w:type="spellStart"/>
      <w:r w:rsidRPr="006F115B">
        <w:rPr>
          <w:i/>
        </w:rPr>
        <w:t>SchedulingInfo</w:t>
      </w:r>
      <w:proofErr w:type="spellEnd"/>
      <w:r w:rsidRPr="006F115B">
        <w:rPr>
          <w:i/>
        </w:rPr>
        <w:t xml:space="preserve"> </w:t>
      </w:r>
      <w:r w:rsidRPr="006F115B">
        <w:t>contains information needed for acquisition of SI messages.</w:t>
      </w:r>
    </w:p>
    <w:p w14:paraId="01902353" w14:textId="77777777" w:rsidR="00571AF5" w:rsidRPr="006F115B" w:rsidRDefault="00571AF5" w:rsidP="00571AF5">
      <w:pPr>
        <w:pStyle w:val="TH"/>
      </w:pPr>
      <w:r w:rsidRPr="006F115B">
        <w:rPr>
          <w:bCs/>
          <w:i/>
          <w:iCs/>
        </w:rPr>
        <w:t>SI-</w:t>
      </w:r>
      <w:proofErr w:type="spellStart"/>
      <w:r w:rsidRPr="006F115B">
        <w:rPr>
          <w:bCs/>
          <w:i/>
          <w:iCs/>
        </w:rPr>
        <w:t>SchedulingInfo</w:t>
      </w:r>
      <w:proofErr w:type="spellEnd"/>
      <w:r w:rsidRPr="006F115B">
        <w:rPr>
          <w:bCs/>
          <w:i/>
          <w:iCs/>
        </w:rPr>
        <w:t xml:space="preserve"> </w:t>
      </w:r>
      <w:r w:rsidRPr="006F115B">
        <w:t>information element</w:t>
      </w:r>
    </w:p>
    <w:p w14:paraId="11A7E0ED" w14:textId="77777777" w:rsidR="00571AF5" w:rsidRPr="006F115B" w:rsidRDefault="00571AF5" w:rsidP="00703048">
      <w:pPr>
        <w:pStyle w:val="PL"/>
        <w:shd w:val="clear" w:color="auto" w:fill="E6E6E6"/>
        <w:rPr>
          <w:color w:val="808080"/>
        </w:rPr>
      </w:pPr>
      <w:r w:rsidRPr="006F115B">
        <w:rPr>
          <w:color w:val="808080"/>
        </w:rPr>
        <w:t>-- ASN1START</w:t>
      </w:r>
    </w:p>
    <w:p w14:paraId="706C994C" w14:textId="77777777" w:rsidR="00571AF5" w:rsidRPr="006F115B" w:rsidRDefault="00571AF5" w:rsidP="00703048">
      <w:pPr>
        <w:pStyle w:val="PL"/>
        <w:shd w:val="clear" w:color="auto" w:fill="E6E6E6"/>
        <w:rPr>
          <w:color w:val="808080"/>
        </w:rPr>
      </w:pPr>
      <w:r w:rsidRPr="006F115B">
        <w:rPr>
          <w:color w:val="808080"/>
        </w:rPr>
        <w:t>-- TAG–SI-SCHEDULINGINFO-START</w:t>
      </w:r>
    </w:p>
    <w:p w14:paraId="1141DC9B" w14:textId="77777777" w:rsidR="00571AF5" w:rsidRPr="006F115B" w:rsidRDefault="00571AF5" w:rsidP="00703048">
      <w:pPr>
        <w:pStyle w:val="PL"/>
        <w:shd w:val="clear" w:color="auto" w:fill="E6E6E6"/>
      </w:pPr>
    </w:p>
    <w:p w14:paraId="26B8D60A" w14:textId="77777777" w:rsidR="00571AF5" w:rsidRPr="006F115B" w:rsidRDefault="00571AF5" w:rsidP="00703048">
      <w:pPr>
        <w:pStyle w:val="PL"/>
        <w:shd w:val="clear" w:color="auto" w:fill="E6E6E6"/>
      </w:pPr>
      <w:r w:rsidRPr="006F115B">
        <w:t xml:space="preserve">SI-SchedulingInfo ::=               </w:t>
      </w:r>
      <w:r w:rsidRPr="006F115B">
        <w:rPr>
          <w:color w:val="993366"/>
        </w:rPr>
        <w:t>SEQUENCE</w:t>
      </w:r>
      <w:r w:rsidRPr="006F115B">
        <w:t xml:space="preserve"> {</w:t>
      </w:r>
    </w:p>
    <w:p w14:paraId="1BF80C29" w14:textId="77777777" w:rsidR="00571AF5" w:rsidRPr="006F115B" w:rsidRDefault="00571AF5" w:rsidP="00703048">
      <w:pPr>
        <w:pStyle w:val="PL"/>
        <w:shd w:val="clear" w:color="auto" w:fill="E6E6E6"/>
      </w:pPr>
      <w:r w:rsidRPr="006F115B">
        <w:t xml:space="preserve">    schedulingInfoList                  </w:t>
      </w:r>
      <w:r w:rsidRPr="006F115B">
        <w:rPr>
          <w:color w:val="993366"/>
        </w:rPr>
        <w:t>SEQUENCE</w:t>
      </w:r>
      <w:r w:rsidRPr="006F115B">
        <w:t xml:space="preserve"> (</w:t>
      </w:r>
      <w:r w:rsidRPr="006F115B">
        <w:rPr>
          <w:color w:val="993366"/>
        </w:rPr>
        <w:t>SIZE</w:t>
      </w:r>
      <w:r w:rsidRPr="006F115B">
        <w:t xml:space="preserve"> (1..maxSI-Message))</w:t>
      </w:r>
      <w:r w:rsidRPr="006F115B">
        <w:rPr>
          <w:color w:val="993366"/>
        </w:rPr>
        <w:t xml:space="preserve"> OF</w:t>
      </w:r>
      <w:r w:rsidRPr="006F115B">
        <w:t xml:space="preserve"> SchedulingInfo,</w:t>
      </w:r>
    </w:p>
    <w:p w14:paraId="15F74229" w14:textId="77777777" w:rsidR="00571AF5" w:rsidRPr="006F115B" w:rsidRDefault="00571AF5" w:rsidP="00703048">
      <w:pPr>
        <w:pStyle w:val="PL"/>
        <w:shd w:val="clear" w:color="auto" w:fill="E6E6E6"/>
      </w:pPr>
      <w:r w:rsidRPr="006F115B">
        <w:t xml:space="preserve">    si-WindowLength                     </w:t>
      </w:r>
      <w:r w:rsidRPr="006F115B">
        <w:rPr>
          <w:color w:val="993366"/>
        </w:rPr>
        <w:t>ENUMERATED</w:t>
      </w:r>
      <w:r w:rsidRPr="006F115B">
        <w:t xml:space="preserve"> {s5, s10, s20, s40, s80, s160, s320, s640, s1280},</w:t>
      </w:r>
    </w:p>
    <w:p w14:paraId="49B1DA63" w14:textId="77777777" w:rsidR="00571AF5" w:rsidRPr="006F115B" w:rsidRDefault="00571AF5" w:rsidP="00703048">
      <w:pPr>
        <w:pStyle w:val="PL"/>
        <w:shd w:val="clear" w:color="auto" w:fill="E6E6E6"/>
        <w:rPr>
          <w:color w:val="808080"/>
        </w:rPr>
      </w:pPr>
      <w:r w:rsidRPr="006F115B">
        <w:t xml:space="preserve">    si-RequestConfig                    SI-RequestConfig                                                </w:t>
      </w:r>
      <w:r w:rsidRPr="006F115B">
        <w:rPr>
          <w:color w:val="993366"/>
        </w:rPr>
        <w:t>OPTIONAL</w:t>
      </w:r>
      <w:r w:rsidRPr="006F115B">
        <w:t xml:space="preserve">,  </w:t>
      </w:r>
      <w:r w:rsidRPr="006F115B">
        <w:rPr>
          <w:color w:val="808080"/>
        </w:rPr>
        <w:t>-- Cond MSG-1</w:t>
      </w:r>
    </w:p>
    <w:p w14:paraId="4713EA58" w14:textId="77777777" w:rsidR="00571AF5" w:rsidRPr="006F115B" w:rsidRDefault="00571AF5" w:rsidP="00703048">
      <w:pPr>
        <w:pStyle w:val="PL"/>
        <w:shd w:val="clear" w:color="auto" w:fill="E6E6E6"/>
        <w:rPr>
          <w:color w:val="808080"/>
        </w:rPr>
      </w:pPr>
      <w:r w:rsidRPr="006F115B">
        <w:t xml:space="preserve">    si-RequestConfigSUL                 SI-RequestConfig                                                </w:t>
      </w:r>
      <w:r w:rsidRPr="006F115B">
        <w:rPr>
          <w:color w:val="993366"/>
        </w:rPr>
        <w:t>OPTIONAL</w:t>
      </w:r>
      <w:r w:rsidRPr="006F115B">
        <w:t xml:space="preserve">,  </w:t>
      </w:r>
      <w:r w:rsidRPr="006F115B">
        <w:rPr>
          <w:color w:val="808080"/>
        </w:rPr>
        <w:t>-- Cond SUL-MSG-1</w:t>
      </w:r>
    </w:p>
    <w:p w14:paraId="62121EC3" w14:textId="77777777" w:rsidR="00571AF5" w:rsidRPr="006F115B" w:rsidRDefault="00571AF5" w:rsidP="00703048">
      <w:pPr>
        <w:pStyle w:val="PL"/>
        <w:shd w:val="clear" w:color="auto" w:fill="E6E6E6"/>
        <w:rPr>
          <w:color w:val="808080"/>
        </w:rPr>
      </w:pPr>
      <w:r w:rsidRPr="006F115B">
        <w:t xml:space="preserve">    systemInformationAreaID             </w:t>
      </w:r>
      <w:r w:rsidRPr="006F115B">
        <w:rPr>
          <w:color w:val="993366"/>
        </w:rPr>
        <w:t>BIT</w:t>
      </w:r>
      <w:r w:rsidRPr="006F115B">
        <w:t xml:space="preserve"> </w:t>
      </w:r>
      <w:r w:rsidRPr="006F115B">
        <w:rPr>
          <w:color w:val="993366"/>
        </w:rPr>
        <w:t>STRING</w:t>
      </w:r>
      <w:r w:rsidRPr="006F115B">
        <w:t xml:space="preserve"> (</w:t>
      </w:r>
      <w:r w:rsidRPr="006F115B">
        <w:rPr>
          <w:color w:val="993366"/>
        </w:rPr>
        <w:t>SIZE</w:t>
      </w:r>
      <w:r w:rsidRPr="006F115B">
        <w:t xml:space="preserve"> (24))                                          </w:t>
      </w:r>
      <w:r w:rsidRPr="006F115B">
        <w:rPr>
          <w:color w:val="993366"/>
        </w:rPr>
        <w:t>OPTIONAL</w:t>
      </w:r>
      <w:r w:rsidRPr="006F115B">
        <w:t xml:space="preserve">,   </w:t>
      </w:r>
      <w:r w:rsidRPr="006F115B">
        <w:rPr>
          <w:color w:val="808080"/>
        </w:rPr>
        <w:t>-- Need R</w:t>
      </w:r>
    </w:p>
    <w:p w14:paraId="6C331526" w14:textId="77777777" w:rsidR="00571AF5" w:rsidRPr="006F115B" w:rsidRDefault="00571AF5" w:rsidP="00703048">
      <w:pPr>
        <w:pStyle w:val="PL"/>
        <w:shd w:val="clear" w:color="auto" w:fill="E6E6E6"/>
      </w:pPr>
      <w:r w:rsidRPr="006F115B">
        <w:t xml:space="preserve">    ...</w:t>
      </w:r>
    </w:p>
    <w:p w14:paraId="7EBF4BBC" w14:textId="77777777" w:rsidR="00571AF5" w:rsidRPr="006F115B" w:rsidRDefault="00571AF5" w:rsidP="00703048">
      <w:pPr>
        <w:pStyle w:val="PL"/>
        <w:shd w:val="clear" w:color="auto" w:fill="E6E6E6"/>
      </w:pPr>
      <w:r w:rsidRPr="006F115B">
        <w:t>}</w:t>
      </w:r>
    </w:p>
    <w:p w14:paraId="0BC97219" w14:textId="77777777" w:rsidR="00571AF5" w:rsidRPr="006F115B" w:rsidRDefault="00571AF5" w:rsidP="00703048">
      <w:pPr>
        <w:pStyle w:val="PL"/>
        <w:shd w:val="clear" w:color="auto" w:fill="E6E6E6"/>
      </w:pPr>
    </w:p>
    <w:p w14:paraId="4A2AD3DE" w14:textId="77777777" w:rsidR="00571AF5" w:rsidRPr="006F115B" w:rsidRDefault="00571AF5" w:rsidP="00703048">
      <w:pPr>
        <w:pStyle w:val="PL"/>
        <w:shd w:val="clear" w:color="auto" w:fill="E6E6E6"/>
      </w:pPr>
      <w:r w:rsidRPr="006F115B">
        <w:t xml:space="preserve">SchedulingInfo ::=                  </w:t>
      </w:r>
      <w:r w:rsidRPr="006F115B">
        <w:rPr>
          <w:color w:val="993366"/>
        </w:rPr>
        <w:t>SEQUENCE</w:t>
      </w:r>
      <w:r w:rsidRPr="006F115B">
        <w:t xml:space="preserve"> {</w:t>
      </w:r>
    </w:p>
    <w:p w14:paraId="680EBA9F" w14:textId="77777777" w:rsidR="00571AF5" w:rsidRPr="006F115B" w:rsidRDefault="00571AF5" w:rsidP="00703048">
      <w:pPr>
        <w:pStyle w:val="PL"/>
        <w:shd w:val="clear" w:color="auto" w:fill="E6E6E6"/>
      </w:pPr>
      <w:r w:rsidRPr="006F115B">
        <w:t xml:space="preserve">    si-BroadcastStatus                  </w:t>
      </w:r>
      <w:r w:rsidRPr="006F115B">
        <w:rPr>
          <w:color w:val="993366"/>
        </w:rPr>
        <w:t>ENUMERATED</w:t>
      </w:r>
      <w:r w:rsidRPr="006F115B">
        <w:t xml:space="preserve"> {broadcasting, notBroadcasting},</w:t>
      </w:r>
    </w:p>
    <w:p w14:paraId="181A50D6" w14:textId="77777777" w:rsidR="00571AF5" w:rsidRPr="006F115B" w:rsidRDefault="00571AF5" w:rsidP="00703048">
      <w:pPr>
        <w:pStyle w:val="PL"/>
        <w:shd w:val="clear" w:color="auto" w:fill="E6E6E6"/>
      </w:pPr>
      <w:r w:rsidRPr="006F115B">
        <w:t xml:space="preserve">    si-Periodicity                      </w:t>
      </w:r>
      <w:r w:rsidRPr="006F115B">
        <w:rPr>
          <w:color w:val="993366"/>
        </w:rPr>
        <w:t>ENUMERATED</w:t>
      </w:r>
      <w:r w:rsidRPr="006F115B">
        <w:t xml:space="preserve"> {rf8, rf16, rf32, rf64, rf128, rf256, rf512},</w:t>
      </w:r>
    </w:p>
    <w:p w14:paraId="449BEADF" w14:textId="77777777" w:rsidR="00571AF5" w:rsidRPr="006F115B" w:rsidRDefault="00571AF5" w:rsidP="00703048">
      <w:pPr>
        <w:pStyle w:val="PL"/>
        <w:shd w:val="clear" w:color="auto" w:fill="E6E6E6"/>
      </w:pPr>
      <w:r w:rsidRPr="006F115B">
        <w:t xml:space="preserve">    sib-MappingInfo                     SIB-Mapping</w:t>
      </w:r>
    </w:p>
    <w:p w14:paraId="2C8E51A4" w14:textId="77777777" w:rsidR="00571AF5" w:rsidRPr="006F115B" w:rsidRDefault="00571AF5" w:rsidP="00703048">
      <w:pPr>
        <w:pStyle w:val="PL"/>
        <w:shd w:val="clear" w:color="auto" w:fill="E6E6E6"/>
      </w:pPr>
      <w:r w:rsidRPr="006F115B">
        <w:t>}</w:t>
      </w:r>
    </w:p>
    <w:p w14:paraId="6ADED83E" w14:textId="77777777" w:rsidR="00571AF5" w:rsidRPr="006F115B" w:rsidRDefault="00571AF5" w:rsidP="00703048">
      <w:pPr>
        <w:pStyle w:val="PL"/>
        <w:shd w:val="clear" w:color="auto" w:fill="E6E6E6"/>
      </w:pPr>
    </w:p>
    <w:p w14:paraId="021AB04C" w14:textId="77777777" w:rsidR="00571AF5" w:rsidRPr="006F115B" w:rsidRDefault="00571AF5" w:rsidP="00703048">
      <w:pPr>
        <w:pStyle w:val="PL"/>
        <w:shd w:val="clear" w:color="auto" w:fill="E6E6E6"/>
      </w:pPr>
      <w:r w:rsidRPr="006F115B">
        <w:t xml:space="preserve">SIB-Mapping ::=                     </w:t>
      </w:r>
      <w:r w:rsidRPr="006F115B">
        <w:rPr>
          <w:color w:val="993366"/>
        </w:rPr>
        <w:t>SEQUENCE</w:t>
      </w:r>
      <w:r w:rsidRPr="006F115B">
        <w:t xml:space="preserve"> (</w:t>
      </w:r>
      <w:r w:rsidRPr="006F115B">
        <w:rPr>
          <w:color w:val="993366"/>
        </w:rPr>
        <w:t>SIZE</w:t>
      </w:r>
      <w:r w:rsidRPr="006F115B">
        <w:t xml:space="preserve"> (1..maxSIB))</w:t>
      </w:r>
      <w:r w:rsidRPr="006F115B">
        <w:rPr>
          <w:color w:val="993366"/>
        </w:rPr>
        <w:t xml:space="preserve"> OF</w:t>
      </w:r>
      <w:r w:rsidRPr="006F115B">
        <w:t xml:space="preserve"> SIB-TypeInfo</w:t>
      </w:r>
    </w:p>
    <w:p w14:paraId="54EA0B21" w14:textId="77777777" w:rsidR="00571AF5" w:rsidRPr="006F115B" w:rsidRDefault="00571AF5" w:rsidP="00703048">
      <w:pPr>
        <w:pStyle w:val="PL"/>
        <w:shd w:val="clear" w:color="auto" w:fill="E6E6E6"/>
      </w:pPr>
    </w:p>
    <w:p w14:paraId="31B9E1AF" w14:textId="77777777" w:rsidR="00571AF5" w:rsidRPr="006F115B" w:rsidRDefault="00571AF5" w:rsidP="00703048">
      <w:pPr>
        <w:pStyle w:val="PL"/>
        <w:shd w:val="clear" w:color="auto" w:fill="E6E6E6"/>
      </w:pPr>
      <w:r w:rsidRPr="006F115B">
        <w:t xml:space="preserve">SIB-TypeInfo ::=                    </w:t>
      </w:r>
      <w:r w:rsidRPr="006F115B">
        <w:rPr>
          <w:color w:val="993366"/>
        </w:rPr>
        <w:t>SEQUENCE</w:t>
      </w:r>
      <w:r w:rsidRPr="006F115B">
        <w:t xml:space="preserve"> {</w:t>
      </w:r>
    </w:p>
    <w:p w14:paraId="4313C83F" w14:textId="77777777" w:rsidR="00571AF5" w:rsidRPr="006F115B" w:rsidRDefault="00571AF5" w:rsidP="00703048">
      <w:pPr>
        <w:pStyle w:val="PL"/>
        <w:shd w:val="clear" w:color="auto" w:fill="E6E6E6"/>
      </w:pPr>
      <w:r w:rsidRPr="006F115B">
        <w:t xml:space="preserve">    type                                </w:t>
      </w:r>
      <w:r w:rsidRPr="006F115B">
        <w:rPr>
          <w:color w:val="993366"/>
        </w:rPr>
        <w:t>ENUMERATED</w:t>
      </w:r>
      <w:r w:rsidRPr="006F115B">
        <w:t xml:space="preserve"> {sibType2, sibType3, sibType4, sibType5, sibType6, sibType7, sibType8, sibType9,</w:t>
      </w:r>
    </w:p>
    <w:p w14:paraId="68F5F246" w14:textId="77777777" w:rsidR="00571AF5" w:rsidRPr="006F115B" w:rsidRDefault="00571AF5" w:rsidP="00703048">
      <w:pPr>
        <w:pStyle w:val="PL"/>
        <w:shd w:val="clear" w:color="auto" w:fill="E6E6E6"/>
      </w:pPr>
      <w:r w:rsidRPr="006F115B">
        <w:t xml:space="preserve">                                                     sibType10-v1610, sibType11-v1610, sibType12-v1610, sibType13-v1610, sibType14-v1610,</w:t>
      </w:r>
    </w:p>
    <w:p w14:paraId="3E5C5C05" w14:textId="04A5E054" w:rsidR="00571AF5" w:rsidRPr="006F115B" w:rsidRDefault="00571AF5" w:rsidP="00703048">
      <w:pPr>
        <w:pStyle w:val="PL"/>
        <w:shd w:val="clear" w:color="auto" w:fill="E6E6E6"/>
      </w:pPr>
      <w:r w:rsidRPr="006F115B">
        <w:t xml:space="preserve">                                                    </w:t>
      </w:r>
      <w:ins w:id="296" w:author="Nokia (GWO3)" w:date="2021-08-27T11:20:00Z">
        <w:r w:rsidRPr="006F115B">
          <w:t>sibType</w:t>
        </w:r>
        <w:r>
          <w:t>XY</w:t>
        </w:r>
        <w:r w:rsidRPr="006F115B">
          <w:t>-v1</w:t>
        </w:r>
        <w:r>
          <w:t>7AB</w:t>
        </w:r>
      </w:ins>
      <w:del w:id="297" w:author="Nokia (GWO3)" w:date="2021-08-27T11:20:00Z">
        <w:r w:rsidRPr="006F115B" w:rsidDel="00571AF5">
          <w:delText>spare3</w:delText>
        </w:r>
      </w:del>
      <w:r w:rsidRPr="006F115B">
        <w:t>, spare2, spare1,... },</w:t>
      </w:r>
    </w:p>
    <w:p w14:paraId="7842F791" w14:textId="77777777" w:rsidR="00571AF5" w:rsidRPr="006F115B" w:rsidRDefault="00571AF5" w:rsidP="00703048">
      <w:pPr>
        <w:pStyle w:val="PL"/>
        <w:shd w:val="clear" w:color="auto" w:fill="E6E6E6"/>
        <w:rPr>
          <w:color w:val="808080"/>
        </w:rPr>
      </w:pPr>
      <w:r w:rsidRPr="006F115B">
        <w:t xml:space="preserve">    valueTag                            </w:t>
      </w:r>
      <w:r w:rsidRPr="006F115B">
        <w:rPr>
          <w:color w:val="993366"/>
        </w:rPr>
        <w:t>INTEGER</w:t>
      </w:r>
      <w:r w:rsidRPr="006F115B">
        <w:t xml:space="preserve"> (0..31)                                                  </w:t>
      </w:r>
      <w:r w:rsidRPr="006F115B">
        <w:rPr>
          <w:color w:val="993366"/>
        </w:rPr>
        <w:t>OPTIONAL</w:t>
      </w:r>
      <w:r w:rsidRPr="006F115B">
        <w:t xml:space="preserve">, </w:t>
      </w:r>
      <w:r w:rsidRPr="006F115B">
        <w:rPr>
          <w:color w:val="808080"/>
        </w:rPr>
        <w:t>-- Cond SIB-TYPE</w:t>
      </w:r>
    </w:p>
    <w:p w14:paraId="3C206804" w14:textId="77777777" w:rsidR="00571AF5" w:rsidRPr="006F115B" w:rsidRDefault="00571AF5" w:rsidP="00703048">
      <w:pPr>
        <w:pStyle w:val="PL"/>
        <w:shd w:val="clear" w:color="auto" w:fill="E6E6E6"/>
        <w:rPr>
          <w:color w:val="808080"/>
        </w:rPr>
      </w:pPr>
      <w:r w:rsidRPr="006F115B">
        <w:t xml:space="preserve">    areaScope                           </w:t>
      </w:r>
      <w:r w:rsidRPr="006F115B">
        <w:rPr>
          <w:color w:val="993366"/>
        </w:rPr>
        <w:t>ENUMERATED</w:t>
      </w:r>
      <w:r w:rsidRPr="006F115B">
        <w:t xml:space="preserve"> {true}                                                </w:t>
      </w:r>
      <w:r w:rsidRPr="006F115B">
        <w:rPr>
          <w:color w:val="993366"/>
        </w:rPr>
        <w:t>OPTIONAL</w:t>
      </w:r>
      <w:r w:rsidRPr="006F115B">
        <w:t xml:space="preserve"> </w:t>
      </w:r>
      <w:r w:rsidRPr="006F115B">
        <w:rPr>
          <w:color w:val="808080"/>
        </w:rPr>
        <w:t>-- Need S</w:t>
      </w:r>
    </w:p>
    <w:p w14:paraId="4243427C" w14:textId="77777777" w:rsidR="00571AF5" w:rsidRPr="006F115B" w:rsidRDefault="00571AF5" w:rsidP="00703048">
      <w:pPr>
        <w:pStyle w:val="PL"/>
        <w:shd w:val="clear" w:color="auto" w:fill="E6E6E6"/>
      </w:pPr>
      <w:r w:rsidRPr="006F115B">
        <w:t>}</w:t>
      </w:r>
    </w:p>
    <w:p w14:paraId="295A7181" w14:textId="77777777" w:rsidR="00571AF5" w:rsidRPr="006F115B" w:rsidRDefault="00571AF5" w:rsidP="00703048">
      <w:pPr>
        <w:pStyle w:val="PL"/>
        <w:shd w:val="clear" w:color="auto" w:fill="E6E6E6"/>
      </w:pPr>
    </w:p>
    <w:p w14:paraId="0DC12F45" w14:textId="77777777" w:rsidR="00571AF5" w:rsidRPr="006F115B" w:rsidRDefault="00571AF5" w:rsidP="00703048">
      <w:pPr>
        <w:pStyle w:val="PL"/>
        <w:shd w:val="clear" w:color="auto" w:fill="E6E6E6"/>
        <w:rPr>
          <w:color w:val="808080"/>
        </w:rPr>
      </w:pPr>
      <w:r w:rsidRPr="006F115B">
        <w:rPr>
          <w:color w:val="808080"/>
        </w:rPr>
        <w:t>-- TAG-SI-SCHEDULINGINFO-STOP</w:t>
      </w:r>
    </w:p>
    <w:p w14:paraId="473F0F88" w14:textId="77777777" w:rsidR="00571AF5" w:rsidRPr="006F115B" w:rsidRDefault="00571AF5" w:rsidP="00703048">
      <w:pPr>
        <w:pStyle w:val="PL"/>
        <w:shd w:val="clear" w:color="auto" w:fill="E6E6E6"/>
        <w:rPr>
          <w:rFonts w:eastAsia="SimSun"/>
          <w:color w:val="808080"/>
        </w:rPr>
      </w:pPr>
      <w:r w:rsidRPr="006F115B">
        <w:rPr>
          <w:color w:val="808080"/>
        </w:rPr>
        <w:t>-- ASN1STOP</w:t>
      </w:r>
    </w:p>
    <w:p w14:paraId="5943A75A"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7E4FD16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13780476" w14:textId="77777777" w:rsidR="00571AF5" w:rsidRPr="006F115B" w:rsidRDefault="00571AF5" w:rsidP="00E96C7B">
            <w:pPr>
              <w:pStyle w:val="TAH"/>
              <w:rPr>
                <w:szCs w:val="22"/>
                <w:lang w:eastAsia="sv-SE"/>
              </w:rPr>
            </w:pP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E0C7DF0"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721082D" w14:textId="77777777" w:rsidR="00571AF5" w:rsidRPr="006F115B" w:rsidRDefault="00571AF5" w:rsidP="00E96C7B">
            <w:pPr>
              <w:pStyle w:val="TAL"/>
              <w:rPr>
                <w:b/>
                <w:i/>
                <w:lang w:eastAsia="sv-SE"/>
              </w:rPr>
            </w:pPr>
            <w:proofErr w:type="spellStart"/>
            <w:r w:rsidRPr="006F115B">
              <w:rPr>
                <w:b/>
                <w:i/>
                <w:lang w:eastAsia="sv-SE"/>
              </w:rPr>
              <w:t>areaScope</w:t>
            </w:r>
            <w:proofErr w:type="spellEnd"/>
          </w:p>
          <w:p w14:paraId="2943832F" w14:textId="77777777" w:rsidR="00571AF5" w:rsidRPr="006F115B" w:rsidRDefault="00571AF5" w:rsidP="00E96C7B">
            <w:pPr>
              <w:pStyle w:val="TAL"/>
              <w:rPr>
                <w:szCs w:val="22"/>
                <w:lang w:eastAsia="sv-SE"/>
              </w:rPr>
            </w:pPr>
            <w:r w:rsidRPr="006F115B">
              <w:rPr>
                <w:szCs w:val="22"/>
                <w:lang w:eastAsia="sv-SE"/>
              </w:rPr>
              <w:t>Indicates that a SIB is area specific. If the field is absent, the SIB is cell specific.</w:t>
            </w:r>
          </w:p>
        </w:tc>
      </w:tr>
      <w:tr w:rsidR="00571AF5" w:rsidRPr="006F115B" w14:paraId="2024ECA6"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0482E30" w14:textId="77777777" w:rsidR="00571AF5" w:rsidRPr="006F115B" w:rsidRDefault="00571AF5" w:rsidP="00E96C7B">
            <w:pPr>
              <w:pStyle w:val="TAL"/>
              <w:rPr>
                <w:b/>
                <w:bCs/>
                <w:i/>
                <w:iCs/>
                <w:lang w:eastAsia="sv-SE"/>
              </w:rPr>
            </w:pPr>
            <w:proofErr w:type="spellStart"/>
            <w:r w:rsidRPr="006F115B">
              <w:rPr>
                <w:b/>
                <w:bCs/>
                <w:i/>
                <w:iCs/>
                <w:szCs w:val="22"/>
                <w:lang w:eastAsia="sv-SE"/>
              </w:rPr>
              <w:t>si-BroadcastStatus</w:t>
            </w:r>
            <w:proofErr w:type="spellEnd"/>
          </w:p>
          <w:p w14:paraId="4C20C4A6" w14:textId="77777777" w:rsidR="00571AF5" w:rsidRPr="006F115B" w:rsidRDefault="00571AF5" w:rsidP="00E96C7B">
            <w:pPr>
              <w:pStyle w:val="TAL"/>
              <w:rPr>
                <w:b/>
                <w:i/>
                <w:lang w:eastAsia="sv-SE"/>
              </w:rPr>
            </w:pPr>
            <w:r w:rsidRPr="006F115B">
              <w:rPr>
                <w:szCs w:val="22"/>
                <w:lang w:eastAsia="sv-SE"/>
              </w:rPr>
              <w:t>Indicates if the SI message is being broadcasted or not. Change of</w:t>
            </w:r>
            <w:r w:rsidRPr="006F115B">
              <w:rPr>
                <w:i/>
                <w:szCs w:val="22"/>
                <w:lang w:eastAsia="sv-SE"/>
              </w:rPr>
              <w:t xml:space="preserve"> </w:t>
            </w:r>
            <w:proofErr w:type="spellStart"/>
            <w:r w:rsidRPr="006F115B">
              <w:rPr>
                <w:i/>
                <w:szCs w:val="22"/>
                <w:lang w:eastAsia="sv-SE"/>
              </w:rPr>
              <w:t>si-BroadcastStat</w:t>
            </w:r>
            <w:r w:rsidRPr="006F115B">
              <w:rPr>
                <w:szCs w:val="22"/>
                <w:lang w:eastAsia="sv-SE"/>
              </w:rPr>
              <w:t>us</w:t>
            </w:r>
            <w:proofErr w:type="spellEnd"/>
            <w:r w:rsidRPr="006F115B">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6F115B">
              <w:rPr>
                <w:i/>
                <w:szCs w:val="22"/>
                <w:lang w:eastAsia="sv-SE"/>
              </w:rPr>
              <w:t>broadcasting</w:t>
            </w:r>
            <w:r w:rsidRPr="006F115B">
              <w:rPr>
                <w:szCs w:val="22"/>
                <w:lang w:eastAsia="sv-SE"/>
              </w:rPr>
              <w:t>.</w:t>
            </w:r>
          </w:p>
        </w:tc>
      </w:tr>
      <w:tr w:rsidR="00571AF5" w:rsidRPr="006F115B" w14:paraId="137B8645"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39755B3" w14:textId="77777777" w:rsidR="00571AF5" w:rsidRPr="006F115B" w:rsidRDefault="00571AF5" w:rsidP="00E96C7B">
            <w:pPr>
              <w:pStyle w:val="TAL"/>
              <w:rPr>
                <w:szCs w:val="22"/>
                <w:lang w:eastAsia="sv-SE"/>
              </w:rPr>
            </w:pPr>
            <w:proofErr w:type="spellStart"/>
            <w:r w:rsidRPr="006F115B">
              <w:rPr>
                <w:b/>
                <w:i/>
                <w:szCs w:val="22"/>
                <w:lang w:eastAsia="sv-SE"/>
              </w:rPr>
              <w:t>si</w:t>
            </w:r>
            <w:proofErr w:type="spellEnd"/>
            <w:r w:rsidRPr="006F115B">
              <w:rPr>
                <w:b/>
                <w:i/>
                <w:szCs w:val="22"/>
                <w:lang w:eastAsia="sv-SE"/>
              </w:rPr>
              <w:t>-Periodicity</w:t>
            </w:r>
          </w:p>
          <w:p w14:paraId="1FBF931D" w14:textId="77777777" w:rsidR="00571AF5" w:rsidRPr="006F115B" w:rsidRDefault="00571AF5" w:rsidP="00E96C7B">
            <w:pPr>
              <w:pStyle w:val="TAL"/>
              <w:rPr>
                <w:szCs w:val="22"/>
                <w:lang w:eastAsia="sv-SE"/>
              </w:rPr>
            </w:pPr>
            <w:r w:rsidRPr="006F115B">
              <w:rPr>
                <w:szCs w:val="22"/>
                <w:lang w:eastAsia="sv-SE"/>
              </w:rPr>
              <w:t xml:space="preserve">Periodicity of the SI-message in radio frames. Value </w:t>
            </w:r>
            <w:r w:rsidRPr="006F115B">
              <w:rPr>
                <w:i/>
                <w:szCs w:val="22"/>
                <w:lang w:eastAsia="sv-SE"/>
              </w:rPr>
              <w:t>rf8</w:t>
            </w:r>
            <w:r w:rsidRPr="006F115B">
              <w:rPr>
                <w:szCs w:val="22"/>
                <w:lang w:eastAsia="sv-SE"/>
              </w:rPr>
              <w:t xml:space="preserve"> corresponds to 8 radio frames, value </w:t>
            </w:r>
            <w:r w:rsidRPr="006F115B">
              <w:rPr>
                <w:i/>
                <w:szCs w:val="22"/>
                <w:lang w:eastAsia="sv-SE"/>
              </w:rPr>
              <w:t>rf16</w:t>
            </w:r>
            <w:r w:rsidRPr="006F115B">
              <w:rPr>
                <w:szCs w:val="22"/>
                <w:lang w:eastAsia="sv-SE"/>
              </w:rPr>
              <w:t xml:space="preserve"> corresponds to 16 radio frames, and so on.</w:t>
            </w:r>
          </w:p>
        </w:tc>
      </w:tr>
    </w:tbl>
    <w:p w14:paraId="04DACA87" w14:textId="77777777" w:rsidR="00571AF5" w:rsidRPr="006F115B" w:rsidRDefault="00571AF5" w:rsidP="00571AF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71AF5" w:rsidRPr="006F115B" w14:paraId="688656C4"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8985F21" w14:textId="77777777" w:rsidR="00571AF5" w:rsidRPr="006F115B" w:rsidRDefault="00571AF5" w:rsidP="00E96C7B">
            <w:pPr>
              <w:pStyle w:val="TAH"/>
              <w:rPr>
                <w:szCs w:val="22"/>
                <w:lang w:eastAsia="sv-SE"/>
              </w:rPr>
            </w:pPr>
            <w:r w:rsidRPr="006F115B">
              <w:rPr>
                <w:i/>
                <w:szCs w:val="22"/>
                <w:lang w:eastAsia="sv-SE"/>
              </w:rPr>
              <w:lastRenderedPageBreak/>
              <w:t>SI-</w:t>
            </w:r>
            <w:proofErr w:type="spellStart"/>
            <w:r w:rsidRPr="006F115B">
              <w:rPr>
                <w:i/>
                <w:szCs w:val="22"/>
                <w:lang w:eastAsia="sv-SE"/>
              </w:rPr>
              <w:t>SchedulingInfo</w:t>
            </w:r>
            <w:proofErr w:type="spellEnd"/>
            <w:r w:rsidRPr="006F115B">
              <w:rPr>
                <w:i/>
                <w:szCs w:val="22"/>
                <w:lang w:eastAsia="sv-SE"/>
              </w:rPr>
              <w:t xml:space="preserve"> </w:t>
            </w:r>
            <w:r w:rsidRPr="006F115B">
              <w:rPr>
                <w:szCs w:val="22"/>
                <w:lang w:eastAsia="sv-SE"/>
              </w:rPr>
              <w:t>field descriptions</w:t>
            </w:r>
          </w:p>
        </w:tc>
      </w:tr>
      <w:tr w:rsidR="00571AF5" w:rsidRPr="006F115B" w14:paraId="14B79B3D"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04BB9EFC" w14:textId="77777777" w:rsidR="00571AF5" w:rsidRPr="006F115B" w:rsidRDefault="00571AF5" w:rsidP="00E96C7B">
            <w:pPr>
              <w:pStyle w:val="TAL"/>
              <w:rPr>
                <w:b/>
                <w:i/>
                <w:lang w:eastAsia="sv-SE"/>
              </w:rPr>
            </w:pPr>
            <w:proofErr w:type="spellStart"/>
            <w:r w:rsidRPr="006F115B">
              <w:rPr>
                <w:b/>
                <w:bCs/>
                <w:i/>
                <w:iCs/>
                <w:szCs w:val="22"/>
                <w:lang w:eastAsia="sv-SE"/>
              </w:rPr>
              <w:t>si-RequestConfig</w:t>
            </w:r>
            <w:proofErr w:type="spellEnd"/>
          </w:p>
          <w:p w14:paraId="2CCECDBD"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5BB88B52"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62CB22E3" w14:textId="77777777" w:rsidR="00571AF5" w:rsidRPr="006F115B" w:rsidRDefault="00571AF5" w:rsidP="00E96C7B">
            <w:pPr>
              <w:pStyle w:val="TAL"/>
              <w:rPr>
                <w:b/>
                <w:i/>
                <w:lang w:eastAsia="sv-SE"/>
              </w:rPr>
            </w:pPr>
            <w:proofErr w:type="spellStart"/>
            <w:r w:rsidRPr="006F115B">
              <w:rPr>
                <w:b/>
                <w:bCs/>
                <w:i/>
                <w:iCs/>
                <w:szCs w:val="22"/>
                <w:lang w:eastAsia="sv-SE"/>
              </w:rPr>
              <w:t>si-RequestConfigSUL</w:t>
            </w:r>
            <w:proofErr w:type="spellEnd"/>
          </w:p>
          <w:p w14:paraId="2606535B" w14:textId="77777777" w:rsidR="00571AF5" w:rsidRPr="006F115B" w:rsidRDefault="00571AF5" w:rsidP="00E96C7B">
            <w:pPr>
              <w:pStyle w:val="TAL"/>
              <w:rPr>
                <w:lang w:eastAsia="sv-SE"/>
              </w:rPr>
            </w:pPr>
            <w:r w:rsidRPr="006F115B">
              <w:rPr>
                <w:lang w:eastAsia="sv-SE"/>
              </w:rPr>
              <w:t xml:space="preserve">Configuration of Msg1 resources that the UE uses for requesting SI-messages for which </w:t>
            </w:r>
            <w:proofErr w:type="spellStart"/>
            <w:r w:rsidRPr="006F115B">
              <w:rPr>
                <w:i/>
                <w:lang w:eastAsia="sv-SE"/>
              </w:rPr>
              <w:t>si-BroadcastStatus</w:t>
            </w:r>
            <w:proofErr w:type="spellEnd"/>
            <w:r w:rsidRPr="006F115B">
              <w:rPr>
                <w:lang w:eastAsia="sv-SE"/>
              </w:rPr>
              <w:t xml:space="preserve"> is set to </w:t>
            </w:r>
            <w:proofErr w:type="spellStart"/>
            <w:r w:rsidRPr="006F115B">
              <w:rPr>
                <w:lang w:eastAsia="sv-SE"/>
              </w:rPr>
              <w:t>notBroadcasting</w:t>
            </w:r>
            <w:proofErr w:type="spellEnd"/>
            <w:r w:rsidRPr="006F115B">
              <w:rPr>
                <w:lang w:eastAsia="sv-SE"/>
              </w:rPr>
              <w:t>.</w:t>
            </w:r>
          </w:p>
        </w:tc>
      </w:tr>
      <w:tr w:rsidR="00571AF5" w:rsidRPr="006F115B" w14:paraId="059F5C97"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51C5AAA5" w14:textId="77777777" w:rsidR="00571AF5" w:rsidRPr="006F115B" w:rsidRDefault="00571AF5" w:rsidP="00E96C7B">
            <w:pPr>
              <w:pStyle w:val="TAL"/>
              <w:rPr>
                <w:b/>
                <w:bCs/>
                <w:i/>
                <w:iCs/>
                <w:szCs w:val="22"/>
                <w:lang w:eastAsia="sv-SE"/>
              </w:rPr>
            </w:pPr>
            <w:proofErr w:type="spellStart"/>
            <w:r w:rsidRPr="006F115B">
              <w:rPr>
                <w:b/>
                <w:bCs/>
                <w:i/>
                <w:iCs/>
                <w:szCs w:val="22"/>
                <w:lang w:eastAsia="sv-SE"/>
              </w:rPr>
              <w:t>si-WindowLength</w:t>
            </w:r>
            <w:proofErr w:type="spellEnd"/>
          </w:p>
          <w:p w14:paraId="27305E53" w14:textId="77777777" w:rsidR="00571AF5" w:rsidRPr="006F115B" w:rsidRDefault="00571AF5" w:rsidP="00E96C7B">
            <w:pPr>
              <w:pStyle w:val="TAL"/>
              <w:rPr>
                <w:lang w:eastAsia="sv-SE"/>
              </w:rPr>
            </w:pPr>
            <w:r w:rsidRPr="006F115B">
              <w:rPr>
                <w:lang w:eastAsia="sv-SE"/>
              </w:rPr>
              <w:t xml:space="preserve">The length of the SI scheduling window. Value </w:t>
            </w:r>
            <w:r w:rsidRPr="006F115B">
              <w:rPr>
                <w:i/>
                <w:lang w:eastAsia="sv-SE"/>
              </w:rPr>
              <w:t>s5</w:t>
            </w:r>
            <w:r w:rsidRPr="006F115B">
              <w:rPr>
                <w:lang w:eastAsia="sv-SE"/>
              </w:rPr>
              <w:t xml:space="preserve"> corresponds to 5 slots, value </w:t>
            </w:r>
            <w:r w:rsidRPr="006F115B">
              <w:rPr>
                <w:i/>
                <w:lang w:eastAsia="sv-SE"/>
              </w:rPr>
              <w:t>s10</w:t>
            </w:r>
            <w:r w:rsidRPr="006F115B">
              <w:rPr>
                <w:lang w:eastAsia="sv-SE"/>
              </w:rPr>
              <w:t xml:space="preserve"> corresponds to 10 slots and so on.</w:t>
            </w:r>
            <w:r w:rsidRPr="006F115B">
              <w:rPr>
                <w:szCs w:val="22"/>
                <w:lang w:eastAsia="sv-SE"/>
              </w:rPr>
              <w:t xml:space="preserve"> The network always configures </w:t>
            </w:r>
            <w:proofErr w:type="spellStart"/>
            <w:r w:rsidRPr="006F115B">
              <w:rPr>
                <w:i/>
                <w:szCs w:val="22"/>
                <w:lang w:eastAsia="sv-SE"/>
              </w:rPr>
              <w:t>si-WindowLength</w:t>
            </w:r>
            <w:proofErr w:type="spellEnd"/>
            <w:r w:rsidRPr="006F115B">
              <w:rPr>
                <w:szCs w:val="22"/>
                <w:lang w:eastAsia="sv-SE"/>
              </w:rPr>
              <w:t xml:space="preserve"> to be shorter than or equal to the </w:t>
            </w:r>
            <w:proofErr w:type="spellStart"/>
            <w:r w:rsidRPr="006F115B">
              <w:rPr>
                <w:i/>
                <w:szCs w:val="22"/>
                <w:lang w:eastAsia="sv-SE"/>
              </w:rPr>
              <w:t>si</w:t>
            </w:r>
            <w:proofErr w:type="spellEnd"/>
            <w:r w:rsidRPr="006F115B">
              <w:rPr>
                <w:i/>
                <w:szCs w:val="22"/>
                <w:lang w:eastAsia="sv-SE"/>
              </w:rPr>
              <w:t>-Periodicity</w:t>
            </w:r>
            <w:r w:rsidRPr="006F115B">
              <w:rPr>
                <w:szCs w:val="22"/>
                <w:lang w:eastAsia="sv-SE"/>
              </w:rPr>
              <w:t>.</w:t>
            </w:r>
          </w:p>
        </w:tc>
      </w:tr>
      <w:tr w:rsidR="00571AF5" w:rsidRPr="006F115B" w14:paraId="61EDB70B" w14:textId="77777777" w:rsidTr="00E96C7B">
        <w:tc>
          <w:tcPr>
            <w:tcW w:w="14173" w:type="dxa"/>
            <w:tcBorders>
              <w:top w:val="single" w:sz="4" w:space="0" w:color="auto"/>
              <w:left w:val="single" w:sz="4" w:space="0" w:color="auto"/>
              <w:bottom w:val="single" w:sz="4" w:space="0" w:color="auto"/>
              <w:right w:val="single" w:sz="4" w:space="0" w:color="auto"/>
            </w:tcBorders>
            <w:hideMark/>
          </w:tcPr>
          <w:p w14:paraId="4DAFB671" w14:textId="77777777" w:rsidR="00571AF5" w:rsidRPr="006F115B" w:rsidRDefault="00571AF5" w:rsidP="00E96C7B">
            <w:pPr>
              <w:pStyle w:val="TAL"/>
              <w:rPr>
                <w:b/>
                <w:i/>
                <w:lang w:eastAsia="sv-SE"/>
              </w:rPr>
            </w:pPr>
            <w:proofErr w:type="spellStart"/>
            <w:r w:rsidRPr="006F115B">
              <w:rPr>
                <w:b/>
                <w:bCs/>
                <w:i/>
                <w:iCs/>
                <w:szCs w:val="22"/>
                <w:lang w:eastAsia="sv-SE"/>
              </w:rPr>
              <w:t>systemInformationAreaID</w:t>
            </w:r>
            <w:proofErr w:type="spellEnd"/>
          </w:p>
          <w:p w14:paraId="68F6DF9F" w14:textId="77777777" w:rsidR="00571AF5" w:rsidRPr="006F115B" w:rsidRDefault="00571AF5" w:rsidP="00E96C7B">
            <w:pPr>
              <w:pStyle w:val="TAL"/>
              <w:rPr>
                <w:lang w:eastAsia="sv-SE"/>
              </w:rPr>
            </w:pPr>
            <w:r w:rsidRPr="006F115B">
              <w:rPr>
                <w:lang w:eastAsia="sv-SE"/>
              </w:rPr>
              <w:t xml:space="preserve">Indicates the system information area that the cell belongs to, if any. Any SIB with </w:t>
            </w:r>
            <w:proofErr w:type="spellStart"/>
            <w:r w:rsidRPr="006F115B">
              <w:rPr>
                <w:i/>
                <w:lang w:eastAsia="sv-SE"/>
              </w:rPr>
              <w:t>areaScope</w:t>
            </w:r>
            <w:proofErr w:type="spellEnd"/>
            <w:r w:rsidRPr="006F115B">
              <w:rPr>
                <w:lang w:eastAsia="sv-SE"/>
              </w:rPr>
              <w:t xml:space="preserve"> within the SI is considered to belong to this </w:t>
            </w:r>
            <w:proofErr w:type="spellStart"/>
            <w:r w:rsidRPr="006F115B">
              <w:rPr>
                <w:i/>
                <w:lang w:eastAsia="sv-SE"/>
              </w:rPr>
              <w:t>systemInformationAreaID</w:t>
            </w:r>
            <w:proofErr w:type="spellEnd"/>
            <w:r w:rsidRPr="006F115B">
              <w:rPr>
                <w:lang w:eastAsia="sv-SE"/>
              </w:rPr>
              <w:t xml:space="preserve">. The </w:t>
            </w:r>
            <w:proofErr w:type="spellStart"/>
            <w:r w:rsidRPr="006F115B">
              <w:rPr>
                <w:lang w:eastAsia="sv-SE"/>
              </w:rPr>
              <w:t>systemInformationAreaID</w:t>
            </w:r>
            <w:proofErr w:type="spellEnd"/>
            <w:r w:rsidRPr="006F115B">
              <w:rPr>
                <w:lang w:eastAsia="sv-SE"/>
              </w:rPr>
              <w:t xml:space="preserve"> is unique within a PLMN/SNPN.</w:t>
            </w:r>
          </w:p>
        </w:tc>
      </w:tr>
    </w:tbl>
    <w:p w14:paraId="77940A7E" w14:textId="77777777" w:rsidR="00571AF5" w:rsidRPr="006F115B" w:rsidRDefault="00571AF5" w:rsidP="00571AF5"/>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571AF5" w:rsidRPr="006F115B" w14:paraId="3FBAAC07" w14:textId="77777777" w:rsidTr="00E96C7B">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05637A64" w14:textId="77777777" w:rsidR="00571AF5" w:rsidRPr="006F115B" w:rsidRDefault="00571AF5" w:rsidP="00E96C7B">
            <w:pPr>
              <w:pStyle w:val="TAH"/>
              <w:rPr>
                <w:lang w:eastAsia="en-GB"/>
              </w:rPr>
            </w:pPr>
            <w:r w:rsidRPr="006F115B">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545AF01F" w14:textId="77777777" w:rsidR="00571AF5" w:rsidRPr="006F115B" w:rsidRDefault="00571AF5" w:rsidP="00E96C7B">
            <w:pPr>
              <w:pStyle w:val="TAH"/>
              <w:rPr>
                <w:lang w:eastAsia="en-GB"/>
              </w:rPr>
            </w:pPr>
            <w:r w:rsidRPr="006F115B">
              <w:rPr>
                <w:lang w:eastAsia="en-GB"/>
              </w:rPr>
              <w:t>Explanation</w:t>
            </w:r>
          </w:p>
        </w:tc>
      </w:tr>
      <w:tr w:rsidR="00571AF5" w:rsidRPr="006F115B" w14:paraId="70D41ECB"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77666F6B" w14:textId="77777777" w:rsidR="00571AF5" w:rsidRPr="006F115B" w:rsidRDefault="00571AF5" w:rsidP="00E96C7B">
            <w:pPr>
              <w:pStyle w:val="TAL"/>
              <w:rPr>
                <w:i/>
                <w:lang w:eastAsia="en-GB"/>
              </w:rPr>
            </w:pPr>
            <w:r w:rsidRPr="006F115B">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FCD44C6"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sv-SE"/>
              </w:rPr>
              <w:t xml:space="preserve"> </w:t>
            </w:r>
            <w:r w:rsidRPr="006F115B">
              <w:rPr>
                <w:lang w:eastAsia="en-GB"/>
              </w:rPr>
              <w:t xml:space="preserve">for any SI-message included in </w:t>
            </w:r>
            <w:proofErr w:type="spellStart"/>
            <w:r w:rsidRPr="006F115B">
              <w:rPr>
                <w:i/>
                <w:lang w:eastAsia="en-GB"/>
              </w:rPr>
              <w:t>SchedulingInfo</w:t>
            </w:r>
            <w:proofErr w:type="spellEnd"/>
            <w:r w:rsidRPr="006F115B">
              <w:rPr>
                <w:lang w:eastAsia="en-GB"/>
              </w:rPr>
              <w:t>. It is absent otherwise.</w:t>
            </w:r>
          </w:p>
        </w:tc>
      </w:tr>
      <w:tr w:rsidR="00571AF5" w:rsidRPr="006F115B" w14:paraId="0D883B32"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4AE3ACC" w14:textId="77777777" w:rsidR="00571AF5" w:rsidRPr="006F115B" w:rsidRDefault="00571AF5" w:rsidP="00E96C7B">
            <w:pPr>
              <w:pStyle w:val="TAL"/>
              <w:rPr>
                <w:i/>
                <w:lang w:eastAsia="en-GB"/>
              </w:rPr>
            </w:pPr>
            <w:r w:rsidRPr="006F115B">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7B12710F" w14:textId="77777777" w:rsidR="00571AF5" w:rsidRPr="006F115B" w:rsidRDefault="00571AF5" w:rsidP="00E96C7B">
            <w:pPr>
              <w:pStyle w:val="TAL"/>
              <w:rPr>
                <w:lang w:eastAsia="en-GB"/>
              </w:rPr>
            </w:pPr>
            <w:r w:rsidRPr="006F115B">
              <w:rPr>
                <w:lang w:eastAsia="en-GB"/>
              </w:rPr>
              <w:t xml:space="preserve">The field is mandatory present if the SIB type is different from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or </w:t>
            </w:r>
            <w:r w:rsidRPr="006F115B">
              <w:rPr>
                <w:i/>
                <w:lang w:eastAsia="en-GB"/>
              </w:rPr>
              <w:t>SIB8</w:t>
            </w:r>
            <w:r w:rsidRPr="006F115B">
              <w:rPr>
                <w:lang w:eastAsia="en-GB"/>
              </w:rPr>
              <w:t xml:space="preserve">. For </w:t>
            </w:r>
            <w:r w:rsidRPr="006F115B">
              <w:rPr>
                <w:i/>
                <w:lang w:eastAsia="en-GB"/>
              </w:rPr>
              <w:t>SIB6</w:t>
            </w:r>
            <w:r w:rsidRPr="006F115B">
              <w:rPr>
                <w:lang w:eastAsia="en-GB"/>
              </w:rPr>
              <w:t xml:space="preserve">, </w:t>
            </w:r>
            <w:r w:rsidRPr="006F115B">
              <w:rPr>
                <w:i/>
                <w:lang w:eastAsia="en-GB"/>
              </w:rPr>
              <w:t>SIB7</w:t>
            </w:r>
            <w:r w:rsidRPr="006F115B">
              <w:rPr>
                <w:lang w:eastAsia="en-GB"/>
              </w:rPr>
              <w:t xml:space="preserve"> and </w:t>
            </w:r>
            <w:r w:rsidRPr="006F115B">
              <w:rPr>
                <w:i/>
                <w:lang w:eastAsia="en-GB"/>
              </w:rPr>
              <w:t>SIB8</w:t>
            </w:r>
            <w:r w:rsidRPr="006F115B">
              <w:rPr>
                <w:lang w:eastAsia="en-GB"/>
              </w:rPr>
              <w:t xml:space="preserve"> it is absent.</w:t>
            </w:r>
          </w:p>
        </w:tc>
      </w:tr>
      <w:tr w:rsidR="00571AF5" w:rsidRPr="006F115B" w14:paraId="73760765" w14:textId="77777777" w:rsidTr="00E96C7B">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E53B29F" w14:textId="77777777" w:rsidR="00571AF5" w:rsidRPr="006F115B" w:rsidRDefault="00571AF5" w:rsidP="00E96C7B">
            <w:pPr>
              <w:pStyle w:val="TAL"/>
              <w:rPr>
                <w:i/>
                <w:lang w:eastAsia="en-GB"/>
              </w:rPr>
            </w:pPr>
            <w:r w:rsidRPr="006F115B">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2BF86637" w14:textId="77777777" w:rsidR="00571AF5" w:rsidRPr="006F115B" w:rsidRDefault="00571AF5" w:rsidP="00E96C7B">
            <w:pPr>
              <w:pStyle w:val="TAL"/>
              <w:rPr>
                <w:lang w:eastAsia="en-GB"/>
              </w:rPr>
            </w:pPr>
            <w:r w:rsidRPr="006F115B">
              <w:rPr>
                <w:lang w:eastAsia="en-GB"/>
              </w:rPr>
              <w:t xml:space="preserve">The field is optionally present, Need R, if </w:t>
            </w:r>
            <w:proofErr w:type="spellStart"/>
            <w:r w:rsidRPr="006F115B">
              <w:rPr>
                <w:i/>
                <w:iCs/>
                <w:lang w:eastAsia="en-GB"/>
              </w:rPr>
              <w:t>supplementaryUplink</w:t>
            </w:r>
            <w:proofErr w:type="spellEnd"/>
            <w:r w:rsidRPr="006F115B">
              <w:rPr>
                <w:lang w:eastAsia="en-GB"/>
              </w:rPr>
              <w:t xml:space="preserve"> is configured in </w:t>
            </w:r>
            <w:proofErr w:type="spellStart"/>
            <w:r w:rsidRPr="006F115B">
              <w:rPr>
                <w:i/>
                <w:iCs/>
                <w:lang w:eastAsia="en-GB"/>
              </w:rPr>
              <w:t>ServingCellConfigCommonSIB</w:t>
            </w:r>
            <w:proofErr w:type="spellEnd"/>
            <w:r w:rsidRPr="006F115B">
              <w:rPr>
                <w:lang w:eastAsia="en-GB"/>
              </w:rPr>
              <w:t xml:space="preserve"> and if </w:t>
            </w:r>
            <w:proofErr w:type="spellStart"/>
            <w:r w:rsidRPr="006F115B">
              <w:rPr>
                <w:i/>
                <w:lang w:eastAsia="en-GB"/>
              </w:rPr>
              <w:t>si-BroadcastStatus</w:t>
            </w:r>
            <w:proofErr w:type="spellEnd"/>
            <w:r w:rsidRPr="006F115B">
              <w:rPr>
                <w:lang w:eastAsia="en-GB"/>
              </w:rPr>
              <w:t xml:space="preserve"> is set to </w:t>
            </w:r>
            <w:proofErr w:type="spellStart"/>
            <w:r w:rsidRPr="006F115B">
              <w:rPr>
                <w:i/>
                <w:lang w:eastAsia="sv-SE"/>
              </w:rPr>
              <w:t>notBroadcasting</w:t>
            </w:r>
            <w:proofErr w:type="spellEnd"/>
            <w:r w:rsidRPr="006F115B">
              <w:rPr>
                <w:lang w:eastAsia="en-GB"/>
              </w:rPr>
              <w:t xml:space="preserve"> for any SI-message included in </w:t>
            </w:r>
            <w:proofErr w:type="spellStart"/>
            <w:r w:rsidRPr="006F115B">
              <w:rPr>
                <w:i/>
                <w:lang w:eastAsia="en-GB"/>
              </w:rPr>
              <w:t>SchedulingInfo</w:t>
            </w:r>
            <w:proofErr w:type="spellEnd"/>
            <w:r w:rsidRPr="006F115B">
              <w:rPr>
                <w:lang w:eastAsia="en-GB"/>
              </w:rPr>
              <w:t>. It is absent otherwise.</w:t>
            </w:r>
          </w:p>
        </w:tc>
      </w:tr>
    </w:tbl>
    <w:p w14:paraId="1206AF78" w14:textId="77777777" w:rsidR="00571AF5" w:rsidRPr="006F115B" w:rsidRDefault="00571AF5" w:rsidP="00571AF5"/>
    <w:p w14:paraId="533AD6AA" w14:textId="77777777" w:rsidR="002D4545" w:rsidRDefault="002D4545" w:rsidP="002D4545">
      <w:pPr>
        <w:rPr>
          <w:noProof/>
        </w:rPr>
      </w:pP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A2BED16" w14:textId="77777777" w:rsidR="00053AFB" w:rsidRDefault="00053AFB" w:rsidP="00822A54">
      <w:pPr>
        <w:pStyle w:val="Heading1"/>
        <w:rPr>
          <w:lang w:eastAsia="ja-JP"/>
        </w:rPr>
        <w:sectPr w:rsidR="00053AFB" w:rsidSect="00053AFB">
          <w:footnotePr>
            <w:numRestart w:val="eachSect"/>
          </w:footnotePr>
          <w:pgSz w:w="16840" w:h="11907" w:orient="landscape" w:code="9"/>
          <w:pgMar w:top="1134" w:right="1418" w:bottom="1134" w:left="1134" w:header="680" w:footer="567" w:gutter="0"/>
          <w:cols w:space="720"/>
          <w:docGrid w:linePitch="272"/>
        </w:sectPr>
      </w:pPr>
    </w:p>
    <w:p w14:paraId="2B0DD649" w14:textId="3DC358A1" w:rsidR="00822A54" w:rsidRDefault="00822A54" w:rsidP="00822A54">
      <w:pPr>
        <w:pStyle w:val="Heading1"/>
        <w:rPr>
          <w:lang w:eastAsia="ja-JP"/>
        </w:rPr>
      </w:pPr>
      <w:r>
        <w:rPr>
          <w:lang w:eastAsia="ja-JP"/>
        </w:rPr>
        <w:lastRenderedPageBreak/>
        <w:t xml:space="preserve">Annex A: </w:t>
      </w:r>
      <w:r>
        <w:rPr>
          <w:lang w:eastAsia="ja-JP"/>
        </w:rPr>
        <w:tab/>
        <w:t>RAN2 Agreements (to be removed when the CR is submitted)</w:t>
      </w:r>
    </w:p>
    <w:p w14:paraId="4CE270AE" w14:textId="77777777" w:rsidR="00822A54" w:rsidRDefault="00822A54" w:rsidP="00822A54">
      <w:pPr>
        <w:pStyle w:val="Heading2"/>
        <w:rPr>
          <w:lang w:eastAsia="ja-JP"/>
        </w:rPr>
      </w:pPr>
      <w:r>
        <w:rPr>
          <w:lang w:eastAsia="ja-JP"/>
        </w:rPr>
        <w:t>A.1</w:t>
      </w:r>
      <w:r>
        <w:rPr>
          <w:lang w:eastAsia="ja-JP"/>
        </w:rPr>
        <w:tab/>
        <w:t>RAN2#</w:t>
      </w:r>
      <w:r w:rsidRPr="00EF19CD">
        <w:rPr>
          <w:lang w:eastAsia="ja-JP"/>
        </w:rPr>
        <w:t>1</w:t>
      </w:r>
      <w:r>
        <w:rPr>
          <w:lang w:eastAsia="ja-JP"/>
        </w:rPr>
        <w:t>13</w:t>
      </w:r>
    </w:p>
    <w:p w14:paraId="2609ABF6"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C16D3A8" w14:textId="77777777" w:rsidR="00822A54" w:rsidRDefault="00822A54" w:rsidP="00822A54">
      <w:pPr>
        <w:pStyle w:val="Agreement"/>
      </w:pPr>
      <w:r w:rsidRPr="002628E9">
        <w:t>A new indicator that "access using credentials from a separate entity is supported" is broadcasted, and the indic</w:t>
      </w:r>
      <w:r>
        <w:t>ator is broadcasted per SNPN in network sharing scenarios.</w:t>
      </w:r>
    </w:p>
    <w:p w14:paraId="72C2C552" w14:textId="77777777" w:rsidR="00822A54" w:rsidRPr="00166303" w:rsidRDefault="00822A54" w:rsidP="00822A54">
      <w:pPr>
        <w:pStyle w:val="Agreement"/>
      </w:pPr>
      <w:r w:rsidRPr="002628E9">
        <w:rPr>
          <w:bCs/>
        </w:rPr>
        <w:t xml:space="preserve">RAN2 assumes that </w:t>
      </w:r>
      <w:r>
        <w:t>the</w:t>
      </w:r>
      <w:r w:rsidRPr="002628E9">
        <w:t xml:space="preserve"> new indicator that "access using credentials from a separate entity is supported" is broadcasted in SIB1.</w:t>
      </w:r>
      <w:r>
        <w:t xml:space="preserve"> </w:t>
      </w:r>
    </w:p>
    <w:p w14:paraId="3518CD35" w14:textId="77777777" w:rsidR="00822A54" w:rsidRPr="0058215F" w:rsidRDefault="00822A54" w:rsidP="00822A54">
      <w:pPr>
        <w:pStyle w:val="Agreement"/>
      </w:pPr>
      <w:r>
        <w:t>The supported Group IDs are broadcasted</w:t>
      </w:r>
    </w:p>
    <w:p w14:paraId="13852BD2" w14:textId="77777777" w:rsidR="00822A54" w:rsidRDefault="00822A54" w:rsidP="00822A54">
      <w:pPr>
        <w:pStyle w:val="Agreement"/>
      </w:pPr>
      <w:r w:rsidRPr="002628E9">
        <w:t xml:space="preserve">A new indicator that "whether the SNPN allows registration attempts from UEs that are not explicitly configured to select the SNPN" is broadcasted, and the indicator is broadcasted per SNPN in </w:t>
      </w:r>
      <w:r>
        <w:t>network sharing scenario.</w:t>
      </w:r>
    </w:p>
    <w:p w14:paraId="76EEC84A" w14:textId="77777777" w:rsidR="00822A54" w:rsidRDefault="00822A54" w:rsidP="00822A54">
      <w:pPr>
        <w:pStyle w:val="Agreement"/>
      </w:pPr>
      <w:r w:rsidRPr="002628E9">
        <w:t>RAN2 assumes that the new indicator that "whether the SNPN allows registration attempts from UEs that are not explicitly configured to select the SNPN" is broadcasted in SIB1.</w:t>
      </w:r>
    </w:p>
    <w:p w14:paraId="4186B725" w14:textId="77777777" w:rsidR="00822A54" w:rsidRDefault="00822A54" w:rsidP="00822A54">
      <w:pPr>
        <w:pStyle w:val="Agreement"/>
      </w:pPr>
      <w:r>
        <w:t>In the UE, AS reports to NAS about the following broadcasted new parameters:</w:t>
      </w:r>
    </w:p>
    <w:p w14:paraId="682CCE72" w14:textId="77777777" w:rsidR="00822A54" w:rsidRDefault="00822A54" w:rsidP="00822A54">
      <w:pPr>
        <w:pStyle w:val="Agreement"/>
        <w:numPr>
          <w:ilvl w:val="0"/>
          <w:numId w:val="0"/>
        </w:numPr>
        <w:ind w:left="1619"/>
      </w:pPr>
      <w:r>
        <w:t>I</w:t>
      </w:r>
      <w:r w:rsidRPr="002628E9">
        <w:t>ndicator that "access using credentials from a separate entity is supported"</w:t>
      </w:r>
      <w:r>
        <w:t xml:space="preserve"> in the cell per SNPN</w:t>
      </w:r>
    </w:p>
    <w:p w14:paraId="19F8DA9C" w14:textId="77777777" w:rsidR="00822A54" w:rsidRDefault="00822A54" w:rsidP="00822A54">
      <w:pPr>
        <w:pStyle w:val="Agreement"/>
        <w:numPr>
          <w:ilvl w:val="0"/>
          <w:numId w:val="0"/>
        </w:numPr>
        <w:ind w:left="1619"/>
      </w:pPr>
      <w:r w:rsidRPr="008606BF">
        <w:t>Supported Group IDs</w:t>
      </w:r>
    </w:p>
    <w:p w14:paraId="7AE75B6D" w14:textId="77777777" w:rsidR="00822A54" w:rsidRDefault="00822A54" w:rsidP="00822A54">
      <w:pPr>
        <w:pStyle w:val="Agreement"/>
        <w:numPr>
          <w:ilvl w:val="0"/>
          <w:numId w:val="0"/>
        </w:numPr>
        <w:ind w:left="1619"/>
      </w:pPr>
      <w:r>
        <w:t>I</w:t>
      </w:r>
      <w:r w:rsidRPr="002628E9">
        <w:t>ndicator that "whether the SNPN allows registration attempts from UEs that are not explicitly configured to select the SNPN"</w:t>
      </w:r>
      <w:r>
        <w:t xml:space="preserve"> per SNPN.</w:t>
      </w:r>
    </w:p>
    <w:p w14:paraId="18AB4CC0"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EAC27CE" w14:textId="77777777" w:rsidR="00822A54" w:rsidRDefault="00822A54" w:rsidP="00822A54">
      <w:pPr>
        <w:pStyle w:val="Agreement"/>
      </w:pPr>
      <w:r w:rsidRPr="00D60F6B">
        <w:t>Broadcast a 1-bit indication for onboarding per O-SNPN.</w:t>
      </w:r>
    </w:p>
    <w:p w14:paraId="2D8003AC" w14:textId="77777777" w:rsidR="00822A54" w:rsidRDefault="00822A54" w:rsidP="00822A54">
      <w:pPr>
        <w:pStyle w:val="Agreement"/>
      </w:pPr>
      <w:r>
        <w:t>R2 assumes that</w:t>
      </w:r>
      <w:r w:rsidRPr="00D60F6B">
        <w:t xml:space="preserve"> the 1-bit indication for onboarding </w:t>
      </w:r>
      <w:r>
        <w:t xml:space="preserve">is </w:t>
      </w:r>
      <w:r w:rsidRPr="00D60F6B">
        <w:t>in SIB1.</w:t>
      </w:r>
    </w:p>
    <w:p w14:paraId="23199E73" w14:textId="77777777" w:rsidR="00822A54" w:rsidRDefault="00822A54" w:rsidP="00822A54">
      <w:pPr>
        <w:pStyle w:val="Agreement"/>
      </w:pPr>
      <w:r w:rsidRPr="00A07743">
        <w:t xml:space="preserve">The UE sends an indication for onboarding to the </w:t>
      </w:r>
      <w:proofErr w:type="spellStart"/>
      <w:r>
        <w:t>gNB</w:t>
      </w:r>
      <w:proofErr w:type="spellEnd"/>
      <w:r>
        <w:t xml:space="preserve"> at RRC Connection Establishment (intention to support AMF selection)</w:t>
      </w:r>
      <w:r w:rsidRPr="00A07743">
        <w:t>.</w:t>
      </w:r>
    </w:p>
    <w:p w14:paraId="28E067C3" w14:textId="77777777" w:rsidR="00822A54" w:rsidRDefault="00822A54" w:rsidP="00822A54">
      <w:pPr>
        <w:pStyle w:val="Agreement"/>
      </w:pPr>
      <w:r w:rsidRPr="00A07743">
        <w:t>Focus on the O-SNPN scenario. Wait for SA2 further conclusion on how a PLMN can be used as onboarding network.</w:t>
      </w:r>
    </w:p>
    <w:p w14:paraId="43F9705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5357A4E7" w14:textId="77777777" w:rsidR="00822A54" w:rsidRDefault="00822A54" w:rsidP="00822A54">
      <w:pPr>
        <w:pStyle w:val="Agreement"/>
      </w:pPr>
      <w:r>
        <w:t xml:space="preserve">Extend the </w:t>
      </w:r>
      <w:proofErr w:type="spellStart"/>
      <w:r>
        <w:t>ims-EmergencySupport</w:t>
      </w:r>
      <w:proofErr w:type="spellEnd"/>
      <w:r>
        <w:t xml:space="preserve"> field to SNPN cells (it is FFS whether to reuse the existing IE or add new IEs indicating the support for IMS emergency).</w:t>
      </w:r>
    </w:p>
    <w:p w14:paraId="645E0FF3" w14:textId="77777777" w:rsidR="00822A54" w:rsidRDefault="00822A54" w:rsidP="00822A54">
      <w:pPr>
        <w:pStyle w:val="Agreement"/>
      </w:pPr>
      <w:r>
        <w:t>For reserved cells specified in TS 38.304, all acceptable cells of an SNPN supporting emergency services are treated as suitable when the UE has an ongoing emergency call.</w:t>
      </w:r>
    </w:p>
    <w:p w14:paraId="0796DBE9" w14:textId="77777777" w:rsidR="00822A54" w:rsidRPr="00065549" w:rsidRDefault="00822A54" w:rsidP="00822A54">
      <w:pPr>
        <w:pStyle w:val="Agreement"/>
      </w:pPr>
      <w:r w:rsidRPr="00065549">
        <w:t>R17 UEs in SNPN Access Mode can camp on an acceptable SNPN cell supporting emergency services to obtain emerg</w:t>
      </w:r>
      <w:r>
        <w:t>ency services.</w:t>
      </w:r>
    </w:p>
    <w:p w14:paraId="417F2C12" w14:textId="77777777" w:rsidR="00822A54" w:rsidRDefault="00822A54" w:rsidP="00822A54">
      <w:pPr>
        <w:pStyle w:val="Agreement"/>
      </w:pPr>
      <w:r>
        <w:t xml:space="preserve">The </w:t>
      </w:r>
      <w:proofErr w:type="spellStart"/>
      <w:r>
        <w:t>voiceFallbackIndication</w:t>
      </w:r>
      <w:proofErr w:type="spellEnd"/>
      <w:r>
        <w:t xml:space="preserve"> field in </w:t>
      </w:r>
      <w:proofErr w:type="spellStart"/>
      <w:r>
        <w:t>RRCRelease</w:t>
      </w:r>
      <w:proofErr w:type="spellEnd"/>
      <w:r>
        <w:t xml:space="preserve"> and </w:t>
      </w:r>
      <w:proofErr w:type="spellStart"/>
      <w:r>
        <w:t>MobilityFromNRCommand</w:t>
      </w:r>
      <w:proofErr w:type="spellEnd"/>
      <w:r>
        <w:t xml:space="preserve"> is not applicable to SNPN cells.</w:t>
      </w:r>
    </w:p>
    <w:p w14:paraId="46CA91BE" w14:textId="77777777" w:rsidR="00822A54" w:rsidRPr="00372A08" w:rsidRDefault="00822A54" w:rsidP="00822A54"/>
    <w:p w14:paraId="644612BE" w14:textId="77777777" w:rsidR="00822A54" w:rsidRDefault="00822A54" w:rsidP="00822A54">
      <w:pPr>
        <w:pStyle w:val="Heading2"/>
        <w:rPr>
          <w:lang w:eastAsia="ja-JP"/>
        </w:rPr>
      </w:pPr>
      <w:r>
        <w:rPr>
          <w:lang w:eastAsia="ja-JP"/>
        </w:rPr>
        <w:t>A.2</w:t>
      </w:r>
      <w:r>
        <w:rPr>
          <w:lang w:eastAsia="ja-JP"/>
        </w:rPr>
        <w:tab/>
        <w:t>RAN2#</w:t>
      </w:r>
      <w:r w:rsidRPr="00EF19CD">
        <w:rPr>
          <w:lang w:eastAsia="ja-JP"/>
        </w:rPr>
        <w:t>1</w:t>
      </w:r>
      <w:r>
        <w:rPr>
          <w:lang w:eastAsia="ja-JP"/>
        </w:rPr>
        <w:t>13bis Agreements</w:t>
      </w:r>
    </w:p>
    <w:p w14:paraId="6F49F25D" w14:textId="77777777" w:rsidR="00822A54" w:rsidRDefault="00822A54" w:rsidP="00822A54">
      <w:pPr>
        <w:rPr>
          <w:lang w:eastAsia="ja-JP"/>
        </w:rPr>
      </w:pPr>
      <w:r>
        <w:rPr>
          <w:lang w:eastAsia="ja-JP"/>
        </w:rPr>
        <w:t>General agreements were as follows:</w:t>
      </w:r>
    </w:p>
    <w:p w14:paraId="02E3D6D8" w14:textId="77777777" w:rsidR="00822A54" w:rsidRDefault="00822A54" w:rsidP="00822A54">
      <w:pPr>
        <w:pStyle w:val="Agreement"/>
        <w:numPr>
          <w:ilvl w:val="0"/>
          <w:numId w:val="0"/>
        </w:numPr>
        <w:ind w:left="1259"/>
      </w:pPr>
      <w:r w:rsidRPr="00260650">
        <w:t>support of PWS over SNPN</w:t>
      </w:r>
      <w:r>
        <w:t>:</w:t>
      </w:r>
    </w:p>
    <w:p w14:paraId="79B5D616" w14:textId="77777777" w:rsidR="00822A54" w:rsidRDefault="00822A54" w:rsidP="00822A54">
      <w:pPr>
        <w:pStyle w:val="Agreement"/>
      </w:pPr>
      <w:r>
        <w:lastRenderedPageBreak/>
        <w:t xml:space="preserve">It seems feasible to do this in R17 from R2 </w:t>
      </w:r>
      <w:proofErr w:type="spellStart"/>
      <w:r>
        <w:t>persepctive</w:t>
      </w:r>
      <w:proofErr w:type="spellEnd"/>
      <w:r>
        <w:t>. Very small impact foreseen</w:t>
      </w:r>
    </w:p>
    <w:p w14:paraId="4FE2FDFC"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2367DFE" w14:textId="77777777" w:rsidR="00822A54" w:rsidRPr="00BD06B8" w:rsidRDefault="00822A54" w:rsidP="00822A54">
      <w:pPr>
        <w:pStyle w:val="Agreement"/>
      </w:pPr>
      <w:r w:rsidRPr="00BD06B8">
        <w:rPr>
          <w:rFonts w:hint="eastAsia"/>
        </w:rPr>
        <w:t>U</w:t>
      </w:r>
      <w:r w:rsidRPr="00BD06B8">
        <w:t>se the term "Credentials Holder (CH)" in future RAN2 discussions for the external entity providing subscription or credential for SNPNs.</w:t>
      </w:r>
    </w:p>
    <w:p w14:paraId="0F8C6420" w14:textId="77777777" w:rsidR="00822A54" w:rsidRDefault="00822A54" w:rsidP="00822A54">
      <w:pPr>
        <w:pStyle w:val="Agreement"/>
      </w:pPr>
      <w:r w:rsidRPr="00BD06B8">
        <w:rPr>
          <w:rFonts w:hint="eastAsia"/>
        </w:rPr>
        <w:t>U</w:t>
      </w:r>
      <w:r w:rsidRPr="00BD06B8">
        <w:t>se the term "Group IDs for Network Selection (GINs)" in future RAN2 discussions</w:t>
      </w:r>
      <w:r w:rsidRPr="00BD06B8">
        <w:rPr>
          <w:rFonts w:hint="eastAsia"/>
        </w:rPr>
        <w:t xml:space="preserve"> for the </w:t>
      </w:r>
      <w:r w:rsidRPr="00BD06B8">
        <w:t>service provider Group IDs.</w:t>
      </w:r>
    </w:p>
    <w:p w14:paraId="17E9D3DA" w14:textId="77777777" w:rsidR="00822A54" w:rsidRPr="00BD06B8" w:rsidRDefault="00822A54" w:rsidP="00822A54">
      <w:pPr>
        <w:pStyle w:val="Agreement"/>
      </w:pPr>
      <w:r w:rsidRPr="00BD06B8">
        <w:rPr>
          <w:rFonts w:hint="eastAsia"/>
        </w:rPr>
        <w:t>The following assumptions in last meeting are confirmed as agreements,</w:t>
      </w:r>
    </w:p>
    <w:p w14:paraId="00711CD4" w14:textId="77777777" w:rsidR="00822A54" w:rsidRPr="00BD06B8" w:rsidRDefault="00822A54" w:rsidP="00822A54">
      <w:pPr>
        <w:pStyle w:val="Agreement"/>
        <w:numPr>
          <w:ilvl w:val="0"/>
          <w:numId w:val="0"/>
        </w:numPr>
        <w:ind w:left="1619"/>
      </w:pPr>
      <w:r w:rsidRPr="00BD06B8">
        <w:rPr>
          <w:rFonts w:hint="eastAsia"/>
        </w:rPr>
        <w:t>T</w:t>
      </w:r>
      <w:r w:rsidRPr="00BD06B8">
        <w:t xml:space="preserve">he new indicator that "access using credentials from a separate entity is supported" is broadcasted in SIB1. </w:t>
      </w:r>
    </w:p>
    <w:p w14:paraId="0E6BA133" w14:textId="77777777" w:rsidR="00822A54" w:rsidRDefault="00822A54" w:rsidP="00822A54">
      <w:pPr>
        <w:pStyle w:val="Agreement"/>
        <w:numPr>
          <w:ilvl w:val="0"/>
          <w:numId w:val="0"/>
        </w:numPr>
        <w:ind w:left="1619"/>
      </w:pPr>
      <w:r w:rsidRPr="00BD06B8">
        <w:rPr>
          <w:rFonts w:hint="eastAsia"/>
        </w:rPr>
        <w:t>T</w:t>
      </w:r>
      <w:r w:rsidRPr="00BD06B8">
        <w:t>he new indicator that "whether the SNPN allows registration attempts from UEs that are not explicitly configured to select the SNPN" is broadcasted in SIB1.</w:t>
      </w:r>
    </w:p>
    <w:p w14:paraId="5213CD23" w14:textId="77777777" w:rsidR="00822A54" w:rsidRDefault="00822A54" w:rsidP="00822A54">
      <w:pPr>
        <w:pStyle w:val="Agreement"/>
      </w:pPr>
      <w:r w:rsidRPr="00BD06B8">
        <w:rPr>
          <w:rFonts w:hint="eastAsia"/>
        </w:rPr>
        <w:t>GIDs are broadcasted per SNPN</w:t>
      </w:r>
      <w:r w:rsidRPr="002D4C61">
        <w:rPr>
          <w:rFonts w:hint="eastAsia"/>
        </w:rPr>
        <w:t xml:space="preserve"> in network sharing scenarios.</w:t>
      </w:r>
    </w:p>
    <w:p w14:paraId="5CB1921D" w14:textId="77777777" w:rsidR="00822A54" w:rsidRPr="00B83696" w:rsidRDefault="00822A54" w:rsidP="00822A54">
      <w:pPr>
        <w:pStyle w:val="Agreement"/>
      </w:pPr>
      <w:r w:rsidRPr="00B83696">
        <w:t xml:space="preserve">RAN2 to revise the </w:t>
      </w:r>
      <w:r>
        <w:t xml:space="preserve">previous agreement as following: </w:t>
      </w:r>
    </w:p>
    <w:p w14:paraId="233F5554" w14:textId="77777777" w:rsidR="00822A54" w:rsidRDefault="00822A54" w:rsidP="00822A54">
      <w:pPr>
        <w:pStyle w:val="Agreement"/>
        <w:numPr>
          <w:ilvl w:val="0"/>
          <w:numId w:val="0"/>
        </w:numPr>
        <w:ind w:left="1619"/>
      </w:pPr>
      <w:r>
        <w:t xml:space="preserve">In the UE, AS reports broadcast </w:t>
      </w:r>
      <w:r w:rsidRPr="00B83696">
        <w:t>Group IDs per SNPN to NAS.</w:t>
      </w:r>
    </w:p>
    <w:p w14:paraId="4FB9357B" w14:textId="77777777" w:rsidR="00822A54" w:rsidRDefault="00822A54" w:rsidP="00822A54">
      <w:pPr>
        <w:pStyle w:val="Agreement"/>
      </w:pPr>
      <w:r w:rsidRPr="00BD06B8">
        <w:t>T</w:t>
      </w:r>
      <w:r w:rsidRPr="00BD06B8">
        <w:rPr>
          <w:rFonts w:hint="eastAsia"/>
        </w:rPr>
        <w:t xml:space="preserve">o </w:t>
      </w:r>
      <w:r w:rsidRPr="00BD06B8">
        <w:t>supporting SNPN with subscription or credentials by a separate entity</w:t>
      </w:r>
      <w:r w:rsidRPr="00BD06B8">
        <w:rPr>
          <w:rFonts w:hint="eastAsia"/>
        </w:rPr>
        <w:t xml:space="preserve">, </w:t>
      </w:r>
      <w:r>
        <w:t xml:space="preserve">R2 assumes that </w:t>
      </w:r>
      <w:r w:rsidRPr="00BD06B8">
        <w:rPr>
          <w:rFonts w:hint="eastAsia"/>
        </w:rPr>
        <w:t xml:space="preserve">there is no impact on cell (re)selection (e.g. no </w:t>
      </w:r>
      <w:r w:rsidRPr="00BD06B8">
        <w:t>need to change suitable cell criteria</w:t>
      </w:r>
      <w:r w:rsidRPr="00BD06B8">
        <w:rPr>
          <w:rFonts w:hint="eastAsia"/>
        </w:rPr>
        <w:t>).</w:t>
      </w:r>
    </w:p>
    <w:p w14:paraId="0F4591D8"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AF8BCFE" w14:textId="77777777" w:rsidR="00822A54" w:rsidRDefault="00822A54" w:rsidP="00822A54">
      <w:pPr>
        <w:pStyle w:val="Agreement"/>
      </w:pPr>
      <w:r>
        <w:t>UE AS forwards the onboarding indication (and Group IDs if Proposal#1 is agreed) per SNPN to UE NAS for onboarding network selection.</w:t>
      </w:r>
    </w:p>
    <w:p w14:paraId="33775EF3" w14:textId="77777777" w:rsidR="00822A54" w:rsidRDefault="00822A54" w:rsidP="00822A54">
      <w:pPr>
        <w:pStyle w:val="Agreement"/>
      </w:pPr>
      <w:r>
        <w:t>No UE impact on connected mode mobility for onboarding.</w:t>
      </w:r>
    </w:p>
    <w:p w14:paraId="058261BA" w14:textId="77777777" w:rsidR="00822A54" w:rsidRDefault="00822A54" w:rsidP="00822A54">
      <w:pPr>
        <w:pStyle w:val="Agreement"/>
      </w:pPr>
      <w:r>
        <w:t xml:space="preserve">A new onboarding indication is included in </w:t>
      </w:r>
      <w:proofErr w:type="spellStart"/>
      <w:r w:rsidRPr="00F46BAC">
        <w:rPr>
          <w:i/>
          <w:iCs/>
        </w:rPr>
        <w:t>RRCSetupComplete</w:t>
      </w:r>
      <w:proofErr w:type="spellEnd"/>
      <w:r>
        <w:t xml:space="preserve"> message.</w:t>
      </w:r>
    </w:p>
    <w:p w14:paraId="75EBE10D" w14:textId="77777777" w:rsidR="00822A54" w:rsidRDefault="00822A54" w:rsidP="00822A54">
      <w:pPr>
        <w:pStyle w:val="Agreement"/>
        <w:rPr>
          <w:lang w:eastAsia="zh-CN"/>
        </w:rPr>
      </w:pPr>
      <w:r>
        <w:rPr>
          <w:lang w:eastAsia="zh-CN"/>
        </w:rPr>
        <w:t>R2 assumes that n</w:t>
      </w:r>
      <w:r w:rsidRPr="00BD3B53">
        <w:rPr>
          <w:lang w:eastAsia="zh-CN"/>
        </w:rPr>
        <w:t>o enhancement is needed to support onboarding for provisioning the PNI-NPN credentials to UE.</w:t>
      </w:r>
    </w:p>
    <w:p w14:paraId="7525B0AC" w14:textId="77777777" w:rsidR="00822A54" w:rsidRPr="001401A9" w:rsidRDefault="00822A54" w:rsidP="00822A54">
      <w:pPr>
        <w:pStyle w:val="Agreement"/>
      </w:pPr>
      <w:r w:rsidRPr="007028DC">
        <w:t>There is no need to introduce an onboarding request indication in RRC messages for UEs in RRC_INACTIVE.</w:t>
      </w:r>
      <w:r>
        <w:t xml:space="preserve"> </w:t>
      </w:r>
    </w:p>
    <w:p w14:paraId="41F7A78D" w14:textId="77777777" w:rsidR="00822A54" w:rsidRDefault="00822A54" w:rsidP="00822A54">
      <w:pPr>
        <w:pStyle w:val="Agreement"/>
      </w:pPr>
      <w:r>
        <w:t xml:space="preserve">Group IDs per SNPN for onboarding purpose is broadcast in the SIB. FFS whether the Group IDs for onboarding purpose and for credential by separate entity are different. </w:t>
      </w:r>
    </w:p>
    <w:p w14:paraId="54E3A9CF" w14:textId="77777777" w:rsidR="00822A54" w:rsidRDefault="00822A54" w:rsidP="00822A54">
      <w:pPr>
        <w:pStyle w:val="Agreement"/>
      </w:pPr>
      <w:r>
        <w:t xml:space="preserve">R2 assumes that onboarding will not impact cell reselection. </w:t>
      </w:r>
    </w:p>
    <w:p w14:paraId="3CF63F05" w14:textId="77777777" w:rsidR="00822A54" w:rsidRPr="00A90AEF" w:rsidRDefault="00822A54" w:rsidP="00822A54">
      <w:pPr>
        <w:rPr>
          <w:lang w:eastAsia="en-GB"/>
        </w:rPr>
      </w:pPr>
    </w:p>
    <w:p w14:paraId="4DDC6DF8"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14 Agreements</w:t>
      </w:r>
    </w:p>
    <w:p w14:paraId="1C73A40E" w14:textId="77777777" w:rsidR="00822A54" w:rsidRDefault="00822A54" w:rsidP="00822A54">
      <w:pPr>
        <w:rPr>
          <w:lang w:eastAsia="ja-JP"/>
        </w:rPr>
      </w:pPr>
      <w:r>
        <w:rPr>
          <w:lang w:eastAsia="ja-JP"/>
        </w:rPr>
        <w:t>General agreements were as follows:</w:t>
      </w:r>
    </w:p>
    <w:p w14:paraId="1B696236" w14:textId="77777777" w:rsidR="00822A54" w:rsidRDefault="00822A54" w:rsidP="00822A54">
      <w:pPr>
        <w:pStyle w:val="Agreement"/>
        <w:numPr>
          <w:ilvl w:val="0"/>
          <w:numId w:val="0"/>
        </w:numPr>
        <w:ind w:left="1259"/>
      </w:pPr>
      <w:r>
        <w:t>Reply for LS on limited service availability of an SNPN (</w:t>
      </w:r>
      <w:r w:rsidRPr="00A90AEF">
        <w:t>C1-21212601/R2-2104704</w:t>
      </w:r>
      <w:r>
        <w:t>):</w:t>
      </w:r>
    </w:p>
    <w:p w14:paraId="34E98324" w14:textId="77777777" w:rsidR="00822A54" w:rsidRDefault="00822A54" w:rsidP="00822A54">
      <w:pPr>
        <w:pStyle w:val="Agreement"/>
        <w:tabs>
          <w:tab w:val="clear" w:pos="3780"/>
        </w:tabs>
      </w:pPr>
      <w:r>
        <w:t xml:space="preserve">We reply “YES” (to Q1 of the LS), but need to discuss the details of the additional info and the alternatives. </w:t>
      </w:r>
    </w:p>
    <w:p w14:paraId="7D58C787"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were as follows:</w:t>
      </w:r>
    </w:p>
    <w:p w14:paraId="51EB82DF" w14:textId="77777777" w:rsidR="00822A54" w:rsidRDefault="00822A54" w:rsidP="00822A54">
      <w:pPr>
        <w:pStyle w:val="Agreement"/>
        <w:tabs>
          <w:tab w:val="clear" w:pos="3780"/>
        </w:tabs>
        <w:rPr>
          <w:rFonts w:ascii="Calibri" w:hAnsi="Calibri" w:cs="Calibri"/>
          <w:color w:val="000000"/>
          <w:sz w:val="22"/>
          <w:szCs w:val="22"/>
        </w:rPr>
      </w:pPr>
      <w:r w:rsidRPr="00AF6559">
        <w:t>GIN</w:t>
      </w:r>
      <w:r>
        <w:t xml:space="preserve"> for access using CH</w:t>
      </w:r>
      <w:r w:rsidRPr="00AF6559">
        <w:t xml:space="preserve"> is </w:t>
      </w:r>
      <w:proofErr w:type="spellStart"/>
      <w:r w:rsidRPr="00AF6559">
        <w:t>broadcst</w:t>
      </w:r>
      <w:proofErr w:type="spellEnd"/>
      <w:r w:rsidRPr="00AF6559">
        <w:t xml:space="preserve"> only if Indication of accessing using CH is broadcast</w:t>
      </w:r>
      <w:r>
        <w:t xml:space="preserve">. </w:t>
      </w:r>
    </w:p>
    <w:p w14:paraId="53089687" w14:textId="77777777" w:rsidR="00822A54" w:rsidRDefault="00822A54" w:rsidP="00822A54">
      <w:pPr>
        <w:pStyle w:val="Agreement"/>
        <w:tabs>
          <w:tab w:val="clear" w:pos="3780"/>
        </w:tabs>
        <w:rPr>
          <w:lang w:eastAsia="zh-CN"/>
        </w:rPr>
      </w:pPr>
      <w:r>
        <w:rPr>
          <w:lang w:eastAsia="zh-CN"/>
        </w:rPr>
        <w:t xml:space="preserve">RAN2 assumes that </w:t>
      </w:r>
      <w:r w:rsidRPr="00893406">
        <w:rPr>
          <w:lang w:eastAsia="zh-CN"/>
        </w:rPr>
        <w:t xml:space="preserve">NAS </w:t>
      </w:r>
      <w:r>
        <w:rPr>
          <w:lang w:eastAsia="zh-CN"/>
        </w:rPr>
        <w:t xml:space="preserve">does not </w:t>
      </w:r>
      <w:r w:rsidRPr="00893406">
        <w:rPr>
          <w:lang w:eastAsia="zh-CN"/>
        </w:rPr>
        <w:t xml:space="preserve">send </w:t>
      </w:r>
      <w:r>
        <w:rPr>
          <w:lang w:eastAsia="zh-CN"/>
        </w:rPr>
        <w:t xml:space="preserve">selected </w:t>
      </w:r>
      <w:r w:rsidRPr="00893406">
        <w:rPr>
          <w:lang w:eastAsia="zh-CN"/>
        </w:rPr>
        <w:t>GINs and two indications related to external credentials to AS</w:t>
      </w:r>
      <w:r>
        <w:rPr>
          <w:lang w:eastAsia="zh-CN"/>
        </w:rPr>
        <w:t>.</w:t>
      </w:r>
    </w:p>
    <w:p w14:paraId="0B839A01" w14:textId="77777777" w:rsidR="00822A54" w:rsidRPr="0053139E" w:rsidRDefault="00822A54" w:rsidP="00822A54">
      <w:pPr>
        <w:pStyle w:val="Agreement"/>
        <w:tabs>
          <w:tab w:val="clear" w:pos="3780"/>
        </w:tabs>
        <w:rPr>
          <w:lang w:eastAsia="zh-CN"/>
        </w:rPr>
      </w:pPr>
      <w:r>
        <w:rPr>
          <w:lang w:eastAsia="zh-CN"/>
        </w:rPr>
        <w:t>T</w:t>
      </w:r>
      <w:r w:rsidRPr="003636B5">
        <w:rPr>
          <w:lang w:eastAsia="zh-CN"/>
        </w:rPr>
        <w:t>here is no impact on cell (re)selection to support SNPN with subscription or credentials by a separate entity.</w:t>
      </w:r>
    </w:p>
    <w:p w14:paraId="52B7CD7D" w14:textId="77777777" w:rsidR="00822A54" w:rsidRPr="0053139E" w:rsidRDefault="00822A54" w:rsidP="00822A54">
      <w:pPr>
        <w:pStyle w:val="Agreement"/>
        <w:tabs>
          <w:tab w:val="clear" w:pos="3780"/>
        </w:tabs>
        <w:rPr>
          <w:lang w:eastAsia="zh-CN"/>
        </w:rPr>
      </w:pPr>
      <w:r w:rsidRPr="003636B5">
        <w:rPr>
          <w:lang w:eastAsia="zh-CN"/>
        </w:rPr>
        <w:t xml:space="preserve">RAN2 </w:t>
      </w:r>
      <w:r>
        <w:rPr>
          <w:lang w:eastAsia="zh-CN"/>
        </w:rPr>
        <w:t xml:space="preserve">assume there is no RAN2 UE </w:t>
      </w:r>
      <w:r w:rsidRPr="003636B5">
        <w:rPr>
          <w:lang w:eastAsia="zh-CN"/>
        </w:rPr>
        <w:t xml:space="preserve">impact of connected mode mobility for </w:t>
      </w:r>
      <w:r>
        <w:rPr>
          <w:lang w:eastAsia="zh-CN"/>
        </w:rPr>
        <w:t>separate</w:t>
      </w:r>
      <w:r w:rsidRPr="003636B5">
        <w:rPr>
          <w:lang w:eastAsia="zh-CN"/>
        </w:rPr>
        <w:t xml:space="preserve"> credential.</w:t>
      </w:r>
    </w:p>
    <w:p w14:paraId="705305EE" w14:textId="77777777" w:rsidR="00822A54" w:rsidRDefault="00822A54" w:rsidP="00822A54">
      <w:pPr>
        <w:pStyle w:val="Agreement"/>
        <w:tabs>
          <w:tab w:val="clear" w:pos="3780"/>
        </w:tabs>
        <w:rPr>
          <w:lang w:eastAsia="zh-CN"/>
        </w:rPr>
      </w:pPr>
      <w:r>
        <w:rPr>
          <w:lang w:eastAsia="zh-CN"/>
        </w:rPr>
        <w:lastRenderedPageBreak/>
        <w:t xml:space="preserve">RAN2 assumes the selected SNPN ID is enough for AMF selection </w:t>
      </w:r>
      <w:r w:rsidRPr="003636B5">
        <w:rPr>
          <w:lang w:eastAsia="zh-CN"/>
        </w:rPr>
        <w:t xml:space="preserve">for </w:t>
      </w:r>
      <w:r>
        <w:rPr>
          <w:lang w:eastAsia="zh-CN"/>
        </w:rPr>
        <w:t>separate credential.</w:t>
      </w:r>
    </w:p>
    <w:p w14:paraId="3C176D47" w14:textId="77777777" w:rsidR="00822A54" w:rsidRPr="0053139E" w:rsidRDefault="00822A54" w:rsidP="00822A54">
      <w:pPr>
        <w:pStyle w:val="Agreement"/>
        <w:tabs>
          <w:tab w:val="clear" w:pos="3780"/>
        </w:tabs>
        <w:rPr>
          <w:lang w:eastAsia="zh-CN"/>
        </w:rPr>
      </w:pPr>
      <w:r>
        <w:rPr>
          <w:lang w:eastAsia="zh-CN"/>
        </w:rPr>
        <w:t>GIN is broadcasted by new SIB</w:t>
      </w:r>
    </w:p>
    <w:p w14:paraId="69C81355"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UE onboarding and provisioning for NPN</w:t>
      </w:r>
      <w:r w:rsidRPr="00535C53">
        <w:rPr>
          <w:rFonts w:hint="eastAsia"/>
          <w:lang w:eastAsia="ja-JP"/>
        </w:rPr>
        <w:t xml:space="preserve"> </w:t>
      </w:r>
      <w:r>
        <w:rPr>
          <w:lang w:eastAsia="ja-JP"/>
        </w:rPr>
        <w:t xml:space="preserve">were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3B9A9C37" w14:textId="77777777" w:rsidR="00822A54" w:rsidRDefault="00822A54" w:rsidP="00822A54">
      <w:pPr>
        <w:pStyle w:val="Agreement"/>
      </w:pPr>
      <w:r>
        <w:t>No additional information except for the already agreed broadcast parameters is needed, unless requested by other WG.</w:t>
      </w:r>
    </w:p>
    <w:p w14:paraId="3567B8E2" w14:textId="77777777" w:rsidR="00822A54" w:rsidRDefault="00822A54" w:rsidP="00822A54">
      <w:pPr>
        <w:pStyle w:val="Agreement"/>
      </w:pPr>
      <w:r>
        <w:t>There is no need to introduce the 1-bit onboarding indication in SIB1 and optional GINs for PLMNs acting as onboarding networks.</w:t>
      </w:r>
    </w:p>
    <w:p w14:paraId="672C73D7" w14:textId="77777777" w:rsidR="00822A54" w:rsidRDefault="00822A54" w:rsidP="00822A54">
      <w:pPr>
        <w:pStyle w:val="Agreement"/>
      </w:pPr>
      <w:r>
        <w:t>Toggling the 1-bit onboarding indication in SIB1 allows to control congestion due to onboarding request.</w:t>
      </w:r>
    </w:p>
    <w:p w14:paraId="2F64F2B9" w14:textId="77777777" w:rsidR="00822A54" w:rsidRDefault="00822A54" w:rsidP="00822A54">
      <w:pPr>
        <w:pStyle w:val="Agreement"/>
      </w:pPr>
      <w:r>
        <w:t>RAN2 confirms that onboarding does not impact the cell reselection procedure.</w:t>
      </w:r>
    </w:p>
    <w:p w14:paraId="4EC06119" w14:textId="77777777" w:rsidR="00822A54" w:rsidRDefault="00822A54" w:rsidP="00822A54">
      <w:pPr>
        <w:pStyle w:val="Agreement"/>
      </w:pPr>
      <w:r>
        <w:t xml:space="preserve">For AMF routing, no extra information is needed in addition to the already agreed onboarding request indication in </w:t>
      </w:r>
      <w:proofErr w:type="spellStart"/>
      <w:r>
        <w:t>RRCSetupComplete</w:t>
      </w:r>
      <w:proofErr w:type="spellEnd"/>
      <w:r>
        <w:t>, unless explicitly requested by other WGs.</w:t>
      </w:r>
    </w:p>
    <w:p w14:paraId="4559D745" w14:textId="77777777" w:rsidR="00822A54" w:rsidRDefault="00822A54" w:rsidP="00822A54">
      <w:pPr>
        <w:pStyle w:val="Agreement"/>
      </w:pPr>
      <w:r>
        <w:t xml:space="preserve">Any limitation to a selected set of UEs using </w:t>
      </w:r>
      <w:proofErr w:type="spellStart"/>
      <w:r>
        <w:t>uSIM</w:t>
      </w:r>
      <w:proofErr w:type="spellEnd"/>
      <w:r>
        <w:t xml:space="preserve"> tags is out of RAN2 scope.</w:t>
      </w:r>
    </w:p>
    <w:p w14:paraId="22A44E15" w14:textId="77777777" w:rsidR="00822A54" w:rsidRDefault="00822A54" w:rsidP="00822A54">
      <w:pPr>
        <w:pStyle w:val="Agreement"/>
        <w:tabs>
          <w:tab w:val="clear" w:pos="3780"/>
        </w:tabs>
      </w:pPr>
      <w:r>
        <w:t xml:space="preserve">Send an LS to SA2 to ask about separate or joint GIN list for onboarding and separate credentials and GIN encoding. </w:t>
      </w:r>
    </w:p>
    <w:p w14:paraId="14543135" w14:textId="77777777" w:rsidR="00822A54" w:rsidRDefault="00822A54" w:rsidP="00822A54">
      <w:pPr>
        <w:pStyle w:val="Heading2"/>
        <w:rPr>
          <w:lang w:eastAsia="ja-JP"/>
        </w:rPr>
      </w:pPr>
      <w:r>
        <w:rPr>
          <w:lang w:eastAsia="ja-JP"/>
        </w:rPr>
        <w:t>A.3</w:t>
      </w:r>
      <w:r>
        <w:rPr>
          <w:lang w:eastAsia="ja-JP"/>
        </w:rPr>
        <w:tab/>
        <w:t>RAN2#</w:t>
      </w:r>
      <w:r w:rsidRPr="00EF19CD">
        <w:rPr>
          <w:lang w:eastAsia="ja-JP"/>
        </w:rPr>
        <w:t>1</w:t>
      </w:r>
      <w:r>
        <w:rPr>
          <w:lang w:eastAsia="ja-JP"/>
        </w:rPr>
        <w:t>15 Agreements</w:t>
      </w:r>
    </w:p>
    <w:p w14:paraId="7CF06CDB" w14:textId="77777777" w:rsidR="00822A54" w:rsidRDefault="00822A54" w:rsidP="00822A54">
      <w:pPr>
        <w:spacing w:before="240"/>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Support SNPN with subscription or credentials by a separate entity</w:t>
      </w:r>
      <w:r w:rsidRPr="00001BEB">
        <w:t xml:space="preserve"> </w:t>
      </w:r>
      <w:r>
        <w:t>and onboarding were as follows:</w:t>
      </w:r>
    </w:p>
    <w:p w14:paraId="2E8D0D03" w14:textId="77777777" w:rsidR="00822A54" w:rsidRDefault="00822A54" w:rsidP="00822A54">
      <w:pPr>
        <w:pStyle w:val="Agreement"/>
        <w:tabs>
          <w:tab w:val="clear" w:pos="3780"/>
        </w:tabs>
      </w:pPr>
      <w:r w:rsidRPr="00390DD5">
        <w:t>Wait for SA2 reply</w:t>
      </w:r>
      <w:r>
        <w:t xml:space="preserve"> LS on the issue </w:t>
      </w:r>
      <w:r w:rsidRPr="006C7382">
        <w:t>whether a common list of GINs used for onboarding and SNPN access using external credentials</w:t>
      </w:r>
      <w:r>
        <w:t>.</w:t>
      </w:r>
    </w:p>
    <w:p w14:paraId="743904E1" w14:textId="77777777" w:rsidR="00822A54" w:rsidRDefault="00822A54" w:rsidP="00822A54">
      <w:pPr>
        <w:pStyle w:val="Agreement"/>
        <w:tabs>
          <w:tab w:val="clear" w:pos="3780"/>
        </w:tabs>
      </w:pPr>
      <w:r>
        <w:t>RAN2 has not identified a</w:t>
      </w:r>
      <w:r w:rsidRPr="008F66B9">
        <w:t xml:space="preserve"> </w:t>
      </w:r>
      <w:r>
        <w:t xml:space="preserve">need for modification of / addition to broadcast of </w:t>
      </w:r>
      <w:r w:rsidRPr="008F66B9">
        <w:t>HRNN</w:t>
      </w:r>
      <w:r>
        <w:t>s.</w:t>
      </w:r>
    </w:p>
    <w:p w14:paraId="4A7D0EF1" w14:textId="77777777" w:rsidR="00822A54" w:rsidRDefault="00822A54" w:rsidP="00822A54">
      <w:pPr>
        <w:pStyle w:val="Agreement"/>
        <w:tabs>
          <w:tab w:val="clear" w:pos="3780"/>
        </w:tabs>
      </w:pPr>
      <w:r w:rsidRPr="003C7F0D">
        <w:t>RAN2 confirms that there is no impact on connected mode mobility whe</w:t>
      </w:r>
      <w:r>
        <w:t xml:space="preserve">n accessing an SNPN through CHs (was already assumed). </w:t>
      </w:r>
    </w:p>
    <w:p w14:paraId="3AB32046" w14:textId="77777777" w:rsidR="00822A54" w:rsidRPr="006C7382" w:rsidRDefault="00822A54" w:rsidP="00822A54">
      <w:pPr>
        <w:pStyle w:val="Agreement"/>
        <w:tabs>
          <w:tab w:val="clear" w:pos="3780"/>
        </w:tabs>
      </w:pPr>
      <w:r w:rsidRPr="00697999">
        <w:t xml:space="preserve">maximum number of GINs </w:t>
      </w:r>
      <w:r>
        <w:t>is</w:t>
      </w:r>
      <w:r w:rsidRPr="00697999">
        <w:t xml:space="preserve"> specified </w:t>
      </w:r>
      <w:r w:rsidRPr="006C7382">
        <w:t>per cell</w:t>
      </w:r>
      <w:r>
        <w:t xml:space="preserve"> </w:t>
      </w:r>
    </w:p>
    <w:p w14:paraId="04E9E66A" w14:textId="77777777" w:rsidR="00822A54" w:rsidRPr="007474BD" w:rsidRDefault="00822A54" w:rsidP="00822A54">
      <w:pPr>
        <w:pStyle w:val="Agreement"/>
        <w:tabs>
          <w:tab w:val="clear" w:pos="3780"/>
        </w:tabs>
        <w:rPr>
          <w:bCs/>
        </w:rPr>
      </w:pPr>
      <w:r w:rsidRPr="00D82141">
        <w:t xml:space="preserve">new SIB specified to broadcast GINs </w:t>
      </w:r>
      <w:proofErr w:type="spellStart"/>
      <w:r>
        <w:t>acc</w:t>
      </w:r>
      <w:proofErr w:type="spellEnd"/>
      <w:r>
        <w:t xml:space="preserve"> to </w:t>
      </w:r>
      <w:r w:rsidRPr="00D82141">
        <w:rPr>
          <w:bCs/>
        </w:rPr>
        <w:t>Option B: Single list of GINs with explicit assignment to SNPNs. Details on the explicit assignment are FFS.</w:t>
      </w:r>
    </w:p>
    <w:p w14:paraId="1C3920D7"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using external credential (could be discussed in other groups)</w:t>
      </w:r>
    </w:p>
    <w:p w14:paraId="56AD91A6" w14:textId="77777777" w:rsidR="00822A54" w:rsidRDefault="00822A54" w:rsidP="00822A54">
      <w:pPr>
        <w:pStyle w:val="Agreement"/>
        <w:tabs>
          <w:tab w:val="clear" w:pos="3780"/>
        </w:tabs>
      </w:pPr>
      <w:r w:rsidRPr="00893421">
        <w:t xml:space="preserve">RAN2 </w:t>
      </w:r>
      <w:r>
        <w:t>didn’t identify a need for</w:t>
      </w:r>
      <w:r w:rsidRPr="00893421">
        <w:t xml:space="preserve"> modification </w:t>
      </w:r>
      <w:r>
        <w:t xml:space="preserve">to access control </w:t>
      </w:r>
      <w:r w:rsidRPr="00893421">
        <w:t>for SNPN a</w:t>
      </w:r>
      <w:r>
        <w:t>ccess for onboarding (could be discussed in other groups)</w:t>
      </w:r>
    </w:p>
    <w:p w14:paraId="5BB97A53" w14:textId="77777777" w:rsidR="00822A54" w:rsidRDefault="00822A54" w:rsidP="00822A54">
      <w:pPr>
        <w:spacing w:before="240"/>
        <w:rPr>
          <w:lang w:eastAsia="ja-JP"/>
        </w:rPr>
      </w:pPr>
      <w:r w:rsidRPr="000C7239">
        <w:rPr>
          <w:rFonts w:hint="eastAsia"/>
          <w:lang w:eastAsia="ja-JP"/>
        </w:rPr>
        <w:t>A</w:t>
      </w:r>
      <w:r w:rsidRPr="00FA69CB">
        <w:rPr>
          <w:rFonts w:hint="eastAsia"/>
          <w:lang w:eastAsia="ja-JP"/>
        </w:rPr>
        <w:t>greements</w:t>
      </w:r>
      <w:r>
        <w:rPr>
          <w:lang w:eastAsia="ja-JP"/>
        </w:rPr>
        <w:t xml:space="preserve"> </w:t>
      </w:r>
      <w:r w:rsidRPr="00FA69CB">
        <w:rPr>
          <w:rFonts w:hint="eastAsia"/>
          <w:lang w:eastAsia="ja-JP"/>
        </w:rPr>
        <w:t>on</w:t>
      </w:r>
      <w:r>
        <w:rPr>
          <w:lang w:eastAsia="ja-JP"/>
        </w:rPr>
        <w:t xml:space="preserve"> </w:t>
      </w:r>
      <w:r>
        <w:t xml:space="preserve">IMS voice and emergency services for SNPN </w:t>
      </w:r>
      <w:r w:rsidRPr="00FA69CB">
        <w:rPr>
          <w:rFonts w:hint="eastAsia"/>
          <w:lang w:eastAsia="ja-JP"/>
        </w:rPr>
        <w:t>were</w:t>
      </w:r>
      <w:r>
        <w:rPr>
          <w:lang w:eastAsia="ja-JP"/>
        </w:rPr>
        <w:t xml:space="preserve"> </w:t>
      </w:r>
      <w:r w:rsidRPr="000C7239">
        <w:rPr>
          <w:rFonts w:hint="eastAsia"/>
          <w:lang w:eastAsia="ja-JP"/>
        </w:rPr>
        <w:t>as</w:t>
      </w:r>
      <w:r>
        <w:rPr>
          <w:lang w:eastAsia="ja-JP"/>
        </w:rPr>
        <w:t xml:space="preserve"> </w:t>
      </w:r>
      <w:r w:rsidRPr="000C7239">
        <w:rPr>
          <w:rFonts w:hint="eastAsia"/>
          <w:lang w:eastAsia="ja-JP"/>
        </w:rPr>
        <w:t>follows</w:t>
      </w:r>
      <w:r w:rsidRPr="00535C53">
        <w:rPr>
          <w:rFonts w:hint="eastAsia"/>
          <w:lang w:eastAsia="ja-JP"/>
        </w:rPr>
        <w:t>:</w:t>
      </w:r>
    </w:p>
    <w:p w14:paraId="7596A701" w14:textId="77777777" w:rsidR="00822A54" w:rsidRPr="008A3746" w:rsidRDefault="00822A54" w:rsidP="00822A54">
      <w:pPr>
        <w:pStyle w:val="Agreement"/>
        <w:tabs>
          <w:tab w:val="clear" w:pos="3780"/>
        </w:tabs>
      </w:pPr>
      <w:r w:rsidRPr="008A3746">
        <w:t>Introduce a new IE/field to indicate the support of IMS emergency service for SNPN.</w:t>
      </w:r>
    </w:p>
    <w:p w14:paraId="2F91BDF0" w14:textId="77777777" w:rsidR="00822A54" w:rsidRDefault="00822A54" w:rsidP="00822A54">
      <w:pPr>
        <w:pStyle w:val="Agreement"/>
        <w:tabs>
          <w:tab w:val="clear" w:pos="3780"/>
        </w:tabs>
      </w:pPr>
      <w:proofErr w:type="spellStart"/>
      <w:r w:rsidRPr="008A3746">
        <w:t>eCall</w:t>
      </w:r>
      <w:proofErr w:type="spellEnd"/>
      <w:r w:rsidRPr="008A3746">
        <w:t xml:space="preserve"> over IMS is not supported in SNPNs</w:t>
      </w:r>
      <w:r>
        <w:t xml:space="preserve"> in </w:t>
      </w:r>
      <w:r>
        <w:rPr>
          <w:rFonts w:hint="eastAsia"/>
        </w:rPr>
        <w:t>Rel-17</w:t>
      </w:r>
      <w:r>
        <w:t>.</w:t>
      </w:r>
    </w:p>
    <w:p w14:paraId="05305B4F" w14:textId="77777777" w:rsidR="00822A54" w:rsidRDefault="00822A54" w:rsidP="00822A54">
      <w:pPr>
        <w:pStyle w:val="Agreement"/>
        <w:tabs>
          <w:tab w:val="clear" w:pos="3780"/>
        </w:tabs>
      </w:pPr>
      <w:r>
        <w:t>PWS can be</w:t>
      </w:r>
      <w:r w:rsidRPr="008A3746">
        <w:t xml:space="preserve"> supported in SNPNs</w:t>
      </w:r>
      <w:r>
        <w:t xml:space="preserve"> in </w:t>
      </w:r>
      <w:r>
        <w:rPr>
          <w:rFonts w:hint="eastAsia"/>
        </w:rPr>
        <w:t>Rel-17</w:t>
      </w:r>
      <w:r>
        <w:t>.</w:t>
      </w:r>
    </w:p>
    <w:p w14:paraId="79368719" w14:textId="77777777" w:rsidR="0001699F" w:rsidRDefault="0001699F">
      <w:pPr>
        <w:rPr>
          <w:noProof/>
        </w:rPr>
      </w:pPr>
    </w:p>
    <w:sectPr w:rsidR="0001699F" w:rsidSect="00053AFB">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B5CC9" w14:textId="77777777" w:rsidR="0088174E" w:rsidRDefault="0088174E">
      <w:r>
        <w:separator/>
      </w:r>
    </w:p>
  </w:endnote>
  <w:endnote w:type="continuationSeparator" w:id="0">
    <w:p w14:paraId="10288876" w14:textId="77777777" w:rsidR="0088174E" w:rsidRDefault="0088174E">
      <w:r>
        <w:continuationSeparator/>
      </w:r>
    </w:p>
  </w:endnote>
  <w:endnote w:type="continuationNotice" w:id="1">
    <w:p w14:paraId="0F17DF0B" w14:textId="77777777" w:rsidR="0088174E" w:rsidRDefault="008817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444C3" w14:textId="77777777" w:rsidR="00856757" w:rsidRDefault="00856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25B5" w14:textId="77777777" w:rsidR="00856757" w:rsidRDefault="008567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BD5BA" w14:textId="77777777" w:rsidR="00856757" w:rsidRDefault="0085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11A86F" w14:textId="77777777" w:rsidR="0088174E" w:rsidRDefault="0088174E">
      <w:r>
        <w:separator/>
      </w:r>
    </w:p>
  </w:footnote>
  <w:footnote w:type="continuationSeparator" w:id="0">
    <w:p w14:paraId="27D16B0E" w14:textId="77777777" w:rsidR="0088174E" w:rsidRDefault="0088174E">
      <w:r>
        <w:continuationSeparator/>
      </w:r>
    </w:p>
  </w:footnote>
  <w:footnote w:type="continuationNotice" w:id="1">
    <w:p w14:paraId="5A2A5776" w14:textId="77777777" w:rsidR="0088174E" w:rsidRDefault="008817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F52FC1" w:rsidRDefault="00F52FC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3AA5F" w14:textId="77777777" w:rsidR="00856757" w:rsidRDefault="008567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1ED51" w14:textId="77777777" w:rsidR="00856757" w:rsidRDefault="008567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F52FC1" w:rsidRDefault="00F52F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F52FC1" w:rsidRDefault="00F52FC1">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F52FC1" w:rsidRDefault="00F52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3780"/>
        </w:tabs>
        <w:ind w:left="3780" w:hanging="360"/>
      </w:pPr>
      <w:rPr>
        <w:rFonts w:ascii="Symbol" w:hAnsi="Symbol" w:hint="default"/>
        <w:b/>
        <w:i w:val="0"/>
        <w:color w:val="auto"/>
        <w:sz w:val="22"/>
      </w:rPr>
    </w:lvl>
    <w:lvl w:ilvl="1" w:tplc="04090003">
      <w:start w:val="1"/>
      <w:numFmt w:val="bullet"/>
      <w:lvlText w:val="o"/>
      <w:lvlJc w:val="left"/>
      <w:pPr>
        <w:tabs>
          <w:tab w:val="num" w:pos="-4770"/>
        </w:tabs>
        <w:ind w:left="-4770" w:hanging="360"/>
      </w:pPr>
      <w:rPr>
        <w:rFonts w:ascii="Courier New" w:hAnsi="Courier New" w:cs="Courier New" w:hint="default"/>
      </w:rPr>
    </w:lvl>
    <w:lvl w:ilvl="2" w:tplc="04090005" w:tentative="1">
      <w:start w:val="1"/>
      <w:numFmt w:val="bullet"/>
      <w:lvlText w:val=""/>
      <w:lvlJc w:val="left"/>
      <w:pPr>
        <w:tabs>
          <w:tab w:val="num" w:pos="-4050"/>
        </w:tabs>
        <w:ind w:left="-405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1890"/>
        </w:tabs>
        <w:ind w:left="-1890" w:hanging="360"/>
      </w:pPr>
      <w:rPr>
        <w:rFonts w:ascii="Wingdings" w:hAnsi="Wingdings" w:hint="default"/>
      </w:rPr>
    </w:lvl>
    <w:lvl w:ilvl="6" w:tplc="04090001" w:tentative="1">
      <w:start w:val="1"/>
      <w:numFmt w:val="bullet"/>
      <w:lvlText w:val=""/>
      <w:lvlJc w:val="left"/>
      <w:pPr>
        <w:tabs>
          <w:tab w:val="num" w:pos="-1170"/>
        </w:tabs>
        <w:ind w:left="-1170" w:hanging="360"/>
      </w:pPr>
      <w:rPr>
        <w:rFonts w:ascii="Symbol" w:hAnsi="Symbol" w:hint="default"/>
      </w:rPr>
    </w:lvl>
    <w:lvl w:ilvl="7" w:tplc="04090003" w:tentative="1">
      <w:start w:val="1"/>
      <w:numFmt w:val="bullet"/>
      <w:lvlText w:val="o"/>
      <w:lvlJc w:val="left"/>
      <w:pPr>
        <w:tabs>
          <w:tab w:val="num" w:pos="-450"/>
        </w:tabs>
        <w:ind w:left="-450" w:hanging="360"/>
      </w:pPr>
      <w:rPr>
        <w:rFonts w:ascii="Courier New" w:hAnsi="Courier New" w:cs="Courier New" w:hint="default"/>
      </w:rPr>
    </w:lvl>
    <w:lvl w:ilvl="8" w:tplc="04090005" w:tentative="1">
      <w:start w:val="1"/>
      <w:numFmt w:val="bullet"/>
      <w:lvlText w:val=""/>
      <w:lvlJc w:val="left"/>
      <w:pPr>
        <w:tabs>
          <w:tab w:val="num" w:pos="270"/>
        </w:tabs>
        <w:ind w:left="27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GWO3)">
    <w15:presenceInfo w15:providerId="None" w15:userId="Nokia (GWO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3AFB"/>
    <w:rsid w:val="00064B05"/>
    <w:rsid w:val="000A6394"/>
    <w:rsid w:val="000B7FED"/>
    <w:rsid w:val="000C038A"/>
    <w:rsid w:val="000C6598"/>
    <w:rsid w:val="001252AA"/>
    <w:rsid w:val="001359CC"/>
    <w:rsid w:val="00145D43"/>
    <w:rsid w:val="00151C36"/>
    <w:rsid w:val="00192C46"/>
    <w:rsid w:val="00193130"/>
    <w:rsid w:val="0019353B"/>
    <w:rsid w:val="001A08B3"/>
    <w:rsid w:val="001A7B60"/>
    <w:rsid w:val="001B022E"/>
    <w:rsid w:val="001B52F0"/>
    <w:rsid w:val="001B7A65"/>
    <w:rsid w:val="001C568A"/>
    <w:rsid w:val="001C6FD8"/>
    <w:rsid w:val="001E41F3"/>
    <w:rsid w:val="002110A6"/>
    <w:rsid w:val="002473BB"/>
    <w:rsid w:val="00252630"/>
    <w:rsid w:val="0026004D"/>
    <w:rsid w:val="00261F70"/>
    <w:rsid w:val="002640DD"/>
    <w:rsid w:val="00275D12"/>
    <w:rsid w:val="002807BD"/>
    <w:rsid w:val="002838CF"/>
    <w:rsid w:val="00284FEB"/>
    <w:rsid w:val="002860C4"/>
    <w:rsid w:val="002B5741"/>
    <w:rsid w:val="002C398A"/>
    <w:rsid w:val="002D4545"/>
    <w:rsid w:val="00305409"/>
    <w:rsid w:val="003158E4"/>
    <w:rsid w:val="00324A06"/>
    <w:rsid w:val="003609EF"/>
    <w:rsid w:val="0036231A"/>
    <w:rsid w:val="00374DD4"/>
    <w:rsid w:val="003D2519"/>
    <w:rsid w:val="003E1A36"/>
    <w:rsid w:val="003E69A4"/>
    <w:rsid w:val="00410371"/>
    <w:rsid w:val="00420FB8"/>
    <w:rsid w:val="004242F1"/>
    <w:rsid w:val="004414A9"/>
    <w:rsid w:val="00446581"/>
    <w:rsid w:val="00456761"/>
    <w:rsid w:val="00466DC4"/>
    <w:rsid w:val="00481B0E"/>
    <w:rsid w:val="004B75B7"/>
    <w:rsid w:val="0051580D"/>
    <w:rsid w:val="00547111"/>
    <w:rsid w:val="00550226"/>
    <w:rsid w:val="00562780"/>
    <w:rsid w:val="00566C19"/>
    <w:rsid w:val="00570B49"/>
    <w:rsid w:val="00571AF5"/>
    <w:rsid w:val="00592D74"/>
    <w:rsid w:val="005E2C44"/>
    <w:rsid w:val="006032F9"/>
    <w:rsid w:val="00621188"/>
    <w:rsid w:val="006257ED"/>
    <w:rsid w:val="006624AB"/>
    <w:rsid w:val="006647D4"/>
    <w:rsid w:val="0066601A"/>
    <w:rsid w:val="00695808"/>
    <w:rsid w:val="006A1045"/>
    <w:rsid w:val="006B46FB"/>
    <w:rsid w:val="006E21FB"/>
    <w:rsid w:val="006F02D1"/>
    <w:rsid w:val="00703048"/>
    <w:rsid w:val="007066A2"/>
    <w:rsid w:val="0075520A"/>
    <w:rsid w:val="00785FFB"/>
    <w:rsid w:val="00792342"/>
    <w:rsid w:val="007977A8"/>
    <w:rsid w:val="007B512A"/>
    <w:rsid w:val="007B7E6D"/>
    <w:rsid w:val="007C2097"/>
    <w:rsid w:val="007C42C5"/>
    <w:rsid w:val="007D6A07"/>
    <w:rsid w:val="007F7259"/>
    <w:rsid w:val="008040A8"/>
    <w:rsid w:val="00822A54"/>
    <w:rsid w:val="008279FA"/>
    <w:rsid w:val="00856757"/>
    <w:rsid w:val="008626E7"/>
    <w:rsid w:val="00870EE7"/>
    <w:rsid w:val="0088174E"/>
    <w:rsid w:val="008863B9"/>
    <w:rsid w:val="008A45A6"/>
    <w:rsid w:val="008A78C1"/>
    <w:rsid w:val="008C000B"/>
    <w:rsid w:val="008F686C"/>
    <w:rsid w:val="009049AE"/>
    <w:rsid w:val="00906105"/>
    <w:rsid w:val="009148DE"/>
    <w:rsid w:val="00941E30"/>
    <w:rsid w:val="00965506"/>
    <w:rsid w:val="009777D9"/>
    <w:rsid w:val="00991B88"/>
    <w:rsid w:val="009A5753"/>
    <w:rsid w:val="009A579D"/>
    <w:rsid w:val="009E3297"/>
    <w:rsid w:val="009E59ED"/>
    <w:rsid w:val="009F734F"/>
    <w:rsid w:val="00A246B6"/>
    <w:rsid w:val="00A27479"/>
    <w:rsid w:val="00A30103"/>
    <w:rsid w:val="00A47E70"/>
    <w:rsid w:val="00A50CF0"/>
    <w:rsid w:val="00A7671C"/>
    <w:rsid w:val="00AA2CBC"/>
    <w:rsid w:val="00AC5820"/>
    <w:rsid w:val="00AC5A3B"/>
    <w:rsid w:val="00AD1CD8"/>
    <w:rsid w:val="00AE49E8"/>
    <w:rsid w:val="00B20A5D"/>
    <w:rsid w:val="00B258BB"/>
    <w:rsid w:val="00B67B97"/>
    <w:rsid w:val="00B968C8"/>
    <w:rsid w:val="00BA17E4"/>
    <w:rsid w:val="00BA3EC5"/>
    <w:rsid w:val="00BA51D9"/>
    <w:rsid w:val="00BA5F46"/>
    <w:rsid w:val="00BB5DFC"/>
    <w:rsid w:val="00BD279D"/>
    <w:rsid w:val="00BD6BB8"/>
    <w:rsid w:val="00BF30BD"/>
    <w:rsid w:val="00C66BA2"/>
    <w:rsid w:val="00C836A4"/>
    <w:rsid w:val="00C95985"/>
    <w:rsid w:val="00CA4F61"/>
    <w:rsid w:val="00CC5026"/>
    <w:rsid w:val="00CC68D0"/>
    <w:rsid w:val="00CF5D1C"/>
    <w:rsid w:val="00D03F9A"/>
    <w:rsid w:val="00D06D51"/>
    <w:rsid w:val="00D24991"/>
    <w:rsid w:val="00D50255"/>
    <w:rsid w:val="00D51B46"/>
    <w:rsid w:val="00D66520"/>
    <w:rsid w:val="00DB3349"/>
    <w:rsid w:val="00DB7C6E"/>
    <w:rsid w:val="00DE34CF"/>
    <w:rsid w:val="00E13F3D"/>
    <w:rsid w:val="00E16066"/>
    <w:rsid w:val="00E34898"/>
    <w:rsid w:val="00E42E07"/>
    <w:rsid w:val="00E84FB1"/>
    <w:rsid w:val="00E96C7B"/>
    <w:rsid w:val="00EB09B7"/>
    <w:rsid w:val="00ED02C1"/>
    <w:rsid w:val="00EE7D7C"/>
    <w:rsid w:val="00F17673"/>
    <w:rsid w:val="00F25D98"/>
    <w:rsid w:val="00F300FB"/>
    <w:rsid w:val="00F432A3"/>
    <w:rsid w:val="00F52FC1"/>
    <w:rsid w:val="00F56A28"/>
    <w:rsid w:val="00F94C7C"/>
    <w:rsid w:val="00FB6386"/>
    <w:rsid w:val="00FE1BC1"/>
    <w:rsid w:val="00FE47F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E4FCD00D-F6D7-4670-9FEF-E7C2128C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Agreement">
    <w:name w:val="Agreement"/>
    <w:basedOn w:val="Normal"/>
    <w:next w:val="Normal"/>
    <w:qFormat/>
    <w:rsid w:val="00822A54"/>
    <w:pPr>
      <w:numPr>
        <w:numId w:val="4"/>
      </w:numPr>
      <w:tabs>
        <w:tab w:val="num" w:pos="1619"/>
      </w:tabs>
      <w:spacing w:before="60" w:after="0"/>
      <w:ind w:left="1619"/>
    </w:pPr>
    <w:rPr>
      <w:rFonts w:ascii="Arial" w:eastAsia="MS Mincho" w:hAnsi="Arial"/>
      <w:b/>
      <w:szCs w:val="24"/>
      <w:lang w:eastAsia="en-GB"/>
    </w:rPr>
  </w:style>
  <w:style w:type="character" w:customStyle="1" w:styleId="NOChar">
    <w:name w:val="NO Char"/>
    <w:link w:val="NO"/>
    <w:qFormat/>
    <w:rsid w:val="002D4545"/>
    <w:rPr>
      <w:rFonts w:ascii="Times New Roman" w:hAnsi="Times New Roman"/>
      <w:lang w:val="en-GB" w:eastAsia="en-US"/>
    </w:rPr>
  </w:style>
  <w:style w:type="character" w:customStyle="1" w:styleId="B1Char1">
    <w:name w:val="B1 Char1"/>
    <w:link w:val="B1"/>
    <w:qFormat/>
    <w:rsid w:val="002D4545"/>
    <w:rPr>
      <w:rFonts w:ascii="Times New Roman" w:hAnsi="Times New Roman"/>
      <w:lang w:val="en-GB" w:eastAsia="en-US"/>
    </w:rPr>
  </w:style>
  <w:style w:type="character" w:customStyle="1" w:styleId="B2Char">
    <w:name w:val="B2 Char"/>
    <w:link w:val="B2"/>
    <w:qFormat/>
    <w:rsid w:val="002D4545"/>
    <w:rPr>
      <w:rFonts w:ascii="Times New Roman" w:hAnsi="Times New Roman"/>
      <w:lang w:val="en-GB" w:eastAsia="en-US"/>
    </w:rPr>
  </w:style>
  <w:style w:type="character" w:customStyle="1" w:styleId="B3Char2">
    <w:name w:val="B3 Char2"/>
    <w:link w:val="B3"/>
    <w:qFormat/>
    <w:rsid w:val="002D4545"/>
    <w:rPr>
      <w:rFonts w:ascii="Times New Roman" w:hAnsi="Times New Roman"/>
      <w:lang w:val="en-GB" w:eastAsia="en-US"/>
    </w:rPr>
  </w:style>
  <w:style w:type="character" w:customStyle="1" w:styleId="B4Char">
    <w:name w:val="B4 Char"/>
    <w:link w:val="B4"/>
    <w:qFormat/>
    <w:rsid w:val="002D4545"/>
    <w:rPr>
      <w:rFonts w:ascii="Times New Roman" w:hAnsi="Times New Roman"/>
      <w:lang w:val="en-GB" w:eastAsia="en-US"/>
    </w:rPr>
  </w:style>
  <w:style w:type="character" w:customStyle="1" w:styleId="B5Char">
    <w:name w:val="B5 Char"/>
    <w:link w:val="B5"/>
    <w:qFormat/>
    <w:rsid w:val="002D4545"/>
    <w:rPr>
      <w:rFonts w:ascii="Times New Roman" w:hAnsi="Times New Roman"/>
      <w:lang w:val="en-GB" w:eastAsia="en-US"/>
    </w:rPr>
  </w:style>
  <w:style w:type="paragraph" w:customStyle="1" w:styleId="B6">
    <w:name w:val="B6"/>
    <w:basedOn w:val="B5"/>
    <w:link w:val="B6Char"/>
    <w:qFormat/>
    <w:rsid w:val="002D4545"/>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2D4545"/>
    <w:rPr>
      <w:rFonts w:ascii="Times New Roman" w:hAnsi="Times New Roman"/>
      <w:lang w:val="en-US" w:eastAsia="ja-JP"/>
    </w:rPr>
  </w:style>
  <w:style w:type="character" w:customStyle="1" w:styleId="THChar">
    <w:name w:val="TH Char"/>
    <w:link w:val="TH"/>
    <w:qFormat/>
    <w:rsid w:val="002D4545"/>
    <w:rPr>
      <w:rFonts w:ascii="Arial" w:hAnsi="Arial"/>
      <w:b/>
      <w:lang w:val="en-GB" w:eastAsia="en-US"/>
    </w:rPr>
  </w:style>
  <w:style w:type="character" w:customStyle="1" w:styleId="TALCar">
    <w:name w:val="TAL Car"/>
    <w:link w:val="TAL"/>
    <w:qFormat/>
    <w:rsid w:val="002D4545"/>
    <w:rPr>
      <w:rFonts w:ascii="Arial" w:hAnsi="Arial"/>
      <w:sz w:val="18"/>
      <w:lang w:val="en-GB" w:eastAsia="en-US"/>
    </w:rPr>
  </w:style>
  <w:style w:type="character" w:customStyle="1" w:styleId="TAHCar">
    <w:name w:val="TAH Car"/>
    <w:link w:val="TAH"/>
    <w:qFormat/>
    <w:locked/>
    <w:rsid w:val="002D4545"/>
    <w:rPr>
      <w:rFonts w:ascii="Arial" w:hAnsi="Arial"/>
      <w:b/>
      <w:sz w:val="18"/>
      <w:lang w:val="en-GB" w:eastAsia="en-US"/>
    </w:rPr>
  </w:style>
  <w:style w:type="character" w:customStyle="1" w:styleId="PLChar">
    <w:name w:val="PL Char"/>
    <w:link w:val="PL"/>
    <w:qFormat/>
    <w:rsid w:val="00053AFB"/>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5AIRPNAIUNRU-859666464-9638</_dlc_DocId>
    <_dlc_DocIdUrl xmlns="71c5aaf6-e6ce-465b-b873-5148d2a4c105">
      <Url>https://nokia.sharepoint.com/sites/c5g/e2earch/_layouts/15/DocIdRedir.aspx?ID=5AIRPNAIUNRU-859666464-9638</Url>
      <Description>5AIRPNAIUNRU-859666464-9638</Description>
    </_dlc_DocIdUrl>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3gpp_70.dot</Template>
  <TotalTime>216</TotalTime>
  <Pages>1</Pages>
  <Words>6853</Words>
  <Characters>39065</Characters>
  <Application>Microsoft Office Word</Application>
  <DocSecurity>0</DocSecurity>
  <Lines>325</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45827</CharactersWithSpaces>
  <SharedDoc>false</SharedDoc>
  <HyperlinkBase/>
  <HLinks>
    <vt:vector size="18" baseType="variant">
      <vt:variant>
        <vt:i4>2031686</vt:i4>
      </vt:variant>
      <vt:variant>
        <vt:i4>34</vt:i4>
      </vt:variant>
      <vt:variant>
        <vt:i4>0</vt:i4>
      </vt:variant>
      <vt:variant>
        <vt:i4>5</vt:i4>
      </vt:variant>
      <vt:variant>
        <vt:lpwstr>http://www.3gpp.org/ftp/Specs/html-info/21900.htm</vt:lpwstr>
      </vt:variant>
      <vt:variant>
        <vt:lpwstr/>
      </vt:variant>
      <vt:variant>
        <vt:i4>6946916</vt:i4>
      </vt:variant>
      <vt:variant>
        <vt:i4>17</vt:i4>
      </vt:variant>
      <vt:variant>
        <vt:i4>0</vt:i4>
      </vt:variant>
      <vt:variant>
        <vt:i4>5</vt:i4>
      </vt:variant>
      <vt:variant>
        <vt:lpwstr>http://www.3gpp.org/Change-Requests</vt:lpwstr>
      </vt:variant>
      <vt:variant>
        <vt:lpwstr/>
      </vt:variant>
      <vt:variant>
        <vt:i4>6553706</vt:i4>
      </vt:variant>
      <vt:variant>
        <vt:i4>14</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 (GWO3)</dc:creator>
  <cp:keywords/>
  <dc:description/>
  <cp:lastModifiedBy>Nokia (GWO3)</cp:lastModifiedBy>
  <cp:revision>22</cp:revision>
  <cp:lastPrinted>1900-01-01T08:00:00Z</cp:lastPrinted>
  <dcterms:created xsi:type="dcterms:W3CDTF">2021-08-27T01:25:00Z</dcterms:created>
  <dcterms:modified xsi:type="dcterms:W3CDTF">2021-08-31T07:49:00Z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a969a42a-072e-49e1-aa39-6787c944c2ed</vt:lpwstr>
  </property>
</Properties>
</file>