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77777777" w:rsidR="00257389"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t>_R2-2108911</w:t>
      </w:r>
    </w:p>
    <w:p w14:paraId="29AF10D5" w14:textId="77777777" w:rsidR="00257389" w:rsidRDefault="00FF4C47">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7777777" w:rsidR="00257389" w:rsidRDefault="00FF4C47">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77777777" w:rsidR="00257389" w:rsidRDefault="00FF4C47">
            <w:pPr>
              <w:pStyle w:val="CRCoverPage"/>
              <w:spacing w:after="0"/>
              <w:ind w:left="100"/>
            </w:pPr>
            <w:r>
              <w:rPr>
                <w:rFonts w:hint="eastAsia"/>
                <w:lang w:eastAsia="zh-CN"/>
              </w:rPr>
              <w:t>20</w:t>
            </w:r>
            <w:r>
              <w:rPr>
                <w:lang w:eastAsia="zh-CN"/>
              </w:rPr>
              <w:t>21</w:t>
            </w:r>
            <w:r>
              <w:t>-0</w:t>
            </w:r>
            <w:r>
              <w:rPr>
                <w:lang w:eastAsia="zh-CN"/>
              </w:rPr>
              <w:t>9</w:t>
            </w:r>
            <w:r>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w:t>
                  </w:r>
                  <w:proofErr w:type="gramStart"/>
                  <w:r>
                    <w:rPr>
                      <w:lang w:eastAsia="zh-CN"/>
                    </w:rPr>
                    <w:t>:1</w:t>
                  </w:r>
                  <w:proofErr w:type="gramEnd"/>
                  <w:r>
                    <w:rPr>
                      <w:lang w:eastAsia="zh-CN"/>
                    </w:rPr>
                    <w:t xml:space="preserve">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w:t>
                  </w:r>
                  <w:proofErr w:type="gramStart"/>
                  <w:r>
                    <w:rPr>
                      <w:lang w:eastAsia="zh-CN"/>
                    </w:rPr>
                    <w:t>:1</w:t>
                  </w:r>
                  <w:proofErr w:type="gramEnd"/>
                  <w:r>
                    <w:rPr>
                      <w:lang w:eastAsia="zh-CN"/>
                    </w:rPr>
                    <w:t xml:space="preserve">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374872FC" w14:textId="77777777" w:rsidR="00257389"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Default="00FF4C47">
            <w:pPr>
              <w:pStyle w:val="TAL"/>
              <w:numPr>
                <w:ilvl w:val="0"/>
                <w:numId w:val="4"/>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 feedback, in 5.2.1.3.</w:t>
            </w:r>
          </w:p>
          <w:p w14:paraId="7C27673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x: An egress link is not considered to be available, upon receiving BH recovering indication on the link.</w:t>
            </w:r>
          </w:p>
          <w:p w14:paraId="0EAF8DFD"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p>
          <w:p w14:paraId="7FE6D0B0" w14:textId="77777777" w:rsidR="00257389" w:rsidRDefault="00FF4C47">
            <w:pPr>
              <w:pStyle w:val="TAL"/>
              <w:numPr>
                <w:ilvl w:val="0"/>
                <w:numId w:val="4"/>
              </w:numPr>
              <w:rPr>
                <w:sz w:val="20"/>
                <w:lang w:eastAsia="zh-CN"/>
              </w:rPr>
            </w:pPr>
            <w:r>
              <w:rPr>
                <w:sz w:val="20"/>
                <w:lang w:eastAsia="zh-CN"/>
              </w:rPr>
              <w:t xml:space="preserve">Introduce Control PDU for BH recovering 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77777777" w:rsidR="00257389" w:rsidRDefault="00FF4C47">
            <w:pPr>
              <w:pStyle w:val="TAL"/>
              <w:numPr>
                <w:ilvl w:val="0"/>
                <w:numId w:val="4"/>
              </w:numPr>
              <w:rPr>
                <w:sz w:val="20"/>
                <w:lang w:eastAsia="zh-CN"/>
              </w:rPr>
            </w:pPr>
            <w:r>
              <w:rPr>
                <w:sz w:val="20"/>
                <w:lang w:eastAsia="zh-CN"/>
              </w:rPr>
              <w:t xml:space="preserve">Introduce Control PDU for BH recovered 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Default="00FF4C47">
            <w:pPr>
              <w:pStyle w:val="TAL"/>
              <w:numPr>
                <w:ilvl w:val="0"/>
                <w:numId w:val="4"/>
              </w:numPr>
              <w:rPr>
                <w:sz w:val="20"/>
                <w:lang w:eastAsia="zh-CN"/>
              </w:rPr>
            </w:pPr>
            <w:r>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proofErr w:type="gramStart"/>
            <w:r>
              <w:rPr>
                <w:rFonts w:eastAsia="宋体"/>
                <w:lang w:eastAsia="zh-CN"/>
              </w:rPr>
              <w:t>eIAB</w:t>
            </w:r>
            <w:proofErr w:type="spellEnd"/>
            <w:proofErr w:type="gram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77777777" w:rsidR="00257389" w:rsidRDefault="00FF4C47">
            <w:pPr>
              <w:pStyle w:val="CRCoverPage"/>
              <w:spacing w:after="0"/>
              <w:ind w:left="100"/>
            </w:pPr>
            <w:r>
              <w:rPr>
                <w:rFonts w:hint="eastAsia"/>
                <w:lang w:eastAsia="zh-CN"/>
              </w:rPr>
              <w:t>T</w:t>
            </w:r>
            <w:r>
              <w:rPr>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70F60612" w14:textId="77777777" w:rsidR="00257389"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
      <w:bookmarkEnd w:id="2"/>
      <w:bookmarkEnd w:id="3"/>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4"/>
      <w:bookmarkEnd w:id="5"/>
      <w:bookmarkEnd w:id="6"/>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52580762"/>
      <w:bookmarkStart w:id="8" w:name="_Toc76555032"/>
      <w:bookmarkStart w:id="9"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7"/>
      <w:bookmarkEnd w:id="8"/>
      <w:bookmarkEnd w:id="9"/>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4C3004E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10"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10"/>
      <w:bookmarkEnd w:id="11"/>
      <w:bookmarkEnd w:id="12"/>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13"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13"/>
      <w:bookmarkEnd w:id="14"/>
      <w:bookmarkEnd w:id="15"/>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16"/>
      <w:bookmarkEnd w:id="17"/>
      <w:bookmarkEnd w:id="18"/>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76555036"/>
      <w:bookmarkStart w:id="21"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19"/>
      <w:bookmarkEnd w:id="20"/>
      <w:bookmarkEnd w:id="21"/>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22"/>
      <w:bookmarkEnd w:id="23"/>
      <w:bookmarkEnd w:id="24"/>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201.45pt" o:ole="">
            <v:imagedata r:id="rId22" o:title=""/>
          </v:shape>
          <o:OLEObject Type="Embed" ProgID="Visio.Drawing.15" ShapeID="_x0000_i1025" DrawAspect="Content" ObjectID="_1692773906" r:id="rId23"/>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25"/>
      <w:bookmarkEnd w:id="26"/>
      <w:bookmarkEnd w:id="27"/>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45pt;height:273.45pt" o:ole="">
            <v:imagedata r:id="rId24" o:title=""/>
          </v:shape>
          <o:OLEObject Type="Embed" ProgID="Visio.Drawing.15" ShapeID="_x0000_i1026" DrawAspect="Content" ObjectID="_1692773907" r:id="rId25"/>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Pr>
          <w:rFonts w:ascii="Arial" w:eastAsia="Times New Roman" w:hAnsi="Arial" w:cs="Arial"/>
          <w:b/>
          <w:lang w:eastAsia="ja-JP"/>
        </w:rPr>
        <w:t>Figure 4.2.2-1</w:t>
      </w:r>
      <w:commentRangeEnd w:id="28"/>
      <w:r>
        <w:rPr>
          <w:rStyle w:val="af1"/>
        </w:rPr>
        <w:commentReference w:id="28"/>
      </w:r>
      <w:commentRangeEnd w:id="29"/>
      <w:r>
        <w:rPr>
          <w:rStyle w:val="af1"/>
        </w:rPr>
        <w:commentReference w:id="29"/>
      </w:r>
      <w:r>
        <w:rPr>
          <w:rFonts w:ascii="Arial" w:eastAsia="Times New Roman" w:hAnsi="Arial" w:cs="Arial"/>
          <w:b/>
          <w:lang w:eastAsia="ja-JP"/>
        </w:rPr>
        <w:t>.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76555039"/>
      <w:bookmarkStart w:id="32" w:name="_Toc46491305"/>
      <w:bookmarkStart w:id="33" w:name="_Toc52580769"/>
      <w:ins w:id="34"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31"/>
      <w:bookmarkEnd w:id="32"/>
      <w:bookmarkEnd w:id="3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35"/>
      <w:bookmarkEnd w:id="36"/>
      <w:bookmarkEnd w:id="3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data</w:t>
      </w:r>
      <w:proofErr w:type="gramEnd"/>
      <w:r>
        <w:rPr>
          <w:rFonts w:eastAsia="Times New Roman"/>
          <w:lang w:eastAsia="ja-JP"/>
        </w:rPr>
        <w:t xml:space="preserve">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38"/>
      <w:bookmarkEnd w:id="39"/>
      <w:bookmarkEnd w:id="4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unacknowledged</w:t>
      </w:r>
      <w:proofErr w:type="gramEnd"/>
      <w:r>
        <w:rPr>
          <w:rFonts w:eastAsia="Times New Roman"/>
          <w:lang w:eastAsia="ja-JP"/>
        </w:rPr>
        <w:t xml:space="preserve">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41"/>
      <w:bookmarkEnd w:id="42"/>
      <w:bookmarkEnd w:id="4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BAP sublayer supports </w:t>
      </w:r>
      <w:commentRangeStart w:id="44"/>
      <w:commentRangeStart w:id="45"/>
      <w:r>
        <w:rPr>
          <w:rFonts w:eastAsia="Times New Roman"/>
          <w:lang w:eastAsia="ja-JP"/>
        </w:rPr>
        <w:t xml:space="preserve">the </w:t>
      </w:r>
      <w:commentRangeStart w:id="46"/>
      <w:commentRangeStart w:id="47"/>
      <w:r>
        <w:rPr>
          <w:rFonts w:eastAsia="Times New Roman"/>
          <w:lang w:eastAsia="ja-JP"/>
        </w:rPr>
        <w:t>following functions:</w:t>
      </w:r>
      <w:commentRangeEnd w:id="46"/>
      <w:r>
        <w:rPr>
          <w:rStyle w:val="af1"/>
        </w:rPr>
        <w:commentReference w:id="46"/>
      </w:r>
      <w:commentRangeEnd w:id="47"/>
      <w:r>
        <w:rPr>
          <w:rStyle w:val="af1"/>
        </w:rPr>
        <w:commentReference w:id="47"/>
      </w:r>
      <w:commentRangeEnd w:id="44"/>
      <w:r>
        <w:rPr>
          <w:rStyle w:val="af1"/>
        </w:rPr>
        <w:commentReference w:id="44"/>
      </w:r>
      <w:commentRangeEnd w:id="45"/>
      <w:r>
        <w:rPr>
          <w:rStyle w:val="af1"/>
        </w:rPr>
        <w:commentReference w:id="45"/>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48"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49"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 indication;</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0" w:name="_Toc46491309"/>
      <w:bookmarkStart w:id="51" w:name="_Toc76555043"/>
      <w:bookmarkStart w:id="52"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0"/>
      <w:bookmarkEnd w:id="51"/>
      <w:bookmarkEnd w:id="52"/>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53" w:author="vivo" w:date="2021-09-08T14:44:00Z"/>
          <w:rFonts w:eastAsia="Times New Roman"/>
          <w:lang w:eastAsia="ja-JP"/>
        </w:rPr>
      </w:pPr>
      <w:bookmarkStart w:id="54" w:name="_Toc46491310"/>
      <w:bookmarkStart w:id="55" w:name="_Toc52580774"/>
      <w:bookmarkStart w:id="5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57" w:author="Post-R2#115" w:date="2021-09-08T17:21:00Z"/>
          <w:rFonts w:eastAsia="Malgun Gothic"/>
          <w:color w:val="FF0000"/>
          <w:lang w:eastAsia="ko-KR"/>
        </w:rPr>
      </w:pPr>
      <w:ins w:id="58" w:author="Post-R2#115" w:date="2021-09-08T17:21:00Z">
        <w:r>
          <w:rPr>
            <w:rFonts w:eastAsia="Times New Roman"/>
            <w:color w:val="FF0000"/>
            <w:lang w:eastAsia="ko-KR"/>
          </w:rPr>
          <w:t>Editor's Note:</w:t>
        </w:r>
        <w:r>
          <w:rPr>
            <w:rFonts w:eastAsia="Times New Roman"/>
            <w:color w:val="FF0000"/>
            <w:lang w:eastAsia="ko-KR"/>
          </w:rPr>
          <w:tab/>
          <w:t xml:space="preserve"> </w:t>
        </w:r>
      </w:ins>
      <w:ins w:id="5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21A7C53B" w14:textId="77777777" w:rsidR="00257389" w:rsidRDefault="00FF4C47">
      <w:pPr>
        <w:overflowPunct w:val="0"/>
        <w:autoSpaceDE w:val="0"/>
        <w:autoSpaceDN w:val="0"/>
        <w:adjustRightInd w:val="0"/>
        <w:ind w:left="568" w:hanging="284"/>
        <w:textAlignment w:val="baseline"/>
        <w:rPr>
          <w:del w:id="60" w:author="Post-R2#115" w:date="2021-09-08T17:21:00Z"/>
          <w:rFonts w:eastAsia="Times New Roman"/>
          <w:lang w:eastAsia="ja-JP"/>
        </w:rPr>
      </w:pPr>
      <w:commentRangeStart w:id="61"/>
      <w:commentRangeStart w:id="62"/>
      <w:ins w:id="63" w:author="vivo" w:date="2021-09-08T14:44:00Z">
        <w:del w:id="64" w:author="Post-R2#115" w:date="2021-09-08T17:21:00Z">
          <w:r>
            <w:rPr>
              <w:rFonts w:eastAsia="Times New Roman"/>
              <w:lang w:eastAsia="ja-JP"/>
            </w:rPr>
            <w:delText>-</w:delText>
          </w:r>
          <w:r>
            <w:rPr>
              <w:rFonts w:eastAsia="Times New Roman"/>
              <w:lang w:eastAsia="ja-JP"/>
            </w:rPr>
            <w:tab/>
          </w:r>
          <w:r>
            <w:rPr>
              <w:rFonts w:eastAsia="Times New Roman"/>
              <w:lang w:eastAsia="zh-CN"/>
            </w:rPr>
            <w:delText>Header Rewriting Configuration.</w:delText>
          </w:r>
          <w:commentRangeEnd w:id="61"/>
          <w:r>
            <w:rPr>
              <w:rStyle w:val="af1"/>
            </w:rPr>
            <w:commentReference w:id="61"/>
          </w:r>
        </w:del>
      </w:ins>
      <w:commentRangeEnd w:id="62"/>
      <w:del w:id="65" w:author="Post-R2#115" w:date="2021-09-08T17:21:00Z">
        <w:r>
          <w:rPr>
            <w:rStyle w:val="af1"/>
          </w:rPr>
          <w:commentReference w:id="62"/>
        </w:r>
      </w:del>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54"/>
      <w:bookmarkEnd w:id="55"/>
      <w:bookmarkEnd w:id="5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6" w:name="_Toc52580775"/>
      <w:bookmarkStart w:id="67" w:name="_Toc76555045"/>
      <w:bookmarkStart w:id="68"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6"/>
      <w:bookmarkEnd w:id="67"/>
      <w:bookmarkEnd w:id="68"/>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9" w:name="_Toc46491312"/>
      <w:bookmarkStart w:id="70" w:name="_Toc52580776"/>
      <w:bookmarkStart w:id="71"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69"/>
      <w:bookmarkEnd w:id="70"/>
      <w:bookmarkEnd w:id="71"/>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52580777"/>
      <w:bookmarkStart w:id="73" w:name="_Toc76555047"/>
      <w:bookmarkStart w:id="74"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2"/>
      <w:bookmarkEnd w:id="73"/>
      <w:bookmarkEnd w:id="74"/>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5" w:name="_Toc76555048"/>
      <w:bookmarkStart w:id="76" w:name="_Toc52580778"/>
      <w:bookmarkStart w:id="77"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5"/>
      <w:bookmarkEnd w:id="76"/>
      <w:bookmarkEnd w:id="77"/>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 w:name="_Toc52580779"/>
      <w:bookmarkStart w:id="79" w:name="_Toc76555049"/>
      <w:bookmarkStart w:id="80"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8"/>
      <w:bookmarkEnd w:id="79"/>
      <w:bookmarkEnd w:id="80"/>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1" w:name="_Toc52580780"/>
      <w:bookmarkStart w:id="82" w:name="_Toc46491316"/>
      <w:bookmarkStart w:id="83"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1"/>
      <w:bookmarkEnd w:id="82"/>
      <w:bookmarkEnd w:id="83"/>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52580781"/>
      <w:bookmarkStart w:id="85" w:name="_Toc76555051"/>
      <w:bookmarkStart w:id="86"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84"/>
      <w:bookmarkEnd w:id="85"/>
      <w:bookmarkEnd w:id="86"/>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87" w:name="_Toc46491318"/>
      <w:bookmarkStart w:id="88" w:name="_Toc52580782"/>
      <w:bookmarkStart w:id="89"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87"/>
      <w:bookmarkEnd w:id="88"/>
      <w:bookmarkEnd w:id="89"/>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proofErr w:type="gram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proofErr w:type="gram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for</w:t>
      </w:r>
      <w:proofErr w:type="gramEnd"/>
      <w:r>
        <w:rPr>
          <w:rFonts w:eastAsia="Times New Roman"/>
          <w:lang w:eastAsia="zh-CN"/>
        </w:rPr>
        <w:t xml:space="preserve">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for</w:t>
      </w:r>
      <w:proofErr w:type="gramEnd"/>
      <w:r>
        <w:rPr>
          <w:rFonts w:eastAsia="Times New Roman"/>
          <w:lang w:eastAsia="zh-CN"/>
        </w:rPr>
        <w:t xml:space="preserve">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select</w:t>
      </w:r>
      <w:proofErr w:type="gramEnd"/>
      <w:r>
        <w:rPr>
          <w:rFonts w:eastAsia="Times New Roman"/>
          <w:lang w:eastAsia="ja-JP"/>
        </w:rPr>
        <w:t xml:space="preserve">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90" w:name="_Toc46491319"/>
      <w:bookmarkStart w:id="91" w:name="_Toc52580783"/>
      <w:bookmarkStart w:id="92"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90"/>
      <w:bookmarkEnd w:id="91"/>
      <w:bookmarkEnd w:id="92"/>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an</w:t>
      </w:r>
      <w:proofErr w:type="gramEnd"/>
      <w:r>
        <w:rPr>
          <w:rFonts w:eastAsia="Times New Roman"/>
          <w:lang w:eastAsia="ja-JP"/>
        </w:rPr>
        <w:t xml:space="preserve">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for</w:t>
      </w:r>
      <w:proofErr w:type="gramEnd"/>
      <w:r>
        <w:rPr>
          <w:rFonts w:eastAsia="Times New Roman"/>
          <w:lang w:eastAsia="ja-JP"/>
        </w:rPr>
        <w:t xml:space="preserve">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3" w:name="_Toc46491320"/>
      <w:bookmarkStart w:id="94" w:name="_Toc52580784"/>
      <w:bookmarkStart w:id="95"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93"/>
      <w:bookmarkEnd w:id="94"/>
      <w:bookmarkEnd w:id="95"/>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gramStart"/>
      <w:r>
        <w:rPr>
          <w:rFonts w:eastAsia="Times New Roman"/>
          <w:lang w:eastAsia="zh-CN"/>
        </w:rPr>
        <w:t>the</w:t>
      </w:r>
      <w:proofErr w:type="gramEnd"/>
      <w:r>
        <w:rPr>
          <w:rFonts w:eastAsia="Times New Roman"/>
          <w:lang w:eastAsia="zh-CN"/>
        </w:rPr>
        <w:t xml:space="preserv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310EB7A3" w:rsidR="00257389" w:rsidRDefault="00FF4C47">
      <w:pPr>
        <w:overflowPunct w:val="0"/>
        <w:autoSpaceDE w:val="0"/>
        <w:autoSpaceDN w:val="0"/>
        <w:adjustRightInd w:val="0"/>
        <w:ind w:left="568" w:hanging="284"/>
        <w:textAlignment w:val="baseline"/>
        <w:rPr>
          <w:ins w:id="96" w:author="Post-R2#115" w:date="2021-09-03T10:18:00Z"/>
          <w:rFonts w:eastAsia="Times New Roman"/>
          <w:lang w:eastAsia="ja-JP"/>
        </w:rPr>
      </w:pPr>
      <w:bookmarkStart w:id="97" w:name="_Toc46491321"/>
      <w:bookmarkStart w:id="98" w:name="_Toc52580785"/>
      <w:bookmarkStart w:id="99" w:name="_Toc76555055"/>
      <w:commentRangeStart w:id="100"/>
      <w:commentRangeStart w:id="101"/>
      <w:ins w:id="102" w:author="Post-R2#115" w:date="2021-09-03T10:18:00Z">
        <w:r>
          <w:rPr>
            <w:rFonts w:eastAsia="Times New Roman" w:hint="eastAsia"/>
            <w:lang w:eastAsia="ja-JP"/>
          </w:rPr>
          <w:t>-</w:t>
        </w:r>
        <w:r>
          <w:rPr>
            <w:rFonts w:eastAsia="Times New Roman"/>
            <w:lang w:eastAsia="ja-JP"/>
          </w:rPr>
          <w:tab/>
        </w:r>
      </w:ins>
      <w:commentRangeEnd w:id="100"/>
      <w:ins w:id="103" w:author="Post-R2#115" w:date="2021-09-03T11:05:00Z">
        <w:r>
          <w:rPr>
            <w:rStyle w:val="af1"/>
          </w:rPr>
          <w:commentReference w:id="100"/>
        </w:r>
      </w:ins>
      <w:commentRangeStart w:id="104"/>
      <w:commentRangeStart w:id="105"/>
      <w:commentRangeStart w:id="106"/>
      <w:commentRangeStart w:id="107"/>
      <w:commentRangeStart w:id="108"/>
      <w:commentRangeStart w:id="109"/>
      <w:commentRangeStart w:id="110"/>
      <w:proofErr w:type="gramStart"/>
      <w:ins w:id="111" w:author="Post-R2#115" w:date="2021-09-03T10:18:00Z">
        <w:r>
          <w:rPr>
            <w:rFonts w:eastAsia="Times New Roman"/>
            <w:lang w:eastAsia="ja-JP"/>
          </w:rPr>
          <w:t>else</w:t>
        </w:r>
        <w:proofErr w:type="gramEnd"/>
        <w:r>
          <w:rPr>
            <w:rFonts w:eastAsia="Times New Roman"/>
            <w:lang w:eastAsia="ja-JP"/>
          </w:rPr>
          <w:t xml:space="preserve"> if the </w:t>
        </w:r>
      </w:ins>
      <w:ins w:id="112" w:author="Post-R2#115" w:date="2021-09-03T18:29:00Z">
        <w:r>
          <w:rPr>
            <w:rFonts w:eastAsia="Times New Roman"/>
            <w:lang w:eastAsia="zh-CN"/>
          </w:rPr>
          <w:t>Header Rewriting Configuration is configured</w:t>
        </w:r>
      </w:ins>
      <w:commentRangeEnd w:id="104"/>
      <w:r>
        <w:rPr>
          <w:rStyle w:val="af1"/>
        </w:rPr>
        <w:commentReference w:id="104"/>
      </w:r>
      <w:commentRangeEnd w:id="105"/>
      <w:r>
        <w:rPr>
          <w:rStyle w:val="af1"/>
        </w:rPr>
        <w:commentReference w:id="105"/>
      </w:r>
      <w:commentRangeEnd w:id="106"/>
      <w:r>
        <w:rPr>
          <w:rStyle w:val="af1"/>
        </w:rPr>
        <w:commentReference w:id="106"/>
      </w:r>
      <w:ins w:id="113" w:author="Post-R2#115" w:date="2021-09-03T10:18:00Z">
        <w:r>
          <w:rPr>
            <w:rFonts w:eastAsia="Times New Roman"/>
            <w:lang w:eastAsia="ja-JP"/>
          </w:rPr>
          <w:t>:</w:t>
        </w:r>
      </w:ins>
      <w:commentRangeEnd w:id="101"/>
      <w:r>
        <w:rPr>
          <w:rStyle w:val="af1"/>
        </w:rPr>
        <w:commentReference w:id="101"/>
      </w:r>
      <w:commentRangeEnd w:id="107"/>
      <w:r>
        <w:rPr>
          <w:rStyle w:val="af1"/>
        </w:rPr>
        <w:commentReference w:id="107"/>
      </w:r>
      <w:commentRangeEnd w:id="108"/>
      <w:r>
        <w:rPr>
          <w:rStyle w:val="af1"/>
        </w:rPr>
        <w:commentReference w:id="108"/>
      </w:r>
      <w:commentRangeEnd w:id="109"/>
      <w:r>
        <w:rPr>
          <w:rStyle w:val="af1"/>
        </w:rPr>
        <w:commentReference w:id="109"/>
      </w:r>
      <w:commentRangeEnd w:id="110"/>
      <w:r w:rsidR="002F2519">
        <w:rPr>
          <w:rStyle w:val="af1"/>
        </w:rPr>
        <w:commentReference w:id="110"/>
      </w:r>
    </w:p>
    <w:p w14:paraId="1BB952B2" w14:textId="77777777" w:rsidR="00257389" w:rsidRDefault="00FF4C47">
      <w:pPr>
        <w:overflowPunct w:val="0"/>
        <w:autoSpaceDE w:val="0"/>
        <w:autoSpaceDN w:val="0"/>
        <w:adjustRightInd w:val="0"/>
        <w:ind w:left="851" w:hanging="284"/>
        <w:textAlignment w:val="baseline"/>
        <w:rPr>
          <w:ins w:id="114" w:author="Post-R2#115" w:date="2021-09-03T10:18:00Z"/>
          <w:rFonts w:eastAsia="Times New Roman"/>
          <w:lang w:eastAsia="ja-JP"/>
        </w:rPr>
      </w:pPr>
      <w:ins w:id="115" w:author="Post-R2#115" w:date="2021-09-03T10:18:00Z">
        <w:r>
          <w:rPr>
            <w:rFonts w:eastAsia="Times New Roman"/>
            <w:lang w:eastAsia="ja-JP"/>
          </w:rPr>
          <w:t>-</w:t>
        </w:r>
        <w:r>
          <w:rPr>
            <w:rFonts w:eastAsia="Times New Roman"/>
            <w:lang w:eastAsia="ja-JP"/>
          </w:rPr>
          <w:tab/>
          <w:t>perform the BAP header rewriting operation in accordance with clause 5.2.x;</w:t>
        </w:r>
      </w:ins>
    </w:p>
    <w:p w14:paraId="2FA62486" w14:textId="77777777" w:rsidR="00257389" w:rsidRDefault="00FF4C47">
      <w:pPr>
        <w:overflowPunct w:val="0"/>
        <w:autoSpaceDE w:val="0"/>
        <w:autoSpaceDN w:val="0"/>
        <w:adjustRightInd w:val="0"/>
        <w:ind w:left="851" w:hanging="284"/>
        <w:textAlignment w:val="baseline"/>
        <w:rPr>
          <w:ins w:id="116" w:author="Post-R2#115" w:date="2021-09-03T10:18:00Z"/>
          <w:rFonts w:eastAsia="Yu Mincho"/>
          <w:lang w:eastAsia="ja-JP"/>
        </w:rPr>
        <w:pPrChange w:id="117" w:author="Post-R2#115" w:date="2021-09-03T18:29:00Z">
          <w:pPr>
            <w:overflowPunct w:val="0"/>
            <w:autoSpaceDE w:val="0"/>
            <w:autoSpaceDN w:val="0"/>
            <w:adjustRightInd w:val="0"/>
            <w:ind w:left="851"/>
            <w:textAlignment w:val="baseline"/>
          </w:pPr>
        </w:pPrChange>
      </w:pPr>
      <w:commentRangeStart w:id="118"/>
      <w:commentRangeStart w:id="119"/>
      <w:commentRangeStart w:id="120"/>
      <w:ins w:id="121" w:author="Post-R2#115" w:date="2021-09-03T10:18:00Z">
        <w:r>
          <w:rPr>
            <w:rFonts w:eastAsia="Times New Roman"/>
            <w:lang w:eastAsia="ja-JP"/>
          </w:rPr>
          <w:t>-</w:t>
        </w:r>
        <w:r>
          <w:rPr>
            <w:rFonts w:eastAsia="Times New Roman"/>
            <w:lang w:eastAsia="ja-JP"/>
          </w:rPr>
          <w:tab/>
        </w:r>
      </w:ins>
      <w:commentRangeEnd w:id="118"/>
      <w:ins w:id="122" w:author="Post-R2#115" w:date="2021-09-03T18:30:00Z">
        <w:r>
          <w:rPr>
            <w:rStyle w:val="af1"/>
          </w:rPr>
          <w:commentReference w:id="118"/>
        </w:r>
        <w:commentRangeStart w:id="123"/>
        <w:commentRangeStart w:id="124"/>
        <w:r>
          <w:rPr>
            <w:rFonts w:eastAsia="Times New Roman"/>
            <w:lang w:eastAsia="ja-JP"/>
          </w:rPr>
          <w:t>perform routing to determine the egress link in accordance with clause 5.2.1.3</w:t>
        </w:r>
      </w:ins>
      <w:ins w:id="125" w:author="Post-R2#115" w:date="2021-09-03T10:18:00Z">
        <w:r>
          <w:rPr>
            <w:rFonts w:eastAsia="Times New Roman"/>
            <w:lang w:eastAsia="ja-JP"/>
          </w:rPr>
          <w:t>;</w:t>
        </w:r>
      </w:ins>
      <w:commentRangeEnd w:id="119"/>
      <w:r>
        <w:rPr>
          <w:rStyle w:val="af1"/>
        </w:rPr>
        <w:commentReference w:id="119"/>
      </w:r>
      <w:commentRangeEnd w:id="120"/>
      <w:r>
        <w:rPr>
          <w:rStyle w:val="af1"/>
        </w:rPr>
        <w:commentReference w:id="120"/>
      </w:r>
      <w:commentRangeEnd w:id="123"/>
      <w:r>
        <w:commentReference w:id="123"/>
      </w:r>
      <w:commentRangeEnd w:id="124"/>
      <w:r w:rsidR="002F2519">
        <w:rPr>
          <w:rStyle w:val="af1"/>
        </w:rPr>
        <w:commentReference w:id="124"/>
      </w:r>
    </w:p>
    <w:p w14:paraId="35FA5D44" w14:textId="3F05B2EB" w:rsidR="002F2519" w:rsidRDefault="002F2519" w:rsidP="002F2519">
      <w:pPr>
        <w:keepLines/>
        <w:overflowPunct w:val="0"/>
        <w:autoSpaceDE w:val="0"/>
        <w:autoSpaceDN w:val="0"/>
        <w:adjustRightInd w:val="0"/>
        <w:ind w:left="1135" w:hanging="851"/>
        <w:textAlignment w:val="baseline"/>
        <w:rPr>
          <w:ins w:id="127" w:author="Post-R2#115" w:date="2021-09-09T20:39:00Z"/>
          <w:rFonts w:eastAsia="Times New Roman"/>
          <w:color w:val="FF0000"/>
          <w:lang w:eastAsia="ko-KR"/>
        </w:rPr>
      </w:pPr>
      <w:ins w:id="128"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29" w:author="Post-R2#115" w:date="2021-09-09T20:42:00Z">
        <w:r>
          <w:rPr>
            <w:rFonts w:eastAsia="Times New Roman"/>
            <w:color w:val="FF0000"/>
            <w:lang w:eastAsia="ko-KR"/>
          </w:rPr>
          <w:t>/modified</w:t>
        </w:r>
      </w:ins>
      <w:ins w:id="130" w:author="Post-R2#115" w:date="2021-09-09T20:39:00Z">
        <w:r>
          <w:rPr>
            <w:rFonts w:eastAsia="Times New Roman"/>
            <w:color w:val="FF0000"/>
            <w:lang w:eastAsia="ko-KR"/>
          </w:rPr>
          <w:t xml:space="preserve"> to ensure </w:t>
        </w:r>
      </w:ins>
      <w:ins w:id="131" w:author="Post-R2#115" w:date="2021-09-09T20:40:00Z">
        <w:r>
          <w:rPr>
            <w:rFonts w:eastAsia="Times New Roman"/>
            <w:color w:val="FF0000"/>
            <w:lang w:eastAsia="ko-KR"/>
          </w:rPr>
          <w:t>the header rewriting is only performed once for inter-donor-DU re-routing.</w:t>
        </w:r>
      </w:ins>
    </w:p>
    <w:p w14:paraId="1091E0A0" w14:textId="4ED6EE19" w:rsidR="00E46F90" w:rsidRDefault="00E46F90" w:rsidP="00E46F90">
      <w:pPr>
        <w:keepLines/>
        <w:overflowPunct w:val="0"/>
        <w:autoSpaceDE w:val="0"/>
        <w:autoSpaceDN w:val="0"/>
        <w:adjustRightInd w:val="0"/>
        <w:ind w:left="1135" w:hanging="851"/>
        <w:textAlignment w:val="baseline"/>
        <w:rPr>
          <w:ins w:id="132" w:author="Post-R2#115" w:date="2021-09-10T10:10:00Z"/>
          <w:rFonts w:eastAsia="Times New Roman"/>
          <w:color w:val="FF0000"/>
          <w:lang w:eastAsia="ko-KR"/>
        </w:rPr>
      </w:pPr>
      <w:ins w:id="133" w:author="Post-R2#115" w:date="2021-09-10T10:10:00Z">
        <w:r>
          <w:rPr>
            <w:rFonts w:eastAsia="Times New Roman"/>
            <w:color w:val="FF0000"/>
            <w:lang w:eastAsia="ko-KR"/>
          </w:rPr>
          <w:t xml:space="preserve">Editor's </w:t>
        </w:r>
        <w:r>
          <w:rPr>
            <w:rFonts w:eastAsia="Times New Roman"/>
            <w:color w:val="FF0000"/>
            <w:lang w:eastAsia="ko-KR"/>
          </w:rPr>
          <w:t>Note:</w:t>
        </w:r>
        <w:r>
          <w:rPr>
            <w:rFonts w:eastAsia="Times New Roman"/>
            <w:color w:val="FF0000"/>
            <w:lang w:eastAsia="ko-KR"/>
          </w:rPr>
          <w:tab/>
          <w:t xml:space="preserve"> FFS how to capture the criteria to perform header </w:t>
        </w:r>
        <w:proofErr w:type="spellStart"/>
        <w:r>
          <w:rPr>
            <w:rFonts w:eastAsia="Times New Roman"/>
            <w:color w:val="FF0000"/>
            <w:lang w:eastAsia="ko-KR"/>
          </w:rPr>
          <w:t>rewrtting</w:t>
        </w:r>
        <w:proofErr w:type="spellEnd"/>
        <w:r>
          <w:rPr>
            <w:rFonts w:eastAsia="Times New Roman"/>
            <w:color w:val="FF0000"/>
            <w:lang w:eastAsia="ko-KR"/>
          </w:rPr>
          <w:t xml:space="preserve"> for inter-CU (re)routing cases</w:t>
        </w:r>
        <w:r>
          <w:rPr>
            <w:rFonts w:eastAsia="Times New Roman"/>
            <w:color w:val="FF0000"/>
            <w:lang w:eastAsia="ko-KR"/>
          </w:rPr>
          <w:t>.</w:t>
        </w:r>
        <w:bookmarkStart w:id="134" w:name="_GoBack"/>
        <w:bookmarkEnd w:id="134"/>
      </w:ins>
    </w:p>
    <w:p w14:paraId="13A5CE5A" w14:textId="77777777" w:rsidR="00257389" w:rsidRDefault="00FF4C47">
      <w:pPr>
        <w:keepLines/>
        <w:overflowPunct w:val="0"/>
        <w:autoSpaceDE w:val="0"/>
        <w:autoSpaceDN w:val="0"/>
        <w:adjustRightInd w:val="0"/>
        <w:ind w:left="1135" w:hanging="851"/>
        <w:textAlignment w:val="baseline"/>
        <w:rPr>
          <w:ins w:id="135" w:author="Post-R2#115" w:date="2021-09-03T10:18:00Z"/>
          <w:rFonts w:eastAsia="Times New Roman"/>
          <w:color w:val="FF0000"/>
          <w:lang w:eastAsia="ko-KR"/>
        </w:rPr>
      </w:pPr>
      <w:ins w:id="136"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37" w:author="Post-R2#115" w:date="2021-09-09T10:06:00Z">
        <w:r>
          <w:rPr>
            <w:rFonts w:eastAsia="Times New Roman"/>
            <w:color w:val="FF0000"/>
            <w:lang w:eastAsia="ko-KR"/>
          </w:rPr>
          <w:t xml:space="preserve"> and inter-CU routing</w:t>
        </w:r>
      </w:ins>
      <w:ins w:id="138" w:author="Post-R2#115" w:date="2021-09-03T10:18:00Z">
        <w:r>
          <w:rPr>
            <w:rFonts w:eastAsia="Times New Roman"/>
            <w:color w:val="FF0000"/>
            <w:lang w:eastAsia="ko-KR"/>
          </w:rPr>
          <w:t>.</w:t>
        </w:r>
      </w:ins>
      <w:ins w:id="139" w:author="Post-R2#115" w:date="2021-09-09T10:07:00Z">
        <w:r>
          <w:rPr>
            <w:rFonts w:eastAsia="Times New Roman"/>
            <w:color w:val="FF0000"/>
            <w:lang w:eastAsia="ko-KR"/>
          </w:rPr>
          <w:t xml:space="preserve"> The above is to be confirmed</w:t>
        </w:r>
      </w:ins>
      <w:ins w:id="140" w:author="Post-R2#115" w:date="2021-09-09T10:16:00Z">
        <w:r>
          <w:rPr>
            <w:rFonts w:eastAsia="Times New Roman"/>
            <w:color w:val="FF0000"/>
            <w:lang w:eastAsia="ko-KR"/>
          </w:rPr>
          <w:t>/revised</w:t>
        </w:r>
      </w:ins>
      <w:ins w:id="141" w:author="Post-R2#115" w:date="2021-09-09T10:07:00Z">
        <w:r>
          <w:rPr>
            <w:rFonts w:eastAsia="Times New Roman"/>
            <w:color w:val="FF0000"/>
            <w:lang w:eastAsia="ko-KR"/>
          </w:rPr>
          <w:t xml:space="preserve"> after RAN2 make clear agreement</w:t>
        </w:r>
      </w:ins>
      <w:ins w:id="142" w:author="Post-R2#115" w:date="2021-09-09T10:08:00Z">
        <w:r>
          <w:rPr>
            <w:rFonts w:eastAsia="Times New Roman"/>
            <w:color w:val="FF0000"/>
            <w:lang w:eastAsia="ko-KR"/>
          </w:rPr>
          <w:t>s for all the cases for header rewriting.</w:t>
        </w:r>
      </w:ins>
    </w:p>
    <w:p w14:paraId="5AEA1A2D" w14:textId="77777777" w:rsidR="00257389" w:rsidRDefault="00FF4C47">
      <w:pPr>
        <w:keepLines/>
        <w:overflowPunct w:val="0"/>
        <w:autoSpaceDE w:val="0"/>
        <w:autoSpaceDN w:val="0"/>
        <w:adjustRightInd w:val="0"/>
        <w:ind w:left="1135" w:hanging="851"/>
        <w:textAlignment w:val="baseline"/>
        <w:rPr>
          <w:ins w:id="143" w:author="Post-R2#115" w:date="2021-09-03T10:57:00Z"/>
          <w:rFonts w:eastAsia="Times New Roman"/>
          <w:lang w:eastAsia="ja-JP"/>
        </w:rPr>
      </w:pPr>
      <w:ins w:id="144"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45" w:author="Post-R2#115" w:date="2021-09-08T17:30:00Z">
        <w:r>
          <w:rPr>
            <w:rFonts w:eastAsia="Times New Roman"/>
            <w:color w:val="FF0000"/>
            <w:lang w:eastAsia="ko-KR"/>
          </w:rPr>
          <w:t xml:space="preserve">like </w:t>
        </w:r>
      </w:ins>
      <w:ins w:id="146" w:author="Post-R2#115" w:date="2021-09-08T17:27:00Z">
        <w:r>
          <w:rPr>
            <w:rFonts w:eastAsia="Times New Roman"/>
            <w:color w:val="FF0000"/>
            <w:lang w:eastAsia="ko-KR"/>
          </w:rPr>
          <w:t>“</w:t>
        </w:r>
      </w:ins>
      <w:commentRangeStart w:id="147"/>
      <w:commentRangeStart w:id="148"/>
      <w:commentRangeStart w:id="149"/>
      <w:commentRangeStart w:id="150"/>
      <w:commentRangeStart w:id="151"/>
      <w:commentRangeStart w:id="152"/>
      <w:ins w:id="153" w:author="Post-R2#115" w:date="2021-09-03T10:18:00Z">
        <w:r>
          <w:rPr>
            <w:rFonts w:eastAsia="Times New Roman"/>
            <w:lang w:eastAsia="ja-JP"/>
          </w:rPr>
          <w:t>NOTE x</w:t>
        </w:r>
      </w:ins>
      <w:commentRangeEnd w:id="147"/>
      <w:r>
        <w:rPr>
          <w:rStyle w:val="af1"/>
        </w:rPr>
        <w:commentReference w:id="147"/>
      </w:r>
      <w:ins w:id="154" w:author="Post-R2#115" w:date="2021-09-03T10:18:00Z">
        <w:r>
          <w:rPr>
            <w:rFonts w:eastAsia="Times New Roman"/>
            <w:lang w:eastAsia="ja-JP"/>
          </w:rPr>
          <w:t>: An egress link is not considered to be available</w:t>
        </w:r>
      </w:ins>
      <w:ins w:id="155" w:author="Post-R2#115" w:date="2021-09-03T10:57:00Z">
        <w:r>
          <w:rPr>
            <w:rFonts w:eastAsia="Times New Roman"/>
            <w:lang w:eastAsia="ja-JP"/>
          </w:rPr>
          <w:t xml:space="preserve"> [for a BAP routing ID]</w:t>
        </w:r>
      </w:ins>
      <w:ins w:id="156" w:author="Post-R2#115" w:date="2021-09-03T10:18:00Z">
        <w:r>
          <w:rPr>
            <w:rFonts w:eastAsia="Times New Roman"/>
            <w:lang w:eastAsia="ja-JP"/>
          </w:rPr>
          <w:t xml:space="preserve">, upon </w:t>
        </w:r>
        <w:commentRangeStart w:id="157"/>
        <w:commentRangeStart w:id="158"/>
        <w:commentRangeStart w:id="159"/>
        <w:commentRangeStart w:id="160"/>
        <w:r>
          <w:rPr>
            <w:rFonts w:eastAsia="Times New Roman"/>
            <w:lang w:eastAsia="ja-JP"/>
          </w:rPr>
          <w:t>receiving BH recovering indication</w:t>
        </w:r>
      </w:ins>
      <w:commentRangeEnd w:id="157"/>
      <w:r>
        <w:rPr>
          <w:rStyle w:val="af1"/>
        </w:rPr>
        <w:commentReference w:id="157"/>
      </w:r>
      <w:commentRangeEnd w:id="158"/>
      <w:r>
        <w:rPr>
          <w:rStyle w:val="af1"/>
        </w:rPr>
        <w:commentReference w:id="158"/>
      </w:r>
      <w:commentRangeEnd w:id="159"/>
      <w:r>
        <w:rPr>
          <w:rStyle w:val="af1"/>
        </w:rPr>
        <w:commentReference w:id="159"/>
      </w:r>
      <w:commentRangeEnd w:id="160"/>
      <w:r>
        <w:rPr>
          <w:rStyle w:val="af1"/>
        </w:rPr>
        <w:commentReference w:id="160"/>
      </w:r>
      <w:ins w:id="161" w:author="Post-R2#115" w:date="2021-09-03T10:18:00Z">
        <w:r>
          <w:rPr>
            <w:rFonts w:eastAsia="Times New Roman"/>
            <w:lang w:eastAsia="ja-JP"/>
          </w:rPr>
          <w:t xml:space="preserve"> on the link.</w:t>
        </w:r>
      </w:ins>
      <w:commentRangeEnd w:id="148"/>
      <w:r>
        <w:rPr>
          <w:rStyle w:val="af1"/>
        </w:rPr>
        <w:commentReference w:id="148"/>
      </w:r>
      <w:commentRangeEnd w:id="149"/>
      <w:r>
        <w:rPr>
          <w:rStyle w:val="af1"/>
        </w:rPr>
        <w:commentReference w:id="149"/>
      </w:r>
      <w:ins w:id="162" w:author="Post-R2#115" w:date="2021-09-08T17:27:00Z">
        <w:r>
          <w:rPr>
            <w:rFonts w:eastAsia="Times New Roman"/>
            <w:lang w:eastAsia="ja-JP"/>
          </w:rPr>
          <w:t>"</w:t>
        </w:r>
      </w:ins>
      <w:commentRangeEnd w:id="150"/>
      <w:r>
        <w:rPr>
          <w:rStyle w:val="af1"/>
        </w:rPr>
        <w:commentReference w:id="150"/>
      </w:r>
      <w:commentRangeEnd w:id="151"/>
      <w:r>
        <w:commentReference w:id="151"/>
      </w:r>
      <w:commentRangeEnd w:id="152"/>
      <w:r w:rsidR="002F2519">
        <w:rPr>
          <w:rStyle w:val="af1"/>
        </w:rPr>
        <w:commentReference w:id="152"/>
      </w:r>
      <w:ins w:id="163" w:author="Post-R2#115" w:date="2021-09-08T17:28:00Z">
        <w:r>
          <w:rPr>
            <w:rFonts w:eastAsia="Times New Roman"/>
            <w:lang w:eastAsia="ja-JP"/>
          </w:rPr>
          <w:t xml:space="preserve"> </w:t>
        </w:r>
        <w:proofErr w:type="gramStart"/>
        <w:r>
          <w:rPr>
            <w:rFonts w:eastAsia="Times New Roman"/>
            <w:lang w:eastAsia="ja-JP"/>
          </w:rPr>
          <w:t>or</w:t>
        </w:r>
        <w:proofErr w:type="gramEnd"/>
        <w:r>
          <w:rPr>
            <w:rFonts w:eastAsia="Times New Roman"/>
            <w:lang w:eastAsia="ja-JP"/>
          </w:rPr>
          <w:t xml:space="preserve"> other </w:t>
        </w:r>
        <w:proofErr w:type="spellStart"/>
        <w:r>
          <w:rPr>
            <w:rFonts w:eastAsia="Times New Roman"/>
            <w:lang w:eastAsia="ja-JP"/>
          </w:rPr>
          <w:t>decription</w:t>
        </w:r>
      </w:ins>
      <w:ins w:id="164"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65" w:author="Post-R2#115" w:date="2021-09-08T17:28:00Z">
        <w:r>
          <w:rPr>
            <w:rFonts w:eastAsia="Times New Roman"/>
            <w:lang w:eastAsia="ja-JP"/>
          </w:rPr>
          <w:t xml:space="preserve"> </w:t>
        </w:r>
      </w:ins>
    </w:p>
    <w:p w14:paraId="46410BA0" w14:textId="77777777" w:rsidR="00257389" w:rsidRDefault="00FF4C47">
      <w:pPr>
        <w:keepLines/>
        <w:overflowPunct w:val="0"/>
        <w:autoSpaceDE w:val="0"/>
        <w:autoSpaceDN w:val="0"/>
        <w:adjustRightInd w:val="0"/>
        <w:ind w:left="1135" w:hanging="851"/>
        <w:textAlignment w:val="baseline"/>
        <w:rPr>
          <w:ins w:id="166" w:author="Post-R2#115" w:date="2021-09-03T10:18:00Z"/>
          <w:rFonts w:eastAsia="Malgun Gothic"/>
          <w:color w:val="FF0000"/>
          <w:lang w:eastAsia="ko-KR"/>
        </w:rPr>
      </w:pPr>
      <w:ins w:id="167"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68"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69"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70" w:author="Post-R2#115" w:date="2021-09-03T11:04:00Z"/>
          <w:rFonts w:eastAsia="Times New Roman"/>
          <w:lang w:eastAsia="ja-JP"/>
        </w:rPr>
      </w:pPr>
      <w:ins w:id="171"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commentRangeStart w:id="172"/>
      <w:commentRangeStart w:id="173"/>
      <w:ins w:id="174" w:author="Post-R2#115" w:date="2021-09-03T10:18:00Z">
        <w:r>
          <w:rPr>
            <w:rFonts w:eastAsia="Times New Roman"/>
            <w:lang w:eastAsia="ja-JP"/>
          </w:rPr>
          <w:t>NOTE y</w:t>
        </w:r>
      </w:ins>
      <w:commentRangeEnd w:id="172"/>
      <w:ins w:id="175" w:author="Post-R2#115" w:date="2021-09-03T11:02:00Z">
        <w:r>
          <w:rPr>
            <w:rStyle w:val="af1"/>
          </w:rPr>
          <w:commentReference w:id="172"/>
        </w:r>
      </w:ins>
      <w:ins w:id="176" w:author="Post-R2#115" w:date="2021-09-03T10:18:00Z">
        <w:r>
          <w:rPr>
            <w:rFonts w:eastAsia="Times New Roman"/>
            <w:lang w:eastAsia="ja-JP"/>
          </w:rPr>
          <w:t>: An egress link may be not considered to be available for a [BAP routing ID and/or BH RLC channel], if it is determined as congested based on the received flow control feedback, as defined in sub-clause 5.3.1.</w:t>
        </w:r>
      </w:ins>
      <w:commentRangeEnd w:id="173"/>
      <w:r>
        <w:rPr>
          <w:rStyle w:val="af1"/>
        </w:rPr>
        <w:commentReference w:id="173"/>
      </w:r>
      <w:ins w:id="177"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commentRangeStart w:id="178"/>
        <w:commentRangeStart w:id="179"/>
        <w:commentRangeStart w:id="180"/>
        <w:r>
          <w:rPr>
            <w:rStyle w:val="af1"/>
          </w:rPr>
          <w:commentReference w:id="178"/>
        </w:r>
      </w:ins>
      <w:commentRangeEnd w:id="178"/>
      <w:commentRangeEnd w:id="179"/>
      <w:r>
        <w:commentReference w:id="179"/>
      </w:r>
      <w:commentRangeEnd w:id="180"/>
      <w:r w:rsidR="002F2519">
        <w:rPr>
          <w:rStyle w:val="af1"/>
        </w:rPr>
        <w:commentReference w:id="180"/>
      </w:r>
    </w:p>
    <w:p w14:paraId="1D68D9E0" w14:textId="77777777" w:rsidR="00257389" w:rsidRDefault="00FF4C47">
      <w:pPr>
        <w:keepLines/>
        <w:overflowPunct w:val="0"/>
        <w:autoSpaceDE w:val="0"/>
        <w:autoSpaceDN w:val="0"/>
        <w:adjustRightInd w:val="0"/>
        <w:ind w:left="1135" w:hanging="851"/>
        <w:textAlignment w:val="baseline"/>
        <w:rPr>
          <w:ins w:id="181" w:author="Post-R2#115" w:date="2021-09-03T10:18:00Z"/>
          <w:rFonts w:eastAsia="Malgun Gothic"/>
          <w:color w:val="FF0000"/>
          <w:lang w:eastAsia="ko-KR"/>
        </w:rPr>
      </w:pPr>
      <w:ins w:id="182" w:author="Post-R2#115" w:date="2021-09-03T11:04:00Z">
        <w:r>
          <w:rPr>
            <w:rFonts w:eastAsia="Times New Roman"/>
            <w:color w:val="FF0000"/>
            <w:lang w:eastAsia="ko-KR"/>
          </w:rPr>
          <w:t>Editor's Note:</w:t>
        </w:r>
        <w:r>
          <w:rPr>
            <w:rFonts w:eastAsia="Times New Roman"/>
            <w:color w:val="FF0000"/>
            <w:lang w:eastAsia="ko-KR"/>
          </w:rPr>
          <w:tab/>
          <w:t xml:space="preserve"> </w:t>
        </w:r>
        <w:commentRangeStart w:id="183"/>
        <w:commentRangeStart w:id="184"/>
        <w:r>
          <w:rPr>
            <w:rFonts w:eastAsia="Times New Roman"/>
            <w:color w:val="FF0000"/>
            <w:lang w:eastAsia="ko-KR"/>
          </w:rPr>
          <w:t xml:space="preserve">FFS </w:t>
        </w:r>
      </w:ins>
      <w:ins w:id="185" w:author="Post-R2#115" w:date="2021-09-03T11:05:00Z">
        <w:r>
          <w:rPr>
            <w:rFonts w:eastAsia="Times New Roman"/>
            <w:color w:val="FF0000"/>
            <w:lang w:eastAsia="ko-KR"/>
          </w:rPr>
          <w:t>on</w:t>
        </w:r>
      </w:ins>
      <w:ins w:id="186" w:author="Post-R2#115" w:date="2021-09-03T11:04:00Z">
        <w:r>
          <w:rPr>
            <w:rFonts w:eastAsia="Times New Roman"/>
            <w:color w:val="FF0000"/>
            <w:lang w:eastAsia="ko-KR"/>
          </w:rPr>
          <w:t xml:space="preserve"> granularity for local rerouting triggered by </w:t>
        </w:r>
      </w:ins>
      <w:ins w:id="187" w:author="Post-R2#115" w:date="2021-09-03T11:05:00Z">
        <w:r>
          <w:rPr>
            <w:rFonts w:eastAsia="Times New Roman"/>
            <w:color w:val="FF0000"/>
            <w:lang w:eastAsia="ko-KR"/>
          </w:rPr>
          <w:t>flow control feedback</w:t>
        </w:r>
      </w:ins>
      <w:commentRangeEnd w:id="183"/>
      <w:r>
        <w:commentReference w:id="183"/>
      </w:r>
      <w:commentRangeEnd w:id="184"/>
      <w:r w:rsidR="002F2519">
        <w:rPr>
          <w:rStyle w:val="af1"/>
        </w:rPr>
        <w:commentReference w:id="184"/>
      </w:r>
      <w:ins w:id="188"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97"/>
      <w:bookmarkEnd w:id="98"/>
      <w:bookmarkEnd w:id="99"/>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9" w:name="_Toc46491322"/>
      <w:bookmarkStart w:id="190" w:name="_Toc52580786"/>
      <w:bookmarkStart w:id="191"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89"/>
      <w:bookmarkEnd w:id="190"/>
      <w:bookmarkEnd w:id="191"/>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92" w:author="Post-R2#115" w:date="2021-09-03T10:20:00Z"/>
          <w:rFonts w:eastAsia="等线"/>
          <w:color w:val="FF0000"/>
          <w:lang w:eastAsia="zh-CN"/>
        </w:rPr>
      </w:pPr>
      <w:bookmarkStart w:id="193" w:name="_Toc46491323"/>
      <w:bookmarkStart w:id="194" w:name="_Toc52580787"/>
      <w:bookmarkStart w:id="195" w:name="_Toc76555057"/>
      <w:ins w:id="196"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等线"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93"/>
      <w:bookmarkEnd w:id="194"/>
      <w:bookmarkEnd w:id="195"/>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proofErr w:type="gramStart"/>
      <w:r>
        <w:rPr>
          <w:rFonts w:eastAsia="Times New Roman"/>
          <w:i/>
          <w:lang w:eastAsia="ja-JP"/>
        </w:rPr>
        <w:t>defaultUL</w:t>
      </w:r>
      <w:proofErr w:type="spellEnd"/>
      <w:r>
        <w:rPr>
          <w:rFonts w:eastAsia="Times New Roman"/>
          <w:i/>
          <w:lang w:eastAsia="ja-JP"/>
        </w:rPr>
        <w:t>-BH-RLC-Channel</w:t>
      </w:r>
      <w:proofErr w:type="gramEnd"/>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zh-CN"/>
        </w:rPr>
        <w:t>else</w:t>
      </w:r>
      <w:proofErr w:type="gramEnd"/>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proofErr w:type="gramStart"/>
      <w:r>
        <w:rPr>
          <w:rFonts w:eastAsia="Times New Roman"/>
          <w:lang w:eastAsia="zh-CN"/>
        </w:rPr>
        <w:t>for</w:t>
      </w:r>
      <w:proofErr w:type="gramEnd"/>
      <w:r>
        <w:rPr>
          <w:rFonts w:eastAsia="Times New Roman"/>
          <w:lang w:eastAsia="zh-CN"/>
        </w:rPr>
        <w:t xml:space="preserve">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iCs/>
          <w:lang w:eastAsia="ja-JP"/>
        </w:rPr>
        <w:t>for</w:t>
      </w:r>
      <w:proofErr w:type="gramEnd"/>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7" w:name="_Toc76555058"/>
      <w:bookmarkStart w:id="198" w:name="_Toc52580788"/>
      <w:bookmarkStart w:id="199"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97"/>
      <w:bookmarkEnd w:id="198"/>
      <w:bookmarkEnd w:id="199"/>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an</w:t>
      </w:r>
      <w:proofErr w:type="gramEnd"/>
      <w:r>
        <w:rPr>
          <w:rFonts w:eastAsia="Times New Roman"/>
          <w:lang w:eastAsia="ja-JP"/>
        </w:rPr>
        <w:t xml:space="preserve">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00" w:name="_Toc46491325"/>
      <w:bookmarkStart w:id="201" w:name="_Toc52580789"/>
      <w:bookmarkStart w:id="202"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00"/>
      <w:bookmarkEnd w:id="201"/>
      <w:bookmarkEnd w:id="202"/>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DESTINATION field of this BAP Data PDU matches the BAP address of this node:</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6C88DA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36EF0341" w14:textId="77777777" w:rsidR="00257389" w:rsidRDefault="00FF4C47">
      <w:pPr>
        <w:keepLines/>
        <w:overflowPunct w:val="0"/>
        <w:autoSpaceDE w:val="0"/>
        <w:autoSpaceDN w:val="0"/>
        <w:adjustRightInd w:val="0"/>
        <w:ind w:left="1135" w:hanging="851"/>
        <w:textAlignment w:val="baseline"/>
        <w:rPr>
          <w:ins w:id="203" w:author="Post-R2#115" w:date="2021-09-03T11:11:00Z"/>
          <w:rFonts w:eastAsia="Times New Roman"/>
          <w:color w:val="FF0000"/>
          <w:lang w:eastAsia="ko-KR"/>
        </w:rPr>
      </w:pPr>
      <w:bookmarkStart w:id="204" w:name="_Toc46491326"/>
      <w:bookmarkStart w:id="205" w:name="_Toc52580790"/>
      <w:bookmarkStart w:id="206" w:name="_Toc76555060"/>
      <w:ins w:id="207" w:author="Post-R2#115" w:date="2021-09-03T11:11:00Z">
        <w:r>
          <w:rPr>
            <w:rFonts w:eastAsia="Times New Roman"/>
            <w:color w:val="FF0000"/>
            <w:lang w:eastAsia="ko-KR"/>
          </w:rPr>
          <w:t>Editor's Note:</w:t>
        </w:r>
        <w:r>
          <w:rPr>
            <w:rFonts w:eastAsia="Times New Roman"/>
            <w:color w:val="FF0000"/>
            <w:lang w:eastAsia="ko-KR"/>
          </w:rPr>
          <w:tab/>
          <w:t xml:space="preserve"> FFS </w:t>
        </w:r>
      </w:ins>
      <w:ins w:id="208" w:author="Post-R2#115" w:date="2021-09-03T11:12:00Z">
        <w:r>
          <w:rPr>
            <w:rFonts w:eastAsia="Times New Roman"/>
            <w:color w:val="FF0000"/>
            <w:lang w:eastAsia="ko-KR"/>
          </w:rPr>
          <w:t>how to reflect the R3 agreement “RAN3 assumes that the boundary node has only one BAP address in each topology.”</w:t>
        </w:r>
      </w:ins>
      <w:ins w:id="209"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some clarification on “</w:t>
        </w:r>
        <w:r>
          <w:rPr>
            <w:rFonts w:eastAsia="Times New Roman"/>
            <w:lang w:eastAsia="ja-JP"/>
          </w:rPr>
          <w:t>BAP address of this node</w:t>
        </w:r>
        <w:r>
          <w:rPr>
            <w:rFonts w:eastAsia="Times New Roman"/>
            <w:color w:val="FF0000"/>
            <w:lang w:eastAsia="ko-KR"/>
          </w:rPr>
          <w:t>”)</w:t>
        </w:r>
      </w:ins>
      <w:ins w:id="210" w:author="Post-R2#115" w:date="2021-09-03T11:11:00Z">
        <w:r>
          <w:rPr>
            <w:rFonts w:eastAsia="Times New Roman"/>
            <w:color w:val="FF0000"/>
            <w:lang w:eastAsia="zh-CN"/>
          </w:rPr>
          <w:t>.</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11" w:author="Post-R2#115" w:date="2021-09-03T10:21:00Z"/>
          <w:rFonts w:ascii="Arial" w:eastAsia="Times New Roman" w:hAnsi="Arial" w:cs="Arial"/>
          <w:sz w:val="28"/>
          <w:lang w:eastAsia="zh-CN"/>
        </w:rPr>
      </w:pPr>
      <w:commentRangeStart w:id="212"/>
      <w:commentRangeStart w:id="213"/>
      <w:commentRangeStart w:id="214"/>
      <w:commentRangeStart w:id="215"/>
      <w:commentRangeStart w:id="216"/>
      <w:ins w:id="217" w:author="Post-R2#115" w:date="2021-09-03T10:21:00Z">
        <w:r>
          <w:rPr>
            <w:rFonts w:ascii="Arial" w:eastAsia="Times New Roman" w:hAnsi="Arial" w:cs="Arial"/>
            <w:sz w:val="28"/>
            <w:lang w:eastAsia="ja-JP"/>
          </w:rPr>
          <w:t>5.2</w:t>
        </w:r>
        <w:proofErr w:type="gramStart"/>
        <w:r>
          <w:rPr>
            <w:rFonts w:ascii="Arial" w:eastAsia="Times New Roman" w:hAnsi="Arial" w:cs="Arial"/>
            <w:sz w:val="28"/>
            <w:lang w:eastAsia="ja-JP"/>
          </w:rPr>
          <w:t>.</w:t>
        </w:r>
        <w:r>
          <w:rPr>
            <w:rFonts w:ascii="Arial" w:eastAsia="Times New Roman" w:hAnsi="Arial" w:cs="Arial"/>
            <w:sz w:val="28"/>
            <w:lang w:eastAsia="zh-CN"/>
          </w:rPr>
          <w:t>x</w:t>
        </w:r>
      </w:ins>
      <w:commentRangeEnd w:id="212"/>
      <w:proofErr w:type="gramEnd"/>
      <w:r>
        <w:rPr>
          <w:rStyle w:val="af1"/>
        </w:rPr>
        <w:commentReference w:id="212"/>
      </w:r>
      <w:commentRangeEnd w:id="213"/>
      <w:r>
        <w:rPr>
          <w:rStyle w:val="af1"/>
        </w:rPr>
        <w:commentReference w:id="213"/>
      </w:r>
      <w:commentRangeEnd w:id="214"/>
      <w:r>
        <w:commentReference w:id="214"/>
      </w:r>
      <w:commentRangeEnd w:id="215"/>
      <w:commentRangeEnd w:id="216"/>
      <w:r w:rsidR="002F2519">
        <w:rPr>
          <w:rStyle w:val="af1"/>
        </w:rPr>
        <w:commentReference w:id="215"/>
      </w:r>
      <w:r>
        <w:rPr>
          <w:rStyle w:val="af1"/>
        </w:rPr>
        <w:commentReference w:id="216"/>
      </w:r>
      <w:ins w:id="218" w:author="Post-R2#115" w:date="2021-09-03T10:21:00Z">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19" w:author="Post-R2#115" w:date="2021-09-03T10:21:00Z"/>
          <w:rFonts w:eastAsia="Times New Roman"/>
          <w:color w:val="FF0000"/>
          <w:lang w:eastAsia="ko-KR"/>
        </w:rPr>
      </w:pPr>
      <w:ins w:id="220"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21" w:author="Post-R2#115" w:date="2021-09-03T10:22:00Z">
        <w:r>
          <w:rPr>
            <w:rFonts w:eastAsia="Times New Roman"/>
            <w:color w:val="FF0000"/>
            <w:lang w:eastAsia="ko-KR"/>
          </w:rPr>
          <w:t xml:space="preserve">, which can be used for the </w:t>
        </w:r>
        <w:commentRangeStart w:id="222"/>
        <w:commentRangeStart w:id="223"/>
        <w:r>
          <w:rPr>
            <w:rFonts w:eastAsia="Times New Roman"/>
            <w:color w:val="FF0000"/>
            <w:lang w:eastAsia="zh-CN"/>
          </w:rPr>
          <w:t>inter-CU routing, inter-CU re-routing and inter-donor-DU re-routin</w:t>
        </w:r>
      </w:ins>
      <w:ins w:id="224" w:author="Post-R2#115" w:date="2021-09-03T15:20:00Z">
        <w:r>
          <w:rPr>
            <w:rFonts w:eastAsia="Times New Roman"/>
            <w:color w:val="FF0000"/>
            <w:lang w:eastAsia="zh-CN"/>
          </w:rPr>
          <w:t>g</w:t>
        </w:r>
      </w:ins>
      <w:ins w:id="225" w:author="Post-R2#115" w:date="2021-09-03T10:23:00Z">
        <w:r>
          <w:rPr>
            <w:rFonts w:eastAsia="Times New Roman"/>
            <w:color w:val="FF0000"/>
            <w:lang w:eastAsia="zh-CN"/>
          </w:rPr>
          <w:t xml:space="preserve"> cases</w:t>
        </w:r>
      </w:ins>
      <w:commentRangeEnd w:id="222"/>
      <w:r>
        <w:rPr>
          <w:rStyle w:val="af1"/>
        </w:rPr>
        <w:commentReference w:id="222"/>
      </w:r>
      <w:commentRangeEnd w:id="223"/>
      <w:r>
        <w:rPr>
          <w:rStyle w:val="af1"/>
        </w:rPr>
        <w:commentReference w:id="223"/>
      </w:r>
      <w:ins w:id="226" w:author="Post-R2#115" w:date="2021-09-03T10:21:00Z">
        <w:r>
          <w:rPr>
            <w:rFonts w:eastAsia="Times New Roman"/>
            <w:color w:val="FF0000"/>
            <w:lang w:eastAsia="ko-KR"/>
          </w:rPr>
          <w:t xml:space="preserve">. </w:t>
        </w:r>
      </w:ins>
      <w:ins w:id="227" w:author="Post-R2#115" w:date="2021-09-09T10:16:00Z">
        <w:r>
          <w:rPr>
            <w:rFonts w:eastAsia="Times New Roman"/>
            <w:color w:val="FF0000"/>
            <w:lang w:eastAsia="ko-KR"/>
          </w:rPr>
          <w:t xml:space="preserve">The </w:t>
        </w:r>
      </w:ins>
      <w:ins w:id="228" w:author="Post-R2#115" w:date="2021-09-09T10:35:00Z">
        <w:r>
          <w:rPr>
            <w:rFonts w:eastAsia="Times New Roman"/>
            <w:color w:val="FF0000"/>
            <w:lang w:eastAsia="ko-KR"/>
          </w:rPr>
          <w:t xml:space="preserve">need/place/details of this </w:t>
        </w:r>
      </w:ins>
      <w:ins w:id="229" w:author="Post-R2#115" w:date="2021-09-09T10:16:00Z">
        <w:r>
          <w:rPr>
            <w:rFonts w:eastAsia="Times New Roman"/>
            <w:color w:val="FF0000"/>
            <w:lang w:eastAsia="ko-KR"/>
          </w:rPr>
          <w:t xml:space="preserve">section </w:t>
        </w:r>
      </w:ins>
      <w:ins w:id="230" w:author="Post-R2#115" w:date="2021-09-09T10:36:00Z">
        <w:r>
          <w:rPr>
            <w:rFonts w:eastAsia="Times New Roman"/>
            <w:color w:val="FF0000"/>
            <w:lang w:eastAsia="ko-KR"/>
          </w:rPr>
          <w:t>are</w:t>
        </w:r>
      </w:ins>
      <w:ins w:id="231"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32" w:author="Post-R2#115" w:date="2021-09-03T10:21:00Z"/>
          <w:rFonts w:eastAsia="Times New Roman"/>
          <w:lang w:eastAsia="zh-CN"/>
        </w:rPr>
      </w:pPr>
      <w:ins w:id="233"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34" w:author="Post-R2#115" w:date="2021-09-03T10:21:00Z"/>
          <w:rFonts w:eastAsia="Times New Roman"/>
          <w:lang w:eastAsia="zh-CN"/>
        </w:rPr>
      </w:pPr>
      <w:ins w:id="235" w:author="Post-R2#115" w:date="2021-09-03T10:21:00Z">
        <w:r>
          <w:rPr>
            <w:rFonts w:eastAsia="Times New Roman"/>
            <w:lang w:eastAsia="zh-CN"/>
          </w:rPr>
          <w:t>-</w:t>
        </w:r>
        <w:r>
          <w:rPr>
            <w:rFonts w:eastAsia="Times New Roman"/>
            <w:lang w:eastAsia="zh-CN"/>
          </w:rPr>
          <w:tab/>
        </w:r>
        <w:proofErr w:type="gramStart"/>
        <w:r>
          <w:rPr>
            <w:rFonts w:eastAsia="Times New Roman"/>
            <w:lang w:eastAsia="zh-CN"/>
          </w:rPr>
          <w:t>the</w:t>
        </w:r>
        <w:proofErr w:type="gramEnd"/>
        <w:r>
          <w:rPr>
            <w:rFonts w:eastAsia="Times New Roman"/>
            <w:lang w:eastAsia="zh-CN"/>
          </w:rPr>
          <w:t xml:space="preserv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36" w:author="Post-R2#115" w:date="2021-09-03T10:21:00Z"/>
          <w:rFonts w:eastAsia="Times New Roman"/>
          <w:lang w:eastAsia="zh-CN"/>
        </w:rPr>
      </w:pPr>
      <w:commentRangeStart w:id="237"/>
      <w:commentRangeStart w:id="238"/>
      <w:ins w:id="239" w:author="Post-R2#115" w:date="2021-09-03T10:21:00Z">
        <w:r>
          <w:rPr>
            <w:rFonts w:eastAsia="Times New Roman"/>
            <w:lang w:eastAsia="zh-CN"/>
          </w:rPr>
          <w:t xml:space="preserve">Each entry </w:t>
        </w:r>
      </w:ins>
      <w:commentRangeEnd w:id="237"/>
      <w:r>
        <w:rPr>
          <w:rStyle w:val="af1"/>
        </w:rPr>
        <w:commentReference w:id="237"/>
      </w:r>
      <w:commentRangeEnd w:id="238"/>
      <w:r>
        <w:rPr>
          <w:rStyle w:val="af1"/>
        </w:rPr>
        <w:commentReference w:id="238"/>
      </w:r>
      <w:ins w:id="240" w:author="Post-R2#115" w:date="2021-09-03T10:21:00Z">
        <w:r>
          <w:rPr>
            <w:rFonts w:eastAsia="Times New Roman"/>
            <w:lang w:eastAsia="zh-CN"/>
          </w:rPr>
          <w:t>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41" w:author="Post-R2#115" w:date="2021-09-03T10:21:00Z"/>
          <w:rFonts w:eastAsia="Times New Roman"/>
          <w:lang w:eastAsia="zh-CN"/>
        </w:rPr>
      </w:pPr>
      <w:ins w:id="242"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Previous Routing ID consisting of a BAP address and a BAP path identity of the BAP Data PDU</w:t>
        </w:r>
      </w:ins>
      <w:commentRangeStart w:id="243"/>
      <w:commentRangeStart w:id="244"/>
      <w:commentRangeStart w:id="245"/>
      <w:commentRangeStart w:id="246"/>
      <w:del w:id="247" w:author="Post-R2#115" w:date="2021-09-08T17:38:00Z">
        <w:r>
          <w:rPr>
            <w:rStyle w:val="af1"/>
          </w:rPr>
          <w:commentReference w:id="243"/>
        </w:r>
        <w:commentRangeEnd w:id="243"/>
        <w:commentRangeEnd w:id="244"/>
        <w:r>
          <w:rPr>
            <w:rStyle w:val="af1"/>
          </w:rPr>
          <w:commentReference w:id="244"/>
        </w:r>
      </w:del>
      <w:ins w:id="248"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 and</w:t>
        </w:r>
      </w:ins>
      <w:commentRangeEnd w:id="245"/>
      <w:r>
        <w:rPr>
          <w:rStyle w:val="af1"/>
        </w:rPr>
        <w:commentReference w:id="245"/>
      </w:r>
      <w:commentRangeEnd w:id="246"/>
      <w:r>
        <w:rPr>
          <w:rStyle w:val="af1"/>
        </w:rPr>
        <w:commentReference w:id="246"/>
      </w:r>
    </w:p>
    <w:p w14:paraId="7E5CE38E" w14:textId="77777777" w:rsidR="00257389" w:rsidRDefault="00FF4C47">
      <w:pPr>
        <w:overflowPunct w:val="0"/>
        <w:autoSpaceDE w:val="0"/>
        <w:autoSpaceDN w:val="0"/>
        <w:adjustRightInd w:val="0"/>
        <w:ind w:left="568" w:hanging="284"/>
        <w:textAlignment w:val="baseline"/>
        <w:rPr>
          <w:ins w:id="249" w:author="Post-R2#115" w:date="2021-09-03T10:21:00Z"/>
          <w:rFonts w:eastAsia="Times New Roman"/>
          <w:lang w:eastAsia="zh-CN"/>
        </w:rPr>
      </w:pPr>
      <w:ins w:id="250" w:author="Post-R2#115" w:date="2021-09-03T10:21:00Z">
        <w:r>
          <w:rPr>
            <w:rFonts w:eastAsia="Times New Roman"/>
            <w:lang w:eastAsia="ja-JP"/>
          </w:rPr>
          <w:t>-</w:t>
        </w:r>
        <w:r>
          <w:rPr>
            <w:rFonts w:eastAsia="Times New Roman"/>
            <w:lang w:eastAsia="ja-JP"/>
          </w:rPr>
          <w:tab/>
        </w:r>
        <w:commentRangeStart w:id="251"/>
        <w:commentRangeStart w:id="252"/>
        <w:commentRangeStart w:id="253"/>
        <w:proofErr w:type="gramStart"/>
        <w:r>
          <w:rPr>
            <w:rFonts w:eastAsia="Times New Roman"/>
            <w:lang w:eastAsia="zh-CN"/>
          </w:rPr>
          <w:t>a</w:t>
        </w:r>
        <w:proofErr w:type="gramEnd"/>
        <w:r>
          <w:rPr>
            <w:rFonts w:eastAsia="Times New Roman"/>
            <w:lang w:eastAsia="zh-CN"/>
          </w:rPr>
          <w:t xml:space="preserve"> New Routing ID</w:t>
        </w:r>
      </w:ins>
      <w:commentRangeEnd w:id="251"/>
      <w:r>
        <w:rPr>
          <w:rStyle w:val="af1"/>
        </w:rPr>
        <w:commentReference w:id="251"/>
      </w:r>
      <w:commentRangeEnd w:id="252"/>
      <w:r>
        <w:rPr>
          <w:rStyle w:val="af1"/>
        </w:rPr>
        <w:commentReference w:id="252"/>
      </w:r>
      <w:ins w:id="254" w:author="Post-R2#115" w:date="2021-09-08T17:41:00Z">
        <w:r>
          <w:rPr>
            <w:rFonts w:eastAsia="Times New Roman"/>
            <w:lang w:eastAsia="zh-CN"/>
          </w:rPr>
          <w:t xml:space="preserve"> </w:t>
        </w:r>
      </w:ins>
      <w:commentRangeEnd w:id="253"/>
      <w:r>
        <w:rPr>
          <w:rStyle w:val="af1"/>
        </w:rPr>
        <w:commentReference w:id="253"/>
      </w:r>
      <w:ins w:id="255" w:author="Post-R2#115" w:date="2021-09-08T17:41:00Z">
        <w:r>
          <w:rPr>
            <w:rFonts w:eastAsia="Times New Roman"/>
            <w:lang w:eastAsia="zh-CN"/>
          </w:rPr>
          <w:t xml:space="preserve"> consisting of a BAP address and a BAP path identity of the BAP Data PDU</w:t>
        </w:r>
      </w:ins>
      <w:ins w:id="256"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57" w:author="Post-R2#115" w:date="2021-09-08T17:34:00Z"/>
          <w:rFonts w:eastAsia="Times New Roman"/>
          <w:color w:val="FF0000"/>
          <w:lang w:eastAsia="ko-KR"/>
        </w:rPr>
      </w:pPr>
      <w:ins w:id="258"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59"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60" w:author="Post-R2#115" w:date="2021-09-08T17:34:00Z">
        <w:r>
          <w:rPr>
            <w:rFonts w:eastAsia="Times New Roman"/>
            <w:color w:val="FF0000"/>
            <w:lang w:eastAsia="zh-CN"/>
          </w:rPr>
          <w:t>.</w:t>
        </w:r>
      </w:ins>
    </w:p>
    <w:p w14:paraId="3E08EFCB" w14:textId="77777777" w:rsidR="00257389" w:rsidRDefault="00FF4C47">
      <w:pPr>
        <w:overflowPunct w:val="0"/>
        <w:autoSpaceDE w:val="0"/>
        <w:autoSpaceDN w:val="0"/>
        <w:adjustRightInd w:val="0"/>
        <w:textAlignment w:val="baseline"/>
        <w:rPr>
          <w:ins w:id="261" w:author="Post-R2#115" w:date="2021-09-03T10:21:00Z"/>
          <w:rFonts w:eastAsia="Times New Roman"/>
          <w:lang w:eastAsia="zh-CN"/>
        </w:rPr>
      </w:pPr>
      <w:ins w:id="262" w:author="Post-R2#115" w:date="2021-09-03T10:21:00Z">
        <w:r>
          <w:rPr>
            <w:rFonts w:eastAsia="Times New Roman"/>
            <w:lang w:eastAsia="zh-CN"/>
          </w:rPr>
          <w:t>For a BAP Data PDU</w:t>
        </w:r>
        <w:commentRangeStart w:id="263"/>
        <w:commentRangeStart w:id="264"/>
        <w:r>
          <w:rPr>
            <w:rFonts w:eastAsia="Times New Roman"/>
            <w:lang w:eastAsia="zh-CN"/>
          </w:rPr>
          <w:t xml:space="preserve"> </w:t>
        </w:r>
      </w:ins>
      <w:ins w:id="265" w:author="Post-R2#115" w:date="2021-09-08T17:43:00Z">
        <w:r>
          <w:rPr>
            <w:rFonts w:eastAsia="Times New Roman"/>
            <w:lang w:eastAsia="zh-CN"/>
          </w:rPr>
          <w:t>to be considered for</w:t>
        </w:r>
      </w:ins>
      <w:commentRangeStart w:id="266"/>
      <w:commentRangeStart w:id="267"/>
      <w:commentRangeStart w:id="268"/>
      <w:commentRangeStart w:id="269"/>
      <w:ins w:id="270" w:author="Post-R2#115" w:date="2021-09-03T10:21:00Z">
        <w:r>
          <w:rPr>
            <w:rFonts w:eastAsia="Times New Roman"/>
            <w:lang w:eastAsia="zh-CN"/>
          </w:rPr>
          <w:t xml:space="preserve"> BAP header </w:t>
        </w:r>
      </w:ins>
      <w:commentRangeEnd w:id="266"/>
      <w:del w:id="271" w:author="Post-R2#115" w:date="2021-09-08T17:43:00Z">
        <w:r>
          <w:rPr>
            <w:rStyle w:val="af1"/>
          </w:rPr>
          <w:commentReference w:id="266"/>
        </w:r>
      </w:del>
      <w:proofErr w:type="spellStart"/>
      <w:ins w:id="272" w:author="Post-R2#115" w:date="2021-09-08T17:43:00Z">
        <w:r>
          <w:rPr>
            <w:rFonts w:eastAsia="Times New Roman"/>
            <w:lang w:eastAsia="zh-CN"/>
          </w:rPr>
          <w:t>rewritting</w:t>
        </w:r>
      </w:ins>
      <w:commentRangeEnd w:id="267"/>
      <w:proofErr w:type="spellEnd"/>
      <w:del w:id="273" w:author="Post-R2#115" w:date="2021-09-08T17:43:00Z">
        <w:r>
          <w:rPr>
            <w:rStyle w:val="af1"/>
          </w:rPr>
          <w:commentReference w:id="267"/>
        </w:r>
      </w:del>
      <w:commentRangeEnd w:id="268"/>
      <w:r>
        <w:rPr>
          <w:rStyle w:val="af1"/>
        </w:rPr>
        <w:commentReference w:id="268"/>
      </w:r>
      <w:commentRangeEnd w:id="269"/>
      <w:r>
        <w:rPr>
          <w:rStyle w:val="af1"/>
        </w:rPr>
        <w:commentReference w:id="269"/>
      </w:r>
      <w:commentRangeEnd w:id="263"/>
      <w:r>
        <w:rPr>
          <w:rStyle w:val="af1"/>
        </w:rPr>
        <w:commentReference w:id="263"/>
      </w:r>
      <w:commentRangeEnd w:id="264"/>
      <w:r>
        <w:rPr>
          <w:rStyle w:val="af1"/>
        </w:rPr>
        <w:commentReference w:id="264"/>
      </w:r>
      <w:ins w:id="274"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75" w:author="Post-R2#115" w:date="2021-09-03T10:21:00Z"/>
          <w:rFonts w:eastAsia="Times New Roman"/>
          <w:lang w:eastAsia="ja-JP"/>
        </w:rPr>
      </w:pPr>
      <w:ins w:id="276"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77" w:author="Post-R2#115" w:date="2021-09-03T10:21:00Z"/>
          <w:rFonts w:eastAsia="Times New Roman"/>
          <w:lang w:eastAsia="ja-JP"/>
        </w:rPr>
      </w:pPr>
      <w:ins w:id="278" w:author="Post-R2#115" w:date="2021-09-03T10:21:00Z">
        <w:r>
          <w:rPr>
            <w:rFonts w:eastAsia="Times New Roman"/>
            <w:lang w:eastAsia="ja-JP"/>
          </w:rPr>
          <w:t>-</w:t>
        </w:r>
        <w:commentRangeStart w:id="279"/>
        <w:commentRangeStart w:id="280"/>
        <w:commentRangeStart w:id="281"/>
        <w:commentRangeStart w:id="282"/>
        <w:r>
          <w:rPr>
            <w:rFonts w:eastAsia="Times New Roman"/>
            <w:lang w:eastAsia="ja-JP"/>
          </w:rPr>
          <w:tab/>
          <w:t>replace the BAP header of this BAP Data PDU, where the DESTINATION field is reset to the leftmost 10 bits of New Routing ID of the entry</w:t>
        </w:r>
      </w:ins>
      <w:ins w:id="283" w:author="Post-R2#115" w:date="2021-09-09T16:48:00Z">
        <w:r>
          <w:rPr>
            <w:rFonts w:eastAsia="Times New Roman"/>
            <w:lang w:eastAsia="ja-JP"/>
          </w:rPr>
          <w:t xml:space="preserve"> (i.e. BAP address)</w:t>
        </w:r>
      </w:ins>
      <w:ins w:id="284" w:author="Post-R2#115" w:date="2021-09-03T10:21:00Z">
        <w:r>
          <w:rPr>
            <w:rFonts w:eastAsia="Times New Roman"/>
            <w:lang w:eastAsia="ja-JP"/>
          </w:rPr>
          <w:t>, and the PATH field is reset to the rightmost 10 bits of New Routing ID of the entry</w:t>
        </w:r>
      </w:ins>
      <w:ins w:id="285" w:author="Post-R2#115" w:date="2021-09-09T16:48:00Z">
        <w:r>
          <w:rPr>
            <w:rFonts w:eastAsia="Times New Roman"/>
            <w:lang w:eastAsia="ja-JP"/>
          </w:rPr>
          <w:t xml:space="preserve"> (i.e. BAP path identity)</w:t>
        </w:r>
      </w:ins>
      <w:ins w:id="286" w:author="Post-R2#115" w:date="2021-09-03T10:21:00Z">
        <w:r>
          <w:rPr>
            <w:rFonts w:eastAsia="Times New Roman"/>
            <w:lang w:eastAsia="ja-JP"/>
          </w:rPr>
          <w:t>.</w:t>
        </w:r>
      </w:ins>
      <w:commentRangeEnd w:id="279"/>
      <w:r>
        <w:rPr>
          <w:rStyle w:val="af1"/>
        </w:rPr>
        <w:commentReference w:id="279"/>
      </w:r>
      <w:commentRangeEnd w:id="280"/>
      <w:r>
        <w:rPr>
          <w:rStyle w:val="af1"/>
        </w:rPr>
        <w:commentReference w:id="280"/>
      </w:r>
      <w:commentRangeEnd w:id="281"/>
      <w:r>
        <w:rPr>
          <w:rStyle w:val="af1"/>
        </w:rPr>
        <w:commentReference w:id="281"/>
      </w:r>
      <w:commentRangeEnd w:id="282"/>
      <w:r>
        <w:rPr>
          <w:rStyle w:val="af1"/>
        </w:rPr>
        <w:commentReference w:id="282"/>
      </w:r>
    </w:p>
    <w:p w14:paraId="09E49782" w14:textId="77777777" w:rsidR="00257389" w:rsidRDefault="00FF4C47">
      <w:pPr>
        <w:keepLines/>
        <w:overflowPunct w:val="0"/>
        <w:autoSpaceDE w:val="0"/>
        <w:autoSpaceDN w:val="0"/>
        <w:adjustRightInd w:val="0"/>
        <w:ind w:left="1135" w:hanging="851"/>
        <w:textAlignment w:val="baseline"/>
        <w:rPr>
          <w:ins w:id="287" w:author="Post-R2#115" w:date="2021-09-03T10:21:00Z"/>
          <w:rFonts w:eastAsia="Times New Roman"/>
          <w:color w:val="FF0000"/>
          <w:lang w:eastAsia="ko-KR"/>
        </w:rPr>
      </w:pPr>
      <w:ins w:id="288" w:author="Post-R2#115" w:date="2021-09-03T10:21:00Z">
        <w:r>
          <w:rPr>
            <w:rFonts w:eastAsia="Times New Roman"/>
            <w:color w:val="FF0000"/>
            <w:lang w:eastAsia="ko-KR"/>
          </w:rPr>
          <w:t>Editor's Note:</w:t>
        </w:r>
        <w:r>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219516AB" w14:textId="77777777" w:rsidR="00257389" w:rsidRDefault="00FF4C47">
      <w:pPr>
        <w:keepLines/>
        <w:overflowPunct w:val="0"/>
        <w:autoSpaceDE w:val="0"/>
        <w:autoSpaceDN w:val="0"/>
        <w:adjustRightInd w:val="0"/>
        <w:ind w:left="1135" w:hanging="851"/>
        <w:textAlignment w:val="baseline"/>
        <w:rPr>
          <w:ins w:id="289" w:author="Post-R2#115" w:date="2021-09-03T10:21:00Z"/>
          <w:rFonts w:eastAsia="Times New Roman"/>
          <w:color w:val="FF0000"/>
          <w:lang w:eastAsia="zh-CN"/>
        </w:rPr>
      </w:pPr>
      <w:commentRangeStart w:id="290"/>
      <w:commentRangeStart w:id="291"/>
      <w:ins w:id="292"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commentRangeEnd w:id="290"/>
      <w:r>
        <w:rPr>
          <w:rStyle w:val="af1"/>
        </w:rPr>
        <w:commentReference w:id="290"/>
      </w:r>
      <w:commentRangeEnd w:id="291"/>
      <w:r>
        <w:rPr>
          <w:rStyle w:val="af1"/>
        </w:rPr>
        <w:commentReference w:id="291"/>
      </w:r>
    </w:p>
    <w:p w14:paraId="17993F59" w14:textId="77777777" w:rsidR="00257389" w:rsidRDefault="00FF4C47">
      <w:pPr>
        <w:keepLines/>
        <w:overflowPunct w:val="0"/>
        <w:autoSpaceDE w:val="0"/>
        <w:autoSpaceDN w:val="0"/>
        <w:adjustRightInd w:val="0"/>
        <w:ind w:left="1135" w:hanging="851"/>
        <w:textAlignment w:val="baseline"/>
        <w:rPr>
          <w:ins w:id="293" w:author="Post-R2#115" w:date="2021-09-03T10:21:00Z"/>
          <w:rFonts w:eastAsia="Times New Roman"/>
          <w:color w:val="FF0000"/>
          <w:lang w:eastAsia="ko-KR"/>
        </w:rPr>
      </w:pPr>
      <w:ins w:id="294"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04"/>
      <w:bookmarkEnd w:id="205"/>
      <w:bookmarkEnd w:id="206"/>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5" w:name="_Toc46491327"/>
      <w:bookmarkStart w:id="296" w:name="_Toc76555061"/>
      <w:bookmarkStart w:id="297"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95"/>
      <w:bookmarkEnd w:id="296"/>
      <w:bookmarkEnd w:id="297"/>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298" w:author="Post-R2#115" w:date="2021-09-03T18:31:00Z"/>
          <w:rFonts w:ascii="Arial" w:eastAsia="Times New Roman" w:hAnsi="Arial" w:cs="Arial"/>
          <w:sz w:val="24"/>
          <w:lang w:eastAsia="ja-JP"/>
        </w:rPr>
      </w:pPr>
      <w:ins w:id="29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.x</w:t>
        </w:r>
      </w:ins>
      <w:proofErr w:type="gramEnd"/>
      <w:ins w:id="300" w:author="Post-R2#115" w:date="2021-09-03T18:32:00Z">
        <w:r>
          <w:rPr>
            <w:rFonts w:ascii="Arial" w:eastAsia="Times New Roman" w:hAnsi="Arial" w:cs="Arial"/>
            <w:sz w:val="24"/>
            <w:lang w:eastAsia="ja-JP"/>
          </w:rPr>
          <w:tab/>
        </w:r>
      </w:ins>
      <w:ins w:id="301"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w</w:t>
      </w:r>
      <w:r>
        <w:rPr>
          <w:rFonts w:eastAsia="Times New Roman"/>
          <w:lang w:eastAsia="zh-CN"/>
        </w:rPr>
        <w:t>hen</w:t>
      </w:r>
      <w:proofErr w:type="gramEnd"/>
      <w:r>
        <w:rPr>
          <w:rFonts w:eastAsia="Times New Roman"/>
          <w:lang w:eastAsia="zh-CN"/>
        </w:rPr>
        <w:t xml:space="preserve">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when</w:t>
      </w:r>
      <w:proofErr w:type="gramEnd"/>
      <w:r>
        <w:rPr>
          <w:rFonts w:eastAsia="Times New Roman"/>
          <w:lang w:eastAsia="zh-CN"/>
        </w:rPr>
        <w:t xml:space="preserve">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02"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03" w:author="Post-R2#115" w:date="2021-09-03T18:31:00Z"/>
          <w:rFonts w:ascii="Arial" w:eastAsia="Times New Roman" w:hAnsi="Arial" w:cs="Arial"/>
          <w:sz w:val="24"/>
          <w:lang w:eastAsia="ja-JP"/>
        </w:rPr>
      </w:pPr>
      <w:bookmarkStart w:id="304" w:name="_Toc76555062"/>
      <w:bookmarkStart w:id="305" w:name="_Toc52580792"/>
      <w:ins w:id="306"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.y</w:t>
        </w:r>
      </w:ins>
      <w:proofErr w:type="gramEnd"/>
      <w:ins w:id="307" w:author="Post-R2#115" w:date="2021-09-03T18:32:00Z">
        <w:r>
          <w:rPr>
            <w:rFonts w:ascii="Arial" w:eastAsia="Times New Roman" w:hAnsi="Arial" w:cs="Arial"/>
            <w:sz w:val="24"/>
            <w:lang w:eastAsia="ja-JP"/>
          </w:rPr>
          <w:tab/>
        </w:r>
      </w:ins>
      <w:ins w:id="308"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09" w:author="Post-R2#115" w:date="2021-09-03T10:38:00Z"/>
          <w:rFonts w:eastAsia="Times New Roman"/>
          <w:lang w:eastAsia="zh-CN"/>
        </w:rPr>
      </w:pPr>
      <w:ins w:id="310" w:author="Post-R2#115" w:date="2021-09-03T10:38:00Z">
        <w:r>
          <w:rPr>
            <w:rFonts w:eastAsia="Times New Roman"/>
            <w:lang w:eastAsia="zh-CN"/>
          </w:rPr>
          <w:t xml:space="preserve">For a </w:t>
        </w:r>
        <w:commentRangeStart w:id="311"/>
        <w:commentRangeStart w:id="312"/>
        <w:r>
          <w:rPr>
            <w:rFonts w:eastAsia="Times New Roman"/>
            <w:lang w:eastAsia="zh-CN"/>
          </w:rPr>
          <w:t>link</w:t>
        </w:r>
      </w:ins>
      <w:commentRangeEnd w:id="311"/>
      <w:r>
        <w:rPr>
          <w:rStyle w:val="af1"/>
        </w:rPr>
        <w:commentReference w:id="311"/>
      </w:r>
      <w:commentRangeEnd w:id="312"/>
      <w:r>
        <w:rPr>
          <w:rStyle w:val="af1"/>
        </w:rPr>
        <w:commentReference w:id="312"/>
      </w:r>
      <w:ins w:id="313" w:author="Post-R2#115" w:date="2021-09-03T10:38:00Z">
        <w:r>
          <w:rPr>
            <w:rFonts w:eastAsia="Times New Roman"/>
            <w:lang w:eastAsia="zh-CN"/>
          </w:rPr>
          <w:t>, the BAP entity</w:t>
        </w:r>
      </w:ins>
      <w:ins w:id="314" w:author="Post-R2#115" w:date="2021-09-03T10:39:00Z">
        <w:r>
          <w:rPr>
            <w:rFonts w:eastAsia="Times New Roman"/>
            <w:lang w:eastAsia="zh-CN"/>
          </w:rPr>
          <w:t xml:space="preserve"> at the IAB-DU or IAB-donor-DU</w:t>
        </w:r>
      </w:ins>
      <w:ins w:id="315" w:author="Post-R2#115" w:date="2021-09-03T10:38:00Z">
        <w:r>
          <w:rPr>
            <w:rFonts w:eastAsia="Times New Roman"/>
            <w:lang w:eastAsia="zh-CN"/>
          </w:rPr>
          <w:t xml:space="preserve"> </w:t>
        </w:r>
      </w:ins>
      <w:ins w:id="316" w:author="Post-R2#115" w:date="2021-09-03T10:39:00Z">
        <w:r>
          <w:rPr>
            <w:rFonts w:eastAsia="Times New Roman"/>
            <w:lang w:eastAsia="zh-CN"/>
          </w:rPr>
          <w:t>may</w:t>
        </w:r>
      </w:ins>
      <w:ins w:id="317"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18" w:author="Post-R2#115" w:date="2021-09-03T10:42:00Z"/>
          <w:rFonts w:eastAsia="Times New Roman"/>
          <w:lang w:eastAsia="ja-JP"/>
        </w:rPr>
      </w:pPr>
      <w:ins w:id="319" w:author="Post-R2#115" w:date="2021-09-03T10:38:00Z">
        <w:r>
          <w:rPr>
            <w:rFonts w:eastAsia="Times New Roman"/>
            <w:lang w:eastAsia="ja-JP"/>
          </w:rPr>
          <w:t>-</w:t>
        </w:r>
        <w:r>
          <w:rPr>
            <w:rFonts w:eastAsia="Times New Roman"/>
            <w:lang w:eastAsia="ja-JP"/>
          </w:rPr>
          <w:tab/>
        </w:r>
      </w:ins>
      <w:ins w:id="320" w:author="Post-R2#115" w:date="2021-09-03T10:40:00Z">
        <w:r>
          <w:rPr>
            <w:rFonts w:eastAsia="Times New Roman"/>
            <w:lang w:eastAsia="ja-JP"/>
          </w:rPr>
          <w:t>if the available buffer size</w:t>
        </w:r>
      </w:ins>
      <w:ins w:id="321" w:author="Post-R2#115" w:date="2021-09-03T10:43:00Z">
        <w:r>
          <w:rPr>
            <w:rFonts w:eastAsia="Times New Roman"/>
            <w:lang w:eastAsia="ja-JP"/>
          </w:rPr>
          <w:t xml:space="preserve"> </w:t>
        </w:r>
      </w:ins>
      <w:ins w:id="322" w:author="Post-R2#115" w:date="2021-09-03T10:40:00Z">
        <w:r>
          <w:rPr>
            <w:rFonts w:eastAsia="Times New Roman"/>
            <w:lang w:eastAsia="ja-JP"/>
          </w:rPr>
          <w:t>as indicate</w:t>
        </w:r>
      </w:ins>
      <w:ins w:id="323" w:author="Post-R2#115" w:date="2021-09-03T10:41:00Z">
        <w:r>
          <w:rPr>
            <w:rFonts w:eastAsia="Times New Roman"/>
            <w:lang w:eastAsia="ja-JP"/>
          </w:rPr>
          <w:t xml:space="preserve">d by the received BAP Control PDU for flow control feedback </w:t>
        </w:r>
      </w:ins>
      <w:commentRangeStart w:id="324"/>
      <w:commentRangeStart w:id="325"/>
      <w:ins w:id="326" w:author="Post-R2#115" w:date="2021-09-03T10:43:00Z">
        <w:r>
          <w:rPr>
            <w:rFonts w:eastAsia="Times New Roman"/>
            <w:lang w:eastAsia="ja-JP"/>
          </w:rPr>
          <w:t>per BAP routing ID</w:t>
        </w:r>
      </w:ins>
      <w:commentRangeEnd w:id="324"/>
      <w:r>
        <w:rPr>
          <w:rStyle w:val="af1"/>
        </w:rPr>
        <w:commentReference w:id="324"/>
      </w:r>
      <w:commentRangeEnd w:id="325"/>
      <w:r>
        <w:rPr>
          <w:rStyle w:val="af1"/>
        </w:rPr>
        <w:commentReference w:id="325"/>
      </w:r>
      <w:ins w:id="327" w:author="Post-R2#115" w:date="2021-09-03T10:43:00Z">
        <w:r>
          <w:rPr>
            <w:rFonts w:eastAsia="Times New Roman"/>
            <w:lang w:eastAsia="ja-JP"/>
          </w:rPr>
          <w:t xml:space="preserve"> </w:t>
        </w:r>
      </w:ins>
      <w:ins w:id="328" w:author="Post-R2#115" w:date="2021-09-03T10:41:00Z">
        <w:r>
          <w:rPr>
            <w:rFonts w:eastAsia="Times New Roman"/>
            <w:lang w:eastAsia="ja-JP"/>
          </w:rPr>
          <w:t xml:space="preserve">is less than the </w:t>
        </w:r>
      </w:ins>
      <w:ins w:id="329"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30" w:author="Post-R2#115" w:date="2021-09-03T10:41:00Z">
        <w:r>
          <w:rPr>
            <w:rFonts w:eastAsia="Times New Roman"/>
            <w:lang w:eastAsia="ja-JP"/>
          </w:rPr>
          <w:t>, if configured</w:t>
        </w:r>
      </w:ins>
      <w:ins w:id="331"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32" w:author="Post-R2#115" w:date="2021-09-03T10:44:00Z"/>
          <w:rFonts w:eastAsia="Times New Roman"/>
          <w:lang w:eastAsia="ja-JP"/>
        </w:rPr>
      </w:pPr>
      <w:ins w:id="333" w:author="Post-R2#115" w:date="2021-09-03T10:42:00Z">
        <w:r>
          <w:rPr>
            <w:rFonts w:eastAsia="Times New Roman"/>
            <w:lang w:eastAsia="ja-JP"/>
          </w:rPr>
          <w:t>-</w:t>
        </w:r>
        <w:r>
          <w:rPr>
            <w:rFonts w:eastAsia="Times New Roman"/>
            <w:lang w:eastAsia="ja-JP"/>
          </w:rPr>
          <w:tab/>
        </w:r>
      </w:ins>
      <w:ins w:id="334" w:author="Post-R2#115" w:date="2021-09-03T10:44:00Z">
        <w:r>
          <w:rPr>
            <w:rFonts w:eastAsia="Times New Roman"/>
            <w:lang w:eastAsia="ja-JP"/>
          </w:rPr>
          <w:t>consider the BH link as congested</w:t>
        </w:r>
      </w:ins>
      <w:ins w:id="335" w:author="Post-R2#115" w:date="2021-09-03T10:45:00Z">
        <w:r>
          <w:rPr>
            <w:rFonts w:eastAsia="Times New Roman"/>
            <w:lang w:eastAsia="ja-JP"/>
          </w:rPr>
          <w:t xml:space="preserve"> </w:t>
        </w:r>
      </w:ins>
      <w:ins w:id="336" w:author="Post-R2#115" w:date="2021-09-03T10:44:00Z">
        <w:r>
          <w:rPr>
            <w:rFonts w:eastAsia="Times New Roman"/>
            <w:lang w:eastAsia="ja-JP"/>
          </w:rPr>
          <w:t>for this BAP routing ID</w:t>
        </w:r>
      </w:ins>
      <w:ins w:id="337" w:author="Post-R2#115" w:date="2021-09-03T10:47:00Z">
        <w:r>
          <w:rPr>
            <w:rFonts w:eastAsia="Times New Roman"/>
            <w:lang w:eastAsia="ja-JP"/>
          </w:rPr>
          <w:t xml:space="preserve"> (for </w:t>
        </w:r>
        <w:commentRangeStart w:id="338"/>
        <w:commentRangeStart w:id="339"/>
        <w:commentRangeStart w:id="340"/>
        <w:commentRangeStart w:id="341"/>
        <w:r>
          <w:rPr>
            <w:rFonts w:eastAsia="Times New Roman"/>
            <w:lang w:eastAsia="ja-JP"/>
          </w:rPr>
          <w:t xml:space="preserve">rerouting </w:t>
        </w:r>
      </w:ins>
      <w:commentRangeEnd w:id="338"/>
      <w:r>
        <w:rPr>
          <w:rStyle w:val="af1"/>
        </w:rPr>
        <w:commentReference w:id="338"/>
      </w:r>
      <w:commentRangeEnd w:id="339"/>
      <w:r>
        <w:rPr>
          <w:rStyle w:val="af1"/>
        </w:rPr>
        <w:commentReference w:id="339"/>
      </w:r>
      <w:commentRangeEnd w:id="340"/>
      <w:r>
        <w:rPr>
          <w:rStyle w:val="af1"/>
        </w:rPr>
        <w:commentReference w:id="340"/>
      </w:r>
      <w:commentRangeEnd w:id="341"/>
      <w:r>
        <w:rPr>
          <w:rStyle w:val="af1"/>
        </w:rPr>
        <w:commentReference w:id="341"/>
      </w:r>
      <w:ins w:id="342" w:author="Post-R2#115" w:date="2021-09-03T10:47:00Z">
        <w:r>
          <w:rPr>
            <w:rFonts w:eastAsia="Times New Roman"/>
            <w:lang w:eastAsia="ja-JP"/>
          </w:rPr>
          <w:t>purpose defined in accordance with clause 5.2</w:t>
        </w:r>
      </w:ins>
      <w:ins w:id="343" w:author="Post-R2#115" w:date="2021-09-03T10:48:00Z">
        <w:r>
          <w:rPr>
            <w:rFonts w:eastAsia="Times New Roman"/>
            <w:lang w:eastAsia="ja-JP"/>
          </w:rPr>
          <w:t>.1.3</w:t>
        </w:r>
      </w:ins>
      <w:ins w:id="344" w:author="Post-R2#115" w:date="2021-09-03T10:47:00Z">
        <w:r>
          <w:rPr>
            <w:rFonts w:eastAsia="Times New Roman"/>
            <w:lang w:eastAsia="ja-JP"/>
          </w:rPr>
          <w:t>)</w:t>
        </w:r>
      </w:ins>
      <w:ins w:id="345"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46" w:author="Post-R2#115" w:date="2021-09-03T10:45:00Z"/>
          <w:rFonts w:eastAsia="Times New Roman"/>
          <w:color w:val="FF0000"/>
          <w:lang w:eastAsia="ko-KR"/>
        </w:rPr>
      </w:pPr>
      <w:ins w:id="347" w:author="Post-R2#115" w:date="2021-09-03T10:45:00Z">
        <w:r>
          <w:rPr>
            <w:rFonts w:eastAsia="Times New Roman"/>
            <w:color w:val="FF0000"/>
            <w:lang w:eastAsia="ko-KR"/>
          </w:rPr>
          <w:t>Editor's Note:</w:t>
        </w:r>
        <w:r>
          <w:rPr>
            <w:rFonts w:eastAsia="Times New Roman"/>
            <w:color w:val="FF0000"/>
            <w:lang w:eastAsia="ko-KR"/>
          </w:rPr>
          <w:tab/>
          <w:t xml:space="preserve"> FFS </w:t>
        </w:r>
      </w:ins>
      <w:ins w:id="348" w:author="Post-R2#115" w:date="2021-09-03T10:46:00Z">
        <w:r>
          <w:rPr>
            <w:rFonts w:eastAsia="Times New Roman"/>
            <w:color w:val="FF0000"/>
            <w:lang w:eastAsia="ko-KR"/>
          </w:rPr>
          <w:t>if the per BH RLC channel level link congestion should also be determined for local rerouting</w:t>
        </w:r>
      </w:ins>
      <w:ins w:id="349"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02"/>
      <w:bookmarkEnd w:id="304"/>
      <w:bookmarkEnd w:id="305"/>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7777777" w:rsidR="00257389" w:rsidRDefault="00FF4C47">
      <w:pPr>
        <w:keepNext/>
        <w:keepLines/>
        <w:overflowPunct w:val="0"/>
        <w:autoSpaceDE w:val="0"/>
        <w:autoSpaceDN w:val="0"/>
        <w:adjustRightInd w:val="0"/>
        <w:spacing w:before="180"/>
        <w:ind w:left="1134" w:hanging="1134"/>
        <w:textAlignment w:val="baseline"/>
        <w:outlineLvl w:val="1"/>
        <w:rPr>
          <w:ins w:id="350" w:author="QC-4" w:date="2021-09-08T20:37:00Z"/>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BH RLF indication</w:t>
      </w:r>
    </w:p>
    <w:p w14:paraId="0780E598" w14:textId="77777777" w:rsidR="00257389" w:rsidRDefault="00FF4C47">
      <w:pPr>
        <w:keepLines/>
        <w:overflowPunct w:val="0"/>
        <w:autoSpaceDE w:val="0"/>
        <w:autoSpaceDN w:val="0"/>
        <w:adjustRightInd w:val="0"/>
        <w:ind w:left="1135" w:hanging="851"/>
        <w:textAlignment w:val="baseline"/>
        <w:rPr>
          <w:ins w:id="351" w:author="Post-R2#115" w:date="2021-09-09T10:45:00Z"/>
          <w:rFonts w:eastAsia="Times New Roman"/>
          <w:color w:val="FF0000"/>
          <w:lang w:eastAsia="ko-KR"/>
        </w:rPr>
      </w:pPr>
      <w:ins w:id="352" w:author="Post-R2#115" w:date="2021-09-09T10:45:00Z">
        <w:r>
          <w:rPr>
            <w:rFonts w:eastAsia="Times New Roman"/>
            <w:color w:val="FF0000"/>
            <w:lang w:eastAsia="ko-KR"/>
          </w:rPr>
          <w:t>Editor’s NOTE: The title can to be revised to also include type-2/3 indications</w:t>
        </w:r>
      </w:ins>
    </w:p>
    <w:p w14:paraId="76F49AE8" w14:textId="77777777" w:rsidR="00257389" w:rsidRPr="00257389" w:rsidRDefault="00257389">
      <w:pPr>
        <w:keepNext/>
        <w:keepLines/>
        <w:overflowPunct w:val="0"/>
        <w:autoSpaceDE w:val="0"/>
        <w:autoSpaceDN w:val="0"/>
        <w:adjustRightInd w:val="0"/>
        <w:spacing w:before="180"/>
        <w:textAlignment w:val="baseline"/>
        <w:outlineLvl w:val="1"/>
        <w:rPr>
          <w:del w:id="353" w:author="Post-R2#115" w:date="2021-09-09T10:45:00Z"/>
          <w:rFonts w:ascii="Arial" w:eastAsia="MS Mincho" w:hAnsi="Arial" w:cs="Arial"/>
          <w:sz w:val="32"/>
          <w:lang w:eastAsia="ja-JP"/>
          <w:rPrChange w:id="354" w:author="Post-R2#115" w:date="2021-09-09T10:45:00Z">
            <w:rPr>
              <w:del w:id="355" w:author="Post-R2#115" w:date="2021-09-09T10:45:00Z"/>
              <w:rFonts w:ascii="Arial" w:eastAsia="Times New Roman" w:hAnsi="Arial" w:cs="Arial"/>
              <w:sz w:val="32"/>
              <w:lang w:eastAsia="ja-JP"/>
            </w:rPr>
          </w:rPrChange>
        </w:rPr>
        <w:pPrChange w:id="356" w:author="Post-R2#115" w:date="2021-09-09T10:45:00Z">
          <w:pPr>
            <w:keepNext/>
            <w:keepLines/>
            <w:overflowPunct w:val="0"/>
            <w:autoSpaceDE w:val="0"/>
            <w:autoSpaceDN w:val="0"/>
            <w:adjustRightInd w:val="0"/>
            <w:spacing w:before="180"/>
            <w:ind w:left="1134" w:hanging="1134"/>
            <w:textAlignment w:val="baseline"/>
            <w:outlineLvl w:val="1"/>
          </w:pPr>
        </w:pPrChange>
      </w:pPr>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7" w:name="_Toc46491330"/>
      <w:bookmarkStart w:id="358" w:name="_Toc76555064"/>
      <w:bookmarkStart w:id="359"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57"/>
      <w:bookmarkEnd w:id="358"/>
      <w:bookmarkEnd w:id="359"/>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When a </w:t>
      </w:r>
      <w:commentRangeStart w:id="360"/>
      <w:r>
        <w:rPr>
          <w:rFonts w:eastAsia="Times New Roman"/>
          <w:lang w:eastAsia="zh-CN"/>
        </w:rPr>
        <w:t xml:space="preserve">BH RLF recovery failure </w:t>
      </w:r>
      <w:commentRangeEnd w:id="360"/>
      <w:r>
        <w:rPr>
          <w:rStyle w:val="af1"/>
        </w:rPr>
        <w:commentReference w:id="360"/>
      </w:r>
      <w:r>
        <w:rPr>
          <w:rFonts w:eastAsia="Times New Roman"/>
          <w:lang w:eastAsia="zh-CN"/>
        </w:rPr>
        <w:t>is detected at the IAB-MT, for each egress link associated with the IAB-DU, the transmitting part of the collocated BAP entity at the IAB-DU may:</w:t>
      </w:r>
    </w:p>
    <w:p w14:paraId="3E397A4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361" w:author="Post-R2#115" w:date="2021-09-03T10:25:00Z">
        <w:r>
          <w:rPr>
            <w:rFonts w:eastAsia="Times New Roman"/>
            <w:lang w:eastAsia="ja-JP"/>
          </w:rPr>
          <w:t>.3</w:t>
        </w:r>
      </w:ins>
      <w:del w:id="362" w:author="Post-R2#115" w:date="2021-09-03T10:25:00Z">
        <w:r>
          <w:rPr>
            <w:rFonts w:eastAsia="Times New Roman"/>
            <w:lang w:eastAsia="ja-JP"/>
          </w:rPr>
          <w:delText>:</w:delText>
        </w:r>
      </w:del>
      <w:ins w:id="363"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64" w:author="Post-R2#115" w:date="2021-09-03T10:25:00Z"/>
          <w:rFonts w:eastAsia="Times New Roman"/>
          <w:lang w:eastAsia="zh-CN"/>
        </w:rPr>
      </w:pPr>
      <w:ins w:id="365" w:author="Post-R2#115" w:date="2021-09-03T10:25:00Z">
        <w:r>
          <w:rPr>
            <w:rFonts w:eastAsia="Times New Roman" w:hint="eastAsia"/>
            <w:lang w:eastAsia="zh-CN"/>
          </w:rPr>
          <w:t>[</w:t>
        </w:r>
      </w:ins>
      <w:ins w:id="366" w:author="Post-R2#115" w:date="2021-09-03T18:34:00Z">
        <w:r>
          <w:rPr>
            <w:rFonts w:eastAsia="Times New Roman"/>
            <w:lang w:eastAsia="zh-CN"/>
          </w:rPr>
          <w:t>W</w:t>
        </w:r>
      </w:ins>
      <w:ins w:id="367" w:author="Post-R2#115" w:date="2021-09-03T10:25:00Z">
        <w:r>
          <w:rPr>
            <w:rFonts w:eastAsia="Times New Roman"/>
            <w:lang w:eastAsia="zh-CN"/>
          </w:rPr>
          <w:t>hen the condition1 is met]</w:t>
        </w:r>
      </w:ins>
      <w:ins w:id="368" w:author="Post-R2#115" w:date="2021-09-09T10:12:00Z">
        <w:r>
          <w:rPr>
            <w:rFonts w:eastAsia="Times New Roman"/>
            <w:lang w:eastAsia="zh-CN"/>
          </w:rPr>
          <w:t>, the transmitting part of the collocated BAP entity at the IAB-DU may</w:t>
        </w:r>
      </w:ins>
      <w:ins w:id="369" w:author="Post-R2#115" w:date="2021-09-03T10:25:00Z">
        <w:r>
          <w:rPr>
            <w:rFonts w:eastAsia="Times New Roman"/>
            <w:lang w:eastAsia="zh-CN"/>
          </w:rPr>
          <w:t>:</w:t>
        </w:r>
      </w:ins>
    </w:p>
    <w:p w14:paraId="5858CC8C" w14:textId="77777777" w:rsidR="00257389" w:rsidRDefault="00FF4C47">
      <w:pPr>
        <w:overflowPunct w:val="0"/>
        <w:autoSpaceDE w:val="0"/>
        <w:autoSpaceDN w:val="0"/>
        <w:adjustRightInd w:val="0"/>
        <w:ind w:left="568" w:hanging="284"/>
        <w:jc w:val="both"/>
        <w:textAlignment w:val="baseline"/>
        <w:rPr>
          <w:ins w:id="370" w:author="Post-R2#115" w:date="2021-09-03T10:25:00Z"/>
          <w:rFonts w:eastAsia="Times New Roman"/>
          <w:lang w:eastAsia="ja-JP"/>
        </w:rPr>
      </w:pPr>
      <w:ins w:id="371" w:author="Post-R2#115" w:date="2021-09-03T10:25:00Z">
        <w:r>
          <w:rPr>
            <w:rFonts w:eastAsia="Times New Roman"/>
            <w:lang w:eastAsia="ja-JP"/>
          </w:rPr>
          <w:t>-</w:t>
        </w:r>
        <w:r>
          <w:rPr>
            <w:rFonts w:eastAsia="Times New Roman"/>
            <w:lang w:eastAsia="ja-JP"/>
          </w:rPr>
          <w:tab/>
          <w:t xml:space="preserve">construct a BAP Control PDU for </w:t>
        </w:r>
        <w:commentRangeStart w:id="372"/>
        <w:commentRangeStart w:id="373"/>
        <w:commentRangeStart w:id="374"/>
        <w:r>
          <w:rPr>
            <w:rFonts w:eastAsia="Times New Roman"/>
            <w:lang w:eastAsia="ja-JP"/>
          </w:rPr>
          <w:t>BH recovering indication</w:t>
        </w:r>
      </w:ins>
      <w:commentRangeEnd w:id="372"/>
      <w:r>
        <w:rPr>
          <w:rStyle w:val="af1"/>
        </w:rPr>
        <w:commentReference w:id="372"/>
      </w:r>
      <w:commentRangeEnd w:id="373"/>
      <w:r>
        <w:rPr>
          <w:rStyle w:val="af1"/>
        </w:rPr>
        <w:commentReference w:id="373"/>
      </w:r>
      <w:commentRangeEnd w:id="374"/>
      <w:r>
        <w:rPr>
          <w:rStyle w:val="af1"/>
        </w:rPr>
        <w:commentReference w:id="374"/>
      </w:r>
      <w:ins w:id="375" w:author="Post-R2#115" w:date="2021-09-03T10:25:00Z">
        <w:r>
          <w:rPr>
            <w:rFonts w:eastAsia="Times New Roman"/>
            <w:lang w:eastAsia="ja-JP"/>
          </w:rPr>
          <w:t xml:space="preserve"> in accordance with clause 6.2.3.x;</w:t>
        </w:r>
      </w:ins>
    </w:p>
    <w:p w14:paraId="6F9D175F" w14:textId="77777777" w:rsidR="00257389" w:rsidRDefault="00FF4C47">
      <w:pPr>
        <w:overflowPunct w:val="0"/>
        <w:autoSpaceDE w:val="0"/>
        <w:autoSpaceDN w:val="0"/>
        <w:adjustRightInd w:val="0"/>
        <w:textAlignment w:val="baseline"/>
        <w:rPr>
          <w:ins w:id="376" w:author="Post-R2#115" w:date="2021-09-03T10:25:00Z"/>
          <w:rFonts w:eastAsia="Times New Roman"/>
          <w:lang w:eastAsia="zh-CN"/>
        </w:rPr>
      </w:pPr>
      <w:ins w:id="377" w:author="Post-R2#115" w:date="2021-09-03T10:25:00Z">
        <w:r>
          <w:rPr>
            <w:rFonts w:eastAsia="Times New Roman" w:hint="eastAsia"/>
            <w:lang w:eastAsia="zh-CN"/>
          </w:rPr>
          <w:t>[</w:t>
        </w:r>
      </w:ins>
      <w:ins w:id="378" w:author="Post-R2#115" w:date="2021-09-03T18:34:00Z">
        <w:r>
          <w:rPr>
            <w:rFonts w:eastAsia="Times New Roman"/>
            <w:lang w:eastAsia="zh-CN"/>
          </w:rPr>
          <w:t>W</w:t>
        </w:r>
      </w:ins>
      <w:ins w:id="379" w:author="Post-R2#115" w:date="2021-09-03T10:25:00Z">
        <w:r>
          <w:rPr>
            <w:rFonts w:eastAsia="Times New Roman"/>
            <w:lang w:eastAsia="zh-CN"/>
          </w:rPr>
          <w:t>hen the condition2 is met]</w:t>
        </w:r>
      </w:ins>
      <w:ins w:id="380" w:author="Post-R2#115" w:date="2021-09-09T10:12:00Z">
        <w:r>
          <w:rPr>
            <w:rFonts w:eastAsia="Times New Roman"/>
            <w:lang w:eastAsia="zh-CN"/>
          </w:rPr>
          <w:t>, the transmitting part of the collocated BAP entity at the IAB-DU may</w:t>
        </w:r>
      </w:ins>
      <w:ins w:id="381" w:author="Post-R2#115" w:date="2021-09-03T10:25:00Z">
        <w:r>
          <w:rPr>
            <w:rFonts w:eastAsia="Times New Roman"/>
            <w:lang w:eastAsia="zh-CN"/>
          </w:rPr>
          <w:t>:</w:t>
        </w:r>
      </w:ins>
    </w:p>
    <w:p w14:paraId="789685CE" w14:textId="77777777" w:rsidR="00257389" w:rsidRDefault="00FF4C47">
      <w:pPr>
        <w:overflowPunct w:val="0"/>
        <w:autoSpaceDE w:val="0"/>
        <w:autoSpaceDN w:val="0"/>
        <w:adjustRightInd w:val="0"/>
        <w:ind w:left="568" w:hanging="284"/>
        <w:jc w:val="both"/>
        <w:textAlignment w:val="baseline"/>
        <w:rPr>
          <w:ins w:id="382" w:author="Post-R2#115" w:date="2021-09-03T10:25:00Z"/>
          <w:rFonts w:eastAsia="Times New Roman"/>
          <w:lang w:eastAsia="ja-JP"/>
        </w:rPr>
      </w:pPr>
      <w:ins w:id="383" w:author="Post-R2#115" w:date="2021-09-03T10:25:00Z">
        <w:r>
          <w:rPr>
            <w:rFonts w:eastAsia="Times New Roman"/>
            <w:lang w:eastAsia="ja-JP"/>
          </w:rPr>
          <w:t>-</w:t>
        </w:r>
        <w:r>
          <w:rPr>
            <w:rFonts w:eastAsia="Times New Roman"/>
            <w:lang w:eastAsia="ja-JP"/>
          </w:rPr>
          <w:tab/>
          <w:t xml:space="preserve">construct a BAP Control PDU for </w:t>
        </w:r>
        <w:commentRangeStart w:id="384"/>
        <w:r>
          <w:rPr>
            <w:rFonts w:eastAsia="Times New Roman"/>
            <w:lang w:eastAsia="ja-JP"/>
          </w:rPr>
          <w:t>BH recovered indication</w:t>
        </w:r>
      </w:ins>
      <w:commentRangeEnd w:id="384"/>
      <w:r>
        <w:rPr>
          <w:rStyle w:val="af1"/>
        </w:rPr>
        <w:commentReference w:id="384"/>
      </w:r>
      <w:ins w:id="385" w:author="Post-R2#115" w:date="2021-09-03T10:25:00Z">
        <w:r>
          <w:rPr>
            <w:rFonts w:eastAsia="Times New Roman"/>
            <w:lang w:eastAsia="ja-JP"/>
          </w:rPr>
          <w:t xml:space="preserve"> in accordance with clause 6.2.3.y;</w:t>
        </w:r>
      </w:ins>
    </w:p>
    <w:p w14:paraId="02DFEAC5" w14:textId="77777777" w:rsidR="00257389" w:rsidRDefault="00FF4C47">
      <w:pPr>
        <w:overflowPunct w:val="0"/>
        <w:autoSpaceDE w:val="0"/>
        <w:autoSpaceDN w:val="0"/>
        <w:adjustRightInd w:val="0"/>
        <w:jc w:val="both"/>
        <w:textAlignment w:val="baseline"/>
        <w:rPr>
          <w:del w:id="386" w:author="Post-R2#115" w:date="2021-09-09T10:13:00Z"/>
          <w:rFonts w:eastAsia="Times New Roman"/>
          <w:lang w:eastAsia="ja-JP"/>
        </w:rPr>
      </w:pPr>
      <w:ins w:id="387"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633E2995" w14:textId="77777777" w:rsidR="00257389" w:rsidRPr="00257389" w:rsidRDefault="00257389">
      <w:pPr>
        <w:overflowPunct w:val="0"/>
        <w:autoSpaceDE w:val="0"/>
        <w:autoSpaceDN w:val="0"/>
        <w:adjustRightInd w:val="0"/>
        <w:jc w:val="both"/>
        <w:textAlignment w:val="baseline"/>
        <w:rPr>
          <w:ins w:id="388" w:author="QC-4" w:date="2021-09-08T20:36:00Z"/>
          <w:del w:id="389" w:author="Post-R2#115" w:date="2021-09-09T10:12:00Z"/>
          <w:rFonts w:eastAsia="MS Mincho"/>
          <w:lang w:eastAsia="ja-JP"/>
          <w:rPrChange w:id="390" w:author="Post-R2#115" w:date="2021-09-09T10:13:00Z">
            <w:rPr>
              <w:ins w:id="391" w:author="QC-4" w:date="2021-09-08T20:36:00Z"/>
              <w:del w:id="392" w:author="Post-R2#115" w:date="2021-09-09T10:12:00Z"/>
              <w:rFonts w:eastAsia="Times New Roman"/>
              <w:lang w:eastAsia="ja-JP"/>
            </w:rPr>
          </w:rPrChange>
        </w:rPr>
      </w:pPr>
    </w:p>
    <w:p w14:paraId="62CE24CD" w14:textId="77777777" w:rsidR="00257389" w:rsidRDefault="00FF4C47">
      <w:pPr>
        <w:overflowPunct w:val="0"/>
        <w:autoSpaceDE w:val="0"/>
        <w:autoSpaceDN w:val="0"/>
        <w:adjustRightInd w:val="0"/>
        <w:textAlignment w:val="baseline"/>
        <w:rPr>
          <w:ins w:id="393" w:author="QC-4" w:date="2021-09-08T20:36:00Z"/>
          <w:del w:id="394" w:author="Post-R2#115" w:date="2021-09-09T10:12:00Z"/>
          <w:rFonts w:eastAsia="Times New Roman"/>
          <w:lang w:eastAsia="zh-CN"/>
        </w:rPr>
      </w:pPr>
      <w:ins w:id="395" w:author="QC-4" w:date="2021-09-08T20:36:00Z">
        <w:del w:id="396" w:author="Post-R2#115" w:date="2021-09-09T10:12:00Z">
          <w:r>
            <w:rPr>
              <w:rFonts w:eastAsia="Times New Roman"/>
              <w:lang w:eastAsia="zh-CN"/>
            </w:rPr>
            <w:delText xml:space="preserve">When a </w:delText>
          </w:r>
          <w:commentRangeStart w:id="397"/>
          <w:commentRangeStart w:id="398"/>
          <w:r>
            <w:rPr>
              <w:rFonts w:eastAsia="Times New Roman"/>
              <w:lang w:eastAsia="zh-CN"/>
            </w:rPr>
            <w:delText xml:space="preserve">BH RLF failure </w:delText>
          </w:r>
          <w:commentRangeEnd w:id="397"/>
          <w:r>
            <w:rPr>
              <w:rStyle w:val="af1"/>
            </w:rPr>
            <w:commentReference w:id="397"/>
          </w:r>
        </w:del>
      </w:ins>
      <w:commentRangeEnd w:id="398"/>
      <w:del w:id="399" w:author="Post-R2#115" w:date="2021-09-09T10:12:00Z">
        <w:r>
          <w:rPr>
            <w:rStyle w:val="af1"/>
          </w:rPr>
          <w:commentReference w:id="398"/>
        </w:r>
      </w:del>
      <w:ins w:id="400" w:author="QC-4" w:date="2021-09-08T20:36:00Z">
        <w:del w:id="401" w:author="Post-R2#115" w:date="2021-09-09T10:12:00Z">
          <w:r>
            <w:rPr>
              <w:rFonts w:eastAsia="Times New Roman"/>
              <w:lang w:eastAsia="zh-CN"/>
            </w:rPr>
            <w:delText>is detected at the IAB-MT, for each egress link associated with the IAB-DU, the transmitting part of the collocated BAP entity at the IAB-DU may:</w:delText>
          </w:r>
        </w:del>
      </w:ins>
    </w:p>
    <w:p w14:paraId="54D0E723" w14:textId="77777777" w:rsidR="00257389" w:rsidRDefault="00FF4C47">
      <w:pPr>
        <w:overflowPunct w:val="0"/>
        <w:autoSpaceDE w:val="0"/>
        <w:autoSpaceDN w:val="0"/>
        <w:adjustRightInd w:val="0"/>
        <w:ind w:left="568" w:hanging="284"/>
        <w:textAlignment w:val="baseline"/>
        <w:rPr>
          <w:ins w:id="402" w:author="QC-4" w:date="2021-09-08T20:36:00Z"/>
          <w:del w:id="403" w:author="Post-R2#115" w:date="2021-09-09T10:12:00Z"/>
          <w:rFonts w:eastAsia="Times New Roman"/>
          <w:lang w:eastAsia="ja-JP"/>
        </w:rPr>
      </w:pPr>
      <w:ins w:id="404" w:author="QC-4" w:date="2021-09-08T20:36:00Z">
        <w:del w:id="405" w:author="Post-R2#115" w:date="2021-09-09T10:12:00Z">
          <w:r>
            <w:rPr>
              <w:rFonts w:eastAsia="Times New Roman"/>
              <w:lang w:eastAsia="ja-JP"/>
            </w:rPr>
            <w:delText>-</w:delText>
          </w:r>
          <w:r>
            <w:rPr>
              <w:rFonts w:eastAsia="Times New Roman"/>
              <w:lang w:eastAsia="ja-JP"/>
            </w:rPr>
            <w:tab/>
            <w:delText>construct a BAP Control PDU for BH recovering indication in accordance with clause 6.2.3.x;</w:delText>
          </w:r>
        </w:del>
      </w:ins>
    </w:p>
    <w:p w14:paraId="6D3FFB3C" w14:textId="77777777" w:rsidR="00257389" w:rsidRDefault="00257389">
      <w:pPr>
        <w:overflowPunct w:val="0"/>
        <w:autoSpaceDE w:val="0"/>
        <w:autoSpaceDN w:val="0"/>
        <w:adjustRightInd w:val="0"/>
        <w:jc w:val="both"/>
        <w:textAlignment w:val="baseline"/>
        <w:rPr>
          <w:ins w:id="406" w:author="QC-4" w:date="2021-09-08T20:36:00Z"/>
          <w:del w:id="407" w:author="Post-R2#115" w:date="2021-09-09T10:12:00Z"/>
          <w:lang w:eastAsia="zh-CN"/>
        </w:rPr>
      </w:pPr>
    </w:p>
    <w:p w14:paraId="4A961E9D" w14:textId="77777777" w:rsidR="00257389" w:rsidRDefault="00FF4C47">
      <w:pPr>
        <w:overflowPunct w:val="0"/>
        <w:autoSpaceDE w:val="0"/>
        <w:autoSpaceDN w:val="0"/>
        <w:adjustRightInd w:val="0"/>
        <w:textAlignment w:val="baseline"/>
        <w:rPr>
          <w:ins w:id="408" w:author="QC-4" w:date="2021-09-08T20:36:00Z"/>
          <w:del w:id="409" w:author="Post-R2#115" w:date="2021-09-09T10:12:00Z"/>
          <w:rFonts w:eastAsia="Times New Roman"/>
          <w:lang w:eastAsia="zh-CN"/>
        </w:rPr>
      </w:pPr>
      <w:ins w:id="410" w:author="QC-4" w:date="2021-09-08T20:36:00Z">
        <w:del w:id="411" w:author="Post-R2#115" w:date="2021-09-09T10:12:00Z">
          <w:r>
            <w:rPr>
              <w:rFonts w:eastAsia="Times New Roman"/>
              <w:lang w:eastAsia="zh-CN"/>
            </w:rPr>
            <w:delText>When a BH at an IAB-MT has recovered from RLF</w:delText>
          </w:r>
          <w:commentRangeStart w:id="412"/>
          <w:commentRangeEnd w:id="412"/>
          <w:r>
            <w:rPr>
              <w:rStyle w:val="af1"/>
            </w:rPr>
            <w:commentReference w:id="412"/>
          </w:r>
          <w:r>
            <w:rPr>
              <w:rFonts w:eastAsia="Times New Roman"/>
              <w:lang w:eastAsia="zh-CN"/>
            </w:rPr>
            <w:delText>, for each egress link associated with the IAB-DU, the transmitting part of the collocated BAP entity at the IAB-DU may:</w:delText>
          </w:r>
        </w:del>
      </w:ins>
    </w:p>
    <w:p w14:paraId="232A56BD" w14:textId="77777777" w:rsidR="00257389" w:rsidRDefault="00FF4C47">
      <w:pPr>
        <w:overflowPunct w:val="0"/>
        <w:autoSpaceDE w:val="0"/>
        <w:autoSpaceDN w:val="0"/>
        <w:adjustRightInd w:val="0"/>
        <w:ind w:left="568" w:hanging="284"/>
        <w:textAlignment w:val="baseline"/>
        <w:rPr>
          <w:ins w:id="413" w:author="QC-4" w:date="2021-09-08T20:36:00Z"/>
          <w:del w:id="414" w:author="Post-R2#115" w:date="2021-09-09T10:12:00Z"/>
          <w:rFonts w:eastAsia="Times New Roman"/>
          <w:lang w:eastAsia="ja-JP"/>
        </w:rPr>
      </w:pPr>
      <w:ins w:id="415" w:author="QC-4" w:date="2021-09-08T20:36:00Z">
        <w:del w:id="416" w:author="Post-R2#115" w:date="2021-09-09T10:12:00Z">
          <w:r>
            <w:rPr>
              <w:rFonts w:eastAsia="Times New Roman"/>
              <w:lang w:eastAsia="ja-JP"/>
            </w:rPr>
            <w:delText>-</w:delText>
          </w:r>
          <w:r>
            <w:rPr>
              <w:rFonts w:eastAsia="Times New Roman"/>
              <w:lang w:eastAsia="ja-JP"/>
            </w:rPr>
            <w:tab/>
            <w:delText xml:space="preserve">construct a BAP Control PDU for BH </w:delText>
          </w:r>
        </w:del>
      </w:ins>
      <w:ins w:id="417" w:author="QC-4" w:date="2021-09-08T20:37:00Z">
        <w:del w:id="418" w:author="Post-R2#115" w:date="2021-09-09T10:12:00Z">
          <w:r>
            <w:rPr>
              <w:rFonts w:eastAsia="Times New Roman"/>
              <w:lang w:eastAsia="ja-JP"/>
            </w:rPr>
            <w:delText>recovered</w:delText>
          </w:r>
        </w:del>
      </w:ins>
      <w:ins w:id="419" w:author="QC-4" w:date="2021-09-08T20:36:00Z">
        <w:del w:id="420" w:author="Post-R2#115" w:date="2021-09-09T10:12:00Z">
          <w:r>
            <w:rPr>
              <w:rFonts w:eastAsia="Times New Roman"/>
              <w:lang w:eastAsia="ja-JP"/>
            </w:rPr>
            <w:delText xml:space="preserve"> indication in accordance with clause 6.2.3.x;</w:delText>
          </w:r>
        </w:del>
      </w:ins>
    </w:p>
    <w:p w14:paraId="2A4E5FB6" w14:textId="77777777" w:rsidR="00257389" w:rsidRDefault="00257389">
      <w:pPr>
        <w:overflowPunct w:val="0"/>
        <w:autoSpaceDE w:val="0"/>
        <w:autoSpaceDN w:val="0"/>
        <w:adjustRightInd w:val="0"/>
        <w:jc w:val="both"/>
        <w:textAlignment w:val="baseline"/>
        <w:rPr>
          <w:ins w:id="421" w:author="QC-4" w:date="2021-09-08T20:37:00Z"/>
          <w:del w:id="422" w:author="Post-R2#115" w:date="2021-09-09T10:12:00Z"/>
          <w:lang w:eastAsia="zh-CN"/>
        </w:rPr>
      </w:pPr>
    </w:p>
    <w:p w14:paraId="1BBA94CC" w14:textId="77777777" w:rsidR="00257389" w:rsidRDefault="00FF4C47">
      <w:pPr>
        <w:overflowPunct w:val="0"/>
        <w:autoSpaceDE w:val="0"/>
        <w:autoSpaceDN w:val="0"/>
        <w:adjustRightInd w:val="0"/>
        <w:jc w:val="both"/>
        <w:textAlignment w:val="baseline"/>
        <w:rPr>
          <w:ins w:id="423" w:author="QC-4" w:date="2021-09-08T20:36:00Z"/>
          <w:del w:id="424" w:author="Post-R2#115" w:date="2021-09-09T10:12:00Z"/>
          <w:lang w:eastAsia="zh-CN"/>
        </w:rPr>
      </w:pPr>
      <w:ins w:id="425" w:author="QC-4" w:date="2021-09-08T20:37:00Z">
        <w:del w:id="426" w:author="Post-R2#115" w:date="2021-09-09T10:12:00Z">
          <w:r>
            <w:rPr>
              <w:lang w:eastAsia="zh-CN"/>
            </w:rPr>
            <w:delText xml:space="preserve">For </w:delText>
          </w:r>
        </w:del>
      </w:ins>
      <w:ins w:id="427" w:author="QC-4" w:date="2021-09-08T20:38:00Z">
        <w:del w:id="428" w:author="Post-R2#115" w:date="2021-09-09T10:12:00Z">
          <w:r>
            <w:rPr>
              <w:lang w:eastAsia="zh-CN"/>
            </w:rPr>
            <w:delText>all three indications:</w:delText>
          </w:r>
        </w:del>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47A4EAFA" w14:textId="77777777" w:rsidR="00257389" w:rsidRDefault="00FF4C47">
      <w:pPr>
        <w:overflowPunct w:val="0"/>
        <w:autoSpaceDE w:val="0"/>
        <w:autoSpaceDN w:val="0"/>
        <w:adjustRightInd w:val="0"/>
        <w:ind w:left="851" w:hanging="284"/>
        <w:textAlignment w:val="baseline"/>
        <w:rPr>
          <w:ins w:id="429" w:author="QC-4" w:date="2021-09-08T20:34:00Z"/>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1CD75882" w14:textId="77777777" w:rsidR="00257389" w:rsidRDefault="00257389">
      <w:pPr>
        <w:overflowPunct w:val="0"/>
        <w:autoSpaceDE w:val="0"/>
        <w:autoSpaceDN w:val="0"/>
        <w:adjustRightInd w:val="0"/>
        <w:ind w:left="851" w:hanging="284"/>
        <w:textAlignment w:val="baseline"/>
        <w:rPr>
          <w:ins w:id="430" w:author="Post-R2#115" w:date="2021-09-03T10:25:00Z"/>
          <w:del w:id="431" w:author="QC-4" w:date="2021-09-08T20:40:00Z"/>
          <w:rFonts w:eastAsia="Times New Roman"/>
          <w:lang w:eastAsia="zh-CN"/>
        </w:rPr>
      </w:pPr>
    </w:p>
    <w:p w14:paraId="0C6B24FC" w14:textId="77777777" w:rsidR="00257389" w:rsidRDefault="00FF4C47">
      <w:pPr>
        <w:keepLines/>
        <w:overflowPunct w:val="0"/>
        <w:autoSpaceDE w:val="0"/>
        <w:autoSpaceDN w:val="0"/>
        <w:adjustRightInd w:val="0"/>
        <w:ind w:left="1135" w:hanging="851"/>
        <w:textAlignment w:val="baseline"/>
        <w:rPr>
          <w:ins w:id="432" w:author="Post-R2#115" w:date="2021-09-03T10:26:00Z"/>
          <w:rFonts w:eastAsia="Times New Roman"/>
          <w:color w:val="FF0000"/>
          <w:lang w:eastAsia="ko-KR"/>
        </w:rPr>
      </w:pPr>
      <w:ins w:id="433" w:author="Post-R2#115" w:date="2021-09-03T10:26:00Z">
        <w:r>
          <w:rPr>
            <w:rFonts w:eastAsia="Times New Roman"/>
            <w:color w:val="FF0000"/>
            <w:lang w:eastAsia="ko-KR"/>
          </w:rPr>
          <w:t>Editor's Note:</w:t>
        </w:r>
        <w:r>
          <w:rPr>
            <w:rFonts w:eastAsia="Times New Roman"/>
            <w:color w:val="FF0000"/>
            <w:lang w:eastAsia="ko-KR"/>
          </w:rPr>
          <w:tab/>
          <w:t xml:space="preserve"> The exact condition to send the Type2 and Type3 indication</w:t>
        </w:r>
      </w:ins>
      <w:ins w:id="434" w:author="Post-R2#115" w:date="2021-09-03T10:27:00Z">
        <w:r>
          <w:rPr>
            <w:rFonts w:eastAsia="Times New Roman"/>
            <w:color w:val="FF0000"/>
            <w:lang w:eastAsia="ko-KR"/>
          </w:rPr>
          <w:t>s</w:t>
        </w:r>
      </w:ins>
      <w:ins w:id="435"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36" w:author="Post-R2#115" w:date="2021-09-09T10:13:00Z"/>
          <w:rFonts w:eastAsia="Times New Roman"/>
          <w:color w:val="FF0000"/>
          <w:lang w:eastAsia="ko-KR"/>
        </w:rPr>
      </w:pPr>
      <w:ins w:id="437"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38" w:author="Post-R2#115" w:date="2021-09-03T10:27:00Z">
        <w:r>
          <w:rPr>
            <w:rFonts w:eastAsia="Times New Roman"/>
            <w:color w:val="FF0000"/>
            <w:lang w:eastAsia="ko-KR"/>
          </w:rPr>
          <w:t>s</w:t>
        </w:r>
      </w:ins>
      <w:ins w:id="439" w:author="Post-R2#115" w:date="2021-09-03T10:26:00Z">
        <w:r>
          <w:rPr>
            <w:rFonts w:eastAsia="Times New Roman"/>
            <w:color w:val="FF0000"/>
            <w:lang w:eastAsia="ko-KR"/>
          </w:rPr>
          <w:t xml:space="preserve"> is still FFS.</w:t>
        </w:r>
      </w:ins>
    </w:p>
    <w:p w14:paraId="2D8150B8" w14:textId="77777777" w:rsidR="00257389" w:rsidRDefault="00FF4C47">
      <w:pPr>
        <w:keepLines/>
        <w:overflowPunct w:val="0"/>
        <w:autoSpaceDE w:val="0"/>
        <w:autoSpaceDN w:val="0"/>
        <w:adjustRightInd w:val="0"/>
        <w:ind w:left="1135" w:hanging="851"/>
        <w:textAlignment w:val="baseline"/>
        <w:rPr>
          <w:ins w:id="440" w:author="Post-R2#115" w:date="2021-09-09T10:13:00Z"/>
          <w:rFonts w:eastAsia="Times New Roman"/>
          <w:color w:val="FF0000"/>
          <w:lang w:eastAsia="ko-KR"/>
        </w:rPr>
      </w:pPr>
      <w:ins w:id="441" w:author="Post-R2#115" w:date="2021-09-09T10:13:00Z">
        <w:r>
          <w:rPr>
            <w:rFonts w:eastAsia="Times New Roman"/>
            <w:color w:val="FF0000"/>
            <w:lang w:eastAsia="ko-KR"/>
          </w:rPr>
          <w:t xml:space="preserve">Editor’s NOTE: The terms BH RLF indication, BH recovering indication and BH recovered indication may have to revised to </w:t>
        </w:r>
        <w:proofErr w:type="spellStart"/>
        <w:r>
          <w:rPr>
            <w:rFonts w:eastAsia="Times New Roman"/>
            <w:color w:val="FF0000"/>
            <w:lang w:eastAsia="ko-KR"/>
          </w:rPr>
          <w:t>algin</w:t>
        </w:r>
        <w:proofErr w:type="spellEnd"/>
        <w:r>
          <w:rPr>
            <w:rFonts w:eastAsia="Times New Roman"/>
            <w:color w:val="FF0000"/>
            <w:lang w:eastAsia="ko-KR"/>
          </w:rPr>
          <w:t xml:space="preserve"> 38.340 and 38.300</w:t>
        </w:r>
      </w:ins>
      <w:ins w:id="442" w:author="Post-R2#115" w:date="2021-09-09T10:14:00Z">
        <w:r>
          <w:rPr>
            <w:rFonts w:eastAsia="Times New Roman"/>
            <w:color w:val="FF0000"/>
            <w:lang w:eastAsia="ko-KR"/>
          </w:rPr>
          <w:t>, after RAN2 have the conclusion</w:t>
        </w:r>
      </w:ins>
      <w:ins w:id="443" w:author="Post-R2#115" w:date="2021-09-09T10:13:00Z">
        <w:r>
          <w:rPr>
            <w:rFonts w:eastAsia="Times New Roman"/>
            <w:color w:val="FF0000"/>
            <w:lang w:eastAsia="ko-KR"/>
          </w:rPr>
          <w:t>.</w:t>
        </w:r>
      </w:ins>
    </w:p>
    <w:p w14:paraId="55026874" w14:textId="77777777" w:rsidR="00257389" w:rsidRDefault="00257389">
      <w:pPr>
        <w:keepLines/>
        <w:overflowPunct w:val="0"/>
        <w:autoSpaceDE w:val="0"/>
        <w:autoSpaceDN w:val="0"/>
        <w:adjustRightInd w:val="0"/>
        <w:ind w:left="1135" w:hanging="851"/>
        <w:textAlignment w:val="baseline"/>
        <w:rPr>
          <w:ins w:id="444" w:author="QC-4" w:date="2021-09-08T20:41:00Z"/>
          <w:del w:id="445" w:author="Post-R2#115" w:date="2021-09-09T10:13:00Z"/>
          <w:rFonts w:eastAsia="Times New Roman"/>
          <w:color w:val="FF0000"/>
          <w:lang w:eastAsia="ko-KR"/>
        </w:rPr>
      </w:pPr>
    </w:p>
    <w:p w14:paraId="586DFA2A" w14:textId="77777777" w:rsidR="00257389" w:rsidRDefault="00257389">
      <w:pPr>
        <w:keepLines/>
        <w:overflowPunct w:val="0"/>
        <w:autoSpaceDE w:val="0"/>
        <w:autoSpaceDN w:val="0"/>
        <w:adjustRightInd w:val="0"/>
        <w:ind w:left="1135" w:hanging="851"/>
        <w:textAlignment w:val="baseline"/>
        <w:rPr>
          <w:del w:id="446" w:author="Post-R2#115" w:date="2021-09-09T10:13:00Z"/>
          <w:rFonts w:eastAsia="Times New Roman"/>
          <w:color w:val="FF0000"/>
          <w:lang w:eastAsia="ko-KR"/>
        </w:rPr>
      </w:pPr>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7" w:name="_Toc46491331"/>
      <w:bookmarkStart w:id="448" w:name="_Toc52580795"/>
      <w:bookmarkStart w:id="449"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commentRangeStart w:id="450"/>
      <w:r>
        <w:rPr>
          <w:rFonts w:ascii="Arial" w:eastAsia="Times New Roman" w:hAnsi="Arial" w:cs="Arial"/>
          <w:sz w:val="28"/>
          <w:lang w:eastAsia="zh-CN"/>
        </w:rPr>
        <w:t>Receiving</w:t>
      </w:r>
      <w:commentRangeEnd w:id="450"/>
      <w:r>
        <w:rPr>
          <w:rStyle w:val="af1"/>
        </w:rPr>
        <w:commentReference w:id="450"/>
      </w:r>
      <w:r>
        <w:rPr>
          <w:rFonts w:ascii="Arial" w:eastAsia="Times New Roman" w:hAnsi="Arial" w:cs="Arial"/>
          <w:sz w:val="28"/>
          <w:lang w:eastAsia="zh-CN"/>
        </w:rPr>
        <w:t xml:space="preserve"> operation</w:t>
      </w:r>
      <w:bookmarkEnd w:id="447"/>
      <w:bookmarkEnd w:id="448"/>
      <w:bookmarkEnd w:id="449"/>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77777777" w:rsidR="00257389" w:rsidRDefault="00FF4C47">
      <w:pPr>
        <w:overflowPunct w:val="0"/>
        <w:autoSpaceDE w:val="0"/>
        <w:autoSpaceDN w:val="0"/>
        <w:adjustRightInd w:val="0"/>
        <w:textAlignment w:val="baseline"/>
        <w:rPr>
          <w:ins w:id="451" w:author="Post-R2#115" w:date="2021-09-03T10:28:00Z"/>
          <w:rFonts w:eastAsia="Times New Roman"/>
          <w:lang w:eastAsia="zh-CN"/>
        </w:rPr>
      </w:pPr>
      <w:bookmarkStart w:id="452" w:name="_Toc52580796"/>
      <w:bookmarkStart w:id="453" w:name="_Toc46491332"/>
      <w:bookmarkStart w:id="454" w:name="_Toc76555066"/>
      <w:ins w:id="455" w:author="Post-R2#115" w:date="2021-09-03T10:28:00Z">
        <w:r>
          <w:rPr>
            <w:rFonts w:eastAsia="Times New Roman"/>
            <w:lang w:eastAsia="zh-CN"/>
          </w:rPr>
          <w:t xml:space="preserve">Upon receiving a BAP Control PDU for BH </w:t>
        </w:r>
        <w:r>
          <w:rPr>
            <w:rFonts w:eastAsia="Times New Roman"/>
            <w:lang w:eastAsia="ja-JP"/>
          </w:rPr>
          <w:t xml:space="preserve">recovering </w:t>
        </w:r>
        <w:r>
          <w:rPr>
            <w:rFonts w:eastAsia="Times New Roman"/>
            <w:lang w:eastAsia="zh-CN"/>
          </w:rPr>
          <w:t>indication from lower layer (i.e. ingress BH RLC channel), the receiving part of the BAP entity shall:</w:t>
        </w:r>
      </w:ins>
    </w:p>
    <w:p w14:paraId="39DC716A" w14:textId="77777777" w:rsidR="00257389" w:rsidRDefault="00FF4C47">
      <w:pPr>
        <w:overflowPunct w:val="0"/>
        <w:autoSpaceDE w:val="0"/>
        <w:autoSpaceDN w:val="0"/>
        <w:adjustRightInd w:val="0"/>
        <w:ind w:left="568" w:hanging="284"/>
        <w:textAlignment w:val="baseline"/>
        <w:rPr>
          <w:ins w:id="456" w:author="Post-R2#115" w:date="2021-09-03T10:28:00Z"/>
          <w:rFonts w:eastAsia="Times New Roman"/>
          <w:lang w:eastAsia="zh-CN"/>
        </w:rPr>
      </w:pPr>
      <w:commentRangeStart w:id="457"/>
      <w:commentRangeStart w:id="458"/>
      <w:ins w:id="459" w:author="Post-R2#115" w:date="2021-09-03T10:28:00Z">
        <w:r>
          <w:rPr>
            <w:rFonts w:eastAsia="Times New Roman"/>
            <w:lang w:eastAsia="ja-JP"/>
          </w:rPr>
          <w:t>-</w:t>
        </w:r>
        <w:r>
          <w:rPr>
            <w:rFonts w:eastAsia="Times New Roman"/>
            <w:lang w:eastAsia="ja-JP"/>
          </w:rPr>
          <w:tab/>
          <w:t>[FFS]</w:t>
        </w:r>
        <w:r>
          <w:rPr>
            <w:rFonts w:eastAsia="Times New Roman"/>
            <w:lang w:eastAsia="zh-CN"/>
          </w:rPr>
          <w:t>.</w:t>
        </w:r>
      </w:ins>
      <w:commentRangeEnd w:id="457"/>
      <w:r>
        <w:commentReference w:id="457"/>
      </w:r>
      <w:commentRangeEnd w:id="458"/>
      <w:r w:rsidR="002F2519">
        <w:rPr>
          <w:rStyle w:val="af1"/>
        </w:rPr>
        <w:commentReference w:id="458"/>
      </w:r>
    </w:p>
    <w:p w14:paraId="34F14D22" w14:textId="77777777" w:rsidR="00257389" w:rsidRDefault="00FF4C47">
      <w:pPr>
        <w:overflowPunct w:val="0"/>
        <w:autoSpaceDE w:val="0"/>
        <w:autoSpaceDN w:val="0"/>
        <w:adjustRightInd w:val="0"/>
        <w:textAlignment w:val="baseline"/>
        <w:rPr>
          <w:ins w:id="460" w:author="Post-R2#115" w:date="2021-09-03T10:28:00Z"/>
          <w:rFonts w:eastAsia="Times New Roman"/>
          <w:lang w:eastAsia="zh-CN"/>
        </w:rPr>
      </w:pPr>
      <w:ins w:id="461" w:author="Post-R2#115" w:date="2021-09-03T10:28:00Z">
        <w:r>
          <w:rPr>
            <w:rFonts w:eastAsia="Times New Roman"/>
            <w:lang w:eastAsia="zh-CN"/>
          </w:rPr>
          <w:t xml:space="preserve">Upon receiving a BAP Control PDU for BH </w:t>
        </w:r>
        <w:r>
          <w:rPr>
            <w:rFonts w:eastAsia="Times New Roman"/>
            <w:lang w:eastAsia="ja-JP"/>
          </w:rPr>
          <w:t xml:space="preserve">recovered </w:t>
        </w:r>
        <w:r>
          <w:rPr>
            <w:rFonts w:eastAsia="Times New Roman"/>
            <w:lang w:eastAsia="zh-CN"/>
          </w:rPr>
          <w:t>indication from lower layer (i.e. ingress BH RLC channel), the receiving part of the BAP entity shall:</w:t>
        </w:r>
      </w:ins>
    </w:p>
    <w:p w14:paraId="2828EEDD" w14:textId="77777777" w:rsidR="00257389" w:rsidRDefault="00FF4C47">
      <w:pPr>
        <w:overflowPunct w:val="0"/>
        <w:autoSpaceDE w:val="0"/>
        <w:autoSpaceDN w:val="0"/>
        <w:adjustRightInd w:val="0"/>
        <w:ind w:left="568" w:hanging="284"/>
        <w:textAlignment w:val="baseline"/>
        <w:rPr>
          <w:ins w:id="462" w:author="Post-R2#115" w:date="2021-09-03T10:28:00Z"/>
          <w:rFonts w:eastAsia="Times New Roman"/>
          <w:lang w:eastAsia="zh-CN"/>
        </w:rPr>
      </w:pPr>
      <w:ins w:id="463" w:author="Post-R2#115" w:date="2021-09-03T10:28:00Z">
        <w:r>
          <w:rPr>
            <w:rFonts w:eastAsia="Times New Roman"/>
            <w:lang w:eastAsia="ja-JP"/>
          </w:rPr>
          <w:t>-</w:t>
        </w:r>
        <w:r>
          <w:rPr>
            <w:rFonts w:eastAsia="Times New Roman"/>
            <w:lang w:eastAsia="ja-JP"/>
          </w:rPr>
          <w:tab/>
          <w:t>[FFS]</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ins w:id="464" w:author="QC-4" w:date="2021-09-08T20:41:00Z"/>
          <w:rFonts w:eastAsia="Times New Roman"/>
          <w:color w:val="FF0000"/>
          <w:lang w:eastAsia="ko-KR"/>
        </w:rPr>
      </w:pPr>
      <w:ins w:id="465"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1DA1A7FE" w14:textId="77777777" w:rsidR="00257389" w:rsidRDefault="00FF4C47">
      <w:pPr>
        <w:keepLines/>
        <w:overflowPunct w:val="0"/>
        <w:autoSpaceDE w:val="0"/>
        <w:autoSpaceDN w:val="0"/>
        <w:adjustRightInd w:val="0"/>
        <w:ind w:left="1135" w:hanging="851"/>
        <w:textAlignment w:val="baseline"/>
        <w:rPr>
          <w:ins w:id="466" w:author="Post-R2#115" w:date="2021-09-09T10:14:00Z"/>
          <w:rFonts w:eastAsia="Times New Roman"/>
          <w:color w:val="FF0000"/>
          <w:lang w:eastAsia="ko-KR"/>
        </w:rPr>
      </w:pPr>
      <w:ins w:id="467" w:author="Post-R2#115" w:date="2021-09-09T10:14:00Z">
        <w:r>
          <w:rPr>
            <w:rFonts w:eastAsia="Times New Roman"/>
            <w:color w:val="FF0000"/>
            <w:lang w:eastAsia="ko-KR"/>
          </w:rPr>
          <w:t xml:space="preserve">Editor’s NOTE: The terms BH RLF indication, BH recovering indication and BH recovered indication may have to revised to </w:t>
        </w:r>
        <w:proofErr w:type="spellStart"/>
        <w:r>
          <w:rPr>
            <w:rFonts w:eastAsia="Times New Roman"/>
            <w:color w:val="FF0000"/>
            <w:lang w:eastAsia="ko-KR"/>
          </w:rPr>
          <w:t>algin</w:t>
        </w:r>
        <w:proofErr w:type="spellEnd"/>
        <w:r>
          <w:rPr>
            <w:rFonts w:eastAsia="Times New Roman"/>
            <w:color w:val="FF0000"/>
            <w:lang w:eastAsia="ko-KR"/>
          </w:rPr>
          <w:t xml:space="preserve"> 38.340 and 38.300, after RAN2 have the conclusion.</w:t>
        </w:r>
      </w:ins>
    </w:p>
    <w:p w14:paraId="5DB6757E" w14:textId="77777777" w:rsidR="00257389" w:rsidRDefault="00257389">
      <w:pPr>
        <w:keepLines/>
        <w:overflowPunct w:val="0"/>
        <w:autoSpaceDE w:val="0"/>
        <w:autoSpaceDN w:val="0"/>
        <w:adjustRightInd w:val="0"/>
        <w:ind w:left="1135" w:hanging="851"/>
        <w:textAlignment w:val="baseline"/>
        <w:rPr>
          <w:ins w:id="468" w:author="Post-R2#115" w:date="2021-09-03T10:28:00Z"/>
          <w:rFonts w:eastAsia="Times New Roman"/>
          <w:color w:val="FF0000"/>
          <w:lang w:eastAsia="ko-KR"/>
        </w:rPr>
      </w:pPr>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52"/>
      <w:bookmarkEnd w:id="453"/>
      <w:bookmarkEnd w:id="454"/>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69" w:name="_Toc76555067"/>
      <w:bookmarkStart w:id="470" w:name="_Toc46491333"/>
      <w:bookmarkStart w:id="471"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69"/>
      <w:bookmarkEnd w:id="470"/>
      <w:bookmarkEnd w:id="471"/>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72" w:name="_Toc76555068"/>
      <w:bookmarkStart w:id="473" w:name="_Toc52580798"/>
      <w:bookmarkStart w:id="474"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72"/>
      <w:bookmarkEnd w:id="473"/>
      <w:bookmarkEnd w:id="474"/>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5" w:name="_Toc52580799"/>
      <w:bookmarkStart w:id="476" w:name="_Toc76555069"/>
      <w:bookmarkStart w:id="477"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75"/>
      <w:bookmarkEnd w:id="476"/>
      <w:bookmarkEnd w:id="477"/>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upper</w:t>
      </w:r>
      <w:proofErr w:type="gramEnd"/>
      <w:r>
        <w:rPr>
          <w:rFonts w:eastAsia="Times New Roman"/>
          <w:lang w:eastAsia="ko-KR"/>
        </w:rPr>
        <w:t xml:space="preserve">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8" w:name="_Toc46491336"/>
      <w:bookmarkStart w:id="479" w:name="_Toc76555070"/>
      <w:bookmarkStart w:id="480"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78"/>
      <w:bookmarkEnd w:id="479"/>
      <w:bookmarkEnd w:id="480"/>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 indication;</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81" w:name="_Toc76555071"/>
      <w:bookmarkStart w:id="482" w:name="_Toc52580801"/>
      <w:bookmarkStart w:id="483"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81"/>
      <w:bookmarkEnd w:id="482"/>
      <w:bookmarkEnd w:id="483"/>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4" w:name="_Toc46491338"/>
      <w:bookmarkStart w:id="485" w:name="_Toc52580802"/>
      <w:bookmarkStart w:id="486"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84"/>
      <w:bookmarkEnd w:id="485"/>
      <w:bookmarkEnd w:id="486"/>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7" w:name="_Toc46491339"/>
      <w:bookmarkStart w:id="488" w:name="_Toc52580803"/>
      <w:bookmarkStart w:id="489"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87"/>
      <w:bookmarkEnd w:id="488"/>
      <w:bookmarkEnd w:id="489"/>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95pt;height:2in" o:ole="">
            <v:imagedata r:id="rId28" o:title=""/>
          </v:shape>
          <o:OLEObject Type="Embed" ProgID="Visio.Drawing.15" ShapeID="_x0000_i1027" DrawAspect="Content" ObjectID="_1692773908" r:id="rId29"/>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0" w:name="_Toc46491340"/>
      <w:bookmarkStart w:id="491" w:name="_Toc76555074"/>
      <w:bookmarkStart w:id="492"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90"/>
      <w:bookmarkEnd w:id="491"/>
      <w:bookmarkEnd w:id="492"/>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3" w:name="_Toc46491341"/>
      <w:bookmarkStart w:id="494" w:name="_Toc76555075"/>
      <w:bookmarkStart w:id="495"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93"/>
      <w:bookmarkEnd w:id="494"/>
      <w:bookmarkEnd w:id="495"/>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3pt;height:280.9pt" o:ole="">
            <v:imagedata r:id="rId30" o:title=""/>
          </v:shape>
          <o:OLEObject Type="Embed" ProgID="Visio.Drawing.15" ShapeID="_x0000_i1028" DrawAspect="Content" ObjectID="_1692773909" r:id="rId31"/>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7.2pt;height:331.7pt" o:ole="">
            <v:imagedata r:id="rId32" o:title=""/>
          </v:shape>
          <o:OLEObject Type="Embed" ProgID="Visio.Drawing.15" ShapeID="_x0000_i1029" DrawAspect="Content" ObjectID="_1692773910" r:id="rId33"/>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6" w:name="_Toc52580806"/>
      <w:bookmarkStart w:id="497" w:name="_Toc46491342"/>
      <w:bookmarkStart w:id="498"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96"/>
      <w:bookmarkEnd w:id="497"/>
      <w:bookmarkEnd w:id="498"/>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45pt;height:49.95pt" o:ole="">
            <v:imagedata r:id="rId34" o:title=""/>
          </v:shape>
          <o:OLEObject Type="Embed" ProgID="Visio.Drawing.15" ShapeID="_x0000_i1030" DrawAspect="Content" ObjectID="_1692773911" r:id="rId35"/>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9" w:name="_Toc46491343"/>
      <w:bookmarkStart w:id="500" w:name="_Toc76555077"/>
      <w:bookmarkStart w:id="501"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99"/>
      <w:bookmarkEnd w:id="500"/>
      <w:bookmarkEnd w:id="501"/>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45pt;height:49.95pt" o:ole="">
            <v:imagedata r:id="rId36" o:title=""/>
          </v:shape>
          <o:OLEObject Type="Embed" ProgID="Visio.Drawing.15" ShapeID="_x0000_i1031" DrawAspect="Content" ObjectID="_1692773912" r:id="rId37"/>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77777777" w:rsidR="00257389" w:rsidRDefault="00FF4C47">
      <w:pPr>
        <w:keepNext/>
        <w:keepLines/>
        <w:overflowPunct w:val="0"/>
        <w:autoSpaceDE w:val="0"/>
        <w:autoSpaceDN w:val="0"/>
        <w:adjustRightInd w:val="0"/>
        <w:spacing w:before="120"/>
        <w:ind w:left="1418" w:hanging="1418"/>
        <w:outlineLvl w:val="3"/>
        <w:rPr>
          <w:ins w:id="502" w:author="Post-R2#115" w:date="2021-09-03T10:29:00Z"/>
          <w:rFonts w:ascii="Arial" w:eastAsia="Times New Roman" w:hAnsi="Arial" w:cs="Arial"/>
          <w:sz w:val="24"/>
          <w:lang w:eastAsia="ja-JP"/>
        </w:rPr>
      </w:pPr>
      <w:bookmarkStart w:id="503" w:name="_Toc52580808"/>
      <w:bookmarkStart w:id="504" w:name="_Toc76555078"/>
      <w:bookmarkStart w:id="505" w:name="_Toc46491344"/>
      <w:ins w:id="506"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.x</w:t>
        </w:r>
        <w:proofErr w:type="gramEnd"/>
        <w:r>
          <w:rPr>
            <w:rFonts w:ascii="Arial" w:eastAsia="Times New Roman" w:hAnsi="Arial" w:cs="Arial"/>
            <w:sz w:val="24"/>
            <w:lang w:eastAsia="ja-JP"/>
          </w:rPr>
          <w:tab/>
          <w:t>Control PDU for BH recovering indication</w:t>
        </w:r>
      </w:ins>
    </w:p>
    <w:p w14:paraId="7C73C3B2" w14:textId="77777777" w:rsidR="00257389" w:rsidRDefault="00FF4C47">
      <w:pPr>
        <w:overflowPunct w:val="0"/>
        <w:autoSpaceDE w:val="0"/>
        <w:autoSpaceDN w:val="0"/>
        <w:adjustRightInd w:val="0"/>
        <w:rPr>
          <w:ins w:id="507" w:author="Post-R2#115" w:date="2021-09-03T10:29:00Z"/>
          <w:rFonts w:eastAsia="Times New Roman"/>
          <w:lang w:eastAsia="ja-JP"/>
        </w:rPr>
      </w:pPr>
      <w:ins w:id="508" w:author="Post-R2#115" w:date="2021-09-03T10:29:00Z">
        <w:r>
          <w:rPr>
            <w:rFonts w:eastAsia="Times New Roman"/>
            <w:lang w:eastAsia="ko-KR"/>
          </w:rPr>
          <w:t>Figure 6.2.3.x-1 shows the format of the BAP Control PDU for BH recovering indication.</w:t>
        </w:r>
      </w:ins>
    </w:p>
    <w:p w14:paraId="0027727D" w14:textId="77777777" w:rsidR="00257389" w:rsidRDefault="00257389">
      <w:pPr>
        <w:keepNext/>
        <w:keepLines/>
        <w:overflowPunct w:val="0"/>
        <w:autoSpaceDE w:val="0"/>
        <w:autoSpaceDN w:val="0"/>
        <w:adjustRightInd w:val="0"/>
        <w:spacing w:before="60"/>
        <w:jc w:val="center"/>
        <w:rPr>
          <w:ins w:id="509" w:author="Post-R2#115" w:date="2021-09-03T10:29:00Z"/>
          <w:rFonts w:eastAsia="Times New Roman" w:cs="Arial"/>
          <w:b/>
          <w:lang w:val="fr-FR" w:eastAsia="fr-FR"/>
        </w:rPr>
      </w:pPr>
    </w:p>
    <w:p w14:paraId="045FCB67" w14:textId="77777777" w:rsidR="00257389" w:rsidRDefault="00FF4C47">
      <w:pPr>
        <w:keepLines/>
        <w:overflowPunct w:val="0"/>
        <w:autoSpaceDE w:val="0"/>
        <w:autoSpaceDN w:val="0"/>
        <w:adjustRightInd w:val="0"/>
        <w:spacing w:after="240"/>
        <w:jc w:val="center"/>
        <w:rPr>
          <w:ins w:id="510" w:author="Post-R2#115" w:date="2021-09-03T10:29:00Z"/>
          <w:rFonts w:ascii="Arial" w:eastAsia="Times New Roman" w:hAnsi="Arial" w:cs="Arial"/>
          <w:b/>
          <w:lang w:val="fr-FR" w:eastAsia="fr-FR"/>
        </w:rPr>
      </w:pPr>
      <w:ins w:id="511" w:author="Post-R2#115" w:date="2021-09-03T10:29:00Z">
        <w:r>
          <w:rPr>
            <w:rFonts w:ascii="Arial" w:eastAsia="Times New Roman" w:hAnsi="Arial" w:cs="Arial"/>
            <w:b/>
            <w:lang w:val="fr-FR" w:eastAsia="fr-FR"/>
          </w:rPr>
          <w:t>Figure 6.2.3.x-1: BAP Control PDU format for BH recovering indication</w:t>
        </w:r>
      </w:ins>
    </w:p>
    <w:p w14:paraId="6A0AE56A" w14:textId="77777777" w:rsidR="00257389" w:rsidRDefault="00FF4C47">
      <w:pPr>
        <w:keepLines/>
        <w:overflowPunct w:val="0"/>
        <w:autoSpaceDE w:val="0"/>
        <w:autoSpaceDN w:val="0"/>
        <w:adjustRightInd w:val="0"/>
        <w:ind w:left="1135" w:hanging="851"/>
        <w:textAlignment w:val="baseline"/>
        <w:rPr>
          <w:ins w:id="512" w:author="Post-R2#115" w:date="2021-09-03T10:29:00Z"/>
          <w:rFonts w:eastAsia="Times New Roman"/>
          <w:color w:val="FF0000"/>
          <w:lang w:eastAsia="ko-KR"/>
        </w:rPr>
      </w:pPr>
      <w:ins w:id="513"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77777777" w:rsidR="00257389" w:rsidRDefault="00FF4C47">
      <w:pPr>
        <w:keepNext/>
        <w:keepLines/>
        <w:overflowPunct w:val="0"/>
        <w:autoSpaceDE w:val="0"/>
        <w:autoSpaceDN w:val="0"/>
        <w:adjustRightInd w:val="0"/>
        <w:spacing w:before="120"/>
        <w:ind w:left="1418" w:hanging="1418"/>
        <w:outlineLvl w:val="3"/>
        <w:rPr>
          <w:ins w:id="514" w:author="Post-R2#115" w:date="2021-09-03T10:29:00Z"/>
          <w:rFonts w:ascii="Arial" w:eastAsia="Times New Roman" w:hAnsi="Arial" w:cs="Arial"/>
          <w:sz w:val="24"/>
          <w:lang w:eastAsia="ja-JP"/>
        </w:rPr>
      </w:pPr>
      <w:ins w:id="515"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Control PDU for BH recovered indication</w:t>
        </w:r>
      </w:ins>
    </w:p>
    <w:p w14:paraId="6515C8C3" w14:textId="77777777" w:rsidR="00257389" w:rsidRDefault="00FF4C47">
      <w:pPr>
        <w:overflowPunct w:val="0"/>
        <w:autoSpaceDE w:val="0"/>
        <w:autoSpaceDN w:val="0"/>
        <w:adjustRightInd w:val="0"/>
        <w:rPr>
          <w:ins w:id="516" w:author="Post-R2#115" w:date="2021-09-03T10:29:00Z"/>
          <w:rFonts w:eastAsia="Times New Roman"/>
          <w:lang w:eastAsia="ja-JP"/>
        </w:rPr>
      </w:pPr>
      <w:ins w:id="517" w:author="Post-R2#115" w:date="2021-09-03T10:29:00Z">
        <w:r>
          <w:rPr>
            <w:rFonts w:eastAsia="Times New Roman"/>
            <w:lang w:eastAsia="ko-KR"/>
          </w:rPr>
          <w:t>Figure 6.2.3.y-1 shows the format of the BAP Control PDU for BH recovered indication.</w:t>
        </w:r>
      </w:ins>
    </w:p>
    <w:p w14:paraId="0FC3BFB4" w14:textId="77777777" w:rsidR="00257389" w:rsidRDefault="00257389">
      <w:pPr>
        <w:keepNext/>
        <w:keepLines/>
        <w:overflowPunct w:val="0"/>
        <w:autoSpaceDE w:val="0"/>
        <w:autoSpaceDN w:val="0"/>
        <w:adjustRightInd w:val="0"/>
        <w:spacing w:before="60"/>
        <w:jc w:val="center"/>
        <w:rPr>
          <w:ins w:id="518" w:author="Post-R2#115" w:date="2021-09-03T10:29:00Z"/>
          <w:rFonts w:eastAsia="Times New Roman" w:cs="Arial"/>
          <w:b/>
          <w:lang w:val="fr-FR" w:eastAsia="fr-FR"/>
        </w:rPr>
      </w:pPr>
    </w:p>
    <w:p w14:paraId="639E0E37" w14:textId="77777777" w:rsidR="00257389" w:rsidRDefault="00FF4C47">
      <w:pPr>
        <w:keepLines/>
        <w:overflowPunct w:val="0"/>
        <w:autoSpaceDE w:val="0"/>
        <w:autoSpaceDN w:val="0"/>
        <w:adjustRightInd w:val="0"/>
        <w:spacing w:after="240"/>
        <w:jc w:val="center"/>
        <w:rPr>
          <w:ins w:id="519" w:author="Post-R2#115" w:date="2021-09-03T10:29:00Z"/>
          <w:rFonts w:ascii="Arial" w:eastAsia="Times New Roman" w:hAnsi="Arial" w:cs="Arial"/>
          <w:b/>
          <w:lang w:val="fr-FR" w:eastAsia="fr-FR"/>
        </w:rPr>
      </w:pPr>
      <w:ins w:id="520" w:author="Post-R2#115" w:date="2021-09-03T10:29:00Z">
        <w:r>
          <w:rPr>
            <w:rFonts w:ascii="Arial" w:eastAsia="Times New Roman" w:hAnsi="Arial" w:cs="Arial"/>
            <w:b/>
            <w:lang w:val="fr-FR" w:eastAsia="fr-FR"/>
          </w:rPr>
          <w:t>Figure 6.2.3.y-1: BAP Control PDU format for BH recovered indication</w:t>
        </w:r>
      </w:ins>
    </w:p>
    <w:p w14:paraId="41944C2A" w14:textId="77777777" w:rsidR="00257389" w:rsidRDefault="00FF4C47">
      <w:pPr>
        <w:keepLines/>
        <w:overflowPunct w:val="0"/>
        <w:autoSpaceDE w:val="0"/>
        <w:autoSpaceDN w:val="0"/>
        <w:adjustRightInd w:val="0"/>
        <w:ind w:left="1135" w:hanging="851"/>
        <w:textAlignment w:val="baseline"/>
        <w:rPr>
          <w:ins w:id="521" w:author="Post-R2#115" w:date="2021-09-03T10:29:00Z"/>
          <w:rFonts w:eastAsia="Times New Roman"/>
          <w:color w:val="FF0000"/>
          <w:lang w:eastAsia="ko-KR"/>
        </w:rPr>
      </w:pPr>
      <w:ins w:id="522"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503"/>
      <w:bookmarkEnd w:id="504"/>
      <w:bookmarkEnd w:id="505"/>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3" w:name="_Toc46491345"/>
      <w:bookmarkStart w:id="524" w:name="_Toc76555079"/>
      <w:bookmarkStart w:id="525"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23"/>
      <w:bookmarkEnd w:id="524"/>
      <w:bookmarkEnd w:id="525"/>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6" w:name="_Toc52580810"/>
      <w:bookmarkStart w:id="527" w:name="_Toc76555080"/>
      <w:bookmarkStart w:id="528"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26"/>
      <w:bookmarkEnd w:id="527"/>
      <w:bookmarkEnd w:id="528"/>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9" w:name="_Toc52580811"/>
      <w:bookmarkStart w:id="530" w:name="_Toc76555081"/>
      <w:bookmarkStart w:id="531"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29"/>
      <w:bookmarkEnd w:id="530"/>
      <w:bookmarkEnd w:id="531"/>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2" w:name="_Toc46491348"/>
      <w:bookmarkStart w:id="533" w:name="_Toc52580812"/>
      <w:bookmarkStart w:id="534"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32"/>
      <w:bookmarkEnd w:id="533"/>
      <w:bookmarkEnd w:id="534"/>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5" w:name="_Toc76555083"/>
      <w:bookmarkStart w:id="536" w:name="_Toc52580813"/>
      <w:bookmarkStart w:id="537"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35"/>
      <w:bookmarkEnd w:id="536"/>
      <w:bookmarkEnd w:id="537"/>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8" w:name="_Toc46491350"/>
      <w:bookmarkStart w:id="539" w:name="_Toc52580814"/>
      <w:bookmarkStart w:id="540"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38"/>
      <w:bookmarkEnd w:id="539"/>
      <w:bookmarkEnd w:id="540"/>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1" w:name="_Toc46491351"/>
      <w:bookmarkStart w:id="542" w:name="_Toc52580815"/>
      <w:bookmarkStart w:id="543"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541"/>
      <w:bookmarkEnd w:id="542"/>
      <w:bookmarkEnd w:id="543"/>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44"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45" w:author="Post-R2#115" w:date="2021-09-03T10:29:00Z"/>
                <w:rFonts w:eastAsia="Times New Roman"/>
                <w:sz w:val="18"/>
                <w:lang w:eastAsia="zh-CN"/>
              </w:rPr>
            </w:pPr>
            <w:ins w:id="546"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77777777" w:rsidR="00257389" w:rsidRDefault="00FF4C47">
            <w:pPr>
              <w:keepNext/>
              <w:keepLines/>
              <w:overflowPunct w:val="0"/>
              <w:autoSpaceDE w:val="0"/>
              <w:autoSpaceDN w:val="0"/>
              <w:adjustRightInd w:val="0"/>
              <w:spacing w:after="0"/>
              <w:textAlignment w:val="baseline"/>
              <w:rPr>
                <w:ins w:id="547" w:author="Post-R2#115" w:date="2021-09-03T10:29:00Z"/>
                <w:rFonts w:eastAsia="Times New Roman"/>
                <w:sz w:val="18"/>
                <w:lang w:eastAsia="zh-CN"/>
              </w:rPr>
            </w:pPr>
            <w:ins w:id="548" w:author="Post-R2#115" w:date="2021-09-03T10:29:00Z">
              <w:r>
                <w:rPr>
                  <w:rFonts w:eastAsia="宋体"/>
                  <w:sz w:val="18"/>
                  <w:lang w:eastAsia="zh-CN"/>
                </w:rPr>
                <w:t>BH</w:t>
              </w:r>
              <w:r>
                <w:rPr>
                  <w:rFonts w:eastAsia="宋体"/>
                  <w:sz w:val="18"/>
                </w:rPr>
                <w:t xml:space="preserve"> </w:t>
              </w:r>
              <w:r>
                <w:rPr>
                  <w:rFonts w:eastAsia="宋体"/>
                  <w:sz w:val="18"/>
                  <w:lang w:eastAsia="zh-CN"/>
                </w:rPr>
                <w:t>recovering indication</w:t>
              </w:r>
            </w:ins>
          </w:p>
        </w:tc>
      </w:tr>
      <w:tr w:rsidR="00257389" w14:paraId="0D77D6F1" w14:textId="77777777">
        <w:trPr>
          <w:jc w:val="center"/>
          <w:ins w:id="549"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50" w:author="Post-R2#115" w:date="2021-09-03T10:29:00Z"/>
                <w:rFonts w:eastAsia="Times New Roman"/>
                <w:sz w:val="18"/>
                <w:lang w:eastAsia="zh-CN"/>
              </w:rPr>
            </w:pPr>
            <w:ins w:id="551"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77777777" w:rsidR="00257389" w:rsidRDefault="00FF4C47">
            <w:pPr>
              <w:keepNext/>
              <w:keepLines/>
              <w:overflowPunct w:val="0"/>
              <w:autoSpaceDE w:val="0"/>
              <w:autoSpaceDN w:val="0"/>
              <w:adjustRightInd w:val="0"/>
              <w:spacing w:after="0"/>
              <w:textAlignment w:val="baseline"/>
              <w:rPr>
                <w:ins w:id="552" w:author="Post-R2#115" w:date="2021-09-03T10:29:00Z"/>
                <w:rFonts w:eastAsia="Times New Roman"/>
                <w:sz w:val="18"/>
                <w:lang w:eastAsia="zh-CN"/>
              </w:rPr>
            </w:pPr>
            <w:ins w:id="553" w:author="Post-R2#115" w:date="2021-09-03T10:29:00Z">
              <w:r>
                <w:rPr>
                  <w:rFonts w:eastAsia="宋体"/>
                  <w:sz w:val="18"/>
                  <w:lang w:eastAsia="zh-CN"/>
                </w:rPr>
                <w:t>BH</w:t>
              </w:r>
              <w:r>
                <w:rPr>
                  <w:rFonts w:eastAsia="宋体"/>
                  <w:sz w:val="18"/>
                </w:rPr>
                <w:t xml:space="preserve"> </w:t>
              </w:r>
              <w:r>
                <w:rPr>
                  <w:rFonts w:eastAsia="宋体"/>
                  <w:sz w:val="18"/>
                  <w:lang w:eastAsia="zh-CN"/>
                </w:rPr>
                <w:t>recovered 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54" w:author="Post-R2#115" w:date="2021-09-03T10:29:00Z">
              <w:r>
                <w:rPr>
                  <w:rFonts w:eastAsia="宋体"/>
                  <w:sz w:val="18"/>
                </w:rPr>
                <w:t>0110</w:t>
              </w:r>
            </w:ins>
            <w:del w:id="555"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6" w:name="_Toc46491352"/>
      <w:bookmarkStart w:id="557" w:name="_Toc76555086"/>
      <w:bookmarkStart w:id="558"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56"/>
      <w:bookmarkEnd w:id="557"/>
      <w:bookmarkEnd w:id="558"/>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9" w:name="_Toc46491353"/>
      <w:bookmarkStart w:id="560" w:name="_Toc76555087"/>
      <w:bookmarkStart w:id="561"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59"/>
      <w:bookmarkEnd w:id="560"/>
      <w:bookmarkEnd w:id="561"/>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2" w:name="_Toc52580818"/>
      <w:bookmarkStart w:id="563" w:name="_Toc76555088"/>
      <w:bookmarkStart w:id="564"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62"/>
      <w:bookmarkEnd w:id="563"/>
      <w:bookmarkEnd w:id="564"/>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Kyocera - Masato Fujishiro" w:date="2021-09-07T18:19:00Z" w:initials="MF">
    <w:p w14:paraId="4FBF7AA8" w14:textId="77777777" w:rsidR="00257389" w:rsidRDefault="00FF4C47">
      <w:pPr>
        <w:pStyle w:val="a7"/>
      </w:pPr>
      <w:r>
        <w:t>Just small comment: we’re wondering if it’s FFS whether this figure should be updated, e.g., to add BAP header rewriting operation.</w:t>
      </w:r>
    </w:p>
  </w:comment>
  <w:comment w:id="29" w:author="Post-R2#115" w:date="2021-09-08T17:20:00Z" w:initials="HW">
    <w:p w14:paraId="2E685FE4" w14:textId="77777777" w:rsidR="00257389" w:rsidRDefault="00FF4C47">
      <w:pPr>
        <w:pStyle w:val="a7"/>
        <w:rPr>
          <w:lang w:eastAsia="zh-CN"/>
        </w:rPr>
      </w:pPr>
      <w:r>
        <w:rPr>
          <w:rFonts w:hint="eastAsia"/>
          <w:lang w:eastAsia="zh-CN"/>
        </w:rPr>
        <w:t>A</w:t>
      </w:r>
      <w:r>
        <w:rPr>
          <w:lang w:eastAsia="zh-CN"/>
        </w:rPr>
        <w:t>ddress this by EN. This may be more clear after we have the full picture next meeting.</w:t>
      </w:r>
    </w:p>
  </w:comment>
  <w:comment w:id="46" w:author="Kyocera - Masato Fujishiro" w:date="2021-09-07T18:20:00Z" w:initials="MF">
    <w:p w14:paraId="72447E72" w14:textId="77777777" w:rsidR="00257389" w:rsidRDefault="00FF4C47">
      <w:pPr>
        <w:pStyle w:val="a7"/>
      </w:pPr>
      <w:r>
        <w:t xml:space="preserve">We’re just wondering if the re-routing, BAP header rewriting </w:t>
      </w:r>
      <w:proofErr w:type="spellStart"/>
      <w:r>
        <w:t>etc</w:t>
      </w:r>
      <w:proofErr w:type="spellEnd"/>
      <w:r>
        <w:t>, may be added as BAP’s functions.</w:t>
      </w:r>
    </w:p>
  </w:comment>
  <w:comment w:id="47" w:author="Post-R2#115" w:date="2021-09-08T17:22:00Z" w:initials="HW">
    <w:p w14:paraId="64A766F2" w14:textId="77777777" w:rsidR="00257389" w:rsidRDefault="00FF4C47">
      <w:pPr>
        <w:pStyle w:val="a7"/>
        <w:rPr>
          <w:lang w:eastAsia="zh-CN"/>
        </w:rPr>
      </w:pPr>
      <w:r>
        <w:rPr>
          <w:lang w:eastAsia="zh-CN"/>
        </w:rPr>
        <w:t>Re-routing belongs to Routing function like R16.</w:t>
      </w:r>
    </w:p>
    <w:p w14:paraId="1BA733B8" w14:textId="77777777" w:rsidR="00257389" w:rsidRDefault="00FF4C47">
      <w:pPr>
        <w:pStyle w:val="a7"/>
        <w:rPr>
          <w:lang w:eastAsia="zh-CN"/>
        </w:rPr>
      </w:pPr>
      <w:r>
        <w:rPr>
          <w:lang w:eastAsia="zh-CN"/>
        </w:rPr>
        <w:t>I try to add BAP header rewriting to see if other companies are fine with this.</w:t>
      </w:r>
    </w:p>
  </w:comment>
  <w:comment w:id="44" w:author="CATT" w:date="2021-09-09T09:34:00Z" w:initials="CATT">
    <w:p w14:paraId="10B31B66" w14:textId="77777777" w:rsidR="00257389" w:rsidRDefault="00FF4C47">
      <w:pPr>
        <w:pStyle w:val="a7"/>
      </w:pPr>
      <w:r>
        <w:rPr>
          <w:rFonts w:hint="eastAsia"/>
          <w:lang w:eastAsia="zh-CN"/>
        </w:rPr>
        <w:t xml:space="preserve">Yes, we think BAP header rewriting should be captured in the </w:t>
      </w:r>
      <w:proofErr w:type="spellStart"/>
      <w:r>
        <w:rPr>
          <w:rFonts w:hint="eastAsia"/>
          <w:lang w:eastAsia="zh-CN"/>
        </w:rPr>
        <w:t>fuctions</w:t>
      </w:r>
      <w:proofErr w:type="spellEnd"/>
      <w:r>
        <w:rPr>
          <w:rFonts w:hint="eastAsia"/>
          <w:lang w:eastAsia="zh-CN"/>
        </w:rPr>
        <w:t>.</w:t>
      </w:r>
    </w:p>
  </w:comment>
  <w:comment w:id="45" w:author="Post-R2#115" w:date="2021-09-09T10:05:00Z" w:initials="HW">
    <w:p w14:paraId="710941A0" w14:textId="77777777" w:rsidR="00257389" w:rsidRDefault="00FF4C47">
      <w:pPr>
        <w:pStyle w:val="a7"/>
        <w:rPr>
          <w:lang w:eastAsia="zh-CN"/>
        </w:rPr>
      </w:pPr>
      <w:r>
        <w:rPr>
          <w:rFonts w:hint="eastAsia"/>
          <w:lang w:eastAsia="zh-CN"/>
        </w:rPr>
        <w:t>O</w:t>
      </w:r>
      <w:r>
        <w:rPr>
          <w:lang w:eastAsia="zh-CN"/>
        </w:rPr>
        <w:t>K. Let’s do this.</w:t>
      </w:r>
    </w:p>
  </w:comment>
  <w:comment w:id="61" w:author="vivo" w:date="2021-09-07T20:00:00Z" w:initials="v">
    <w:p w14:paraId="1ECB7E2F" w14:textId="77777777" w:rsidR="00257389" w:rsidRDefault="00FF4C47">
      <w:pPr>
        <w:pStyle w:val="a7"/>
        <w:rPr>
          <w:lang w:eastAsia="zh-CN"/>
        </w:rPr>
      </w:pPr>
      <w:r>
        <w:rPr>
          <w:rFonts w:hint="eastAsia"/>
          <w:lang w:eastAsia="zh-CN"/>
        </w:rPr>
        <w:t>T</w:t>
      </w:r>
      <w:r>
        <w:rPr>
          <w:lang w:eastAsia="zh-CN"/>
        </w:rPr>
        <w:t>his was added to reflect the addition of 5.2.x</w:t>
      </w:r>
    </w:p>
  </w:comment>
  <w:comment w:id="62" w:author="Post-R2#115" w:date="2021-09-08T17:21:00Z" w:initials="HW">
    <w:p w14:paraId="4FBB563F" w14:textId="77777777" w:rsidR="00257389" w:rsidRDefault="00FF4C47">
      <w:pPr>
        <w:pStyle w:val="a7"/>
        <w:rPr>
          <w:lang w:eastAsia="zh-CN"/>
        </w:rPr>
      </w:pPr>
      <w:r>
        <w:rPr>
          <w:rFonts w:hint="eastAsia"/>
          <w:lang w:eastAsia="zh-CN"/>
        </w:rPr>
        <w:t>A</w:t>
      </w:r>
      <w:r>
        <w:rPr>
          <w:lang w:eastAsia="zh-CN"/>
        </w:rPr>
        <w:t>ddressed by EN. The plan is to add the whole new configuration later.</w:t>
      </w:r>
    </w:p>
  </w:comment>
  <w:comment w:id="100" w:author="Post-R2#115" w:date="2021-09-03T11:05:00Z" w:initials="HW">
    <w:p w14:paraId="5EF000A8" w14:textId="77777777" w:rsidR="00257389" w:rsidRDefault="00FF4C47">
      <w:pPr>
        <w:pStyle w:val="a7"/>
        <w:rPr>
          <w:lang w:eastAsia="zh-CN"/>
        </w:rPr>
      </w:pP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4" w:author="QC-3" w:date="2021-09-08T18:22:00Z" w:initials="QC-3">
    <w:p w14:paraId="50F6555D" w14:textId="77777777" w:rsidR="00257389" w:rsidRDefault="00FF4C47">
      <w:pPr>
        <w:pStyle w:val="a7"/>
      </w:pPr>
      <w:r>
        <w:t xml:space="preserve">We disagree with new section. We have not discussed yet how processing is done for header rewriting. Is this done before routing? After routing? Let’s have the discussion first! </w:t>
      </w:r>
    </w:p>
  </w:comment>
  <w:comment w:id="105" w:author="LG (GyeongCheol)" w:date="2021-09-09T10:02:00Z" w:initials="Brandon">
    <w:p w14:paraId="463E4978" w14:textId="77777777" w:rsidR="00257389" w:rsidRDefault="00FF4C47">
      <w:pPr>
        <w:pStyle w:val="a7"/>
      </w:pPr>
      <w:r>
        <w:rPr>
          <w:rStyle w:val="af1"/>
        </w:rPr>
        <w:t>We share QC’s view and s</w:t>
      </w:r>
      <w:r>
        <w:t xml:space="preserve">uggest to update this procedure later to cover all re-writing cases. Maybe we can put all </w:t>
      </w:r>
      <w:proofErr w:type="spellStart"/>
      <w:r>
        <w:t>realted</w:t>
      </w:r>
      <w:proofErr w:type="spellEnd"/>
      <w:r>
        <w:t xml:space="preserve"> parts as FFS or Editor’s note for now because, as already commented by other company, BAP header rewriting can be separate section or included in the routing section depending on the further agreements.</w:t>
      </w:r>
    </w:p>
    <w:p w14:paraId="35CD6479" w14:textId="77777777" w:rsidR="00257389" w:rsidRDefault="00257389">
      <w:pPr>
        <w:pStyle w:val="a7"/>
      </w:pPr>
    </w:p>
  </w:comment>
  <w:comment w:id="106" w:author="Post-R2#115" w:date="2021-09-09T10:06:00Z" w:initials="HW">
    <w:p w14:paraId="5A7D40B7" w14:textId="77777777" w:rsidR="00257389" w:rsidRDefault="00FF4C47">
      <w:pPr>
        <w:pStyle w:val="a7"/>
        <w:rPr>
          <w:lang w:eastAsia="zh-CN"/>
        </w:rPr>
      </w:pPr>
      <w:r>
        <w:rPr>
          <w:rFonts w:hint="eastAsia"/>
          <w:lang w:eastAsia="zh-CN"/>
        </w:rPr>
        <w:t>T</w:t>
      </w:r>
      <w:r>
        <w:rPr>
          <w:lang w:eastAsia="zh-CN"/>
        </w:rPr>
        <w:t>his is for the inter-donor-DU local rerouting only. Not capture the inter-CU routing yet.</w:t>
      </w:r>
    </w:p>
  </w:comment>
  <w:comment w:id="101" w:author="CATT" w:date="2021-09-09T09:33:00Z" w:initials="CATT">
    <w:p w14:paraId="4F5F780D" w14:textId="77777777" w:rsidR="00257389" w:rsidRDefault="00FF4C47">
      <w:pPr>
        <w:pStyle w:val="a7"/>
        <w:rPr>
          <w:lang w:eastAsia="zh-CN"/>
        </w:rPr>
      </w:pP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Pr>
          <w:lang w:eastAsia="zh-CN"/>
        </w:rPr>
        <w:t>T</w:t>
      </w:r>
      <w:r>
        <w:rPr>
          <w:rFonts w:hint="eastAsia"/>
          <w:lang w:eastAsia="zh-CN"/>
        </w:rPr>
        <w:t xml:space="preserve">he detail of when to </w:t>
      </w:r>
      <w:r>
        <w:rPr>
          <w:lang w:eastAsia="zh-CN"/>
        </w:rPr>
        <w:t>operate</w:t>
      </w:r>
      <w:r>
        <w:rPr>
          <w:rFonts w:hint="eastAsia"/>
          <w:lang w:eastAsia="zh-CN"/>
        </w:rPr>
        <w:t xml:space="preserve"> header rewriting is not clear now. </w:t>
      </w:r>
      <w:r>
        <w:rPr>
          <w:lang w:eastAsia="zh-CN"/>
        </w:rPr>
        <w:t>W</w:t>
      </w:r>
      <w:r>
        <w:rPr>
          <w:rFonts w:hint="eastAsia"/>
          <w:lang w:eastAsia="zh-CN"/>
        </w:rPr>
        <w:t>e are not sure if it is fine to revised the spec in this meeting running CR.</w:t>
      </w:r>
    </w:p>
    <w:p w14:paraId="7BF42752" w14:textId="77777777" w:rsidR="00257389" w:rsidRDefault="00257389">
      <w:pPr>
        <w:pStyle w:val="a7"/>
      </w:pPr>
    </w:p>
  </w:comment>
  <w:comment w:id="107" w:author="Nokia (Samuli)" w:date="2021-09-09T10:42:00Z" w:initials="Nokia">
    <w:p w14:paraId="37514614" w14:textId="77777777" w:rsidR="00257389" w:rsidRDefault="00FF4C47">
      <w:pPr>
        <w:pStyle w:val="a7"/>
      </w:pPr>
      <w:r>
        <w:t xml:space="preserve">It seems we should add here “else if </w:t>
      </w:r>
      <w:r>
        <w:rPr>
          <w:u w:val="single"/>
        </w:rPr>
        <w:t>there is any egress link available and</w:t>
      </w:r>
      <w:r>
        <w:t xml:space="preserve"> the Header Rewriting Configuration is configured”. Otherwise, the header rewriting is useless and the recursive routing may lead to endless rewriting/routing loop. </w:t>
      </w:r>
    </w:p>
    <w:p w14:paraId="017D3DB0" w14:textId="77777777" w:rsidR="00257389" w:rsidRDefault="00257389">
      <w:pPr>
        <w:pStyle w:val="a7"/>
      </w:pPr>
    </w:p>
  </w:comment>
  <w:comment w:id="108" w:author="Post-R2#115" w:date="2021-09-09T16:41:00Z" w:initials="HW">
    <w:p w14:paraId="6C7C41C8" w14:textId="77777777" w:rsidR="00257389" w:rsidRDefault="00FF4C47">
      <w:pPr>
        <w:pStyle w:val="a7"/>
        <w:rPr>
          <w:lang w:eastAsia="zh-CN"/>
        </w:rPr>
      </w:pPr>
      <w:r>
        <w:rPr>
          <w:lang w:eastAsia="zh-CN"/>
        </w:rPr>
        <w:t xml:space="preserve">When performing the routing table check, if any available matched egress link found, “select the egress link” will be </w:t>
      </w:r>
      <w:proofErr w:type="spellStart"/>
      <w:r>
        <w:rPr>
          <w:lang w:eastAsia="zh-CN"/>
        </w:rPr>
        <w:t>perfomed</w:t>
      </w:r>
      <w:proofErr w:type="spellEnd"/>
      <w:r>
        <w:rPr>
          <w:lang w:eastAsia="zh-CN"/>
        </w:rPr>
        <w:t xml:space="preserve"> and stop the loop</w:t>
      </w:r>
    </w:p>
  </w:comment>
  <w:comment w:id="109" w:author="Nokia (Samuli2)" w:date="2021-09-09T13:38:00Z" w:initials="Nokia">
    <w:p w14:paraId="05735660" w14:textId="5E49E119" w:rsidR="00FF4C47" w:rsidRDefault="00FF4C47">
      <w:pPr>
        <w:pStyle w:val="a7"/>
      </w:pPr>
      <w:r>
        <w:rPr>
          <w:rStyle w:val="af1"/>
        </w:rPr>
        <w:annotationRef/>
      </w:r>
      <w:r w:rsidRPr="00FF4C47">
        <w:t>When none of the egress links is available (which is at least temporarily possible in case of RLF detection or congestion), the current routing procedure always performs header rewriting and after that performs the routing again, leading again to header rewriting, etc.</w:t>
      </w:r>
    </w:p>
    <w:p w14:paraId="114D51DA" w14:textId="77777777" w:rsidR="00FF4C47" w:rsidRDefault="00FF4C47">
      <w:pPr>
        <w:pStyle w:val="a7"/>
      </w:pPr>
    </w:p>
    <w:p w14:paraId="3AEF7943" w14:textId="17CB4233" w:rsidR="00FF4C47" w:rsidRDefault="00FF4C47">
      <w:pPr>
        <w:pStyle w:val="a7"/>
      </w:pPr>
      <w:r>
        <w:t>So we would agree with QC and propose to remove this part for now if no change is applied.</w:t>
      </w:r>
    </w:p>
  </w:comment>
  <w:comment w:id="110" w:author="Post-R2#115" w:date="2021-09-09T20:40:00Z" w:initials="HW">
    <w:p w14:paraId="747425CE" w14:textId="5A3E0273" w:rsidR="002F2519" w:rsidRDefault="002F2519">
      <w:pPr>
        <w:pStyle w:val="a7"/>
        <w:rPr>
          <w:lang w:eastAsia="zh-CN"/>
        </w:rPr>
      </w:pPr>
      <w:r>
        <w:rPr>
          <w:rStyle w:val="af1"/>
        </w:rPr>
        <w:annotationRef/>
      </w:r>
      <w:r>
        <w:rPr>
          <w:rFonts w:hint="eastAsia"/>
          <w:lang w:eastAsia="zh-CN"/>
        </w:rPr>
        <w:t>M</w:t>
      </w:r>
      <w:r>
        <w:rPr>
          <w:lang w:eastAsia="zh-CN"/>
        </w:rPr>
        <w:t xml:space="preserve">y understating is header will not be able to be rewritten after do it once (e.g. new header will not match the header </w:t>
      </w:r>
      <w:proofErr w:type="spellStart"/>
      <w:r>
        <w:rPr>
          <w:lang w:eastAsia="zh-CN"/>
        </w:rPr>
        <w:t>rewirtting</w:t>
      </w:r>
      <w:proofErr w:type="spellEnd"/>
      <w:r>
        <w:rPr>
          <w:lang w:eastAsia="zh-CN"/>
        </w:rPr>
        <w:t xml:space="preserve"> table). Also, the temporary no available period should be properly handled by IAB implementation.</w:t>
      </w:r>
    </w:p>
    <w:p w14:paraId="1D55D39B" w14:textId="62943FCC" w:rsidR="00412EDE" w:rsidRPr="00412EDE" w:rsidRDefault="00412EDE">
      <w:pPr>
        <w:pStyle w:val="a7"/>
        <w:rPr>
          <w:b/>
          <w:lang w:eastAsia="zh-CN"/>
        </w:rPr>
      </w:pPr>
      <w:r>
        <w:rPr>
          <w:b/>
          <w:lang w:eastAsia="zh-CN"/>
        </w:rPr>
        <w:t xml:space="preserve">Also, the </w:t>
      </w:r>
      <w:proofErr w:type="spellStart"/>
      <w:r>
        <w:rPr>
          <w:b/>
          <w:lang w:eastAsia="zh-CN"/>
        </w:rPr>
        <w:t>headere</w:t>
      </w:r>
      <w:proofErr w:type="spellEnd"/>
      <w:r>
        <w:rPr>
          <w:b/>
          <w:lang w:eastAsia="zh-CN"/>
        </w:rPr>
        <w:t xml:space="preserve"> </w:t>
      </w:r>
      <w:proofErr w:type="spellStart"/>
      <w:r>
        <w:rPr>
          <w:b/>
          <w:lang w:eastAsia="zh-CN"/>
        </w:rPr>
        <w:t>rewirtting</w:t>
      </w:r>
      <w:proofErr w:type="spellEnd"/>
      <w:r>
        <w:rPr>
          <w:b/>
          <w:lang w:eastAsia="zh-CN"/>
        </w:rPr>
        <w:t xml:space="preserve"> configuration should be configured after the new </w:t>
      </w:r>
      <w:proofErr w:type="spellStart"/>
      <w:r>
        <w:rPr>
          <w:b/>
          <w:lang w:eastAsia="zh-CN"/>
        </w:rPr>
        <w:t>pareant</w:t>
      </w:r>
      <w:proofErr w:type="spellEnd"/>
      <w:r>
        <w:rPr>
          <w:b/>
          <w:lang w:eastAsia="zh-CN"/>
        </w:rPr>
        <w:t xml:space="preserve"> node becomes </w:t>
      </w:r>
      <w:proofErr w:type="spellStart"/>
      <w:r>
        <w:rPr>
          <w:b/>
          <w:lang w:eastAsia="zh-CN"/>
        </w:rPr>
        <w:t>avalble</w:t>
      </w:r>
      <w:proofErr w:type="spellEnd"/>
      <w:r>
        <w:rPr>
          <w:b/>
          <w:lang w:eastAsia="zh-CN"/>
        </w:rPr>
        <w:t xml:space="preserve"> in single parent RLF case.</w:t>
      </w:r>
    </w:p>
    <w:p w14:paraId="044D3232" w14:textId="208B5C04" w:rsidR="00412EDE" w:rsidRDefault="002F2519">
      <w:pPr>
        <w:pStyle w:val="a7"/>
        <w:rPr>
          <w:lang w:eastAsia="zh-CN"/>
        </w:rPr>
      </w:pPr>
      <w:r>
        <w:rPr>
          <w:lang w:eastAsia="zh-CN"/>
        </w:rPr>
        <w:t>I add one more EN to address the risk, if any later.</w:t>
      </w:r>
    </w:p>
    <w:p w14:paraId="6C77B087" w14:textId="3C639B2B" w:rsidR="002F2519" w:rsidRPr="002F2519" w:rsidRDefault="002F2519" w:rsidP="002F2519">
      <w:pPr>
        <w:keepLines/>
        <w:overflowPunct w:val="0"/>
        <w:autoSpaceDE w:val="0"/>
        <w:autoSpaceDN w:val="0"/>
        <w:adjustRightInd w:val="0"/>
        <w:ind w:left="1135" w:hanging="851"/>
        <w:textAlignment w:val="baseline"/>
        <w:rPr>
          <w:rFonts w:eastAsia="Times New Roman"/>
          <w:color w:val="FF0000"/>
          <w:lang w:eastAsia="ko-KR"/>
        </w:rPr>
      </w:pPr>
      <w:r>
        <w:rPr>
          <w:rFonts w:eastAsia="Times New Roman"/>
          <w:color w:val="FF0000"/>
          <w:lang w:eastAsia="ko-KR"/>
        </w:rPr>
        <w:t>Editor's Note:</w:t>
      </w:r>
      <w:r>
        <w:rPr>
          <w:rFonts w:eastAsia="Times New Roman"/>
          <w:color w:val="FF0000"/>
          <w:lang w:eastAsia="ko-KR"/>
        </w:rPr>
        <w:tab/>
        <w:t xml:space="preserve"> FFS if anything needs to be added/modified to ensure the header rewriting is only performed once for inter-donor-DU re-routing.</w:t>
      </w:r>
    </w:p>
  </w:comment>
  <w:comment w:id="118" w:author="Post-R2#115" w:date="2021-09-03T18:30:00Z" w:initials="HW">
    <w:p w14:paraId="5ADF3D95" w14:textId="77777777" w:rsidR="00257389" w:rsidRDefault="00FF4C47">
      <w:pPr>
        <w:pStyle w:val="a7"/>
        <w:rPr>
          <w:lang w:eastAsia="zh-CN"/>
        </w:rPr>
      </w:pP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19" w:author="Nokia (Samuli)" w:date="2021-09-09T10:43:00Z" w:initials="Nokia">
    <w:p w14:paraId="27E204B0" w14:textId="77777777" w:rsidR="00257389" w:rsidRDefault="00FF4C47">
      <w:pPr>
        <w:pStyle w:val="a7"/>
      </w:pPr>
      <w:r>
        <w:t>At least for inter-donor-DU rerouting (UL only) there is no need to perform whole routing again since the egress link is already known: if the original egress link is not available and the other egress link is available but requires header rewriting.</w:t>
      </w:r>
    </w:p>
    <w:p w14:paraId="2D572B47" w14:textId="77777777" w:rsidR="00257389" w:rsidRDefault="00257389">
      <w:pPr>
        <w:pStyle w:val="a7"/>
      </w:pPr>
    </w:p>
    <w:p w14:paraId="7DE748DA" w14:textId="77777777" w:rsidR="00257389" w:rsidRDefault="00FF4C47">
      <w:pPr>
        <w:pStyle w:val="a7"/>
      </w:pPr>
      <w:r>
        <w:t>In fact, we could simplify this further by writing:</w:t>
      </w:r>
    </w:p>
    <w:p w14:paraId="1E7841F0" w14:textId="77777777" w:rsidR="00257389" w:rsidRDefault="00FF4C47">
      <w:pPr>
        <w:pStyle w:val="a7"/>
      </w:pPr>
      <w:bookmarkStart w:id="126" w:name="_Hlk81949797"/>
      <w:r>
        <w:t>“</w:t>
      </w:r>
      <w:proofErr w:type="gramStart"/>
      <w:r>
        <w:t>if</w:t>
      </w:r>
      <w:proofErr w:type="gramEnd"/>
      <w:r>
        <w:t xml:space="preserve"> there is an egress link available for which Header Rewriting is configured:</w:t>
      </w:r>
    </w:p>
    <w:p w14:paraId="1FBE5866" w14:textId="77777777" w:rsidR="00257389" w:rsidRDefault="00FF4C47">
      <w:pPr>
        <w:pStyle w:val="a7"/>
      </w:pPr>
      <w:r>
        <w:t>- select the egress link and perform rewriting</w:t>
      </w:r>
      <w:bookmarkEnd w:id="126"/>
      <w:r>
        <w:t>”</w:t>
      </w:r>
    </w:p>
  </w:comment>
  <w:comment w:id="120" w:author="Post-R2#115" w:date="2021-09-09T16:42:00Z" w:initials="HW">
    <w:p w14:paraId="41367F44" w14:textId="77777777" w:rsidR="00257389" w:rsidRDefault="00FF4C47">
      <w:pPr>
        <w:pStyle w:val="a7"/>
        <w:rPr>
          <w:lang w:eastAsia="zh-CN"/>
        </w:rPr>
      </w:pPr>
      <w:r>
        <w:rPr>
          <w:lang w:eastAsia="zh-CN"/>
        </w:rPr>
        <w:t>But, the outcome will be same. Let’s see if we can do the simplification after we have the whole picture on inter-CU routing and other cases.</w:t>
      </w:r>
    </w:p>
  </w:comment>
  <w:comment w:id="123" w:author="Lin Chen" w:date="2021-09-09T17:54:00Z" w:initials="Lin Chen">
    <w:p w14:paraId="51211644" w14:textId="77777777" w:rsidR="00257389" w:rsidRDefault="00FF4C47">
      <w:pPr>
        <w:pStyle w:val="a7"/>
        <w:rPr>
          <w:lang w:val="en-US" w:eastAsia="zh-CN"/>
        </w:rPr>
      </w:pPr>
      <w:r>
        <w:rPr>
          <w:rFonts w:hint="eastAsia"/>
          <w:lang w:val="en-US" w:eastAsia="zh-CN"/>
        </w:rPr>
        <w:t>This structure looks strange. It is suggested to adjust it. It would be better to move the rewriting check before the routing procedure.</w:t>
      </w:r>
    </w:p>
  </w:comment>
  <w:comment w:id="124" w:author="Post-R2#115" w:date="2021-09-09T20:43:00Z" w:initials="HW">
    <w:p w14:paraId="544492BE" w14:textId="2CD704EB" w:rsidR="002F2519" w:rsidRDefault="002F2519">
      <w:pPr>
        <w:pStyle w:val="a7"/>
        <w:rPr>
          <w:lang w:eastAsia="zh-CN"/>
        </w:rPr>
      </w:pPr>
      <w:r>
        <w:rPr>
          <w:rStyle w:val="af1"/>
        </w:rPr>
        <w:annotationRef/>
      </w:r>
      <w:r>
        <w:rPr>
          <w:rFonts w:hint="eastAsia"/>
          <w:lang w:eastAsia="zh-CN"/>
        </w:rPr>
        <w:t>T</w:t>
      </w:r>
      <w:r>
        <w:rPr>
          <w:lang w:eastAsia="zh-CN"/>
        </w:rPr>
        <w:t>his is for inter-donor-DU re-routing. IAB has to try the primary path first.</w:t>
      </w:r>
    </w:p>
  </w:comment>
  <w:comment w:id="147" w:author="Post-R2#115" w:date="2021-09-03T10:56:00Z" w:initials="HW">
    <w:p w14:paraId="593D1263" w14:textId="77777777" w:rsidR="00257389" w:rsidRDefault="00FF4C47">
      <w:pPr>
        <w:pStyle w:val="a7"/>
        <w:rPr>
          <w:lang w:eastAsia="zh-CN"/>
        </w:rPr>
      </w:pPr>
      <w:r>
        <w:rPr>
          <w:rFonts w:hint="eastAsia"/>
          <w:lang w:eastAsia="zh-CN"/>
        </w:rPr>
        <w:t>T</w:t>
      </w:r>
      <w:r>
        <w:rPr>
          <w:lang w:eastAsia="zh-CN"/>
        </w:rPr>
        <w:t>his based on the common understanding during R2-2107251</w:t>
      </w:r>
      <w:r>
        <w:rPr>
          <w:lang w:eastAsia="zh-CN"/>
        </w:rPr>
        <w:tab/>
        <w:t>Summary of [Post114-e</w:t>
      </w:r>
      <w:proofErr w:type="gramStart"/>
      <w:r>
        <w:rPr>
          <w:lang w:eastAsia="zh-CN"/>
        </w:rPr>
        <w:t>][</w:t>
      </w:r>
      <w:proofErr w:type="gramEnd"/>
      <w:r>
        <w:rPr>
          <w:lang w:eastAsia="zh-CN"/>
        </w:rPr>
        <w:t>075][</w:t>
      </w:r>
      <w:proofErr w:type="spellStart"/>
      <w:r>
        <w:rPr>
          <w:lang w:eastAsia="zh-CN"/>
        </w:rPr>
        <w:t>eIAB</w:t>
      </w:r>
      <w:proofErr w:type="spellEnd"/>
      <w:r>
        <w:rPr>
          <w:lang w:eastAsia="zh-CN"/>
        </w:rPr>
        <w:t xml:space="preserve">] Open Issues on Re-routing: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6645043D" w14:textId="77777777" w:rsidR="00257389" w:rsidRDefault="00257389">
      <w:pPr>
        <w:pStyle w:val="a7"/>
        <w:rPr>
          <w:lang w:eastAsia="zh-CN"/>
        </w:rPr>
      </w:pPr>
    </w:p>
    <w:p w14:paraId="68873201" w14:textId="77777777" w:rsidR="00257389" w:rsidRDefault="00FF4C47">
      <w:pPr>
        <w:pStyle w:val="a7"/>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57" w:author="Samsung" w:date="2021-09-08T16:16:00Z" w:initials="SAM">
    <w:p w14:paraId="5E0D6A38" w14:textId="77777777" w:rsidR="00257389" w:rsidRDefault="00FF4C47">
      <w:pPr>
        <w:pStyle w:val="a7"/>
      </w:pP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58" w:author="Post-R2#115" w:date="2021-09-08T17:24:00Z" w:initials="HW">
    <w:p w14:paraId="3B2D1DC4" w14:textId="77777777" w:rsidR="00257389" w:rsidRDefault="00FF4C47">
      <w:pPr>
        <w:pStyle w:val="a7"/>
        <w:rPr>
          <w:lang w:eastAsia="zh-CN"/>
        </w:rPr>
      </w:pPr>
      <w:r>
        <w:rPr>
          <w:rFonts w:hint="eastAsia"/>
          <w:lang w:eastAsia="zh-CN"/>
        </w:rPr>
        <w:t>L</w:t>
      </w:r>
      <w:r>
        <w:rPr>
          <w:lang w:eastAsia="zh-CN"/>
        </w:rPr>
        <w:t>et’s keep this open for now. See the discussion in 38.300 running CR.</w:t>
      </w:r>
    </w:p>
  </w:comment>
  <w:comment w:id="159" w:author="Nokia (Samuli)" w:date="2021-09-09T09:31:00Z" w:initials="Nokia">
    <w:p w14:paraId="6C7E02B6" w14:textId="77777777" w:rsidR="00257389" w:rsidRDefault="00FF4C47">
      <w:pPr>
        <w:pStyle w:val="a7"/>
      </w:pPr>
      <w:r>
        <w:t>Agree with Samsung</w:t>
      </w:r>
    </w:p>
  </w:comment>
  <w:comment w:id="160" w:author="Post-R2#115" w:date="2021-09-09T16:44:00Z" w:initials="HW">
    <w:p w14:paraId="657D4EED" w14:textId="77777777" w:rsidR="00257389" w:rsidRDefault="00FF4C47">
      <w:pPr>
        <w:pStyle w:val="a7"/>
        <w:rPr>
          <w:lang w:eastAsia="zh-CN"/>
        </w:rPr>
      </w:pPr>
      <w:r>
        <w:rPr>
          <w:rFonts w:hint="eastAsia"/>
          <w:lang w:eastAsia="zh-CN"/>
        </w:rPr>
        <w:t>E</w:t>
      </w:r>
      <w:r>
        <w:rPr>
          <w:lang w:eastAsia="zh-CN"/>
        </w:rPr>
        <w:t>N was add in other place.</w:t>
      </w:r>
    </w:p>
  </w:comment>
  <w:comment w:id="148" w:author="Ericsson" w:date="2021-09-06T16:25:00Z" w:initials="Ericsson">
    <w:p w14:paraId="097350A0" w14:textId="77777777" w:rsidR="00257389" w:rsidRDefault="00FF4C47">
      <w:pPr>
        <w:pStyle w:val="a7"/>
      </w:pPr>
      <w:r>
        <w:t>This was flagged for discussion in RAN2#115, but then it was not discussed/agreed in RAN2. So it should be removed from the running CR for the time being.</w:t>
      </w:r>
    </w:p>
  </w:comment>
  <w:comment w:id="149" w:author="Intel" w:date="2021-09-08T15:00:00Z" w:initials="LZ">
    <w:p w14:paraId="684E1C3B" w14:textId="77777777" w:rsidR="00257389" w:rsidRDefault="00FF4C47">
      <w:pPr>
        <w:pStyle w:val="a7"/>
      </w:pPr>
      <w:r>
        <w:t xml:space="preserve">We share the same view with Ericsson. </w:t>
      </w:r>
    </w:p>
    <w:p w14:paraId="57910242" w14:textId="77777777" w:rsidR="00257389" w:rsidRDefault="00257389">
      <w:pPr>
        <w:pStyle w:val="a7"/>
      </w:pPr>
    </w:p>
    <w:p w14:paraId="6F90550C" w14:textId="77777777" w:rsidR="00257389" w:rsidRDefault="00FF4C47">
      <w:pPr>
        <w:pStyle w:val="a7"/>
      </w:pPr>
      <w:r>
        <w:t>Currently, this statement only covers the scenario that the backup link is SCG link and SCG link itself is experiencing RLF. As we discussed in [Post-114e</w:t>
      </w:r>
      <w:proofErr w:type="gramStart"/>
      <w:r>
        <w:t>][</w:t>
      </w:r>
      <w:proofErr w:type="gramEnd"/>
      <w:r>
        <w:t>075][</w:t>
      </w:r>
      <w:proofErr w:type="spellStart"/>
      <w:r>
        <w:t>eIAB</w:t>
      </w:r>
      <w:proofErr w:type="spellEnd"/>
      <w:r>
        <w:t>], the backup link (SCG link) will also not be available if MCG link is RLF. In this scenario, the backup link (SCG link) will not have a chance to send type-2 RLF or even recovered type-3 RLF indication.</w:t>
      </w:r>
    </w:p>
    <w:p w14:paraId="777E0597" w14:textId="77777777" w:rsidR="00257389" w:rsidRDefault="00257389">
      <w:pPr>
        <w:pStyle w:val="a7"/>
      </w:pPr>
    </w:p>
    <w:p w14:paraId="5F2717C6" w14:textId="77777777" w:rsidR="00257389" w:rsidRDefault="00FF4C47">
      <w:pPr>
        <w:pStyle w:val="a7"/>
      </w:pPr>
      <w:r>
        <w:t>We can further clarify in next RAN2 meeting and then capture it in the running CR.</w:t>
      </w:r>
    </w:p>
    <w:p w14:paraId="1B4E31C7" w14:textId="77777777" w:rsidR="00257389" w:rsidRDefault="00257389">
      <w:pPr>
        <w:pStyle w:val="a7"/>
      </w:pPr>
    </w:p>
  </w:comment>
  <w:comment w:id="150" w:author="Post-R2#115" w:date="2021-09-08T17:26:00Z" w:initials="HW">
    <w:p w14:paraId="21FA6775" w14:textId="77777777" w:rsidR="00257389" w:rsidRDefault="00FF4C47">
      <w:pPr>
        <w:pStyle w:val="a7"/>
        <w:rPr>
          <w:lang w:eastAsia="zh-CN"/>
        </w:rPr>
      </w:pP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51" w:author="Lin Chen" w:date="2021-09-09T17:57:00Z" w:initials="Lin Chen">
    <w:p w14:paraId="6E3E29EE" w14:textId="77777777" w:rsidR="00257389" w:rsidRDefault="00FF4C47">
      <w:pPr>
        <w:pStyle w:val="a7"/>
        <w:rPr>
          <w:lang w:val="en-US" w:eastAsia="zh-CN"/>
        </w:rPr>
      </w:pPr>
      <w:r>
        <w:rPr>
          <w:rFonts w:hint="eastAsia"/>
          <w:lang w:val="en-US" w:eastAsia="zh-CN"/>
        </w:rPr>
        <w:t>It is not an agreed FFS. Suggest to remove it.</w:t>
      </w:r>
    </w:p>
  </w:comment>
  <w:comment w:id="152" w:author="Post-R2#115" w:date="2021-09-09T20:44:00Z" w:initials="HW">
    <w:p w14:paraId="4FE468D0" w14:textId="01B16374" w:rsidR="002F2519" w:rsidRDefault="002F2519">
      <w:pPr>
        <w:pStyle w:val="a7"/>
        <w:rPr>
          <w:lang w:eastAsia="zh-CN"/>
        </w:rPr>
      </w:pPr>
      <w:r>
        <w:rPr>
          <w:rStyle w:val="af1"/>
        </w:rPr>
        <w:annotationRef/>
      </w:r>
      <w:r>
        <w:rPr>
          <w:rFonts w:hint="eastAsia"/>
          <w:lang w:eastAsia="zh-CN"/>
        </w:rPr>
        <w:t>T</w:t>
      </w:r>
      <w:r>
        <w:rPr>
          <w:lang w:eastAsia="zh-CN"/>
        </w:rPr>
        <w:t>his is just FFS for editor notes.</w:t>
      </w:r>
    </w:p>
  </w:comment>
  <w:comment w:id="172" w:author="Post-R2#115" w:date="2021-09-03T11:02:00Z" w:initials="HW">
    <w:p w14:paraId="6F4644B6" w14:textId="77777777" w:rsidR="00257389" w:rsidRDefault="00FF4C47">
      <w:pPr>
        <w:pStyle w:val="a7"/>
        <w:rPr>
          <w:lang w:eastAsia="zh-CN"/>
        </w:rPr>
      </w:pPr>
      <w:r>
        <w:rPr>
          <w:rFonts w:hint="eastAsia"/>
          <w:lang w:eastAsia="zh-CN"/>
        </w:rPr>
        <w:t>T</w:t>
      </w:r>
      <w:r>
        <w:rPr>
          <w:lang w:eastAsia="zh-CN"/>
        </w:rPr>
        <w:t>his based on the majority understanding during R2-2107251</w:t>
      </w:r>
      <w:r>
        <w:rPr>
          <w:lang w:eastAsia="zh-CN"/>
        </w:rPr>
        <w:tab/>
        <w:t>Summary of [Post114-e</w:t>
      </w:r>
      <w:proofErr w:type="gramStart"/>
      <w:r>
        <w:rPr>
          <w:lang w:eastAsia="zh-CN"/>
        </w:rPr>
        <w:t>][</w:t>
      </w:r>
      <w:proofErr w:type="gramEnd"/>
      <w:r>
        <w:rPr>
          <w:lang w:eastAsia="zh-CN"/>
        </w:rPr>
        <w:t>075][</w:t>
      </w:r>
      <w:proofErr w:type="spellStart"/>
      <w:r>
        <w:rPr>
          <w:lang w:eastAsia="zh-CN"/>
        </w:rPr>
        <w:t>eIAB</w:t>
      </w:r>
      <w:proofErr w:type="spellEnd"/>
      <w:r>
        <w:rPr>
          <w:lang w:eastAsia="zh-CN"/>
        </w:rPr>
        <w:t>] Open Issues on Re-routing.</w:t>
      </w:r>
    </w:p>
    <w:p w14:paraId="24A55D1F" w14:textId="77777777" w:rsidR="00257389" w:rsidRDefault="00FF4C47">
      <w:pPr>
        <w:pStyle w:val="a7"/>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7A394DD3" w14:textId="77777777" w:rsidR="00257389" w:rsidRDefault="00257389">
      <w:pPr>
        <w:pStyle w:val="a7"/>
        <w:rPr>
          <w:lang w:eastAsia="zh-CN"/>
        </w:rPr>
      </w:pPr>
    </w:p>
    <w:p w14:paraId="482747A9" w14:textId="77777777" w:rsidR="00257389" w:rsidRDefault="00FF4C47">
      <w:pPr>
        <w:pStyle w:val="a7"/>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73" w:author="Ericsson" w:date="2021-09-06T17:01:00Z" w:initials="Ericsson">
    <w:p w14:paraId="3FBC2A2F" w14:textId="77777777" w:rsidR="00257389" w:rsidRDefault="00FF4C47">
      <w:pPr>
        <w:pStyle w:val="a7"/>
      </w:pPr>
      <w:r>
        <w:t>Similar as above. This topic was flagged for discussion at RAN2#115, but then we did not really discuss/agree it….so it should be removed for the time being.</w:t>
      </w:r>
    </w:p>
  </w:comment>
  <w:comment w:id="178" w:author="Post-R2#115" w:date="2021-09-08T17:26:00Z" w:initials="HW">
    <w:p w14:paraId="142C5998" w14:textId="77777777" w:rsidR="00257389" w:rsidRDefault="00FF4C47">
      <w:pPr>
        <w:pStyle w:val="a7"/>
        <w:rPr>
          <w:lang w:eastAsia="zh-CN"/>
        </w:rPr>
      </w:pP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79" w:author="Lin Chen" w:date="2021-09-09T17:58:00Z" w:initials="Lin Chen">
    <w:p w14:paraId="669044E5" w14:textId="77777777" w:rsidR="00257389" w:rsidRDefault="00FF4C47">
      <w:pPr>
        <w:pStyle w:val="a7"/>
        <w:rPr>
          <w:lang w:val="en-US" w:eastAsia="zh-CN"/>
        </w:rPr>
      </w:pPr>
      <w:r>
        <w:rPr>
          <w:rFonts w:hint="eastAsia"/>
          <w:lang w:val="en-US" w:eastAsia="zh-CN"/>
        </w:rPr>
        <w:t>It is not an agreed FFS. Suggest to remove it.</w:t>
      </w:r>
    </w:p>
    <w:p w14:paraId="7690267F" w14:textId="77777777" w:rsidR="00257389" w:rsidRDefault="00257389">
      <w:pPr>
        <w:pStyle w:val="a7"/>
      </w:pPr>
    </w:p>
  </w:comment>
  <w:comment w:id="180" w:author="Post-R2#115" w:date="2021-09-09T20:44:00Z" w:initials="HW">
    <w:p w14:paraId="1473D0BB" w14:textId="43D3173B" w:rsidR="002F2519" w:rsidRDefault="002F2519">
      <w:pPr>
        <w:pStyle w:val="a7"/>
      </w:pPr>
      <w:r>
        <w:rPr>
          <w:rStyle w:val="af1"/>
        </w:rPr>
        <w:annotationRef/>
      </w:r>
      <w:r>
        <w:rPr>
          <w:rFonts w:hint="eastAsia"/>
          <w:lang w:eastAsia="zh-CN"/>
        </w:rPr>
        <w:t>T</w:t>
      </w:r>
      <w:r>
        <w:rPr>
          <w:lang w:eastAsia="zh-CN"/>
        </w:rPr>
        <w:t>his is just FFS for editor notes.</w:t>
      </w:r>
    </w:p>
  </w:comment>
  <w:comment w:id="183" w:author="Lin Chen" w:date="2021-09-09T18:00:00Z" w:initials="Lin Chen">
    <w:p w14:paraId="659C1AAC" w14:textId="77777777" w:rsidR="00257389" w:rsidRDefault="00FF4C47">
      <w:pPr>
        <w:pStyle w:val="a7"/>
      </w:pPr>
      <w:r>
        <w:rPr>
          <w:rFonts w:hint="eastAsia"/>
          <w:lang w:val="en-US" w:eastAsia="zh-CN"/>
        </w:rPr>
        <w:t>It is not an agreed FFS. Suggest to remove it.</w:t>
      </w:r>
    </w:p>
  </w:comment>
  <w:comment w:id="184" w:author="Post-R2#115" w:date="2021-09-09T20:44:00Z" w:initials="HW">
    <w:p w14:paraId="142F065B" w14:textId="69543078" w:rsidR="002F2519" w:rsidRDefault="002F2519">
      <w:pPr>
        <w:pStyle w:val="a7"/>
      </w:pPr>
      <w:r>
        <w:rPr>
          <w:rStyle w:val="af1"/>
        </w:rPr>
        <w:annotationRef/>
      </w:r>
      <w:r>
        <w:rPr>
          <w:rFonts w:hint="eastAsia"/>
          <w:lang w:eastAsia="zh-CN"/>
        </w:rPr>
        <w:t>T</w:t>
      </w:r>
      <w:r>
        <w:rPr>
          <w:lang w:eastAsia="zh-CN"/>
        </w:rPr>
        <w:t>his is just FFS for editor notes.</w:t>
      </w:r>
    </w:p>
  </w:comment>
  <w:comment w:id="212" w:author="Kyocera - Masato Fujishiro" w:date="2021-09-07T18:20:00Z" w:initials="MF">
    <w:p w14:paraId="089D4275" w14:textId="77777777" w:rsidR="00257389" w:rsidRDefault="00FF4C47">
      <w:pPr>
        <w:pStyle w:val="a7"/>
      </w:pPr>
      <w:r>
        <w:t>We wonder if it may be FFS where this section is defined, i.e., it may be possible to be located under 5.2.1, depending on progress.</w:t>
      </w:r>
    </w:p>
  </w:comment>
  <w:comment w:id="213" w:author="Post-R2#115" w:date="2021-09-08T17:31:00Z" w:initials="HW">
    <w:p w14:paraId="64851EFE" w14:textId="77777777" w:rsidR="00257389" w:rsidRDefault="00FF4C47">
      <w:pPr>
        <w:pStyle w:val="a7"/>
        <w:rPr>
          <w:lang w:eastAsia="zh-CN"/>
        </w:rPr>
      </w:pPr>
      <w:r>
        <w:rPr>
          <w:lang w:eastAsia="zh-CN"/>
        </w:rPr>
        <w:t>After we have the full/clear picture on the inter-CU routing, rerouting, we can further check if it is better to move this to 5.2.1</w:t>
      </w:r>
    </w:p>
  </w:comment>
  <w:comment w:id="214" w:author="Lin Chen" w:date="2021-09-09T18:02:00Z" w:initials="Lin Chen">
    <w:p w14:paraId="1436705E" w14:textId="77777777" w:rsidR="00257389" w:rsidRDefault="00FF4C47">
      <w:pPr>
        <w:pStyle w:val="a7"/>
        <w:rPr>
          <w:lang w:val="en-US" w:eastAsia="zh-CN"/>
        </w:rPr>
      </w:pPr>
      <w:r>
        <w:rPr>
          <w:rFonts w:hint="eastAsia"/>
          <w:lang w:val="en-US" w:eastAsia="zh-CN"/>
        </w:rPr>
        <w:t>It seems too rush to capture the detailed re-writing scheme in the running CR.</w:t>
      </w:r>
    </w:p>
  </w:comment>
  <w:comment w:id="215" w:author="Post-R2#115" w:date="2021-09-09T20:44:00Z" w:initials="HW">
    <w:p w14:paraId="5DD46919" w14:textId="0B4E48C3" w:rsidR="002F2519" w:rsidRDefault="002F2519">
      <w:pPr>
        <w:pStyle w:val="a7"/>
        <w:rPr>
          <w:lang w:eastAsia="zh-CN"/>
        </w:rPr>
      </w:pPr>
      <w:r>
        <w:rPr>
          <w:rStyle w:val="af1"/>
        </w:rPr>
        <w:annotationRef/>
      </w:r>
      <w:r>
        <w:rPr>
          <w:rFonts w:hint="eastAsia"/>
          <w:lang w:eastAsia="zh-CN"/>
        </w:rPr>
        <w:t>I</w:t>
      </w:r>
      <w:r>
        <w:rPr>
          <w:lang w:eastAsia="zh-CN"/>
        </w:rPr>
        <w:t>t seems others are fine with. Please see the EN for clarification.</w:t>
      </w:r>
    </w:p>
  </w:comment>
  <w:comment w:id="216" w:author="QC-3" w:date="2021-09-08T18:27:00Z" w:initials="QC-3">
    <w:p w14:paraId="0A807C79" w14:textId="77777777" w:rsidR="00257389" w:rsidRDefault="00FF4C47">
      <w:pPr>
        <w:pStyle w:val="a7"/>
      </w:pPr>
      <w:r>
        <w:t>Let’s wait with this until we have made progress on the packet processing at the boundary node.</w:t>
      </w:r>
    </w:p>
  </w:comment>
  <w:comment w:id="222" w:author="Samsung" w:date="2021-09-08T16:17:00Z" w:initials="SAM">
    <w:p w14:paraId="7954056C" w14:textId="77777777" w:rsidR="00257389" w:rsidRDefault="00FF4C47">
      <w:pPr>
        <w:pStyle w:val="a7"/>
      </w:pPr>
      <w:r>
        <w:t>The definitions of three cases are not clearly defined. Suggest to either give a clear definition or not use these terminologies.</w:t>
      </w:r>
    </w:p>
  </w:comment>
  <w:comment w:id="223" w:author="Post-R2#115" w:date="2021-09-08T17:32:00Z" w:initials="HW">
    <w:p w14:paraId="2F643485" w14:textId="77777777" w:rsidR="00257389" w:rsidRDefault="00FF4C47">
      <w:pPr>
        <w:pStyle w:val="a7"/>
        <w:rPr>
          <w:lang w:eastAsia="zh-CN"/>
        </w:rPr>
      </w:pPr>
      <w:r>
        <w:rPr>
          <w:rFonts w:hint="eastAsia"/>
          <w:lang w:eastAsia="zh-CN"/>
        </w:rPr>
        <w:t>T</w:t>
      </w:r>
      <w:r>
        <w:rPr>
          <w:lang w:eastAsia="zh-CN"/>
        </w:rPr>
        <w:t>his is just one EN, the terminology is same as R2 agreement.</w:t>
      </w:r>
    </w:p>
  </w:comment>
  <w:comment w:id="237" w:author="Samsung" w:date="2021-09-08T16:17:00Z" w:initials="SAM">
    <w:p w14:paraId="07B725E5" w14:textId="77777777" w:rsidR="00257389" w:rsidRDefault="00FF4C47">
      <w:pPr>
        <w:pStyle w:val="a7"/>
        <w:rPr>
          <w:lang w:eastAsia="zh-CN"/>
        </w:rPr>
      </w:pPr>
      <w:r>
        <w:rPr>
          <w:lang w:eastAsia="zh-CN"/>
        </w:rPr>
        <w:t>Both RAN2 and RAN3 agree to use 1:1 and N</w:t>
      </w:r>
      <w:proofErr w:type="gramStart"/>
      <w:r>
        <w:rPr>
          <w:lang w:eastAsia="zh-CN"/>
        </w:rPr>
        <w:t>:1</w:t>
      </w:r>
      <w:proofErr w:type="gramEnd"/>
      <w:r>
        <w:rPr>
          <w:lang w:eastAsia="zh-CN"/>
        </w:rPr>
        <w:t xml:space="preserve">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23046237" w14:textId="77777777" w:rsidR="00257389" w:rsidRDefault="00257389">
      <w:pPr>
        <w:pStyle w:val="a7"/>
        <w:rPr>
          <w:lang w:eastAsia="zh-CN"/>
        </w:rPr>
      </w:pPr>
    </w:p>
    <w:p w14:paraId="20D53F26" w14:textId="77777777" w:rsidR="00257389" w:rsidRDefault="00FF4C47">
      <w:pPr>
        <w:pStyle w:val="a7"/>
      </w:pPr>
      <w:r>
        <w:rPr>
          <w:color w:val="FF0000"/>
          <w:lang w:eastAsia="zh-CN"/>
        </w:rPr>
        <w:t>Editor’s Note: FFS on other information for each entry of the Header Rewriting Configuration</w:t>
      </w:r>
    </w:p>
  </w:comment>
  <w:comment w:id="238" w:author="Post-R2#115" w:date="2021-09-08T17:33:00Z" w:initials="HW">
    <w:p w14:paraId="7EBB2475" w14:textId="77777777" w:rsidR="00257389" w:rsidRDefault="00FF4C47">
      <w:pPr>
        <w:pStyle w:val="a7"/>
        <w:rPr>
          <w:lang w:eastAsia="zh-CN"/>
        </w:rPr>
      </w:pPr>
      <w:r>
        <w:rPr>
          <w:rFonts w:hint="eastAsia"/>
          <w:lang w:eastAsia="zh-CN"/>
        </w:rPr>
        <w:t>T</w:t>
      </w:r>
      <w:r>
        <w:rPr>
          <w:lang w:eastAsia="zh-CN"/>
        </w:rPr>
        <w:t>his is not explicit mentioned in the agreement. I try to add one more EN to address your concern.</w:t>
      </w:r>
    </w:p>
    <w:p w14:paraId="361762E8"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r>
        <w:rPr>
          <w:rFonts w:eastAsia="Times New Roman"/>
          <w:color w:val="FF0000"/>
          <w:lang w:eastAsia="ko-KR"/>
        </w:rPr>
        <w:t>Editor's Note:</w:t>
      </w:r>
      <w:r>
        <w:rPr>
          <w:rFonts w:eastAsia="Times New Roman"/>
          <w:color w:val="FF0000"/>
          <w:lang w:eastAsia="ko-KR"/>
        </w:rPr>
        <w:tab/>
        <w:t xml:space="preserve"> The details of</w:t>
      </w:r>
      <w:r>
        <w:rPr>
          <w:rFonts w:eastAsia="Times New Roman"/>
          <w:color w:val="FF0000"/>
          <w:lang w:eastAsia="zh-CN"/>
        </w:rPr>
        <w:t xml:space="preserve"> Header Rewriting Configuration can be revised with any </w:t>
      </w:r>
      <w:proofErr w:type="spellStart"/>
      <w:r>
        <w:rPr>
          <w:rFonts w:eastAsia="Times New Roman"/>
          <w:color w:val="FF0000"/>
          <w:lang w:eastAsia="zh-CN"/>
        </w:rPr>
        <w:t>potentional</w:t>
      </w:r>
      <w:proofErr w:type="spellEnd"/>
      <w:r>
        <w:rPr>
          <w:rFonts w:eastAsia="Times New Roman"/>
          <w:color w:val="FF0000"/>
          <w:lang w:eastAsia="zh-CN"/>
        </w:rPr>
        <w:t xml:space="preserve"> new agreement.</w:t>
      </w:r>
    </w:p>
  </w:comment>
  <w:comment w:id="243" w:author="Ericsson" w:date="2021-09-06T16:40:00Z" w:initials="Ericsson">
    <w:p w14:paraId="3548735B" w14:textId="77777777" w:rsidR="00257389" w:rsidRDefault="00FF4C47">
      <w:pPr>
        <w:pStyle w:val="a7"/>
      </w:pPr>
      <w:r>
        <w:t>This can be replaced with “BAP Data PDU to be transmitted” since according to 5.2.1.3 this is the BAP Data PDU to be transmitted.</w:t>
      </w:r>
    </w:p>
    <w:p w14:paraId="774467C2" w14:textId="77777777" w:rsidR="00257389" w:rsidRDefault="00FF4C47">
      <w:pPr>
        <w:pStyle w:val="a7"/>
      </w:pPr>
      <w:r>
        <w:t>Alternatively, it can be also removed since it should be already clear from the procedure below that this is the routing ID of the incoming packet BAP Data PDU.</w:t>
      </w:r>
    </w:p>
  </w:comment>
  <w:comment w:id="244" w:author="Post-R2#115" w:date="2021-09-08T17:36:00Z" w:initials="HW">
    <w:p w14:paraId="54DC64DE" w14:textId="77777777" w:rsidR="00257389" w:rsidRDefault="00FF4C47">
      <w:pPr>
        <w:pStyle w:val="a7"/>
        <w:rPr>
          <w:lang w:eastAsia="zh-CN"/>
        </w:rPr>
      </w:pPr>
      <w:r>
        <w:rPr>
          <w:rFonts w:hint="eastAsia"/>
          <w:lang w:eastAsia="zh-CN"/>
        </w:rPr>
        <w:t>F</w:t>
      </w:r>
      <w:r>
        <w:rPr>
          <w:lang w:eastAsia="zh-CN"/>
        </w:rPr>
        <w:t>ine to remove this “before rewritten”.</w:t>
      </w:r>
    </w:p>
  </w:comment>
  <w:comment w:id="245" w:author="Samsung" w:date="2021-09-08T16:18:00Z" w:initials="SAM">
    <w:p w14:paraId="453D72EF" w14:textId="77777777" w:rsidR="00257389" w:rsidRDefault="00FF4C47">
      <w:pPr>
        <w:pStyle w:val="a7"/>
      </w:pPr>
      <w:proofErr w:type="gramStart"/>
      <w:r>
        <w:rPr>
          <w:rFonts w:eastAsia="Malgun Gothic" w:hint="eastAsia"/>
          <w:lang w:eastAsia="ko-KR"/>
        </w:rPr>
        <w:t>better</w:t>
      </w:r>
      <w:proofErr w:type="gramEnd"/>
      <w:r>
        <w:rPr>
          <w:rFonts w:eastAsia="Malgun Gothic" w:hint="eastAsia"/>
          <w:lang w:eastAsia="ko-KR"/>
        </w:rPr>
        <w:t xml:space="preserve"> to indicate how to use</w:t>
      </w:r>
      <w:r>
        <w:rPr>
          <w:rFonts w:eastAsia="Malgun Gothic"/>
          <w:lang w:eastAsia="ko-KR"/>
        </w:rPr>
        <w:t xml:space="preserve"> this Previous Routing ID such as, e.g., a Previous Routing ID consisting of a BAP address and a BAP path identity of the BAP Data PDU</w:t>
      </w:r>
      <w:r>
        <w:rPr>
          <w:rFonts w:eastAsia="Malgun Gothic"/>
          <w:color w:val="FF0000"/>
          <w:lang w:eastAsia="ko-KR"/>
        </w:rPr>
        <w:t xml:space="preserve"> assigned before, and to be rewritten</w:t>
      </w:r>
      <w:r>
        <w:rPr>
          <w:rFonts w:eastAsia="Malgun Gothic"/>
          <w:lang w:eastAsia="ko-KR"/>
        </w:rPr>
        <w:t>, which is indicated by FFS IE</w:t>
      </w:r>
    </w:p>
  </w:comment>
  <w:comment w:id="246" w:author="Post-R2#115" w:date="2021-09-08T17:38:00Z" w:initials="HW">
    <w:p w14:paraId="2F7224AF" w14:textId="77777777" w:rsidR="00257389" w:rsidRDefault="00FF4C47">
      <w:pPr>
        <w:pStyle w:val="a7"/>
        <w:rPr>
          <w:lang w:eastAsia="zh-CN"/>
        </w:rPr>
      </w:pP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51" w:author="Kyocera - Masato Fujishiro" w:date="2021-09-07T18:21:00Z" w:initials="MF">
    <w:p w14:paraId="3CEC4F52" w14:textId="77777777" w:rsidR="00257389" w:rsidRDefault="00FF4C47">
      <w:pPr>
        <w:pStyle w:val="a7"/>
      </w:pPr>
      <w:r>
        <w:t xml:space="preserve">We think a similar statement to Previous Routing ID may be needed, i.e., “consisting of a BAP address and a BAP path identity of the BAP Data PDU </w:t>
      </w:r>
      <w:r>
        <w:rPr>
          <w:u w:val="single"/>
        </w:rPr>
        <w:t>after</w:t>
      </w:r>
      <w:r>
        <w:t xml:space="preserve"> rewritten”</w:t>
      </w:r>
    </w:p>
  </w:comment>
  <w:comment w:id="252" w:author="Samsung" w:date="2021-09-08T16:19:00Z" w:initials="SAM">
    <w:p w14:paraId="5D5F2362" w14:textId="77777777" w:rsidR="00257389" w:rsidRDefault="00FF4C47">
      <w:pPr>
        <w:pStyle w:val="a7"/>
        <w:rPr>
          <w:lang w:eastAsia="zh-CN"/>
        </w:rPr>
      </w:pP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6E7735B7" w14:textId="77777777" w:rsidR="00257389" w:rsidRDefault="00257389">
      <w:pPr>
        <w:pStyle w:val="a7"/>
        <w:rPr>
          <w:lang w:eastAsia="zh-CN"/>
        </w:rPr>
      </w:pPr>
    </w:p>
    <w:p w14:paraId="4E2A40D0" w14:textId="77777777" w:rsidR="00257389" w:rsidRDefault="00FF4C47">
      <w:pPr>
        <w:pStyle w:val="a7"/>
        <w:rPr>
          <w:lang w:eastAsia="zh-CN"/>
        </w:rPr>
      </w:pPr>
      <w:proofErr w:type="gramStart"/>
      <w:r>
        <w:rPr>
          <w:lang w:eastAsia="zh-CN"/>
        </w:rPr>
        <w:t>a</w:t>
      </w:r>
      <w:proofErr w:type="gramEnd"/>
      <w:r>
        <w:rPr>
          <w:lang w:eastAsia="zh-CN"/>
        </w:rPr>
        <w:t xml:space="preserve"> New Routing ID </w:t>
      </w:r>
      <w:r>
        <w:rPr>
          <w:color w:val="FF0000"/>
          <w:lang w:eastAsia="zh-CN"/>
        </w:rPr>
        <w:t>to replace the Previous Routing ID</w:t>
      </w:r>
      <w:r>
        <w:rPr>
          <w:lang w:eastAsia="zh-CN"/>
        </w:rPr>
        <w:t>, which is indicated by FFS IE</w:t>
      </w:r>
    </w:p>
  </w:comment>
  <w:comment w:id="253" w:author="Post-R2#115" w:date="2021-09-08T17:39:00Z" w:initials="HW">
    <w:p w14:paraId="14B96A5C" w14:textId="77777777" w:rsidR="00257389" w:rsidRDefault="00FF4C47">
      <w:pPr>
        <w:pStyle w:val="a7"/>
        <w:rPr>
          <w:lang w:eastAsia="zh-CN"/>
        </w:rPr>
      </w:pP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66" w:author="Ericsson" w:date="2021-09-06T16:35:00Z" w:initials="Ericsson">
    <w:p w14:paraId="5B9D75BA" w14:textId="77777777" w:rsidR="00257389" w:rsidRDefault="00FF4C47">
      <w:pPr>
        <w:pStyle w:val="a7"/>
      </w:pPr>
      <w:r>
        <w:t>It is not clear why we need this sentence. If the procedure ends up in this section from 5.2.1.3, then it is assumed that the BAP entity shall perform the rewriting.</w:t>
      </w:r>
    </w:p>
    <w:p w14:paraId="60F253B0" w14:textId="77777777" w:rsidR="00257389" w:rsidRDefault="00FF4C47">
      <w:pPr>
        <w:pStyle w:val="a7"/>
      </w:pPr>
      <w:r>
        <w:t>We suggest removing this part.</w:t>
      </w:r>
    </w:p>
    <w:p w14:paraId="131C40AF" w14:textId="77777777" w:rsidR="00257389" w:rsidRDefault="00257389">
      <w:pPr>
        <w:pStyle w:val="a7"/>
      </w:pPr>
    </w:p>
  </w:comment>
  <w:comment w:id="267" w:author="Post-R2#115" w:date="2021-09-08T17:41:00Z" w:initials="HW">
    <w:p w14:paraId="2EBD6E5A" w14:textId="77777777" w:rsidR="00257389" w:rsidRDefault="00FF4C47">
      <w:pPr>
        <w:pStyle w:val="a7"/>
        <w:rPr>
          <w:lang w:eastAsia="zh-CN"/>
        </w:rPr>
      </w:pP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68" w:author="Kyocera - Masato Fujishiro" w:date="2021-09-07T18:22:00Z" w:initials="MF">
    <w:p w14:paraId="29365A2F" w14:textId="77777777" w:rsidR="00257389" w:rsidRDefault="00FF4C47">
      <w:pPr>
        <w:pStyle w:val="a7"/>
      </w:pPr>
      <w:r>
        <w:t>We’re wondering what this “possibly” meant. We assume it’s a BAP Data PDU “to be considered for BAP header rewriting”</w:t>
      </w:r>
    </w:p>
  </w:comment>
  <w:comment w:id="269" w:author="Post-R2#115" w:date="2021-09-08T17:43:00Z" w:initials="HW">
    <w:p w14:paraId="3443427D" w14:textId="77777777" w:rsidR="00257389" w:rsidRDefault="00FF4C47">
      <w:pPr>
        <w:pStyle w:val="a7"/>
        <w:rPr>
          <w:lang w:eastAsia="zh-CN"/>
        </w:rPr>
      </w:pPr>
      <w:r>
        <w:rPr>
          <w:rFonts w:hint="eastAsia"/>
          <w:lang w:eastAsia="zh-CN"/>
        </w:rPr>
        <w:t>S</w:t>
      </w:r>
      <w:r>
        <w:rPr>
          <w:lang w:eastAsia="zh-CN"/>
        </w:rPr>
        <w:t>ee the updated.</w:t>
      </w:r>
    </w:p>
  </w:comment>
  <w:comment w:id="263" w:author="vivo" w:date="2021-09-08T15:24:00Z" w:initials="v">
    <w:p w14:paraId="4B7A7410" w14:textId="77777777" w:rsidR="00257389" w:rsidRDefault="00FF4C47">
      <w:pPr>
        <w:pStyle w:val="a7"/>
        <w:rPr>
          <w:lang w:eastAsia="zh-CN"/>
        </w:rPr>
      </w:pPr>
      <w:r>
        <w:rPr>
          <w:rFonts w:hint="eastAsia"/>
          <w:lang w:eastAsia="zh-CN"/>
        </w:rPr>
        <w:t>We</w:t>
      </w:r>
      <w:r>
        <w:rPr>
          <w:lang w:eastAsia="zh-CN"/>
        </w:rPr>
        <w:t xml:space="preserve"> share the same concern with the above comments.</w:t>
      </w:r>
    </w:p>
  </w:comment>
  <w:comment w:id="264" w:author="Post-R2#115" w:date="2021-09-08T17:44:00Z" w:initials="HW">
    <w:p w14:paraId="02AF3E3A" w14:textId="77777777" w:rsidR="00257389" w:rsidRDefault="00FF4C47">
      <w:pPr>
        <w:pStyle w:val="a7"/>
        <w:rPr>
          <w:lang w:eastAsia="zh-CN"/>
        </w:rPr>
      </w:pPr>
      <w:r>
        <w:rPr>
          <w:rFonts w:hint="eastAsia"/>
          <w:lang w:eastAsia="zh-CN"/>
        </w:rPr>
        <w:t>S</w:t>
      </w:r>
      <w:r>
        <w:rPr>
          <w:lang w:eastAsia="zh-CN"/>
        </w:rPr>
        <w:t>ee the update by using suggestion by Kyocera</w:t>
      </w:r>
    </w:p>
  </w:comment>
  <w:comment w:id="279" w:author="Intel" w:date="2021-09-08T15:05:00Z" w:initials="LZ">
    <w:p w14:paraId="448C0821" w14:textId="77777777" w:rsidR="00257389" w:rsidRDefault="00FF4C47">
      <w:pPr>
        <w:pStyle w:val="a7"/>
        <w:rPr>
          <w:lang w:val="en-US"/>
        </w:rPr>
      </w:pPr>
      <w:r>
        <w:rPr>
          <w:lang w:val="en-US"/>
        </w:rPr>
        <w:t>RAN3 defines two IEs in BAP Routing ID in Rel-16, i.e. “BAP Address” and “Path ID”. We can directly use these two IEs to represent the new entry.</w:t>
      </w:r>
    </w:p>
    <w:p w14:paraId="6AE21977" w14:textId="77777777" w:rsidR="00257389" w:rsidRDefault="00257389">
      <w:pPr>
        <w:pStyle w:val="a7"/>
        <w:rPr>
          <w:lang w:val="en-US"/>
        </w:rPr>
      </w:pPr>
    </w:p>
    <w:p w14:paraId="26787A0E" w14:textId="77777777" w:rsidR="00257389" w:rsidRDefault="00FF4C47">
      <w:pPr>
        <w:pStyle w:val="a7"/>
        <w:rPr>
          <w:lang w:val="en-US"/>
        </w:rPr>
      </w:pPr>
      <w:r>
        <w:rPr>
          <w:lang w:val="en-US"/>
        </w:rPr>
        <w:t>Hence, we suggest rewording into:</w:t>
      </w:r>
    </w:p>
    <w:p w14:paraId="1A6726DF" w14:textId="77777777" w:rsidR="00257389" w:rsidRDefault="00FF4C47">
      <w:pPr>
        <w:pStyle w:val="a7"/>
        <w:rPr>
          <w:lang w:val="en-US"/>
        </w:rPr>
      </w:pPr>
      <w:r>
        <w:rPr>
          <w:lang w:val="en-US"/>
        </w:rPr>
        <w:t xml:space="preserve">“replace the BAP header of this BAP Data PDU, where the DESTINATION field is reset to </w:t>
      </w:r>
      <w:r>
        <w:rPr>
          <w:strike/>
          <w:color w:val="FF0000"/>
          <w:lang w:val="en-US"/>
        </w:rPr>
        <w:t>the leftmost 10 bits</w:t>
      </w:r>
      <w:r>
        <w:rPr>
          <w:color w:val="FF0000"/>
          <w:lang w:val="en-US"/>
        </w:rPr>
        <w:t xml:space="preserve"> BAP Address</w:t>
      </w:r>
      <w:r>
        <w:rPr>
          <w:lang w:val="en-US"/>
        </w:rPr>
        <w:t xml:space="preserve"> of New Routing ID of the entry, and the PATH field is reset to </w:t>
      </w:r>
      <w:r>
        <w:rPr>
          <w:strike/>
          <w:color w:val="FF0000"/>
          <w:lang w:val="en-US"/>
        </w:rPr>
        <w:t>the rightmost 10 bits</w:t>
      </w:r>
      <w:r>
        <w:rPr>
          <w:color w:val="FF0000"/>
          <w:lang w:val="en-US"/>
        </w:rPr>
        <w:t xml:space="preserve"> Path ID </w:t>
      </w:r>
      <w:r>
        <w:rPr>
          <w:lang w:val="en-US"/>
        </w:rPr>
        <w:t>of New Routing ID of the entry”</w:t>
      </w:r>
    </w:p>
    <w:p w14:paraId="6F451083" w14:textId="77777777" w:rsidR="00257389" w:rsidRDefault="00257389">
      <w:pPr>
        <w:pStyle w:val="a7"/>
        <w:rPr>
          <w:lang w:val="en-US"/>
        </w:rPr>
      </w:pPr>
    </w:p>
  </w:comment>
  <w:comment w:id="280" w:author="Post-R2#115" w:date="2021-09-08T17:44:00Z" w:initials="HW">
    <w:p w14:paraId="04A9362A" w14:textId="77777777" w:rsidR="00257389" w:rsidRDefault="00FF4C47">
      <w:pPr>
        <w:pStyle w:val="a7"/>
        <w:rPr>
          <w:lang w:eastAsia="zh-CN"/>
        </w:rPr>
      </w:pPr>
      <w:r>
        <w:rPr>
          <w:lang w:eastAsia="zh-CN"/>
        </w:rPr>
        <w:t xml:space="preserve">The </w:t>
      </w:r>
      <w:r>
        <w:rPr>
          <w:rFonts w:eastAsia="Times New Roman"/>
          <w:lang w:eastAsia="zh-CN"/>
        </w:rPr>
        <w:t xml:space="preserve">Header Rewriting Configuration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w:t>
      </w:r>
      <w:proofErr w:type="spellStart"/>
      <w:r>
        <w:rPr>
          <w:rFonts w:eastAsia="Times New Roman"/>
          <w:lang w:eastAsia="zh-CN"/>
        </w:rPr>
        <w:t>structed</w:t>
      </w:r>
      <w:proofErr w:type="spellEnd"/>
      <w:r>
        <w:rPr>
          <w:rFonts w:eastAsia="Times New Roman"/>
          <w:lang w:eastAsia="zh-CN"/>
        </w:rPr>
        <w:t xml:space="preserve"> as commented, we can do the update later.</w:t>
      </w:r>
    </w:p>
  </w:comment>
  <w:comment w:id="281" w:author="Nokia (Samuli)" w:date="2021-09-09T09:25:00Z" w:initials="Nokia">
    <w:p w14:paraId="5BCE0994" w14:textId="77777777" w:rsidR="00257389" w:rsidRDefault="00FF4C47">
      <w:pPr>
        <w:pStyle w:val="a7"/>
      </w:pPr>
      <w:r>
        <w:t>Agree with Intel.</w:t>
      </w:r>
    </w:p>
  </w:comment>
  <w:comment w:id="282" w:author="Post-R2#115" w:date="2021-09-09T16:46:00Z" w:initials="HW">
    <w:p w14:paraId="6C636B9F" w14:textId="77777777" w:rsidR="00257389" w:rsidRDefault="00FF4C47">
      <w:pPr>
        <w:pStyle w:val="a7"/>
        <w:rPr>
          <w:lang w:eastAsia="zh-CN"/>
        </w:rPr>
      </w:pPr>
      <w:r>
        <w:rPr>
          <w:lang w:eastAsia="zh-CN"/>
        </w:rPr>
        <w:t>I add some clarification in the bracket.</w:t>
      </w:r>
    </w:p>
  </w:comment>
  <w:comment w:id="290" w:author="Nokia (Samuli)" w:date="2021-09-09T10:53:00Z" w:initials="Nokia">
    <w:p w14:paraId="5CCD4E5D" w14:textId="77777777" w:rsidR="00257389" w:rsidRDefault="00FF4C47">
      <w:pPr>
        <w:pStyle w:val="a7"/>
      </w:pPr>
      <w:r>
        <w:t>RAN3 seems to assume that there is a single boundary node performing header rewriting for both UL and DL packets. This has not been agreed in RAN2. From BAP spec point of view, it would be much simpler to model the inter-topology routing such that there would be always two boundary nodes for an inter-topology link, one for UL and the other for DL and the transmitting side of the boundary link rewrites the header. Then each node always would receive BAP PDUs with Routing IDs of its own topology.</w:t>
      </w:r>
    </w:p>
    <w:p w14:paraId="215930D7" w14:textId="77777777" w:rsidR="00257389" w:rsidRDefault="00257389">
      <w:pPr>
        <w:pStyle w:val="a7"/>
      </w:pPr>
    </w:p>
  </w:comment>
  <w:comment w:id="291" w:author="Post-R2#115" w:date="2021-09-09T16:49:00Z" w:initials="HW">
    <w:p w14:paraId="623909E5" w14:textId="77777777" w:rsidR="00257389" w:rsidRDefault="00FF4C47">
      <w:pPr>
        <w:pStyle w:val="a7"/>
        <w:rPr>
          <w:lang w:eastAsia="zh-CN"/>
        </w:rPr>
      </w:pPr>
      <w:r>
        <w:rPr>
          <w:rFonts w:hint="eastAsia"/>
          <w:lang w:eastAsia="zh-CN"/>
        </w:rPr>
        <w:t>L</w:t>
      </w:r>
      <w:r>
        <w:rPr>
          <w:lang w:eastAsia="zh-CN"/>
        </w:rPr>
        <w:t>et’s discuss in the long email discussion.</w:t>
      </w:r>
    </w:p>
  </w:comment>
  <w:comment w:id="311" w:author="Nokia (Samuli)" w:date="2021-09-09T09:25:00Z" w:initials="Nokia">
    <w:p w14:paraId="464622C3" w14:textId="77777777" w:rsidR="00257389" w:rsidRDefault="00FF4C47">
      <w:pPr>
        <w:pStyle w:val="a7"/>
      </w:pPr>
      <w:r>
        <w:t>We would add “and a BAP routing ID”</w:t>
      </w:r>
    </w:p>
  </w:comment>
  <w:comment w:id="312" w:author="Post-R2#115" w:date="2021-09-09T16:49:00Z" w:initials="HW">
    <w:p w14:paraId="70D22749" w14:textId="77777777" w:rsidR="00257389" w:rsidRDefault="00FF4C47">
      <w:pPr>
        <w:pStyle w:val="a7"/>
        <w:rPr>
          <w:lang w:eastAsia="zh-CN"/>
        </w:rPr>
      </w:pPr>
      <w:r>
        <w:rPr>
          <w:rFonts w:hint="eastAsia"/>
          <w:lang w:eastAsia="zh-CN"/>
        </w:rPr>
        <w:t>T</w:t>
      </w:r>
      <w:r>
        <w:rPr>
          <w:lang w:eastAsia="zh-CN"/>
        </w:rPr>
        <w:t>his is clear in the blow wording “</w:t>
      </w:r>
      <w:r>
        <w:rPr>
          <w:rFonts w:eastAsia="Times New Roman"/>
          <w:lang w:eastAsia="ja-JP"/>
        </w:rPr>
        <w:t xml:space="preserve">consider the BH link as congested </w:t>
      </w:r>
      <w:r>
        <w:rPr>
          <w:rFonts w:eastAsia="Times New Roman"/>
          <w:color w:val="FF0000"/>
          <w:lang w:eastAsia="ja-JP"/>
        </w:rPr>
        <w:t>for this BAP routing ID</w:t>
      </w:r>
      <w:r>
        <w:rPr>
          <w:lang w:eastAsia="zh-CN"/>
        </w:rPr>
        <w:t>”</w:t>
      </w:r>
    </w:p>
  </w:comment>
  <w:comment w:id="324" w:author="vivo" w:date="2021-09-08T15:25:00Z" w:initials="v">
    <w:p w14:paraId="331520F1" w14:textId="77777777" w:rsidR="00257389" w:rsidRDefault="00FF4C47">
      <w:pPr>
        <w:pStyle w:val="a7"/>
        <w:rPr>
          <w:lang w:eastAsia="zh-CN"/>
        </w:rPr>
      </w:pPr>
      <w:r>
        <w:rPr>
          <w:rFonts w:hint="eastAsia"/>
          <w:lang w:eastAsia="zh-CN"/>
        </w:rPr>
        <w:t>T</w:t>
      </w:r>
      <w:r>
        <w:rPr>
          <w:lang w:eastAsia="zh-CN"/>
        </w:rPr>
        <w:t xml:space="preserve">he agreement </w:t>
      </w:r>
      <w:r>
        <w:rPr>
          <w:rFonts w:hint="eastAsia"/>
          <w:lang w:eastAsia="zh-CN"/>
        </w:rPr>
        <w:t>is</w:t>
      </w:r>
    </w:p>
    <w:p w14:paraId="35FA7B16" w14:textId="77777777" w:rsidR="00257389" w:rsidRDefault="00FF4C47">
      <w:pPr>
        <w:pStyle w:val="Agreement"/>
      </w:pPr>
      <w:r>
        <w:t>A configured threshold of available buffer size based on flow control feedback is used to determine the congestion, for the purpose of local re-routing.</w:t>
      </w:r>
    </w:p>
    <w:p w14:paraId="4753620A" w14:textId="77777777" w:rsidR="00257389" w:rsidRDefault="00257389">
      <w:pPr>
        <w:pStyle w:val="a7"/>
        <w:rPr>
          <w:lang w:eastAsia="zh-CN"/>
        </w:rPr>
      </w:pPr>
    </w:p>
    <w:p w14:paraId="0DC61BF6" w14:textId="77777777" w:rsidR="00257389" w:rsidRDefault="00FF4C47">
      <w:pPr>
        <w:pStyle w:val="a7"/>
        <w:rPr>
          <w:lang w:eastAsia="zh-CN"/>
        </w:rPr>
      </w:pPr>
      <w:r>
        <w:rPr>
          <w:lang w:eastAsia="zh-CN"/>
        </w:rPr>
        <w:t xml:space="preserve">The granularity of determining the congestion status was not agreed to be per BAP routing ID. </w:t>
      </w:r>
    </w:p>
    <w:p w14:paraId="40E531A0" w14:textId="77777777" w:rsidR="00257389" w:rsidRDefault="00257389">
      <w:pPr>
        <w:pStyle w:val="a7"/>
        <w:rPr>
          <w:lang w:eastAsia="zh-CN"/>
        </w:rPr>
      </w:pPr>
    </w:p>
    <w:p w14:paraId="2F552E8F" w14:textId="77777777" w:rsidR="00257389" w:rsidRDefault="00FF4C47">
      <w:pPr>
        <w:pStyle w:val="a7"/>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6AF63B26" w14:textId="77777777" w:rsidR="00257389" w:rsidRDefault="00257389">
      <w:pPr>
        <w:pStyle w:val="a7"/>
      </w:pPr>
    </w:p>
  </w:comment>
  <w:comment w:id="325" w:author="Post-R2#115" w:date="2021-09-08T17:46:00Z" w:initials="HW">
    <w:p w14:paraId="736028A8" w14:textId="77777777" w:rsidR="00257389" w:rsidRDefault="00FF4C47">
      <w:pPr>
        <w:pStyle w:val="a7"/>
        <w:rPr>
          <w:lang w:eastAsia="zh-CN"/>
        </w:rPr>
      </w:pP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39340640" w14:textId="77777777" w:rsidR="00257389" w:rsidRDefault="00257389">
      <w:pPr>
        <w:pStyle w:val="a7"/>
        <w:rPr>
          <w:lang w:eastAsia="zh-CN"/>
        </w:rPr>
      </w:pPr>
    </w:p>
    <w:p w14:paraId="69134F8D" w14:textId="77777777" w:rsidR="00257389" w:rsidRDefault="00FF4C47">
      <w:pPr>
        <w:pStyle w:val="a7"/>
        <w:rPr>
          <w:lang w:eastAsia="zh-CN"/>
        </w:rPr>
      </w:pPr>
      <w:r>
        <w:rPr>
          <w:lang w:eastAsia="zh-CN"/>
        </w:rPr>
        <w:t>Sure, this parameter can be same to any routing ID. But the congestion is at least per routing ID level.</w:t>
      </w:r>
    </w:p>
    <w:p w14:paraId="233C083E" w14:textId="77777777" w:rsidR="00257389" w:rsidRDefault="00257389">
      <w:pPr>
        <w:pStyle w:val="a7"/>
        <w:rPr>
          <w:lang w:eastAsia="zh-CN"/>
        </w:rPr>
      </w:pPr>
    </w:p>
    <w:p w14:paraId="2D1B75B5" w14:textId="77777777" w:rsidR="00257389" w:rsidRDefault="00FF4C47">
      <w:pPr>
        <w:pStyle w:val="a7"/>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338" w:author="Intel" w:date="2021-09-08T15:07:00Z" w:initials="LZ">
    <w:p w14:paraId="54526EE2" w14:textId="77777777" w:rsidR="00257389" w:rsidRDefault="00FF4C47">
      <w:pPr>
        <w:pStyle w:val="a7"/>
        <w:rPr>
          <w:lang w:val="en-US"/>
        </w:rPr>
      </w:pPr>
      <w:r>
        <w:rPr>
          <w:lang w:val="en-US"/>
        </w:rPr>
        <w:t xml:space="preserve">Should be local rerouting? </w:t>
      </w:r>
    </w:p>
    <w:p w14:paraId="37013BA3" w14:textId="77777777" w:rsidR="00257389" w:rsidRDefault="00257389">
      <w:pPr>
        <w:pStyle w:val="a7"/>
        <w:rPr>
          <w:lang w:val="en-US"/>
        </w:rPr>
      </w:pPr>
    </w:p>
    <w:p w14:paraId="0356086A" w14:textId="77777777" w:rsidR="00257389" w:rsidRDefault="00FF4C47">
      <w:pPr>
        <w:pStyle w:val="a7"/>
        <w:rPr>
          <w:lang w:val="en-US"/>
        </w:rPr>
      </w:pPr>
      <w:r>
        <w:rPr>
          <w:lang w:val="en-US"/>
        </w:rPr>
        <w:t xml:space="preserve">For inter-CU rerouting, it is IAB-donor CU’s decision whether to perform rerouting to the other path or not.  </w:t>
      </w:r>
    </w:p>
  </w:comment>
  <w:comment w:id="339" w:author="Samsung" w:date="2021-09-08T16:20:00Z" w:initials="SAM">
    <w:p w14:paraId="10B6580A" w14:textId="77777777" w:rsidR="00257389" w:rsidRDefault="00FF4C47">
      <w:pPr>
        <w:pStyle w:val="a7"/>
        <w:rPr>
          <w:lang w:eastAsia="zh-CN"/>
        </w:rPr>
      </w:pPr>
      <w:r>
        <w:rPr>
          <w:rFonts w:hint="eastAsia"/>
          <w:lang w:eastAsia="zh-CN"/>
        </w:rPr>
        <w:t>F</w:t>
      </w:r>
      <w:r>
        <w:rPr>
          <w:lang w:eastAsia="zh-CN"/>
        </w:rPr>
        <w:t>or rerouting:</w:t>
      </w:r>
    </w:p>
    <w:p w14:paraId="06F36CCA" w14:textId="77777777" w:rsidR="00257389" w:rsidRDefault="00FF4C47">
      <w:pPr>
        <w:pStyle w:val="a7"/>
        <w:numPr>
          <w:ilvl w:val="0"/>
          <w:numId w:val="2"/>
        </w:numPr>
      </w:pPr>
      <w:r>
        <w:t>We understand the intention is to indicate the local rerouting is triggered by the congestion. However, the current 5.2.1.3 does not indicate the congested BH link is considered as unavailable. So, suggest the following changes:</w:t>
      </w:r>
    </w:p>
    <w:p w14:paraId="2C6F2B34" w14:textId="77777777" w:rsidR="00257389" w:rsidRDefault="00257389">
      <w:pPr>
        <w:pStyle w:val="a7"/>
      </w:pPr>
    </w:p>
    <w:p w14:paraId="7A1A4C3A" w14:textId="77777777" w:rsidR="00257389" w:rsidRDefault="00FF4C47">
      <w:pPr>
        <w:pStyle w:val="a7"/>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Pr>
          <w:rFonts w:eastAsia="Times New Roman"/>
          <w:color w:val="FF0000"/>
          <w:lang w:eastAsia="ja-JP"/>
        </w:rPr>
        <w:t xml:space="preserve"> and unavailable </w:t>
      </w:r>
      <w:r>
        <w:rPr>
          <w:rFonts w:eastAsia="Times New Roman"/>
          <w:lang w:eastAsia="ja-JP"/>
        </w:rPr>
        <w:t>for this BAP routing ID</w:t>
      </w:r>
      <w:r>
        <w:rPr>
          <w:rFonts w:eastAsia="Times New Roman"/>
          <w:color w:val="FF0000"/>
          <w:lang w:eastAsia="ja-JP"/>
        </w:rPr>
        <w:t>, and preform the rerouting</w:t>
      </w:r>
      <w:r>
        <w:rPr>
          <w:rFonts w:eastAsia="Times New Roman"/>
          <w:strike/>
          <w:color w:val="FF0000"/>
          <w:lang w:eastAsia="ja-JP"/>
        </w:rPr>
        <w:t xml:space="preserve">  (for rerouting purpose defined </w:t>
      </w:r>
      <w:r>
        <w:rPr>
          <w:rFonts w:eastAsia="Times New Roman"/>
          <w:lang w:eastAsia="ja-JP"/>
        </w:rPr>
        <w:t>in accordance with clause 5.2.1.3</w:t>
      </w:r>
      <w:r>
        <w:rPr>
          <w:rFonts w:eastAsia="Times New Roman"/>
          <w:strike/>
          <w:color w:val="FF0000"/>
          <w:lang w:eastAsia="ja-JP"/>
        </w:rPr>
        <w:t>)</w:t>
      </w:r>
    </w:p>
    <w:p w14:paraId="4CB221A4" w14:textId="77777777" w:rsidR="00257389" w:rsidRDefault="00257389">
      <w:pPr>
        <w:pStyle w:val="a7"/>
        <w:rPr>
          <w:rFonts w:eastAsia="Times New Roman"/>
          <w:strike/>
          <w:color w:val="FF0000"/>
          <w:lang w:eastAsia="ja-JP"/>
        </w:rPr>
      </w:pPr>
    </w:p>
    <w:p w14:paraId="04AF06F0" w14:textId="77777777" w:rsidR="00257389" w:rsidRDefault="00FF4C47">
      <w:pPr>
        <w:pStyle w:val="a7"/>
        <w:rPr>
          <w:lang w:eastAsia="zh-CN"/>
        </w:rPr>
      </w:pPr>
      <w:r>
        <w:t>In addition,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340" w:author="Post-R2#115" w:date="2021-09-08T17:50:00Z" w:initials="HW">
    <w:p w14:paraId="32B129FB" w14:textId="77777777" w:rsidR="00257389" w:rsidRDefault="00FF4C47">
      <w:pPr>
        <w:pStyle w:val="a7"/>
      </w:pP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341" w:author="Post-R2#115" w:date="2021-09-08T17:52:00Z" w:initials="HW">
    <w:p w14:paraId="1C82722F" w14:textId="77777777" w:rsidR="00257389" w:rsidRDefault="00FF4C47">
      <w:pPr>
        <w:pStyle w:val="a7"/>
        <w:rPr>
          <w:lang w:eastAsia="zh-CN"/>
        </w:rPr>
      </w:pP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60" w:author="QC-4" w:date="2021-09-08T20:31:00Z" w:initials="QC-4">
    <w:p w14:paraId="06D84218" w14:textId="77777777" w:rsidR="00257389" w:rsidRDefault="00FF4C47">
      <w:pPr>
        <w:pStyle w:val="a7"/>
      </w:pPr>
      <w:r>
        <w:t>This is ONLY for TYPE-4. Not for TYPE-2. This needs to be completely rewritten. You need to have a separate section for each Type-X indication.</w:t>
      </w:r>
    </w:p>
  </w:comment>
  <w:comment w:id="372" w:author="Samsung" w:date="2021-09-08T16:21:00Z" w:initials="SAM">
    <w:p w14:paraId="52806E80" w14:textId="77777777" w:rsidR="00257389" w:rsidRDefault="00FF4C47">
      <w:pPr>
        <w:pStyle w:val="a7"/>
      </w:pPr>
      <w:r>
        <w:rPr>
          <w:lang w:eastAsia="zh-CN"/>
        </w:rPr>
        <w:t>It is better to align with stage 2 description (TS38.300)</w:t>
      </w:r>
    </w:p>
  </w:comment>
  <w:comment w:id="373" w:author="Post-R2#115" w:date="2021-09-08T17:54:00Z" w:initials="HW">
    <w:p w14:paraId="2FA25F83" w14:textId="77777777" w:rsidR="00257389" w:rsidRDefault="00FF4C47">
      <w:pPr>
        <w:pStyle w:val="a7"/>
        <w:rPr>
          <w:lang w:eastAsia="zh-CN"/>
        </w:rPr>
      </w:pP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74" w:author="Nokia (Samuli)" w:date="2021-09-09T09:26:00Z" w:initials="Nokia">
    <w:p w14:paraId="002B3340" w14:textId="77777777" w:rsidR="00257389" w:rsidRDefault="00FF4C47">
      <w:pPr>
        <w:pStyle w:val="a7"/>
      </w:pPr>
      <w:r>
        <w:t>Agree with Samsung</w:t>
      </w:r>
    </w:p>
  </w:comment>
  <w:comment w:id="384" w:author="Samsung" w:date="2021-09-08T16:21:00Z" w:initials="SAM">
    <w:p w14:paraId="0AB0370C" w14:textId="77777777" w:rsidR="00257389" w:rsidRDefault="00FF4C47">
      <w:pPr>
        <w:pStyle w:val="a7"/>
      </w:pPr>
      <w:r>
        <w:rPr>
          <w:lang w:eastAsia="zh-CN"/>
        </w:rPr>
        <w:t>It is better to align with stage 2 description (TS38.300)</w:t>
      </w:r>
    </w:p>
  </w:comment>
  <w:comment w:id="397" w:author="QC-4" w:date="2021-09-08T20:31:00Z" w:initials="QC-4">
    <w:p w14:paraId="6947735A" w14:textId="77777777" w:rsidR="00257389" w:rsidRDefault="00FF4C47">
      <w:pPr>
        <w:pStyle w:val="a7"/>
      </w:pPr>
      <w:r>
        <w:t>This is ONLY for TYPE-2. This needs to be completely rewritten. You need to have a separate section for each Type-X indication.</w:t>
      </w:r>
    </w:p>
  </w:comment>
  <w:comment w:id="398" w:author="Post-R2#115" w:date="2021-09-09T10:11:00Z" w:initials="HW">
    <w:p w14:paraId="3C1C27AF" w14:textId="77777777" w:rsidR="00257389" w:rsidRDefault="00FF4C47">
      <w:pPr>
        <w:pStyle w:val="a7"/>
        <w:rPr>
          <w:lang w:eastAsia="zh-CN"/>
        </w:rPr>
      </w:pPr>
      <w:r>
        <w:rPr>
          <w:lang w:eastAsia="zh-CN"/>
        </w:rPr>
        <w:t>The condition is still under discussion yet. Except for the condition you add, I see no difference with previous wording.</w:t>
      </w:r>
    </w:p>
    <w:p w14:paraId="25D63F56" w14:textId="77777777" w:rsidR="00257389" w:rsidRDefault="00FF4C47">
      <w:pPr>
        <w:pStyle w:val="a7"/>
        <w:rPr>
          <w:lang w:eastAsia="zh-CN"/>
        </w:rPr>
      </w:pPr>
      <w:r>
        <w:rPr>
          <w:lang w:eastAsia="zh-CN"/>
        </w:rPr>
        <w:t xml:space="preserve">Please see the updated version, hope this clarify the </w:t>
      </w:r>
      <w:proofErr w:type="spellStart"/>
      <w:r>
        <w:rPr>
          <w:lang w:eastAsia="zh-CN"/>
        </w:rPr>
        <w:t>amibiguity</w:t>
      </w:r>
      <w:proofErr w:type="spellEnd"/>
    </w:p>
  </w:comment>
  <w:comment w:id="412" w:author="QC-4" w:date="2021-09-08T20:31:00Z" w:initials="QC-4">
    <w:p w14:paraId="080B4CBB" w14:textId="77777777" w:rsidR="00257389" w:rsidRDefault="00FF4C47">
      <w:pPr>
        <w:pStyle w:val="a7"/>
      </w:pPr>
      <w:r>
        <w:t>This is ONLY for TYPE-2. This needs to be completely rewritten. You need to have a separate section for each Type-X indication.</w:t>
      </w:r>
    </w:p>
  </w:comment>
  <w:comment w:id="450" w:author="QC-4" w:date="2021-09-08T20:42:00Z" w:initials="QC-4">
    <w:p w14:paraId="68474893" w14:textId="77777777" w:rsidR="00257389" w:rsidRDefault="00FF4C47">
      <w:pPr>
        <w:pStyle w:val="a7"/>
      </w:pPr>
      <w:r>
        <w:t xml:space="preserve">The receiving operation looks fine. </w:t>
      </w:r>
    </w:p>
  </w:comment>
  <w:comment w:id="457" w:author="Lin Chen" w:date="2021-09-09T18:07:00Z" w:initials="Lin Chen">
    <w:p w14:paraId="6A817B34" w14:textId="77777777" w:rsidR="00257389" w:rsidRDefault="00FF4C47">
      <w:pPr>
        <w:pStyle w:val="a7"/>
        <w:rPr>
          <w:lang w:val="en-US" w:eastAsia="zh-CN"/>
        </w:rPr>
      </w:pPr>
      <w:r>
        <w:rPr>
          <w:rFonts w:hint="eastAsia"/>
          <w:lang w:val="en-US" w:eastAsia="zh-CN"/>
        </w:rPr>
        <w:t>I don</w:t>
      </w:r>
      <w:r>
        <w:rPr>
          <w:lang w:val="en-US" w:eastAsia="zh-CN"/>
        </w:rPr>
        <w:t>’</w:t>
      </w:r>
      <w:r>
        <w:rPr>
          <w:rFonts w:hint="eastAsia"/>
          <w:lang w:val="en-US" w:eastAsia="zh-CN"/>
        </w:rPr>
        <w:t>t think it is a constructive way to put so many FFS or EN in the running CR. It</w:t>
      </w:r>
      <w:r>
        <w:rPr>
          <w:lang w:val="en-US" w:eastAsia="zh-CN"/>
        </w:rPr>
        <w:t>’</w:t>
      </w:r>
      <w:r>
        <w:rPr>
          <w:rFonts w:hint="eastAsia"/>
          <w:lang w:val="en-US" w:eastAsia="zh-CN"/>
        </w:rPr>
        <w:t xml:space="preserve">s suggested to initiate from the part that we can make sure and then add more contents based on progress. </w:t>
      </w:r>
    </w:p>
  </w:comment>
  <w:comment w:id="458" w:author="Post-R2#115" w:date="2021-09-09T20:45:00Z" w:initials="HW">
    <w:p w14:paraId="554A1271" w14:textId="335B73DC" w:rsidR="002F2519" w:rsidRDefault="002F2519">
      <w:pPr>
        <w:pStyle w:val="a7"/>
      </w:pPr>
      <w:r>
        <w:rPr>
          <w:rStyle w:val="af1"/>
        </w:rPr>
        <w:annotationRef/>
      </w:r>
      <w:r>
        <w:rPr>
          <w:rStyle w:val="af1"/>
        </w:rPr>
        <w:t>If the current wording is not incorrect, we should follow majority 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BF7AA8" w15:done="0"/>
  <w15:commentEx w15:paraId="2E685FE4" w15:paraIdParent="4FBF7AA8" w15:done="0"/>
  <w15:commentEx w15:paraId="72447E72" w15:done="0"/>
  <w15:commentEx w15:paraId="1BA733B8" w15:paraIdParent="72447E72" w15:done="0"/>
  <w15:commentEx w15:paraId="10B31B66" w15:done="0"/>
  <w15:commentEx w15:paraId="710941A0" w15:paraIdParent="10B31B66" w15:done="0"/>
  <w15:commentEx w15:paraId="1ECB7E2F" w15:done="0"/>
  <w15:commentEx w15:paraId="4FBB563F" w15:paraIdParent="1ECB7E2F" w15:done="0"/>
  <w15:commentEx w15:paraId="5EF000A8" w15:done="0"/>
  <w15:commentEx w15:paraId="50F6555D" w15:done="0"/>
  <w15:commentEx w15:paraId="35CD6479" w15:paraIdParent="50F6555D" w15:done="0"/>
  <w15:commentEx w15:paraId="5A7D40B7" w15:paraIdParent="50F6555D" w15:done="0"/>
  <w15:commentEx w15:paraId="7BF42752" w15:done="0"/>
  <w15:commentEx w15:paraId="017D3DB0" w15:done="0"/>
  <w15:commentEx w15:paraId="6C7C41C8" w15:paraIdParent="017D3DB0" w15:done="0"/>
  <w15:commentEx w15:paraId="3AEF7943" w15:paraIdParent="017D3DB0" w15:done="0"/>
  <w15:commentEx w15:paraId="6C77B087" w15:paraIdParent="017D3DB0" w15:done="0"/>
  <w15:commentEx w15:paraId="5ADF3D95" w15:done="0"/>
  <w15:commentEx w15:paraId="1FBE5866" w15:done="0"/>
  <w15:commentEx w15:paraId="41367F44" w15:paraIdParent="1FBE5866" w15:done="0"/>
  <w15:commentEx w15:paraId="51211644" w15:done="0"/>
  <w15:commentEx w15:paraId="544492BE" w15:paraIdParent="51211644" w15:done="0"/>
  <w15:commentEx w15:paraId="68873201" w15:done="0"/>
  <w15:commentEx w15:paraId="5E0D6A38" w15:done="0"/>
  <w15:commentEx w15:paraId="3B2D1DC4" w15:paraIdParent="5E0D6A38" w15:done="0"/>
  <w15:commentEx w15:paraId="6C7E02B6" w15:paraIdParent="5E0D6A38" w15:done="0"/>
  <w15:commentEx w15:paraId="657D4EED" w15:paraIdParent="5E0D6A38" w15:done="0"/>
  <w15:commentEx w15:paraId="097350A0" w15:done="0"/>
  <w15:commentEx w15:paraId="1B4E31C7" w15:paraIdParent="097350A0" w15:done="0"/>
  <w15:commentEx w15:paraId="21FA6775" w15:paraIdParent="097350A0" w15:done="0"/>
  <w15:commentEx w15:paraId="6E3E29EE" w15:paraIdParent="097350A0" w15:done="0"/>
  <w15:commentEx w15:paraId="4FE468D0" w15:paraIdParent="097350A0" w15:done="0"/>
  <w15:commentEx w15:paraId="482747A9" w15:done="0"/>
  <w15:commentEx w15:paraId="3FBC2A2F" w15:done="0"/>
  <w15:commentEx w15:paraId="142C5998" w15:done="0"/>
  <w15:commentEx w15:paraId="7690267F" w15:paraIdParent="142C5998" w15:done="0"/>
  <w15:commentEx w15:paraId="1473D0BB" w15:paraIdParent="142C5998" w15:done="0"/>
  <w15:commentEx w15:paraId="659C1AAC" w15:done="0"/>
  <w15:commentEx w15:paraId="142F065B" w15:paraIdParent="659C1AAC" w15:done="0"/>
  <w15:commentEx w15:paraId="089D4275" w15:done="0"/>
  <w15:commentEx w15:paraId="64851EFE" w15:paraIdParent="089D4275" w15:done="0"/>
  <w15:commentEx w15:paraId="1436705E" w15:done="0"/>
  <w15:commentEx w15:paraId="5DD46919" w15:paraIdParent="1436705E" w15:done="0"/>
  <w15:commentEx w15:paraId="0A807C79" w15:done="0"/>
  <w15:commentEx w15:paraId="7954056C" w15:done="0"/>
  <w15:commentEx w15:paraId="2F643485" w15:paraIdParent="7954056C" w15:done="0"/>
  <w15:commentEx w15:paraId="20D53F26" w15:done="0"/>
  <w15:commentEx w15:paraId="361762E8" w15:paraIdParent="20D53F26" w15:done="0"/>
  <w15:commentEx w15:paraId="774467C2" w15:done="0"/>
  <w15:commentEx w15:paraId="54DC64DE" w15:paraIdParent="774467C2" w15:done="0"/>
  <w15:commentEx w15:paraId="453D72EF" w15:done="0"/>
  <w15:commentEx w15:paraId="2F7224AF" w15:paraIdParent="453D72EF" w15:done="0"/>
  <w15:commentEx w15:paraId="3CEC4F52" w15:done="0"/>
  <w15:commentEx w15:paraId="4E2A40D0" w15:paraIdParent="3CEC4F52" w15:done="0"/>
  <w15:commentEx w15:paraId="14B96A5C" w15:paraIdParent="3CEC4F52" w15:done="0"/>
  <w15:commentEx w15:paraId="131C40AF" w15:done="0"/>
  <w15:commentEx w15:paraId="2EBD6E5A" w15:paraIdParent="131C40AF" w15:done="0"/>
  <w15:commentEx w15:paraId="29365A2F" w15:done="0"/>
  <w15:commentEx w15:paraId="3443427D" w15:paraIdParent="29365A2F" w15:done="0"/>
  <w15:commentEx w15:paraId="4B7A7410" w15:done="0"/>
  <w15:commentEx w15:paraId="02AF3E3A" w15:paraIdParent="4B7A7410" w15:done="0"/>
  <w15:commentEx w15:paraId="6F451083" w15:done="0"/>
  <w15:commentEx w15:paraId="04A9362A" w15:paraIdParent="6F451083" w15:done="0"/>
  <w15:commentEx w15:paraId="5BCE0994" w15:paraIdParent="6F451083" w15:done="0"/>
  <w15:commentEx w15:paraId="6C636B9F" w15:paraIdParent="6F451083" w15:done="0"/>
  <w15:commentEx w15:paraId="215930D7" w15:done="0"/>
  <w15:commentEx w15:paraId="623909E5" w15:paraIdParent="215930D7" w15:done="0"/>
  <w15:commentEx w15:paraId="464622C3" w15:done="0"/>
  <w15:commentEx w15:paraId="70D22749" w15:paraIdParent="464622C3" w15:done="0"/>
  <w15:commentEx w15:paraId="6AF63B26" w15:done="0"/>
  <w15:commentEx w15:paraId="2D1B75B5" w15:paraIdParent="6AF63B26" w15:done="0"/>
  <w15:commentEx w15:paraId="0356086A" w15:done="0"/>
  <w15:commentEx w15:paraId="04AF06F0" w15:paraIdParent="0356086A" w15:done="0"/>
  <w15:commentEx w15:paraId="32B129FB" w15:paraIdParent="0356086A" w15:done="0"/>
  <w15:commentEx w15:paraId="1C82722F" w15:paraIdParent="0356086A" w15:done="0"/>
  <w15:commentEx w15:paraId="06D84218" w15:done="0"/>
  <w15:commentEx w15:paraId="52806E80" w15:done="0"/>
  <w15:commentEx w15:paraId="2FA25F83" w15:paraIdParent="52806E80" w15:done="0"/>
  <w15:commentEx w15:paraId="002B3340" w15:paraIdParent="52806E80" w15:done="0"/>
  <w15:commentEx w15:paraId="0AB0370C" w15:done="0"/>
  <w15:commentEx w15:paraId="6947735A" w15:done="0"/>
  <w15:commentEx w15:paraId="25D63F56" w15:paraIdParent="6947735A" w15:done="0"/>
  <w15:commentEx w15:paraId="080B4CBB" w15:done="0"/>
  <w15:commentEx w15:paraId="68474893" w15:done="0"/>
  <w15:commentEx w15:paraId="6A817B34" w15:done="0"/>
  <w15:commentEx w15:paraId="554A1271" w15:paraIdParent="6A817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8CCE" w16cex:dateUtc="2021-09-09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BF7AA8" w16cid:durableId="24E48C01"/>
  <w16cid:commentId w16cid:paraId="2E685FE4" w16cid:durableId="24E48C02"/>
  <w16cid:commentId w16cid:paraId="72447E72" w16cid:durableId="24E48C03"/>
  <w16cid:commentId w16cid:paraId="1BA733B8" w16cid:durableId="24E48C04"/>
  <w16cid:commentId w16cid:paraId="10B31B66" w16cid:durableId="24E48C05"/>
  <w16cid:commentId w16cid:paraId="710941A0" w16cid:durableId="24E48C06"/>
  <w16cid:commentId w16cid:paraId="1ECB7E2F" w16cid:durableId="24E48C07"/>
  <w16cid:commentId w16cid:paraId="4FBB563F" w16cid:durableId="24E48C08"/>
  <w16cid:commentId w16cid:paraId="5EF000A8" w16cid:durableId="24E48C09"/>
  <w16cid:commentId w16cid:paraId="50F6555D" w16cid:durableId="24E48C0A"/>
  <w16cid:commentId w16cid:paraId="35CD6479" w16cid:durableId="24E48C0B"/>
  <w16cid:commentId w16cid:paraId="5A7D40B7" w16cid:durableId="24E48C0C"/>
  <w16cid:commentId w16cid:paraId="7BF42752" w16cid:durableId="24E48C0D"/>
  <w16cid:commentId w16cid:paraId="017D3DB0" w16cid:durableId="24E48C0E"/>
  <w16cid:commentId w16cid:paraId="6C7C41C8" w16cid:durableId="24E48C0F"/>
  <w16cid:commentId w16cid:paraId="3AEF7943" w16cid:durableId="24E48CCE"/>
  <w16cid:commentId w16cid:paraId="5ADF3D95" w16cid:durableId="24E48C10"/>
  <w16cid:commentId w16cid:paraId="1FBE5866" w16cid:durableId="24E48C11"/>
  <w16cid:commentId w16cid:paraId="41367F44" w16cid:durableId="24E48C12"/>
  <w16cid:commentId w16cid:paraId="51211644" w16cid:durableId="24E48C13"/>
  <w16cid:commentId w16cid:paraId="68873201" w16cid:durableId="24E48C14"/>
  <w16cid:commentId w16cid:paraId="5E0D6A38" w16cid:durableId="24E48C15"/>
  <w16cid:commentId w16cid:paraId="3B2D1DC4" w16cid:durableId="24E48C16"/>
  <w16cid:commentId w16cid:paraId="6C7E02B6" w16cid:durableId="24E48C17"/>
  <w16cid:commentId w16cid:paraId="657D4EED" w16cid:durableId="24E48C18"/>
  <w16cid:commentId w16cid:paraId="097350A0" w16cid:durableId="24E48C19"/>
  <w16cid:commentId w16cid:paraId="1B4E31C7" w16cid:durableId="24E48C1A"/>
  <w16cid:commentId w16cid:paraId="21FA6775" w16cid:durableId="24E48C1B"/>
  <w16cid:commentId w16cid:paraId="6E3E29EE" w16cid:durableId="24E48C1C"/>
  <w16cid:commentId w16cid:paraId="482747A9" w16cid:durableId="24E48C1D"/>
  <w16cid:commentId w16cid:paraId="3FBC2A2F" w16cid:durableId="24E48C1E"/>
  <w16cid:commentId w16cid:paraId="142C5998" w16cid:durableId="24E48C1F"/>
  <w16cid:commentId w16cid:paraId="7690267F" w16cid:durableId="24E48C20"/>
  <w16cid:commentId w16cid:paraId="659C1AAC" w16cid:durableId="24E48C21"/>
  <w16cid:commentId w16cid:paraId="089D4275" w16cid:durableId="24E48C22"/>
  <w16cid:commentId w16cid:paraId="64851EFE" w16cid:durableId="24E48C23"/>
  <w16cid:commentId w16cid:paraId="1436705E" w16cid:durableId="24E48C24"/>
  <w16cid:commentId w16cid:paraId="0A807C79" w16cid:durableId="24E48C25"/>
  <w16cid:commentId w16cid:paraId="7954056C" w16cid:durableId="24E48C26"/>
  <w16cid:commentId w16cid:paraId="2F643485" w16cid:durableId="24E48C27"/>
  <w16cid:commentId w16cid:paraId="20D53F26" w16cid:durableId="24E48C28"/>
  <w16cid:commentId w16cid:paraId="361762E8" w16cid:durableId="24E48C29"/>
  <w16cid:commentId w16cid:paraId="774467C2" w16cid:durableId="24E48C2A"/>
  <w16cid:commentId w16cid:paraId="54DC64DE" w16cid:durableId="24E48C2B"/>
  <w16cid:commentId w16cid:paraId="453D72EF" w16cid:durableId="24E48C2C"/>
  <w16cid:commentId w16cid:paraId="2F7224AF" w16cid:durableId="24E48C2D"/>
  <w16cid:commentId w16cid:paraId="3CEC4F52" w16cid:durableId="24E48C2E"/>
  <w16cid:commentId w16cid:paraId="4E2A40D0" w16cid:durableId="24E48C2F"/>
  <w16cid:commentId w16cid:paraId="14B96A5C" w16cid:durableId="24E48C30"/>
  <w16cid:commentId w16cid:paraId="131C40AF" w16cid:durableId="24E48C31"/>
  <w16cid:commentId w16cid:paraId="2EBD6E5A" w16cid:durableId="24E48C32"/>
  <w16cid:commentId w16cid:paraId="29365A2F" w16cid:durableId="24E48C33"/>
  <w16cid:commentId w16cid:paraId="3443427D" w16cid:durableId="24E48C34"/>
  <w16cid:commentId w16cid:paraId="4B7A7410" w16cid:durableId="24E48C35"/>
  <w16cid:commentId w16cid:paraId="02AF3E3A" w16cid:durableId="24E48C36"/>
  <w16cid:commentId w16cid:paraId="6F451083" w16cid:durableId="24E48C37"/>
  <w16cid:commentId w16cid:paraId="04A9362A" w16cid:durableId="24E48C38"/>
  <w16cid:commentId w16cid:paraId="5BCE0994" w16cid:durableId="24E48C39"/>
  <w16cid:commentId w16cid:paraId="6C636B9F" w16cid:durableId="24E48C3A"/>
  <w16cid:commentId w16cid:paraId="215930D7" w16cid:durableId="24E48C3B"/>
  <w16cid:commentId w16cid:paraId="623909E5" w16cid:durableId="24E48C3C"/>
  <w16cid:commentId w16cid:paraId="464622C3" w16cid:durableId="24E48C3D"/>
  <w16cid:commentId w16cid:paraId="70D22749" w16cid:durableId="24E48C3E"/>
  <w16cid:commentId w16cid:paraId="6AF63B26" w16cid:durableId="24E48C3F"/>
  <w16cid:commentId w16cid:paraId="2D1B75B5" w16cid:durableId="24E48C40"/>
  <w16cid:commentId w16cid:paraId="0356086A" w16cid:durableId="24E48C41"/>
  <w16cid:commentId w16cid:paraId="04AF06F0" w16cid:durableId="24E48C42"/>
  <w16cid:commentId w16cid:paraId="32B129FB" w16cid:durableId="24E48C43"/>
  <w16cid:commentId w16cid:paraId="1C82722F" w16cid:durableId="24E48C44"/>
  <w16cid:commentId w16cid:paraId="06D84218" w16cid:durableId="24E48C45"/>
  <w16cid:commentId w16cid:paraId="52806E80" w16cid:durableId="24E48C46"/>
  <w16cid:commentId w16cid:paraId="2FA25F83" w16cid:durableId="24E48C47"/>
  <w16cid:commentId w16cid:paraId="002B3340" w16cid:durableId="24E48C48"/>
  <w16cid:commentId w16cid:paraId="0AB0370C" w16cid:durableId="24E48C49"/>
  <w16cid:commentId w16cid:paraId="6947735A" w16cid:durableId="24E48C4A"/>
  <w16cid:commentId w16cid:paraId="25D63F56" w16cid:durableId="24E48C4B"/>
  <w16cid:commentId w16cid:paraId="080B4CBB" w16cid:durableId="24E48C4C"/>
  <w16cid:commentId w16cid:paraId="68474893" w16cid:durableId="24E48C4D"/>
  <w16cid:commentId w16cid:paraId="6A817B34" w16cid:durableId="24E48C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A9683" w14:textId="77777777" w:rsidR="00E33F48" w:rsidRDefault="00FF4C47">
      <w:pPr>
        <w:spacing w:after="0" w:line="240" w:lineRule="auto"/>
      </w:pPr>
      <w:r>
        <w:separator/>
      </w:r>
    </w:p>
  </w:endnote>
  <w:endnote w:type="continuationSeparator" w:id="0">
    <w:p w14:paraId="0A37B3F1" w14:textId="77777777" w:rsidR="00E33F48" w:rsidRDefault="00FF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4CDC4" w14:textId="77777777" w:rsidR="00FF4C47" w:rsidRDefault="00FF4C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298EE" w14:textId="77777777" w:rsidR="00FF4C47" w:rsidRDefault="00FF4C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D30B8" w14:textId="77777777" w:rsidR="00FF4C47" w:rsidRDefault="00FF4C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243F2" w14:textId="77777777" w:rsidR="00E33F48" w:rsidRDefault="00FF4C47">
      <w:pPr>
        <w:spacing w:after="0" w:line="240" w:lineRule="auto"/>
      </w:pPr>
      <w:r>
        <w:separator/>
      </w:r>
    </w:p>
  </w:footnote>
  <w:footnote w:type="continuationSeparator" w:id="0">
    <w:p w14:paraId="6F10DDD9" w14:textId="77777777" w:rsidR="00E33F48" w:rsidRDefault="00FF4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4A1E7" w14:textId="77777777" w:rsidR="00FF4C47" w:rsidRDefault="00FF4C4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257389" w:rsidRDefault="00FF4C47">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EFDB1" w14:textId="77777777" w:rsidR="00FF4C47" w:rsidRDefault="00FF4C4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Post-R2#115">
    <w15:presenceInfo w15:providerId="None" w15:userId="Post-R2#115"/>
  </w15:person>
  <w15:person w15:author="CATT">
    <w15:presenceInfo w15:providerId="None" w15:userId="CATT"/>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Nokia (Samuli)">
    <w15:presenceInfo w15:providerId="None" w15:userId="Nokia (Samuli)"/>
  </w15:person>
  <w15:person w15:author="Nokia (Samuli2)">
    <w15:presenceInfo w15:providerId="None" w15:userId="Nokia (Samuli2)"/>
  </w15:person>
  <w15:person w15:author="Lin Chen">
    <w15:presenceInfo w15:providerId="None" w15:userId="Lin Chen"/>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D734E"/>
    <w:rsid w:val="001E0EA0"/>
    <w:rsid w:val="001E2052"/>
    <w:rsid w:val="001E41F3"/>
    <w:rsid w:val="001E4998"/>
    <w:rsid w:val="001E7D81"/>
    <w:rsid w:val="001F04B9"/>
    <w:rsid w:val="001F1727"/>
    <w:rsid w:val="001F4DEC"/>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7389"/>
    <w:rsid w:val="0026004D"/>
    <w:rsid w:val="0026188F"/>
    <w:rsid w:val="00263294"/>
    <w:rsid w:val="002640DD"/>
    <w:rsid w:val="00264151"/>
    <w:rsid w:val="00264899"/>
    <w:rsid w:val="002666CB"/>
    <w:rsid w:val="00267D09"/>
    <w:rsid w:val="00271E0D"/>
    <w:rsid w:val="002730D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519"/>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25BC"/>
    <w:rsid w:val="00384925"/>
    <w:rsid w:val="00385690"/>
    <w:rsid w:val="00390C74"/>
    <w:rsid w:val="003A3323"/>
    <w:rsid w:val="003A4086"/>
    <w:rsid w:val="003A4307"/>
    <w:rsid w:val="003B4874"/>
    <w:rsid w:val="003C30CC"/>
    <w:rsid w:val="003C63D4"/>
    <w:rsid w:val="003C6D72"/>
    <w:rsid w:val="003C7FD7"/>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EDE"/>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10AA"/>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C7A72"/>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A798C"/>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26D5B"/>
    <w:rsid w:val="0073206E"/>
    <w:rsid w:val="00733018"/>
    <w:rsid w:val="0073421E"/>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581C"/>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0973"/>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6171"/>
    <w:rsid w:val="00D57B37"/>
    <w:rsid w:val="00D66520"/>
    <w:rsid w:val="00D672CC"/>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comments" Target="comments.xml"/><Relationship Id="rId39" Type="http://schemas.microsoft.com/office/2011/relationships/people" Target="people.xml"/><Relationship Id="rId21" Type="http://schemas.openxmlformats.org/officeDocument/2006/relationships/footer" Target="footer3.xml"/><Relationship Id="rId34" Type="http://schemas.openxmlformats.org/officeDocument/2006/relationships/image" Target="media/image6.emf"/><Relationship Id="rId42" Type="http://schemas.microsoft.com/office/2016/09/relationships/commentsIds" Target="commentsIds.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233.vsdx"/><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5.emf"/><Relationship Id="rId37" Type="http://schemas.openxmlformats.org/officeDocument/2006/relationships/package" Target="embeddings/Microsoft_Visio_Drawing677.vsdx"/><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1.vsdx"/><Relationship Id="rId28" Type="http://schemas.openxmlformats.org/officeDocument/2006/relationships/image" Target="media/image3.emf"/><Relationship Id="rId36"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package" Target="embeddings/Microsoft_Visio_Drawing344.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commentsExtended" Target="commentsExtended.xml"/><Relationship Id="rId30" Type="http://schemas.openxmlformats.org/officeDocument/2006/relationships/image" Target="media/image4.emf"/><Relationship Id="rId35" Type="http://schemas.openxmlformats.org/officeDocument/2006/relationships/package" Target="embeddings/Microsoft_Visio_Drawing566.vsdx"/><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22.vsdx"/><Relationship Id="rId33" Type="http://schemas.openxmlformats.org/officeDocument/2006/relationships/package" Target="embeddings/Microsoft_Visio_Drawing455.vsdx"/><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62155-AF02-40EE-862F-5B0C8FD1E4EE}">
  <ds:schemaRefs/>
</ds:datastoreItem>
</file>

<file path=customXml/itemProps3.xml><?xml version="1.0" encoding="utf-8"?>
<ds:datastoreItem xmlns:ds="http://schemas.openxmlformats.org/officeDocument/2006/customXml" ds:itemID="{E8CDCFB1-200C-4FD2-9E13-0EF1B82BF5B6}">
  <ds:schemaRefs/>
</ds:datastoreItem>
</file>

<file path=customXml/itemProps4.xml><?xml version="1.0" encoding="utf-8"?>
<ds:datastoreItem xmlns:ds="http://schemas.openxmlformats.org/officeDocument/2006/customXml" ds:itemID="{44060D5F-8380-41B0-80CC-DA78A2010B46}">
  <ds:schemaRefs>
    <ds:schemaRef ds:uri="042397af-7977-45ef-9118-11c18c8623b6"/>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80530660-24fd-4391-a7a1-d653900fee43"/>
  </ds:schemaRefs>
</ds:datastoreItem>
</file>

<file path=customXml/itemProps5.xml><?xml version="1.0" encoding="utf-8"?>
<ds:datastoreItem xmlns:ds="http://schemas.openxmlformats.org/officeDocument/2006/customXml" ds:itemID="{2E53664D-86B7-4D5A-BDAA-CD3AADD5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6889</Words>
  <Characters>34699</Characters>
  <Application>Microsoft Office Word</Application>
  <DocSecurity>0</DocSecurity>
  <Lines>289</Lines>
  <Paragraphs>83</Paragraphs>
  <ScaleCrop>false</ScaleCrop>
  <Company>3GPP Support Team</Company>
  <LinksUpToDate>false</LinksUpToDate>
  <CharactersWithSpaces>41505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Post-R2#115</cp:lastModifiedBy>
  <cp:revision>2</cp:revision>
  <cp:lastPrinted>1900-12-31T16:00:00Z</cp:lastPrinted>
  <dcterms:created xsi:type="dcterms:W3CDTF">2021-09-10T02:12:00Z</dcterms:created>
  <dcterms:modified xsi:type="dcterms:W3CDTF">2021-09-10T02:12:00Z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(3)92PiIudTc19IaBDFw0qcNj7Goo0eRm1TjkkVnJnX9I3TkZ2tSevcvUxeg7XYo7gLpTdjLwPh
MkpQg8LAOdIAGmyCKhuHkCR/461XW7lHnISKg+c+m7SrNAn556oEmuL933zw+5uDDD2J3mbA
jVfkGjYijsznFhMzqJkdtqqLfgyhwXHxXWAEvQbHU8zokLKsKCsVT8vEuw3cPAXy+SVY06YA
ntn++7H1L04Pz7aEVU</vt:lpwstr>
  </property>
  <property fmtid="{D5CDD505-2E9C-101B-9397-08002B2CF9AE}" pid="22" name="_2015_ms_pID_7253431">
    <vt:lpwstr>1eRZZRHld/kLlkM0dPqXBaaJ0SV/3Rox3+LlCd0XMxt8fhELWwa6da
lrFSq7DwJU0xd3GZeFH1mF3rW80/ufCIguS7bCd/AQVdONRSNM0qKc5irJ80lCopsOi1Tk0f
2cbHyxwjDC+pGMMPcyoTs9BWz4cIWUALhm3BiKMhgmRsfySd1Zt/8CM2rWUpCMqAHSX4Qxtz
FBE/jd5Roh8VKSiCMSAHtxqM1EdFiyEqGR26</vt:lpwstr>
  </property>
  <property fmtid="{D5CDD505-2E9C-101B-9397-08002B2CF9AE}" pid="23" name="_2015_ms_pID_7253432">
    <vt:lpwstr>sw==</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y fmtid="{D5CDD505-2E9C-101B-9397-08002B2CF9AE}" pid="30" name="KSOProductBuildVer">
    <vt:lpwstr>2052-11.8.2.9022</vt:lpwstr>
  </property>
</Properties>
</file>