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250E3D">
        <w:rPr>
          <w:rFonts w:ascii="Arial" w:eastAsia="SimSun" w:hAnsi="Arial" w:cs="Arial"/>
          <w:sz w:val="22"/>
          <w:lang w:eastAsia="zh-CN"/>
        </w:rPr>
        <w:t>8.1.1</w:t>
      </w:r>
    </w:p>
    <w:p w14:paraId="0CAC4D36"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w:t>
      </w:r>
      <w:proofErr w:type="gramStart"/>
      <w:r w:rsidR="00250E3D" w:rsidRPr="00250E3D">
        <w:rPr>
          <w:rFonts w:ascii="Arial" w:hAnsi="Arial" w:cs="Arial"/>
          <w:bCs/>
          <w:sz w:val="24"/>
        </w:rPr>
        <w:t>069][</w:t>
      </w:r>
      <w:proofErr w:type="gramEnd"/>
      <w:r w:rsidR="00250E3D" w:rsidRPr="00250E3D">
        <w:rPr>
          <w:rFonts w:ascii="Arial" w:hAnsi="Arial" w:cs="Arial"/>
          <w:bCs/>
          <w:sz w:val="24"/>
        </w:rPr>
        <w:t>MBS] 38300 Running CR (CMCC)</w:t>
      </w:r>
    </w:p>
    <w:p w14:paraId="265416B0"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2F73828" w14:textId="77777777" w:rsidR="00B65235" w:rsidRDefault="00B65235" w:rsidP="00B65235">
      <w:pPr>
        <w:pStyle w:val="Heading1"/>
      </w:pPr>
      <w:r>
        <w:t>Introduction</w:t>
      </w:r>
    </w:p>
    <w:p w14:paraId="6131FE51" w14:textId="77777777" w:rsidR="00335FD5" w:rsidRDefault="00335FD5" w:rsidP="00335FD5">
      <w:pPr>
        <w:pStyle w:val="ListParagraph"/>
        <w:spacing w:after="0"/>
        <w:ind w:firstLine="400"/>
      </w:pPr>
      <w:r w:rsidRPr="009A3E49">
        <w:t xml:space="preserve">This </w:t>
      </w:r>
      <w:r>
        <w:rPr>
          <w:lang w:val="de-DE"/>
        </w:rPr>
        <w:t>report</w:t>
      </w:r>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meeting</w:t>
      </w:r>
      <w:r w:rsidRPr="009A3E49">
        <w:t>:</w:t>
      </w:r>
    </w:p>
    <w:p w14:paraId="55F65493" w14:textId="77777777" w:rsidR="00C92EF2" w:rsidRDefault="00C92EF2" w:rsidP="00C92EF2">
      <w:pPr>
        <w:pStyle w:val="EmailDiscussion"/>
      </w:pPr>
      <w:r>
        <w:t>[Post115-e][</w:t>
      </w:r>
      <w:proofErr w:type="gramStart"/>
      <w:r>
        <w:t>069][</w:t>
      </w:r>
      <w:proofErr w:type="gramEnd"/>
      <w:r>
        <w:t>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Heading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r>
              <w:rPr>
                <w:lang w:val="sv-SE" w:eastAsia="x-none"/>
              </w:rPr>
              <w:t>Benoist Sébire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r>
              <w:rPr>
                <w:lang w:val="pl-PL" w:eastAsia="x-none"/>
              </w:rPr>
              <w:t>Sangkyu Baek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r>
              <w:rPr>
                <w:lang w:val="pl-PL" w:eastAsia="x-none"/>
              </w:rPr>
              <w:t>Qualcomm</w:t>
            </w:r>
          </w:p>
        </w:tc>
        <w:tc>
          <w:tcPr>
            <w:tcW w:w="6095" w:type="dxa"/>
            <w:shd w:val="clear" w:color="auto" w:fill="auto"/>
          </w:tcPr>
          <w:p w14:paraId="67515A95" w14:textId="4FAB4DE1" w:rsidR="00335FD5" w:rsidRPr="006324A3" w:rsidRDefault="009946A3" w:rsidP="0072393C">
            <w:pPr>
              <w:spacing w:after="120"/>
              <w:jc w:val="center"/>
              <w:rPr>
                <w:lang w:val="pl-PL" w:eastAsia="x-none"/>
              </w:rPr>
            </w:pPr>
            <w:r>
              <w:rPr>
                <w:lang w:val="pl-PL" w:eastAsia="x-none"/>
              </w:rPr>
              <w:t>Prasad Kadiri,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r>
              <w:rPr>
                <w:rFonts w:eastAsia="MS Mincho"/>
                <w:lang w:val="pl-PL" w:eastAsia="ja-JP"/>
              </w:rPr>
              <w:t>Masato Fujishiro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enovo, Motorola Mobility</w:t>
            </w:r>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r>
              <w:rPr>
                <w:rFonts w:eastAsiaTheme="minorEastAsia" w:hint="eastAsia"/>
                <w:lang w:val="pl-PL" w:eastAsia="zh-CN"/>
              </w:rPr>
              <w:t>M</w:t>
            </w:r>
            <w:r>
              <w:rPr>
                <w:rFonts w:eastAsiaTheme="minorEastAsia"/>
                <w:lang w:val="pl-PL" w:eastAsia="zh-CN"/>
              </w:rPr>
              <w:t>ingzeng Dai,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r>
              <w:rPr>
                <w:lang w:val="pl-PL" w:eastAsia="x-none"/>
              </w:rPr>
              <w:t>MediaTek</w:t>
            </w:r>
          </w:p>
        </w:tc>
        <w:tc>
          <w:tcPr>
            <w:tcW w:w="6095" w:type="dxa"/>
            <w:shd w:val="clear" w:color="auto" w:fill="auto"/>
          </w:tcPr>
          <w:p w14:paraId="36B3F26F" w14:textId="06FC9EB0" w:rsidR="00FB645E" w:rsidRPr="006324A3" w:rsidRDefault="00FB645E" w:rsidP="00FB645E">
            <w:pPr>
              <w:spacing w:after="120"/>
              <w:jc w:val="center"/>
              <w:rPr>
                <w:lang w:val="pl-PL" w:eastAsia="x-none"/>
              </w:rPr>
            </w:pPr>
            <w:r>
              <w:rPr>
                <w:lang w:val="pl-PL" w:eastAsia="x-none"/>
              </w:rPr>
              <w:t>Xiaonan Zhang, Xiaonan.Zhang@mediatek.com</w:t>
            </w:r>
          </w:p>
        </w:tc>
      </w:tr>
      <w:tr w:rsidR="00FB645E" w:rsidRPr="000A19D5"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0A19D5" w14:paraId="0853CBDA" w14:textId="77777777" w:rsidTr="0072393C">
        <w:tc>
          <w:tcPr>
            <w:tcW w:w="1838" w:type="dxa"/>
            <w:shd w:val="clear" w:color="auto" w:fill="auto"/>
          </w:tcPr>
          <w:p w14:paraId="53C27B19" w14:textId="27A4E4F6" w:rsidR="00FB645E" w:rsidRPr="0002295D" w:rsidRDefault="0002295D" w:rsidP="00FB645E">
            <w:pPr>
              <w:spacing w:after="120"/>
              <w:jc w:val="both"/>
              <w:rPr>
                <w:rFonts w:eastAsiaTheme="minorEastAsia"/>
                <w:lang w:val="pl-PL" w:eastAsia="zh-CN"/>
              </w:rPr>
            </w:pPr>
            <w:r>
              <w:rPr>
                <w:rFonts w:eastAsiaTheme="minorEastAsia" w:hint="eastAsia"/>
                <w:lang w:val="pl-PL" w:eastAsia="zh-CN"/>
              </w:rPr>
              <w:t>T</w:t>
            </w:r>
            <w:r>
              <w:rPr>
                <w:rFonts w:eastAsiaTheme="minorEastAsia"/>
                <w:lang w:val="pl-PL" w:eastAsia="zh-CN"/>
              </w:rPr>
              <w:t>D Tech, Chengdu TD Tech</w:t>
            </w:r>
          </w:p>
        </w:tc>
        <w:tc>
          <w:tcPr>
            <w:tcW w:w="6095" w:type="dxa"/>
            <w:shd w:val="clear" w:color="auto" w:fill="auto"/>
          </w:tcPr>
          <w:p w14:paraId="66F962E5" w14:textId="62DB3568" w:rsidR="00FB645E" w:rsidRPr="0002295D" w:rsidRDefault="0002295D" w:rsidP="0002295D">
            <w:pPr>
              <w:spacing w:after="120"/>
              <w:jc w:val="center"/>
              <w:rPr>
                <w:rFonts w:eastAsiaTheme="minorEastAsia"/>
                <w:lang w:val="pl-PL" w:eastAsia="zh-CN"/>
              </w:rPr>
            </w:pPr>
            <w:r>
              <w:rPr>
                <w:rFonts w:eastAsiaTheme="minorEastAsia"/>
                <w:lang w:val="pl-PL" w:eastAsia="zh-CN"/>
              </w:rPr>
              <w:t>limei.wei@td-tech.com</w:t>
            </w:r>
          </w:p>
        </w:tc>
      </w:tr>
      <w:tr w:rsidR="003D5241" w:rsidRPr="003D5241" w14:paraId="5FDC8B02" w14:textId="77777777" w:rsidTr="0072393C">
        <w:tc>
          <w:tcPr>
            <w:tcW w:w="1838" w:type="dxa"/>
            <w:shd w:val="clear" w:color="auto" w:fill="auto"/>
          </w:tcPr>
          <w:p w14:paraId="6B73563C" w14:textId="2ACDC304" w:rsidR="003D5241" w:rsidRPr="003D5241" w:rsidRDefault="003D5241" w:rsidP="00FB645E">
            <w:pPr>
              <w:spacing w:after="120"/>
              <w:jc w:val="both"/>
              <w:rPr>
                <w:rFonts w:eastAsia="Malgun Gothic"/>
                <w:lang w:val="pl-PL" w:eastAsia="ko-KR"/>
              </w:rPr>
            </w:pPr>
            <w:r>
              <w:rPr>
                <w:rFonts w:eastAsia="Malgun Gothic" w:hint="eastAsia"/>
                <w:lang w:val="pl-PL" w:eastAsia="ko-KR"/>
              </w:rPr>
              <w:t>LGE</w:t>
            </w:r>
          </w:p>
        </w:tc>
        <w:tc>
          <w:tcPr>
            <w:tcW w:w="6095" w:type="dxa"/>
            <w:shd w:val="clear" w:color="auto" w:fill="auto"/>
          </w:tcPr>
          <w:p w14:paraId="42C021C6" w14:textId="0F60712C" w:rsidR="003D5241" w:rsidRPr="003D5241" w:rsidRDefault="003D5241" w:rsidP="0002295D">
            <w:pPr>
              <w:spacing w:after="120"/>
              <w:jc w:val="center"/>
              <w:rPr>
                <w:rFonts w:eastAsia="Malgun Gothic"/>
                <w:lang w:val="pl-PL" w:eastAsia="ko-KR"/>
              </w:rPr>
            </w:pPr>
            <w:r>
              <w:rPr>
                <w:rFonts w:eastAsia="Malgun Gothic" w:hint="eastAsia"/>
                <w:lang w:val="pl-PL" w:eastAsia="ko-KR"/>
              </w:rPr>
              <w:t xml:space="preserve">Seong Kim </w:t>
            </w:r>
            <w:r>
              <w:rPr>
                <w:rFonts w:eastAsia="Malgun Gothic"/>
                <w:lang w:val="pl-PL" w:eastAsia="ko-KR"/>
              </w:rPr>
              <w:t>–</w:t>
            </w:r>
            <w:r>
              <w:rPr>
                <w:rFonts w:eastAsia="Malgun Gothic" w:hint="eastAsia"/>
                <w:lang w:val="pl-PL" w:eastAsia="ko-KR"/>
              </w:rPr>
              <w:t xml:space="preserve"> sj1</w:t>
            </w:r>
            <w:r>
              <w:rPr>
                <w:rFonts w:eastAsia="Malgun Gothic"/>
                <w:lang w:val="pl-PL" w:eastAsia="ko-KR"/>
              </w:rPr>
              <w:t>17.kim@lge.com</w:t>
            </w:r>
          </w:p>
        </w:tc>
      </w:tr>
      <w:tr w:rsidR="00FB645E" w:rsidRPr="003D5241" w14:paraId="6376D735" w14:textId="77777777" w:rsidTr="0072393C">
        <w:tc>
          <w:tcPr>
            <w:tcW w:w="1838" w:type="dxa"/>
            <w:shd w:val="clear" w:color="auto" w:fill="auto"/>
          </w:tcPr>
          <w:p w14:paraId="11C029D0" w14:textId="1A7ACE54" w:rsidR="00FB645E" w:rsidRPr="006324A3" w:rsidRDefault="00561707" w:rsidP="00FB645E">
            <w:pPr>
              <w:spacing w:after="120"/>
              <w:jc w:val="both"/>
              <w:rPr>
                <w:lang w:val="pl-PL" w:eastAsia="x-none"/>
              </w:rPr>
            </w:pPr>
            <w:r>
              <w:rPr>
                <w:lang w:val="pl-PL" w:eastAsia="x-none"/>
              </w:rPr>
              <w:t>Huawei</w:t>
            </w:r>
          </w:p>
        </w:tc>
        <w:tc>
          <w:tcPr>
            <w:tcW w:w="6095" w:type="dxa"/>
            <w:shd w:val="clear" w:color="auto" w:fill="auto"/>
          </w:tcPr>
          <w:p w14:paraId="1410CC35" w14:textId="44246D8A" w:rsidR="00FB645E" w:rsidRPr="006324A3" w:rsidRDefault="00561707" w:rsidP="00FB645E">
            <w:pPr>
              <w:spacing w:after="120"/>
              <w:jc w:val="center"/>
              <w:rPr>
                <w:lang w:val="pl-PL" w:eastAsia="x-none"/>
              </w:rPr>
            </w:pPr>
            <w:r>
              <w:rPr>
                <w:lang w:val="pl-PL" w:eastAsia="x-none"/>
              </w:rPr>
              <w:t>Dawid Koziol, dawid.koziol@huawei.com</w:t>
            </w:r>
          </w:p>
        </w:tc>
      </w:tr>
      <w:tr w:rsidR="000A19D5" w:rsidRPr="003D5241" w14:paraId="5185503F" w14:textId="77777777" w:rsidTr="0072393C">
        <w:tc>
          <w:tcPr>
            <w:tcW w:w="1838" w:type="dxa"/>
            <w:shd w:val="clear" w:color="auto" w:fill="auto"/>
          </w:tcPr>
          <w:p w14:paraId="61BE6D93" w14:textId="7A120E7C" w:rsidR="000A19D5" w:rsidRDefault="000A19D5" w:rsidP="000A19D5">
            <w:pPr>
              <w:spacing w:after="120"/>
              <w:jc w:val="both"/>
              <w:rPr>
                <w:lang w:val="pl-PL" w:eastAsia="x-none"/>
              </w:rPr>
            </w:pPr>
            <w:r>
              <w:rPr>
                <w:lang w:val="pl-PL" w:eastAsia="x-none"/>
              </w:rPr>
              <w:t>Intel</w:t>
            </w:r>
          </w:p>
        </w:tc>
        <w:tc>
          <w:tcPr>
            <w:tcW w:w="6095" w:type="dxa"/>
            <w:shd w:val="clear" w:color="auto" w:fill="auto"/>
          </w:tcPr>
          <w:p w14:paraId="617E9E21" w14:textId="21C29A35" w:rsidR="000A19D5" w:rsidRDefault="000A19D5" w:rsidP="000A19D5">
            <w:pPr>
              <w:spacing w:after="120"/>
              <w:jc w:val="center"/>
              <w:rPr>
                <w:lang w:val="pl-PL" w:eastAsia="x-none"/>
              </w:rPr>
            </w:pPr>
            <w:r>
              <w:rPr>
                <w:lang w:val="pl-PL" w:eastAsia="x-none"/>
              </w:rPr>
              <w:t>Yujian Zhang – yujian.zhang@intel.com</w:t>
            </w: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3D5241" w:rsidRDefault="00335FD5" w:rsidP="00335FD5">
      <w:pPr>
        <w:pStyle w:val="EmailDiscussion2"/>
        <w:ind w:left="0" w:firstLine="0"/>
        <w:rPr>
          <w:lang w:val="pl-PL"/>
        </w:rPr>
      </w:pPr>
    </w:p>
    <w:p w14:paraId="09A01416" w14:textId="77777777" w:rsidR="00B65235" w:rsidRPr="00736669" w:rsidRDefault="00B65235" w:rsidP="00736669">
      <w:pPr>
        <w:pStyle w:val="Heading1"/>
        <w:tabs>
          <w:tab w:val="left" w:pos="397"/>
        </w:tabs>
      </w:pPr>
      <w:r w:rsidRPr="00736669">
        <w:t>Discussion</w:t>
      </w:r>
    </w:p>
    <w:p w14:paraId="5D2F4710"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proofErr w:type="spellStart"/>
        <w:r w:rsidRPr="009216F0">
          <w:t>gNB</w:t>
        </w:r>
        <w:proofErr w:type="spellEnd"/>
        <w:r w:rsidRPr="009216F0">
          <w:t xml:space="preserve">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w:t>
        </w:r>
        <w:proofErr w:type="spellStart"/>
        <w:r>
          <w:t>Physcial</w:t>
        </w:r>
        <w:proofErr w:type="spellEnd"/>
        <w:r>
          <w:t xml:space="preserve">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w:t>
        </w:r>
        <w:proofErr w:type="spellStart"/>
        <w:r w:rsidRPr="009216F0">
          <w:t>gNB</w:t>
        </w:r>
        <w:proofErr w:type="spellEnd"/>
        <w:r w:rsidRPr="009216F0">
          <w:t xml:space="preserve"> </w:t>
        </w:r>
      </w:ins>
      <w:ins w:id="15" w:author="Chaili-115-e" w:date="2021-09-06T12:16:00Z">
        <w:r>
          <w:t>utilizes</w:t>
        </w:r>
        <w:r w:rsidRPr="009216F0">
          <w:t xml:space="preserve"> </w:t>
        </w:r>
        <w:r>
          <w:t xml:space="preserve">group RLC entity, MAC entity and </w:t>
        </w:r>
        <w:proofErr w:type="spellStart"/>
        <w:r>
          <w:t>Physcial</w:t>
        </w:r>
        <w:proofErr w:type="spellEnd"/>
        <w:r>
          <w:t xml:space="preserve">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ListParagraph"/>
              <w:numPr>
                <w:ilvl w:val="0"/>
                <w:numId w:val="40"/>
              </w:numPr>
              <w:spacing w:after="120"/>
              <w:ind w:firstLineChars="0"/>
              <w:rPr>
                <w:lang w:eastAsia="x-none"/>
              </w:rPr>
            </w:pPr>
            <w:r>
              <w:rPr>
                <w:lang w:eastAsia="x-none"/>
              </w:rPr>
              <w:t xml:space="preserve">In RAN1, PTP/PTM is distinguished by RNTI, </w:t>
            </w:r>
            <w:proofErr w:type="gramStart"/>
            <w:r>
              <w:rPr>
                <w:lang w:eastAsia="x-none"/>
              </w:rPr>
              <w:t>i.e.</w:t>
            </w:r>
            <w:proofErr w:type="gramEnd"/>
            <w:r>
              <w:rPr>
                <w:lang w:eastAsia="x-none"/>
              </w:rPr>
              <w:t xml:space="preserve"> UE-specific RNTI or group-common RNTI.</w:t>
            </w:r>
          </w:p>
          <w:p w14:paraId="62690B66" w14:textId="77777777" w:rsidR="007D1317" w:rsidRDefault="007D1317" w:rsidP="007D1317">
            <w:pPr>
              <w:pStyle w:val="ListParagraph"/>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 xml:space="preserve">Our suggestion is to </w:t>
            </w:r>
            <w:proofErr w:type="gramStart"/>
            <w:r>
              <w:rPr>
                <w:lang w:eastAsia="x-none"/>
              </w:rPr>
              <w:t>completely separate</w:t>
            </w:r>
            <w:proofErr w:type="gramEnd"/>
            <w:r>
              <w:rPr>
                <w:lang w:eastAsia="x-none"/>
              </w:rPr>
              <w:t xml:space="preserv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lastRenderedPageBreak/>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proofErr w:type="spellStart"/>
            <w:ins w:id="21" w:author="Post-114" w:date="2021-06-08T18:38:00Z">
              <w:r w:rsidRPr="009216F0">
                <w:t>gNB</w:t>
              </w:r>
              <w:proofErr w:type="spellEnd"/>
              <w:r w:rsidRPr="009216F0">
                <w:t xml:space="preserve">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w:t>
            </w:r>
            <w:proofErr w:type="gramStart"/>
            <w:r>
              <w:t>uses</w:t>
            </w:r>
            <w:proofErr w:type="gramEnd"/>
            <w:r>
              <w:t xml:space="preserve">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 xml:space="preserve">We share the same view with Nokia. We may not need to mention the Layer 2 entities from </w:t>
            </w:r>
            <w:proofErr w:type="spellStart"/>
            <w:r>
              <w:rPr>
                <w:rFonts w:eastAsiaTheme="minorEastAsia"/>
                <w:lang w:eastAsia="zh-CN"/>
              </w:rPr>
              <w:t>gNB</w:t>
            </w:r>
            <w:proofErr w:type="spellEnd"/>
            <w:r>
              <w:rPr>
                <w:rFonts w:eastAsiaTheme="minorEastAsia"/>
                <w:lang w:eastAsia="zh-CN"/>
              </w:rPr>
              <w:t xml:space="preserve"> point of view which depends on </w:t>
            </w:r>
            <w:proofErr w:type="spellStart"/>
            <w:r>
              <w:rPr>
                <w:rFonts w:eastAsiaTheme="minorEastAsia"/>
                <w:lang w:eastAsia="zh-CN"/>
              </w:rPr>
              <w:t>gNB</w:t>
            </w:r>
            <w:proofErr w:type="spellEnd"/>
            <w:r>
              <w:rPr>
                <w:rFonts w:eastAsiaTheme="minorEastAsia"/>
                <w:lang w:eastAsia="zh-CN"/>
              </w:rPr>
              <w:t xml:space="preserve">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lang w:eastAsia="zh-CN"/>
              </w:rPr>
            </w:pPr>
            <w:r>
              <w:rPr>
                <w:rFonts w:eastAsiaTheme="minorEastAsia"/>
                <w:lang w:eastAsia="zh-CN"/>
              </w:rPr>
              <w:t>If PTP is only used for PTM retransmission, both RLC and MAC are not UE specific.</w:t>
            </w:r>
          </w:p>
        </w:tc>
      </w:tr>
      <w:tr w:rsidR="003D5241" w:rsidRPr="009A3E49" w14:paraId="1A16E685" w14:textId="77777777" w:rsidTr="0072393C">
        <w:tc>
          <w:tcPr>
            <w:tcW w:w="1838" w:type="dxa"/>
            <w:shd w:val="clear" w:color="auto" w:fill="auto"/>
          </w:tcPr>
          <w:p w14:paraId="12C3484A" w14:textId="7B96364F" w:rsidR="003D5241" w:rsidRPr="003D5241" w:rsidRDefault="003D5241" w:rsidP="008F35C1">
            <w:pPr>
              <w:spacing w:after="120"/>
              <w:rPr>
                <w:rFonts w:eastAsia="Malgun Gothic"/>
                <w:lang w:eastAsia="ko-KR"/>
              </w:rPr>
            </w:pPr>
            <w:r>
              <w:rPr>
                <w:rFonts w:eastAsia="Malgun Gothic" w:hint="eastAsia"/>
                <w:lang w:eastAsia="ko-KR"/>
              </w:rPr>
              <w:t>LGE</w:t>
            </w:r>
          </w:p>
        </w:tc>
        <w:tc>
          <w:tcPr>
            <w:tcW w:w="6095" w:type="dxa"/>
            <w:shd w:val="clear" w:color="auto" w:fill="auto"/>
          </w:tcPr>
          <w:p w14:paraId="637AFDD4" w14:textId="241212F0" w:rsidR="003D5241" w:rsidRPr="003D5241" w:rsidRDefault="003D5241" w:rsidP="003D5241">
            <w:pPr>
              <w:spacing w:after="120"/>
              <w:rPr>
                <w:rFonts w:eastAsiaTheme="minorEastAsia"/>
                <w:lang w:eastAsia="zh-CN"/>
              </w:rPr>
            </w:pPr>
            <w:r w:rsidRPr="003D5241">
              <w:rPr>
                <w:rFonts w:eastAsiaTheme="minorEastAsia"/>
                <w:lang w:eastAsia="zh-CN"/>
              </w:rPr>
              <w:t>We are fine</w:t>
            </w:r>
            <w:r>
              <w:rPr>
                <w:rFonts w:eastAsiaTheme="minorEastAsia"/>
                <w:lang w:eastAsia="zh-CN"/>
              </w:rPr>
              <w:t xml:space="preserve"> </w:t>
            </w:r>
            <w:r w:rsidRPr="003D5241">
              <w:rPr>
                <w:rFonts w:eastAsiaTheme="minorEastAsia"/>
                <w:lang w:eastAsia="zh-CN"/>
              </w:rPr>
              <w:t>if there is no confusion. We tend to agree with Samsung.</w:t>
            </w:r>
          </w:p>
          <w:p w14:paraId="68B8F188" w14:textId="551BDE96" w:rsidR="003D5241" w:rsidRDefault="003D5241" w:rsidP="003D5241">
            <w:pPr>
              <w:spacing w:after="120"/>
              <w:rPr>
                <w:rFonts w:eastAsiaTheme="minorEastAsia"/>
                <w:lang w:eastAsia="zh-CN"/>
              </w:rPr>
            </w:pPr>
            <w:r w:rsidRPr="003D5241">
              <w:rPr>
                <w:rFonts w:eastAsiaTheme="minorEastAsia"/>
                <w:lang w:eastAsia="zh-CN"/>
              </w:rPr>
              <w:t>Then, our</w:t>
            </w:r>
            <w:r>
              <w:rPr>
                <w:rFonts w:eastAsiaTheme="minorEastAsia"/>
                <w:lang w:eastAsia="zh-CN"/>
              </w:rPr>
              <w:t xml:space="preserve"> </w:t>
            </w:r>
            <w:r w:rsidRPr="003D5241">
              <w:rPr>
                <w:rFonts w:eastAsiaTheme="minorEastAsia"/>
                <w:lang w:eastAsia="zh-CN"/>
              </w:rPr>
              <w:t xml:space="preserve">understanding is that MAC PDU </w:t>
            </w:r>
            <w:r>
              <w:rPr>
                <w:rFonts w:eastAsiaTheme="minorEastAsia"/>
                <w:lang w:eastAsia="zh-CN"/>
              </w:rPr>
              <w:t xml:space="preserve">intended </w:t>
            </w:r>
            <w:r w:rsidRPr="003D5241">
              <w:rPr>
                <w:rFonts w:eastAsiaTheme="minorEastAsia"/>
                <w:lang w:eastAsia="zh-CN"/>
              </w:rPr>
              <w:t>for PTM RLC is transmitted by PTM</w:t>
            </w:r>
            <w:r>
              <w:rPr>
                <w:rFonts w:eastAsiaTheme="minorEastAsia"/>
                <w:lang w:eastAsia="zh-CN"/>
              </w:rPr>
              <w:t xml:space="preserve"> </w:t>
            </w:r>
            <w:r w:rsidRPr="003D5241">
              <w:rPr>
                <w:rFonts w:eastAsiaTheme="minorEastAsia"/>
                <w:lang w:eastAsia="zh-CN"/>
              </w:rPr>
              <w:t>transmission, PTM re</w:t>
            </w:r>
            <w:r>
              <w:rPr>
                <w:rFonts w:eastAsiaTheme="minorEastAsia"/>
                <w:lang w:eastAsia="zh-CN"/>
              </w:rPr>
              <w:t>-</w:t>
            </w:r>
            <w:r w:rsidRPr="003D5241">
              <w:rPr>
                <w:rFonts w:eastAsiaTheme="minorEastAsia"/>
                <w:lang w:eastAsia="zh-CN"/>
              </w:rPr>
              <w:t>transmission, or PTP re</w:t>
            </w:r>
            <w:r>
              <w:rPr>
                <w:rFonts w:eastAsiaTheme="minorEastAsia"/>
                <w:lang w:eastAsia="zh-CN"/>
              </w:rPr>
              <w:t>-</w:t>
            </w:r>
            <w:r w:rsidRPr="003D5241">
              <w:rPr>
                <w:rFonts w:eastAsiaTheme="minorEastAsia"/>
                <w:lang w:eastAsia="zh-CN"/>
              </w:rPr>
              <w:t xml:space="preserve">transmission, and MAC PDU </w:t>
            </w:r>
            <w:r>
              <w:rPr>
                <w:rFonts w:eastAsiaTheme="minorEastAsia"/>
                <w:lang w:eastAsia="zh-CN"/>
              </w:rPr>
              <w:t xml:space="preserve">intended </w:t>
            </w:r>
            <w:r w:rsidRPr="003D5241">
              <w:rPr>
                <w:rFonts w:eastAsiaTheme="minorEastAsia"/>
                <w:lang w:eastAsia="zh-CN"/>
              </w:rPr>
              <w:t>for PTP</w:t>
            </w:r>
            <w:r>
              <w:rPr>
                <w:rFonts w:eastAsiaTheme="minorEastAsia"/>
                <w:lang w:eastAsia="zh-CN"/>
              </w:rPr>
              <w:t xml:space="preserve"> </w:t>
            </w:r>
            <w:r w:rsidRPr="003D5241">
              <w:rPr>
                <w:rFonts w:eastAsiaTheme="minorEastAsia"/>
                <w:lang w:eastAsia="zh-CN"/>
              </w:rPr>
              <w:t>RLC is transmitted by PTP transmission or PTP re</w:t>
            </w:r>
            <w:r>
              <w:rPr>
                <w:rFonts w:eastAsiaTheme="minorEastAsia"/>
                <w:lang w:eastAsia="zh-CN"/>
              </w:rPr>
              <w:t>-</w:t>
            </w:r>
            <w:r w:rsidRPr="003D5241">
              <w:rPr>
                <w:rFonts w:eastAsiaTheme="minorEastAsia"/>
                <w:lang w:eastAsia="zh-CN"/>
              </w:rPr>
              <w:t>transmission.</w:t>
            </w:r>
          </w:p>
        </w:tc>
      </w:tr>
      <w:tr w:rsidR="008F35C1" w:rsidRPr="003D5241" w14:paraId="55077C45" w14:textId="77777777" w:rsidTr="0072393C">
        <w:tc>
          <w:tcPr>
            <w:tcW w:w="1838" w:type="dxa"/>
            <w:shd w:val="clear" w:color="auto" w:fill="auto"/>
          </w:tcPr>
          <w:p w14:paraId="37BE981B" w14:textId="35B7E638" w:rsidR="008F35C1" w:rsidRPr="00542BD7" w:rsidRDefault="00561707" w:rsidP="008F35C1">
            <w:pPr>
              <w:spacing w:after="120"/>
              <w:rPr>
                <w:lang w:eastAsia="x-none"/>
              </w:rPr>
            </w:pPr>
            <w:r>
              <w:rPr>
                <w:lang w:eastAsia="x-none"/>
              </w:rPr>
              <w:t xml:space="preserve">Huawei, </w:t>
            </w:r>
            <w:proofErr w:type="spellStart"/>
            <w:r>
              <w:rPr>
                <w:lang w:eastAsia="x-none"/>
              </w:rPr>
              <w:t>HiSilicon</w:t>
            </w:r>
            <w:proofErr w:type="spellEnd"/>
          </w:p>
        </w:tc>
        <w:tc>
          <w:tcPr>
            <w:tcW w:w="6095" w:type="dxa"/>
            <w:shd w:val="clear" w:color="auto" w:fill="auto"/>
          </w:tcPr>
          <w:p w14:paraId="25DE1CE6" w14:textId="2F7F3333" w:rsidR="008F35C1" w:rsidRPr="009A3E49" w:rsidRDefault="00561707" w:rsidP="00561707">
            <w:pPr>
              <w:spacing w:after="120"/>
              <w:rPr>
                <w:lang w:eastAsia="x-none"/>
              </w:rPr>
            </w:pPr>
            <w:r>
              <w:rPr>
                <w:lang w:eastAsia="x-none"/>
              </w:rPr>
              <w:t>We think the definitions from the endorsed stage-2 CR are sufficient for stage-2 and there is no need to change them</w:t>
            </w:r>
            <w:r w:rsidRPr="00561707">
              <w:rPr>
                <w:lang w:eastAsia="x-none"/>
              </w:rPr>
              <w:t xml:space="preserve">. It is true that they do not </w:t>
            </w:r>
            <w:r>
              <w:rPr>
                <w:lang w:eastAsia="x-none"/>
              </w:rPr>
              <w:t xml:space="preserve">cover in detail </w:t>
            </w:r>
            <w:r w:rsidRPr="00561707">
              <w:rPr>
                <w:lang w:eastAsia="x-none"/>
              </w:rPr>
              <w:t xml:space="preserve">the case of retransmission, but </w:t>
            </w:r>
            <w:r>
              <w:rPr>
                <w:lang w:eastAsia="x-none"/>
              </w:rPr>
              <w:t xml:space="preserve">it is </w:t>
            </w:r>
            <w:r w:rsidRPr="00561707">
              <w:rPr>
                <w:lang w:eastAsia="x-none"/>
              </w:rPr>
              <w:t xml:space="preserve">OK for stage-2 </w:t>
            </w:r>
            <w:r>
              <w:rPr>
                <w:lang w:eastAsia="x-none"/>
              </w:rPr>
              <w:t xml:space="preserve">specifications </w:t>
            </w:r>
            <w:r w:rsidRPr="00561707">
              <w:rPr>
                <w:lang w:eastAsia="x-none"/>
              </w:rPr>
              <w:t xml:space="preserve">not to go into such details. Also, if we define </w:t>
            </w:r>
            <w:r>
              <w:rPr>
                <w:lang w:eastAsia="x-none"/>
              </w:rPr>
              <w:t xml:space="preserve">PTP/PTM </w:t>
            </w:r>
            <w:r w:rsidRPr="00561707">
              <w:rPr>
                <w:lang w:eastAsia="x-none"/>
              </w:rPr>
              <w:t>based on RLC entity, then it would mean that a retransmission scheduling PTM logical channel using C-RNTI would be a PTM transmission, which is rather odd</w:t>
            </w:r>
            <w:r>
              <w:rPr>
                <w:lang w:eastAsia="x-none"/>
              </w:rPr>
              <w:t xml:space="preserve"> as such transmission is targeted at a single UE</w:t>
            </w:r>
            <w:r w:rsidRPr="00561707">
              <w:rPr>
                <w:lang w:eastAsia="x-none"/>
              </w:rPr>
              <w:t>.</w:t>
            </w:r>
          </w:p>
        </w:tc>
      </w:tr>
      <w:tr w:rsidR="003C70F6" w:rsidRPr="009A3E49" w14:paraId="3B7E6905"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44A7347A" w14:textId="77777777" w:rsidR="003C70F6" w:rsidRPr="00542BD7" w:rsidRDefault="003C70F6" w:rsidP="007F4E16">
            <w:pPr>
              <w:spacing w:after="120"/>
              <w:rPr>
                <w:lang w:eastAsia="x-none"/>
              </w:rPr>
            </w:pPr>
            <w:r>
              <w:rPr>
                <w:lang w:eastAsia="x-none"/>
              </w:rPr>
              <w:t>Ericsson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D95161E" w14:textId="1A393D0B" w:rsidR="003C70F6" w:rsidRPr="009A3E49" w:rsidRDefault="003C70F6" w:rsidP="007F4E16">
            <w:pPr>
              <w:spacing w:after="120"/>
              <w:rPr>
                <w:lang w:eastAsia="x-none"/>
              </w:rPr>
            </w:pPr>
            <w:r>
              <w:rPr>
                <w:lang w:eastAsia="x-none"/>
              </w:rPr>
              <w:t xml:space="preserve">UE specific entity detail is not needed in stage 2. We are fine to separate L1 from L2 as it simplifies future updates. We think the text will be edited later also for finalization. </w:t>
            </w:r>
          </w:p>
        </w:tc>
      </w:tr>
      <w:tr w:rsidR="000A19D5" w:rsidRPr="009A3E49" w14:paraId="664775B9"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435682AB" w14:textId="65413DE0" w:rsidR="000A19D5" w:rsidRDefault="000A19D5" w:rsidP="000A19D5">
            <w:pPr>
              <w:spacing w:after="120"/>
              <w:rPr>
                <w:lang w:eastAsia="x-none"/>
              </w:rPr>
            </w:pPr>
            <w:r>
              <w:rPr>
                <w:lang w:eastAsia="x-none"/>
              </w:rPr>
              <w:t>Intel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2EFA8D3" w14:textId="77777777" w:rsidR="000A19D5" w:rsidRDefault="000A19D5" w:rsidP="000A19D5">
            <w:pPr>
              <w:spacing w:after="120"/>
              <w:rPr>
                <w:lang w:eastAsia="x-none"/>
              </w:rPr>
            </w:pPr>
            <w:r>
              <w:rPr>
                <w:lang w:eastAsia="x-none"/>
              </w:rPr>
              <w:t xml:space="preserve">We think it is better to use RAN2 definition in </w:t>
            </w:r>
            <w:proofErr w:type="gramStart"/>
            <w:r>
              <w:rPr>
                <w:lang w:eastAsia="x-none"/>
              </w:rPr>
              <w:t>stage-2</w:t>
            </w:r>
            <w:proofErr w:type="gramEnd"/>
            <w:r>
              <w:rPr>
                <w:lang w:eastAsia="x-none"/>
              </w:rPr>
              <w:t>, for example:</w:t>
            </w:r>
          </w:p>
          <w:p w14:paraId="0F2C5017" w14:textId="77777777" w:rsidR="000A19D5" w:rsidRDefault="000A19D5" w:rsidP="000A19D5">
            <w:pPr>
              <w:pStyle w:val="ListParagraph"/>
              <w:numPr>
                <w:ilvl w:val="0"/>
                <w:numId w:val="45"/>
              </w:numPr>
              <w:spacing w:after="120"/>
              <w:ind w:firstLineChars="0"/>
              <w:rPr>
                <w:lang w:eastAsia="x-none"/>
              </w:rPr>
            </w:pPr>
            <w:r>
              <w:rPr>
                <w:lang w:eastAsia="x-none"/>
              </w:rPr>
              <w:t>PTP transmission: MBS data packets are delivered via DTCH.</w:t>
            </w:r>
          </w:p>
          <w:p w14:paraId="68DFA19A" w14:textId="320946FE" w:rsidR="000A19D5" w:rsidRDefault="000A19D5" w:rsidP="000A19D5">
            <w:pPr>
              <w:pStyle w:val="ListParagraph"/>
              <w:numPr>
                <w:ilvl w:val="0"/>
                <w:numId w:val="45"/>
              </w:numPr>
              <w:spacing w:after="120"/>
              <w:ind w:firstLineChars="0"/>
              <w:rPr>
                <w:lang w:eastAsia="x-none"/>
              </w:rPr>
            </w:pPr>
            <w:r>
              <w:rPr>
                <w:lang w:eastAsia="x-none"/>
              </w:rPr>
              <w:t>PTM transmission: MBS data packets are delivered via MTCH.</w:t>
            </w: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lastRenderedPageBreak/>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w:t>
            </w:r>
            <w:proofErr w:type="gramStart"/>
            <w:r w:rsidRPr="001818DD">
              <w:rPr>
                <w:lang w:val="en-US" w:eastAsia="x-none"/>
              </w:rPr>
              <w:t>continuity :</w:t>
            </w:r>
            <w:proofErr w:type="gramEnd"/>
            <w:r w:rsidRPr="001818DD">
              <w:rPr>
                <w:lang w:val="en-US" w:eastAsia="x-none"/>
              </w:rPr>
              <w:t xml:space="preserve">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lastRenderedPageBreak/>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CommentText"/>
            </w:pPr>
            <w:r>
              <w:sym w:font="Wingdings" w:char="F0E0"/>
            </w:r>
            <w:r>
              <w:t xml:space="preserve"> In the definition of PTM/PTP, “</w:t>
            </w:r>
            <w:proofErr w:type="gramStart"/>
            <w:r>
              <w:t>-“ can</w:t>
            </w:r>
            <w:proofErr w:type="gramEnd"/>
            <w:r>
              <w:t xml:space="preserve"> be removed. Other running CRs do not have “</w:t>
            </w:r>
            <w:proofErr w:type="gramStart"/>
            <w:r>
              <w:t>-“ for</w:t>
            </w:r>
            <w:proofErr w:type="gramEnd"/>
            <w:r>
              <w:t xml:space="preserve"> definition of PTM/PTP. i.e.:</w:t>
            </w:r>
          </w:p>
          <w:p w14:paraId="289CD108" w14:textId="77777777" w:rsidR="003231F0" w:rsidRDefault="003231F0" w:rsidP="003231F0">
            <w:pPr>
              <w:pStyle w:val="CommentText"/>
            </w:pPr>
            <w:r>
              <w:t>PTM: Point to Point, PTP: Point to Multipoint</w:t>
            </w:r>
          </w:p>
          <w:p w14:paraId="182C231A" w14:textId="25C84EF4" w:rsidR="003231F0" w:rsidRDefault="003231F0" w:rsidP="003231F0">
            <w:pPr>
              <w:pStyle w:val="CommentText"/>
            </w:pPr>
            <w:r>
              <w:t>#</w:t>
            </w:r>
            <w:proofErr w:type="gramStart"/>
            <w:r>
              <w:t>16.x.</w:t>
            </w:r>
            <w:proofErr w:type="gramEnd"/>
            <w:r>
              <w:t xml:space="preserve">3 </w:t>
            </w:r>
            <w:r>
              <w:rPr>
                <w:lang w:eastAsia="x-none"/>
              </w:rPr>
              <w:t>SDAP functionality</w:t>
            </w:r>
          </w:p>
          <w:p w14:paraId="011A4B73" w14:textId="4DC9D88C" w:rsidR="003231F0" w:rsidRDefault="003231F0" w:rsidP="003231F0">
            <w:pPr>
              <w:pStyle w:val="CommentText"/>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CommentText"/>
              <w:rPr>
                <w:lang w:eastAsia="x-none"/>
              </w:rPr>
            </w:pPr>
            <w:r>
              <w:rPr>
                <w:lang w:eastAsia="x-none"/>
              </w:rPr>
              <w:t>#</w:t>
            </w:r>
            <w:proofErr w:type="gramStart"/>
            <w:r>
              <w:rPr>
                <w:lang w:eastAsia="x-none"/>
              </w:rPr>
              <w:t>16.x.</w:t>
            </w:r>
            <w:proofErr w:type="gramEnd"/>
            <w:r>
              <w:rPr>
                <w:lang w:eastAsia="x-none"/>
              </w:rPr>
              <w:t>3 PDCP functionality</w:t>
            </w:r>
          </w:p>
          <w:p w14:paraId="5B2AF414" w14:textId="77777777" w:rsidR="003231F0" w:rsidRDefault="003231F0" w:rsidP="003231F0">
            <w:pPr>
              <w:pStyle w:val="CommentText"/>
            </w:pPr>
            <w:r w:rsidRPr="003231F0">
              <w:t>-</w:t>
            </w:r>
            <w:r w:rsidRPr="003231F0">
              <w:tab/>
              <w:t xml:space="preserve">Header compression and decompression using the ROHC protocol, where; ROHC O/R-mode can be used for MRB, for cases when UL feedback path in RLC layer is </w:t>
            </w:r>
            <w:proofErr w:type="gramStart"/>
            <w:r w:rsidRPr="003231F0">
              <w:t>available;</w:t>
            </w:r>
            <w:proofErr w:type="gramEnd"/>
            <w:r w:rsidRPr="003231F0">
              <w:t xml:space="preserve"> </w:t>
            </w:r>
          </w:p>
          <w:p w14:paraId="65D90E8D" w14:textId="7064D6BD" w:rsidR="003231F0" w:rsidRDefault="003231F0" w:rsidP="003231F0">
            <w:pPr>
              <w:pStyle w:val="CommentText"/>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508DD817" w14:textId="2C48B032" w:rsidR="003231F0" w:rsidRDefault="003231F0" w:rsidP="003231F0">
            <w:pPr>
              <w:pStyle w:val="CommentText"/>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w:t>
            </w:r>
            <w:proofErr w:type="gramStart"/>
            <w:r w:rsidRPr="003231F0">
              <w:rPr>
                <w:rFonts w:eastAsiaTheme="minorEastAsia"/>
                <w:lang w:eastAsia="ja-JP"/>
              </w:rPr>
              <w:t>transmission;</w:t>
            </w:r>
            <w:proofErr w:type="gramEnd"/>
          </w:p>
          <w:p w14:paraId="69030C8F" w14:textId="1EDF9469"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CommentText"/>
              <w:rPr>
                <w:rFonts w:eastAsiaTheme="minorEastAsia"/>
                <w:lang w:eastAsia="ja-JP"/>
              </w:rPr>
            </w:pPr>
            <w:r>
              <w:rPr>
                <w:rFonts w:eastAsiaTheme="minorEastAsia"/>
                <w:lang w:eastAsia="ja-JP"/>
              </w:rPr>
              <w:lastRenderedPageBreak/>
              <w:t>#</w:t>
            </w:r>
            <w:proofErr w:type="gramStart"/>
            <w:r>
              <w:rPr>
                <w:rFonts w:eastAsiaTheme="minorEastAsia"/>
                <w:lang w:eastAsia="ja-JP"/>
              </w:rPr>
              <w:t>16.x.</w:t>
            </w:r>
            <w:proofErr w:type="gramEnd"/>
            <w:r>
              <w:rPr>
                <w:rFonts w:eastAsiaTheme="minorEastAsia"/>
                <w:lang w:eastAsia="ja-JP"/>
              </w:rPr>
              <w:t>3 MRB configuration(s)</w:t>
            </w:r>
          </w:p>
          <w:p w14:paraId="1225CCD8" w14:textId="52B82DC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w:t>
            </w:r>
            <w:proofErr w:type="gramStart"/>
            <w:r w:rsidRPr="003231F0">
              <w:rPr>
                <w:rFonts w:eastAsiaTheme="minorEastAsia"/>
                <w:lang w:eastAsia="ja-JP"/>
              </w:rPr>
              <w:t>5.4;</w:t>
            </w:r>
            <w:proofErr w:type="gramEnd"/>
          </w:p>
          <w:p w14:paraId="75BE4779" w14:textId="34A32D69" w:rsidR="003231F0" w:rsidRPr="003231F0" w:rsidRDefault="003231F0" w:rsidP="003231F0">
            <w:pPr>
              <w:pStyle w:val="CommentText"/>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 xml:space="preserve">“Two RLC-UM entities” looks duplicate. We suggest </w:t>
            </w:r>
            <w:proofErr w:type="gramStart"/>
            <w:r>
              <w:t>to remove</w:t>
            </w:r>
            <w:proofErr w:type="gramEnd"/>
            <w:r>
              <w:t>.</w:t>
            </w:r>
          </w:p>
          <w:p w14:paraId="555FDF42"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113B1489" w14:textId="7777777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w:t>
            </w:r>
            <w:proofErr w:type="gramStart"/>
            <w:r w:rsidRPr="003231F0">
              <w:rPr>
                <w:rFonts w:eastAsiaTheme="minorEastAsia"/>
                <w:lang w:eastAsia="ja-JP"/>
              </w:rPr>
              <w:t>5.4;</w:t>
            </w:r>
            <w:proofErr w:type="gramEnd"/>
          </w:p>
          <w:p w14:paraId="6A8D3769" w14:textId="77777777"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Looks like an error. “two RLC UM entities,” should be deleted.</w:t>
            </w:r>
          </w:p>
          <w:p w14:paraId="5A04C71C"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6EEFBCB6" w14:textId="7444DDE0" w:rsidR="003231F0" w:rsidRDefault="003231F0" w:rsidP="003231F0">
            <w:pPr>
              <w:pStyle w:val="CommentText"/>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CommentText"/>
              <w:rPr>
                <w:lang w:eastAsia="x-none"/>
              </w:rPr>
            </w:pPr>
            <w:r>
              <w:rPr>
                <w:lang w:eastAsia="x-none"/>
              </w:rPr>
              <w:sym w:font="Wingdings" w:char="F0E0"/>
            </w:r>
            <w:r>
              <w:rPr>
                <w:lang w:eastAsia="x-none"/>
              </w:rPr>
              <w:t xml:space="preserve"> </w:t>
            </w:r>
            <w:r w:rsidRPr="003231F0">
              <w:rPr>
                <w:lang w:eastAsia="x-none"/>
              </w:rPr>
              <w:t xml:space="preserve">We shouldn’t use ‘legacy …” We propose to use “unicast DRX is used for PTP transmission of MRB, which </w:t>
            </w:r>
            <w:proofErr w:type="gramStart"/>
            <w:r w:rsidRPr="003231F0">
              <w:rPr>
                <w:lang w:eastAsia="x-none"/>
              </w:rPr>
              <w:t>means..</w:t>
            </w:r>
            <w:proofErr w:type="gramEnd"/>
            <w:r w:rsidRPr="003231F0">
              <w:rPr>
                <w:lang w:eastAsia="x-none"/>
              </w:rPr>
              <w:t>”</w:t>
            </w:r>
          </w:p>
          <w:p w14:paraId="045758BD"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7DE440C9" w14:textId="77777777" w:rsidR="003231F0" w:rsidRPr="003231F0" w:rsidRDefault="003231F0" w:rsidP="003231F0">
            <w:pPr>
              <w:pStyle w:val="CommentText"/>
              <w:rPr>
                <w:lang w:val="x-none" w:eastAsia="x-none"/>
              </w:rPr>
            </w:pPr>
            <w:r w:rsidRPr="003231F0">
              <w:rPr>
                <w:lang w:val="x-none" w:eastAsia="x-none"/>
              </w:rPr>
              <w:t>o</w:t>
            </w:r>
            <w:r w:rsidRPr="003231F0">
              <w:rPr>
                <w:lang w:val="x-none" w:eastAsia="x-none"/>
              </w:rPr>
              <w:tab/>
            </w:r>
            <w:proofErr w:type="spellStart"/>
            <w:r w:rsidRPr="003231F0">
              <w:rPr>
                <w:lang w:val="x-none" w:eastAsia="x-none"/>
              </w:rPr>
              <w:t>drx</w:t>
            </w:r>
            <w:proofErr w:type="spellEnd"/>
            <w:r w:rsidRPr="003231F0">
              <w:rPr>
                <w:lang w:val="x-none" w:eastAsia="x-none"/>
              </w:rPr>
              <w:t>-HARQ-RTT-</w:t>
            </w:r>
            <w:proofErr w:type="spellStart"/>
            <w:r w:rsidRPr="003231F0">
              <w:rPr>
                <w:lang w:val="x-none" w:eastAsia="x-none"/>
              </w:rPr>
              <w:t>TimerDLPTM</w:t>
            </w:r>
            <w:proofErr w:type="spellEnd"/>
            <w:r w:rsidRPr="004C57A6">
              <w:rPr>
                <w:highlight w:val="yellow"/>
                <w:lang w:val="x-none" w:eastAsia="x-none"/>
              </w:rPr>
              <w:t>, needed if the HARQ feedback is enabled</w:t>
            </w:r>
          </w:p>
          <w:p w14:paraId="1DCE2346" w14:textId="77777777" w:rsidR="003231F0" w:rsidRDefault="003231F0" w:rsidP="003231F0">
            <w:pPr>
              <w:pStyle w:val="CommentText"/>
              <w:rPr>
                <w:lang w:val="x-none" w:eastAsia="x-none"/>
              </w:rPr>
            </w:pPr>
            <w:r w:rsidRPr="003231F0">
              <w:rPr>
                <w:lang w:val="x-none" w:eastAsia="x-none"/>
              </w:rPr>
              <w:t>o</w:t>
            </w:r>
            <w:r w:rsidRPr="003231F0">
              <w:rPr>
                <w:lang w:val="x-none" w:eastAsia="x-none"/>
              </w:rPr>
              <w:tab/>
              <w:t xml:space="preserve"> </w:t>
            </w:r>
            <w:proofErr w:type="spellStart"/>
            <w:r w:rsidRPr="003231F0">
              <w:rPr>
                <w:lang w:val="x-none" w:eastAsia="x-none"/>
              </w:rPr>
              <w:t>drx-RetransmissionTimerDLPTM</w:t>
            </w:r>
            <w:proofErr w:type="spellEnd"/>
            <w:r w:rsidRPr="004C57A6">
              <w:rPr>
                <w:highlight w:val="yellow"/>
                <w:lang w:val="x-none" w:eastAsia="x-none"/>
              </w:rPr>
              <w:t>, needed if the HARQ feedback is enabled</w:t>
            </w:r>
          </w:p>
          <w:p w14:paraId="3495524A" w14:textId="77777777" w:rsidR="003231F0" w:rsidRDefault="003231F0" w:rsidP="003231F0">
            <w:pPr>
              <w:pStyle w:val="CommentText"/>
            </w:pPr>
            <w:r w:rsidRPr="003231F0">
              <w:rPr>
                <w:lang w:val="x-none" w:eastAsia="x-none"/>
              </w:rPr>
              <w:sym w:font="Wingdings" w:char="F0E0"/>
            </w:r>
            <w:r>
              <w:rPr>
                <w:lang w:val="x-none" w:eastAsia="x-none"/>
              </w:rPr>
              <w:t xml:space="preserve"> </w:t>
            </w:r>
            <w:r>
              <w:t xml:space="preserve">UE can still receive HARQ retransmission when HARQ feedback is not configured or HARQ feedback is disabled. UE would be required these timers in these cases </w:t>
            </w:r>
            <w:proofErr w:type="gramStart"/>
            <w:r>
              <w:t>in order to</w:t>
            </w:r>
            <w:proofErr w:type="gramEnd"/>
            <w:r>
              <w:t xml:space="preserve"> track the timings for HARQ retransmission. We think there is no need to put such conditioning on RTT and </w:t>
            </w:r>
            <w:proofErr w:type="spellStart"/>
            <w:r>
              <w:t>ReTx</w:t>
            </w:r>
            <w:proofErr w:type="spellEnd"/>
            <w:r>
              <w:t xml:space="preserve"> timers. RAN2 agreement also not included any conditioning.</w:t>
            </w:r>
          </w:p>
          <w:p w14:paraId="25F3FCCA" w14:textId="6E57B9A1"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EN</w:t>
            </w:r>
          </w:p>
          <w:p w14:paraId="6CC323F0" w14:textId="4662B9B9" w:rsidR="004C57A6" w:rsidRDefault="004C57A6" w:rsidP="003231F0">
            <w:pPr>
              <w:pStyle w:val="CommentText"/>
              <w:rPr>
                <w:lang w:eastAsia="x-none"/>
              </w:rPr>
            </w:pPr>
            <w:r w:rsidRPr="004C57A6">
              <w:rPr>
                <w:lang w:eastAsia="x-none"/>
              </w:rPr>
              <w:t>Editor’s Note: FFS both D</w:t>
            </w:r>
            <w:r>
              <w:rPr>
                <w:lang w:eastAsia="x-none"/>
              </w:rPr>
              <w:t xml:space="preserve">L and UL UM RLC </w:t>
            </w:r>
            <w:proofErr w:type="spellStart"/>
            <w:r>
              <w:rPr>
                <w:lang w:eastAsia="x-none"/>
              </w:rPr>
              <w:t>configuiration</w:t>
            </w:r>
            <w:proofErr w:type="spellEnd"/>
            <w:r>
              <w:rPr>
                <w:lang w:eastAsia="x-none"/>
              </w:rPr>
              <w:t xml:space="preserve"> </w:t>
            </w:r>
            <w:r w:rsidRPr="004C57A6">
              <w:rPr>
                <w:lang w:eastAsia="x-none"/>
              </w:rPr>
              <w:t>for PTP.</w:t>
            </w:r>
          </w:p>
          <w:p w14:paraId="2A0159B1" w14:textId="77777777" w:rsidR="004C57A6" w:rsidRDefault="004C57A6" w:rsidP="003231F0">
            <w:pPr>
              <w:pStyle w:val="CommentText"/>
            </w:pPr>
            <w:r>
              <w:rPr>
                <w:lang w:eastAsia="x-none"/>
              </w:rPr>
              <w:sym w:font="Wingdings" w:char="F0E0"/>
            </w:r>
            <w:r>
              <w:rPr>
                <w:lang w:eastAsia="x-none"/>
              </w:rPr>
              <w:t xml:space="preserve"> </w:t>
            </w:r>
            <w:r>
              <w:t>Change to “configuration”</w:t>
            </w:r>
          </w:p>
          <w:p w14:paraId="40CD92C8" w14:textId="77777777" w:rsidR="004C57A6" w:rsidRDefault="004C57A6" w:rsidP="003231F0">
            <w:pPr>
              <w:pStyle w:val="CommentText"/>
              <w:rPr>
                <w:lang w:eastAsia="x-none"/>
              </w:rPr>
            </w:pPr>
            <w:r>
              <w:rPr>
                <w:lang w:eastAsia="x-none"/>
              </w:rPr>
              <w:t>#</w:t>
            </w:r>
            <w:proofErr w:type="gramStart"/>
            <w:r>
              <w:rPr>
                <w:lang w:eastAsia="x-none"/>
              </w:rPr>
              <w:t>16.x.</w:t>
            </w:r>
            <w:proofErr w:type="gramEnd"/>
            <w:r>
              <w:rPr>
                <w:lang w:eastAsia="x-none"/>
              </w:rPr>
              <w:t>4</w:t>
            </w:r>
          </w:p>
          <w:p w14:paraId="3D125711" w14:textId="77777777" w:rsidR="004C57A6" w:rsidRDefault="004C57A6" w:rsidP="003231F0">
            <w:pPr>
              <w:pStyle w:val="CommentText"/>
              <w:rPr>
                <w:lang w:eastAsia="x-none"/>
              </w:rPr>
            </w:pPr>
            <w:r w:rsidRPr="004C57A6">
              <w:rPr>
                <w:lang w:eastAsia="x-none"/>
              </w:rPr>
              <w:t>-</w:t>
            </w:r>
            <w:r w:rsidRPr="004C57A6">
              <w:rPr>
                <w:lang w:eastAsia="x-none"/>
              </w:rPr>
              <w:tab/>
            </w:r>
            <w:proofErr w:type="gramStart"/>
            <w:r w:rsidRPr="004C57A6">
              <w:rPr>
                <w:lang w:eastAsia="x-none"/>
              </w:rPr>
              <w:t>DTCH :</w:t>
            </w:r>
            <w:proofErr w:type="gramEnd"/>
            <w:r w:rsidRPr="004C57A6">
              <w:rPr>
                <w:lang w:eastAsia="x-none"/>
              </w:rPr>
              <w:t xml:space="preserve"> A point-to-point channel defined in section 6.2.2 for transmitting traffic data of multicast ;</w:t>
            </w:r>
          </w:p>
          <w:p w14:paraId="53BEEFC0" w14:textId="77777777" w:rsidR="004C57A6" w:rsidRDefault="004C57A6" w:rsidP="003231F0">
            <w:pPr>
              <w:pStyle w:val="CommentText"/>
            </w:pPr>
            <w:r>
              <w:rPr>
                <w:lang w:eastAsia="x-none"/>
              </w:rPr>
              <w:lastRenderedPageBreak/>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CommentText"/>
              <w:rPr>
                <w:lang w:eastAsia="x-none"/>
              </w:rPr>
            </w:pPr>
            <w:r>
              <w:rPr>
                <w:lang w:eastAsia="x-none"/>
              </w:rPr>
              <w:t>#</w:t>
            </w:r>
            <w:proofErr w:type="gramStart"/>
            <w:r>
              <w:rPr>
                <w:lang w:eastAsia="x-none"/>
              </w:rPr>
              <w:t>16.x.</w:t>
            </w:r>
            <w:proofErr w:type="gramEnd"/>
            <w:r>
              <w:rPr>
                <w:lang w:eastAsia="x-none"/>
              </w:rPr>
              <w:t>4 EN</w:t>
            </w:r>
          </w:p>
          <w:p w14:paraId="35CE6ACC" w14:textId="2F253EF0" w:rsidR="004C57A6" w:rsidRDefault="00766820" w:rsidP="003231F0">
            <w:pPr>
              <w:pStyle w:val="CommentText"/>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CommentText"/>
              <w:rPr>
                <w:lang w:eastAsia="x-none"/>
              </w:rPr>
            </w:pPr>
            <w:r>
              <w:rPr>
                <w:lang w:eastAsia="x-none"/>
              </w:rPr>
              <w:t># 16.x.5.2</w:t>
            </w:r>
          </w:p>
          <w:p w14:paraId="13ABE443" w14:textId="4460951D" w:rsidR="005B7DEA" w:rsidRDefault="005B7DEA" w:rsidP="003231F0">
            <w:pPr>
              <w:pStyle w:val="CommentText"/>
              <w:rPr>
                <w:lang w:eastAsia="x-none"/>
              </w:rPr>
            </w:pPr>
            <w:r w:rsidRPr="005B7DEA">
              <w:rPr>
                <w:lang w:eastAsia="x-none"/>
              </w:rPr>
              <w:t xml:space="preserve">MBS supporting </w:t>
            </w:r>
            <w:proofErr w:type="spellStart"/>
            <w:r w:rsidRPr="005B7DEA">
              <w:rPr>
                <w:lang w:eastAsia="x-none"/>
              </w:rPr>
              <w:t>gNBs</w:t>
            </w:r>
            <w:proofErr w:type="spellEnd"/>
            <w:r w:rsidRPr="005B7DEA">
              <w:rPr>
                <w:lang w:eastAsia="x-none"/>
              </w:rPr>
              <w:t xml:space="preserve">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CommentText"/>
              <w:rPr>
                <w:lang w:val="en-IN" w:eastAsia="x-none"/>
              </w:rPr>
            </w:pPr>
            <w:r>
              <w:rPr>
                <w:lang w:eastAsia="x-none"/>
              </w:rPr>
              <w:sym w:font="Wingdings" w:char="F0E0"/>
            </w:r>
            <w:r>
              <w:rPr>
                <w:lang w:eastAsia="x-none"/>
              </w:rPr>
              <w:t xml:space="preserve"> Following agreement needs to be captured: It is up to network implementation (</w:t>
            </w:r>
            <w:proofErr w:type="gramStart"/>
            <w:r>
              <w:rPr>
                <w:lang w:eastAsia="x-none"/>
              </w:rPr>
              <w:t>e.g.</w:t>
            </w:r>
            <w:proofErr w:type="gramEnd"/>
            <w:r>
              <w:rPr>
                <w:lang w:eastAsia="x-none"/>
              </w:rPr>
              <w:t xml:space="preserve"> paging repetitions) for addressing scenario of potential notification loss for UEs.</w:t>
            </w:r>
          </w:p>
          <w:p w14:paraId="64DFDDB8" w14:textId="3324924D" w:rsidR="005B7DEA" w:rsidRDefault="005B7DEA" w:rsidP="003231F0">
            <w:pPr>
              <w:pStyle w:val="CommentText"/>
              <w:rPr>
                <w:lang w:eastAsia="x-none"/>
              </w:rPr>
            </w:pPr>
            <w:r>
              <w:rPr>
                <w:lang w:eastAsia="x-none"/>
              </w:rPr>
              <w:t>Suggestion: to add “</w:t>
            </w:r>
            <w:proofErr w:type="spellStart"/>
            <w:r>
              <w:t>gNBs</w:t>
            </w:r>
            <w:proofErr w:type="spellEnd"/>
            <w:r>
              <w:t xml:space="preserve"> may use paging repetition to avoid potential notification loss for UEs” in 16.x.5.2.</w:t>
            </w:r>
          </w:p>
          <w:p w14:paraId="55FE2298" w14:textId="6E0367A4" w:rsidR="00766820" w:rsidRDefault="00766820" w:rsidP="003231F0">
            <w:pPr>
              <w:pStyle w:val="CommentText"/>
              <w:rPr>
                <w:lang w:eastAsia="x-none"/>
              </w:rPr>
            </w:pPr>
            <w:r>
              <w:rPr>
                <w:lang w:eastAsia="x-none"/>
              </w:rPr>
              <w:t>#</w:t>
            </w:r>
            <w:proofErr w:type="gramStart"/>
            <w:r>
              <w:rPr>
                <w:lang w:eastAsia="x-none"/>
              </w:rPr>
              <w:t>16.x.</w:t>
            </w:r>
            <w:proofErr w:type="gramEnd"/>
            <w:r>
              <w:rPr>
                <w:lang w:eastAsia="x-none"/>
              </w:rPr>
              <w:t>5.3</w:t>
            </w:r>
          </w:p>
          <w:p w14:paraId="4C584F7A" w14:textId="30CE0E47" w:rsidR="00766820" w:rsidRDefault="00766820" w:rsidP="003231F0">
            <w:pPr>
              <w:pStyle w:val="CommentText"/>
              <w:rPr>
                <w:lang w:eastAsia="x-none"/>
              </w:rPr>
            </w:pPr>
            <w:r>
              <w:rPr>
                <w:lang w:eastAsia="x-none"/>
              </w:rPr>
              <w:t>Fo</w:t>
            </w:r>
            <w:r w:rsidRPr="00766820">
              <w:rPr>
                <w:lang w:eastAsia="x-none"/>
              </w:rPr>
              <w:t xml:space="preserve">r an MRB configured PTM, PDCP state variables for PTM is setting while configured, and the SN part of COUNT values of these variables are set according to the SN of the first received packet by the UE and the HFN indicated by the </w:t>
            </w:r>
            <w:proofErr w:type="spellStart"/>
            <w:r w:rsidRPr="00766820">
              <w:rPr>
                <w:lang w:eastAsia="x-none"/>
              </w:rPr>
              <w:t>gNB</w:t>
            </w:r>
            <w:proofErr w:type="spellEnd"/>
            <w:r w:rsidRPr="00766820">
              <w:rPr>
                <w:lang w:eastAsia="x-none"/>
              </w:rPr>
              <w:t>, if needed.</w:t>
            </w:r>
          </w:p>
          <w:p w14:paraId="32B9237B" w14:textId="77777777" w:rsidR="00766820" w:rsidRDefault="00766820" w:rsidP="003231F0">
            <w:pPr>
              <w:pStyle w:val="CommentText"/>
            </w:pPr>
            <w:r>
              <w:rPr>
                <w:lang w:eastAsia="x-none"/>
              </w:rPr>
              <w:sym w:font="Wingdings" w:char="F0E0"/>
            </w:r>
            <w:r>
              <w:rPr>
                <w:lang w:eastAsia="x-none"/>
              </w:rPr>
              <w:t xml:space="preserve"> </w:t>
            </w:r>
            <w:r>
              <w:t xml:space="preserve">This is what PDCP spec should capture in state variable section. 38.300 does not have this stage-3 detail. We suggest </w:t>
            </w:r>
            <w:proofErr w:type="gramStart"/>
            <w:r>
              <w:t>to remove</w:t>
            </w:r>
            <w:proofErr w:type="gramEnd"/>
            <w:r>
              <w:t xml:space="preserve"> this.</w:t>
            </w:r>
          </w:p>
          <w:p w14:paraId="1AC61202" w14:textId="0CA377F6" w:rsidR="00766820" w:rsidRDefault="00766820" w:rsidP="003231F0">
            <w:pPr>
              <w:pStyle w:val="CommentText"/>
            </w:pPr>
            <w:r>
              <w:t>#</w:t>
            </w:r>
            <w:proofErr w:type="gramStart"/>
            <w:r>
              <w:t>16.x.</w:t>
            </w:r>
            <w:proofErr w:type="gramEnd"/>
            <w:r>
              <w:t>5.3</w:t>
            </w:r>
          </w:p>
          <w:p w14:paraId="765D89E3" w14:textId="4A19E0DD" w:rsidR="00766820" w:rsidRDefault="00766820" w:rsidP="003231F0">
            <w:pPr>
              <w:pStyle w:val="CommentText"/>
              <w:rPr>
                <w:lang w:eastAsia="x-none"/>
              </w:rPr>
            </w:pPr>
            <w:r>
              <w:rPr>
                <w:lang w:eastAsia="x-none"/>
              </w:rPr>
              <w:t>F</w:t>
            </w:r>
            <w:r w:rsidRPr="00766820">
              <w:rPr>
                <w:lang w:eastAsia="x-none"/>
              </w:rPr>
              <w:t xml:space="preserve">or an MRB configured PTM, during the initialize the PTM RLC entity for the MRB configuration, the value of </w:t>
            </w:r>
            <w:proofErr w:type="spellStart"/>
            <w:r w:rsidRPr="00766820">
              <w:rPr>
                <w:lang w:eastAsia="x-none"/>
              </w:rPr>
              <w:t>RX_Next_Highest</w:t>
            </w:r>
            <w:proofErr w:type="spellEnd"/>
            <w:r w:rsidRPr="00766820">
              <w:rPr>
                <w:lang w:eastAsia="x-none"/>
              </w:rPr>
              <w:t xml:space="preserve"> and </w:t>
            </w:r>
            <w:proofErr w:type="spellStart"/>
            <w:r w:rsidRPr="00766820">
              <w:rPr>
                <w:lang w:eastAsia="x-none"/>
              </w:rPr>
              <w:t>RX_Next_Reassembly</w:t>
            </w:r>
            <w:proofErr w:type="spellEnd"/>
            <w:r w:rsidRPr="00766820">
              <w:rPr>
                <w:lang w:eastAsia="x-none"/>
              </w:rPr>
              <w:t xml:space="preserve"> are set according to the SN of the first received packet containing an </w:t>
            </w:r>
            <w:proofErr w:type="gramStart"/>
            <w:r w:rsidRPr="00766820">
              <w:rPr>
                <w:lang w:eastAsia="x-none"/>
              </w:rPr>
              <w:t>SN;</w:t>
            </w:r>
            <w:proofErr w:type="gramEnd"/>
          </w:p>
          <w:p w14:paraId="2B4B8CBA" w14:textId="46D81BB3" w:rsidR="00766820" w:rsidRDefault="00766820" w:rsidP="003231F0">
            <w:pPr>
              <w:pStyle w:val="CommentText"/>
            </w:pPr>
            <w:r>
              <w:rPr>
                <w:lang w:eastAsia="x-none"/>
              </w:rPr>
              <w:sym w:font="Wingdings" w:char="F0E0"/>
            </w:r>
            <w:r>
              <w:rPr>
                <w:lang w:eastAsia="x-none"/>
              </w:rPr>
              <w:t xml:space="preserve"> </w:t>
            </w:r>
            <w:r>
              <w:t xml:space="preserve">This is what RLC spec should capture in state variable section. 38.300 does not have this stage-3 detail. We suggest </w:t>
            </w:r>
            <w:proofErr w:type="gramStart"/>
            <w:r>
              <w:t>to remove</w:t>
            </w:r>
            <w:proofErr w:type="gramEnd"/>
            <w:r>
              <w:t xml:space="preserve"> this.</w:t>
            </w:r>
          </w:p>
          <w:p w14:paraId="6BAB7CFD" w14:textId="763DD8CD" w:rsidR="00766820" w:rsidRDefault="00766820" w:rsidP="003231F0">
            <w:pPr>
              <w:pStyle w:val="CommentText"/>
            </w:pPr>
            <w:r>
              <w:t>#</w:t>
            </w:r>
            <w:proofErr w:type="gramStart"/>
            <w:r>
              <w:t>16.x.</w:t>
            </w:r>
            <w:proofErr w:type="gramEnd"/>
            <w:r>
              <w:t>5.3</w:t>
            </w:r>
          </w:p>
          <w:p w14:paraId="6EBBEFC7" w14:textId="6431B2FC" w:rsidR="00766820" w:rsidRDefault="00766820" w:rsidP="003231F0">
            <w:pPr>
              <w:pStyle w:val="CommentText"/>
              <w:rPr>
                <w:lang w:eastAsia="x-none"/>
              </w:rPr>
            </w:pPr>
            <w:r w:rsidRPr="00766820">
              <w:rPr>
                <w:lang w:eastAsia="x-none"/>
              </w:rPr>
              <w:t xml:space="preserve">F or an MRB configured PTP, RLC state variables of PTP RLC reception window can be set to initial value, </w:t>
            </w:r>
            <w:proofErr w:type="gramStart"/>
            <w:r w:rsidRPr="00766820">
              <w:rPr>
                <w:lang w:eastAsia="x-none"/>
              </w:rPr>
              <w:t>i.e.</w:t>
            </w:r>
            <w:proofErr w:type="gramEnd"/>
            <w:r w:rsidRPr="00766820">
              <w:rPr>
                <w:lang w:eastAsia="x-none"/>
              </w:rPr>
              <w:t xml:space="preserve"> 0, due to MRB configuration.</w:t>
            </w:r>
          </w:p>
          <w:p w14:paraId="61AC602F" w14:textId="11FB3D5E" w:rsidR="00766820" w:rsidRDefault="00766820" w:rsidP="003231F0">
            <w:pPr>
              <w:pStyle w:val="CommentText"/>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 xml:space="preserve">capture in state variable section. 38.300 does not have this stage-3 detail. We suggest </w:t>
            </w:r>
            <w:proofErr w:type="gramStart"/>
            <w:r w:rsidRPr="00766820">
              <w:rPr>
                <w:lang w:eastAsia="x-none"/>
              </w:rPr>
              <w:t>to remove</w:t>
            </w:r>
            <w:proofErr w:type="gramEnd"/>
            <w:r w:rsidRPr="00766820">
              <w:rPr>
                <w:lang w:eastAsia="x-none"/>
              </w:rPr>
              <w:t xml:space="preserve"> this</w:t>
            </w:r>
          </w:p>
          <w:p w14:paraId="7E27CBE9" w14:textId="2C32BACA" w:rsidR="00766820" w:rsidRDefault="00766820" w:rsidP="003231F0">
            <w:pPr>
              <w:pStyle w:val="CommentText"/>
              <w:rPr>
                <w:lang w:eastAsia="x-none"/>
              </w:rPr>
            </w:pPr>
            <w:r>
              <w:rPr>
                <w:lang w:eastAsia="x-none"/>
              </w:rPr>
              <w:t>#</w:t>
            </w:r>
            <w:proofErr w:type="gramStart"/>
            <w:r>
              <w:rPr>
                <w:lang w:eastAsia="x-none"/>
              </w:rPr>
              <w:t>16.x.</w:t>
            </w:r>
            <w:proofErr w:type="gramEnd"/>
            <w:r>
              <w:rPr>
                <w:lang w:eastAsia="x-none"/>
              </w:rPr>
              <w:t>5.3</w:t>
            </w:r>
          </w:p>
          <w:p w14:paraId="3134AE00" w14:textId="0CD954BB" w:rsidR="00766820" w:rsidRDefault="00766820" w:rsidP="003231F0">
            <w:pPr>
              <w:pStyle w:val="CommentText"/>
              <w:rPr>
                <w:lang w:eastAsia="x-none"/>
              </w:rPr>
            </w:pPr>
            <w:r w:rsidRPr="00766820">
              <w:rPr>
                <w:lang w:eastAsia="x-none"/>
              </w:rPr>
              <w:lastRenderedPageBreak/>
              <w:t xml:space="preserve">Editor’s Note: When two RLC entities are configured for a MRB for PTP delivery and PTM delivery respectively by RRC, it is FFS whether the state of RLC entity for PTM delivery can be active or </w:t>
            </w:r>
            <w:proofErr w:type="spellStart"/>
            <w:r w:rsidRPr="00766820">
              <w:rPr>
                <w:lang w:eastAsia="x-none"/>
              </w:rPr>
              <w:t>deactive</w:t>
            </w:r>
            <w:proofErr w:type="spellEnd"/>
            <w:r w:rsidRPr="00766820">
              <w:rPr>
                <w:lang w:eastAsia="x-none"/>
              </w:rPr>
              <w:t xml:space="preserve"> and can be dynamically controlled.</w:t>
            </w:r>
          </w:p>
          <w:p w14:paraId="4D309E1E" w14:textId="675E6042" w:rsidR="00766820" w:rsidRDefault="00766820" w:rsidP="00766820">
            <w:pPr>
              <w:pStyle w:val="CommentText"/>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CommentText"/>
              <w:rPr>
                <w:lang w:eastAsia="x-none"/>
              </w:rPr>
            </w:pPr>
            <w:proofErr w:type="gramStart"/>
            <w:r>
              <w:rPr>
                <w:lang w:eastAsia="x-none"/>
              </w:rPr>
              <w:t>:Will</w:t>
            </w:r>
            <w:proofErr w:type="gramEnd"/>
            <w:r>
              <w:rPr>
                <w:lang w:eastAsia="x-none"/>
              </w:rPr>
              <w:t xml:space="preserve"> not support PTM deactivation/activation beyond RRC reconfiguration </w:t>
            </w:r>
            <w:proofErr w:type="spellStart"/>
            <w:r>
              <w:rPr>
                <w:lang w:eastAsia="x-none"/>
              </w:rPr>
              <w:t>acc</w:t>
            </w:r>
            <w:proofErr w:type="spellEnd"/>
            <w:r>
              <w:rPr>
                <w:lang w:eastAsia="x-none"/>
              </w:rPr>
              <w:t xml:space="preserve"> to first agreement above (and whatever R1 decides).</w:t>
            </w:r>
          </w:p>
          <w:p w14:paraId="694B24F6" w14:textId="77777777" w:rsidR="00766820" w:rsidRDefault="00766820" w:rsidP="00766820">
            <w:pPr>
              <w:pStyle w:val="CommentText"/>
              <w:rPr>
                <w:lang w:eastAsia="x-none"/>
              </w:rPr>
            </w:pPr>
            <w:r>
              <w:rPr>
                <w:lang w:eastAsia="x-none"/>
              </w:rPr>
              <w:t>#</w:t>
            </w:r>
            <w:proofErr w:type="gramStart"/>
            <w:r>
              <w:rPr>
                <w:lang w:eastAsia="x-none"/>
              </w:rPr>
              <w:t>16.x.</w:t>
            </w:r>
            <w:proofErr w:type="gramEnd"/>
            <w:r>
              <w:rPr>
                <w:lang w:eastAsia="x-none"/>
              </w:rPr>
              <w:t>6.2</w:t>
            </w:r>
          </w:p>
          <w:p w14:paraId="3C47379C" w14:textId="02D5CFB5" w:rsidR="00766820" w:rsidRDefault="00766820" w:rsidP="00766820">
            <w:pPr>
              <w:pStyle w:val="CommentText"/>
              <w:rPr>
                <w:lang w:eastAsia="x-none"/>
              </w:rPr>
            </w:pPr>
            <w:r w:rsidRPr="00766820">
              <w:rPr>
                <w:lang w:eastAsia="x-none"/>
              </w:rPr>
              <w:t xml:space="preserve">Editor’s Note: FFS that RAN1 inputs are needed for to decide about the </w:t>
            </w:r>
            <w:proofErr w:type="gramStart"/>
            <w:r w:rsidRPr="00766820">
              <w:rPr>
                <w:lang w:eastAsia="x-none"/>
              </w:rPr>
              <w:t>RNTI</w:t>
            </w:r>
            <w:proofErr w:type="gramEnd"/>
            <w:r w:rsidRPr="00766820">
              <w:rPr>
                <w:lang w:eastAsia="x-none"/>
              </w:rPr>
              <w:t xml:space="preserve"> and DCI format used for MCCH change notifications.</w:t>
            </w:r>
          </w:p>
          <w:p w14:paraId="5F8DFA2A" w14:textId="01CA6A55" w:rsidR="00766820" w:rsidRDefault="00766820" w:rsidP="00766820">
            <w:pPr>
              <w:pStyle w:val="CommentText"/>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w:t>
            </w:r>
            <w:proofErr w:type="gramStart"/>
            <w:r w:rsidRPr="00D56919">
              <w:rPr>
                <w:lang w:val="en-IN" w:eastAsia="ko-KR"/>
              </w:rPr>
              <w:t>i.e.</w:t>
            </w:r>
            <w:proofErr w:type="gramEnd"/>
            <w:r w:rsidRPr="00D56919">
              <w:rPr>
                <w:lang w:val="en-IN" w:eastAsia="ko-KR"/>
              </w:rPr>
              <w:t xml:space="preserve"> Alt1 and/or Alt 2 as identified by RAN1) for MCCH change notification to be adopted.</w:t>
            </w:r>
          </w:p>
          <w:p w14:paraId="4D5DE34B" w14:textId="21CC9560" w:rsidR="00766820" w:rsidRDefault="00766820" w:rsidP="00766820">
            <w:pPr>
              <w:pStyle w:val="CommentText"/>
              <w:rPr>
                <w:lang w:val="en-IN" w:eastAsia="ko-KR"/>
              </w:rPr>
            </w:pPr>
            <w:r>
              <w:rPr>
                <w:lang w:val="en-IN" w:eastAsia="ko-KR"/>
              </w:rPr>
              <w:t>#16.x.6.2</w:t>
            </w:r>
          </w:p>
          <w:p w14:paraId="408B39E6" w14:textId="15ECEEEF" w:rsidR="00766820" w:rsidRDefault="00766820" w:rsidP="00766820">
            <w:pPr>
              <w:pStyle w:val="CommentText"/>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CommentText"/>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w:t>
            </w:r>
            <w:proofErr w:type="spellStart"/>
            <w:r>
              <w:rPr>
                <w:rFonts w:eastAsia="MS Mincho"/>
                <w:lang w:eastAsia="ja-JP"/>
              </w:rPr>
              <w:t>gNB</w:t>
            </w:r>
            <w:proofErr w:type="spellEnd"/>
            <w:r>
              <w:rPr>
                <w:rFonts w:eastAsia="MS Mincho"/>
                <w:lang w:eastAsia="ja-JP"/>
              </w:rPr>
              <w:t xml:space="preserve">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ListParagraph"/>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ListParagraph"/>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SimSun"/>
              </w:rPr>
            </w:pPr>
            <w:r>
              <w:rPr>
                <w:rFonts w:eastAsia="SimSun" w:hint="eastAsia"/>
              </w:rPr>
              <w:t>#</w:t>
            </w:r>
            <w:proofErr w:type="gramStart"/>
            <w:r>
              <w:rPr>
                <w:rFonts w:eastAsia="SimSun" w:hint="eastAsia"/>
              </w:rPr>
              <w:t>16.</w:t>
            </w:r>
            <w:r>
              <w:rPr>
                <w:rFonts w:eastAsia="SimSun"/>
              </w:rPr>
              <w:t>x.</w:t>
            </w:r>
            <w:proofErr w:type="gramEnd"/>
            <w:r>
              <w:rPr>
                <w:rFonts w:eastAsia="SimSun"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gramStart"/>
            <w:r w:rsidRPr="009E466F">
              <w:t>sent</w:t>
            </w:r>
            <w:r w:rsidRPr="00384162">
              <w:t>;</w:t>
            </w:r>
            <w:proofErr w:type="gramEnd"/>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w:t>
            </w:r>
            <w:r w:rsidRPr="002843AF">
              <w:lastRenderedPageBreak/>
              <w:t>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w:t>
            </w:r>
            <w:proofErr w:type="gramStart"/>
            <w:r>
              <w:rPr>
                <w:lang w:eastAsia="x-none"/>
              </w:rPr>
              <w:t>coverage(</w:t>
            </w:r>
            <w:proofErr w:type="gramEnd"/>
            <w:r>
              <w:rPr>
                <w:lang w:eastAsia="x-none"/>
              </w:rPr>
              <w:t>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proofErr w:type="gramStart"/>
            <w:r w:rsidRPr="00FB645E">
              <w:rPr>
                <w:lang w:val="en-US" w:eastAsia="zh-CN"/>
              </w:rPr>
              <w:t>Hence</w:t>
            </w:r>
            <w:proofErr w:type="gramEnd"/>
            <w:r w:rsidRPr="00FB645E">
              <w:rPr>
                <w:lang w:val="en-US" w:eastAsia="zh-CN"/>
              </w:rPr>
              <w:t xml:space="preserv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095" w:type="dxa"/>
            <w:shd w:val="clear" w:color="auto" w:fill="auto"/>
          </w:tcPr>
          <w:p w14:paraId="3E37A274" w14:textId="22F81C38" w:rsidR="00FB645E" w:rsidRPr="00EB5DC8" w:rsidRDefault="00EB5DC8" w:rsidP="00FB645E">
            <w:pPr>
              <w:spacing w:after="120"/>
              <w:rPr>
                <w:rFonts w:eastAsiaTheme="minorEastAsia"/>
                <w:lang w:eastAsia="zh-CN"/>
              </w:rPr>
            </w:pPr>
            <w:r>
              <w:rPr>
                <w:rFonts w:eastAsiaTheme="minorEastAsia"/>
                <w:lang w:eastAsia="zh-CN"/>
              </w:rPr>
              <w:t xml:space="preserve">It is better to have two separate section for multicast and broadcast, </w:t>
            </w:r>
            <w:proofErr w:type="gramStart"/>
            <w:r>
              <w:rPr>
                <w:rFonts w:eastAsiaTheme="minorEastAsia"/>
                <w:lang w:eastAsia="zh-CN"/>
              </w:rPr>
              <w:t>e.g.</w:t>
            </w:r>
            <w:proofErr w:type="gramEnd"/>
            <w:r>
              <w:rPr>
                <w:rFonts w:eastAsiaTheme="minorEastAsia"/>
                <w:lang w:eastAsia="zh-CN"/>
              </w:rPr>
              <w:t xml:space="preserve"> 16.x for multicast and 16.y for broadcast. Anyway, no strong opinion.</w:t>
            </w:r>
          </w:p>
        </w:tc>
      </w:tr>
      <w:tr w:rsidR="00FB645E" w:rsidRPr="009A3E49" w14:paraId="1965A8B2" w14:textId="77777777" w:rsidTr="0072393C">
        <w:tc>
          <w:tcPr>
            <w:tcW w:w="1838" w:type="dxa"/>
            <w:shd w:val="clear" w:color="auto" w:fill="auto"/>
          </w:tcPr>
          <w:p w14:paraId="3D82A0FC" w14:textId="5FB745FD" w:rsidR="00FB645E" w:rsidRPr="0066764A" w:rsidRDefault="0066764A" w:rsidP="00FB645E">
            <w:pPr>
              <w:spacing w:after="120"/>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6095" w:type="dxa"/>
            <w:shd w:val="clear" w:color="auto" w:fill="auto"/>
          </w:tcPr>
          <w:p w14:paraId="0629842C" w14:textId="1137CBD8" w:rsidR="0066764A" w:rsidRDefault="0066764A" w:rsidP="0066764A">
            <w:pPr>
              <w:pStyle w:val="ListParagraph"/>
              <w:numPr>
                <w:ilvl w:val="0"/>
                <w:numId w:val="43"/>
              </w:numPr>
              <w:spacing w:after="120"/>
              <w:ind w:firstLineChars="0"/>
              <w:rPr>
                <w:rFonts w:eastAsiaTheme="minorEastAsia"/>
                <w:lang w:eastAsia="zh-CN"/>
              </w:rPr>
            </w:pPr>
            <w:r>
              <w:rPr>
                <w:rFonts w:eastAsiaTheme="minorEastAsia" w:hint="eastAsia"/>
                <w:lang w:eastAsia="zh-CN"/>
              </w:rPr>
              <w:t>W</w:t>
            </w:r>
            <w:r>
              <w:rPr>
                <w:rFonts w:eastAsiaTheme="minorEastAsia"/>
                <w:lang w:eastAsia="zh-CN"/>
              </w:rPr>
              <w:t>hich mode is used for the multicast session with low QOS requirement is left as an implementation question and can be decide</w:t>
            </w:r>
            <w:r w:rsidR="00E57DC5">
              <w:rPr>
                <w:rFonts w:eastAsiaTheme="minorEastAsia"/>
                <w:lang w:eastAsia="zh-CN"/>
              </w:rPr>
              <w:t>d</w:t>
            </w:r>
            <w:r>
              <w:rPr>
                <w:rFonts w:eastAsiaTheme="minorEastAsia"/>
                <w:lang w:eastAsia="zh-CN"/>
              </w:rPr>
              <w:t xml:space="preserve"> </w:t>
            </w:r>
            <w:r w:rsidR="00E57DC5">
              <w:rPr>
                <w:rFonts w:eastAsiaTheme="minorEastAsia"/>
                <w:lang w:eastAsia="zh-CN"/>
              </w:rPr>
              <w:t xml:space="preserve">according to </w:t>
            </w:r>
            <w:r>
              <w:rPr>
                <w:rFonts w:eastAsiaTheme="minorEastAsia"/>
                <w:lang w:eastAsia="zh-CN"/>
              </w:rPr>
              <w:t xml:space="preserve">the operator’s </w:t>
            </w:r>
            <w:proofErr w:type="gramStart"/>
            <w:r>
              <w:rPr>
                <w:rFonts w:eastAsiaTheme="minorEastAsia"/>
                <w:lang w:eastAsia="zh-CN"/>
              </w:rPr>
              <w:t>requirement.</w:t>
            </w:r>
            <w:proofErr w:type="gramEnd"/>
            <w:r>
              <w:rPr>
                <w:rFonts w:eastAsiaTheme="minorEastAsia"/>
                <w:lang w:eastAsia="zh-CN"/>
              </w:rPr>
              <w:t xml:space="preserve"> Therefore, “broadcast session” can be replaced with ‘MBS session with delivery mode 2”.</w:t>
            </w:r>
          </w:p>
          <w:p w14:paraId="530A5BDC" w14:textId="77777777" w:rsidR="00FB645E" w:rsidRDefault="0066764A" w:rsidP="0066764A">
            <w:pPr>
              <w:pStyle w:val="ListParagraph"/>
              <w:numPr>
                <w:ilvl w:val="0"/>
                <w:numId w:val="43"/>
              </w:numPr>
              <w:spacing w:after="120"/>
              <w:ind w:firstLineChars="0"/>
              <w:rPr>
                <w:rFonts w:eastAsiaTheme="minorEastAsia"/>
                <w:lang w:eastAsia="zh-CN"/>
              </w:rPr>
            </w:pPr>
            <w:r>
              <w:rPr>
                <w:rFonts w:eastAsiaTheme="minorEastAsia"/>
                <w:lang w:eastAsia="zh-CN"/>
              </w:rPr>
              <w:t xml:space="preserve">Other related modification </w:t>
            </w:r>
          </w:p>
          <w:p w14:paraId="5E527D9C" w14:textId="77777777" w:rsidR="00287C92" w:rsidRDefault="003A7B92" w:rsidP="00287C92">
            <w:pPr>
              <w:pStyle w:val="ListParagraph"/>
              <w:spacing w:after="120"/>
              <w:ind w:left="360" w:firstLineChars="0" w:firstLine="0"/>
              <w:rPr>
                <w:rFonts w:eastAsiaTheme="minorEastAsia"/>
                <w:lang w:eastAsia="zh-CN"/>
              </w:rPr>
            </w:pPr>
            <w:r>
              <w:rPr>
                <w:rFonts w:eastAsiaTheme="minorEastAsia"/>
                <w:lang w:eastAsia="zh-CN"/>
              </w:rPr>
              <w:t>Group activation notification is sent in the related POs with each related PO for a UE in RRC_IDLE/RRC_INACTIVE</w:t>
            </w:r>
            <w:r w:rsidR="00287C92">
              <w:rPr>
                <w:rFonts w:eastAsiaTheme="minorEastAsia"/>
                <w:lang w:eastAsia="zh-CN"/>
              </w:rPr>
              <w:t xml:space="preserve"> joining the related multicast session. The related PO of a UE is the PO calculated with UE-ID.</w:t>
            </w:r>
          </w:p>
          <w:p w14:paraId="5766AF73" w14:textId="13EF26C6" w:rsidR="00287C92" w:rsidRPr="00287C92" w:rsidRDefault="00287C92" w:rsidP="00287C92">
            <w:pPr>
              <w:pStyle w:val="ListParagraph"/>
              <w:spacing w:after="120"/>
              <w:ind w:left="360" w:firstLineChars="0" w:firstLine="0"/>
              <w:rPr>
                <w:rFonts w:eastAsiaTheme="minorEastAsia"/>
                <w:lang w:eastAsia="zh-CN"/>
              </w:rPr>
            </w:pPr>
            <w:r>
              <w:rPr>
                <w:rFonts w:eastAsiaTheme="minorEastAsia"/>
                <w:lang w:eastAsia="zh-CN"/>
              </w:rPr>
              <w:t xml:space="preserve">For non-MBS supporting </w:t>
            </w:r>
            <w:proofErr w:type="spellStart"/>
            <w:r>
              <w:rPr>
                <w:rFonts w:eastAsiaTheme="minorEastAsia"/>
                <w:lang w:eastAsia="zh-CN"/>
              </w:rPr>
              <w:t>gNB</w:t>
            </w:r>
            <w:proofErr w:type="spellEnd"/>
            <w:r>
              <w:rPr>
                <w:rFonts w:eastAsiaTheme="minorEastAsia"/>
                <w:lang w:eastAsia="zh-CN"/>
              </w:rPr>
              <w:t xml:space="preserve">, the unicast paging is used to make the UE </w:t>
            </w:r>
            <w:proofErr w:type="gramStart"/>
            <w:r>
              <w:rPr>
                <w:rFonts w:eastAsiaTheme="minorEastAsia"/>
                <w:lang w:eastAsia="zh-CN"/>
              </w:rPr>
              <w:t>enter into</w:t>
            </w:r>
            <w:proofErr w:type="gramEnd"/>
            <w:r>
              <w:rPr>
                <w:rFonts w:eastAsiaTheme="minorEastAsia"/>
                <w:lang w:eastAsia="zh-CN"/>
              </w:rPr>
              <w:t xml:space="preserve"> RRC_CONNECTED where 5G-S-TMGI is used to paging the UE and UE-ID is used to calculate the PO.</w:t>
            </w:r>
          </w:p>
        </w:tc>
      </w:tr>
      <w:tr w:rsidR="00561707" w:rsidRPr="009A3E49" w14:paraId="72CA4BBB" w14:textId="77777777" w:rsidTr="0072393C">
        <w:tc>
          <w:tcPr>
            <w:tcW w:w="1838" w:type="dxa"/>
            <w:shd w:val="clear" w:color="auto" w:fill="auto"/>
          </w:tcPr>
          <w:p w14:paraId="1DE33996" w14:textId="2CB65E6E" w:rsidR="00561707" w:rsidRDefault="00561707" w:rsidP="00FB645E">
            <w:pPr>
              <w:spacing w:after="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6095" w:type="dxa"/>
            <w:shd w:val="clear" w:color="auto" w:fill="auto"/>
          </w:tcPr>
          <w:p w14:paraId="21B80607" w14:textId="77777777" w:rsidR="00561707" w:rsidRDefault="00561707" w:rsidP="00561707">
            <w:pPr>
              <w:spacing w:after="120"/>
              <w:rPr>
                <w:rFonts w:eastAsiaTheme="minorEastAsia"/>
                <w:lang w:eastAsia="zh-CN"/>
              </w:rPr>
            </w:pPr>
            <w:r>
              <w:rPr>
                <w:rFonts w:eastAsiaTheme="minorEastAsia"/>
                <w:lang w:eastAsia="zh-CN"/>
              </w:rPr>
              <w:t xml:space="preserve">In general, we agree with other companies that there are some stage-3 details captured in the satge-2 unnecessarily. </w:t>
            </w:r>
          </w:p>
          <w:p w14:paraId="3124FB52" w14:textId="58064000" w:rsidR="00561707" w:rsidRPr="00561707" w:rsidRDefault="00561707" w:rsidP="00561707">
            <w:pPr>
              <w:spacing w:after="120"/>
              <w:rPr>
                <w:rFonts w:eastAsiaTheme="minorEastAsia"/>
                <w:lang w:eastAsia="zh-CN"/>
              </w:rPr>
            </w:pPr>
            <w:r>
              <w:rPr>
                <w:rFonts w:eastAsiaTheme="minorEastAsia"/>
                <w:lang w:eastAsia="zh-CN"/>
              </w:rPr>
              <w:t>For our detailed comments, please see the draft CR.</w:t>
            </w:r>
          </w:p>
        </w:tc>
      </w:tr>
      <w:tr w:rsidR="003C70F6" w:rsidRPr="009A3E49" w14:paraId="7D5512DC"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20E78698" w14:textId="77777777" w:rsidR="003C70F6" w:rsidRPr="003C70F6" w:rsidRDefault="003C70F6" w:rsidP="007F4E16">
            <w:pPr>
              <w:spacing w:after="120"/>
              <w:rPr>
                <w:rFonts w:eastAsiaTheme="minorEastAsia"/>
                <w:lang w:eastAsia="zh-CN"/>
              </w:rPr>
            </w:pPr>
            <w:r w:rsidRPr="003C70F6">
              <w:rPr>
                <w:rFonts w:eastAsiaTheme="minorEastAsia"/>
                <w:lang w:eastAsia="zh-CN"/>
              </w:rPr>
              <w:t>Ericsson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07658B" w14:textId="77777777" w:rsidR="003C70F6" w:rsidRDefault="003C70F6" w:rsidP="007F4E16">
            <w:pPr>
              <w:spacing w:after="120"/>
              <w:rPr>
                <w:rFonts w:eastAsiaTheme="minorEastAsia"/>
                <w:lang w:eastAsia="zh-CN"/>
              </w:rPr>
            </w:pPr>
            <w:r>
              <w:rPr>
                <w:rFonts w:eastAsiaTheme="minorEastAsia"/>
                <w:lang w:eastAsia="zh-CN"/>
              </w:rPr>
              <w:t>SDAP should remain. It is useful to convey the mapping to MRBs.</w:t>
            </w:r>
          </w:p>
          <w:p w14:paraId="2C1EF6B3" w14:textId="77777777" w:rsidR="003C70F6" w:rsidRDefault="00587CED" w:rsidP="007F4E16">
            <w:pPr>
              <w:spacing w:after="120"/>
              <w:rPr>
                <w:rFonts w:eastAsiaTheme="minorEastAsia"/>
                <w:lang w:eastAsia="zh-CN"/>
              </w:rPr>
            </w:pPr>
            <w:r>
              <w:rPr>
                <w:rFonts w:eastAsiaTheme="minorEastAsia"/>
                <w:lang w:eastAsia="zh-CN"/>
              </w:rPr>
              <w:t>We would like to wait until the 38.304 discussion has concluded for updating text in stage 2.</w:t>
            </w:r>
          </w:p>
          <w:p w14:paraId="5C05D532" w14:textId="77777777" w:rsidR="00587CED" w:rsidRDefault="00587CED" w:rsidP="007F4E16">
            <w:pPr>
              <w:spacing w:after="120"/>
              <w:rPr>
                <w:rFonts w:eastAsiaTheme="minorEastAsia"/>
                <w:lang w:eastAsia="zh-CN"/>
              </w:rPr>
            </w:pPr>
            <w:r>
              <w:rPr>
                <w:rFonts w:eastAsiaTheme="minorEastAsia"/>
                <w:lang w:eastAsia="zh-CN"/>
              </w:rPr>
              <w:t>We also think an Editor’s note to Service Continuity is good to add since solutions i</w:t>
            </w:r>
            <w:r w:rsidRPr="00587CED">
              <w:rPr>
                <w:rFonts w:eastAsiaTheme="minorEastAsia"/>
                <w:lang w:eastAsia="zh-CN"/>
              </w:rPr>
              <w:t xml:space="preserve">n which way SN </w:t>
            </w:r>
            <w:r>
              <w:rPr>
                <w:rFonts w:eastAsiaTheme="minorEastAsia"/>
                <w:lang w:eastAsia="zh-CN"/>
              </w:rPr>
              <w:t>and possibly</w:t>
            </w:r>
            <w:r w:rsidRPr="00587CED">
              <w:rPr>
                <w:rFonts w:eastAsiaTheme="minorEastAsia"/>
                <w:lang w:eastAsia="zh-CN"/>
              </w:rPr>
              <w:t xml:space="preserve"> data forwarding</w:t>
            </w:r>
            <w:r>
              <w:rPr>
                <w:rFonts w:eastAsiaTheme="minorEastAsia"/>
                <w:lang w:eastAsia="zh-CN"/>
              </w:rPr>
              <w:t xml:space="preserve"> </w:t>
            </w:r>
            <w:r w:rsidRPr="00587CED">
              <w:rPr>
                <w:rFonts w:eastAsiaTheme="minorEastAsia"/>
                <w:lang w:eastAsia="zh-CN"/>
              </w:rPr>
              <w:t xml:space="preserve">impacts involved entities </w:t>
            </w:r>
            <w:r>
              <w:rPr>
                <w:rFonts w:eastAsiaTheme="minorEastAsia"/>
                <w:lang w:eastAsia="zh-CN"/>
              </w:rPr>
              <w:t>is still under</w:t>
            </w:r>
            <w:r w:rsidRPr="00587CED">
              <w:rPr>
                <w:rFonts w:eastAsiaTheme="minorEastAsia"/>
                <w:lang w:eastAsia="zh-CN"/>
              </w:rPr>
              <w:t xml:space="preserve"> discussion</w:t>
            </w:r>
            <w:r>
              <w:rPr>
                <w:rFonts w:eastAsiaTheme="minorEastAsia"/>
                <w:lang w:eastAsia="zh-CN"/>
              </w:rPr>
              <w:t xml:space="preserve"> in RAN3</w:t>
            </w:r>
            <w:r w:rsidR="000A58FD">
              <w:rPr>
                <w:rFonts w:eastAsiaTheme="minorEastAsia"/>
                <w:lang w:eastAsia="zh-CN"/>
              </w:rPr>
              <w:t>.</w:t>
            </w:r>
          </w:p>
          <w:p w14:paraId="6D234683" w14:textId="5DDD935D" w:rsidR="000A58FD" w:rsidRPr="003C70F6" w:rsidRDefault="000A58FD" w:rsidP="000A58FD">
            <w:pPr>
              <w:spacing w:after="120"/>
              <w:rPr>
                <w:rFonts w:eastAsiaTheme="minorEastAsia"/>
                <w:lang w:eastAsia="zh-CN"/>
              </w:rPr>
            </w:pPr>
            <w:r>
              <w:rPr>
                <w:rFonts w:eastAsiaTheme="minorEastAsia"/>
                <w:lang w:eastAsia="zh-CN"/>
              </w:rPr>
              <w:t>“</w:t>
            </w:r>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p>
        </w:tc>
      </w:tr>
      <w:tr w:rsidR="000A19D5" w:rsidRPr="009A3E49" w14:paraId="25AF6CD6"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7FE8644B" w14:textId="0F285C84" w:rsidR="000A19D5" w:rsidRPr="003C70F6" w:rsidRDefault="000A19D5" w:rsidP="000A19D5">
            <w:pPr>
              <w:spacing w:after="120"/>
              <w:rPr>
                <w:rFonts w:eastAsiaTheme="minorEastAsia"/>
                <w:lang w:eastAsia="zh-CN"/>
              </w:rPr>
            </w:pPr>
            <w:r>
              <w:rPr>
                <w:lang w:eastAsia="x-none"/>
              </w:rPr>
              <w:t>Intel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A71DAFE" w14:textId="77777777" w:rsidR="000A19D5" w:rsidRDefault="000A19D5" w:rsidP="000A19D5">
            <w:pPr>
              <w:pStyle w:val="ListParagraph"/>
              <w:numPr>
                <w:ilvl w:val="0"/>
                <w:numId w:val="44"/>
              </w:numPr>
              <w:spacing w:after="120"/>
              <w:ind w:firstLineChars="0"/>
              <w:rPr>
                <w:lang w:eastAsia="x-none"/>
              </w:rPr>
            </w:pPr>
            <w:r>
              <w:rPr>
                <w:lang w:eastAsia="x-none"/>
              </w:rPr>
              <w:t>Clause 16.x.3: removal of the description for SDAP layer is not needed.</w:t>
            </w:r>
          </w:p>
          <w:p w14:paraId="1CEB0E1A" w14:textId="77777777" w:rsidR="000A19D5" w:rsidRDefault="000A19D5" w:rsidP="000A19D5">
            <w:pPr>
              <w:pStyle w:val="ListParagraph"/>
              <w:numPr>
                <w:ilvl w:val="0"/>
                <w:numId w:val="44"/>
              </w:numPr>
              <w:spacing w:after="120"/>
              <w:ind w:firstLineChars="0"/>
              <w:rPr>
                <w:lang w:eastAsia="x-none"/>
              </w:rPr>
            </w:pPr>
            <w:r>
              <w:rPr>
                <w:lang w:eastAsia="x-none"/>
              </w:rPr>
              <w:t xml:space="preserve">Clause 16.x.3: the change regarding ROHC O/R mode: </w:t>
            </w:r>
            <w:r>
              <w:t>in RAN2#112-e meeting, following was agreed: “</w:t>
            </w:r>
            <w:proofErr w:type="spellStart"/>
            <w:r w:rsidRPr="00670926">
              <w:t>RoHC</w:t>
            </w:r>
            <w:proofErr w:type="spellEnd"/>
            <w:r w:rsidRPr="00670926">
              <w:t xml:space="preserve"> (at least U-mode) can be configured for NR MBS bearers.</w:t>
            </w:r>
            <w:r>
              <w:t xml:space="preserve">” The current wording might give impression that “U-mode” is not supported for </w:t>
            </w:r>
            <w:r>
              <w:lastRenderedPageBreak/>
              <w:t>MRB. We’re OK o either remove the introduced changes regarding O/R mode, or modify the bullet as “</w:t>
            </w:r>
            <w:r w:rsidRPr="00085EAE">
              <w:rPr>
                <w:rFonts w:eastAsiaTheme="minorEastAsia"/>
                <w:lang w:eastAsia="ja-JP"/>
              </w:rPr>
              <w:t>Header compression and decompression using the ROHC protocol using U/O/R-modes, with ROHC O/R-mode used for MRB only when UL feedback path in RLC layer is available;</w:t>
            </w:r>
            <w:r>
              <w:t>”</w:t>
            </w:r>
          </w:p>
          <w:p w14:paraId="0088CE65" w14:textId="77777777" w:rsidR="000A19D5" w:rsidRDefault="000A19D5" w:rsidP="000A19D5">
            <w:pPr>
              <w:pStyle w:val="ListParagraph"/>
              <w:numPr>
                <w:ilvl w:val="0"/>
                <w:numId w:val="44"/>
              </w:numPr>
              <w:spacing w:after="120"/>
              <w:ind w:firstLineChars="0"/>
              <w:rPr>
                <w:lang w:eastAsia="x-none"/>
              </w:rPr>
            </w:pPr>
            <w:r>
              <w:t>Clause 16.x.3: in MRB configurations for multicast and broadcast, our understanding is that the intention is to list related RLC entity(</w:t>
            </w:r>
            <w:proofErr w:type="spellStart"/>
            <w:r>
              <w:t>ies</w:t>
            </w:r>
            <w:proofErr w:type="spellEnd"/>
            <w:r>
              <w:t xml:space="preserve">) configuration. </w:t>
            </w:r>
            <w:proofErr w:type="gramStart"/>
            <w:r>
              <w:t>Therefore</w:t>
            </w:r>
            <w:proofErr w:type="gramEnd"/>
            <w:r>
              <w:t xml:space="preserve"> it is preferred to not list LCID and DRX configuration details.</w:t>
            </w:r>
          </w:p>
          <w:p w14:paraId="1B62AF18" w14:textId="77777777" w:rsidR="000A19D5" w:rsidRDefault="000A19D5" w:rsidP="000A19D5">
            <w:pPr>
              <w:pStyle w:val="ListParagraph"/>
              <w:numPr>
                <w:ilvl w:val="0"/>
                <w:numId w:val="44"/>
              </w:numPr>
              <w:spacing w:after="120"/>
              <w:ind w:firstLineChars="0"/>
              <w:rPr>
                <w:lang w:eastAsia="x-none"/>
              </w:rPr>
            </w:pPr>
            <w:r>
              <w:t xml:space="preserve">Clause 16.x.5.4: the details for PDCP and RLC state variable settings can be left to </w:t>
            </w:r>
            <w:proofErr w:type="gramStart"/>
            <w:r>
              <w:t>stage-3</w:t>
            </w:r>
            <w:proofErr w:type="gramEnd"/>
            <w:r>
              <w:t>.</w:t>
            </w:r>
          </w:p>
          <w:p w14:paraId="115C86E3" w14:textId="33E3DA40" w:rsidR="000A19D5" w:rsidRDefault="000A19D5" w:rsidP="000A19D5">
            <w:pPr>
              <w:pStyle w:val="ListParagraph"/>
              <w:numPr>
                <w:ilvl w:val="0"/>
                <w:numId w:val="44"/>
              </w:numPr>
              <w:spacing w:after="120"/>
              <w:ind w:firstLineChars="0"/>
              <w:rPr>
                <w:rFonts w:eastAsiaTheme="minorEastAsia"/>
                <w:lang w:eastAsia="zh-CN"/>
              </w:rPr>
            </w:pPr>
            <w:r>
              <w:t xml:space="preserve">Clause 16.x.5.4: </w:t>
            </w:r>
            <w:r w:rsidRPr="000A19D5">
              <w:rPr>
                <w:i/>
                <w:iCs/>
              </w:rPr>
              <w:t xml:space="preserve">“Editor’s Note: When two RLC entities are configured for a MRB for PTP delivery and PTM delivery respectively by RRC, </w:t>
            </w:r>
            <w:r w:rsidRPr="000A19D5">
              <w:rPr>
                <w:rFonts w:hint="eastAsia"/>
                <w:i/>
                <w:iCs/>
              </w:rPr>
              <w:t xml:space="preserve">it is FFS whether </w:t>
            </w:r>
            <w:r w:rsidRPr="000A19D5">
              <w:rPr>
                <w:i/>
                <w:iCs/>
              </w:rPr>
              <w:t>the state of RLC entity for PT</w:t>
            </w:r>
            <w:r w:rsidRPr="000A19D5">
              <w:rPr>
                <w:rFonts w:hint="eastAsia"/>
                <w:i/>
                <w:iCs/>
              </w:rPr>
              <w:t>M</w:t>
            </w:r>
            <w:r w:rsidRPr="000A19D5">
              <w:rPr>
                <w:i/>
                <w:iCs/>
              </w:rPr>
              <w:t xml:space="preserve"> delivery </w:t>
            </w:r>
            <w:r w:rsidRPr="000A19D5">
              <w:rPr>
                <w:rFonts w:hint="eastAsia"/>
                <w:i/>
                <w:iCs/>
              </w:rPr>
              <w:t>can be</w:t>
            </w:r>
            <w:r w:rsidRPr="000A19D5">
              <w:rPr>
                <w:i/>
                <w:iCs/>
              </w:rPr>
              <w:t xml:space="preserve"> active</w:t>
            </w:r>
            <w:r w:rsidRPr="000A19D5">
              <w:rPr>
                <w:rFonts w:hint="eastAsia"/>
                <w:i/>
                <w:iCs/>
              </w:rPr>
              <w:t xml:space="preserve"> or </w:t>
            </w:r>
            <w:proofErr w:type="spellStart"/>
            <w:r w:rsidRPr="000A19D5">
              <w:rPr>
                <w:rFonts w:hint="eastAsia"/>
                <w:i/>
                <w:iCs/>
              </w:rPr>
              <w:t>deactive</w:t>
            </w:r>
            <w:proofErr w:type="spellEnd"/>
            <w:r w:rsidRPr="000A19D5">
              <w:rPr>
                <w:i/>
                <w:iCs/>
              </w:rPr>
              <w:t xml:space="preserve"> and can be dynamically controlled</w:t>
            </w:r>
            <w:r w:rsidRPr="000A19D5">
              <w:rPr>
                <w:rFonts w:hint="eastAsia"/>
                <w:i/>
                <w:iCs/>
              </w:rPr>
              <w:t>.</w:t>
            </w:r>
            <w:r w:rsidRPr="000A19D5">
              <w:rPr>
                <w:i/>
                <w:iCs/>
              </w:rPr>
              <w:t>”</w:t>
            </w:r>
            <w:r>
              <w:t xml:space="preserve"> can be removed as RAN2 agreed that dynamic PTM activation/deactivation is not supported.</w:t>
            </w:r>
          </w:p>
        </w:tc>
      </w:tr>
    </w:tbl>
    <w:p w14:paraId="6C0566F0" w14:textId="77777777" w:rsidR="00BB6DCE" w:rsidRPr="0066764A"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BAC84" w14:textId="77777777" w:rsidR="00300C7C" w:rsidRDefault="00300C7C" w:rsidP="00B65235">
      <w:pPr>
        <w:spacing w:after="0"/>
      </w:pPr>
      <w:r>
        <w:separator/>
      </w:r>
    </w:p>
  </w:endnote>
  <w:endnote w:type="continuationSeparator" w:id="0">
    <w:p w14:paraId="75C11420" w14:textId="77777777" w:rsidR="00300C7C" w:rsidRDefault="00300C7C"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1DA96" w14:textId="77777777" w:rsidR="00300C7C" w:rsidRDefault="00300C7C" w:rsidP="00B65235">
      <w:pPr>
        <w:spacing w:after="0"/>
      </w:pPr>
      <w:r>
        <w:separator/>
      </w:r>
    </w:p>
  </w:footnote>
  <w:footnote w:type="continuationSeparator" w:id="0">
    <w:p w14:paraId="00251F79" w14:textId="77777777" w:rsidR="00300C7C" w:rsidRDefault="00300C7C"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FC45BB"/>
    <w:multiLevelType w:val="hybridMultilevel"/>
    <w:tmpl w:val="AB4616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2"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3"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4"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FBB2536"/>
    <w:multiLevelType w:val="hybridMultilevel"/>
    <w:tmpl w:val="0E08AF6C"/>
    <w:lvl w:ilvl="0" w:tplc="5884522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5"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2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4"/>
  </w:num>
  <w:num w:numId="7">
    <w:abstractNumId w:val="27"/>
  </w:num>
  <w:num w:numId="8">
    <w:abstractNumId w:val="25"/>
  </w:num>
  <w:num w:numId="9">
    <w:abstractNumId w:val="12"/>
  </w:num>
  <w:num w:numId="10">
    <w:abstractNumId w:val="1"/>
  </w:num>
  <w:num w:numId="11">
    <w:abstractNumId w:val="19"/>
  </w:num>
  <w:num w:numId="12">
    <w:abstractNumId w:val="18"/>
  </w:num>
  <w:num w:numId="13">
    <w:abstractNumId w:val="28"/>
  </w:num>
  <w:num w:numId="14">
    <w:abstractNumId w:val="21"/>
  </w:num>
  <w:num w:numId="15">
    <w:abstractNumId w:val="9"/>
  </w:num>
  <w:num w:numId="16">
    <w:abstractNumId w:val="6"/>
  </w:num>
  <w:num w:numId="17">
    <w:abstractNumId w:val="14"/>
  </w:num>
  <w:num w:numId="18">
    <w:abstractNumId w:val="11"/>
  </w:num>
  <w:num w:numId="19">
    <w:abstractNumId w:val="11"/>
  </w:num>
  <w:num w:numId="20">
    <w:abstractNumId w:val="23"/>
  </w:num>
  <w:num w:numId="21">
    <w:abstractNumId w:val="13"/>
  </w:num>
  <w:num w:numId="22">
    <w:abstractNumId w:val="11"/>
    <w:lvlOverride w:ilvl="0">
      <w:startOverride w:val="1"/>
    </w:lvlOverride>
  </w:num>
  <w:num w:numId="23">
    <w:abstractNumId w:val="24"/>
  </w:num>
  <w:num w:numId="24">
    <w:abstractNumId w:val="9"/>
    <w:lvlOverride w:ilvl="0">
      <w:startOverride w:val="1"/>
    </w:lvlOverride>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8"/>
  </w:num>
  <w:num w:numId="35">
    <w:abstractNumId w:val="20"/>
  </w:num>
  <w:num w:numId="36">
    <w:abstractNumId w:val="10"/>
  </w:num>
  <w:num w:numId="37">
    <w:abstractNumId w:val="7"/>
  </w:num>
  <w:num w:numId="38">
    <w:abstractNumId w:val="7"/>
  </w:num>
  <w:num w:numId="39">
    <w:abstractNumId w:val="7"/>
  </w:num>
  <w:num w:numId="40">
    <w:abstractNumId w:val="22"/>
  </w:num>
  <w:num w:numId="41">
    <w:abstractNumId w:val="17"/>
  </w:num>
  <w:num w:numId="42">
    <w:abstractNumId w:val="8"/>
  </w:num>
  <w:num w:numId="43">
    <w:abstractNumId w:val="5"/>
  </w:num>
  <w:num w:numId="44">
    <w:abstractNumId w:val="2"/>
  </w:num>
  <w:num w:numId="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6995"/>
    <w:rsid w:val="0001093A"/>
    <w:rsid w:val="00011A89"/>
    <w:rsid w:val="00013113"/>
    <w:rsid w:val="00017416"/>
    <w:rsid w:val="00020F6B"/>
    <w:rsid w:val="0002295D"/>
    <w:rsid w:val="00041766"/>
    <w:rsid w:val="000465A5"/>
    <w:rsid w:val="00051C4A"/>
    <w:rsid w:val="00057D92"/>
    <w:rsid w:val="00065420"/>
    <w:rsid w:val="00067B31"/>
    <w:rsid w:val="00072897"/>
    <w:rsid w:val="00077A82"/>
    <w:rsid w:val="000A19D5"/>
    <w:rsid w:val="000A58FD"/>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87C92"/>
    <w:rsid w:val="002939C8"/>
    <w:rsid w:val="00295054"/>
    <w:rsid w:val="0029570E"/>
    <w:rsid w:val="002C7474"/>
    <w:rsid w:val="0030000D"/>
    <w:rsid w:val="00300C7C"/>
    <w:rsid w:val="003079D8"/>
    <w:rsid w:val="00311C4C"/>
    <w:rsid w:val="003231F0"/>
    <w:rsid w:val="00324A81"/>
    <w:rsid w:val="00335FD5"/>
    <w:rsid w:val="0034093F"/>
    <w:rsid w:val="00344E3F"/>
    <w:rsid w:val="00350A77"/>
    <w:rsid w:val="003710DE"/>
    <w:rsid w:val="0038045F"/>
    <w:rsid w:val="0038102E"/>
    <w:rsid w:val="003902EB"/>
    <w:rsid w:val="003927DE"/>
    <w:rsid w:val="003A7B92"/>
    <w:rsid w:val="003B5C37"/>
    <w:rsid w:val="003B6340"/>
    <w:rsid w:val="003C59E6"/>
    <w:rsid w:val="003C70F6"/>
    <w:rsid w:val="003D024C"/>
    <w:rsid w:val="003D5241"/>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1707"/>
    <w:rsid w:val="005632AB"/>
    <w:rsid w:val="0057221E"/>
    <w:rsid w:val="005842F9"/>
    <w:rsid w:val="00587CED"/>
    <w:rsid w:val="0059240D"/>
    <w:rsid w:val="005931BC"/>
    <w:rsid w:val="005A0DEE"/>
    <w:rsid w:val="005A278D"/>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246C"/>
    <w:rsid w:val="00655AC8"/>
    <w:rsid w:val="0066764A"/>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57DC5"/>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qFormat/>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iPriority w:val="99"/>
    <w:unhideWhenUsed/>
    <w:qFormat/>
    <w:rsid w:val="006C7FAA"/>
  </w:style>
  <w:style w:type="character" w:customStyle="1" w:styleId="CommentTextChar">
    <w:name w:val="Comment Text Char"/>
    <w:basedOn w:val="DefaultParagraphFont"/>
    <w:link w:val="CommentText"/>
    <w:uiPriority w:val="99"/>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774E-A04D-4B1E-9448-21365B6A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 Yujian Zhang</cp:lastModifiedBy>
  <cp:revision>5</cp:revision>
  <dcterms:created xsi:type="dcterms:W3CDTF">2021-09-08T14:14:00Z</dcterms:created>
  <dcterms:modified xsi:type="dcterms:W3CDTF">2021-09-08T15:07:00Z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1630919609</vt:lpwstr>
  </property>
</Properties>
</file>