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7777777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9A01AE">
        <w:rPr>
          <w:rFonts w:ascii="Arial" w:hAnsi="Arial" w:cs="Arial"/>
          <w:b/>
          <w:sz w:val="24"/>
          <w:szCs w:val="24"/>
        </w:rPr>
        <w:t>92</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55430F" w:rsidRPr="0055430F">
        <w:rPr>
          <w:rFonts w:ascii="Arial" w:hAnsi="Arial" w:cs="Arial"/>
          <w:b/>
          <w:sz w:val="24"/>
          <w:szCs w:val="24"/>
        </w:rPr>
        <w:t>RP-</w:t>
      </w:r>
      <w:r w:rsidR="00A416EC" w:rsidRPr="0055430F">
        <w:rPr>
          <w:rFonts w:ascii="Arial" w:hAnsi="Arial" w:cs="Arial"/>
          <w:b/>
          <w:sz w:val="24"/>
          <w:szCs w:val="24"/>
        </w:rPr>
        <w:t>21</w:t>
      </w:r>
      <w:r w:rsidR="00A416EC">
        <w:rPr>
          <w:rFonts w:ascii="Arial" w:hAnsi="Arial" w:cs="Arial"/>
          <w:b/>
          <w:sz w:val="24"/>
          <w:szCs w:val="24"/>
        </w:rPr>
        <w:t>0986</w:t>
      </w:r>
    </w:p>
    <w:p w14:paraId="6B71FE71" w14:textId="63024E46"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9A01AE">
        <w:rPr>
          <w:rFonts w:ascii="Arial" w:hAnsi="Arial" w:cs="Arial"/>
          <w:b/>
          <w:sz w:val="24"/>
        </w:rPr>
        <w:t xml:space="preserve">June 14 </w:t>
      </w:r>
      <w:r w:rsidR="00EB669C">
        <w:rPr>
          <w:rFonts w:ascii="Arial" w:hAnsi="Arial" w:cs="Arial"/>
          <w:b/>
          <w:sz w:val="24"/>
        </w:rPr>
        <w:t xml:space="preserve">- </w:t>
      </w:r>
      <w:r w:rsidR="009A01AE">
        <w:rPr>
          <w:rFonts w:ascii="Arial" w:hAnsi="Arial" w:cs="Arial"/>
          <w:b/>
          <w:sz w:val="24"/>
        </w:rPr>
        <w:t>18</w:t>
      </w:r>
      <w:r w:rsidR="009A01AE" w:rsidRPr="00BF1D0B">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21</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9A01AE" w:rsidRPr="0055430F">
        <w:rPr>
          <w:rFonts w:ascii="Arial" w:hAnsi="Arial" w:cs="Arial"/>
          <w:i/>
          <w:sz w:val="24"/>
        </w:rPr>
        <w:t>210</w:t>
      </w:r>
      <w:r w:rsidR="009A01AE">
        <w:rPr>
          <w:rFonts w:ascii="Arial" w:hAnsi="Arial" w:cs="Arial"/>
          <w:i/>
          <w:sz w:val="24"/>
        </w:rPr>
        <w:t>726</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6B88669A" w14:textId="77777777"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12E3F" w:rsidRPr="00A416EC">
        <w:rPr>
          <w:rFonts w:ascii="Arial" w:hAnsi="Arial" w:cs="Arial"/>
        </w:rPr>
        <w:t>9.</w:t>
      </w:r>
      <w:r w:rsidR="00DE4DF5" w:rsidRPr="00A416EC">
        <w:rPr>
          <w:rFonts w:ascii="Arial" w:hAnsi="Arial" w:cs="Arial"/>
        </w:rPr>
        <w:t>7</w:t>
      </w:r>
      <w:r w:rsidR="00B12E3F" w:rsidRPr="00A416EC">
        <w:rPr>
          <w:rFonts w:ascii="Arial" w:hAnsi="Arial" w:cs="Arial"/>
        </w:rPr>
        <w:t>.</w:t>
      </w:r>
      <w:r w:rsidR="00A416EC" w:rsidRPr="00A416EC">
        <w:rPr>
          <w:rFonts w:ascii="Arial" w:hAnsi="Arial" w:cs="Arial"/>
        </w:rPr>
        <w:t>2.2</w:t>
      </w:r>
      <w:r w:rsidR="00A416EC">
        <w:rPr>
          <w:rFonts w:ascii="Arial" w:hAnsi="Arial" w:cs="Arial"/>
        </w:rPr>
        <w:t xml:space="preserve"> </w:t>
      </w:r>
      <w:r w:rsidR="00B12E3F" w:rsidRPr="00B12E3F">
        <w:rPr>
          <w:rFonts w:ascii="Arial" w:hAnsi="Arial" w:cs="Arial"/>
        </w:rPr>
        <w:t xml:space="preserve">- Solutions for NR to support NTN [RAN2 WI: </w:t>
      </w:r>
      <w:proofErr w:type="spellStart"/>
      <w:r w:rsidR="00B12E3F" w:rsidRPr="00B12E3F">
        <w:rPr>
          <w:rFonts w:ascii="Arial" w:hAnsi="Arial" w:cs="Arial"/>
        </w:rPr>
        <w:t>NR_NTN_solutions</w:t>
      </w:r>
      <w:proofErr w:type="spellEnd"/>
      <w:r w:rsidR="00B12E3F" w:rsidRPr="00B12E3F">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77777777" w:rsidR="00593315" w:rsidRPr="008836AC" w:rsidRDefault="00593315" w:rsidP="001A248F">
            <w:pPr>
              <w:tabs>
                <w:tab w:val="left" w:pos="567"/>
              </w:tabs>
              <w:spacing w:after="0"/>
              <w:rPr>
                <w:rFonts w:ascii="Arial" w:hAnsi="Arial" w:cs="Arial"/>
              </w:rPr>
            </w:pP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77777777" w:rsidR="0036248C" w:rsidRPr="00926CD7" w:rsidRDefault="0036248C" w:rsidP="008836AC">
            <w:pPr>
              <w:tabs>
                <w:tab w:val="left" w:pos="567"/>
              </w:tabs>
              <w:spacing w:after="0"/>
              <w:rPr>
                <w:rFonts w:ascii="Arial" w:hAnsi="Arial" w:cs="Arial"/>
              </w:rPr>
            </w:pPr>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77777777" w:rsidR="0036248C" w:rsidRPr="00926CD7" w:rsidRDefault="0036248C" w:rsidP="008836AC">
            <w:pPr>
              <w:tabs>
                <w:tab w:val="left" w:pos="567"/>
              </w:tabs>
              <w:spacing w:after="0"/>
              <w:rPr>
                <w:rFonts w:ascii="Arial" w:hAnsi="Arial" w:cs="Arial"/>
                <w:lang w:eastAsia="ja-JP"/>
              </w:rPr>
            </w:pP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77777777" w:rsidR="00B6300F" w:rsidRPr="00926CD7" w:rsidRDefault="00B6300F" w:rsidP="008836AC">
            <w:pPr>
              <w:tabs>
                <w:tab w:val="left" w:pos="567"/>
              </w:tabs>
              <w:spacing w:after="0"/>
              <w:rPr>
                <w:rFonts w:ascii="Arial" w:hAnsi="Arial" w:cs="Arial"/>
                <w:lang w:eastAsia="ja-JP"/>
              </w:rPr>
            </w:pP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77777777" w:rsidR="00871653" w:rsidRPr="00926CD7" w:rsidRDefault="00871653" w:rsidP="00A12EF7">
            <w:pPr>
              <w:tabs>
                <w:tab w:val="left" w:pos="567"/>
              </w:tabs>
              <w:spacing w:after="0"/>
              <w:rPr>
                <w:rFonts w:ascii="Arial" w:hAnsi="Arial" w:cs="Arial"/>
                <w:lang w:eastAsia="ja-JP"/>
              </w:rPr>
            </w:pPr>
            <w:r w:rsidRPr="00926CD7">
              <w:rPr>
                <w:rFonts w:ascii="Arial" w:hAnsi="Arial" w:cs="Arial"/>
                <w:lang w:eastAsia="ja-JP"/>
              </w:rPr>
              <w:t xml:space="preserve">Core part: </w:t>
            </w:r>
            <w:r w:rsidR="00A12EF7">
              <w:rPr>
                <w:rFonts w:ascii="Arial" w:hAnsi="Arial" w:cs="Arial"/>
                <w:lang w:eastAsia="ja-JP"/>
              </w:rPr>
              <w:t>03</w:t>
            </w:r>
            <w:r w:rsidRPr="00926CD7">
              <w:rPr>
                <w:rFonts w:ascii="Arial" w:hAnsi="Arial" w:cs="Arial"/>
                <w:lang w:eastAsia="ja-JP"/>
              </w:rPr>
              <w:t>/</w:t>
            </w:r>
            <w:r w:rsidR="00A12EF7" w:rsidRPr="00926CD7">
              <w:rPr>
                <w:rFonts w:ascii="Arial" w:hAnsi="Arial" w:cs="Arial"/>
                <w:lang w:eastAsia="ja-JP"/>
              </w:rPr>
              <w:t>202</w:t>
            </w:r>
            <w:r w:rsidR="00A12EF7">
              <w:rPr>
                <w:rFonts w:ascii="Arial" w:hAnsi="Arial" w:cs="Arial"/>
                <w:lang w:eastAsia="ja-JP"/>
              </w:rPr>
              <w:t>2</w:t>
            </w:r>
          </w:p>
        </w:tc>
        <w:tc>
          <w:tcPr>
            <w:tcW w:w="2268" w:type="dxa"/>
          </w:tcPr>
          <w:p w14:paraId="0D498935" w14:textId="77777777" w:rsidR="00871653" w:rsidRPr="00926CD7" w:rsidRDefault="00871653" w:rsidP="00530601">
            <w:pPr>
              <w:tabs>
                <w:tab w:val="left" w:pos="567"/>
              </w:tabs>
              <w:spacing w:after="0"/>
              <w:rPr>
                <w:rFonts w:ascii="Arial" w:hAnsi="Arial" w:cs="Arial"/>
                <w:lang w:eastAsia="ja-JP"/>
              </w:rPr>
            </w:pPr>
            <w:r w:rsidRPr="00926CD7">
              <w:rPr>
                <w:rFonts w:ascii="Arial" w:hAnsi="Arial" w:cs="Arial"/>
                <w:lang w:eastAsia="ja-JP"/>
              </w:rPr>
              <w:t xml:space="preserve">Performance part: </w:t>
            </w:r>
            <w:r w:rsidR="00530601">
              <w:rPr>
                <w:rFonts w:ascii="Arial" w:hAnsi="Arial" w:cs="Arial"/>
                <w:lang w:eastAsia="ja-JP"/>
              </w:rPr>
              <w:t>09</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2B2F591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278AD4D" w14:textId="77777777" w:rsidR="00BE3D1F" w:rsidRPr="000474B4" w:rsidRDefault="00BE3D1F" w:rsidP="00BE3D1F">
            <w:pPr>
              <w:tabs>
                <w:tab w:val="left" w:pos="567"/>
              </w:tabs>
              <w:spacing w:after="0"/>
              <w:rPr>
                <w:rFonts w:ascii="Arial" w:hAnsi="Arial" w:cs="Arial"/>
                <w:color w:val="00B050"/>
                <w:kern w:val="2"/>
                <w:sz w:val="21"/>
                <w:szCs w:val="22"/>
                <w:lang w:eastAsia="ja-JP"/>
              </w:rPr>
            </w:pPr>
            <w:r w:rsidRPr="000474B4">
              <w:rPr>
                <w:rFonts w:ascii="Arial" w:hAnsi="Arial" w:cs="Arial"/>
                <w:color w:val="00B050"/>
                <w:kern w:val="2"/>
                <w:sz w:val="21"/>
                <w:szCs w:val="22"/>
                <w:lang w:eastAsia="ja-JP"/>
              </w:rPr>
              <w:t xml:space="preserve">Overall: </w:t>
            </w:r>
            <w:r w:rsidR="00175761" w:rsidRPr="000474B4">
              <w:rPr>
                <w:rFonts w:ascii="Arial" w:hAnsi="Arial" w:cs="Arial"/>
                <w:color w:val="00B050"/>
                <w:kern w:val="2"/>
                <w:sz w:val="21"/>
                <w:szCs w:val="22"/>
                <w:lang w:eastAsia="ja-JP"/>
              </w:rPr>
              <w:t>35</w:t>
            </w:r>
            <w:r w:rsidRPr="000474B4">
              <w:rPr>
                <w:rFonts w:ascii="Arial" w:hAnsi="Arial" w:cs="Arial"/>
                <w:color w:val="00B050"/>
                <w:kern w:val="2"/>
                <w:sz w:val="21"/>
                <w:szCs w:val="22"/>
                <w:lang w:eastAsia="ja-JP"/>
              </w:rPr>
              <w:t xml:space="preserve">% </w:t>
            </w:r>
          </w:p>
          <w:p w14:paraId="7A9D51CA" w14:textId="77777777" w:rsidR="00BE3D1F" w:rsidRPr="000474B4" w:rsidRDefault="00BE3D1F" w:rsidP="00BE3D1F">
            <w:pPr>
              <w:tabs>
                <w:tab w:val="left" w:pos="567"/>
              </w:tabs>
              <w:spacing w:after="0"/>
              <w:rPr>
                <w:rFonts w:ascii="Arial" w:hAnsi="Arial" w:cs="Arial"/>
                <w:color w:val="00B050"/>
                <w:kern w:val="2"/>
                <w:sz w:val="21"/>
                <w:szCs w:val="22"/>
                <w:lang w:eastAsia="ja-JP"/>
              </w:rPr>
            </w:pPr>
            <w:r w:rsidRPr="000474B4">
              <w:rPr>
                <w:rFonts w:ascii="Arial" w:hAnsi="Arial" w:cs="Arial"/>
                <w:color w:val="00B050"/>
                <w:kern w:val="2"/>
                <w:sz w:val="21"/>
                <w:szCs w:val="22"/>
                <w:lang w:eastAsia="ja-JP"/>
              </w:rPr>
              <w:t xml:space="preserve">RAN1: </w:t>
            </w:r>
            <w:r w:rsidR="00F55546" w:rsidRPr="000474B4">
              <w:rPr>
                <w:rFonts w:ascii="Arial" w:hAnsi="Arial" w:cs="Arial"/>
                <w:color w:val="00B050"/>
                <w:kern w:val="2"/>
                <w:sz w:val="21"/>
                <w:szCs w:val="22"/>
                <w:lang w:eastAsia="ja-JP"/>
              </w:rPr>
              <w:t>50%</w:t>
            </w:r>
            <w:r w:rsidRPr="000474B4">
              <w:rPr>
                <w:rFonts w:ascii="Arial" w:hAnsi="Arial" w:cs="Arial"/>
                <w:color w:val="00B050"/>
                <w:kern w:val="2"/>
                <w:sz w:val="21"/>
                <w:szCs w:val="22"/>
                <w:lang w:eastAsia="ja-JP"/>
              </w:rPr>
              <w:t>%</w:t>
            </w:r>
          </w:p>
          <w:p w14:paraId="0057A507" w14:textId="77777777" w:rsidR="00BE3D1F" w:rsidRPr="000474B4" w:rsidRDefault="00BE3D1F" w:rsidP="00BE3D1F">
            <w:pPr>
              <w:tabs>
                <w:tab w:val="left" w:pos="567"/>
              </w:tabs>
              <w:spacing w:after="0"/>
              <w:rPr>
                <w:rFonts w:ascii="Arial" w:hAnsi="Arial" w:cs="Arial"/>
                <w:color w:val="00B050"/>
                <w:kern w:val="2"/>
                <w:sz w:val="21"/>
                <w:szCs w:val="22"/>
                <w:lang w:eastAsia="ja-JP"/>
              </w:rPr>
            </w:pPr>
            <w:r w:rsidRPr="000474B4">
              <w:rPr>
                <w:rFonts w:ascii="Arial" w:hAnsi="Arial" w:cs="Arial"/>
                <w:color w:val="00B050"/>
                <w:kern w:val="2"/>
                <w:sz w:val="21"/>
                <w:szCs w:val="22"/>
                <w:lang w:eastAsia="ja-JP"/>
              </w:rPr>
              <w:t xml:space="preserve">RAN2: </w:t>
            </w:r>
            <w:r w:rsidR="00333783" w:rsidRPr="000474B4">
              <w:rPr>
                <w:rFonts w:ascii="Arial" w:hAnsi="Arial" w:cs="Arial"/>
                <w:color w:val="00B050"/>
                <w:kern w:val="2"/>
                <w:sz w:val="21"/>
                <w:szCs w:val="22"/>
                <w:lang w:eastAsia="ja-JP"/>
              </w:rPr>
              <w:t>40</w:t>
            </w:r>
            <w:r w:rsidRPr="000474B4">
              <w:rPr>
                <w:rFonts w:ascii="Arial" w:hAnsi="Arial" w:cs="Arial"/>
                <w:color w:val="00B050"/>
                <w:kern w:val="2"/>
                <w:sz w:val="21"/>
                <w:szCs w:val="22"/>
                <w:lang w:eastAsia="ja-JP"/>
              </w:rPr>
              <w:t>%</w:t>
            </w:r>
          </w:p>
          <w:p w14:paraId="3D62ADB9" w14:textId="77777777" w:rsidR="00BE3D1F" w:rsidRPr="000474B4" w:rsidRDefault="00BE3D1F" w:rsidP="00BE3D1F">
            <w:pPr>
              <w:tabs>
                <w:tab w:val="left" w:pos="567"/>
              </w:tabs>
              <w:spacing w:after="0"/>
              <w:rPr>
                <w:rFonts w:ascii="Arial" w:hAnsi="Arial" w:cs="Arial"/>
                <w:color w:val="00B050"/>
                <w:kern w:val="2"/>
                <w:sz w:val="21"/>
                <w:szCs w:val="22"/>
                <w:lang w:eastAsia="ja-JP"/>
              </w:rPr>
            </w:pPr>
            <w:r w:rsidRPr="000474B4">
              <w:rPr>
                <w:rFonts w:ascii="Arial" w:hAnsi="Arial" w:cs="Arial"/>
                <w:color w:val="00B050"/>
                <w:kern w:val="2"/>
                <w:sz w:val="21"/>
                <w:szCs w:val="22"/>
                <w:lang w:eastAsia="ja-JP"/>
              </w:rPr>
              <w:t xml:space="preserve">RAN3: </w:t>
            </w:r>
            <w:r w:rsidR="00333783" w:rsidRPr="000474B4">
              <w:rPr>
                <w:rFonts w:ascii="Arial" w:hAnsi="Arial" w:cs="Arial"/>
                <w:color w:val="00B050"/>
                <w:kern w:val="2"/>
                <w:sz w:val="21"/>
                <w:szCs w:val="22"/>
                <w:lang w:eastAsia="ja-JP"/>
              </w:rPr>
              <w:t>50</w:t>
            </w:r>
            <w:r w:rsidRPr="000474B4">
              <w:rPr>
                <w:rFonts w:ascii="Arial" w:hAnsi="Arial" w:cs="Arial"/>
                <w:color w:val="00B050"/>
                <w:kern w:val="2"/>
                <w:sz w:val="21"/>
                <w:szCs w:val="22"/>
                <w:lang w:eastAsia="ja-JP"/>
              </w:rPr>
              <w:t xml:space="preserve">% </w:t>
            </w:r>
          </w:p>
          <w:p w14:paraId="0DAF642F" w14:textId="77777777" w:rsidR="00871653" w:rsidRPr="008836AC" w:rsidRDefault="00BE3D1F" w:rsidP="00A416EC">
            <w:pPr>
              <w:tabs>
                <w:tab w:val="left" w:pos="567"/>
              </w:tabs>
              <w:spacing w:after="0"/>
              <w:rPr>
                <w:rFonts w:ascii="Arial" w:hAnsi="Arial" w:cs="Arial"/>
                <w:lang w:eastAsia="ja-JP"/>
              </w:rPr>
            </w:pPr>
            <w:r w:rsidRPr="000474B4">
              <w:rPr>
                <w:rFonts w:ascii="Arial" w:hAnsi="Arial" w:cs="Arial"/>
                <w:color w:val="00B050"/>
                <w:kern w:val="2"/>
                <w:sz w:val="21"/>
                <w:szCs w:val="22"/>
                <w:lang w:eastAsia="ja-JP"/>
              </w:rPr>
              <w:t xml:space="preserve">RAN4: </w:t>
            </w:r>
            <w:r w:rsidR="00A416EC" w:rsidRPr="000474B4">
              <w:rPr>
                <w:rFonts w:ascii="Arial" w:hAnsi="Arial" w:cs="Arial"/>
                <w:color w:val="00B050"/>
                <w:kern w:val="2"/>
                <w:sz w:val="21"/>
                <w:szCs w:val="22"/>
                <w:lang w:eastAsia="ja-JP"/>
              </w:rPr>
              <w:t>20</w:t>
            </w:r>
            <w:r w:rsidRPr="000474B4">
              <w:rPr>
                <w:rFonts w:ascii="Arial" w:hAnsi="Arial" w:cs="Arial"/>
                <w:color w:val="00B050"/>
                <w:kern w:val="2"/>
                <w:sz w:val="21"/>
                <w:szCs w:val="22"/>
                <w:lang w:eastAsia="ja-JP"/>
              </w:rPr>
              <w:t>%</w:t>
            </w:r>
          </w:p>
        </w:tc>
        <w:tc>
          <w:tcPr>
            <w:tcW w:w="2268" w:type="dxa"/>
          </w:tcPr>
          <w:p w14:paraId="1CA31600" w14:textId="77777777" w:rsidR="00BE3D1F" w:rsidRPr="00EA23F4" w:rsidRDefault="00871653" w:rsidP="00BE3D1F">
            <w:pPr>
              <w:tabs>
                <w:tab w:val="left" w:pos="567"/>
              </w:tabs>
              <w:spacing w:after="0"/>
              <w:rPr>
                <w:rFonts w:ascii="Arial" w:hAnsi="Arial" w:cs="Arial"/>
                <w:color w:val="00B050"/>
                <w:kern w:val="2"/>
                <w:sz w:val="21"/>
                <w:szCs w:val="22"/>
                <w:lang w:eastAsia="ja-JP"/>
              </w:rPr>
            </w:pPr>
            <w:r>
              <w:rPr>
                <w:rFonts w:ascii="Arial" w:hAnsi="Arial" w:cs="Arial"/>
                <w:lang w:eastAsia="ja-JP"/>
              </w:rPr>
              <w:t xml:space="preserve">Performance Part: </w:t>
            </w:r>
            <w:r w:rsidR="00BE3D1F" w:rsidRPr="00EA23F4">
              <w:rPr>
                <w:rFonts w:ascii="Arial" w:hAnsi="Arial" w:cs="Arial"/>
                <w:color w:val="00B050"/>
                <w:kern w:val="2"/>
                <w:sz w:val="21"/>
                <w:szCs w:val="22"/>
                <w:lang w:eastAsia="ja-JP"/>
              </w:rPr>
              <w:t xml:space="preserve">Overall: 0% </w:t>
            </w:r>
          </w:p>
          <w:p w14:paraId="378FB6F2" w14:textId="77777777" w:rsidR="00BE3D1F" w:rsidRPr="00EA23F4" w:rsidRDefault="00BE3D1F" w:rsidP="00BE3D1F">
            <w:pPr>
              <w:tabs>
                <w:tab w:val="left" w:pos="567"/>
              </w:tabs>
              <w:spacing w:after="0"/>
              <w:rPr>
                <w:rFonts w:ascii="Arial" w:hAnsi="Arial" w:cs="Arial"/>
                <w:color w:val="00B050"/>
                <w:kern w:val="2"/>
                <w:sz w:val="21"/>
                <w:szCs w:val="22"/>
                <w:lang w:eastAsia="ja-JP"/>
              </w:rPr>
            </w:pPr>
            <w:r w:rsidRPr="00EA23F4">
              <w:rPr>
                <w:rFonts w:ascii="Arial" w:hAnsi="Arial" w:cs="Arial"/>
                <w:color w:val="00B050"/>
                <w:kern w:val="2"/>
                <w:sz w:val="21"/>
                <w:szCs w:val="22"/>
                <w:lang w:eastAsia="ja-JP"/>
              </w:rPr>
              <w:t>RAN1: 0%</w:t>
            </w:r>
          </w:p>
          <w:p w14:paraId="1F6A3D8E" w14:textId="77777777" w:rsidR="00BE3D1F" w:rsidRPr="00EA23F4" w:rsidRDefault="00BE3D1F" w:rsidP="00BE3D1F">
            <w:pPr>
              <w:tabs>
                <w:tab w:val="left" w:pos="567"/>
              </w:tabs>
              <w:spacing w:after="0"/>
              <w:rPr>
                <w:rFonts w:ascii="Arial" w:hAnsi="Arial" w:cs="Arial"/>
                <w:color w:val="00B050"/>
                <w:kern w:val="2"/>
                <w:sz w:val="21"/>
                <w:szCs w:val="22"/>
                <w:lang w:eastAsia="ja-JP"/>
              </w:rPr>
            </w:pPr>
            <w:r w:rsidRPr="00EA23F4">
              <w:rPr>
                <w:rFonts w:ascii="Arial" w:hAnsi="Arial" w:cs="Arial"/>
                <w:color w:val="00B050"/>
                <w:kern w:val="2"/>
                <w:sz w:val="21"/>
                <w:szCs w:val="22"/>
                <w:lang w:eastAsia="ja-JP"/>
              </w:rPr>
              <w:t>RAN2: 0%</w:t>
            </w:r>
          </w:p>
          <w:p w14:paraId="49C829AE" w14:textId="77777777" w:rsidR="00BE3D1F" w:rsidRPr="00EA23F4" w:rsidRDefault="00BE3D1F" w:rsidP="00BE3D1F">
            <w:pPr>
              <w:tabs>
                <w:tab w:val="left" w:pos="567"/>
              </w:tabs>
              <w:spacing w:after="0"/>
              <w:rPr>
                <w:rFonts w:ascii="Arial" w:hAnsi="Arial" w:cs="Arial"/>
                <w:color w:val="00B050"/>
                <w:kern w:val="2"/>
                <w:sz w:val="21"/>
                <w:szCs w:val="22"/>
                <w:lang w:eastAsia="ja-JP"/>
              </w:rPr>
            </w:pPr>
            <w:r w:rsidRPr="00EA23F4">
              <w:rPr>
                <w:rFonts w:ascii="Arial" w:hAnsi="Arial" w:cs="Arial"/>
                <w:color w:val="00B050"/>
                <w:kern w:val="2"/>
                <w:sz w:val="21"/>
                <w:szCs w:val="22"/>
                <w:lang w:eastAsia="ja-JP"/>
              </w:rPr>
              <w:t xml:space="preserve">RAN3: 0% </w:t>
            </w:r>
          </w:p>
          <w:p w14:paraId="1EF3E1CA" w14:textId="77777777" w:rsidR="00871653" w:rsidRPr="008836AC" w:rsidRDefault="00BE3D1F" w:rsidP="00BE3D1F">
            <w:pPr>
              <w:tabs>
                <w:tab w:val="left" w:pos="567"/>
              </w:tabs>
              <w:spacing w:after="0"/>
              <w:rPr>
                <w:rFonts w:ascii="Arial" w:hAnsi="Arial" w:cs="Arial"/>
                <w:lang w:eastAsia="ja-JP"/>
              </w:rPr>
            </w:pPr>
            <w:r w:rsidRPr="00EA23F4">
              <w:rPr>
                <w:rFonts w:ascii="Arial" w:hAnsi="Arial" w:cs="Arial"/>
                <w:color w:val="00B050"/>
                <w:kern w:val="2"/>
                <w:sz w:val="21"/>
                <w:szCs w:val="22"/>
                <w:lang w:eastAsia="ja-JP"/>
              </w:rPr>
              <w:t>RAN4: 0%</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77777777" w:rsidR="00EF4800" w:rsidRPr="008836AC" w:rsidRDefault="00BE3D1F" w:rsidP="001A248F">
            <w:pPr>
              <w:tabs>
                <w:tab w:val="left" w:pos="567"/>
              </w:tabs>
              <w:spacing w:after="0"/>
              <w:rPr>
                <w:rFonts w:ascii="Arial" w:hAnsi="Arial" w:cs="Arial"/>
                <w:color w:val="FF0000"/>
              </w:rPr>
            </w:pPr>
            <w:r w:rsidRPr="00926CD7">
              <w:rPr>
                <w:rFonts w:ascii="Arial" w:hAnsi="Arial" w:cs="Arial"/>
              </w:rPr>
              <w:t>RAN2</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6000E4"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77777777" w:rsidR="00D22398" w:rsidRPr="008836AC" w:rsidRDefault="003A0040" w:rsidP="00BE3D1F">
            <w:pPr>
              <w:pStyle w:val="TAL"/>
              <w:jc w:val="center"/>
              <w:rPr>
                <w:color w:val="FF0000"/>
                <w:lang w:eastAsia="ja-JP"/>
              </w:rPr>
            </w:pPr>
            <w:r>
              <w:rPr>
                <w:color w:val="FF0000"/>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272038C" w14:textId="77777777" w:rsidR="003B7182" w:rsidRDefault="003B7182" w:rsidP="00C17C6C">
      <w:pPr>
        <w:spacing w:after="0"/>
        <w:rPr>
          <w:rFonts w:ascii="Arial" w:hAnsi="Arial" w:cs="Arial"/>
        </w:rPr>
      </w:pP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Pr>
          <w:lang w:eastAsia="ja-JP"/>
        </w:rPr>
        <w:t>2.1</w:t>
      </w:r>
      <w:r>
        <w:rPr>
          <w:lang w:eastAsia="ja-JP"/>
        </w:rPr>
        <w:tab/>
      </w:r>
      <w:r w:rsidR="00610E37" w:rsidRPr="0003665A">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50C0043E" w14:textId="77777777" w:rsidR="00CB0A8B" w:rsidRDefault="00CB0A8B" w:rsidP="00CB0A8B">
      <w:pPr>
        <w:rPr>
          <w:lang w:eastAsia="ja-JP"/>
        </w:rPr>
      </w:pPr>
    </w:p>
    <w:p w14:paraId="716F8D24" w14:textId="77777777" w:rsidR="008A60E5" w:rsidRPr="00B80E37" w:rsidRDefault="008A60E5" w:rsidP="008A60E5">
      <w:pPr>
        <w:pStyle w:val="Paragraphedeliste"/>
        <w:numPr>
          <w:ilvl w:val="0"/>
          <w:numId w:val="4"/>
        </w:numPr>
        <w:ind w:leftChars="0"/>
        <w:outlineLvl w:val="5"/>
        <w:rPr>
          <w:rFonts w:ascii="Arial" w:hAnsi="Arial" w:cs="Arial"/>
        </w:rPr>
      </w:pPr>
      <w:r w:rsidRPr="0095372C">
        <w:rPr>
          <w:rFonts w:ascii="Arial" w:hAnsi="Arial" w:cs="Arial"/>
          <w:b/>
          <w:lang w:eastAsia="en-US"/>
        </w:rPr>
        <w:t>RAN1#10</w:t>
      </w:r>
      <w:r>
        <w:rPr>
          <w:rFonts w:ascii="Arial" w:hAnsi="Arial" w:cs="Arial"/>
          <w:b/>
          <w:lang w:eastAsia="en-US"/>
        </w:rPr>
        <w:t>4</w:t>
      </w:r>
      <w:r w:rsidRPr="0095372C">
        <w:rPr>
          <w:rFonts w:ascii="Arial" w:hAnsi="Arial" w:cs="Arial"/>
          <w:b/>
          <w:lang w:eastAsia="en-US"/>
        </w:rPr>
        <w:t>-</w:t>
      </w:r>
      <w:r>
        <w:rPr>
          <w:rFonts w:ascii="Arial" w:hAnsi="Arial" w:cs="Arial"/>
          <w:b/>
          <w:lang w:eastAsia="en-US"/>
        </w:rPr>
        <w:t>bis-</w:t>
      </w:r>
      <w:r w:rsidRPr="0095372C">
        <w:rPr>
          <w:rFonts w:ascii="Arial" w:hAnsi="Arial" w:cs="Arial"/>
          <w:b/>
          <w:lang w:eastAsia="en-US"/>
        </w:rPr>
        <w:t>e, 1</w:t>
      </w:r>
      <w:r>
        <w:rPr>
          <w:rFonts w:ascii="Arial" w:hAnsi="Arial" w:cs="Arial"/>
          <w:b/>
          <w:lang w:eastAsia="en-US"/>
        </w:rPr>
        <w:t>2</w:t>
      </w:r>
      <w:r w:rsidRPr="0095372C">
        <w:rPr>
          <w:rFonts w:ascii="Arial" w:hAnsi="Arial" w:cs="Arial"/>
          <w:b/>
          <w:lang w:eastAsia="en-US"/>
        </w:rPr>
        <w:t xml:space="preserve">th </w:t>
      </w:r>
      <w:r>
        <w:rPr>
          <w:rFonts w:ascii="Arial" w:hAnsi="Arial" w:cs="Arial"/>
          <w:b/>
          <w:lang w:eastAsia="en-US"/>
        </w:rPr>
        <w:t>April</w:t>
      </w:r>
      <w:r w:rsidRPr="0095372C">
        <w:rPr>
          <w:rFonts w:ascii="Arial" w:hAnsi="Arial" w:cs="Arial"/>
          <w:b/>
          <w:lang w:eastAsia="en-US"/>
        </w:rPr>
        <w:t xml:space="preserve"> – 2</w:t>
      </w:r>
      <w:r>
        <w:rPr>
          <w:rFonts w:ascii="Arial" w:hAnsi="Arial" w:cs="Arial"/>
          <w:b/>
          <w:lang w:eastAsia="en-US"/>
        </w:rPr>
        <w:t>0</w:t>
      </w:r>
      <w:r w:rsidRPr="0095372C">
        <w:rPr>
          <w:rFonts w:ascii="Arial" w:hAnsi="Arial" w:cs="Arial"/>
          <w:b/>
          <w:lang w:eastAsia="en-US"/>
        </w:rPr>
        <w:t xml:space="preserve">th </w:t>
      </w:r>
      <w:r>
        <w:rPr>
          <w:rFonts w:ascii="Arial" w:hAnsi="Arial" w:cs="Arial"/>
          <w:b/>
          <w:lang w:eastAsia="en-US"/>
        </w:rPr>
        <w:t>April</w:t>
      </w:r>
      <w:r w:rsidRPr="0095372C">
        <w:rPr>
          <w:rFonts w:ascii="Arial" w:hAnsi="Arial" w:cs="Arial"/>
          <w:b/>
          <w:lang w:eastAsia="en-US"/>
        </w:rPr>
        <w:t xml:space="preserve"> 2021, e-meeting</w:t>
      </w:r>
    </w:p>
    <w:p w14:paraId="5F8684CE" w14:textId="77777777" w:rsidR="008A60E5" w:rsidRPr="00B80E37" w:rsidRDefault="008A60E5" w:rsidP="008A60E5">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46A1ADE0" w14:textId="77777777" w:rsidR="008A60E5" w:rsidRDefault="008A60E5" w:rsidP="008A60E5">
      <w:pPr>
        <w:tabs>
          <w:tab w:val="left" w:pos="567"/>
        </w:tabs>
        <w:overflowPunct/>
        <w:autoSpaceDE/>
        <w:autoSpaceDN/>
        <w:snapToGrid w:val="0"/>
        <w:spacing w:after="0"/>
        <w:textAlignment w:val="auto"/>
        <w:rPr>
          <w:rFonts w:ascii="Arial" w:hAnsi="Arial" w:cs="Arial"/>
          <w:lang w:eastAsia="ja-JP"/>
        </w:rPr>
      </w:pPr>
    </w:p>
    <w:p w14:paraId="43983873" w14:textId="77777777" w:rsidR="008A60E5" w:rsidRDefault="008A60E5" w:rsidP="008A60E5">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Agreements on “</w:t>
      </w:r>
      <w:r w:rsidRPr="004025A9">
        <w:rPr>
          <w:rFonts w:ascii="Arial" w:hAnsi="Arial" w:cs="Arial"/>
          <w:lang w:eastAsia="ja-JP"/>
        </w:rPr>
        <w:t>Timing relationship enhancements</w:t>
      </w:r>
      <w:r>
        <w:rPr>
          <w:rFonts w:ascii="Arial" w:hAnsi="Arial" w:cs="Arial"/>
          <w:lang w:eastAsia="ja-JP"/>
        </w:rPr>
        <w:t>”:</w:t>
      </w:r>
    </w:p>
    <w:p w14:paraId="41BA77F5"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p>
    <w:p w14:paraId="2998C63A"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highlight w:val="green"/>
          <w:lang w:eastAsia="x-none"/>
        </w:rPr>
        <w:t>Agreement:</w:t>
      </w:r>
    </w:p>
    <w:p w14:paraId="64F958D7" w14:textId="77777777" w:rsidR="00642DA7" w:rsidRPr="00642DA7" w:rsidRDefault="00642DA7" w:rsidP="00642DA7">
      <w:pPr>
        <w:overflowPunct/>
        <w:autoSpaceDE/>
        <w:autoSpaceDN/>
        <w:adjustRightInd/>
        <w:spacing w:after="0"/>
        <w:textAlignment w:val="auto"/>
        <w:rPr>
          <w:rFonts w:ascii="Times" w:eastAsia="Batang" w:hAnsi="Times"/>
          <w:szCs w:val="24"/>
          <w:lang w:val="x-none" w:eastAsia="x-none"/>
        </w:rPr>
      </w:pPr>
      <w:r w:rsidRPr="00642DA7">
        <w:rPr>
          <w:rFonts w:ascii="Times" w:eastAsia="Batang" w:hAnsi="Times"/>
          <w:szCs w:val="24"/>
          <w:lang w:val="x-none" w:eastAsia="x-none"/>
        </w:rPr>
        <w:t xml:space="preserve">For </w:t>
      </w:r>
      <w:proofErr w:type="spellStart"/>
      <w:r w:rsidRPr="00642DA7">
        <w:rPr>
          <w:rFonts w:ascii="Times" w:eastAsia="Batang" w:hAnsi="Times"/>
          <w:szCs w:val="24"/>
          <w:lang w:val="x-none" w:eastAsia="x-none"/>
        </w:rPr>
        <w:t>updating</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K_offset</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after</w:t>
      </w:r>
      <w:proofErr w:type="spellEnd"/>
      <w:r w:rsidRPr="00642DA7">
        <w:rPr>
          <w:rFonts w:ascii="Times" w:eastAsia="Batang" w:hAnsi="Times"/>
          <w:szCs w:val="24"/>
          <w:lang w:val="x-none" w:eastAsia="x-none"/>
        </w:rPr>
        <w:t xml:space="preserve"> initial </w:t>
      </w:r>
      <w:proofErr w:type="spellStart"/>
      <w:r w:rsidRPr="00642DA7">
        <w:rPr>
          <w:rFonts w:ascii="Times" w:eastAsia="Batang" w:hAnsi="Times"/>
          <w:szCs w:val="24"/>
          <w:lang w:val="x-none" w:eastAsia="x-none"/>
        </w:rPr>
        <w:t>access</w:t>
      </w:r>
      <w:proofErr w:type="spellEnd"/>
      <w:r w:rsidRPr="00642DA7">
        <w:rPr>
          <w:rFonts w:ascii="Times" w:eastAsia="Batang" w:hAnsi="Times"/>
          <w:szCs w:val="24"/>
          <w:lang w:val="x-none" w:eastAsia="x-none"/>
        </w:rPr>
        <w:t xml:space="preserve">, at least one of the </w:t>
      </w:r>
      <w:proofErr w:type="spellStart"/>
      <w:r w:rsidRPr="00642DA7">
        <w:rPr>
          <w:rFonts w:ascii="Times" w:eastAsia="Batang" w:hAnsi="Times"/>
          <w:szCs w:val="24"/>
          <w:lang w:val="x-none" w:eastAsia="x-none"/>
        </w:rPr>
        <w:t>following</w:t>
      </w:r>
      <w:proofErr w:type="spellEnd"/>
      <w:r w:rsidRPr="00642DA7">
        <w:rPr>
          <w:rFonts w:ascii="Times" w:eastAsia="Batang" w:hAnsi="Times"/>
          <w:szCs w:val="24"/>
          <w:lang w:val="x-none" w:eastAsia="x-none"/>
        </w:rPr>
        <w:t xml:space="preserve"> options </w:t>
      </w:r>
      <w:proofErr w:type="spellStart"/>
      <w:r w:rsidRPr="00642DA7">
        <w:rPr>
          <w:rFonts w:ascii="Times" w:eastAsia="Batang" w:hAnsi="Times"/>
          <w:szCs w:val="24"/>
          <w:lang w:val="x-none" w:eastAsia="x-none"/>
        </w:rPr>
        <w:t>is</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supported</w:t>
      </w:r>
      <w:proofErr w:type="spellEnd"/>
      <w:r w:rsidRPr="00642DA7">
        <w:rPr>
          <w:rFonts w:ascii="Times" w:eastAsia="Batang" w:hAnsi="Times"/>
          <w:szCs w:val="24"/>
          <w:lang w:val="x-none" w:eastAsia="x-none"/>
        </w:rPr>
        <w:t>:</w:t>
      </w:r>
    </w:p>
    <w:p w14:paraId="4CD20BAB" w14:textId="77777777" w:rsidR="00642DA7" w:rsidRPr="00642DA7" w:rsidRDefault="00642DA7" w:rsidP="00ED5C98">
      <w:pPr>
        <w:numPr>
          <w:ilvl w:val="0"/>
          <w:numId w:val="20"/>
        </w:numPr>
        <w:overflowPunct/>
        <w:autoSpaceDE/>
        <w:autoSpaceDN/>
        <w:adjustRightInd/>
        <w:spacing w:after="0"/>
        <w:textAlignment w:val="auto"/>
        <w:rPr>
          <w:rFonts w:ascii="Times" w:eastAsia="Batang" w:hAnsi="Times"/>
          <w:szCs w:val="24"/>
          <w:lang w:val="x-none" w:eastAsia="x-none"/>
        </w:rPr>
      </w:pPr>
      <w:r w:rsidRPr="00642DA7">
        <w:rPr>
          <w:rFonts w:ascii="Times" w:eastAsia="Batang" w:hAnsi="Times"/>
          <w:szCs w:val="24"/>
          <w:lang w:val="x-none" w:eastAsia="x-none"/>
        </w:rPr>
        <w:t>Option 1: RRC reconfiguration</w:t>
      </w:r>
    </w:p>
    <w:p w14:paraId="3116779D" w14:textId="77777777" w:rsidR="00642DA7" w:rsidRPr="00642DA7" w:rsidRDefault="00642DA7" w:rsidP="00ED5C98">
      <w:pPr>
        <w:numPr>
          <w:ilvl w:val="0"/>
          <w:numId w:val="20"/>
        </w:numPr>
        <w:overflowPunct/>
        <w:autoSpaceDE/>
        <w:autoSpaceDN/>
        <w:adjustRightInd/>
        <w:spacing w:after="0"/>
        <w:textAlignment w:val="auto"/>
        <w:rPr>
          <w:rFonts w:ascii="Times" w:eastAsia="Batang" w:hAnsi="Times"/>
          <w:szCs w:val="24"/>
          <w:lang w:val="x-none" w:eastAsia="x-none"/>
        </w:rPr>
      </w:pPr>
      <w:r w:rsidRPr="00642DA7">
        <w:rPr>
          <w:rFonts w:ascii="Times" w:eastAsia="Batang" w:hAnsi="Times"/>
          <w:szCs w:val="24"/>
          <w:lang w:val="x-none" w:eastAsia="x-none"/>
        </w:rPr>
        <w:t>Option 2: MAC CE</w:t>
      </w:r>
    </w:p>
    <w:p w14:paraId="45F7895E"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lang w:eastAsia="x-none"/>
        </w:rPr>
        <w:t>FFS: Other options</w:t>
      </w:r>
    </w:p>
    <w:p w14:paraId="445DB1FE"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p>
    <w:p w14:paraId="598224C1"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highlight w:val="green"/>
          <w:lang w:eastAsia="x-none"/>
        </w:rPr>
        <w:t>Agreement:</w:t>
      </w:r>
    </w:p>
    <w:p w14:paraId="70C8E4E4" w14:textId="77777777" w:rsidR="00642DA7" w:rsidRPr="00642DA7" w:rsidRDefault="00642DA7" w:rsidP="00ED5C98">
      <w:pPr>
        <w:numPr>
          <w:ilvl w:val="0"/>
          <w:numId w:val="21"/>
        </w:numPr>
        <w:overflowPunct/>
        <w:autoSpaceDE/>
        <w:autoSpaceDN/>
        <w:adjustRightInd/>
        <w:spacing w:after="0"/>
        <w:textAlignment w:val="auto"/>
        <w:rPr>
          <w:rFonts w:ascii="Times" w:eastAsia="Batang" w:hAnsi="Times"/>
          <w:szCs w:val="24"/>
          <w:lang w:val="x-none" w:eastAsia="x-none"/>
        </w:rPr>
      </w:pPr>
      <w:r w:rsidRPr="00642DA7">
        <w:rPr>
          <w:rFonts w:ascii="Times" w:eastAsia="Batang" w:hAnsi="Times"/>
          <w:szCs w:val="24"/>
          <w:lang w:val="x-none" w:eastAsia="x-none"/>
        </w:rPr>
        <w:t xml:space="preserve">For </w:t>
      </w:r>
      <w:r w:rsidRPr="00642DA7">
        <w:rPr>
          <w:rFonts w:ascii="Times" w:eastAsia="Batang" w:hAnsi="Times"/>
          <w:szCs w:val="24"/>
          <w:lang w:val="en-US" w:eastAsia="x-none"/>
        </w:rPr>
        <w:t>determination of</w:t>
      </w:r>
      <w:r w:rsidRPr="00642DA7">
        <w:rPr>
          <w:rFonts w:ascii="Times" w:eastAsia="Batang" w:hAnsi="Times"/>
          <w:szCs w:val="24"/>
          <w:lang w:val="x-none" w:eastAsia="x-none"/>
        </w:rPr>
        <w:t xml:space="preserve"> </w:t>
      </w:r>
      <w:r w:rsidRPr="00642DA7">
        <w:rPr>
          <w:rFonts w:ascii="Times" w:eastAsia="Batang" w:hAnsi="Times"/>
          <w:szCs w:val="24"/>
          <w:lang w:val="en-US" w:eastAsia="x-none"/>
        </w:rPr>
        <w:t xml:space="preserve">cell-specific </w:t>
      </w:r>
      <w:proofErr w:type="spellStart"/>
      <w:r w:rsidRPr="00642DA7">
        <w:rPr>
          <w:rFonts w:ascii="Times" w:eastAsia="Batang" w:hAnsi="Times"/>
          <w:szCs w:val="24"/>
          <w:lang w:val="en-US" w:eastAsia="x-none"/>
        </w:rPr>
        <w:t>K_o</w:t>
      </w:r>
      <w:r w:rsidRPr="00642DA7">
        <w:rPr>
          <w:rFonts w:ascii="Times" w:eastAsia="Batang" w:hAnsi="Times"/>
          <w:szCs w:val="24"/>
          <w:lang w:val="x-none" w:eastAsia="x-none"/>
        </w:rPr>
        <w:t>ffset</w:t>
      </w:r>
      <w:proofErr w:type="spellEnd"/>
      <w:r w:rsidRPr="00642DA7">
        <w:rPr>
          <w:rFonts w:ascii="Times" w:eastAsia="Batang" w:hAnsi="Times"/>
          <w:szCs w:val="24"/>
          <w:lang w:val="x-none" w:eastAsia="x-none"/>
        </w:rPr>
        <w:t xml:space="preserve"> in system information, down-select one option </w:t>
      </w:r>
      <w:proofErr w:type="spellStart"/>
      <w:r w:rsidRPr="00642DA7">
        <w:rPr>
          <w:rFonts w:ascii="Times" w:eastAsia="Batang" w:hAnsi="Times"/>
          <w:szCs w:val="24"/>
          <w:lang w:val="x-none" w:eastAsia="x-none"/>
        </w:rPr>
        <w:t>from</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below</w:t>
      </w:r>
      <w:proofErr w:type="spellEnd"/>
      <w:r w:rsidRPr="00642DA7">
        <w:rPr>
          <w:rFonts w:ascii="Times" w:eastAsia="Batang" w:hAnsi="Times"/>
          <w:szCs w:val="24"/>
          <w:lang w:val="x-none" w:eastAsia="x-none"/>
        </w:rPr>
        <w:t>:</w:t>
      </w:r>
    </w:p>
    <w:p w14:paraId="6601E46E" w14:textId="77777777" w:rsidR="00642DA7" w:rsidRPr="00642DA7" w:rsidRDefault="00642DA7" w:rsidP="00ED5C98">
      <w:pPr>
        <w:numPr>
          <w:ilvl w:val="1"/>
          <w:numId w:val="21"/>
        </w:numPr>
        <w:overflowPunct/>
        <w:autoSpaceDE/>
        <w:autoSpaceDN/>
        <w:adjustRightInd/>
        <w:spacing w:after="0"/>
        <w:textAlignment w:val="auto"/>
        <w:rPr>
          <w:rFonts w:ascii="Times" w:eastAsia="Batang" w:hAnsi="Times"/>
          <w:szCs w:val="24"/>
          <w:lang w:val="x-none" w:eastAsia="x-none"/>
        </w:rPr>
      </w:pPr>
      <w:r w:rsidRPr="00642DA7">
        <w:rPr>
          <w:rFonts w:ascii="Times" w:eastAsia="Batang" w:hAnsi="Times"/>
          <w:szCs w:val="24"/>
          <w:lang w:val="x-none" w:eastAsia="x-none"/>
        </w:rPr>
        <w:t xml:space="preserve">Option 1: Signal one offset value for </w:t>
      </w:r>
      <w:proofErr w:type="spellStart"/>
      <w:r w:rsidRPr="00642DA7">
        <w:rPr>
          <w:rFonts w:ascii="Times" w:eastAsia="Batang" w:hAnsi="Times"/>
          <w:szCs w:val="24"/>
          <w:lang w:val="x-none" w:eastAsia="x-none"/>
        </w:rPr>
        <w:t>K_offset</w:t>
      </w:r>
      <w:proofErr w:type="spellEnd"/>
    </w:p>
    <w:p w14:paraId="71A5357C" w14:textId="77777777" w:rsidR="00642DA7" w:rsidRPr="00642DA7" w:rsidRDefault="00642DA7" w:rsidP="00ED5C98">
      <w:pPr>
        <w:numPr>
          <w:ilvl w:val="2"/>
          <w:numId w:val="21"/>
        </w:numPr>
        <w:overflowPunct/>
        <w:autoSpaceDE/>
        <w:autoSpaceDN/>
        <w:adjustRightInd/>
        <w:spacing w:after="0"/>
        <w:textAlignment w:val="auto"/>
        <w:rPr>
          <w:rFonts w:ascii="Times" w:eastAsia="Batang" w:hAnsi="Times"/>
          <w:szCs w:val="24"/>
          <w:lang w:val="x-none" w:eastAsia="x-none"/>
        </w:rPr>
      </w:pPr>
      <w:r w:rsidRPr="00642DA7">
        <w:rPr>
          <w:rFonts w:ascii="Times" w:eastAsia="Batang" w:hAnsi="Times"/>
          <w:szCs w:val="24"/>
          <w:lang w:val="x-none" w:eastAsia="x-none"/>
        </w:rPr>
        <w:t xml:space="preserve">Note: For </w:t>
      </w:r>
      <w:proofErr w:type="spellStart"/>
      <w:r w:rsidRPr="00642DA7">
        <w:rPr>
          <w:rFonts w:ascii="Times" w:eastAsia="Batang" w:hAnsi="Times"/>
          <w:szCs w:val="24"/>
          <w:lang w:val="x-none" w:eastAsia="x-none"/>
        </w:rPr>
        <w:t>example</w:t>
      </w:r>
      <w:proofErr w:type="spellEnd"/>
      <w:r w:rsidRPr="00642DA7">
        <w:rPr>
          <w:rFonts w:ascii="Times" w:eastAsia="Batang" w:hAnsi="Times"/>
          <w:szCs w:val="24"/>
          <w:lang w:val="x-none" w:eastAsia="x-none"/>
        </w:rPr>
        <w:t xml:space="preserve">, the value </w:t>
      </w:r>
      <w:proofErr w:type="spellStart"/>
      <w:r w:rsidRPr="00642DA7">
        <w:rPr>
          <w:rFonts w:ascii="Times" w:eastAsia="Batang" w:hAnsi="Times"/>
          <w:szCs w:val="24"/>
          <w:lang w:val="x-none" w:eastAsia="x-none"/>
        </w:rPr>
        <w:t>is</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expected</w:t>
      </w:r>
      <w:proofErr w:type="spellEnd"/>
      <w:r w:rsidRPr="00642DA7">
        <w:rPr>
          <w:rFonts w:ascii="Times" w:eastAsia="Batang" w:hAnsi="Times"/>
          <w:szCs w:val="24"/>
          <w:lang w:val="x-none" w:eastAsia="x-none"/>
        </w:rPr>
        <w:t xml:space="preserve"> to </w:t>
      </w:r>
      <w:proofErr w:type="spellStart"/>
      <w:r w:rsidRPr="00642DA7">
        <w:rPr>
          <w:rFonts w:ascii="Times" w:eastAsia="Batang" w:hAnsi="Times"/>
          <w:szCs w:val="24"/>
          <w:lang w:val="x-none" w:eastAsia="x-none"/>
        </w:rPr>
        <w:t>cover</w:t>
      </w:r>
      <w:proofErr w:type="spellEnd"/>
      <w:r w:rsidRPr="00642DA7">
        <w:rPr>
          <w:rFonts w:ascii="Times" w:eastAsia="Batang" w:hAnsi="Times"/>
          <w:szCs w:val="24"/>
          <w:lang w:val="x-none" w:eastAsia="x-none"/>
        </w:rPr>
        <w:t xml:space="preserve"> the RTT of service </w:t>
      </w:r>
      <w:proofErr w:type="spellStart"/>
      <w:r w:rsidRPr="00642DA7">
        <w:rPr>
          <w:rFonts w:ascii="Times" w:eastAsia="Batang" w:hAnsi="Times"/>
          <w:szCs w:val="24"/>
          <w:lang w:val="x-none" w:eastAsia="x-none"/>
        </w:rPr>
        <w:t>link</w:t>
      </w:r>
      <w:proofErr w:type="spellEnd"/>
      <w:r w:rsidRPr="00642DA7">
        <w:rPr>
          <w:rFonts w:ascii="Times" w:eastAsia="Batang" w:hAnsi="Times"/>
          <w:szCs w:val="24"/>
          <w:lang w:val="x-none" w:eastAsia="x-none"/>
        </w:rPr>
        <w:t xml:space="preserve"> plus the RTT </w:t>
      </w:r>
      <w:proofErr w:type="spellStart"/>
      <w:r w:rsidRPr="00642DA7">
        <w:rPr>
          <w:rFonts w:ascii="Times" w:eastAsia="Batang" w:hAnsi="Times"/>
          <w:szCs w:val="24"/>
          <w:lang w:val="x-none" w:eastAsia="x-none"/>
        </w:rPr>
        <w:t>between</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serving</w:t>
      </w:r>
      <w:proofErr w:type="spellEnd"/>
      <w:r w:rsidRPr="00642DA7">
        <w:rPr>
          <w:rFonts w:ascii="Times" w:eastAsia="Batang" w:hAnsi="Times"/>
          <w:szCs w:val="24"/>
          <w:lang w:val="x-none" w:eastAsia="x-none"/>
        </w:rPr>
        <w:t xml:space="preserve"> satellite and </w:t>
      </w:r>
      <w:proofErr w:type="spellStart"/>
      <w:r w:rsidRPr="00642DA7">
        <w:rPr>
          <w:rFonts w:ascii="Times" w:eastAsia="Batang" w:hAnsi="Times"/>
          <w:szCs w:val="24"/>
          <w:lang w:val="x-none" w:eastAsia="x-none"/>
        </w:rPr>
        <w:t>reference</w:t>
      </w:r>
      <w:proofErr w:type="spellEnd"/>
      <w:r w:rsidRPr="00642DA7">
        <w:rPr>
          <w:rFonts w:ascii="Times" w:eastAsia="Batang" w:hAnsi="Times"/>
          <w:szCs w:val="24"/>
          <w:lang w:val="x-none" w:eastAsia="x-none"/>
        </w:rPr>
        <w:t xml:space="preserve"> point</w:t>
      </w:r>
    </w:p>
    <w:p w14:paraId="6A01DAF8" w14:textId="77777777" w:rsidR="00642DA7" w:rsidRPr="00642DA7" w:rsidRDefault="00642DA7" w:rsidP="00ED5C98">
      <w:pPr>
        <w:numPr>
          <w:ilvl w:val="1"/>
          <w:numId w:val="21"/>
        </w:numPr>
        <w:overflowPunct/>
        <w:autoSpaceDE/>
        <w:autoSpaceDN/>
        <w:adjustRightInd/>
        <w:spacing w:after="0"/>
        <w:textAlignment w:val="auto"/>
        <w:rPr>
          <w:rFonts w:ascii="Times" w:eastAsia="Batang" w:hAnsi="Times"/>
          <w:szCs w:val="24"/>
          <w:lang w:val="x-none" w:eastAsia="x-none"/>
        </w:rPr>
      </w:pPr>
      <w:r w:rsidRPr="00642DA7">
        <w:rPr>
          <w:rFonts w:ascii="Times" w:eastAsia="Batang" w:hAnsi="Times"/>
          <w:szCs w:val="24"/>
          <w:lang w:val="x-none" w:eastAsia="x-none"/>
        </w:rPr>
        <w:t>Option 2: Signal a first offset value and a second offset value. K</w:t>
      </w:r>
      <w:r w:rsidRPr="00642DA7">
        <w:rPr>
          <w:rFonts w:ascii="Times" w:eastAsia="Batang" w:hAnsi="Times"/>
          <w:szCs w:val="24"/>
          <w:lang w:val="en-US" w:eastAsia="x-none"/>
        </w:rPr>
        <w:t>_</w:t>
      </w:r>
      <w:r w:rsidRPr="00642DA7">
        <w:rPr>
          <w:rFonts w:ascii="Times" w:eastAsia="Batang" w:hAnsi="Times"/>
          <w:szCs w:val="24"/>
          <w:lang w:val="x-none" w:eastAsia="x-none"/>
        </w:rPr>
        <w:t xml:space="preserve">offset </w:t>
      </w:r>
      <w:proofErr w:type="spellStart"/>
      <w:r w:rsidRPr="00642DA7">
        <w:rPr>
          <w:rFonts w:ascii="Times" w:eastAsia="Batang" w:hAnsi="Times"/>
          <w:szCs w:val="24"/>
          <w:lang w:val="x-none" w:eastAsia="x-none"/>
        </w:rPr>
        <w:t>is</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equal</w:t>
      </w:r>
      <w:proofErr w:type="spellEnd"/>
      <w:r w:rsidRPr="00642DA7">
        <w:rPr>
          <w:rFonts w:ascii="Times" w:eastAsia="Batang" w:hAnsi="Times"/>
          <w:szCs w:val="24"/>
          <w:lang w:val="x-none" w:eastAsia="x-none"/>
        </w:rPr>
        <w:t xml:space="preserve"> to the </w:t>
      </w:r>
      <w:proofErr w:type="spellStart"/>
      <w:r w:rsidRPr="00642DA7">
        <w:rPr>
          <w:rFonts w:ascii="Times" w:eastAsia="Batang" w:hAnsi="Times"/>
          <w:szCs w:val="24"/>
          <w:lang w:val="x-none" w:eastAsia="x-none"/>
        </w:rPr>
        <w:t>sum</w:t>
      </w:r>
      <w:proofErr w:type="spellEnd"/>
      <w:r w:rsidRPr="00642DA7">
        <w:rPr>
          <w:rFonts w:ascii="Times" w:eastAsia="Batang" w:hAnsi="Times"/>
          <w:szCs w:val="24"/>
          <w:lang w:val="x-none" w:eastAsia="x-none"/>
        </w:rPr>
        <w:t xml:space="preserve"> of the </w:t>
      </w:r>
      <w:proofErr w:type="spellStart"/>
      <w:r w:rsidRPr="00642DA7">
        <w:rPr>
          <w:rFonts w:ascii="Times" w:eastAsia="Batang" w:hAnsi="Times"/>
          <w:szCs w:val="24"/>
          <w:lang w:val="x-none" w:eastAsia="x-none"/>
        </w:rPr>
        <w:t>two</w:t>
      </w:r>
      <w:proofErr w:type="spellEnd"/>
      <w:r w:rsidRPr="00642DA7">
        <w:rPr>
          <w:rFonts w:ascii="Times" w:eastAsia="Batang" w:hAnsi="Times"/>
          <w:szCs w:val="24"/>
          <w:lang w:val="x-none" w:eastAsia="x-none"/>
        </w:rPr>
        <w:t xml:space="preserve"> offset values</w:t>
      </w:r>
    </w:p>
    <w:p w14:paraId="643A3EEC" w14:textId="77777777" w:rsidR="00642DA7" w:rsidRPr="00642DA7" w:rsidRDefault="00642DA7" w:rsidP="00ED5C98">
      <w:pPr>
        <w:numPr>
          <w:ilvl w:val="2"/>
          <w:numId w:val="21"/>
        </w:numPr>
        <w:overflowPunct/>
        <w:autoSpaceDE/>
        <w:autoSpaceDN/>
        <w:adjustRightInd/>
        <w:spacing w:after="0"/>
        <w:textAlignment w:val="auto"/>
        <w:rPr>
          <w:rFonts w:ascii="Times" w:eastAsia="Batang" w:hAnsi="Times"/>
          <w:szCs w:val="24"/>
          <w:lang w:val="x-none" w:eastAsia="x-none"/>
        </w:rPr>
      </w:pPr>
      <w:r w:rsidRPr="00642DA7">
        <w:rPr>
          <w:rFonts w:ascii="Times" w:eastAsia="Batang" w:hAnsi="Times"/>
          <w:szCs w:val="24"/>
          <w:lang w:val="x-none" w:eastAsia="x-none"/>
        </w:rPr>
        <w:t xml:space="preserve">Note: For </w:t>
      </w:r>
      <w:proofErr w:type="spellStart"/>
      <w:r w:rsidRPr="00642DA7">
        <w:rPr>
          <w:rFonts w:ascii="Times" w:eastAsia="Batang" w:hAnsi="Times"/>
          <w:szCs w:val="24"/>
          <w:lang w:val="x-none" w:eastAsia="x-none"/>
        </w:rPr>
        <w:t>example</w:t>
      </w:r>
      <w:proofErr w:type="spellEnd"/>
      <w:r w:rsidRPr="00642DA7">
        <w:rPr>
          <w:rFonts w:ascii="Times" w:eastAsia="Batang" w:hAnsi="Times"/>
          <w:szCs w:val="24"/>
          <w:lang w:val="x-none" w:eastAsia="x-none"/>
        </w:rPr>
        <w:t xml:space="preserve">, the first offset value </w:t>
      </w:r>
      <w:proofErr w:type="spellStart"/>
      <w:r w:rsidRPr="00642DA7">
        <w:rPr>
          <w:rFonts w:ascii="Times" w:eastAsia="Batang" w:hAnsi="Times"/>
          <w:szCs w:val="24"/>
          <w:lang w:val="x-none" w:eastAsia="x-none"/>
        </w:rPr>
        <w:t>is</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expected</w:t>
      </w:r>
      <w:proofErr w:type="spellEnd"/>
      <w:r w:rsidRPr="00642DA7">
        <w:rPr>
          <w:rFonts w:ascii="Times" w:eastAsia="Batang" w:hAnsi="Times"/>
          <w:szCs w:val="24"/>
          <w:lang w:val="x-none" w:eastAsia="x-none"/>
        </w:rPr>
        <w:t xml:space="preserve"> to </w:t>
      </w:r>
      <w:proofErr w:type="spellStart"/>
      <w:r w:rsidRPr="00642DA7">
        <w:rPr>
          <w:rFonts w:ascii="Times" w:eastAsia="Batang" w:hAnsi="Times"/>
          <w:szCs w:val="24"/>
          <w:lang w:val="x-none" w:eastAsia="x-none"/>
        </w:rPr>
        <w:t>cover</w:t>
      </w:r>
      <w:proofErr w:type="spellEnd"/>
      <w:r w:rsidRPr="00642DA7">
        <w:rPr>
          <w:rFonts w:ascii="Times" w:eastAsia="Batang" w:hAnsi="Times"/>
          <w:szCs w:val="24"/>
          <w:lang w:val="x-none" w:eastAsia="x-none"/>
        </w:rPr>
        <w:t xml:space="preserve"> the RTT </w:t>
      </w:r>
      <w:proofErr w:type="spellStart"/>
      <w:r w:rsidRPr="00642DA7">
        <w:rPr>
          <w:rFonts w:ascii="Times" w:eastAsia="Batang" w:hAnsi="Times"/>
          <w:szCs w:val="24"/>
          <w:lang w:val="x-none" w:eastAsia="x-none"/>
        </w:rPr>
        <w:t>between</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serving</w:t>
      </w:r>
      <w:proofErr w:type="spellEnd"/>
      <w:r w:rsidRPr="00642DA7">
        <w:rPr>
          <w:rFonts w:ascii="Times" w:eastAsia="Batang" w:hAnsi="Times"/>
          <w:szCs w:val="24"/>
          <w:lang w:val="x-none" w:eastAsia="x-none"/>
        </w:rPr>
        <w:t xml:space="preserve"> satellite and </w:t>
      </w:r>
      <w:proofErr w:type="spellStart"/>
      <w:r w:rsidRPr="00642DA7">
        <w:rPr>
          <w:rFonts w:ascii="Times" w:eastAsia="Batang" w:hAnsi="Times"/>
          <w:szCs w:val="24"/>
          <w:lang w:val="x-none" w:eastAsia="x-none"/>
        </w:rPr>
        <w:t>reference</w:t>
      </w:r>
      <w:proofErr w:type="spellEnd"/>
      <w:r w:rsidRPr="00642DA7">
        <w:rPr>
          <w:rFonts w:ascii="Times" w:eastAsia="Batang" w:hAnsi="Times"/>
          <w:szCs w:val="24"/>
          <w:lang w:val="x-none" w:eastAsia="x-none"/>
        </w:rPr>
        <w:t xml:space="preserve"> point or </w:t>
      </w:r>
      <w:proofErr w:type="spellStart"/>
      <w:r w:rsidRPr="00642DA7">
        <w:rPr>
          <w:rFonts w:ascii="Times" w:eastAsia="Batang" w:hAnsi="Times"/>
          <w:szCs w:val="24"/>
          <w:lang w:val="x-none" w:eastAsia="x-none"/>
        </w:rPr>
        <w:t>is</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determined</w:t>
      </w:r>
      <w:proofErr w:type="spellEnd"/>
      <w:r w:rsidRPr="00642DA7">
        <w:rPr>
          <w:rFonts w:ascii="Times" w:eastAsia="Batang" w:hAnsi="Times"/>
          <w:szCs w:val="24"/>
          <w:lang w:val="x-none" w:eastAsia="x-none"/>
        </w:rPr>
        <w:t xml:space="preserve"> by </w:t>
      </w:r>
      <w:proofErr w:type="spellStart"/>
      <w:r w:rsidRPr="00642DA7">
        <w:rPr>
          <w:rFonts w:ascii="Times" w:eastAsia="Batang" w:hAnsi="Times"/>
          <w:szCs w:val="24"/>
          <w:lang w:val="x-none" w:eastAsia="x-none"/>
        </w:rPr>
        <w:t>common</w:t>
      </w:r>
      <w:proofErr w:type="spellEnd"/>
      <w:r w:rsidRPr="00642DA7">
        <w:rPr>
          <w:rFonts w:ascii="Times" w:eastAsia="Batang" w:hAnsi="Times"/>
          <w:szCs w:val="24"/>
          <w:lang w:val="x-none" w:eastAsia="x-none"/>
        </w:rPr>
        <w:t xml:space="preserve"> TA, and the second offset value </w:t>
      </w:r>
      <w:proofErr w:type="spellStart"/>
      <w:r w:rsidRPr="00642DA7">
        <w:rPr>
          <w:rFonts w:ascii="Times" w:eastAsia="Batang" w:hAnsi="Times"/>
          <w:szCs w:val="24"/>
          <w:lang w:val="x-none" w:eastAsia="x-none"/>
        </w:rPr>
        <w:t>is</w:t>
      </w:r>
      <w:proofErr w:type="spellEnd"/>
      <w:r w:rsidRPr="00642DA7">
        <w:rPr>
          <w:rFonts w:ascii="Times" w:eastAsia="Batang" w:hAnsi="Times"/>
          <w:szCs w:val="24"/>
          <w:lang w:val="x-none" w:eastAsia="x-none"/>
        </w:rPr>
        <w:t xml:space="preserve"> </w:t>
      </w:r>
      <w:proofErr w:type="spellStart"/>
      <w:r w:rsidRPr="00642DA7">
        <w:rPr>
          <w:rFonts w:ascii="Times" w:eastAsia="Batang" w:hAnsi="Times"/>
          <w:szCs w:val="24"/>
          <w:lang w:val="x-none" w:eastAsia="x-none"/>
        </w:rPr>
        <w:t>expected</w:t>
      </w:r>
      <w:proofErr w:type="spellEnd"/>
      <w:r w:rsidRPr="00642DA7">
        <w:rPr>
          <w:rFonts w:ascii="Times" w:eastAsia="Batang" w:hAnsi="Times"/>
          <w:szCs w:val="24"/>
          <w:lang w:val="x-none" w:eastAsia="x-none"/>
        </w:rPr>
        <w:t xml:space="preserve"> to </w:t>
      </w:r>
      <w:proofErr w:type="spellStart"/>
      <w:r w:rsidRPr="00642DA7">
        <w:rPr>
          <w:rFonts w:ascii="Times" w:eastAsia="Batang" w:hAnsi="Times"/>
          <w:szCs w:val="24"/>
          <w:lang w:val="x-none" w:eastAsia="x-none"/>
        </w:rPr>
        <w:t>cover</w:t>
      </w:r>
      <w:proofErr w:type="spellEnd"/>
      <w:r w:rsidRPr="00642DA7">
        <w:rPr>
          <w:rFonts w:ascii="Times" w:eastAsia="Batang" w:hAnsi="Times"/>
          <w:szCs w:val="24"/>
          <w:lang w:val="x-none" w:eastAsia="x-none"/>
        </w:rPr>
        <w:t xml:space="preserve"> RTT of service </w:t>
      </w:r>
      <w:proofErr w:type="spellStart"/>
      <w:r w:rsidRPr="00642DA7">
        <w:rPr>
          <w:rFonts w:ascii="Times" w:eastAsia="Batang" w:hAnsi="Times"/>
          <w:szCs w:val="24"/>
          <w:lang w:val="x-none" w:eastAsia="x-none"/>
        </w:rPr>
        <w:t>link</w:t>
      </w:r>
      <w:proofErr w:type="spellEnd"/>
    </w:p>
    <w:p w14:paraId="298CD3FB"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p>
    <w:p w14:paraId="1AACFB69"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highlight w:val="green"/>
          <w:lang w:eastAsia="x-none"/>
        </w:rPr>
        <w:t>Agreement:</w:t>
      </w:r>
    </w:p>
    <w:p w14:paraId="79359999" w14:textId="77777777" w:rsidR="00642DA7" w:rsidRPr="00642DA7" w:rsidRDefault="00642DA7" w:rsidP="00642DA7">
      <w:pPr>
        <w:overflowPunct/>
        <w:autoSpaceDE/>
        <w:autoSpaceDN/>
        <w:adjustRightInd/>
        <w:spacing w:after="0"/>
        <w:textAlignment w:val="auto"/>
        <w:rPr>
          <w:rFonts w:ascii="Calibri" w:eastAsia="Batang" w:hAnsi="Calibri"/>
          <w:szCs w:val="22"/>
          <w:lang w:val="en-US" w:eastAsia="en-US"/>
        </w:rPr>
      </w:pPr>
      <w:r w:rsidRPr="00642DA7">
        <w:rPr>
          <w:rFonts w:ascii="Times" w:eastAsia="Batang" w:hAnsi="Times"/>
          <w:szCs w:val="24"/>
          <w:lang w:eastAsia="en-US"/>
        </w:rPr>
        <w:t>Confirm the following working assumption:</w:t>
      </w:r>
    </w:p>
    <w:p w14:paraId="1852741A" w14:textId="77777777" w:rsidR="00642DA7" w:rsidRPr="00642DA7" w:rsidRDefault="00642DA7" w:rsidP="00642DA7">
      <w:pPr>
        <w:overflowPunct/>
        <w:autoSpaceDE/>
        <w:autoSpaceDN/>
        <w:adjustRightInd/>
        <w:spacing w:after="0"/>
        <w:textAlignment w:val="auto"/>
        <w:rPr>
          <w:rFonts w:ascii="Times" w:eastAsia="Batang" w:hAnsi="Times"/>
          <w:szCs w:val="24"/>
          <w:lang w:eastAsia="en-US"/>
        </w:rPr>
      </w:pPr>
      <w:r w:rsidRPr="00642DA7">
        <w:rPr>
          <w:rFonts w:ascii="Times" w:eastAsia="Batang" w:hAnsi="Times"/>
          <w:szCs w:val="24"/>
          <w:lang w:eastAsia="en-US"/>
        </w:rPr>
        <w:t xml:space="preserve">Introduce </w:t>
      </w:r>
      <w:proofErr w:type="spellStart"/>
      <w:r w:rsidRPr="00642DA7">
        <w:rPr>
          <w:rFonts w:ascii="Times" w:eastAsia="Batang" w:hAnsi="Times"/>
          <w:szCs w:val="24"/>
          <w:lang w:eastAsia="en-US"/>
        </w:rPr>
        <w:t>K_offset</w:t>
      </w:r>
      <w:proofErr w:type="spellEnd"/>
      <w:r w:rsidRPr="00642DA7">
        <w:rPr>
          <w:rFonts w:ascii="Times" w:eastAsia="Batang" w:hAnsi="Times"/>
          <w:szCs w:val="24"/>
          <w:lang w:eastAsia="en-US"/>
        </w:rPr>
        <w:t xml:space="preserve"> to enhance the adjustment of uplink transmission timing upon the reception of a corresponding timing advance command.</w:t>
      </w:r>
    </w:p>
    <w:p w14:paraId="2E3CC41E"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p>
    <w:p w14:paraId="6C3C6EFD"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highlight w:val="green"/>
          <w:lang w:eastAsia="x-none"/>
        </w:rPr>
        <w:t>Agreement:</w:t>
      </w:r>
    </w:p>
    <w:p w14:paraId="657AD3AC"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lang w:eastAsia="x-none"/>
        </w:rPr>
        <w:t xml:space="preserve">When UE is not provided with </w:t>
      </w:r>
      <w:proofErr w:type="spellStart"/>
      <w:r w:rsidRPr="00642DA7">
        <w:rPr>
          <w:rFonts w:ascii="Times" w:eastAsia="Batang" w:hAnsi="Times"/>
          <w:szCs w:val="24"/>
          <w:lang w:eastAsia="x-none"/>
        </w:rPr>
        <w:t>K_offset</w:t>
      </w:r>
      <w:proofErr w:type="spellEnd"/>
      <w:r w:rsidRPr="00642DA7">
        <w:rPr>
          <w:rFonts w:ascii="Times" w:eastAsia="Batang" w:hAnsi="Times"/>
          <w:szCs w:val="24"/>
          <w:lang w:eastAsia="x-none"/>
        </w:rPr>
        <w:t xml:space="preserve"> value other than the one </w:t>
      </w:r>
      <w:proofErr w:type="spellStart"/>
      <w:r w:rsidRPr="00642DA7">
        <w:rPr>
          <w:rFonts w:ascii="Times" w:eastAsia="Batang" w:hAnsi="Times"/>
          <w:szCs w:val="24"/>
          <w:lang w:eastAsia="x-none"/>
        </w:rPr>
        <w:t>signaled</w:t>
      </w:r>
      <w:proofErr w:type="spellEnd"/>
      <w:r w:rsidRPr="00642DA7">
        <w:rPr>
          <w:rFonts w:ascii="Times" w:eastAsia="Batang" w:hAnsi="Times"/>
          <w:szCs w:val="24"/>
          <w:lang w:eastAsia="x-none"/>
        </w:rPr>
        <w:t xml:space="preserve"> in system information, the </w:t>
      </w:r>
      <w:proofErr w:type="spellStart"/>
      <w:r w:rsidRPr="00642DA7">
        <w:rPr>
          <w:rFonts w:ascii="Times" w:eastAsia="Batang" w:hAnsi="Times"/>
          <w:szCs w:val="24"/>
          <w:lang w:eastAsia="x-none"/>
        </w:rPr>
        <w:t>K_offset</w:t>
      </w:r>
      <w:proofErr w:type="spellEnd"/>
      <w:r w:rsidRPr="00642DA7">
        <w:rPr>
          <w:rFonts w:ascii="Times" w:eastAsia="Batang" w:hAnsi="Times"/>
          <w:szCs w:val="24"/>
          <w:lang w:eastAsia="x-none"/>
        </w:rPr>
        <w:t xml:space="preserve"> value </w:t>
      </w:r>
      <w:proofErr w:type="spellStart"/>
      <w:r w:rsidRPr="00642DA7">
        <w:rPr>
          <w:rFonts w:ascii="Times" w:eastAsia="Batang" w:hAnsi="Times"/>
          <w:szCs w:val="24"/>
          <w:lang w:eastAsia="x-none"/>
        </w:rPr>
        <w:t>signaled</w:t>
      </w:r>
      <w:proofErr w:type="spellEnd"/>
      <w:r w:rsidRPr="00642DA7">
        <w:rPr>
          <w:rFonts w:ascii="Times" w:eastAsia="Batang" w:hAnsi="Times"/>
          <w:szCs w:val="24"/>
          <w:lang w:eastAsia="x-none"/>
        </w:rPr>
        <w:t xml:space="preserve"> in system information is used for all timing relationships that require </w:t>
      </w:r>
      <w:proofErr w:type="spellStart"/>
      <w:r w:rsidRPr="00642DA7">
        <w:rPr>
          <w:rFonts w:ascii="Times" w:eastAsia="Batang" w:hAnsi="Times"/>
          <w:szCs w:val="24"/>
          <w:lang w:eastAsia="x-none"/>
        </w:rPr>
        <w:t>K_offset</w:t>
      </w:r>
      <w:proofErr w:type="spellEnd"/>
      <w:r w:rsidRPr="00642DA7">
        <w:rPr>
          <w:rFonts w:ascii="Times" w:eastAsia="Batang" w:hAnsi="Times"/>
          <w:szCs w:val="24"/>
          <w:lang w:eastAsia="x-none"/>
        </w:rPr>
        <w:t xml:space="preserve"> enhancement.</w:t>
      </w:r>
    </w:p>
    <w:p w14:paraId="34175FC0"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p>
    <w:p w14:paraId="7FC122A9"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highlight w:val="green"/>
          <w:lang w:eastAsia="x-none"/>
        </w:rPr>
        <w:t>Agreement:</w:t>
      </w:r>
    </w:p>
    <w:p w14:paraId="2F5BAC66"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lang w:eastAsia="x-none"/>
        </w:rPr>
        <w:t xml:space="preserve">UE can be provided by network with a </w:t>
      </w:r>
      <w:proofErr w:type="spellStart"/>
      <w:r w:rsidRPr="00642DA7">
        <w:rPr>
          <w:rFonts w:ascii="Times" w:eastAsia="Batang" w:hAnsi="Times"/>
          <w:szCs w:val="24"/>
          <w:lang w:eastAsia="x-none"/>
        </w:rPr>
        <w:t>K_mac</w:t>
      </w:r>
      <w:proofErr w:type="spellEnd"/>
      <w:r w:rsidRPr="00642DA7">
        <w:rPr>
          <w:rFonts w:ascii="Times" w:eastAsia="Batang" w:hAnsi="Times"/>
          <w:szCs w:val="24"/>
          <w:lang w:eastAsia="x-none"/>
        </w:rPr>
        <w:t xml:space="preserve"> value.</w:t>
      </w:r>
    </w:p>
    <w:p w14:paraId="6AF19A65" w14:textId="77777777" w:rsidR="00642DA7" w:rsidRPr="00642DA7" w:rsidRDefault="00642DA7" w:rsidP="00ED5C98">
      <w:pPr>
        <w:numPr>
          <w:ilvl w:val="0"/>
          <w:numId w:val="22"/>
        </w:num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lang w:eastAsia="x-none"/>
        </w:rPr>
        <w:t xml:space="preserve">When UE is not provided by network with a </w:t>
      </w:r>
      <w:proofErr w:type="spellStart"/>
      <w:r w:rsidRPr="00642DA7">
        <w:rPr>
          <w:rFonts w:ascii="Times" w:eastAsia="Batang" w:hAnsi="Times"/>
          <w:szCs w:val="24"/>
          <w:lang w:eastAsia="x-none"/>
        </w:rPr>
        <w:t>K_mac</w:t>
      </w:r>
      <w:proofErr w:type="spellEnd"/>
      <w:r w:rsidRPr="00642DA7">
        <w:rPr>
          <w:rFonts w:ascii="Times" w:eastAsia="Batang" w:hAnsi="Times"/>
          <w:szCs w:val="24"/>
          <w:lang w:eastAsia="x-none"/>
        </w:rPr>
        <w:t xml:space="preserve"> value, UE assumes </w:t>
      </w:r>
      <w:proofErr w:type="spellStart"/>
      <w:r w:rsidRPr="00642DA7">
        <w:rPr>
          <w:rFonts w:ascii="Times" w:eastAsia="Batang" w:hAnsi="Times"/>
          <w:szCs w:val="24"/>
          <w:lang w:eastAsia="x-none"/>
        </w:rPr>
        <w:t>K_mac</w:t>
      </w:r>
      <w:proofErr w:type="spellEnd"/>
      <w:r w:rsidRPr="00642DA7">
        <w:rPr>
          <w:rFonts w:ascii="Times" w:eastAsia="Batang" w:hAnsi="Times"/>
          <w:szCs w:val="24"/>
          <w:lang w:eastAsia="x-none"/>
        </w:rPr>
        <w:t xml:space="preserve"> = 0.</w:t>
      </w:r>
    </w:p>
    <w:p w14:paraId="51BD109F" w14:textId="77777777" w:rsidR="008A60E5" w:rsidRPr="00D07ADA" w:rsidRDefault="008A60E5" w:rsidP="008A60E5">
      <w:pPr>
        <w:tabs>
          <w:tab w:val="left" w:pos="567"/>
        </w:tabs>
        <w:snapToGrid w:val="0"/>
        <w:rPr>
          <w:rFonts w:ascii="Arial" w:hAnsi="Arial" w:cs="Arial"/>
        </w:rPr>
      </w:pPr>
    </w:p>
    <w:p w14:paraId="5D338E62"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1DEA31A7"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p>
    <w:p w14:paraId="3C7F844C"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highlight w:val="green"/>
          <w:lang w:eastAsia="x-none"/>
        </w:rPr>
        <w:t>Agreement:</w:t>
      </w:r>
    </w:p>
    <w:p w14:paraId="03032D08" w14:textId="77777777" w:rsidR="00642DA7" w:rsidRPr="00642DA7" w:rsidRDefault="00642DA7" w:rsidP="00642DA7">
      <w:pPr>
        <w:overflowPunct/>
        <w:autoSpaceDE/>
        <w:autoSpaceDN/>
        <w:adjustRightInd/>
        <w:spacing w:after="0"/>
        <w:textAlignment w:val="auto"/>
        <w:rPr>
          <w:rFonts w:ascii="Times" w:eastAsia="Batang" w:hAnsi="Times"/>
          <w:color w:val="000000"/>
          <w:sz w:val="18"/>
          <w:szCs w:val="24"/>
          <w:lang w:val="en-US" w:eastAsia="en-US"/>
        </w:rPr>
      </w:pPr>
      <w:r w:rsidRPr="00642DA7">
        <w:rPr>
          <w:rFonts w:ascii="Times" w:eastAsia="Batang" w:hAnsi="Times"/>
          <w:color w:val="000000"/>
          <w:szCs w:val="22"/>
          <w:lang w:val="en-US" w:eastAsia="en-US"/>
        </w:rPr>
        <w:t>The Timing Advance applied by an NR NTN UE in RRC_IDLE/INACTIVE and RRC_CONNECTED is given by:</w:t>
      </w:r>
    </w:p>
    <w:p w14:paraId="2BE34215" w14:textId="77777777" w:rsidR="00642DA7" w:rsidRPr="00642DA7" w:rsidRDefault="006000E4" w:rsidP="00642DA7">
      <w:pPr>
        <w:overflowPunct/>
        <w:autoSpaceDE/>
        <w:autoSpaceDN/>
        <w:adjustRightInd/>
        <w:spacing w:after="0"/>
        <w:jc w:val="center"/>
        <w:textAlignment w:val="auto"/>
        <w:rPr>
          <w:rFonts w:ascii="Times" w:eastAsia="Batang" w:hAnsi="Times"/>
          <w:color w:val="000000"/>
          <w:sz w:val="18"/>
          <w:szCs w:val="24"/>
          <w:lang w:val="en-US" w:eastAsia="en-US"/>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val="en-US"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val="en-US"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offset</m:t>
                  </m:r>
                </m:sub>
              </m:sSub>
            </m:e>
          </m:d>
          <m:r>
            <m:rPr>
              <m:sty m:val="b"/>
            </m:rPr>
            <w:rPr>
              <w:rFonts w:ascii="Cambria Math" w:eastAsia="Calibri" w:hAnsi="Cambria Math"/>
              <w:szCs w:val="22"/>
              <w:lang w:val="en-US"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486ADF9F" w14:textId="77777777" w:rsidR="00642DA7" w:rsidRPr="00642DA7" w:rsidRDefault="00642DA7" w:rsidP="00642DA7">
      <w:pPr>
        <w:overflowPunct/>
        <w:autoSpaceDE/>
        <w:autoSpaceDN/>
        <w:adjustRightInd/>
        <w:spacing w:after="0"/>
        <w:textAlignment w:val="auto"/>
        <w:rPr>
          <w:rFonts w:ascii="Times" w:eastAsia="Batang" w:hAnsi="Times"/>
          <w:color w:val="000000"/>
          <w:sz w:val="18"/>
          <w:szCs w:val="24"/>
          <w:lang w:val="fr-FR" w:eastAsia="en-US"/>
        </w:rPr>
      </w:pPr>
      <w:r w:rsidRPr="00642DA7">
        <w:rPr>
          <w:rFonts w:ascii="Times" w:eastAsia="Batang" w:hAnsi="Times"/>
          <w:color w:val="000000"/>
          <w:szCs w:val="22"/>
          <w:lang w:eastAsia="en-US"/>
        </w:rPr>
        <w:t>Where:</w:t>
      </w:r>
    </w:p>
    <w:p w14:paraId="4711A5E3" w14:textId="77777777" w:rsidR="00642DA7" w:rsidRPr="00642DA7" w:rsidRDefault="006000E4" w:rsidP="00ED5C98">
      <w:pPr>
        <w:numPr>
          <w:ilvl w:val="0"/>
          <w:numId w:val="23"/>
        </w:numPr>
        <w:overflowPunct/>
        <w:autoSpaceDE/>
        <w:autoSpaceDN/>
        <w:adjustRightInd/>
        <w:spacing w:after="0"/>
        <w:textAlignment w:val="auto"/>
        <w:rPr>
          <w:rFonts w:ascii="Times" w:hAnsi="Times"/>
          <w:color w:val="000000"/>
          <w:sz w:val="18"/>
          <w:szCs w:val="24"/>
          <w:lang w:val="en-US" w:eastAsia="en-US"/>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642DA7" w:rsidRPr="00642DA7">
        <w:rPr>
          <w:rFonts w:ascii="Times" w:hAnsi="Times"/>
          <w:color w:val="000000"/>
          <w:sz w:val="18"/>
          <w:szCs w:val="24"/>
          <w:lang w:val="en-US" w:eastAsia="en-US"/>
        </w:rPr>
        <w:t> </w:t>
      </w:r>
      <w:r w:rsidR="00642DA7" w:rsidRPr="00642DA7">
        <w:rPr>
          <w:rFonts w:ascii="Times" w:eastAsia="SimSun" w:hAnsi="Times"/>
          <w:i/>
          <w:iCs/>
          <w:color w:val="000000"/>
          <w:sz w:val="18"/>
          <w:szCs w:val="24"/>
          <w:lang w:val="en-US" w:eastAsia="en-US"/>
        </w:rPr>
        <w:t> </w:t>
      </w:r>
      <w:r w:rsidR="00642DA7" w:rsidRPr="00642DA7">
        <w:rPr>
          <w:rFonts w:ascii="Times" w:hAnsi="Times"/>
          <w:color w:val="000000"/>
          <w:szCs w:val="22"/>
          <w:lang w:val="en-US" w:eastAsia="en-US"/>
        </w:rPr>
        <w:t>is defined as 0 for PRACH and updated based on TA Command field in msg2/</w:t>
      </w:r>
      <w:proofErr w:type="spellStart"/>
      <w:r w:rsidR="00642DA7" w:rsidRPr="00642DA7">
        <w:rPr>
          <w:rFonts w:ascii="Times" w:hAnsi="Times"/>
          <w:color w:val="000000"/>
          <w:szCs w:val="22"/>
          <w:lang w:val="en-US" w:eastAsia="en-US"/>
        </w:rPr>
        <w:t>msgB</w:t>
      </w:r>
      <w:proofErr w:type="spellEnd"/>
      <w:r w:rsidR="00642DA7" w:rsidRPr="00642DA7">
        <w:rPr>
          <w:rFonts w:ascii="Times" w:hAnsi="Times"/>
          <w:color w:val="000000"/>
          <w:szCs w:val="22"/>
          <w:lang w:val="en-US" w:eastAsia="en-US"/>
        </w:rPr>
        <w:t xml:space="preserve"> and MAC CE TA command.</w:t>
      </w:r>
      <w:r w:rsidR="00642DA7" w:rsidRPr="00642DA7">
        <w:rPr>
          <w:rFonts w:ascii="Times" w:hAnsi="Times"/>
          <w:color w:val="000000"/>
          <w:sz w:val="18"/>
          <w:szCs w:val="24"/>
          <w:lang w:val="en-US" w:eastAsia="en-US"/>
        </w:rPr>
        <w:t xml:space="preserve"> </w:t>
      </w:r>
    </w:p>
    <w:p w14:paraId="0B15C81D" w14:textId="77777777" w:rsidR="00642DA7" w:rsidRPr="00642DA7" w:rsidRDefault="00642DA7" w:rsidP="00ED5C98">
      <w:pPr>
        <w:numPr>
          <w:ilvl w:val="1"/>
          <w:numId w:val="23"/>
        </w:numPr>
        <w:overflowPunct/>
        <w:autoSpaceDE/>
        <w:autoSpaceDN/>
        <w:adjustRightInd/>
        <w:spacing w:after="0"/>
        <w:textAlignment w:val="auto"/>
        <w:rPr>
          <w:rFonts w:ascii="Times" w:hAnsi="Times"/>
          <w:sz w:val="18"/>
          <w:szCs w:val="24"/>
          <w:lang w:val="en-US" w:eastAsia="en-US"/>
        </w:rPr>
      </w:pPr>
      <w:r w:rsidRPr="00642DA7">
        <w:rPr>
          <w:rFonts w:ascii="Times" w:hAnsi="Times"/>
          <w:szCs w:val="22"/>
          <w:lang w:val="en-US" w:eastAsia="en-US"/>
        </w:rPr>
        <w:t>FFS: details of N</w:t>
      </w:r>
      <w:r w:rsidRPr="00642DA7">
        <w:rPr>
          <w:rFonts w:ascii="Times" w:hAnsi="Times"/>
          <w:szCs w:val="22"/>
          <w:vertAlign w:val="subscript"/>
          <w:lang w:val="en-US" w:eastAsia="en-US"/>
        </w:rPr>
        <w:t>TA</w:t>
      </w:r>
      <w:r w:rsidRPr="00642DA7">
        <w:rPr>
          <w:rFonts w:ascii="Times" w:hAnsi="Times"/>
          <w:szCs w:val="22"/>
          <w:lang w:val="en-US" w:eastAsia="en-US"/>
        </w:rPr>
        <w:t> update/accumulation.</w:t>
      </w:r>
    </w:p>
    <w:p w14:paraId="5DAAC16C" w14:textId="77777777" w:rsidR="00642DA7" w:rsidRPr="00642DA7" w:rsidRDefault="006000E4" w:rsidP="00ED5C98">
      <w:pPr>
        <w:numPr>
          <w:ilvl w:val="0"/>
          <w:numId w:val="23"/>
        </w:numPr>
        <w:overflowPunct/>
        <w:autoSpaceDE/>
        <w:autoSpaceDN/>
        <w:adjustRightInd/>
        <w:spacing w:after="0"/>
        <w:textAlignment w:val="auto"/>
        <w:rPr>
          <w:rFonts w:ascii="Times" w:hAnsi="Times"/>
          <w:sz w:val="18"/>
          <w:szCs w:val="24"/>
          <w:lang w:val="en-US" w:eastAsia="en-US"/>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UE</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specific</m:t>
            </m:r>
          </m:sub>
        </m:sSub>
      </m:oMath>
      <w:r w:rsidR="00642DA7" w:rsidRPr="00642DA7">
        <w:rPr>
          <w:rFonts w:ascii="Times" w:hAnsi="Times"/>
          <w:szCs w:val="22"/>
          <w:lang w:val="en-US" w:eastAsia="en-US"/>
        </w:rPr>
        <w:t>  is UE self-estimated TA to pre-compensate for the service link delay.</w:t>
      </w:r>
    </w:p>
    <w:p w14:paraId="7ACB319C" w14:textId="77777777" w:rsidR="00642DA7" w:rsidRPr="00642DA7" w:rsidRDefault="006000E4" w:rsidP="00ED5C98">
      <w:pPr>
        <w:numPr>
          <w:ilvl w:val="0"/>
          <w:numId w:val="23"/>
        </w:numPr>
        <w:overflowPunct/>
        <w:autoSpaceDE/>
        <w:autoSpaceDN/>
        <w:adjustRightInd/>
        <w:spacing w:after="0"/>
        <w:textAlignment w:val="auto"/>
        <w:rPr>
          <w:rFonts w:ascii="Times" w:hAnsi="Times"/>
          <w:sz w:val="18"/>
          <w:szCs w:val="24"/>
          <w:lang w:val="en-US" w:eastAsia="en-US"/>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common</m:t>
            </m:r>
          </m:sub>
        </m:sSub>
      </m:oMath>
      <w:r w:rsidR="00642DA7" w:rsidRPr="00642DA7">
        <w:rPr>
          <w:rFonts w:ascii="Times" w:hAnsi="Times"/>
          <w:szCs w:val="22"/>
          <w:lang w:val="en-US" w:eastAsia="en-US"/>
        </w:rPr>
        <w:t> is network-controlled common TA, and may include any timing offset considered necessary by the network.</w:t>
      </w:r>
    </w:p>
    <w:p w14:paraId="603B24A8" w14:textId="77777777" w:rsidR="00642DA7" w:rsidRPr="00642DA7" w:rsidRDefault="006000E4" w:rsidP="00ED5C98">
      <w:pPr>
        <w:numPr>
          <w:ilvl w:val="0"/>
          <w:numId w:val="23"/>
        </w:numPr>
        <w:overflowPunct/>
        <w:autoSpaceDE/>
        <w:autoSpaceDN/>
        <w:adjustRightInd/>
        <w:spacing w:after="0"/>
        <w:textAlignment w:val="auto"/>
        <w:rPr>
          <w:rFonts w:ascii="Times" w:hAnsi="Times"/>
          <w:sz w:val="18"/>
          <w:szCs w:val="24"/>
          <w:lang w:val="en-US" w:eastAsia="en-US"/>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common</m:t>
            </m:r>
          </m:sub>
        </m:sSub>
      </m:oMath>
      <w:r w:rsidR="00642DA7" w:rsidRPr="00642DA7">
        <w:rPr>
          <w:rFonts w:ascii="Times" w:hAnsi="Times"/>
          <w:szCs w:val="22"/>
          <w:lang w:val="en-US" w:eastAsia="en-US"/>
        </w:rPr>
        <w:t> with value of 0 is supported.</w:t>
      </w:r>
      <w:r w:rsidR="00642DA7" w:rsidRPr="00642DA7">
        <w:rPr>
          <w:rFonts w:ascii="Times" w:hAnsi="Times"/>
          <w:sz w:val="18"/>
          <w:szCs w:val="24"/>
          <w:lang w:val="en-US" w:eastAsia="en-US"/>
        </w:rPr>
        <w:t xml:space="preserve"> </w:t>
      </w:r>
    </w:p>
    <w:p w14:paraId="57FA2BF4" w14:textId="77777777" w:rsidR="00642DA7" w:rsidRPr="00642DA7" w:rsidRDefault="00642DA7" w:rsidP="00ED5C98">
      <w:pPr>
        <w:numPr>
          <w:ilvl w:val="1"/>
          <w:numId w:val="23"/>
        </w:numPr>
        <w:overflowPunct/>
        <w:autoSpaceDE/>
        <w:autoSpaceDN/>
        <w:adjustRightInd/>
        <w:spacing w:after="0"/>
        <w:textAlignment w:val="auto"/>
        <w:rPr>
          <w:rFonts w:ascii="Times" w:hAnsi="Times"/>
          <w:sz w:val="18"/>
          <w:szCs w:val="24"/>
          <w:lang w:val="en-US" w:eastAsia="en-US"/>
        </w:rPr>
      </w:pPr>
      <w:r w:rsidRPr="00642DA7">
        <w:rPr>
          <w:rFonts w:ascii="Times" w:hAnsi="Times"/>
          <w:szCs w:val="22"/>
          <w:lang w:val="en-US" w:eastAsia="en-US"/>
        </w:rPr>
        <w:t>FFS:  details of signaling including granularity.  </w:t>
      </w:r>
      <w:r w:rsidRPr="00642DA7">
        <w:rPr>
          <w:rFonts w:ascii="Times" w:eastAsia="Gulim" w:hAnsi="Times"/>
          <w:dstrike/>
          <w:noProof/>
          <w:sz w:val="18"/>
          <w:szCs w:val="24"/>
          <w:lang w:val="en-US" w:eastAsia="en-US"/>
        </w:rPr>
        <w:t xml:space="preserve"> </w:t>
      </w:r>
    </w:p>
    <w:p w14:paraId="33751133" w14:textId="77777777" w:rsidR="00642DA7" w:rsidRPr="00642DA7" w:rsidRDefault="006000E4" w:rsidP="00ED5C98">
      <w:pPr>
        <w:numPr>
          <w:ilvl w:val="0"/>
          <w:numId w:val="23"/>
        </w:numPr>
        <w:overflowPunct/>
        <w:autoSpaceDE/>
        <w:autoSpaceDN/>
        <w:adjustRightInd/>
        <w:spacing w:after="0"/>
        <w:textAlignment w:val="auto"/>
        <w:rPr>
          <w:rFonts w:ascii="Times" w:hAnsi="Times"/>
          <w:color w:val="000000"/>
          <w:sz w:val="18"/>
          <w:szCs w:val="24"/>
          <w:lang w:val="en-US" w:eastAsia="en-US"/>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offset</m:t>
            </m:r>
          </m:sub>
        </m:sSub>
      </m:oMath>
      <w:r w:rsidR="00642DA7" w:rsidRPr="00642DA7">
        <w:rPr>
          <w:rFonts w:ascii="Times" w:hAnsi="Times"/>
          <w:color w:val="000000"/>
          <w:szCs w:val="22"/>
          <w:lang w:val="en-US" w:eastAsia="en-US"/>
        </w:rPr>
        <w:t> is a fixed offset used to calculate the timing advance. </w:t>
      </w:r>
    </w:p>
    <w:p w14:paraId="2D219809" w14:textId="77777777" w:rsidR="00642DA7" w:rsidRPr="00642DA7" w:rsidRDefault="00642DA7" w:rsidP="00642DA7">
      <w:pPr>
        <w:overflowPunct/>
        <w:autoSpaceDE/>
        <w:autoSpaceDN/>
        <w:adjustRightInd/>
        <w:spacing w:after="0"/>
        <w:ind w:left="720"/>
        <w:textAlignment w:val="auto"/>
        <w:rPr>
          <w:rFonts w:ascii="Times" w:hAnsi="Times"/>
          <w:color w:val="000000"/>
          <w:sz w:val="18"/>
          <w:szCs w:val="24"/>
          <w:lang w:val="en-US" w:eastAsia="en-US"/>
        </w:rPr>
      </w:pPr>
    </w:p>
    <w:p w14:paraId="7CD2682F" w14:textId="77777777" w:rsidR="00642DA7" w:rsidRPr="00642DA7" w:rsidRDefault="00642DA7" w:rsidP="00642DA7">
      <w:pPr>
        <w:wordWrap w:val="0"/>
        <w:overflowPunct/>
        <w:autoSpaceDE/>
        <w:autoSpaceDN/>
        <w:adjustRightInd/>
        <w:spacing w:after="0"/>
        <w:textAlignment w:val="auto"/>
        <w:rPr>
          <w:rFonts w:ascii="Times" w:eastAsia="Calibri" w:hAnsi="Times"/>
          <w:color w:val="000000"/>
          <w:sz w:val="18"/>
          <w:szCs w:val="24"/>
          <w:lang w:val="en-US" w:eastAsia="en-US"/>
        </w:rPr>
      </w:pPr>
      <w:r w:rsidRPr="00642DA7">
        <w:rPr>
          <w:rFonts w:ascii="Times" w:eastAsia="Batang" w:hAnsi="Times"/>
          <w:color w:val="000000"/>
          <w:szCs w:val="22"/>
          <w:lang w:val="en-US" w:eastAsia="en-US"/>
        </w:rPr>
        <w:lastRenderedPageBreak/>
        <w:t>Note-1: Definition of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Pr="00642DA7">
        <w:rPr>
          <w:rFonts w:ascii="Times" w:eastAsia="Batang" w:hAnsi="Times"/>
          <w:color w:val="000000"/>
          <w:szCs w:val="22"/>
          <w:lang w:val="en-US" w:eastAsia="en-US"/>
        </w:rPr>
        <w:t> is different from that in RAN1#103-e agreement. </w:t>
      </w:r>
    </w:p>
    <w:p w14:paraId="2EF3C7E4" w14:textId="77777777" w:rsidR="00642DA7" w:rsidRPr="00642DA7" w:rsidRDefault="00642DA7" w:rsidP="00642DA7">
      <w:pPr>
        <w:overflowPunct/>
        <w:autoSpaceDE/>
        <w:autoSpaceDN/>
        <w:adjustRightInd/>
        <w:spacing w:after="0"/>
        <w:textAlignment w:val="auto"/>
        <w:rPr>
          <w:rFonts w:ascii="Times" w:eastAsia="Batang" w:hAnsi="Times"/>
          <w:color w:val="000000"/>
          <w:sz w:val="18"/>
          <w:szCs w:val="24"/>
          <w:lang w:val="en-US" w:eastAsia="en-US"/>
        </w:rPr>
      </w:pPr>
      <w:r w:rsidRPr="00642DA7">
        <w:rPr>
          <w:rFonts w:ascii="Times" w:eastAsia="Batang" w:hAnsi="Times"/>
          <w:color w:val="000000"/>
          <w:szCs w:val="22"/>
          <w:lang w:val="en-US" w:eastAsia="en-US"/>
        </w:rPr>
        <w:t xml:space="preserve">Note-2: UE might not assume that the RTT between UE and </w:t>
      </w:r>
      <w:proofErr w:type="spellStart"/>
      <w:r w:rsidRPr="00642DA7">
        <w:rPr>
          <w:rFonts w:ascii="Times" w:eastAsia="Batang" w:hAnsi="Times"/>
          <w:color w:val="000000"/>
          <w:szCs w:val="22"/>
          <w:lang w:val="en-US" w:eastAsia="en-US"/>
        </w:rPr>
        <w:t>gNB</w:t>
      </w:r>
      <w:proofErr w:type="spellEnd"/>
      <w:r w:rsidRPr="00642DA7">
        <w:rPr>
          <w:rFonts w:ascii="Times" w:eastAsia="Batang" w:hAnsi="Times"/>
          <w:color w:val="000000"/>
          <w:szCs w:val="22"/>
          <w:lang w:val="en-US" w:eastAsia="en-US"/>
        </w:rPr>
        <w:t xml:space="preserve"> is equal to the calculated TA for Msg1/</w:t>
      </w:r>
      <w:proofErr w:type="spellStart"/>
      <w:r w:rsidRPr="00642DA7">
        <w:rPr>
          <w:rFonts w:ascii="Times" w:eastAsia="Batang" w:hAnsi="Times"/>
          <w:color w:val="000000"/>
          <w:szCs w:val="22"/>
          <w:lang w:val="en-US" w:eastAsia="en-US"/>
        </w:rPr>
        <w:t>Msg</w:t>
      </w:r>
      <w:proofErr w:type="spellEnd"/>
      <w:r w:rsidRPr="00642DA7">
        <w:rPr>
          <w:rFonts w:ascii="Times" w:eastAsia="Batang" w:hAnsi="Times"/>
          <w:color w:val="000000"/>
          <w:szCs w:val="22"/>
          <w:lang w:val="en-US" w:eastAsia="en-US"/>
        </w:rPr>
        <w:t xml:space="preserve"> A.</w:t>
      </w:r>
    </w:p>
    <w:p w14:paraId="59483032" w14:textId="77777777" w:rsidR="00642DA7" w:rsidRPr="00642DA7" w:rsidRDefault="00642DA7" w:rsidP="00642DA7">
      <w:pPr>
        <w:overflowPunct/>
        <w:autoSpaceDE/>
        <w:autoSpaceDN/>
        <w:adjustRightInd/>
        <w:spacing w:after="0"/>
        <w:textAlignment w:val="auto"/>
        <w:rPr>
          <w:rFonts w:ascii="Times" w:eastAsia="Batang" w:hAnsi="Times"/>
          <w:color w:val="000000"/>
          <w:sz w:val="18"/>
          <w:szCs w:val="24"/>
          <w:lang w:val="en-US" w:eastAsia="en-US"/>
        </w:rPr>
      </w:pPr>
      <w:r w:rsidRPr="00642DA7">
        <w:rPr>
          <w:rFonts w:ascii="Times" w:eastAsia="Batang" w:hAnsi="Times"/>
          <w:color w:val="000000"/>
          <w:szCs w:val="22"/>
          <w:lang w:val="en-US" w:eastAsia="en-US"/>
        </w:rPr>
        <w:t>Note-3: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r>
              <m:rPr>
                <m:sty m:val="b"/>
              </m:rPr>
              <w:rPr>
                <w:rFonts w:ascii="Cambria Math" w:eastAsia="Calibri" w:hAnsi="Cambria Math"/>
                <w:szCs w:val="22"/>
                <w:lang w:val="en-US" w:eastAsia="ko-KR"/>
              </w:rPr>
              <m:t>,</m:t>
            </m:r>
            <m:r>
              <m:rPr>
                <m:sty m:val="b"/>
              </m:rPr>
              <w:rPr>
                <w:rFonts w:ascii="Cambria Math" w:eastAsia="Calibri" w:hAnsi="Cambria Math"/>
                <w:szCs w:val="22"/>
                <w:lang w:eastAsia="ko-KR"/>
              </w:rPr>
              <m:t>common</m:t>
            </m:r>
          </m:sub>
        </m:sSub>
      </m:oMath>
      <w:r w:rsidRPr="00642DA7">
        <w:rPr>
          <w:rFonts w:ascii="Times" w:eastAsia="Batang" w:hAnsi="Times"/>
          <w:color w:val="000000"/>
          <w:szCs w:val="22"/>
          <w:lang w:val="en-US" w:eastAsia="en-US"/>
        </w:rPr>
        <w:t> is the common timing offset </w:t>
      </w:r>
      <w:r w:rsidRPr="00642DA7">
        <w:rPr>
          <w:rFonts w:ascii="Times" w:eastAsia="Batang" w:hAnsi="Times"/>
          <w:szCs w:val="22"/>
          <w:lang w:val="en-US" w:eastAsia="en-US"/>
        </w:rPr>
        <w:t>X </w:t>
      </w:r>
      <w:r w:rsidRPr="00642DA7">
        <w:rPr>
          <w:rFonts w:ascii="Times" w:eastAsia="Batang" w:hAnsi="Times"/>
          <w:color w:val="000000"/>
          <w:szCs w:val="22"/>
          <w:lang w:val="en-US" w:eastAsia="en-US"/>
        </w:rPr>
        <w:t>as agreed in RAN1 #103-e.</w:t>
      </w:r>
    </w:p>
    <w:p w14:paraId="416DDB1C"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p>
    <w:p w14:paraId="2E7B9F0F"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highlight w:val="green"/>
          <w:lang w:eastAsia="x-none"/>
        </w:rPr>
        <w:t>Agreement:</w:t>
      </w:r>
    </w:p>
    <w:p w14:paraId="5791CCC7" w14:textId="77777777" w:rsidR="00642DA7" w:rsidRPr="00642DA7" w:rsidRDefault="00642DA7" w:rsidP="00642DA7">
      <w:pPr>
        <w:overflowPunct/>
        <w:autoSpaceDE/>
        <w:autoSpaceDN/>
        <w:adjustRightInd/>
        <w:spacing w:after="0"/>
        <w:jc w:val="both"/>
        <w:textAlignment w:val="auto"/>
        <w:rPr>
          <w:rFonts w:ascii="Times" w:eastAsia="Batang" w:hAnsi="Times"/>
          <w:szCs w:val="24"/>
          <w:lang w:eastAsia="zh-TW"/>
        </w:rPr>
      </w:pPr>
      <w:r w:rsidRPr="00642DA7">
        <w:rPr>
          <w:rFonts w:ascii="Times" w:eastAsia="Batang" w:hAnsi="Times"/>
          <w:szCs w:val="24"/>
          <w:lang w:eastAsia="zh-TW"/>
        </w:rPr>
        <w:t>Support serving-satellite ephemeris broadcast based on one or more of the following:</w:t>
      </w:r>
    </w:p>
    <w:p w14:paraId="0F69CF54" w14:textId="77777777" w:rsidR="00642DA7" w:rsidRPr="00642DA7" w:rsidRDefault="00642DA7" w:rsidP="00ED5C98">
      <w:pPr>
        <w:numPr>
          <w:ilvl w:val="0"/>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 xml:space="preserve">Set 1: Satellite position and velocity state vectors: </w:t>
      </w:r>
    </w:p>
    <w:p w14:paraId="6943859B" w14:textId="77777777" w:rsidR="00642DA7" w:rsidRPr="00642DA7" w:rsidRDefault="00642DA7" w:rsidP="00ED5C98">
      <w:pPr>
        <w:numPr>
          <w:ilvl w:val="1"/>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 xml:space="preserve">position X,Y,Z in ECEF (m)  </w:t>
      </w:r>
    </w:p>
    <w:p w14:paraId="5E697F12" w14:textId="77777777" w:rsidR="00642DA7" w:rsidRPr="00642DA7" w:rsidRDefault="00642DA7" w:rsidP="00ED5C98">
      <w:pPr>
        <w:numPr>
          <w:ilvl w:val="1"/>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velocity VX,VY,VZ in ECEF (m/s)</w:t>
      </w:r>
    </w:p>
    <w:p w14:paraId="103CC7BC" w14:textId="77777777" w:rsidR="00642DA7" w:rsidRPr="00642DA7" w:rsidRDefault="00642DA7" w:rsidP="00ED5C98">
      <w:pPr>
        <w:numPr>
          <w:ilvl w:val="0"/>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Set 2: At least the following parameters in orbital parameter ephemeris format:</w:t>
      </w:r>
    </w:p>
    <w:p w14:paraId="06C723E2" w14:textId="77777777" w:rsidR="00642DA7" w:rsidRPr="00642DA7" w:rsidRDefault="00642DA7" w:rsidP="00ED5C98">
      <w:pPr>
        <w:numPr>
          <w:ilvl w:val="1"/>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 xml:space="preserve">Semi-major axis α [m] </w:t>
      </w:r>
    </w:p>
    <w:p w14:paraId="20B84B80" w14:textId="77777777" w:rsidR="00642DA7" w:rsidRPr="00642DA7" w:rsidRDefault="00642DA7" w:rsidP="00ED5C98">
      <w:pPr>
        <w:numPr>
          <w:ilvl w:val="1"/>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 xml:space="preserve">Eccentricity e </w:t>
      </w:r>
    </w:p>
    <w:p w14:paraId="59354264" w14:textId="77777777" w:rsidR="00642DA7" w:rsidRPr="00642DA7" w:rsidRDefault="00642DA7" w:rsidP="00ED5C98">
      <w:pPr>
        <w:numPr>
          <w:ilvl w:val="1"/>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 xml:space="preserve">Argument of periapsis ω [rad] </w:t>
      </w:r>
    </w:p>
    <w:p w14:paraId="6B40EECF" w14:textId="77777777" w:rsidR="00642DA7" w:rsidRPr="00642DA7" w:rsidRDefault="00642DA7" w:rsidP="00ED5C98">
      <w:pPr>
        <w:numPr>
          <w:ilvl w:val="1"/>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 xml:space="preserve">Longitude of ascending node Ω [rad] </w:t>
      </w:r>
    </w:p>
    <w:p w14:paraId="35167E66" w14:textId="77777777" w:rsidR="00642DA7" w:rsidRPr="00642DA7" w:rsidRDefault="00642DA7" w:rsidP="00ED5C98">
      <w:pPr>
        <w:numPr>
          <w:ilvl w:val="1"/>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 xml:space="preserve">Inclination </w:t>
      </w:r>
      <w:proofErr w:type="spellStart"/>
      <w:r w:rsidRPr="00642DA7">
        <w:rPr>
          <w:rFonts w:ascii="Times" w:eastAsia="Batang" w:hAnsi="Times"/>
          <w:szCs w:val="24"/>
          <w:lang w:eastAsia="zh-TW"/>
        </w:rPr>
        <w:t>i</w:t>
      </w:r>
      <w:proofErr w:type="spellEnd"/>
      <w:r w:rsidRPr="00642DA7">
        <w:rPr>
          <w:rFonts w:ascii="Times" w:eastAsia="Batang" w:hAnsi="Times"/>
          <w:szCs w:val="24"/>
          <w:lang w:eastAsia="zh-TW"/>
        </w:rPr>
        <w:t xml:space="preserve"> [rad] </w:t>
      </w:r>
    </w:p>
    <w:p w14:paraId="3AFBEAFE" w14:textId="77777777" w:rsidR="00642DA7" w:rsidRPr="00642DA7" w:rsidRDefault="00642DA7" w:rsidP="00ED5C98">
      <w:pPr>
        <w:numPr>
          <w:ilvl w:val="1"/>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Mean anomaly M [rad] at epoch time t</w:t>
      </w:r>
      <w:r w:rsidRPr="00642DA7">
        <w:rPr>
          <w:rFonts w:ascii="Times" w:eastAsia="Batang" w:hAnsi="Times"/>
          <w:szCs w:val="24"/>
          <w:vertAlign w:val="subscript"/>
          <w:lang w:eastAsia="zh-TW"/>
        </w:rPr>
        <w:t>o</w:t>
      </w:r>
    </w:p>
    <w:p w14:paraId="6D72E73D" w14:textId="77777777" w:rsidR="00642DA7" w:rsidRPr="00642DA7" w:rsidRDefault="00642DA7" w:rsidP="00ED5C98">
      <w:pPr>
        <w:numPr>
          <w:ilvl w:val="2"/>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FFS: Whether pre-provisioned ephemeris based on orbital elements can be used as reference. Thereby, only delta corrections can be broadcast in order to reduce the overhead</w:t>
      </w:r>
    </w:p>
    <w:p w14:paraId="6C1E0E9C" w14:textId="77777777" w:rsidR="00642DA7" w:rsidRPr="00642DA7" w:rsidRDefault="00642DA7" w:rsidP="00ED5C98">
      <w:pPr>
        <w:numPr>
          <w:ilvl w:val="0"/>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FFS: The field size for each parameter</w:t>
      </w:r>
    </w:p>
    <w:p w14:paraId="582375D3" w14:textId="77777777" w:rsidR="00642DA7" w:rsidRPr="00642DA7" w:rsidRDefault="00642DA7" w:rsidP="00ED5C98">
      <w:pPr>
        <w:numPr>
          <w:ilvl w:val="0"/>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eastAsia="zh-TW"/>
        </w:rPr>
        <w:t xml:space="preserve">FFS: The impact on </w:t>
      </w:r>
      <w:proofErr w:type="spellStart"/>
      <w:r w:rsidRPr="00642DA7">
        <w:rPr>
          <w:rFonts w:ascii="Times" w:eastAsia="Batang" w:hAnsi="Times"/>
          <w:szCs w:val="24"/>
          <w:lang w:eastAsia="zh-TW"/>
        </w:rPr>
        <w:t>signaling</w:t>
      </w:r>
      <w:proofErr w:type="spellEnd"/>
      <w:r w:rsidRPr="00642DA7">
        <w:rPr>
          <w:rFonts w:ascii="Times" w:eastAsia="Batang" w:hAnsi="Times"/>
          <w:szCs w:val="24"/>
          <w:lang w:eastAsia="zh-TW"/>
        </w:rPr>
        <w:t xml:space="preserve"> due to the required accuracy of serving-satellite ephemeris</w:t>
      </w:r>
    </w:p>
    <w:p w14:paraId="636C02EE" w14:textId="77777777" w:rsidR="00642DA7" w:rsidRPr="00642DA7" w:rsidRDefault="00642DA7" w:rsidP="00ED5C98">
      <w:pPr>
        <w:numPr>
          <w:ilvl w:val="0"/>
          <w:numId w:val="24"/>
        </w:numPr>
        <w:overflowPunct/>
        <w:autoSpaceDE/>
        <w:autoSpaceDN/>
        <w:adjustRightInd/>
        <w:spacing w:after="0"/>
        <w:textAlignment w:val="auto"/>
        <w:rPr>
          <w:rFonts w:ascii="Times" w:eastAsia="Batang" w:hAnsi="Times"/>
          <w:szCs w:val="24"/>
          <w:lang w:eastAsia="zh-TW"/>
        </w:rPr>
      </w:pPr>
      <w:r w:rsidRPr="00642DA7">
        <w:rPr>
          <w:rFonts w:ascii="Times" w:eastAsia="Batang" w:hAnsi="Times"/>
          <w:szCs w:val="24"/>
          <w:lang w:val="en-US" w:eastAsia="x-none"/>
        </w:rPr>
        <w:t>FFS: Whether down-selection is needed or both sets are supported</w:t>
      </w:r>
    </w:p>
    <w:p w14:paraId="41B95827"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p>
    <w:p w14:paraId="7E779506" w14:textId="77777777" w:rsidR="00642DA7" w:rsidRPr="00642DA7" w:rsidRDefault="00642DA7" w:rsidP="00642DA7">
      <w:pPr>
        <w:overflowPunct/>
        <w:autoSpaceDE/>
        <w:autoSpaceDN/>
        <w:adjustRightInd/>
        <w:spacing w:after="0"/>
        <w:textAlignment w:val="auto"/>
        <w:rPr>
          <w:rFonts w:ascii="Times" w:eastAsia="Batang" w:hAnsi="Times"/>
          <w:szCs w:val="24"/>
          <w:u w:val="single"/>
          <w:lang w:eastAsia="x-none"/>
        </w:rPr>
      </w:pPr>
      <w:r w:rsidRPr="00642DA7">
        <w:rPr>
          <w:rFonts w:ascii="Times" w:eastAsia="Batang" w:hAnsi="Times"/>
          <w:szCs w:val="24"/>
          <w:u w:val="single"/>
          <w:lang w:eastAsia="x-none"/>
        </w:rPr>
        <w:t>Conclusion:</w:t>
      </w:r>
    </w:p>
    <w:p w14:paraId="4C9D049C" w14:textId="77777777" w:rsidR="00642DA7" w:rsidRPr="00642DA7" w:rsidRDefault="00642DA7" w:rsidP="00642DA7">
      <w:pPr>
        <w:overflowPunct/>
        <w:autoSpaceDE/>
        <w:autoSpaceDN/>
        <w:adjustRightInd/>
        <w:spacing w:after="0"/>
        <w:textAlignment w:val="auto"/>
        <w:rPr>
          <w:rFonts w:ascii="Times" w:eastAsia="Batang" w:hAnsi="Times"/>
          <w:szCs w:val="24"/>
          <w:lang w:eastAsia="x-none"/>
        </w:rPr>
      </w:pPr>
      <w:r w:rsidRPr="00642DA7">
        <w:rPr>
          <w:rFonts w:ascii="Times" w:eastAsia="Batang" w:hAnsi="Times"/>
          <w:szCs w:val="24"/>
          <w:lang w:eastAsia="x-none"/>
        </w:rPr>
        <w:t>The orbital propagator model to be used at UE side can be left to implementation.</w:t>
      </w:r>
    </w:p>
    <w:p w14:paraId="3EC6B135" w14:textId="77777777" w:rsidR="008A60E5" w:rsidRPr="00D07ADA" w:rsidRDefault="008A60E5" w:rsidP="008A60E5">
      <w:pPr>
        <w:tabs>
          <w:tab w:val="left" w:pos="567"/>
        </w:tabs>
        <w:snapToGrid w:val="0"/>
        <w:rPr>
          <w:rFonts w:ascii="Arial" w:hAnsi="Arial" w:cs="Arial"/>
        </w:rPr>
      </w:pPr>
    </w:p>
    <w:p w14:paraId="6789249B" w14:textId="77777777" w:rsidR="008A60E5" w:rsidRPr="00D07ADA" w:rsidRDefault="008A60E5" w:rsidP="008A60E5">
      <w:pPr>
        <w:tabs>
          <w:tab w:val="left" w:pos="567"/>
        </w:tabs>
        <w:snapToGrid w:val="0"/>
        <w:rPr>
          <w:rFonts w:ascii="Arial" w:hAnsi="Arial" w:cs="Arial"/>
        </w:rPr>
      </w:pPr>
    </w:p>
    <w:p w14:paraId="134E2CCC"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39194376" w14:textId="77777777" w:rsidR="008A60E5" w:rsidRPr="00D07ADA" w:rsidRDefault="00642DA7" w:rsidP="008A60E5">
      <w:pPr>
        <w:tabs>
          <w:tab w:val="left" w:pos="567"/>
        </w:tabs>
        <w:overflowPunct/>
        <w:autoSpaceDE/>
        <w:autoSpaceDN/>
        <w:snapToGrid w:val="0"/>
        <w:spacing w:after="0"/>
        <w:textAlignment w:val="auto"/>
        <w:rPr>
          <w:rFonts w:ascii="Arial" w:hAnsi="Arial" w:cs="Arial"/>
          <w:lang w:eastAsia="ja-JP"/>
        </w:rPr>
      </w:pPr>
      <w:r w:rsidRPr="00642DA7">
        <w:rPr>
          <w:rFonts w:ascii="Arial" w:hAnsi="Arial" w:cs="Arial"/>
          <w:lang w:eastAsia="ja-JP"/>
        </w:rPr>
        <w:t>not handled during this e-meeting</w:t>
      </w:r>
    </w:p>
    <w:p w14:paraId="193DC5EF"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p>
    <w:p w14:paraId="71DF20E9"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17FE889A"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p>
    <w:p w14:paraId="1ACB3C76" w14:textId="77777777" w:rsidR="008A60E5" w:rsidRPr="00D07ADA" w:rsidRDefault="00642DA7" w:rsidP="008A60E5">
      <w:pPr>
        <w:tabs>
          <w:tab w:val="left" w:pos="567"/>
        </w:tabs>
        <w:overflowPunct/>
        <w:autoSpaceDE/>
        <w:autoSpaceDN/>
        <w:snapToGrid w:val="0"/>
        <w:spacing w:after="0"/>
        <w:textAlignment w:val="auto"/>
        <w:rPr>
          <w:rFonts w:ascii="Arial" w:hAnsi="Arial" w:cs="Arial"/>
          <w:lang w:eastAsia="ja-JP"/>
        </w:rPr>
      </w:pPr>
      <w:r w:rsidRPr="00642DA7">
        <w:rPr>
          <w:rFonts w:ascii="Arial" w:hAnsi="Arial" w:cs="Arial"/>
          <w:lang w:eastAsia="ja-JP"/>
        </w:rPr>
        <w:t>not handled during this e-meeting</w:t>
      </w:r>
    </w:p>
    <w:p w14:paraId="01DB3D68"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[Essential corrections]</w:t>
      </w:r>
    </w:p>
    <w:p w14:paraId="52CF7DA5"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7D140BFD" w14:textId="77777777" w:rsidR="008A60E5" w:rsidRPr="00D07ADA" w:rsidRDefault="008A60E5" w:rsidP="008A60E5">
      <w:pPr>
        <w:tabs>
          <w:tab w:val="left" w:pos="567"/>
        </w:tabs>
        <w:overflowPunct/>
        <w:autoSpaceDE/>
        <w:autoSpaceDN/>
        <w:snapToGrid w:val="0"/>
        <w:spacing w:after="0"/>
        <w:textAlignment w:val="auto"/>
        <w:rPr>
          <w:rFonts w:ascii="Arial" w:hAnsi="Arial" w:cs="Arial"/>
          <w:lang w:eastAsia="ja-JP"/>
        </w:rPr>
      </w:pPr>
    </w:p>
    <w:p w14:paraId="051CF315" w14:textId="77777777" w:rsidR="008A60E5" w:rsidRDefault="008A60E5" w:rsidP="00CB0A8B">
      <w:pPr>
        <w:rPr>
          <w:lang w:eastAsia="ja-JP"/>
        </w:rPr>
      </w:pPr>
    </w:p>
    <w:p w14:paraId="42A61E02" w14:textId="77777777" w:rsidR="00CB0A8B" w:rsidRPr="00B80E37" w:rsidRDefault="0095372C" w:rsidP="008A60E5">
      <w:pPr>
        <w:pStyle w:val="Paragraphedeliste"/>
        <w:numPr>
          <w:ilvl w:val="0"/>
          <w:numId w:val="4"/>
        </w:numPr>
        <w:ind w:leftChars="0"/>
        <w:outlineLvl w:val="5"/>
        <w:rPr>
          <w:rFonts w:ascii="Arial" w:hAnsi="Arial" w:cs="Arial"/>
        </w:rPr>
      </w:pPr>
      <w:r w:rsidRPr="008A60E5">
        <w:rPr>
          <w:rFonts w:ascii="Arial" w:hAnsi="Arial" w:cs="Arial"/>
          <w:b/>
          <w:kern w:val="0"/>
          <w:sz w:val="20"/>
          <w:szCs w:val="20"/>
          <w:lang w:val="en-GB" w:eastAsia="en-US"/>
        </w:rPr>
        <w:t>RAN1</w:t>
      </w:r>
      <w:r w:rsidRPr="0095372C">
        <w:rPr>
          <w:rFonts w:ascii="Arial" w:hAnsi="Arial" w:cs="Arial"/>
          <w:b/>
          <w:lang w:eastAsia="en-US"/>
        </w:rPr>
        <w:t>#105-e, 10th May – 27th May 2021, e-meeting</w:t>
      </w:r>
    </w:p>
    <w:p w14:paraId="79DA0119"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3B691C23" w14:textId="77777777" w:rsidR="00642DA7" w:rsidRDefault="00642DA7" w:rsidP="00CB0A8B">
      <w:pPr>
        <w:tabs>
          <w:tab w:val="left" w:pos="567"/>
        </w:tabs>
        <w:overflowPunct/>
        <w:autoSpaceDE/>
        <w:autoSpaceDN/>
        <w:snapToGrid w:val="0"/>
        <w:spacing w:after="0"/>
        <w:textAlignment w:val="auto"/>
        <w:rPr>
          <w:rFonts w:ascii="Arial" w:hAnsi="Arial" w:cs="Arial"/>
          <w:lang w:eastAsia="ja-JP"/>
        </w:rPr>
      </w:pPr>
    </w:p>
    <w:p w14:paraId="4A692E86" w14:textId="77777777" w:rsidR="00642DA7" w:rsidRDefault="00642DA7" w:rsidP="00642DA7">
      <w:r w:rsidRPr="000C6D8B">
        <w:rPr>
          <w:highlight w:val="green"/>
        </w:rPr>
        <w:t xml:space="preserve">Final LS </w:t>
      </w:r>
      <w:r w:rsidRPr="00642DA7">
        <w:rPr>
          <w:highlight w:val="green"/>
        </w:rPr>
        <w:t>endorsed in R1-2106331 Reply LS on PDB for new 5QI</w:t>
      </w:r>
    </w:p>
    <w:p w14:paraId="402AB348" w14:textId="77777777" w:rsidR="00642DA7" w:rsidRPr="00642DA7" w:rsidRDefault="00642DA7" w:rsidP="00642DA7">
      <w:r w:rsidRPr="000C6D8B">
        <w:rPr>
          <w:highlight w:val="green"/>
        </w:rPr>
        <w:t xml:space="preserve">Final </w:t>
      </w:r>
      <w:r w:rsidRPr="00642DA7">
        <w:rPr>
          <w:highlight w:val="green"/>
        </w:rPr>
        <w:t xml:space="preserve">LS endorsed in </w:t>
      </w:r>
      <w:r w:rsidRPr="00642DA7">
        <w:rPr>
          <w:color w:val="000000"/>
          <w:sz w:val="21"/>
          <w:szCs w:val="21"/>
          <w:highlight w:val="green"/>
        </w:rPr>
        <w:t>R1-2106341 Reply LS on TA pre-compensation</w:t>
      </w:r>
    </w:p>
    <w:p w14:paraId="412C9A83"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p>
    <w:p w14:paraId="673066C2"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Agreements on “</w:t>
      </w:r>
      <w:r w:rsidRPr="004025A9">
        <w:rPr>
          <w:rFonts w:ascii="Arial" w:hAnsi="Arial" w:cs="Arial"/>
          <w:lang w:eastAsia="ja-JP"/>
        </w:rPr>
        <w:t>Timing relationship enhancements</w:t>
      </w:r>
      <w:r>
        <w:rPr>
          <w:rFonts w:ascii="Arial" w:hAnsi="Arial" w:cs="Arial"/>
          <w:lang w:eastAsia="ja-JP"/>
        </w:rPr>
        <w:t>”:</w:t>
      </w:r>
    </w:p>
    <w:p w14:paraId="46E31225"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103BDDFA" w14:textId="77777777" w:rsidR="00642DA7" w:rsidRDefault="00642DA7" w:rsidP="00642DA7">
      <w:pPr>
        <w:rPr>
          <w:lang w:eastAsia="x-none"/>
        </w:rPr>
      </w:pPr>
      <w:r w:rsidRPr="00CD3743">
        <w:rPr>
          <w:highlight w:val="green"/>
          <w:lang w:eastAsia="x-none"/>
        </w:rPr>
        <w:t>Agreement:</w:t>
      </w:r>
    </w:p>
    <w:p w14:paraId="63BF6CB3" w14:textId="77777777" w:rsidR="00642DA7" w:rsidRPr="00A35EF2" w:rsidRDefault="00642DA7" w:rsidP="00642DA7">
      <w:pPr>
        <w:rPr>
          <w:rFonts w:cs="Times"/>
        </w:rPr>
      </w:pPr>
      <w:r w:rsidRPr="00A35EF2">
        <w:rPr>
          <w:rFonts w:cs="Times"/>
        </w:rPr>
        <w:t xml:space="preserve">If a UE is provided with a </w:t>
      </w:r>
      <w:proofErr w:type="spellStart"/>
      <w:r w:rsidRPr="00A35EF2">
        <w:rPr>
          <w:rFonts w:cs="Times"/>
        </w:rPr>
        <w:t>K_mac</w:t>
      </w:r>
      <w:proofErr w:type="spellEnd"/>
      <w:r w:rsidRPr="00A35EF2">
        <w:rPr>
          <w:rFonts w:cs="Times"/>
        </w:rPr>
        <w:t xml:space="preserve"> value,</w:t>
      </w:r>
      <w:r w:rsidRPr="00A35EF2">
        <w:rPr>
          <w:rStyle w:val="apple-converted-space"/>
          <w:rFonts w:cs="Times"/>
        </w:rPr>
        <w:t> </w:t>
      </w:r>
      <w:r w:rsidRPr="00A35EF2">
        <w:rPr>
          <w:rFonts w:cs="Times"/>
        </w:rPr>
        <w:t>when the UE would transmit a PUCCH with HARQ-ACK information in uplink slot</w:t>
      </w:r>
      <w:r w:rsidRPr="00A35EF2">
        <w:rPr>
          <w:rStyle w:val="apple-converted-space"/>
          <w:rFonts w:cs="Times"/>
        </w:rPr>
        <w:t> </w:t>
      </w:r>
      <w:r w:rsidRPr="00A35EF2">
        <w:rPr>
          <w:rFonts w:cs="Times"/>
          <w:i/>
          <w:iCs/>
        </w:rPr>
        <w:t>n</w:t>
      </w:r>
      <w:r w:rsidRPr="00A35EF2">
        <w:rPr>
          <w:rStyle w:val="apple-converted-space"/>
          <w:rFonts w:cs="Times"/>
        </w:rPr>
        <w:t> </w:t>
      </w:r>
      <w:r w:rsidRPr="00A35EF2">
        <w:rPr>
          <w:rFonts w:cs="Times"/>
        </w:rPr>
        <w:t>corresponding to a PDSCH carrying a MAC CE command on a downlink configuration, the UE action and assumption on the downlink configuration shall be applied starting from the first slot that is after slot</w:t>
      </w:r>
      <w:r w:rsidRPr="00A35EF2">
        <w:rPr>
          <w:rStyle w:val="apple-converted-space"/>
          <w:rFonts w:cs="Times"/>
        </w:rPr>
        <w: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Pr="008D462A">
        <w:rPr>
          <w:rFonts w:cs="Times"/>
        </w:rPr>
        <w:t>,</w:t>
      </w:r>
      <w:r w:rsidRPr="008D462A">
        <w:rPr>
          <w:rStyle w:val="apple-converted-space"/>
          <w:rFonts w:cs="Times"/>
        </w:rPr>
        <w:t> </w:t>
      </w:r>
      <w:r w:rsidRPr="008D462A">
        <w:rPr>
          <w:rFonts w:cs="Times"/>
        </w:rPr>
        <w:t>w</w:t>
      </w:r>
      <w:r w:rsidRPr="00A35EF2">
        <w:rPr>
          <w:rFonts w:cs="Times"/>
        </w:rPr>
        <w:t>here µ is the SCS configuration for the PUCCH.</w:t>
      </w:r>
    </w:p>
    <w:p w14:paraId="41BA07AA" w14:textId="77777777" w:rsidR="00642DA7" w:rsidRDefault="00642DA7" w:rsidP="00642DA7">
      <w:pPr>
        <w:rPr>
          <w:rFonts w:cs="Times"/>
        </w:rPr>
      </w:pPr>
      <w:r w:rsidRPr="00A35EF2">
        <w:rPr>
          <w:rFonts w:cs="Times"/>
        </w:rPr>
        <w:t xml:space="preserve">Note: Here </w:t>
      </w:r>
      <w:proofErr w:type="spellStart"/>
      <w:r w:rsidRPr="00A35EF2">
        <w:rPr>
          <w:rFonts w:cs="Times"/>
        </w:rPr>
        <w:t>K_mac</w:t>
      </w:r>
      <w:proofErr w:type="spellEnd"/>
      <w:r w:rsidRPr="00A35EF2">
        <w:rPr>
          <w:rFonts w:cs="Times"/>
        </w:rPr>
        <w:t xml:space="preserve"> is assumed to have the unit of the PUCCH slot. This can be revisited after the </w:t>
      </w:r>
      <w:proofErr w:type="spellStart"/>
      <w:r w:rsidRPr="00A35EF2">
        <w:rPr>
          <w:rFonts w:cs="Times"/>
        </w:rPr>
        <w:t>K_mac</w:t>
      </w:r>
      <w:proofErr w:type="spellEnd"/>
      <w:r w:rsidRPr="00A35EF2">
        <w:rPr>
          <w:rFonts w:cs="Times"/>
        </w:rPr>
        <w:t xml:space="preserve"> </w:t>
      </w:r>
      <w:proofErr w:type="spellStart"/>
      <w:r w:rsidRPr="00A35EF2">
        <w:rPr>
          <w:rFonts w:cs="Times"/>
        </w:rPr>
        <w:t>signaling</w:t>
      </w:r>
      <w:proofErr w:type="spellEnd"/>
      <w:r w:rsidRPr="00A35EF2">
        <w:rPr>
          <w:rFonts w:cs="Times"/>
        </w:rPr>
        <w:t xml:space="preserve"> design is finalized.</w:t>
      </w:r>
    </w:p>
    <w:p w14:paraId="18C4C92C" w14:textId="77777777" w:rsidR="00642DA7" w:rsidRPr="008D462A" w:rsidRDefault="00642DA7" w:rsidP="00642DA7">
      <w:pPr>
        <w:rPr>
          <w:rFonts w:cs="Times"/>
        </w:rPr>
      </w:pPr>
    </w:p>
    <w:p w14:paraId="50664A3E" w14:textId="77777777" w:rsidR="00642DA7" w:rsidRDefault="00642DA7" w:rsidP="00642DA7">
      <w:pPr>
        <w:rPr>
          <w:highlight w:val="yellow"/>
          <w:lang w:eastAsia="x-none"/>
        </w:rPr>
      </w:pPr>
    </w:p>
    <w:p w14:paraId="7F3AFB45" w14:textId="77777777" w:rsidR="00642DA7" w:rsidRDefault="00642DA7" w:rsidP="00642DA7">
      <w:pPr>
        <w:rPr>
          <w:lang w:eastAsia="x-none"/>
        </w:rPr>
      </w:pPr>
      <w:r w:rsidRPr="00397330">
        <w:rPr>
          <w:highlight w:val="green"/>
          <w:lang w:eastAsia="x-none"/>
        </w:rPr>
        <w:t>Agreement:</w:t>
      </w:r>
    </w:p>
    <w:p w14:paraId="14C6829A" w14:textId="77777777" w:rsidR="00642DA7" w:rsidRPr="00CD3743" w:rsidRDefault="00642DA7" w:rsidP="00642DA7">
      <w:pPr>
        <w:pStyle w:val="Corpsdetexte"/>
        <w:rPr>
          <w:rFonts w:cs="Times"/>
        </w:rPr>
      </w:pPr>
      <w:r w:rsidRPr="00CD3743">
        <w:rPr>
          <w:rFonts w:cs="Times"/>
        </w:rPr>
        <w:lastRenderedPageBreak/>
        <w:t xml:space="preserve">The starts of </w:t>
      </w:r>
      <w:proofErr w:type="spellStart"/>
      <w:r w:rsidRPr="00CD3743">
        <w:rPr>
          <w:rFonts w:cs="Times"/>
        </w:rPr>
        <w:t>ra-ResponseWindow</w:t>
      </w:r>
      <w:proofErr w:type="spellEnd"/>
      <w:r w:rsidRPr="00CD3743">
        <w:rPr>
          <w:rFonts w:cs="Times"/>
        </w:rPr>
        <w:t xml:space="preserve"> and </w:t>
      </w:r>
      <w:proofErr w:type="spellStart"/>
      <w:r w:rsidRPr="00CD3743">
        <w:rPr>
          <w:rFonts w:cs="Times"/>
        </w:rPr>
        <w:t>msgB-ResponseWindow</w:t>
      </w:r>
      <w:proofErr w:type="spellEnd"/>
      <w:r w:rsidRPr="00CD3743">
        <w:rPr>
          <w:rFonts w:cs="Times"/>
        </w:rPr>
        <w:t xml:space="preserve"> are delayed by an estimate of UE-</w:t>
      </w:r>
      <w:proofErr w:type="spellStart"/>
      <w:r w:rsidRPr="00CD3743">
        <w:rPr>
          <w:rFonts w:cs="Times"/>
        </w:rPr>
        <w:t>gNB</w:t>
      </w:r>
      <w:proofErr w:type="spellEnd"/>
      <w:r w:rsidRPr="00CD3743">
        <w:rPr>
          <w:rFonts w:cs="Times"/>
        </w:rPr>
        <w:t xml:space="preserve"> RTT. </w:t>
      </w:r>
    </w:p>
    <w:p w14:paraId="1E8CFD3A" w14:textId="77777777" w:rsidR="00642DA7" w:rsidRPr="00CD3743" w:rsidRDefault="00642DA7" w:rsidP="00ED5C98">
      <w:pPr>
        <w:pStyle w:val="Corpsdetexte"/>
        <w:numPr>
          <w:ilvl w:val="0"/>
          <w:numId w:val="25"/>
        </w:numPr>
        <w:spacing w:line="252" w:lineRule="auto"/>
        <w:jc w:val="both"/>
        <w:rPr>
          <w:rFonts w:eastAsia="Times New Roman" w:cs="Times"/>
        </w:rPr>
      </w:pPr>
      <w:r w:rsidRPr="00CD3743">
        <w:rPr>
          <w:rFonts w:eastAsia="Times New Roman" w:cs="Times"/>
          <w:lang w:eastAsia="ko-KR"/>
        </w:rPr>
        <w:t>The estimate of UE-</w:t>
      </w:r>
      <w:proofErr w:type="spellStart"/>
      <w:r w:rsidRPr="00CD3743">
        <w:rPr>
          <w:rFonts w:eastAsia="Times New Roman" w:cs="Times"/>
          <w:lang w:eastAsia="ko-KR"/>
        </w:rPr>
        <w:t>gNB</w:t>
      </w:r>
      <w:proofErr w:type="spellEnd"/>
      <w:r w:rsidRPr="00CD3743">
        <w:rPr>
          <w:rFonts w:eastAsia="Times New Roman" w:cs="Times"/>
          <w:lang w:eastAsia="ko-KR"/>
        </w:rPr>
        <w:t xml:space="preserve"> RTT is equal to the sum of UE’s TA and </w:t>
      </w:r>
      <w:proofErr w:type="spellStart"/>
      <w:r w:rsidRPr="00CD3743">
        <w:rPr>
          <w:rFonts w:eastAsia="Times New Roman" w:cs="Times"/>
          <w:lang w:eastAsia="ko-KR"/>
        </w:rPr>
        <w:t>K_mac</w:t>
      </w:r>
      <w:proofErr w:type="spellEnd"/>
      <w:r w:rsidRPr="00CD3743">
        <w:rPr>
          <w:rFonts w:eastAsia="Times New Roman" w:cs="Times"/>
          <w:lang w:eastAsia="ko-KR"/>
        </w:rPr>
        <w:t>.</w:t>
      </w:r>
    </w:p>
    <w:p w14:paraId="21DB6527" w14:textId="77777777" w:rsidR="00642DA7" w:rsidRPr="00CF14AF" w:rsidRDefault="00642DA7" w:rsidP="00642DA7">
      <w:pPr>
        <w:rPr>
          <w:rFonts w:cs="Times"/>
        </w:rPr>
      </w:pPr>
      <w:r w:rsidRPr="00CF14AF">
        <w:rPr>
          <w:rFonts w:cs="Times"/>
        </w:rPr>
        <w:t>Note 1: The UE’s TA is based on the RAN1#104bis-e agreement on Timing Advance applied by an NR NTN UE given by  </w:t>
      </w:r>
      <w:r w:rsidRPr="00CF14AF">
        <w:rPr>
          <w:rFonts w:cs="Times"/>
        </w:rPr>
        <w:fldChar w:fldCharType="begin"/>
      </w:r>
      <w:r w:rsidRPr="00CF14AF">
        <w:rPr>
          <w:rFonts w:cs="Times"/>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CF14AF">
        <w:rPr>
          <w:rFonts w:cs="Times"/>
        </w:rPr>
        <w:instrText xml:space="preserve"> </w:instrText>
      </w:r>
      <w:r w:rsidRPr="00CF14AF">
        <w:rPr>
          <w:rFonts w:cs="Times"/>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CF14AF">
        <w:rPr>
          <w:rFonts w:cs="Times"/>
        </w:rPr>
        <w:fldChar w:fldCharType="end"/>
      </w:r>
      <w:r w:rsidRPr="00CF14AF">
        <w:rPr>
          <w:rFonts w:cs="Times"/>
        </w:rPr>
        <w:t xml:space="preserve">. The estimate of </w:t>
      </w:r>
      <w:proofErr w:type="spellStart"/>
      <w:r w:rsidRPr="00CF14AF">
        <w:rPr>
          <w:rFonts w:cs="Times"/>
        </w:rPr>
        <w:t>gNB</w:t>
      </w:r>
      <w:proofErr w:type="spellEnd"/>
      <w:r w:rsidRPr="00CF14AF">
        <w:rPr>
          <w:rFonts w:cs="Times"/>
        </w:rPr>
        <w:t xml:space="preserve">-satellite RTT is equal to the sum of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CF14AF">
        <w:rPr>
          <w:rFonts w:cs="Times"/>
        </w:rPr>
        <w:t xml:space="preserve"> and K_mac.  How to treat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oMath>
      <w:r w:rsidRPr="00CF14AF">
        <w:rPr>
          <w:rFonts w:cs="Times"/>
        </w:rPr>
        <w:t xml:space="preserve"> and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oMath>
      <w:r w:rsidRPr="00CF14AF">
        <w:rPr>
          <w:rFonts w:cs="Times"/>
        </w:rPr>
        <w:t xml:space="preserve"> can be further discussed.</w:t>
      </w:r>
    </w:p>
    <w:p w14:paraId="78C43CCA" w14:textId="77777777" w:rsidR="00642DA7" w:rsidRPr="00604279" w:rsidRDefault="00642DA7" w:rsidP="00642DA7">
      <w:pPr>
        <w:rPr>
          <w:rFonts w:cs="Times"/>
          <w:lang w:val="en-US"/>
        </w:rPr>
      </w:pPr>
      <w:r w:rsidRPr="00604279">
        <w:rPr>
          <w:rFonts w:cs="Times"/>
          <w:lang w:val="en-US"/>
        </w:rPr>
        <w:t xml:space="preserve">Note 2: According to the </w:t>
      </w:r>
      <w:r w:rsidRPr="00CD3743">
        <w:rPr>
          <w:rFonts w:cs="Times"/>
        </w:rPr>
        <w:t xml:space="preserve">RAN1#104bis-e agreement: </w:t>
      </w:r>
      <w:r w:rsidRPr="00CD3743">
        <w:rPr>
          <w:rFonts w:cs="Times"/>
          <w:lang w:eastAsia="x-none"/>
        </w:rPr>
        <w:t xml:space="preserve">When UE is not provided by network with a </w:t>
      </w:r>
      <w:proofErr w:type="spellStart"/>
      <w:r w:rsidRPr="00CD3743">
        <w:rPr>
          <w:rFonts w:cs="Times"/>
          <w:lang w:eastAsia="x-none"/>
        </w:rPr>
        <w:t>K_mac</w:t>
      </w:r>
      <w:proofErr w:type="spellEnd"/>
      <w:r w:rsidRPr="00CD3743">
        <w:rPr>
          <w:rFonts w:cs="Times"/>
          <w:lang w:eastAsia="x-none"/>
        </w:rPr>
        <w:t xml:space="preserve"> value, UE assumes </w:t>
      </w:r>
      <w:proofErr w:type="spellStart"/>
      <w:r w:rsidRPr="00CD3743">
        <w:rPr>
          <w:rFonts w:cs="Times"/>
          <w:lang w:eastAsia="x-none"/>
        </w:rPr>
        <w:t>K_mac</w:t>
      </w:r>
      <w:proofErr w:type="spellEnd"/>
      <w:r w:rsidRPr="00CD3743">
        <w:rPr>
          <w:rFonts w:cs="Times"/>
          <w:lang w:eastAsia="x-none"/>
        </w:rPr>
        <w:t xml:space="preserve"> = 0.</w:t>
      </w:r>
    </w:p>
    <w:p w14:paraId="1B5D175B" w14:textId="77777777" w:rsidR="00642DA7" w:rsidRPr="00604279" w:rsidRDefault="00642DA7" w:rsidP="00642DA7">
      <w:pPr>
        <w:rPr>
          <w:rFonts w:cs="Times"/>
          <w:lang w:val="en-US"/>
        </w:rPr>
      </w:pPr>
      <w:r w:rsidRPr="00604279">
        <w:rPr>
          <w:rFonts w:cs="Times"/>
          <w:lang w:val="en-US"/>
        </w:rPr>
        <w:t>Note 3: The accuracy of the estimated UE-</w:t>
      </w:r>
      <w:proofErr w:type="spellStart"/>
      <w:r w:rsidRPr="00604279">
        <w:rPr>
          <w:rFonts w:cs="Times"/>
          <w:lang w:val="en-US"/>
        </w:rPr>
        <w:t>gNB</w:t>
      </w:r>
      <w:proofErr w:type="spellEnd"/>
      <w:r w:rsidRPr="00604279">
        <w:rPr>
          <w:rFonts w:cs="Times"/>
          <w:lang w:val="en-US"/>
        </w:rPr>
        <w:t xml:space="preserve"> RTT with respect to the true UE-</w:t>
      </w:r>
      <w:proofErr w:type="spellStart"/>
      <w:r w:rsidRPr="00604279">
        <w:rPr>
          <w:rFonts w:cs="Times"/>
          <w:lang w:val="en-US"/>
        </w:rPr>
        <w:t>gNB</w:t>
      </w:r>
      <w:proofErr w:type="spellEnd"/>
      <w:r w:rsidRPr="00604279">
        <w:rPr>
          <w:rFonts w:cs="Times"/>
          <w:lang w:val="en-US"/>
        </w:rPr>
        <w:t xml:space="preserve"> RTT can be further discussed.</w:t>
      </w:r>
    </w:p>
    <w:p w14:paraId="5D55CF34" w14:textId="77777777" w:rsidR="00642DA7" w:rsidRPr="00CD3743" w:rsidRDefault="00642DA7" w:rsidP="00642DA7">
      <w:pPr>
        <w:rPr>
          <w:rFonts w:cs="Times"/>
        </w:rPr>
      </w:pPr>
      <w:r w:rsidRPr="00604279">
        <w:rPr>
          <w:rFonts w:cs="Times"/>
          <w:lang w:val="en-US"/>
        </w:rPr>
        <w:t>Note 4: Other options of determining the estimate of UE-</w:t>
      </w:r>
      <w:proofErr w:type="spellStart"/>
      <w:r w:rsidRPr="00604279">
        <w:rPr>
          <w:rFonts w:cs="Times"/>
          <w:lang w:val="en-US"/>
        </w:rPr>
        <w:t>gNB</w:t>
      </w:r>
      <w:proofErr w:type="spellEnd"/>
      <w:r w:rsidRPr="00604279">
        <w:rPr>
          <w:rFonts w:cs="Times"/>
          <w:lang w:val="en-US"/>
        </w:rPr>
        <w:t xml:space="preserve"> RTT can be further discussed.</w:t>
      </w:r>
    </w:p>
    <w:p w14:paraId="3FFAF33B" w14:textId="77777777" w:rsidR="00642DA7" w:rsidRDefault="00642DA7" w:rsidP="00642DA7">
      <w:pPr>
        <w:rPr>
          <w:lang w:eastAsia="x-none"/>
        </w:rPr>
      </w:pPr>
    </w:p>
    <w:p w14:paraId="1951E325" w14:textId="77777777" w:rsidR="00642DA7" w:rsidRDefault="00642DA7" w:rsidP="00642DA7">
      <w:pPr>
        <w:rPr>
          <w:lang w:eastAsia="x-none"/>
        </w:rPr>
      </w:pPr>
      <w:r w:rsidRPr="000C6D8B">
        <w:rPr>
          <w:highlight w:val="green"/>
          <w:lang w:eastAsia="x-none"/>
        </w:rPr>
        <w:t>Agreement:</w:t>
      </w:r>
    </w:p>
    <w:p w14:paraId="7583CB92" w14:textId="77777777" w:rsidR="00642DA7" w:rsidRPr="000C6D8B" w:rsidRDefault="00642DA7" w:rsidP="00642DA7">
      <w:pPr>
        <w:rPr>
          <w:lang w:val="en-US" w:eastAsia="x-none"/>
        </w:rPr>
      </w:pPr>
      <w:r>
        <w:rPr>
          <w:lang w:val="en-US" w:eastAsia="x-none"/>
        </w:rPr>
        <w:t>T</w:t>
      </w:r>
      <w:r w:rsidRPr="000C6D8B">
        <w:rPr>
          <w:lang w:val="en-US" w:eastAsia="x-none"/>
        </w:rPr>
        <w:t xml:space="preserve">he </w:t>
      </w:r>
      <w:proofErr w:type="spellStart"/>
      <w:r w:rsidRPr="000C6D8B">
        <w:rPr>
          <w:lang w:val="en-US" w:eastAsia="x-none"/>
        </w:rPr>
        <w:t>K_offset</w:t>
      </w:r>
      <w:proofErr w:type="spellEnd"/>
      <w:r w:rsidRPr="000C6D8B">
        <w:rPr>
          <w:lang w:val="en-US" w:eastAsia="x-none"/>
        </w:rPr>
        <w:t xml:space="preserve"> value signaled in system information is </w:t>
      </w:r>
      <w:r>
        <w:rPr>
          <w:lang w:val="en-US" w:eastAsia="x-none"/>
        </w:rPr>
        <w:t xml:space="preserve">always </w:t>
      </w:r>
      <w:r w:rsidRPr="000C6D8B">
        <w:rPr>
          <w:lang w:val="en-US" w:eastAsia="x-none"/>
        </w:rPr>
        <w:t>used for</w:t>
      </w:r>
    </w:p>
    <w:p w14:paraId="5C2584AB" w14:textId="77777777" w:rsidR="00642DA7" w:rsidRPr="000C6D8B" w:rsidRDefault="00642DA7" w:rsidP="00ED5C98">
      <w:pPr>
        <w:numPr>
          <w:ilvl w:val="0"/>
          <w:numId w:val="26"/>
        </w:numPr>
        <w:overflowPunct/>
        <w:autoSpaceDE/>
        <w:autoSpaceDN/>
        <w:adjustRightInd/>
        <w:spacing w:after="0"/>
        <w:textAlignment w:val="auto"/>
        <w:rPr>
          <w:lang w:val="x-none" w:eastAsia="x-none"/>
        </w:rPr>
      </w:pPr>
      <w:r w:rsidRPr="000C6D8B">
        <w:rPr>
          <w:lang w:val="x-none" w:eastAsia="x-none"/>
        </w:rPr>
        <w:t xml:space="preserve">The transmission timing of RAR / </w:t>
      </w:r>
      <w:proofErr w:type="spellStart"/>
      <w:r w:rsidRPr="000C6D8B">
        <w:rPr>
          <w:lang w:val="x-none" w:eastAsia="x-none"/>
        </w:rPr>
        <w:t>fallbackRAR</w:t>
      </w:r>
      <w:proofErr w:type="spellEnd"/>
      <w:r w:rsidRPr="000C6D8B">
        <w:rPr>
          <w:lang w:val="x-none" w:eastAsia="x-none"/>
        </w:rPr>
        <w:t xml:space="preserve"> </w:t>
      </w:r>
      <w:proofErr w:type="spellStart"/>
      <w:r w:rsidRPr="000C6D8B">
        <w:rPr>
          <w:lang w:val="x-none" w:eastAsia="x-none"/>
        </w:rPr>
        <w:t>grant</w:t>
      </w:r>
      <w:proofErr w:type="spellEnd"/>
      <w:r w:rsidRPr="000C6D8B">
        <w:rPr>
          <w:lang w:val="x-none" w:eastAsia="x-none"/>
        </w:rPr>
        <w:t xml:space="preserve"> </w:t>
      </w:r>
      <w:proofErr w:type="spellStart"/>
      <w:r w:rsidRPr="000C6D8B">
        <w:rPr>
          <w:lang w:val="x-none" w:eastAsia="x-none"/>
        </w:rPr>
        <w:t>scheduled</w:t>
      </w:r>
      <w:proofErr w:type="spellEnd"/>
      <w:r w:rsidRPr="000C6D8B">
        <w:rPr>
          <w:lang w:val="x-none" w:eastAsia="x-none"/>
        </w:rPr>
        <w:t xml:space="preserve"> PUSCH</w:t>
      </w:r>
    </w:p>
    <w:p w14:paraId="265F6BDD" w14:textId="77777777" w:rsidR="00642DA7" w:rsidRPr="000C6D8B" w:rsidRDefault="00642DA7" w:rsidP="00ED5C98">
      <w:pPr>
        <w:numPr>
          <w:ilvl w:val="0"/>
          <w:numId w:val="26"/>
        </w:numPr>
        <w:overflowPunct/>
        <w:autoSpaceDE/>
        <w:autoSpaceDN/>
        <w:adjustRightInd/>
        <w:spacing w:after="0"/>
        <w:textAlignment w:val="auto"/>
        <w:rPr>
          <w:lang w:val="x-none" w:eastAsia="x-none"/>
        </w:rPr>
      </w:pPr>
      <w:r w:rsidRPr="000C6D8B">
        <w:rPr>
          <w:lang w:val="x-none" w:eastAsia="x-none"/>
        </w:rPr>
        <w:t xml:space="preserve">The transmission timing of Msg3 retransmission </w:t>
      </w:r>
      <w:proofErr w:type="spellStart"/>
      <w:r w:rsidRPr="000C6D8B">
        <w:rPr>
          <w:lang w:val="x-none" w:eastAsia="x-none"/>
        </w:rPr>
        <w:t>scheduled</w:t>
      </w:r>
      <w:proofErr w:type="spellEnd"/>
      <w:r w:rsidRPr="000C6D8B">
        <w:rPr>
          <w:lang w:val="x-none" w:eastAsia="x-none"/>
        </w:rPr>
        <w:t xml:space="preserve"> by DCI format 0_0 </w:t>
      </w:r>
      <w:proofErr w:type="spellStart"/>
      <w:r w:rsidRPr="000C6D8B">
        <w:rPr>
          <w:lang w:val="x-none" w:eastAsia="x-none"/>
        </w:rPr>
        <w:t>with</w:t>
      </w:r>
      <w:proofErr w:type="spellEnd"/>
      <w:r w:rsidRPr="000C6D8B">
        <w:rPr>
          <w:lang w:val="x-none" w:eastAsia="x-none"/>
        </w:rPr>
        <w:t xml:space="preserve"> CRC </w:t>
      </w:r>
      <w:proofErr w:type="spellStart"/>
      <w:r w:rsidRPr="000C6D8B">
        <w:rPr>
          <w:lang w:val="x-none" w:eastAsia="x-none"/>
        </w:rPr>
        <w:t>scrambled</w:t>
      </w:r>
      <w:proofErr w:type="spellEnd"/>
      <w:r w:rsidRPr="000C6D8B">
        <w:rPr>
          <w:lang w:val="x-none" w:eastAsia="x-none"/>
        </w:rPr>
        <w:t xml:space="preserve"> by TC-RNTI</w:t>
      </w:r>
    </w:p>
    <w:p w14:paraId="35B9CBA9" w14:textId="77777777" w:rsidR="00642DA7" w:rsidRPr="000C6D8B" w:rsidRDefault="00642DA7" w:rsidP="00ED5C98">
      <w:pPr>
        <w:numPr>
          <w:ilvl w:val="0"/>
          <w:numId w:val="26"/>
        </w:numPr>
        <w:overflowPunct/>
        <w:autoSpaceDE/>
        <w:autoSpaceDN/>
        <w:adjustRightInd/>
        <w:spacing w:after="0"/>
        <w:textAlignment w:val="auto"/>
        <w:rPr>
          <w:lang w:val="x-none" w:eastAsia="x-none"/>
        </w:rPr>
      </w:pPr>
      <w:r w:rsidRPr="000C6D8B">
        <w:rPr>
          <w:lang w:val="x-none" w:eastAsia="x-none"/>
        </w:rPr>
        <w:t xml:space="preserve">The transmission timing of HARQ-ACK on PUCCH to contention </w:t>
      </w:r>
      <w:proofErr w:type="spellStart"/>
      <w:r w:rsidRPr="000C6D8B">
        <w:rPr>
          <w:lang w:val="x-none" w:eastAsia="x-none"/>
        </w:rPr>
        <w:t>resolution</w:t>
      </w:r>
      <w:proofErr w:type="spellEnd"/>
      <w:r w:rsidRPr="000C6D8B">
        <w:rPr>
          <w:lang w:val="x-none" w:eastAsia="x-none"/>
        </w:rPr>
        <w:t xml:space="preserve"> PDSCH </w:t>
      </w:r>
      <w:proofErr w:type="spellStart"/>
      <w:r w:rsidRPr="000C6D8B">
        <w:rPr>
          <w:lang w:val="x-none" w:eastAsia="x-none"/>
        </w:rPr>
        <w:t>scheduled</w:t>
      </w:r>
      <w:proofErr w:type="spellEnd"/>
      <w:r w:rsidRPr="000C6D8B">
        <w:rPr>
          <w:lang w:val="x-none" w:eastAsia="x-none"/>
        </w:rPr>
        <w:t xml:space="preserve"> by DCI format 1_0 </w:t>
      </w:r>
      <w:proofErr w:type="spellStart"/>
      <w:r w:rsidRPr="000C6D8B">
        <w:rPr>
          <w:lang w:val="x-none" w:eastAsia="x-none"/>
        </w:rPr>
        <w:t>with</w:t>
      </w:r>
      <w:proofErr w:type="spellEnd"/>
      <w:r w:rsidRPr="000C6D8B">
        <w:rPr>
          <w:lang w:val="x-none" w:eastAsia="x-none"/>
        </w:rPr>
        <w:t xml:space="preserve"> CRC </w:t>
      </w:r>
      <w:proofErr w:type="spellStart"/>
      <w:r w:rsidRPr="000C6D8B">
        <w:rPr>
          <w:lang w:val="x-none" w:eastAsia="x-none"/>
        </w:rPr>
        <w:t>scrambled</w:t>
      </w:r>
      <w:proofErr w:type="spellEnd"/>
      <w:r w:rsidRPr="000C6D8B">
        <w:rPr>
          <w:lang w:val="x-none" w:eastAsia="x-none"/>
        </w:rPr>
        <w:t xml:space="preserve"> by TC-RNTI</w:t>
      </w:r>
    </w:p>
    <w:p w14:paraId="33C6EC16" w14:textId="77777777" w:rsidR="00642DA7" w:rsidRPr="000C6D8B" w:rsidRDefault="00642DA7" w:rsidP="00ED5C98">
      <w:pPr>
        <w:numPr>
          <w:ilvl w:val="1"/>
          <w:numId w:val="26"/>
        </w:numPr>
        <w:overflowPunct/>
        <w:autoSpaceDE/>
        <w:autoSpaceDN/>
        <w:adjustRightInd/>
        <w:spacing w:after="0"/>
        <w:textAlignment w:val="auto"/>
        <w:rPr>
          <w:lang w:val="x-none" w:eastAsia="x-none"/>
        </w:rPr>
      </w:pPr>
      <w:r w:rsidRPr="000C6D8B">
        <w:rPr>
          <w:lang w:val="x-none" w:eastAsia="x-none"/>
        </w:rPr>
        <w:t xml:space="preserve">FFS: The transmission timing of HARQ-ACK on PUCCH to contention </w:t>
      </w:r>
      <w:proofErr w:type="spellStart"/>
      <w:r w:rsidRPr="000C6D8B">
        <w:rPr>
          <w:lang w:val="x-none" w:eastAsia="x-none"/>
        </w:rPr>
        <w:t>resolution</w:t>
      </w:r>
      <w:proofErr w:type="spellEnd"/>
      <w:r w:rsidRPr="000C6D8B">
        <w:rPr>
          <w:lang w:val="x-none" w:eastAsia="x-none"/>
        </w:rPr>
        <w:t xml:space="preserve"> PDSCH </w:t>
      </w:r>
      <w:proofErr w:type="spellStart"/>
      <w:r w:rsidRPr="000C6D8B">
        <w:rPr>
          <w:lang w:val="x-none" w:eastAsia="x-none"/>
        </w:rPr>
        <w:t>scheduled</w:t>
      </w:r>
      <w:proofErr w:type="spellEnd"/>
      <w:r w:rsidRPr="000C6D8B">
        <w:rPr>
          <w:lang w:val="x-none" w:eastAsia="x-none"/>
        </w:rPr>
        <w:t xml:space="preserve"> by DCI format 1_0 </w:t>
      </w:r>
      <w:proofErr w:type="spellStart"/>
      <w:r w:rsidRPr="000C6D8B">
        <w:rPr>
          <w:lang w:val="x-none" w:eastAsia="x-none"/>
        </w:rPr>
        <w:t>with</w:t>
      </w:r>
      <w:proofErr w:type="spellEnd"/>
      <w:r w:rsidRPr="000C6D8B">
        <w:rPr>
          <w:lang w:val="x-none" w:eastAsia="x-none"/>
        </w:rPr>
        <w:t xml:space="preserve"> CRC </w:t>
      </w:r>
      <w:proofErr w:type="spellStart"/>
      <w:r w:rsidRPr="000C6D8B">
        <w:rPr>
          <w:lang w:val="x-none" w:eastAsia="x-none"/>
        </w:rPr>
        <w:t>scrambled</w:t>
      </w:r>
      <w:proofErr w:type="spellEnd"/>
      <w:r w:rsidRPr="000C6D8B">
        <w:rPr>
          <w:lang w:val="x-none" w:eastAsia="x-none"/>
        </w:rPr>
        <w:t xml:space="preserve"> by C-RNTI</w:t>
      </w:r>
    </w:p>
    <w:p w14:paraId="715BCBBA" w14:textId="77777777" w:rsidR="00642DA7" w:rsidRPr="000C6D8B" w:rsidRDefault="00642DA7" w:rsidP="00ED5C98">
      <w:pPr>
        <w:numPr>
          <w:ilvl w:val="0"/>
          <w:numId w:val="26"/>
        </w:numPr>
        <w:overflowPunct/>
        <w:autoSpaceDE/>
        <w:autoSpaceDN/>
        <w:adjustRightInd/>
        <w:spacing w:after="0"/>
        <w:textAlignment w:val="auto"/>
        <w:rPr>
          <w:lang w:val="x-none" w:eastAsia="x-none"/>
        </w:rPr>
      </w:pPr>
      <w:r w:rsidRPr="000C6D8B">
        <w:rPr>
          <w:lang w:val="x-none" w:eastAsia="x-none"/>
        </w:rPr>
        <w:t xml:space="preserve">The transmission timing of HARQ-ACK on PUCCH to </w:t>
      </w:r>
      <w:proofErr w:type="spellStart"/>
      <w:r w:rsidRPr="000C6D8B">
        <w:rPr>
          <w:lang w:val="x-none" w:eastAsia="x-none"/>
        </w:rPr>
        <w:t>MsgB</w:t>
      </w:r>
      <w:proofErr w:type="spellEnd"/>
      <w:r w:rsidRPr="000C6D8B">
        <w:rPr>
          <w:lang w:val="x-none" w:eastAsia="x-none"/>
        </w:rPr>
        <w:t xml:space="preserve"> </w:t>
      </w:r>
      <w:proofErr w:type="spellStart"/>
      <w:r w:rsidRPr="000C6D8B">
        <w:rPr>
          <w:lang w:val="x-none" w:eastAsia="x-none"/>
        </w:rPr>
        <w:t>scheduled</w:t>
      </w:r>
      <w:proofErr w:type="spellEnd"/>
      <w:r w:rsidRPr="000C6D8B">
        <w:rPr>
          <w:lang w:val="x-none" w:eastAsia="x-none"/>
        </w:rPr>
        <w:t xml:space="preserve"> by DCI format 1_0 </w:t>
      </w:r>
      <w:proofErr w:type="spellStart"/>
      <w:r w:rsidRPr="000C6D8B">
        <w:rPr>
          <w:lang w:val="x-none" w:eastAsia="x-none"/>
        </w:rPr>
        <w:t>with</w:t>
      </w:r>
      <w:proofErr w:type="spellEnd"/>
      <w:r w:rsidRPr="000C6D8B">
        <w:rPr>
          <w:lang w:val="x-none" w:eastAsia="x-none"/>
        </w:rPr>
        <w:t xml:space="preserve"> CRC </w:t>
      </w:r>
      <w:proofErr w:type="spellStart"/>
      <w:r w:rsidRPr="000C6D8B">
        <w:rPr>
          <w:lang w:val="x-none" w:eastAsia="x-none"/>
        </w:rPr>
        <w:t>scrambled</w:t>
      </w:r>
      <w:proofErr w:type="spellEnd"/>
      <w:r w:rsidRPr="000C6D8B">
        <w:rPr>
          <w:lang w:val="x-none" w:eastAsia="x-none"/>
        </w:rPr>
        <w:t xml:space="preserve"> by </w:t>
      </w:r>
      <w:proofErr w:type="spellStart"/>
      <w:r w:rsidRPr="000C6D8B">
        <w:rPr>
          <w:lang w:val="x-none" w:eastAsia="x-none"/>
        </w:rPr>
        <w:t>MsgB</w:t>
      </w:r>
      <w:proofErr w:type="spellEnd"/>
      <w:r w:rsidRPr="000C6D8B">
        <w:rPr>
          <w:lang w:val="x-none" w:eastAsia="x-none"/>
        </w:rPr>
        <w:t>-RNTI</w:t>
      </w:r>
    </w:p>
    <w:p w14:paraId="69A38033" w14:textId="77777777" w:rsidR="00642DA7" w:rsidRPr="000C6D8B" w:rsidRDefault="00642DA7" w:rsidP="00ED5C98">
      <w:pPr>
        <w:numPr>
          <w:ilvl w:val="1"/>
          <w:numId w:val="26"/>
        </w:numPr>
        <w:overflowPunct/>
        <w:autoSpaceDE/>
        <w:autoSpaceDN/>
        <w:adjustRightInd/>
        <w:spacing w:after="0"/>
        <w:textAlignment w:val="auto"/>
        <w:rPr>
          <w:lang w:val="x-none" w:eastAsia="x-none"/>
        </w:rPr>
      </w:pPr>
      <w:r w:rsidRPr="000C6D8B">
        <w:rPr>
          <w:lang w:val="x-none" w:eastAsia="x-none"/>
        </w:rPr>
        <w:t xml:space="preserve">FFS: The transmission timing of HARQ-ACK on PUCCH to </w:t>
      </w:r>
      <w:proofErr w:type="spellStart"/>
      <w:r w:rsidRPr="000C6D8B">
        <w:rPr>
          <w:lang w:val="x-none" w:eastAsia="x-none"/>
        </w:rPr>
        <w:t>MsgB</w:t>
      </w:r>
      <w:proofErr w:type="spellEnd"/>
      <w:r w:rsidRPr="000C6D8B">
        <w:rPr>
          <w:lang w:val="x-none" w:eastAsia="x-none"/>
        </w:rPr>
        <w:t xml:space="preserve"> </w:t>
      </w:r>
      <w:proofErr w:type="spellStart"/>
      <w:r w:rsidRPr="000C6D8B">
        <w:rPr>
          <w:lang w:val="x-none" w:eastAsia="x-none"/>
        </w:rPr>
        <w:t>scheduled</w:t>
      </w:r>
      <w:proofErr w:type="spellEnd"/>
      <w:r w:rsidRPr="000C6D8B">
        <w:rPr>
          <w:lang w:val="x-none" w:eastAsia="x-none"/>
        </w:rPr>
        <w:t xml:space="preserve"> by DCI format 1_0 </w:t>
      </w:r>
      <w:proofErr w:type="spellStart"/>
      <w:r w:rsidRPr="000C6D8B">
        <w:rPr>
          <w:lang w:val="x-none" w:eastAsia="x-none"/>
        </w:rPr>
        <w:t>with</w:t>
      </w:r>
      <w:proofErr w:type="spellEnd"/>
      <w:r w:rsidRPr="000C6D8B">
        <w:rPr>
          <w:lang w:val="x-none" w:eastAsia="x-none"/>
        </w:rPr>
        <w:t xml:space="preserve"> CRC </w:t>
      </w:r>
      <w:proofErr w:type="spellStart"/>
      <w:r w:rsidRPr="000C6D8B">
        <w:rPr>
          <w:lang w:val="x-none" w:eastAsia="x-none"/>
        </w:rPr>
        <w:t>scrambled</w:t>
      </w:r>
      <w:proofErr w:type="spellEnd"/>
      <w:r w:rsidRPr="000C6D8B">
        <w:rPr>
          <w:lang w:val="x-none" w:eastAsia="x-none"/>
        </w:rPr>
        <w:t xml:space="preserve"> by C-RNTI</w:t>
      </w:r>
    </w:p>
    <w:p w14:paraId="407A1871" w14:textId="77777777" w:rsidR="00642DA7" w:rsidRPr="000C6D8B" w:rsidRDefault="00642DA7" w:rsidP="00642DA7">
      <w:pPr>
        <w:rPr>
          <w:lang w:val="en-US" w:eastAsia="x-none"/>
        </w:rPr>
      </w:pPr>
      <w:r w:rsidRPr="000C6D8B">
        <w:rPr>
          <w:lang w:val="en-US" w:eastAsia="x-none"/>
        </w:rPr>
        <w:t xml:space="preserve">FFS: how to treat additional transmission timings related to fallback DCI formats </w:t>
      </w:r>
    </w:p>
    <w:p w14:paraId="270880D1" w14:textId="77777777" w:rsidR="00642DA7" w:rsidRPr="000C6D8B" w:rsidRDefault="00642DA7" w:rsidP="00642DA7">
      <w:pPr>
        <w:rPr>
          <w:lang w:val="en-US" w:eastAsia="x-none"/>
        </w:rPr>
      </w:pPr>
      <w:r w:rsidRPr="000C6D8B">
        <w:rPr>
          <w:lang w:val="en-US" w:eastAsia="x-none"/>
        </w:rPr>
        <w:t xml:space="preserve">FFS: how to update this formulation with beam-specific </w:t>
      </w:r>
      <w:proofErr w:type="spellStart"/>
      <w:r w:rsidRPr="000C6D8B">
        <w:rPr>
          <w:lang w:val="en-US" w:eastAsia="x-none"/>
        </w:rPr>
        <w:t>K_offset</w:t>
      </w:r>
      <w:proofErr w:type="spellEnd"/>
      <w:r w:rsidRPr="000C6D8B">
        <w:rPr>
          <w:lang w:val="en-US" w:eastAsia="x-none"/>
        </w:rPr>
        <w:t xml:space="preserve"> if beam-specific </w:t>
      </w:r>
      <w:proofErr w:type="spellStart"/>
      <w:r w:rsidRPr="000C6D8B">
        <w:rPr>
          <w:lang w:val="en-US" w:eastAsia="x-none"/>
        </w:rPr>
        <w:t>K_offset</w:t>
      </w:r>
      <w:proofErr w:type="spellEnd"/>
      <w:r w:rsidRPr="000C6D8B">
        <w:rPr>
          <w:lang w:val="en-US" w:eastAsia="x-none"/>
        </w:rPr>
        <w:t xml:space="preserve"> is agreed to be supported</w:t>
      </w:r>
    </w:p>
    <w:p w14:paraId="0C429CA2" w14:textId="77777777" w:rsidR="00642DA7" w:rsidRDefault="00642DA7" w:rsidP="00642DA7">
      <w:pPr>
        <w:rPr>
          <w:lang w:eastAsia="x-none"/>
        </w:rPr>
      </w:pPr>
    </w:p>
    <w:p w14:paraId="727FA9FF" w14:textId="77777777" w:rsidR="00D07ADA" w:rsidRPr="00D07ADA" w:rsidRDefault="00D07ADA" w:rsidP="00D07ADA">
      <w:pPr>
        <w:tabs>
          <w:tab w:val="left" w:pos="567"/>
        </w:tabs>
        <w:snapToGrid w:val="0"/>
        <w:rPr>
          <w:rFonts w:ascii="Arial" w:hAnsi="Arial" w:cs="Arial"/>
        </w:rPr>
      </w:pPr>
    </w:p>
    <w:p w14:paraId="26A98FD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52006D8B"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7577550B" w14:textId="77777777" w:rsidR="00D07ADA" w:rsidRPr="00D07ADA" w:rsidRDefault="00642DA7" w:rsidP="00D07ADA">
      <w:pPr>
        <w:tabs>
          <w:tab w:val="left" w:pos="567"/>
        </w:tabs>
        <w:snapToGrid w:val="0"/>
        <w:rPr>
          <w:rFonts w:ascii="Arial" w:hAnsi="Arial" w:cs="Arial"/>
        </w:rPr>
      </w:pPr>
      <w:r w:rsidRPr="00FD676B">
        <w:rPr>
          <w:highlight w:val="green"/>
          <w:lang w:eastAsia="x-none"/>
        </w:rPr>
        <w:t xml:space="preserve">Final LS </w:t>
      </w:r>
      <w:r w:rsidRPr="00972E7A">
        <w:rPr>
          <w:highlight w:val="green"/>
          <w:lang w:eastAsia="x-none"/>
        </w:rPr>
        <w:t xml:space="preserve">endorsed in </w:t>
      </w:r>
      <w:hyperlink r:id="rId12" w:history="1">
        <w:r w:rsidR="00972E7A" w:rsidRPr="00972E7A">
          <w:rPr>
            <w:highlight w:val="green"/>
            <w:lang w:eastAsia="x-none"/>
          </w:rPr>
          <w:t>R1-2106332</w:t>
        </w:r>
      </w:hyperlink>
      <w:r w:rsidR="00972E7A" w:rsidRPr="00972E7A">
        <w:rPr>
          <w:highlight w:val="green"/>
          <w:lang w:eastAsia="x-none"/>
        </w:rPr>
        <w:t xml:space="preserve"> LS on broadcast of NTN GW or </w:t>
      </w:r>
      <w:proofErr w:type="spellStart"/>
      <w:r w:rsidR="00972E7A" w:rsidRPr="00972E7A">
        <w:rPr>
          <w:highlight w:val="green"/>
          <w:lang w:eastAsia="x-none"/>
        </w:rPr>
        <w:t>gNB</w:t>
      </w:r>
      <w:proofErr w:type="spellEnd"/>
      <w:r w:rsidR="00972E7A" w:rsidRPr="00972E7A">
        <w:rPr>
          <w:highlight w:val="green"/>
          <w:lang w:eastAsia="x-none"/>
        </w:rPr>
        <w:t xml:space="preserve"> position</w:t>
      </w:r>
    </w:p>
    <w:p w14:paraId="7E06883E" w14:textId="77777777" w:rsidR="00642DA7" w:rsidRPr="00222B8F" w:rsidRDefault="00642DA7" w:rsidP="00642DA7">
      <w:pPr>
        <w:rPr>
          <w:rFonts w:cs="Times"/>
          <w:lang w:val="en-US"/>
        </w:rPr>
      </w:pPr>
      <w:r w:rsidRPr="00075112">
        <w:rPr>
          <w:rFonts w:cs="Times"/>
          <w:highlight w:val="green"/>
        </w:rPr>
        <w:t>Agreement:</w:t>
      </w:r>
    </w:p>
    <w:p w14:paraId="5BA5BF76" w14:textId="77777777" w:rsidR="00642DA7" w:rsidRPr="00222B8F" w:rsidRDefault="00642DA7" w:rsidP="00642DA7">
      <w:pPr>
        <w:pStyle w:val="DraftProposal"/>
        <w:numPr>
          <w:ilvl w:val="0"/>
          <w:numId w:val="0"/>
        </w:numPr>
        <w:tabs>
          <w:tab w:val="left" w:pos="720"/>
        </w:tabs>
        <w:rPr>
          <w:rFonts w:ascii="Times" w:hAnsi="Times" w:cs="Times"/>
          <w:b w:val="0"/>
          <w:bCs w:val="0"/>
          <w:sz w:val="20"/>
          <w:szCs w:val="20"/>
        </w:rPr>
      </w:pPr>
      <w:r>
        <w:rPr>
          <w:rFonts w:ascii="Times" w:hAnsi="Times" w:cs="Times"/>
          <w:b w:val="0"/>
          <w:bCs w:val="0"/>
          <w:sz w:val="20"/>
          <w:szCs w:val="20"/>
        </w:rPr>
        <w:t>Specifications should s</w:t>
      </w:r>
      <w:r w:rsidRPr="00222B8F">
        <w:rPr>
          <w:rFonts w:ascii="Times" w:hAnsi="Times" w:cs="Times"/>
          <w:b w:val="0"/>
          <w:bCs w:val="0"/>
          <w:sz w:val="20"/>
          <w:szCs w:val="20"/>
        </w:rPr>
        <w:t xml:space="preserve">upport </w:t>
      </w:r>
      <w:r>
        <w:rPr>
          <w:rFonts w:ascii="Times" w:hAnsi="Times" w:cs="Times"/>
          <w:b w:val="0"/>
          <w:bCs w:val="0"/>
          <w:sz w:val="20"/>
          <w:szCs w:val="20"/>
        </w:rPr>
        <w:t>delivery of ephemeris information using both</w:t>
      </w:r>
      <w:r w:rsidRPr="00222B8F">
        <w:rPr>
          <w:rFonts w:ascii="Times" w:hAnsi="Times" w:cs="Times"/>
          <w:b w:val="0"/>
          <w:bCs w:val="0"/>
          <w:sz w:val="20"/>
          <w:szCs w:val="20"/>
        </w:rPr>
        <w:t xml:space="preserve"> ephemeris formats, i.e., state vectors and orbital elements.</w:t>
      </w:r>
    </w:p>
    <w:p w14:paraId="00AF0556" w14:textId="77777777" w:rsidR="00642DA7" w:rsidRDefault="00642DA7" w:rsidP="00642DA7">
      <w:pPr>
        <w:rPr>
          <w:rFonts w:cs="Times"/>
          <w:highlight w:val="yellow"/>
        </w:rPr>
      </w:pPr>
    </w:p>
    <w:p w14:paraId="556C6432" w14:textId="77777777" w:rsidR="00642DA7" w:rsidRPr="00222B8F" w:rsidRDefault="00642DA7" w:rsidP="00642DA7">
      <w:pPr>
        <w:rPr>
          <w:rFonts w:cs="Times"/>
        </w:rPr>
      </w:pPr>
      <w:r w:rsidRPr="00570444">
        <w:rPr>
          <w:rFonts w:cs="Times"/>
          <w:highlight w:val="green"/>
        </w:rPr>
        <w:t>Agreement:</w:t>
      </w:r>
    </w:p>
    <w:p w14:paraId="3A4CB599" w14:textId="77777777" w:rsidR="00642DA7" w:rsidRPr="00222B8F" w:rsidRDefault="00642DA7" w:rsidP="00642DA7">
      <w:pPr>
        <w:rPr>
          <w:rFonts w:cs="Times"/>
        </w:rPr>
      </w:pPr>
      <w:r w:rsidRPr="00222B8F">
        <w:rPr>
          <w:rFonts w:cs="Times"/>
        </w:rPr>
        <w:t>RAN1</w:t>
      </w:r>
      <w:r>
        <w:rPr>
          <w:rFonts w:cs="Times"/>
        </w:rPr>
        <w:t xml:space="preserve"> </w:t>
      </w:r>
      <w:r w:rsidRPr="00222B8F">
        <w:rPr>
          <w:rFonts w:cs="Times"/>
        </w:rPr>
        <w:t>should send an LS to SA3, SA1 and possibly SA3-LI to get more inputs regarding the security/regulatory aspects if the NTN GW</w:t>
      </w:r>
      <w:r>
        <w:rPr>
          <w:rFonts w:cs="Times"/>
        </w:rPr>
        <w:t>/</w:t>
      </w:r>
      <w:proofErr w:type="spellStart"/>
      <w:r>
        <w:rPr>
          <w:rFonts w:cs="Times"/>
        </w:rPr>
        <w:t>gNB</w:t>
      </w:r>
      <w:proofErr w:type="spellEnd"/>
      <w:r w:rsidRPr="00222B8F">
        <w:rPr>
          <w:rFonts w:cs="Times"/>
        </w:rPr>
        <w:t xml:space="preserve"> position is</w:t>
      </w:r>
      <w:r>
        <w:rPr>
          <w:rFonts w:cs="Times"/>
        </w:rPr>
        <w:t xml:space="preserve"> broadcast or possible to be derived by the UE with assistance information from the network, and on any aspects related to accuracy of the position</w:t>
      </w:r>
      <w:r w:rsidRPr="00222B8F">
        <w:rPr>
          <w:rFonts w:cs="Times"/>
        </w:rPr>
        <w:t>.</w:t>
      </w:r>
    </w:p>
    <w:p w14:paraId="2BDF6EF2" w14:textId="77777777" w:rsidR="00642DA7" w:rsidRDefault="00642DA7" w:rsidP="00642DA7">
      <w:pPr>
        <w:rPr>
          <w:lang w:eastAsia="x-none"/>
        </w:rPr>
      </w:pPr>
    </w:p>
    <w:p w14:paraId="35B014E1" w14:textId="77777777" w:rsidR="00642DA7" w:rsidRPr="00A607BE" w:rsidRDefault="00642DA7" w:rsidP="00642DA7">
      <w:pPr>
        <w:rPr>
          <w:u w:val="single"/>
          <w:lang w:eastAsia="x-none"/>
        </w:rPr>
      </w:pPr>
      <w:r w:rsidRPr="00A607BE">
        <w:rPr>
          <w:u w:val="single"/>
          <w:lang w:eastAsia="x-none"/>
        </w:rPr>
        <w:t>Conclusion:</w:t>
      </w:r>
    </w:p>
    <w:p w14:paraId="3F1DC2D8" w14:textId="77777777" w:rsidR="00642DA7" w:rsidRDefault="00642DA7" w:rsidP="00642DA7">
      <w:pPr>
        <w:rPr>
          <w:lang w:eastAsia="x-none"/>
        </w:rPr>
      </w:pPr>
      <w:r w:rsidRPr="00A607BE">
        <w:rPr>
          <w:lang w:eastAsia="x-none"/>
        </w:rPr>
        <w:t>The Doppler shift over the feeder link and any transponder frequency error for both Downlink and Uplink is compensated by the GW and satellite-payload without any specification impacts in Release 17</w:t>
      </w:r>
      <w:r>
        <w:rPr>
          <w:lang w:eastAsia="x-none"/>
        </w:rPr>
        <w:t>.</w:t>
      </w:r>
    </w:p>
    <w:p w14:paraId="73C8C0C4" w14:textId="77777777" w:rsidR="00D07ADA" w:rsidRPr="00D07ADA" w:rsidRDefault="00D07ADA" w:rsidP="00D07ADA">
      <w:pPr>
        <w:tabs>
          <w:tab w:val="left" w:pos="567"/>
        </w:tabs>
        <w:snapToGrid w:val="0"/>
        <w:rPr>
          <w:rFonts w:ascii="Arial" w:hAnsi="Arial" w:cs="Arial"/>
        </w:rPr>
      </w:pPr>
    </w:p>
    <w:p w14:paraId="77981968"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2113B4E0" w14:textId="77777777" w:rsidR="00642DA7" w:rsidRDefault="00642DA7" w:rsidP="00642DA7">
      <w:pPr>
        <w:rPr>
          <w:lang w:eastAsia="x-none"/>
        </w:rPr>
      </w:pPr>
      <w:r w:rsidRPr="00157872">
        <w:rPr>
          <w:highlight w:val="green"/>
          <w:lang w:eastAsia="x-none"/>
        </w:rPr>
        <w:t>Agreement:</w:t>
      </w:r>
    </w:p>
    <w:p w14:paraId="0C0EC63A" w14:textId="77777777" w:rsidR="00642DA7" w:rsidRDefault="00642DA7" w:rsidP="00642DA7">
      <w:pPr>
        <w:rPr>
          <w:lang w:eastAsia="x-none"/>
        </w:rPr>
      </w:pPr>
      <w:r>
        <w:rPr>
          <w:lang w:eastAsia="x-none"/>
        </w:rPr>
        <w:t>For enhancement on the HARQ process indication, extend the HARQ process ID field up to 5 bits for DCI 0-2/1-2</w:t>
      </w:r>
    </w:p>
    <w:p w14:paraId="2DD7522C" w14:textId="77777777" w:rsidR="00642DA7" w:rsidRDefault="00642DA7" w:rsidP="00642DA7">
      <w:pPr>
        <w:rPr>
          <w:lang w:eastAsia="x-none"/>
        </w:rPr>
      </w:pPr>
    </w:p>
    <w:p w14:paraId="3878372E" w14:textId="77777777" w:rsidR="00642DA7" w:rsidRDefault="00642DA7" w:rsidP="00642DA7">
      <w:pPr>
        <w:rPr>
          <w:lang w:eastAsia="x-none"/>
        </w:rPr>
      </w:pPr>
    </w:p>
    <w:p w14:paraId="76E9A757" w14:textId="77777777" w:rsidR="00642DA7" w:rsidRDefault="00642DA7" w:rsidP="00642DA7">
      <w:pPr>
        <w:rPr>
          <w:lang w:eastAsia="x-none"/>
        </w:rPr>
      </w:pPr>
      <w:r w:rsidRPr="00243D8F">
        <w:rPr>
          <w:highlight w:val="green"/>
          <w:lang w:eastAsia="x-none"/>
        </w:rPr>
        <w:t>Agreement:</w:t>
      </w:r>
    </w:p>
    <w:p w14:paraId="7CC5A751" w14:textId="77777777" w:rsidR="00642DA7" w:rsidRDefault="00642DA7" w:rsidP="00642DA7">
      <w:pPr>
        <w:rPr>
          <w:lang w:eastAsia="x-none"/>
        </w:rPr>
      </w:pPr>
      <w:r>
        <w:rPr>
          <w:lang w:eastAsia="x-none"/>
        </w:rPr>
        <w:t xml:space="preserve">For Type-2 HARQ codebook in NTN, </w:t>
      </w:r>
    </w:p>
    <w:p w14:paraId="45B0D23A" w14:textId="77777777" w:rsidR="00642DA7" w:rsidRDefault="00642DA7" w:rsidP="00ED5C98">
      <w:pPr>
        <w:numPr>
          <w:ilvl w:val="0"/>
          <w:numId w:val="28"/>
        </w:numPr>
        <w:overflowPunct/>
        <w:autoSpaceDE/>
        <w:autoSpaceDN/>
        <w:adjustRightInd/>
        <w:spacing w:after="0"/>
        <w:textAlignment w:val="auto"/>
        <w:rPr>
          <w:lang w:eastAsia="x-none"/>
        </w:rPr>
      </w:pPr>
      <w:r>
        <w:rPr>
          <w:lang w:eastAsia="x-none"/>
        </w:rPr>
        <w:t>For the DCI of PDSCH with feedback-enabled HARQ processes, the C-DAI and T-DAI are the count of only feedback-enabled processes</w:t>
      </w:r>
    </w:p>
    <w:p w14:paraId="2B7DC207" w14:textId="77777777" w:rsidR="00642DA7" w:rsidRDefault="00642DA7" w:rsidP="00ED5C98">
      <w:pPr>
        <w:numPr>
          <w:ilvl w:val="0"/>
          <w:numId w:val="28"/>
        </w:numPr>
        <w:overflowPunct/>
        <w:autoSpaceDE/>
        <w:autoSpaceDN/>
        <w:adjustRightInd/>
        <w:spacing w:after="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128960E9" w14:textId="77777777" w:rsidR="00642DA7" w:rsidRDefault="00642DA7" w:rsidP="00642DA7">
      <w:pPr>
        <w:rPr>
          <w:lang w:eastAsia="x-none"/>
        </w:rPr>
      </w:pPr>
    </w:p>
    <w:p w14:paraId="3B57805E" w14:textId="77777777" w:rsidR="00642DA7" w:rsidRDefault="00642DA7" w:rsidP="00642DA7">
      <w:pPr>
        <w:rPr>
          <w:lang w:eastAsia="x-none"/>
        </w:rPr>
      </w:pPr>
    </w:p>
    <w:p w14:paraId="26E4790E" w14:textId="77777777" w:rsidR="00642DA7" w:rsidRDefault="00642DA7" w:rsidP="00642DA7">
      <w:pPr>
        <w:rPr>
          <w:lang w:eastAsia="x-none"/>
        </w:rPr>
      </w:pPr>
      <w:r w:rsidRPr="000A5178">
        <w:rPr>
          <w:highlight w:val="green"/>
          <w:lang w:eastAsia="x-none"/>
        </w:rPr>
        <w:t>Agreement:</w:t>
      </w:r>
    </w:p>
    <w:p w14:paraId="2604DEEF" w14:textId="77777777" w:rsidR="00642DA7" w:rsidRDefault="00642DA7" w:rsidP="00642DA7">
      <w:pPr>
        <w:rPr>
          <w:lang w:eastAsia="x-none"/>
        </w:rPr>
      </w:pPr>
      <w:r w:rsidRPr="009B3C1A">
        <w:rPr>
          <w:lang w:eastAsia="x-none"/>
        </w:rPr>
        <w:t xml:space="preserve">Confirm </w:t>
      </w:r>
      <w:r>
        <w:rPr>
          <w:lang w:eastAsia="x-none"/>
        </w:rPr>
        <w:t>the previous working assumption</w:t>
      </w:r>
      <w:r w:rsidRPr="009B3C1A">
        <w:rPr>
          <w:lang w:eastAsia="x-none"/>
        </w:rPr>
        <w:t xml:space="preserve"> </w:t>
      </w:r>
      <w:r>
        <w:rPr>
          <w:lang w:eastAsia="x-none"/>
        </w:rPr>
        <w:t>for</w:t>
      </w:r>
      <w:r w:rsidRPr="009B3C1A">
        <w:rPr>
          <w:lang w:eastAsia="x-none"/>
        </w:rPr>
        <w:t xml:space="preserve">  X = T_proc,1 where X is defined from the end of the reception of the last PDSCH or slot-aggregated PDSCH for a given HARQ process with disabled feedback to the start of the</w:t>
      </w:r>
      <w:r>
        <w:rPr>
          <w:lang w:eastAsia="x-none"/>
        </w:rPr>
        <w:t xml:space="preserve"> PDCCH carrying the</w:t>
      </w:r>
      <w:r w:rsidRPr="009B3C1A">
        <w:rPr>
          <w:lang w:eastAsia="x-none"/>
        </w:rPr>
        <w:t xml:space="preserve"> DCI scheduling another PDSCH or set of slot-aggregated PDSCH for the given HARQ process.</w:t>
      </w:r>
    </w:p>
    <w:p w14:paraId="23E9504A" w14:textId="77777777" w:rsidR="00642DA7" w:rsidRDefault="00642DA7" w:rsidP="00642DA7">
      <w:pPr>
        <w:rPr>
          <w:lang w:eastAsia="x-none"/>
        </w:rPr>
      </w:pPr>
    </w:p>
    <w:p w14:paraId="48B9FC13" w14:textId="77777777" w:rsidR="00642DA7" w:rsidRDefault="00642DA7" w:rsidP="00642DA7">
      <w:pPr>
        <w:rPr>
          <w:lang w:eastAsia="x-none"/>
        </w:rPr>
      </w:pPr>
      <w:r w:rsidRPr="009714E7">
        <w:rPr>
          <w:highlight w:val="green"/>
          <w:lang w:eastAsia="x-none"/>
        </w:rPr>
        <w:t>Agreement:</w:t>
      </w:r>
    </w:p>
    <w:p w14:paraId="220852E6" w14:textId="77777777" w:rsidR="00642DA7" w:rsidRDefault="00642DA7" w:rsidP="00642DA7">
      <w:pPr>
        <w:rPr>
          <w:lang w:eastAsia="x-none"/>
        </w:rPr>
      </w:pPr>
      <w:r>
        <w:rPr>
          <w:lang w:eastAsia="x-none"/>
        </w:rPr>
        <w:t>For enhancement on the HARQ process indication at least for DCI 0-1/1-1, the Option-1 and Option-1a are lower priority for further discussion.</w:t>
      </w:r>
    </w:p>
    <w:p w14:paraId="34610DE8" w14:textId="77777777" w:rsidR="00642DA7" w:rsidRDefault="00642DA7" w:rsidP="00642DA7">
      <w:pPr>
        <w:rPr>
          <w:lang w:eastAsia="x-none"/>
        </w:rPr>
      </w:pPr>
    </w:p>
    <w:p w14:paraId="0A5F5AA5" w14:textId="77777777" w:rsidR="00642DA7" w:rsidRDefault="00642DA7" w:rsidP="00642DA7">
      <w:pPr>
        <w:rPr>
          <w:lang w:eastAsia="x-none"/>
        </w:rPr>
      </w:pPr>
      <w:r w:rsidRPr="009714E7">
        <w:rPr>
          <w:highlight w:val="green"/>
          <w:lang w:eastAsia="x-none"/>
        </w:rPr>
        <w:t>Agreement:</w:t>
      </w:r>
    </w:p>
    <w:p w14:paraId="07252BDC" w14:textId="77777777" w:rsidR="00642DA7" w:rsidRDefault="00642DA7" w:rsidP="00642DA7">
      <w:pPr>
        <w:rPr>
          <w:lang w:eastAsia="x-none"/>
        </w:rPr>
      </w:pPr>
      <w:r>
        <w:rPr>
          <w:lang w:eastAsia="x-none"/>
        </w:rPr>
        <w:t>Discussion of enhancement(s) on the aggregated transmission (including repetition) is prioritized to improve the performance in NTN.</w:t>
      </w:r>
    </w:p>
    <w:p w14:paraId="38104813" w14:textId="77777777" w:rsidR="00642DA7" w:rsidRPr="00D07ADA" w:rsidRDefault="00642DA7" w:rsidP="00D07ADA">
      <w:pPr>
        <w:tabs>
          <w:tab w:val="left" w:pos="567"/>
        </w:tabs>
        <w:overflowPunct/>
        <w:autoSpaceDE/>
        <w:autoSpaceDN/>
        <w:snapToGrid w:val="0"/>
        <w:spacing w:after="0"/>
        <w:textAlignment w:val="auto"/>
        <w:rPr>
          <w:rFonts w:ascii="Arial" w:hAnsi="Arial" w:cs="Arial"/>
          <w:lang w:eastAsia="ja-JP"/>
        </w:rPr>
      </w:pPr>
    </w:p>
    <w:p w14:paraId="63A9E0BC"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071F725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C72A94E"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35D60189"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6E05A355" w14:textId="77777777" w:rsidR="00642DA7" w:rsidRDefault="00642DA7" w:rsidP="00642DA7">
      <w:pPr>
        <w:rPr>
          <w:lang w:eastAsia="x-none"/>
        </w:rPr>
      </w:pPr>
    </w:p>
    <w:p w14:paraId="6957E76B" w14:textId="77777777" w:rsidR="00642DA7" w:rsidRDefault="00642DA7" w:rsidP="00642DA7">
      <w:pPr>
        <w:rPr>
          <w:lang w:eastAsia="x-none"/>
        </w:rPr>
      </w:pPr>
      <w:r w:rsidRPr="00D15C0A">
        <w:rPr>
          <w:highlight w:val="green"/>
          <w:lang w:eastAsia="x-none"/>
        </w:rPr>
        <w:t>Agreement:</w:t>
      </w:r>
    </w:p>
    <w:p w14:paraId="6C55D14E" w14:textId="77777777" w:rsidR="00642DA7" w:rsidRDefault="00642DA7" w:rsidP="00642DA7">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334B8A95" w14:textId="77777777" w:rsidR="00642DA7" w:rsidRDefault="00642DA7" w:rsidP="00ED5C98">
      <w:pPr>
        <w:numPr>
          <w:ilvl w:val="0"/>
          <w:numId w:val="29"/>
        </w:numPr>
        <w:overflowPunct/>
        <w:autoSpaceDE/>
        <w:autoSpaceDN/>
        <w:adjustRightInd/>
        <w:spacing w:after="0"/>
        <w:textAlignment w:val="auto"/>
        <w:rPr>
          <w:lang w:eastAsia="x-none"/>
        </w:rPr>
      </w:pPr>
      <w:r>
        <w:rPr>
          <w:lang w:eastAsia="x-none"/>
        </w:rPr>
        <w:t>FFS: Whether any specification changes are needed specifically to support this functionality</w:t>
      </w:r>
    </w:p>
    <w:p w14:paraId="741049AC" w14:textId="77777777" w:rsidR="00642DA7" w:rsidRDefault="00642DA7" w:rsidP="00642DA7">
      <w:pPr>
        <w:rPr>
          <w:lang w:eastAsia="x-none"/>
        </w:rPr>
      </w:pPr>
    </w:p>
    <w:p w14:paraId="2FE739A1" w14:textId="77777777" w:rsidR="00642DA7" w:rsidRDefault="00642DA7" w:rsidP="00642DA7">
      <w:pPr>
        <w:rPr>
          <w:lang w:eastAsia="x-none"/>
        </w:rPr>
      </w:pPr>
      <w:r w:rsidRPr="003204EF">
        <w:rPr>
          <w:highlight w:val="green"/>
          <w:lang w:eastAsia="x-none"/>
        </w:rPr>
        <w:t>Agreement:</w:t>
      </w:r>
    </w:p>
    <w:p w14:paraId="549AAFED" w14:textId="77777777" w:rsidR="00642DA7" w:rsidRDefault="00642DA7" w:rsidP="00642DA7">
      <w:pPr>
        <w:rPr>
          <w:lang w:eastAsia="x-none"/>
        </w:rPr>
      </w:pPr>
      <w:r>
        <w:rPr>
          <w:lang w:eastAsia="x-none"/>
        </w:rPr>
        <w:t>For explicit indication of polarization information for DL by the network, support indication in SIB</w:t>
      </w:r>
    </w:p>
    <w:p w14:paraId="4D5BFA27" w14:textId="77777777" w:rsidR="00642DA7" w:rsidRDefault="00642DA7" w:rsidP="00ED5C98">
      <w:pPr>
        <w:numPr>
          <w:ilvl w:val="0"/>
          <w:numId w:val="29"/>
        </w:numPr>
        <w:overflowPunct/>
        <w:autoSpaceDE/>
        <w:autoSpaceDN/>
        <w:adjustRightInd/>
        <w:spacing w:after="0"/>
        <w:textAlignment w:val="auto"/>
        <w:rPr>
          <w:lang w:eastAsia="x-none"/>
        </w:rPr>
      </w:pPr>
      <w:r>
        <w:rPr>
          <w:lang w:eastAsia="x-none"/>
        </w:rPr>
        <w:t xml:space="preserve">FFS: </w:t>
      </w:r>
      <w:proofErr w:type="spellStart"/>
      <w:r>
        <w:rPr>
          <w:lang w:eastAsia="x-none"/>
        </w:rPr>
        <w:t>Signaling</w:t>
      </w:r>
      <w:proofErr w:type="spellEnd"/>
      <w:r>
        <w:rPr>
          <w:lang w:eastAsia="x-none"/>
        </w:rPr>
        <w:t xml:space="preserve"> details for indication in SIB</w:t>
      </w:r>
    </w:p>
    <w:p w14:paraId="5C9888F3" w14:textId="77777777" w:rsidR="00642DA7" w:rsidRDefault="00642DA7" w:rsidP="00642DA7">
      <w:pPr>
        <w:rPr>
          <w:lang w:eastAsia="x-none"/>
        </w:rPr>
      </w:pPr>
    </w:p>
    <w:p w14:paraId="62CAC9DC" w14:textId="77777777" w:rsidR="00642DA7" w:rsidRDefault="00642DA7" w:rsidP="00642DA7">
      <w:pPr>
        <w:rPr>
          <w:lang w:eastAsia="x-none"/>
        </w:rPr>
      </w:pPr>
      <w:r w:rsidRPr="00B658C6">
        <w:rPr>
          <w:highlight w:val="green"/>
          <w:lang w:eastAsia="x-none"/>
        </w:rPr>
        <w:t>Agreement:</w:t>
      </w:r>
    </w:p>
    <w:p w14:paraId="18AEF93B" w14:textId="77777777" w:rsidR="00642DA7" w:rsidRPr="00B658C6" w:rsidRDefault="00642DA7" w:rsidP="00ED5C98">
      <w:pPr>
        <w:numPr>
          <w:ilvl w:val="0"/>
          <w:numId w:val="29"/>
        </w:numPr>
        <w:overflowPunct/>
        <w:autoSpaceDE/>
        <w:autoSpaceDN/>
        <w:adjustRightInd/>
        <w:spacing w:after="0"/>
        <w:textAlignment w:val="auto"/>
        <w:rPr>
          <w:lang w:val="en-US" w:eastAsia="x-none"/>
        </w:rPr>
      </w:pPr>
      <w:r w:rsidRPr="00B658C6">
        <w:rPr>
          <w:lang w:val="en-US" w:eastAsia="x-none"/>
        </w:rPr>
        <w:t>Polarization information for UL may be indicated in SIB by the network</w:t>
      </w:r>
    </w:p>
    <w:p w14:paraId="0B9C0D06" w14:textId="77777777" w:rsidR="00642DA7" w:rsidRPr="00B658C6" w:rsidRDefault="00642DA7" w:rsidP="00ED5C98">
      <w:pPr>
        <w:numPr>
          <w:ilvl w:val="0"/>
          <w:numId w:val="29"/>
        </w:numPr>
        <w:overflowPunct/>
        <w:autoSpaceDE/>
        <w:autoSpaceDN/>
        <w:adjustRightInd/>
        <w:spacing w:after="0"/>
        <w:textAlignment w:val="auto"/>
        <w:rPr>
          <w:lang w:val="en-US" w:eastAsia="x-none"/>
        </w:rPr>
      </w:pPr>
      <w:r w:rsidRPr="00B658C6">
        <w:rPr>
          <w:lang w:val="en-US" w:eastAsia="x-none"/>
        </w:rPr>
        <w:t>UE assumes a same polarization for UL and DL, when the UL polarization information is absent.</w:t>
      </w:r>
    </w:p>
    <w:p w14:paraId="7CAC68AE" w14:textId="77777777" w:rsidR="00642DA7" w:rsidRDefault="00642DA7" w:rsidP="00ED5C98">
      <w:pPr>
        <w:numPr>
          <w:ilvl w:val="0"/>
          <w:numId w:val="29"/>
        </w:numPr>
        <w:overflowPunct/>
        <w:autoSpaceDE/>
        <w:autoSpaceDN/>
        <w:adjustRightInd/>
        <w:spacing w:after="0"/>
        <w:textAlignment w:val="auto"/>
        <w:rPr>
          <w:lang w:val="en-US" w:eastAsia="x-none"/>
        </w:rPr>
      </w:pPr>
      <w:r w:rsidRPr="00B658C6">
        <w:rPr>
          <w:lang w:val="en-US" w:eastAsia="x-none"/>
        </w:rPr>
        <w:t>FFS: Signaling details for indication in SIB</w:t>
      </w:r>
    </w:p>
    <w:p w14:paraId="7D38E2AE" w14:textId="77777777" w:rsidR="00D07ADA" w:rsidRPr="00642DA7" w:rsidRDefault="00D07ADA" w:rsidP="00642DA7">
      <w:pPr>
        <w:shd w:val="clear" w:color="auto" w:fill="FFFFFF"/>
        <w:rPr>
          <w:rFonts w:ascii="Arial" w:eastAsia="SimSun" w:hAnsi="Arial" w:cs="Arial"/>
          <w:color w:val="000000"/>
          <w:lang w:val="en-US" w:eastAsia="zh-CN"/>
        </w:rPr>
      </w:pPr>
    </w:p>
    <w:p w14:paraId="0A5D16A3"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p>
    <w:p w14:paraId="303A3492" w14:textId="77777777" w:rsidR="001A4EC9" w:rsidRPr="00D07ADA" w:rsidRDefault="001A4EC9" w:rsidP="00D07ADA">
      <w:pPr>
        <w:tabs>
          <w:tab w:val="left" w:pos="567"/>
        </w:tabs>
        <w:overflowPunct/>
        <w:autoSpaceDE/>
        <w:autoSpaceDN/>
        <w:snapToGrid w:val="0"/>
        <w:spacing w:after="0"/>
        <w:textAlignment w:val="auto"/>
        <w:rPr>
          <w:rFonts w:ascii="Arial" w:hAnsi="Arial" w:cs="Arial"/>
          <w:lang w:eastAsia="ja-JP"/>
        </w:rPr>
      </w:pPr>
    </w:p>
    <w:p w14:paraId="43FF9836"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Pr>
          <w:lang w:eastAsia="ja-JP"/>
        </w:rPr>
        <w:lastRenderedPageBreak/>
        <w:t>2.1.2</w:t>
      </w:r>
      <w:r>
        <w:rPr>
          <w:lang w:eastAsia="ja-JP"/>
        </w:rPr>
        <w:tab/>
        <w:t>Remaining Open issues</w:t>
      </w:r>
    </w:p>
    <w:p w14:paraId="7C1004A1" w14:textId="77777777" w:rsidR="00D07ADA" w:rsidRDefault="00D07ADA" w:rsidP="00827819">
      <w:pPr>
        <w:rPr>
          <w:rFonts w:ascii="Arial" w:hAnsi="Arial" w:cs="Arial"/>
        </w:rPr>
      </w:pPr>
    </w:p>
    <w:p w14:paraId="0D8E8E7A" w14:textId="77777777" w:rsidR="00A05277" w:rsidRPr="00AD6B57" w:rsidRDefault="00A05277" w:rsidP="00A05277">
      <w:pPr>
        <w:rPr>
          <w:rFonts w:ascii="Arial" w:hAnsi="Arial" w:cs="Arial"/>
          <w:lang w:eastAsia="ja-JP"/>
        </w:rPr>
      </w:pPr>
      <w:r w:rsidRPr="00AD6B57">
        <w:rPr>
          <w:rFonts w:ascii="Arial" w:hAnsi="Arial" w:cs="Arial"/>
          <w:lang w:eastAsia="ja-JP"/>
        </w:rPr>
        <w:t>Down selection of Feeder link timing drift handling option among:</w:t>
      </w:r>
    </w:p>
    <w:p w14:paraId="30FC86B5" w14:textId="77777777" w:rsidR="00A05277" w:rsidRPr="00AD6B57" w:rsidRDefault="00A05277" w:rsidP="00ED5C98">
      <w:pPr>
        <w:pStyle w:val="Paragraphedeliste"/>
        <w:numPr>
          <w:ilvl w:val="0"/>
          <w:numId w:val="31"/>
        </w:numPr>
        <w:ind w:leftChars="0"/>
        <w:rPr>
          <w:rFonts w:ascii="Arial" w:hAnsi="Arial" w:cs="Arial"/>
          <w:kern w:val="0"/>
          <w:sz w:val="20"/>
          <w:szCs w:val="20"/>
          <w:lang w:val="en-GB"/>
        </w:rPr>
      </w:pPr>
      <w:r w:rsidRPr="00AD6B57">
        <w:rPr>
          <w:rFonts w:ascii="Arial" w:hAnsi="Arial" w:cs="Arial"/>
          <w:kern w:val="0"/>
          <w:sz w:val="20"/>
          <w:szCs w:val="20"/>
          <w:lang w:val="en-GB"/>
        </w:rPr>
        <w:t>Option 1: Feeder link timing drift is compensated by UE using Common TA parameters</w:t>
      </w:r>
    </w:p>
    <w:p w14:paraId="62C8A3EB" w14:textId="77777777" w:rsidR="00A05277" w:rsidRPr="00AD6B57" w:rsidRDefault="00A05277" w:rsidP="00ED5C98">
      <w:pPr>
        <w:pStyle w:val="Paragraphedeliste"/>
        <w:numPr>
          <w:ilvl w:val="0"/>
          <w:numId w:val="31"/>
        </w:numPr>
        <w:ind w:leftChars="0"/>
        <w:rPr>
          <w:rFonts w:ascii="Arial" w:hAnsi="Arial" w:cs="Arial"/>
          <w:kern w:val="0"/>
          <w:sz w:val="20"/>
          <w:szCs w:val="20"/>
          <w:lang w:val="en-GB"/>
        </w:rPr>
      </w:pPr>
      <w:r w:rsidRPr="00AD6B57">
        <w:rPr>
          <w:rFonts w:ascii="Arial" w:hAnsi="Arial" w:cs="Arial"/>
          <w:kern w:val="0"/>
          <w:sz w:val="20"/>
          <w:szCs w:val="20"/>
          <w:lang w:val="en-GB"/>
        </w:rPr>
        <w:t>Option 2: Feeder link timing drift is compensated by the Network in a way transparent to UE</w:t>
      </w:r>
    </w:p>
    <w:p w14:paraId="51F2CE2D" w14:textId="77777777" w:rsidR="00AD6B57" w:rsidRPr="00AD6B57" w:rsidRDefault="00AD6B57" w:rsidP="00AD6B57">
      <w:pPr>
        <w:rPr>
          <w:rFonts w:ascii="Arial" w:hAnsi="Arial" w:cs="Arial"/>
          <w:lang w:eastAsia="ja-JP"/>
        </w:rPr>
      </w:pPr>
      <w:r w:rsidRPr="00AD6B57">
        <w:rPr>
          <w:rFonts w:ascii="Arial" w:hAnsi="Arial" w:cs="Arial"/>
          <w:lang w:eastAsia="ja-JP"/>
        </w:rPr>
        <w:t xml:space="preserve">How to perform TA update/maintenance in RRC-Connected state </w:t>
      </w:r>
    </w:p>
    <w:p w14:paraId="6ADC8869" w14:textId="77777777" w:rsidR="00AD6B57" w:rsidRPr="00AD6B57" w:rsidRDefault="00AD6B57" w:rsidP="00AD6B57">
      <w:pPr>
        <w:rPr>
          <w:rFonts w:ascii="Arial" w:hAnsi="Arial" w:cs="Arial"/>
          <w:lang w:eastAsia="ja-JP"/>
        </w:rPr>
      </w:pPr>
      <w:r w:rsidRPr="00AD6B57">
        <w:rPr>
          <w:rFonts w:ascii="Arial" w:hAnsi="Arial" w:cs="Arial"/>
          <w:lang w:eastAsia="ja-JP"/>
        </w:rPr>
        <w:t>Determine NTN UL time synchronization requirements</w:t>
      </w:r>
    </w:p>
    <w:p w14:paraId="296A0BD9" w14:textId="77777777" w:rsidR="00AD6B57" w:rsidRPr="00AD6B57" w:rsidRDefault="00AD6B57" w:rsidP="00AD6B57">
      <w:pPr>
        <w:rPr>
          <w:rFonts w:ascii="Arial" w:hAnsi="Arial" w:cs="Arial"/>
          <w:lang w:eastAsia="ja-JP"/>
        </w:rPr>
      </w:pPr>
      <w:r w:rsidRPr="00AD6B57">
        <w:rPr>
          <w:rFonts w:ascii="Arial" w:hAnsi="Arial" w:cs="Arial"/>
          <w:lang w:eastAsia="ja-JP"/>
        </w:rPr>
        <w:t>What is the exact content of UE reporting/ how frequent is the UE reporting of information about the UE specific TA pre-compensation</w:t>
      </w:r>
    </w:p>
    <w:p w14:paraId="6455464B" w14:textId="77777777" w:rsidR="00AD6B57" w:rsidRPr="00AD6B57" w:rsidRDefault="00AD6B57" w:rsidP="00AD6B57">
      <w:pPr>
        <w:rPr>
          <w:rFonts w:ascii="Arial" w:hAnsi="Arial" w:cs="Arial"/>
          <w:lang w:eastAsia="ja-JP"/>
        </w:rPr>
      </w:pPr>
      <w:r w:rsidRPr="00AD6B57">
        <w:rPr>
          <w:rFonts w:ascii="Arial" w:hAnsi="Arial" w:cs="Arial"/>
          <w:lang w:eastAsia="ja-JP"/>
        </w:rPr>
        <w:t>Whether/ How to Support of DL frequency compensation for the service link Doppler.</w:t>
      </w:r>
    </w:p>
    <w:p w14:paraId="36768982" w14:textId="77777777" w:rsidR="00AD6B57" w:rsidRPr="00AD6B57" w:rsidRDefault="00AD6B57" w:rsidP="00AD6B57">
      <w:pPr>
        <w:rPr>
          <w:rFonts w:ascii="Arial" w:hAnsi="Arial" w:cs="Arial"/>
          <w:lang w:eastAsia="ja-JP"/>
        </w:rPr>
      </w:pPr>
      <w:r w:rsidRPr="00AD6B57">
        <w:rPr>
          <w:rFonts w:ascii="Arial" w:hAnsi="Arial" w:cs="Arial"/>
          <w:lang w:eastAsia="ja-JP"/>
        </w:rPr>
        <w:t xml:space="preserve">How to update </w:t>
      </w:r>
      <w:proofErr w:type="spellStart"/>
      <w:r w:rsidRPr="00AD6B57">
        <w:rPr>
          <w:rFonts w:ascii="Arial" w:hAnsi="Arial" w:cs="Arial"/>
          <w:lang w:eastAsia="ja-JP"/>
        </w:rPr>
        <w:t>K_offset</w:t>
      </w:r>
      <w:proofErr w:type="spellEnd"/>
      <w:r w:rsidRPr="00AD6B57">
        <w:rPr>
          <w:rFonts w:ascii="Arial" w:hAnsi="Arial" w:cs="Arial"/>
          <w:lang w:eastAsia="ja-JP"/>
        </w:rPr>
        <w:t xml:space="preserve"> after initial access</w:t>
      </w:r>
    </w:p>
    <w:p w14:paraId="7C860708" w14:textId="77777777" w:rsidR="00AD6B57" w:rsidRPr="00AD6B57" w:rsidRDefault="00AD6B57" w:rsidP="00AD6B57">
      <w:pPr>
        <w:rPr>
          <w:rFonts w:ascii="Arial" w:hAnsi="Arial" w:cs="Arial"/>
          <w:lang w:eastAsia="ja-JP"/>
        </w:rPr>
      </w:pPr>
      <w:r w:rsidRPr="00AD6B57">
        <w:rPr>
          <w:rFonts w:ascii="Arial" w:hAnsi="Arial" w:cs="Arial"/>
          <w:lang w:eastAsia="ja-JP"/>
        </w:rPr>
        <w:t xml:space="preserve">How to determine the </w:t>
      </w:r>
      <w:proofErr w:type="spellStart"/>
      <w:r w:rsidRPr="00AD6B57">
        <w:rPr>
          <w:rFonts w:ascii="Arial" w:hAnsi="Arial" w:cs="Arial"/>
          <w:lang w:eastAsia="ja-JP"/>
        </w:rPr>
        <w:t>K_offset</w:t>
      </w:r>
      <w:proofErr w:type="spellEnd"/>
      <w:r w:rsidRPr="00AD6B57">
        <w:rPr>
          <w:rFonts w:ascii="Arial" w:hAnsi="Arial" w:cs="Arial"/>
          <w:lang w:eastAsia="ja-JP"/>
        </w:rPr>
        <w:t xml:space="preserve"> value</w:t>
      </w:r>
    </w:p>
    <w:p w14:paraId="7A2F80FD" w14:textId="3A471031" w:rsidR="00D07ADA" w:rsidRPr="00D07ADA" w:rsidRDefault="00AD6B57" w:rsidP="00D07ADA">
      <w:pPr>
        <w:pStyle w:val="Paragraphedeliste"/>
        <w:ind w:leftChars="0" w:left="720"/>
        <w:rPr>
          <w:rFonts w:ascii="Arial" w:hAnsi="Arial" w:cs="Arial"/>
          <w:sz w:val="20"/>
          <w:szCs w:val="20"/>
        </w:rPr>
      </w:pPr>
      <w:proofErr w:type="spellStart"/>
      <w:r w:rsidRPr="00AD6B57">
        <w:rPr>
          <w:rFonts w:ascii="Arial" w:hAnsi="Arial" w:cs="Arial"/>
        </w:rPr>
        <w:t>K_mac</w:t>
      </w:r>
      <w:proofErr w:type="spellEnd"/>
      <w:r w:rsidRPr="00AD6B57">
        <w:rPr>
          <w:rFonts w:ascii="Arial" w:hAnsi="Arial" w:cs="Arial"/>
        </w:rPr>
        <w:t xml:space="preserve"> signaling design</w:t>
      </w:r>
    </w:p>
    <w:p w14:paraId="0B74726F" w14:textId="77777777" w:rsidR="00BE3D1F" w:rsidRPr="0072705A" w:rsidRDefault="00BE3D1F" w:rsidP="00BE3D1F">
      <w:pPr>
        <w:rPr>
          <w:lang w:val="en-US" w:eastAsia="ja-JP"/>
        </w:rPr>
      </w:pPr>
    </w:p>
    <w:p w14:paraId="0D56BE01" w14:textId="77777777" w:rsidR="00701410" w:rsidRDefault="00701410" w:rsidP="00BE3D1F">
      <w:pPr>
        <w:pStyle w:val="Titre2"/>
        <w:keepNext w:val="0"/>
        <w:rPr>
          <w:lang w:eastAsia="ja-JP"/>
        </w:rPr>
      </w:pPr>
      <w:r>
        <w:rPr>
          <w:lang w:eastAsia="ja-JP"/>
        </w:rPr>
        <w:t>2.2</w:t>
      </w:r>
      <w:r>
        <w:rPr>
          <w:lang w:eastAsia="ja-JP"/>
        </w:rPr>
        <w:tab/>
      </w:r>
      <w:r>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645E2F34" w14:textId="77777777" w:rsidR="00AF09B5" w:rsidRDefault="00AF09B5" w:rsidP="00AF09B5">
      <w:pPr>
        <w:tabs>
          <w:tab w:val="left" w:pos="567"/>
        </w:tabs>
        <w:overflowPunct/>
        <w:autoSpaceDE/>
        <w:autoSpaceDN/>
        <w:snapToGrid w:val="0"/>
        <w:spacing w:after="0"/>
        <w:textAlignment w:val="auto"/>
        <w:rPr>
          <w:rFonts w:ascii="Arial" w:hAnsi="Arial" w:cs="Arial"/>
          <w:lang w:eastAsia="ja-JP"/>
        </w:rPr>
      </w:pPr>
      <w:r w:rsidRPr="00AF09B5">
        <w:rPr>
          <w:rFonts w:ascii="Arial" w:hAnsi="Arial" w:cs="Arial"/>
          <w:lang w:eastAsia="ja-JP"/>
        </w:rPr>
        <w:t xml:space="preserve">The RAN2 work plan described in </w:t>
      </w:r>
      <w:r w:rsidR="00305565" w:rsidRPr="00711BAE">
        <w:rPr>
          <w:rFonts w:ascii="Arial" w:hAnsi="Arial" w:cs="Arial"/>
          <w:lang w:eastAsia="ja-JP"/>
        </w:rPr>
        <w:t>R2-2104963</w:t>
      </w:r>
      <w:r w:rsidRPr="00AF09B5">
        <w:rPr>
          <w:rFonts w:ascii="Arial" w:hAnsi="Arial" w:cs="Arial"/>
          <w:lang w:eastAsia="ja-JP"/>
        </w:rPr>
        <w:t xml:space="preserve"> should be considered as a basis for work</w:t>
      </w:r>
      <w:r>
        <w:rPr>
          <w:rFonts w:ascii="Arial" w:hAnsi="Arial" w:cs="Arial"/>
          <w:lang w:eastAsia="ja-JP"/>
        </w:rPr>
        <w:t>.</w:t>
      </w:r>
    </w:p>
    <w:p w14:paraId="0C45CC0A" w14:textId="77777777" w:rsidR="000A6787" w:rsidRDefault="000A6787" w:rsidP="00AF09B5">
      <w:pPr>
        <w:tabs>
          <w:tab w:val="left" w:pos="567"/>
        </w:tabs>
        <w:overflowPunct/>
        <w:autoSpaceDE/>
        <w:autoSpaceDN/>
        <w:snapToGrid w:val="0"/>
        <w:spacing w:after="0"/>
        <w:textAlignment w:val="auto"/>
        <w:rPr>
          <w:rFonts w:ascii="Arial" w:hAnsi="Arial" w:cs="Arial"/>
          <w:lang w:eastAsia="ja-JP"/>
        </w:rPr>
      </w:pPr>
    </w:p>
    <w:p w14:paraId="6CB14F8E" w14:textId="77777777" w:rsidR="00711BAE" w:rsidRDefault="00711BAE" w:rsidP="00711BAE">
      <w:pPr>
        <w:tabs>
          <w:tab w:val="left" w:pos="567"/>
        </w:tabs>
        <w:overflowPunct/>
        <w:autoSpaceDE/>
        <w:autoSpaceDN/>
        <w:snapToGrid w:val="0"/>
        <w:spacing w:after="0"/>
        <w:textAlignment w:val="auto"/>
        <w:rPr>
          <w:rFonts w:ascii="Arial" w:hAnsi="Arial" w:cs="Arial"/>
          <w:lang w:eastAsia="ja-JP"/>
        </w:rPr>
      </w:pPr>
    </w:p>
    <w:p w14:paraId="6945F611" w14:textId="77777777" w:rsidR="00711BAE" w:rsidRDefault="00711BAE" w:rsidP="00AF09B5">
      <w:pPr>
        <w:tabs>
          <w:tab w:val="left" w:pos="567"/>
        </w:tabs>
        <w:overflowPunct/>
        <w:autoSpaceDE/>
        <w:autoSpaceDN/>
        <w:snapToGrid w:val="0"/>
        <w:spacing w:after="0"/>
        <w:textAlignment w:val="auto"/>
        <w:rPr>
          <w:rFonts w:ascii="Arial" w:hAnsi="Arial" w:cs="Arial"/>
          <w:lang w:eastAsia="ja-JP"/>
        </w:rPr>
      </w:pPr>
    </w:p>
    <w:p w14:paraId="3BFDD134" w14:textId="77777777" w:rsidR="00711BAE" w:rsidRDefault="00711BAE" w:rsidP="00AF09B5">
      <w:pPr>
        <w:tabs>
          <w:tab w:val="left" w:pos="567"/>
        </w:tabs>
        <w:overflowPunct/>
        <w:autoSpaceDE/>
        <w:autoSpaceDN/>
        <w:snapToGrid w:val="0"/>
        <w:spacing w:after="0"/>
        <w:textAlignment w:val="auto"/>
        <w:rPr>
          <w:rFonts w:ascii="Arial" w:hAnsi="Arial" w:cs="Arial"/>
          <w:lang w:eastAsia="ja-JP"/>
        </w:rPr>
      </w:pPr>
    </w:p>
    <w:p w14:paraId="134F885E" w14:textId="77777777" w:rsidR="00AF09B5" w:rsidRDefault="00AF09B5" w:rsidP="00AF09B5">
      <w:pPr>
        <w:tabs>
          <w:tab w:val="left" w:pos="567"/>
        </w:tabs>
        <w:overflowPunct/>
        <w:autoSpaceDE/>
        <w:autoSpaceDN/>
        <w:snapToGrid w:val="0"/>
        <w:spacing w:after="0"/>
        <w:textAlignment w:val="auto"/>
        <w:rPr>
          <w:rFonts w:ascii="Arial" w:hAnsi="Arial" w:cs="Arial"/>
          <w:lang w:val="en-US" w:eastAsia="ja-JP"/>
        </w:rPr>
      </w:pPr>
    </w:p>
    <w:p w14:paraId="6D2F34C5" w14:textId="77777777" w:rsidR="000A6787" w:rsidRPr="00B80E37" w:rsidRDefault="000A6787" w:rsidP="000A6787">
      <w:pPr>
        <w:pStyle w:val="Paragraphedeliste"/>
        <w:numPr>
          <w:ilvl w:val="0"/>
          <w:numId w:val="4"/>
        </w:numPr>
        <w:ind w:leftChars="0"/>
        <w:outlineLvl w:val="5"/>
        <w:rPr>
          <w:rFonts w:ascii="Arial" w:hAnsi="Arial" w:cs="Arial"/>
          <w:b/>
          <w:kern w:val="0"/>
          <w:sz w:val="20"/>
          <w:szCs w:val="20"/>
          <w:lang w:val="en-GB" w:eastAsia="en-US"/>
        </w:rPr>
      </w:pPr>
      <w:r w:rsidRPr="00BD1D44">
        <w:rPr>
          <w:rFonts w:ascii="Arial" w:hAnsi="Arial" w:cs="Arial"/>
          <w:b/>
          <w:kern w:val="0"/>
          <w:sz w:val="20"/>
          <w:szCs w:val="20"/>
          <w:lang w:val="en-GB" w:eastAsia="en-US"/>
        </w:rPr>
        <w:t>RAN2#11</w:t>
      </w:r>
      <w:r>
        <w:rPr>
          <w:rFonts w:ascii="Arial" w:hAnsi="Arial" w:cs="Arial"/>
          <w:b/>
          <w:kern w:val="0"/>
          <w:sz w:val="20"/>
          <w:szCs w:val="20"/>
          <w:lang w:val="en-GB" w:eastAsia="en-US"/>
        </w:rPr>
        <w:t>3</w:t>
      </w:r>
      <w:r w:rsidRPr="00BD1D44">
        <w:rPr>
          <w:rFonts w:ascii="Arial" w:hAnsi="Arial" w:cs="Arial"/>
          <w:b/>
          <w:kern w:val="0"/>
          <w:sz w:val="20"/>
          <w:szCs w:val="20"/>
          <w:lang w:val="en-GB" w:eastAsia="en-US"/>
        </w:rPr>
        <w:t>-</w:t>
      </w:r>
      <w:r>
        <w:rPr>
          <w:rFonts w:ascii="Arial" w:hAnsi="Arial" w:cs="Arial"/>
          <w:b/>
          <w:kern w:val="0"/>
          <w:sz w:val="20"/>
          <w:szCs w:val="20"/>
          <w:lang w:val="en-GB" w:eastAsia="en-US"/>
        </w:rPr>
        <w:t>bis-</w:t>
      </w:r>
      <w:r w:rsidRPr="00BD1D44">
        <w:rPr>
          <w:rFonts w:ascii="Arial" w:hAnsi="Arial" w:cs="Arial"/>
          <w:b/>
          <w:kern w:val="0"/>
          <w:sz w:val="20"/>
          <w:szCs w:val="20"/>
          <w:lang w:val="en-GB" w:eastAsia="en-US"/>
        </w:rPr>
        <w:t>e, 1</w:t>
      </w:r>
      <w:r>
        <w:rPr>
          <w:rFonts w:ascii="Arial" w:hAnsi="Arial" w:cs="Arial"/>
          <w:b/>
          <w:kern w:val="0"/>
          <w:sz w:val="20"/>
          <w:szCs w:val="20"/>
          <w:lang w:val="en-GB" w:eastAsia="en-US"/>
        </w:rPr>
        <w:t>2</w:t>
      </w:r>
      <w:r w:rsidRPr="00BD1D44">
        <w:rPr>
          <w:rFonts w:ascii="Arial" w:hAnsi="Arial" w:cs="Arial"/>
          <w:b/>
          <w:kern w:val="0"/>
          <w:sz w:val="20"/>
          <w:szCs w:val="20"/>
          <w:lang w:val="en-GB" w:eastAsia="en-US"/>
        </w:rPr>
        <w:t xml:space="preserve">th </w:t>
      </w:r>
      <w:r>
        <w:rPr>
          <w:rFonts w:ascii="Arial" w:hAnsi="Arial" w:cs="Arial"/>
          <w:b/>
          <w:kern w:val="0"/>
          <w:sz w:val="20"/>
          <w:szCs w:val="20"/>
          <w:lang w:val="en-GB" w:eastAsia="en-US"/>
        </w:rPr>
        <w:t>April</w:t>
      </w:r>
      <w:r w:rsidRPr="00BD1D44">
        <w:rPr>
          <w:rFonts w:ascii="Arial" w:hAnsi="Arial" w:cs="Arial"/>
          <w:b/>
          <w:kern w:val="0"/>
          <w:sz w:val="20"/>
          <w:szCs w:val="20"/>
          <w:lang w:val="en-GB" w:eastAsia="en-US"/>
        </w:rPr>
        <w:t xml:space="preserve"> – 2</w:t>
      </w:r>
      <w:r>
        <w:rPr>
          <w:rFonts w:ascii="Arial" w:hAnsi="Arial" w:cs="Arial"/>
          <w:b/>
          <w:kern w:val="0"/>
          <w:sz w:val="20"/>
          <w:szCs w:val="20"/>
          <w:lang w:val="en-GB" w:eastAsia="en-US"/>
        </w:rPr>
        <w:t>0</w:t>
      </w:r>
      <w:r w:rsidRPr="00BD1D44">
        <w:rPr>
          <w:rFonts w:ascii="Arial" w:hAnsi="Arial" w:cs="Arial"/>
          <w:b/>
          <w:kern w:val="0"/>
          <w:sz w:val="20"/>
          <w:szCs w:val="20"/>
          <w:lang w:val="en-GB" w:eastAsia="en-US"/>
        </w:rPr>
        <w:t xml:space="preserve">th </w:t>
      </w:r>
      <w:r>
        <w:rPr>
          <w:rFonts w:ascii="Arial" w:hAnsi="Arial" w:cs="Arial"/>
          <w:b/>
          <w:kern w:val="0"/>
          <w:sz w:val="20"/>
          <w:szCs w:val="20"/>
          <w:lang w:val="en-GB" w:eastAsia="en-US"/>
        </w:rPr>
        <w:t>April</w:t>
      </w:r>
      <w:r w:rsidRPr="00BD1D44">
        <w:rPr>
          <w:rFonts w:ascii="Arial" w:hAnsi="Arial" w:cs="Arial"/>
          <w:b/>
          <w:kern w:val="0"/>
          <w:sz w:val="20"/>
          <w:szCs w:val="20"/>
          <w:lang w:val="en-GB" w:eastAsia="en-US"/>
        </w:rPr>
        <w:t xml:space="preserve"> 2021, e-meeting</w:t>
      </w:r>
    </w:p>
    <w:p w14:paraId="4708535D" w14:textId="77777777" w:rsidR="000A6787" w:rsidRPr="00B80E37" w:rsidRDefault="000A6787" w:rsidP="000A6787">
      <w:pPr>
        <w:tabs>
          <w:tab w:val="left" w:pos="567"/>
        </w:tabs>
        <w:overflowPunct/>
        <w:autoSpaceDE/>
        <w:autoSpaceDN/>
        <w:snapToGrid w:val="0"/>
        <w:spacing w:after="0"/>
        <w:textAlignment w:val="auto"/>
        <w:rPr>
          <w:rFonts w:ascii="Arial" w:hAnsi="Arial" w:cs="Arial"/>
          <w:lang w:eastAsia="ja-JP"/>
        </w:rPr>
      </w:pPr>
    </w:p>
    <w:p w14:paraId="257302E9" w14:textId="77777777" w:rsidR="000A6787" w:rsidRDefault="000A6787" w:rsidP="000A6787">
      <w:pPr>
        <w:tabs>
          <w:tab w:val="left" w:pos="567"/>
        </w:tabs>
        <w:overflowPunct/>
        <w:autoSpaceDE/>
        <w:autoSpaceDN/>
        <w:snapToGrid w:val="0"/>
        <w:spacing w:after="0"/>
        <w:textAlignment w:val="auto"/>
        <w:rPr>
          <w:rFonts w:ascii="Arial" w:hAnsi="Arial" w:cs="Arial"/>
          <w:lang w:eastAsia="ja-JP"/>
        </w:rPr>
      </w:pPr>
      <w:r w:rsidRPr="00F60C7B">
        <w:rPr>
          <w:rFonts w:ascii="Arial" w:hAnsi="Arial" w:cs="Arial"/>
          <w:lang w:eastAsia="ja-JP"/>
        </w:rPr>
        <w:t xml:space="preserve">Agreements </w:t>
      </w:r>
      <w:r>
        <w:rPr>
          <w:rFonts w:ascii="Arial" w:hAnsi="Arial" w:cs="Arial"/>
          <w:lang w:eastAsia="ja-JP"/>
        </w:rPr>
        <w:t>on ”User plane”</w:t>
      </w:r>
    </w:p>
    <w:p w14:paraId="48435C3E"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Legacy mechanism for RA type selection based on RSRP threshold is the baseline for NTN. Optimizations can still be suggested, showing the gain (in any case, any method needs to be combined with RSRP based approach)</w:t>
      </w:r>
    </w:p>
    <w:p w14:paraId="5B3687D2"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Reuse legacy RA type switching mechanism</w:t>
      </w:r>
    </w:p>
    <w:p w14:paraId="56056033"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 xml:space="preserve">Extend the timer length of </w:t>
      </w:r>
      <w:proofErr w:type="spellStart"/>
      <w:r w:rsidRPr="00D3141C">
        <w:rPr>
          <w:rFonts w:ascii="Arial" w:hAnsi="Arial" w:cs="Arial"/>
        </w:rPr>
        <w:t>sr-ProhibitTimer</w:t>
      </w:r>
      <w:proofErr w:type="spellEnd"/>
      <w:r w:rsidRPr="00D3141C">
        <w:rPr>
          <w:rFonts w:ascii="Arial" w:hAnsi="Arial" w:cs="Arial"/>
        </w:rPr>
        <w:t xml:space="preserve"> (FFS on the details).</w:t>
      </w:r>
    </w:p>
    <w:p w14:paraId="2748675C"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RAN2 wait for RAN1’s feedback on UE obtaining UE-</w:t>
      </w:r>
      <w:proofErr w:type="spellStart"/>
      <w:r w:rsidRPr="00D3141C">
        <w:rPr>
          <w:rFonts w:ascii="Arial" w:hAnsi="Arial" w:cs="Arial"/>
        </w:rPr>
        <w:t>gNB</w:t>
      </w:r>
      <w:proofErr w:type="spellEnd"/>
      <w:r w:rsidRPr="00D3141C">
        <w:rPr>
          <w:rFonts w:ascii="Arial" w:hAnsi="Arial" w:cs="Arial"/>
        </w:rPr>
        <w:t xml:space="preserve"> RTT</w:t>
      </w:r>
    </w:p>
    <w:p w14:paraId="1FB1FE4E"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RAN2 wait for RAN1’s progress and postpone the discussion on how to broadcast parameters, if any, for TA pre-compensation.</w:t>
      </w:r>
    </w:p>
    <w:p w14:paraId="0A75AD90"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RAN2 send an LS to RAN1, focusing on below aspects:</w:t>
      </w:r>
    </w:p>
    <w:p w14:paraId="5F901BC4"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ab/>
        <w:t>-</w:t>
      </w:r>
      <w:r w:rsidRPr="00D3141C">
        <w:rPr>
          <w:rFonts w:ascii="Arial" w:hAnsi="Arial" w:cs="Arial"/>
        </w:rPr>
        <w:tab/>
        <w:t>Ask RAN1 to prioritize the TA pre-compensation work on whether and/or what parameters to broadcast for TA pre-compensation, and when broadcasted, how often the broadcasted parameters are expected to change over time;</w:t>
      </w:r>
    </w:p>
    <w:p w14:paraId="36861FB8"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ab/>
        <w:t>-</w:t>
      </w:r>
      <w:r w:rsidRPr="00D3141C">
        <w:rPr>
          <w:rFonts w:ascii="Arial" w:hAnsi="Arial" w:cs="Arial"/>
        </w:rPr>
        <w:tab/>
        <w:t>RAN2 has agreed to use UE-</w:t>
      </w:r>
      <w:proofErr w:type="spellStart"/>
      <w:r w:rsidRPr="00D3141C">
        <w:rPr>
          <w:rFonts w:ascii="Arial" w:hAnsi="Arial" w:cs="Arial"/>
        </w:rPr>
        <w:t>gNB</w:t>
      </w:r>
      <w:proofErr w:type="spellEnd"/>
      <w:r w:rsidRPr="00D3141C">
        <w:rPr>
          <w:rFonts w:ascii="Arial" w:hAnsi="Arial" w:cs="Arial"/>
        </w:rPr>
        <w:t xml:space="preserve"> RTT as the offset to start some UP timers (e.g. </w:t>
      </w:r>
      <w:proofErr w:type="spellStart"/>
      <w:r w:rsidRPr="00D3141C">
        <w:rPr>
          <w:rFonts w:ascii="Arial" w:hAnsi="Arial" w:cs="Arial"/>
        </w:rPr>
        <w:t>drx</w:t>
      </w:r>
      <w:proofErr w:type="spellEnd"/>
      <w:r w:rsidRPr="00D3141C">
        <w:rPr>
          <w:rFonts w:ascii="Arial" w:hAnsi="Arial" w:cs="Arial"/>
        </w:rPr>
        <w:t>-HARQ-RTT-</w:t>
      </w:r>
      <w:proofErr w:type="spellStart"/>
      <w:r w:rsidRPr="00D3141C">
        <w:rPr>
          <w:rFonts w:ascii="Arial" w:hAnsi="Arial" w:cs="Arial"/>
        </w:rPr>
        <w:t>TimerDL</w:t>
      </w:r>
      <w:proofErr w:type="spellEnd"/>
      <w:r w:rsidRPr="00D3141C">
        <w:rPr>
          <w:rFonts w:ascii="Arial" w:hAnsi="Arial" w:cs="Arial"/>
        </w:rPr>
        <w:t>). Ask RAN1 to provide inputs on (</w:t>
      </w:r>
      <w:proofErr w:type="spellStart"/>
      <w:r w:rsidRPr="00D3141C">
        <w:rPr>
          <w:rFonts w:ascii="Arial" w:hAnsi="Arial" w:cs="Arial"/>
        </w:rPr>
        <w:t>i</w:t>
      </w:r>
      <w:proofErr w:type="spellEnd"/>
      <w:r w:rsidRPr="00D3141C">
        <w:rPr>
          <w:rFonts w:ascii="Arial" w:hAnsi="Arial" w:cs="Arial"/>
        </w:rPr>
        <w:t>) how UE acquires UE-</w:t>
      </w:r>
      <w:proofErr w:type="spellStart"/>
      <w:r w:rsidRPr="00D3141C">
        <w:rPr>
          <w:rFonts w:ascii="Arial" w:hAnsi="Arial" w:cs="Arial"/>
        </w:rPr>
        <w:t>gNB</w:t>
      </w:r>
      <w:proofErr w:type="spellEnd"/>
      <w:r w:rsidRPr="00D3141C">
        <w:rPr>
          <w:rFonts w:ascii="Arial" w:hAnsi="Arial" w:cs="Arial"/>
        </w:rPr>
        <w:t xml:space="preserve"> RTT and (ii) what additional information needs to be broadcasted other than that for TA pre-compensation, if any.</w:t>
      </w:r>
    </w:p>
    <w:p w14:paraId="527BB6CD"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At least for uplink scheduling adaptations, the UE may report information about the UE specific TA pre-compensation. The exact information and frequency of reports depend on RAN1 outcome. FFS on when/how to report.</w:t>
      </w:r>
    </w:p>
    <w:p w14:paraId="6F20B1F5"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The UE reports the UE specific TA pre-compensation during RACH procedure using MAC CE (FFS if this needs to be configured). Actual content is FFS and also depends on further RAN1 input.</w:t>
      </w:r>
    </w:p>
    <w:p w14:paraId="5457FBE3"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4E672548"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 xml:space="preserve">RAN2 confirms that in NTN if the UE is in DRX Active Time for any reason, the UE should monitor the </w:t>
      </w:r>
      <w:r w:rsidRPr="00D3141C">
        <w:rPr>
          <w:rFonts w:ascii="Arial" w:hAnsi="Arial" w:cs="Arial"/>
        </w:rPr>
        <w:lastRenderedPageBreak/>
        <w:t xml:space="preserve">PDCCH regardless of whether </w:t>
      </w:r>
      <w:proofErr w:type="spellStart"/>
      <w:r w:rsidRPr="00D3141C">
        <w:rPr>
          <w:rFonts w:ascii="Arial" w:hAnsi="Arial" w:cs="Arial"/>
        </w:rPr>
        <w:t>drx</w:t>
      </w:r>
      <w:proofErr w:type="spellEnd"/>
      <w:r w:rsidRPr="00D3141C">
        <w:rPr>
          <w:rFonts w:ascii="Arial" w:hAnsi="Arial" w:cs="Arial"/>
        </w:rPr>
        <w:t>-HARQ-RTT-</w:t>
      </w:r>
      <w:proofErr w:type="spellStart"/>
      <w:r w:rsidRPr="00D3141C">
        <w:rPr>
          <w:rFonts w:ascii="Arial" w:hAnsi="Arial" w:cs="Arial"/>
        </w:rPr>
        <w:t>TimerUL</w:t>
      </w:r>
      <w:proofErr w:type="spellEnd"/>
      <w:r w:rsidRPr="00D3141C">
        <w:rPr>
          <w:rFonts w:ascii="Arial" w:hAnsi="Arial" w:cs="Arial"/>
        </w:rPr>
        <w:t xml:space="preserve"> or </w:t>
      </w:r>
      <w:proofErr w:type="spellStart"/>
      <w:r w:rsidRPr="00D3141C">
        <w:rPr>
          <w:rFonts w:ascii="Arial" w:hAnsi="Arial" w:cs="Arial"/>
        </w:rPr>
        <w:t>drx</w:t>
      </w:r>
      <w:proofErr w:type="spellEnd"/>
      <w:r w:rsidRPr="00D3141C">
        <w:rPr>
          <w:rFonts w:ascii="Arial" w:hAnsi="Arial" w:cs="Arial"/>
        </w:rPr>
        <w:t>-HARQ-RTT-</w:t>
      </w:r>
      <w:proofErr w:type="spellStart"/>
      <w:r w:rsidRPr="00D3141C">
        <w:rPr>
          <w:rFonts w:ascii="Arial" w:hAnsi="Arial" w:cs="Arial"/>
        </w:rPr>
        <w:t>TimerDL</w:t>
      </w:r>
      <w:proofErr w:type="spellEnd"/>
      <w:r w:rsidRPr="00D3141C">
        <w:rPr>
          <w:rFonts w:ascii="Arial" w:hAnsi="Arial" w:cs="Arial"/>
        </w:rPr>
        <w:t xml:space="preserve"> is running or not. No specification change is needed.</w:t>
      </w:r>
    </w:p>
    <w:p w14:paraId="660E119F"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 xml:space="preserve">RAN2 confirms that in NTN using the value= “zero” for </w:t>
      </w:r>
      <w:proofErr w:type="spellStart"/>
      <w:r w:rsidRPr="00D3141C">
        <w:rPr>
          <w:rFonts w:ascii="Arial" w:hAnsi="Arial" w:cs="Arial"/>
        </w:rPr>
        <w:t>drx</w:t>
      </w:r>
      <w:proofErr w:type="spellEnd"/>
      <w:r w:rsidRPr="00D3141C">
        <w:rPr>
          <w:rFonts w:ascii="Arial" w:hAnsi="Arial" w:cs="Arial"/>
        </w:rPr>
        <w:t>-HARQ-RTT-</w:t>
      </w:r>
      <w:proofErr w:type="spellStart"/>
      <w:r w:rsidRPr="00D3141C">
        <w:rPr>
          <w:rFonts w:ascii="Arial" w:hAnsi="Arial" w:cs="Arial"/>
        </w:rPr>
        <w:t>TimerUL</w:t>
      </w:r>
      <w:proofErr w:type="spellEnd"/>
      <w:r w:rsidRPr="00D3141C">
        <w:rPr>
          <w:rFonts w:ascii="Arial" w:hAnsi="Arial" w:cs="Arial"/>
        </w:rPr>
        <w:t xml:space="preserve"> and </w:t>
      </w:r>
      <w:proofErr w:type="spellStart"/>
      <w:r w:rsidRPr="00D3141C">
        <w:rPr>
          <w:rFonts w:ascii="Arial" w:hAnsi="Arial" w:cs="Arial"/>
        </w:rPr>
        <w:t>drx-RetransmissionTimerUL</w:t>
      </w:r>
      <w:proofErr w:type="spellEnd"/>
      <w:r w:rsidRPr="00D3141C">
        <w:rPr>
          <w:rFonts w:ascii="Arial" w:hAnsi="Arial" w:cs="Arial"/>
        </w:rPr>
        <w:t xml:space="preserve"> is possible. No specification change is needed.</w:t>
      </w:r>
    </w:p>
    <w:p w14:paraId="44C6F221" w14:textId="77777777" w:rsidR="000A6787" w:rsidRPr="00D3141C"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 xml:space="preserve">In NTN, The </w:t>
      </w:r>
      <w:proofErr w:type="spellStart"/>
      <w:r w:rsidRPr="00D3141C">
        <w:rPr>
          <w:rFonts w:ascii="Arial" w:hAnsi="Arial" w:cs="Arial"/>
        </w:rPr>
        <w:t>drx</w:t>
      </w:r>
      <w:proofErr w:type="spellEnd"/>
      <w:r w:rsidRPr="00D3141C">
        <w:rPr>
          <w:rFonts w:ascii="Arial" w:hAnsi="Arial" w:cs="Arial"/>
        </w:rPr>
        <w:t>-HARQ-RTT-</w:t>
      </w:r>
      <w:proofErr w:type="spellStart"/>
      <w:r w:rsidRPr="00D3141C">
        <w:rPr>
          <w:rFonts w:ascii="Arial" w:hAnsi="Arial" w:cs="Arial"/>
        </w:rPr>
        <w:t>TimerUL</w:t>
      </w:r>
      <w:proofErr w:type="spellEnd"/>
      <w:r w:rsidRPr="00D3141C">
        <w:rPr>
          <w:rFonts w:ascii="Arial" w:hAnsi="Arial" w:cs="Arial"/>
        </w:rPr>
        <w:t xml:space="preserve"> is configured per UE DRX group and the </w:t>
      </w:r>
      <w:proofErr w:type="spellStart"/>
      <w:r w:rsidRPr="00D3141C">
        <w:rPr>
          <w:rFonts w:ascii="Arial" w:hAnsi="Arial" w:cs="Arial"/>
        </w:rPr>
        <w:t>behaviour</w:t>
      </w:r>
      <w:proofErr w:type="spellEnd"/>
      <w:r w:rsidRPr="00D3141C">
        <w:rPr>
          <w:rFonts w:ascii="Arial" w:hAnsi="Arial" w:cs="Arial"/>
        </w:rPr>
        <w:t xml:space="preserve"> can be configured per HARQ process. FFS the different </w:t>
      </w:r>
      <w:proofErr w:type="spellStart"/>
      <w:r w:rsidRPr="00D3141C">
        <w:rPr>
          <w:rFonts w:ascii="Arial" w:hAnsi="Arial" w:cs="Arial"/>
        </w:rPr>
        <w:t>behaviours</w:t>
      </w:r>
      <w:proofErr w:type="spellEnd"/>
      <w:r w:rsidRPr="00D3141C">
        <w:rPr>
          <w:rFonts w:ascii="Arial" w:hAnsi="Arial" w:cs="Arial"/>
        </w:rPr>
        <w:t xml:space="preserve"> and how to indicate the </w:t>
      </w:r>
      <w:proofErr w:type="spellStart"/>
      <w:r w:rsidRPr="00D3141C">
        <w:rPr>
          <w:rFonts w:ascii="Arial" w:hAnsi="Arial" w:cs="Arial"/>
        </w:rPr>
        <w:t>behaviour</w:t>
      </w:r>
      <w:proofErr w:type="spellEnd"/>
      <w:r w:rsidRPr="00D3141C">
        <w:rPr>
          <w:rFonts w:ascii="Arial" w:hAnsi="Arial" w:cs="Arial"/>
        </w:rPr>
        <w:t xml:space="preserve"> to the UE and the number of </w:t>
      </w:r>
      <w:proofErr w:type="spellStart"/>
      <w:r w:rsidRPr="00D3141C">
        <w:rPr>
          <w:rFonts w:ascii="Arial" w:hAnsi="Arial" w:cs="Arial"/>
        </w:rPr>
        <w:t>behaviours</w:t>
      </w:r>
      <w:proofErr w:type="spellEnd"/>
      <w:r w:rsidRPr="00D3141C">
        <w:rPr>
          <w:rFonts w:ascii="Arial" w:hAnsi="Arial" w:cs="Arial"/>
        </w:rPr>
        <w:t xml:space="preserve"> (e.g., two or more </w:t>
      </w:r>
      <w:proofErr w:type="spellStart"/>
      <w:r w:rsidRPr="00D3141C">
        <w:rPr>
          <w:rFonts w:ascii="Arial" w:hAnsi="Arial" w:cs="Arial"/>
        </w:rPr>
        <w:t>behaviours</w:t>
      </w:r>
      <w:proofErr w:type="spellEnd"/>
      <w:r w:rsidRPr="00D3141C">
        <w:rPr>
          <w:rFonts w:ascii="Arial" w:hAnsi="Arial" w:cs="Arial"/>
        </w:rPr>
        <w:t>).</w:t>
      </w:r>
    </w:p>
    <w:p w14:paraId="1F43AF03" w14:textId="77777777" w:rsidR="000A6787" w:rsidRDefault="000A6787" w:rsidP="000A6787">
      <w:pPr>
        <w:pStyle w:val="Paragraphedeliste"/>
        <w:numPr>
          <w:ilvl w:val="0"/>
          <w:numId w:val="9"/>
        </w:numPr>
        <w:tabs>
          <w:tab w:val="left" w:pos="567"/>
        </w:tabs>
        <w:snapToGrid w:val="0"/>
        <w:ind w:leftChars="0"/>
        <w:rPr>
          <w:rFonts w:ascii="Arial" w:hAnsi="Arial" w:cs="Arial"/>
        </w:rPr>
      </w:pPr>
      <w:r w:rsidRPr="00D3141C">
        <w:rPr>
          <w:rFonts w:ascii="Arial" w:hAnsi="Arial" w:cs="Arial"/>
        </w:rPr>
        <w:t>LCP restrictions should be further considered for an UL HARQ process in NTN. FFS if no further LCP restrictions are needed, or if (R16) existing LCP restrictions can be re-used or if new LCP restriction shall be defined for this purpose.</w:t>
      </w:r>
    </w:p>
    <w:p w14:paraId="029DC376" w14:textId="77777777" w:rsidR="000A6787" w:rsidRPr="001254AA" w:rsidRDefault="000A6787" w:rsidP="000A6787">
      <w:pPr>
        <w:pStyle w:val="Paragraphedeliste"/>
        <w:numPr>
          <w:ilvl w:val="0"/>
          <w:numId w:val="9"/>
        </w:numPr>
        <w:tabs>
          <w:tab w:val="left" w:pos="567"/>
        </w:tabs>
        <w:snapToGrid w:val="0"/>
        <w:ind w:leftChars="0"/>
        <w:rPr>
          <w:rFonts w:ascii="Arial" w:hAnsi="Arial" w:cs="Arial"/>
        </w:rPr>
      </w:pPr>
      <w:r w:rsidRPr="001254AA">
        <w:rPr>
          <w:rFonts w:ascii="Arial" w:hAnsi="Arial" w:cs="Arial"/>
        </w:rPr>
        <w:t>The UE utilizes the t-Reassembly timer value that does not depend on the time-varying UE-</w:t>
      </w:r>
      <w:proofErr w:type="spellStart"/>
      <w:r w:rsidRPr="001254AA">
        <w:rPr>
          <w:rFonts w:ascii="Arial" w:hAnsi="Arial" w:cs="Arial"/>
        </w:rPr>
        <w:t>gNB</w:t>
      </w:r>
      <w:proofErr w:type="spellEnd"/>
      <w:r w:rsidRPr="001254AA">
        <w:rPr>
          <w:rFonts w:ascii="Arial" w:hAnsi="Arial" w:cs="Arial"/>
        </w:rPr>
        <w:t xml:space="preserve"> delay.</w:t>
      </w:r>
    </w:p>
    <w:p w14:paraId="79603046" w14:textId="77777777" w:rsidR="000A6787" w:rsidRPr="001254AA" w:rsidRDefault="000A6787" w:rsidP="000A6787">
      <w:pPr>
        <w:pStyle w:val="Paragraphedeliste"/>
        <w:numPr>
          <w:ilvl w:val="0"/>
          <w:numId w:val="9"/>
        </w:numPr>
        <w:tabs>
          <w:tab w:val="left" w:pos="567"/>
        </w:tabs>
        <w:snapToGrid w:val="0"/>
        <w:ind w:leftChars="0"/>
        <w:rPr>
          <w:rFonts w:ascii="Arial" w:hAnsi="Arial" w:cs="Arial"/>
        </w:rPr>
      </w:pPr>
      <w:r w:rsidRPr="001254AA">
        <w:rPr>
          <w:rFonts w:ascii="Arial" w:hAnsi="Arial" w:cs="Arial"/>
        </w:rPr>
        <w:t>The value range of t-Reassembly shall be extended. The following set of values are possibly added for t-Reassembly timer: {ms210, ms220, ms340, ms350, ms550, ms1100, ms1650, ms2200}. Any other values are FFS.</w:t>
      </w:r>
    </w:p>
    <w:p w14:paraId="7A28E64A" w14:textId="77777777" w:rsidR="000A6787" w:rsidRPr="001254AA" w:rsidRDefault="000A6787" w:rsidP="000A6787">
      <w:pPr>
        <w:pStyle w:val="Paragraphedeliste"/>
        <w:numPr>
          <w:ilvl w:val="0"/>
          <w:numId w:val="9"/>
        </w:numPr>
        <w:tabs>
          <w:tab w:val="left" w:pos="567"/>
        </w:tabs>
        <w:snapToGrid w:val="0"/>
        <w:ind w:leftChars="0"/>
        <w:rPr>
          <w:rFonts w:ascii="Arial" w:hAnsi="Arial" w:cs="Arial"/>
        </w:rPr>
      </w:pPr>
      <w:r w:rsidRPr="001254AA">
        <w:rPr>
          <w:rFonts w:ascii="Arial" w:hAnsi="Arial" w:cs="Arial"/>
        </w:rPr>
        <w:t xml:space="preserve">The network can configure the values of PDCP </w:t>
      </w:r>
      <w:proofErr w:type="spellStart"/>
      <w:r w:rsidRPr="001254AA">
        <w:rPr>
          <w:rFonts w:ascii="Arial" w:hAnsi="Arial" w:cs="Arial"/>
        </w:rPr>
        <w:t>discardTimer</w:t>
      </w:r>
      <w:proofErr w:type="spellEnd"/>
      <w:r w:rsidRPr="001254AA">
        <w:rPr>
          <w:rFonts w:ascii="Arial" w:hAnsi="Arial" w:cs="Arial"/>
        </w:rPr>
        <w:t xml:space="preserve"> and PDCP t-Reordering timer greater than the RLC t-Reassembly timer.</w:t>
      </w:r>
    </w:p>
    <w:p w14:paraId="0E179534" w14:textId="77777777" w:rsidR="000A6787" w:rsidRPr="00AD2DF4" w:rsidRDefault="000A6787" w:rsidP="000A6787">
      <w:pPr>
        <w:pStyle w:val="Paragraphedeliste"/>
        <w:numPr>
          <w:ilvl w:val="0"/>
          <w:numId w:val="9"/>
        </w:numPr>
        <w:tabs>
          <w:tab w:val="left" w:pos="567"/>
        </w:tabs>
        <w:snapToGrid w:val="0"/>
        <w:ind w:leftChars="0"/>
        <w:rPr>
          <w:rFonts w:ascii="Arial" w:hAnsi="Arial" w:cs="Arial"/>
        </w:rPr>
      </w:pPr>
      <w:r w:rsidRPr="001254AA">
        <w:rPr>
          <w:rFonts w:ascii="Arial" w:hAnsi="Arial" w:cs="Arial"/>
        </w:rPr>
        <w:t xml:space="preserve">Extend the range of the PDCP </w:t>
      </w:r>
      <w:proofErr w:type="spellStart"/>
      <w:r w:rsidRPr="001254AA">
        <w:rPr>
          <w:rFonts w:ascii="Arial" w:hAnsi="Arial" w:cs="Arial"/>
        </w:rPr>
        <w:t>discardTimer</w:t>
      </w:r>
      <w:proofErr w:type="spellEnd"/>
      <w:r w:rsidRPr="001254AA">
        <w:rPr>
          <w:rFonts w:ascii="Arial" w:hAnsi="Arial" w:cs="Arial"/>
        </w:rPr>
        <w:t xml:space="preserve"> and the PDCP t-reordering timer. One option is to enlarge the set of allowed values for the PDCP </w:t>
      </w:r>
      <w:proofErr w:type="spellStart"/>
      <w:r w:rsidRPr="001254AA">
        <w:rPr>
          <w:rFonts w:ascii="Arial" w:hAnsi="Arial" w:cs="Arial"/>
        </w:rPr>
        <w:t>discardTimer</w:t>
      </w:r>
      <w:proofErr w:type="spellEnd"/>
      <w:r w:rsidRPr="001254AA">
        <w:rPr>
          <w:rFonts w:ascii="Arial" w:hAnsi="Arial" w:cs="Arial"/>
        </w:rPr>
        <w:t xml:space="preserve"> and the PDCP t-reordering timer. The exact values FFS</w:t>
      </w:r>
    </w:p>
    <w:p w14:paraId="39C3AA28" w14:textId="77777777" w:rsidR="000A6787" w:rsidRDefault="000A6787" w:rsidP="000A6787">
      <w:pPr>
        <w:tabs>
          <w:tab w:val="left" w:pos="567"/>
        </w:tabs>
        <w:overflowPunct/>
        <w:autoSpaceDE/>
        <w:autoSpaceDN/>
        <w:snapToGrid w:val="0"/>
        <w:spacing w:after="0"/>
        <w:textAlignment w:val="auto"/>
        <w:rPr>
          <w:rFonts w:ascii="Arial" w:hAnsi="Arial" w:cs="Arial"/>
          <w:lang w:val="en-US" w:eastAsia="ja-JP"/>
        </w:rPr>
      </w:pPr>
    </w:p>
    <w:p w14:paraId="22639833" w14:textId="77777777" w:rsidR="000A6787" w:rsidRDefault="000A6787" w:rsidP="000A6787">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Agreements on “Control plane”</w:t>
      </w:r>
    </w:p>
    <w:p w14:paraId="61D2A3EF"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When the network stops broadcasting a TAC, the UE needs to know it (FFS on further details)</w:t>
      </w:r>
    </w:p>
    <w:p w14:paraId="68E7E5A2"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RAN2 assume UE does not do TAU if one of the currently broadcasted TAC belongs to UE’s registration area.</w:t>
      </w:r>
    </w:p>
    <w:p w14:paraId="23616194"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RAN2 confirm that in NTN when TAC change in SI happens is up to network implementation, i.e. it may not exactly sync up with real-time illumination on ground.</w:t>
      </w:r>
    </w:p>
    <w:p w14:paraId="69E9298E" w14:textId="77777777" w:rsidR="000A6787"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Send a LS to CT1 and SA2, with Cc RAN3. The content is: currently RAN2 has two options on table, and the preference is “AS indicates all received TACs to NAS layer when more than one TAC per PLMN is broadcasted in NTN cell”, compared to “AS still reports only one TAC to NAS layer”, and ask for CT1’s feedback. Also include justification for RAN2 preference</w:t>
      </w:r>
    </w:p>
    <w:p w14:paraId="30EC0EAB"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6AFB870B"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Rel-17 NTN will not rely only on network implementation to address the issue explained in agreement 1.</w:t>
      </w:r>
    </w:p>
    <w:p w14:paraId="4E78916E"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Enhancements of the SMTC configuration is supported for Rel-17 NTN.</w:t>
      </w:r>
    </w:p>
    <w:p w14:paraId="026FFA1D"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Optional new UE assistance is defined in Rel-17 NTN for network to properly (re)configure the SMTC and/or measurement gap</w:t>
      </w:r>
    </w:p>
    <w:p w14:paraId="1CDAD326"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For Rel-17 NTN, one or more SMTC configuration(s) associated to one frequency can be configured. FFS solution details.</w:t>
      </w:r>
    </w:p>
    <w:p w14:paraId="11E31D85"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w:t>
      </w:r>
      <w:r w:rsidRPr="001F48DD">
        <w:rPr>
          <w:rFonts w:ascii="Arial" w:hAnsi="Arial" w:cs="Arial"/>
        </w:rPr>
        <w:tab/>
        <w:t xml:space="preserve">The SMTC configuration can be associated with a set of cells (e.g., per satellite or any other suitable set per </w:t>
      </w:r>
      <w:proofErr w:type="spellStart"/>
      <w:r w:rsidRPr="001F48DD">
        <w:rPr>
          <w:rFonts w:ascii="Arial" w:hAnsi="Arial" w:cs="Arial"/>
        </w:rPr>
        <w:t>gNB</w:t>
      </w:r>
      <w:proofErr w:type="spellEnd"/>
      <w:r w:rsidRPr="001F48DD">
        <w:rPr>
          <w:rFonts w:ascii="Arial" w:hAnsi="Arial" w:cs="Arial"/>
        </w:rPr>
        <w:t xml:space="preserve"> determination).</w:t>
      </w:r>
    </w:p>
    <w:p w14:paraId="50F03116"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w:t>
      </w:r>
      <w:r w:rsidRPr="001F48DD">
        <w:rPr>
          <w:rFonts w:ascii="Arial" w:hAnsi="Arial" w:cs="Arial"/>
        </w:rPr>
        <w:tab/>
        <w:t>The multiple SMTC configurations are enabled by introducing different new offsets in addition to the legacy SMTC configuration. FFS how the offsets will be managed/</w:t>
      </w:r>
      <w:proofErr w:type="spellStart"/>
      <w:r w:rsidRPr="001F48DD">
        <w:rPr>
          <w:rFonts w:ascii="Arial" w:hAnsi="Arial" w:cs="Arial"/>
        </w:rPr>
        <w:t>signalled</w:t>
      </w:r>
      <w:proofErr w:type="spellEnd"/>
      <w:r w:rsidRPr="001F48DD">
        <w:rPr>
          <w:rFonts w:ascii="Arial" w:hAnsi="Arial" w:cs="Arial"/>
        </w:rPr>
        <w:t>.</w:t>
      </w:r>
    </w:p>
    <w:p w14:paraId="2997F48E"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 xml:space="preserve">FFS the following open questions: </w:t>
      </w:r>
    </w:p>
    <w:p w14:paraId="458DC414"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ab/>
        <w:t>(a) can the UE be configured with multiple SMTCs per carrier and use them all in parallel?</w:t>
      </w:r>
    </w:p>
    <w:p w14:paraId="6AA7FA98"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ab/>
        <w:t xml:space="preserve">(b) How the NW knows which SMTC (incl. offsets/periodicity, etc.) is relevant for a particular UE? </w:t>
      </w:r>
    </w:p>
    <w:p w14:paraId="4945966C"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ab/>
        <w:t>(c) Is there any validity: in time or for certain location only, foreseen in such multiple SMTC configuration?</w:t>
      </w:r>
    </w:p>
    <w:p w14:paraId="0DA89B15"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ab/>
        <w:t xml:space="preserve">(d) What is the potential impact on the </w:t>
      </w:r>
      <w:proofErr w:type="spellStart"/>
      <w:r w:rsidRPr="001F48DD">
        <w:rPr>
          <w:rFonts w:ascii="Arial" w:hAnsi="Arial" w:cs="Arial"/>
        </w:rPr>
        <w:t>signalling</w:t>
      </w:r>
      <w:proofErr w:type="spellEnd"/>
      <w:r w:rsidRPr="001F48DD">
        <w:rPr>
          <w:rFonts w:ascii="Arial" w:hAnsi="Arial" w:cs="Arial"/>
        </w:rPr>
        <w:t>, assuming this delay is a dynamic value?</w:t>
      </w:r>
    </w:p>
    <w:p w14:paraId="1852330C"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ab/>
        <w:t>(e) What about the feeder link delay? Is it considered anywhere?</w:t>
      </w:r>
    </w:p>
    <w:p w14:paraId="247D129A"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The configuration of one or multiple offsets is left up to the network implementation.</w:t>
      </w:r>
    </w:p>
    <w:p w14:paraId="6D3F5D1C"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It is up to network to update the SMTC configuration of the UE to accommodate the different propagation delays.</w:t>
      </w:r>
    </w:p>
    <w:p w14:paraId="32E3D9BC"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Measurement gaps enhancements should be supported. FFS on the details</w:t>
      </w:r>
    </w:p>
    <w:p w14:paraId="6A24BDC3"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Timing information in CHO execution triggering for NTN describes the time after which the UE is allowed to execute CHO to the candidate target cell.</w:t>
      </w:r>
    </w:p>
    <w:p w14:paraId="1E90D216" w14:textId="77777777" w:rsidR="000A6787" w:rsidRPr="001F48DD" w:rsidRDefault="000A6787" w:rsidP="000A6787">
      <w:pPr>
        <w:pStyle w:val="Paragraphedeliste"/>
        <w:numPr>
          <w:ilvl w:val="0"/>
          <w:numId w:val="9"/>
        </w:numPr>
        <w:tabs>
          <w:tab w:val="left" w:pos="567"/>
        </w:tabs>
        <w:snapToGrid w:val="0"/>
        <w:ind w:leftChars="0"/>
        <w:rPr>
          <w:rFonts w:ascii="Arial" w:hAnsi="Arial" w:cs="Arial"/>
        </w:rPr>
      </w:pPr>
      <w:r w:rsidRPr="001F48DD">
        <w:rPr>
          <w:rFonts w:ascii="Arial" w:hAnsi="Arial" w:cs="Arial"/>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34D84D37" w14:textId="77777777" w:rsidR="000A6787" w:rsidRPr="0095372C" w:rsidRDefault="000A6787" w:rsidP="000A6787">
      <w:pPr>
        <w:pStyle w:val="Paragraphedeliste"/>
        <w:numPr>
          <w:ilvl w:val="0"/>
          <w:numId w:val="9"/>
        </w:numPr>
        <w:tabs>
          <w:tab w:val="left" w:pos="567"/>
        </w:tabs>
        <w:snapToGrid w:val="0"/>
        <w:ind w:leftChars="0"/>
        <w:rPr>
          <w:rFonts w:ascii="Arial" w:hAnsi="Arial" w:cs="Arial"/>
        </w:rPr>
      </w:pPr>
      <w:r w:rsidRPr="0095372C">
        <w:rPr>
          <w:rFonts w:ascii="Arial" w:hAnsi="Arial" w:cs="Arial"/>
        </w:rPr>
        <w:lastRenderedPageBreak/>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69170BCC" w14:textId="77777777" w:rsidR="000A6787" w:rsidRPr="00AD2DF4" w:rsidRDefault="000A6787" w:rsidP="000A6787">
      <w:pPr>
        <w:tabs>
          <w:tab w:val="left" w:pos="567"/>
        </w:tabs>
        <w:overflowPunct/>
        <w:autoSpaceDE/>
        <w:autoSpaceDN/>
        <w:snapToGrid w:val="0"/>
        <w:spacing w:after="0"/>
        <w:textAlignment w:val="auto"/>
        <w:rPr>
          <w:rFonts w:ascii="Arial" w:hAnsi="Arial" w:cs="Arial"/>
          <w:lang w:val="en-US" w:eastAsia="ja-JP"/>
        </w:rPr>
      </w:pPr>
    </w:p>
    <w:p w14:paraId="342C82A0" w14:textId="77777777" w:rsidR="000A6787" w:rsidRDefault="000A6787" w:rsidP="000A6787">
      <w:pPr>
        <w:tabs>
          <w:tab w:val="left" w:pos="567"/>
        </w:tabs>
        <w:overflowPunct/>
        <w:autoSpaceDE/>
        <w:autoSpaceDN/>
        <w:snapToGrid w:val="0"/>
        <w:spacing w:after="0"/>
        <w:textAlignment w:val="auto"/>
        <w:rPr>
          <w:rFonts w:ascii="Arial" w:hAnsi="Arial" w:cs="Arial"/>
          <w:lang w:eastAsia="ja-JP"/>
        </w:rPr>
      </w:pPr>
    </w:p>
    <w:p w14:paraId="2A9C1515" w14:textId="77777777" w:rsidR="000A6787" w:rsidRPr="00B80E37" w:rsidRDefault="000A6787" w:rsidP="000A6787">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40E1A21E" w14:textId="77777777" w:rsidR="000A6787" w:rsidRDefault="000A6787" w:rsidP="000A6787">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66093CAF" w14:textId="77777777" w:rsidR="000A6787" w:rsidRPr="00AF09B5" w:rsidRDefault="000A6787" w:rsidP="00AF09B5">
      <w:pPr>
        <w:tabs>
          <w:tab w:val="left" w:pos="567"/>
        </w:tabs>
        <w:overflowPunct/>
        <w:autoSpaceDE/>
        <w:autoSpaceDN/>
        <w:snapToGrid w:val="0"/>
        <w:spacing w:after="0"/>
        <w:textAlignment w:val="auto"/>
        <w:rPr>
          <w:rFonts w:ascii="Arial" w:hAnsi="Arial" w:cs="Arial"/>
          <w:lang w:val="en-US" w:eastAsia="ja-JP"/>
        </w:rPr>
      </w:pPr>
    </w:p>
    <w:p w14:paraId="0B6A0269" w14:textId="77777777" w:rsidR="00305565" w:rsidRPr="00B80E37" w:rsidRDefault="00305565" w:rsidP="00305565">
      <w:pPr>
        <w:pStyle w:val="Paragraphedeliste"/>
        <w:numPr>
          <w:ilvl w:val="0"/>
          <w:numId w:val="4"/>
        </w:numPr>
        <w:ind w:leftChars="0"/>
        <w:outlineLvl w:val="5"/>
        <w:rPr>
          <w:rFonts w:ascii="Arial" w:hAnsi="Arial" w:cs="Arial"/>
          <w:b/>
          <w:kern w:val="0"/>
          <w:sz w:val="20"/>
          <w:szCs w:val="20"/>
          <w:lang w:val="en-GB" w:eastAsia="en-US"/>
        </w:rPr>
      </w:pPr>
      <w:r w:rsidRPr="00BD1D44">
        <w:rPr>
          <w:rFonts w:ascii="Arial" w:hAnsi="Arial" w:cs="Arial"/>
          <w:b/>
          <w:kern w:val="0"/>
          <w:sz w:val="20"/>
          <w:szCs w:val="20"/>
          <w:lang w:val="en-GB" w:eastAsia="en-US"/>
        </w:rPr>
        <w:t>RAN2#114-e, 19th May – 27th May 2021, e-meeting</w:t>
      </w:r>
    </w:p>
    <w:p w14:paraId="7CEB1AC8" w14:textId="77777777" w:rsidR="00305565" w:rsidRPr="00B80E37" w:rsidRDefault="00305565" w:rsidP="00305565">
      <w:pPr>
        <w:tabs>
          <w:tab w:val="left" w:pos="567"/>
        </w:tabs>
        <w:overflowPunct/>
        <w:autoSpaceDE/>
        <w:autoSpaceDN/>
        <w:snapToGrid w:val="0"/>
        <w:spacing w:after="0"/>
        <w:textAlignment w:val="auto"/>
        <w:rPr>
          <w:rFonts w:ascii="Arial" w:hAnsi="Arial" w:cs="Arial"/>
          <w:lang w:eastAsia="ja-JP"/>
        </w:rPr>
      </w:pPr>
    </w:p>
    <w:p w14:paraId="626F640A"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665DB75C"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r w:rsidRPr="00F60C7B">
        <w:rPr>
          <w:rFonts w:ascii="Arial" w:hAnsi="Arial" w:cs="Arial"/>
          <w:lang w:eastAsia="ja-JP"/>
        </w:rPr>
        <w:t xml:space="preserve">Agreements </w:t>
      </w:r>
      <w:r>
        <w:rPr>
          <w:rFonts w:ascii="Arial" w:hAnsi="Arial" w:cs="Arial"/>
          <w:lang w:eastAsia="ja-JP"/>
        </w:rPr>
        <w:t xml:space="preserve">on </w:t>
      </w:r>
      <w:r w:rsidR="001A4EC9">
        <w:rPr>
          <w:rFonts w:ascii="Arial" w:hAnsi="Arial" w:cs="Arial"/>
          <w:lang w:eastAsia="ja-JP"/>
        </w:rPr>
        <w:t>”User plane”</w:t>
      </w:r>
    </w:p>
    <w:p w14:paraId="34503B8F" w14:textId="77777777" w:rsid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0509AF73"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 xml:space="preserve">The following options are supported for </w:t>
      </w:r>
      <w:proofErr w:type="spellStart"/>
      <w:r w:rsidRPr="00FD2148">
        <w:rPr>
          <w:rFonts w:ascii="Arial" w:hAnsi="Arial" w:cs="Arial"/>
        </w:rPr>
        <w:t>drx</w:t>
      </w:r>
      <w:proofErr w:type="spellEnd"/>
      <w:r w:rsidRPr="00FD2148">
        <w:rPr>
          <w:rFonts w:ascii="Arial" w:hAnsi="Arial" w:cs="Arial"/>
        </w:rPr>
        <w:t>-HARQ-RTT-</w:t>
      </w:r>
      <w:proofErr w:type="spellStart"/>
      <w:r w:rsidRPr="00FD2148">
        <w:rPr>
          <w:rFonts w:ascii="Arial" w:hAnsi="Arial" w:cs="Arial"/>
        </w:rPr>
        <w:t>TimerUL</w:t>
      </w:r>
      <w:proofErr w:type="spellEnd"/>
      <w:r w:rsidRPr="00FD2148">
        <w:rPr>
          <w:rFonts w:ascii="Arial" w:hAnsi="Arial" w:cs="Arial"/>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5F9C81BA"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 xml:space="preserve">RAN2 working assumption: Offset for </w:t>
      </w:r>
      <w:proofErr w:type="spellStart"/>
      <w:r w:rsidRPr="00FD2148">
        <w:rPr>
          <w:rFonts w:ascii="Arial" w:hAnsi="Arial" w:cs="Arial"/>
        </w:rPr>
        <w:t>drx</w:t>
      </w:r>
      <w:proofErr w:type="spellEnd"/>
      <w:r w:rsidRPr="00FD2148">
        <w:rPr>
          <w:rFonts w:ascii="Arial" w:hAnsi="Arial" w:cs="Arial"/>
        </w:rPr>
        <w:t>-HARQ-RTT-</w:t>
      </w:r>
      <w:proofErr w:type="spellStart"/>
      <w:r w:rsidRPr="00FD2148">
        <w:rPr>
          <w:rFonts w:ascii="Arial" w:hAnsi="Arial" w:cs="Arial"/>
        </w:rPr>
        <w:t>TimerUL</w:t>
      </w:r>
      <w:proofErr w:type="spellEnd"/>
      <w:r w:rsidRPr="00FD2148">
        <w:rPr>
          <w:rFonts w:ascii="Arial" w:hAnsi="Arial" w:cs="Arial"/>
        </w:rPr>
        <w:t xml:space="preserve"> is equal to UE-</w:t>
      </w:r>
      <w:proofErr w:type="spellStart"/>
      <w:r w:rsidRPr="00FD2148">
        <w:rPr>
          <w:rFonts w:ascii="Arial" w:hAnsi="Arial" w:cs="Arial"/>
        </w:rPr>
        <w:t>gNB</w:t>
      </w:r>
      <w:proofErr w:type="spellEnd"/>
      <w:r w:rsidRPr="00FD2148">
        <w:rPr>
          <w:rFonts w:ascii="Arial" w:hAnsi="Arial" w:cs="Arial"/>
        </w:rPr>
        <w:t xml:space="preserve"> RTT (if RAN1 decides something that requires to change this we can revisit it).</w:t>
      </w:r>
    </w:p>
    <w:p w14:paraId="1229AA32"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proofErr w:type="spellStart"/>
      <w:r w:rsidRPr="00FD2148">
        <w:rPr>
          <w:rFonts w:ascii="Arial" w:hAnsi="Arial" w:cs="Arial"/>
        </w:rPr>
        <w:t>drx-RetransmissionTimerDL</w:t>
      </w:r>
      <w:proofErr w:type="spellEnd"/>
      <w:r w:rsidRPr="00FD2148">
        <w:rPr>
          <w:rFonts w:ascii="Arial" w:hAnsi="Arial" w:cs="Arial"/>
        </w:rPr>
        <w:t xml:space="preserve"> timer length is not extended in NTN.</w:t>
      </w:r>
    </w:p>
    <w:p w14:paraId="6372E9AC"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 xml:space="preserve">The </w:t>
      </w:r>
      <w:proofErr w:type="spellStart"/>
      <w:r w:rsidRPr="00FD2148">
        <w:rPr>
          <w:rFonts w:ascii="Arial" w:hAnsi="Arial" w:cs="Arial"/>
        </w:rPr>
        <w:t>drx</w:t>
      </w:r>
      <w:proofErr w:type="spellEnd"/>
      <w:r w:rsidRPr="00FD2148">
        <w:rPr>
          <w:rFonts w:ascii="Arial" w:hAnsi="Arial" w:cs="Arial"/>
        </w:rPr>
        <w:t>-HARQ-RTT-</w:t>
      </w:r>
      <w:proofErr w:type="spellStart"/>
      <w:r w:rsidRPr="00FD2148">
        <w:rPr>
          <w:rFonts w:ascii="Arial" w:hAnsi="Arial" w:cs="Arial"/>
        </w:rPr>
        <w:t>TimerUL</w:t>
      </w:r>
      <w:proofErr w:type="spellEnd"/>
      <w:r w:rsidRPr="00FD2148">
        <w:rPr>
          <w:rFonts w:ascii="Arial" w:hAnsi="Arial" w:cs="Arial"/>
        </w:rPr>
        <w:t xml:space="preserve"> </w:t>
      </w:r>
      <w:proofErr w:type="spellStart"/>
      <w:r w:rsidRPr="00FD2148">
        <w:rPr>
          <w:rFonts w:ascii="Arial" w:hAnsi="Arial" w:cs="Arial"/>
        </w:rPr>
        <w:t>behaviour</w:t>
      </w:r>
      <w:proofErr w:type="spellEnd"/>
      <w:r w:rsidRPr="00FD2148">
        <w:rPr>
          <w:rFonts w:ascii="Arial" w:hAnsi="Arial" w:cs="Arial"/>
        </w:rPr>
        <w:t xml:space="preserve"> applied for each HARQ process is up to the network (e.g. to support NW scheduling strategy to avoid HARQ stalling).</w:t>
      </w:r>
    </w:p>
    <w:p w14:paraId="4A7B5D73"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RAN2 Working Assumption: No new CG-specific LCP restriction is introduced for NTN. If a new LCP restriction is agreed for dynamic grant, the proposal does not preclude future discussion on whether it may also apply to configured grant</w:t>
      </w:r>
    </w:p>
    <w:p w14:paraId="79BCE92E"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Repetition transmission based HARQ retransmission is always allowed and is explicitly indicated per HARQ process via DCI (as in legacy).</w:t>
      </w:r>
    </w:p>
    <w:p w14:paraId="5F4A72D5" w14:textId="77777777" w:rsidR="0022258C" w:rsidRPr="00AD2DF4" w:rsidRDefault="00FD2148" w:rsidP="004242BB">
      <w:pPr>
        <w:pStyle w:val="Paragraphedeliste"/>
        <w:numPr>
          <w:ilvl w:val="0"/>
          <w:numId w:val="9"/>
        </w:numPr>
        <w:tabs>
          <w:tab w:val="left" w:pos="567"/>
        </w:tabs>
        <w:snapToGrid w:val="0"/>
        <w:ind w:leftChars="0"/>
        <w:rPr>
          <w:rFonts w:ascii="Arial" w:hAnsi="Arial" w:cs="Arial"/>
        </w:rPr>
      </w:pPr>
      <w:r w:rsidRPr="00FD2148">
        <w:rPr>
          <w:rFonts w:ascii="Arial" w:hAnsi="Arial" w:cs="Arial"/>
        </w:rPr>
        <w:t xml:space="preserve">At least the following options for LCP in NTN are further studied: 1) </w:t>
      </w:r>
      <w:proofErr w:type="spellStart"/>
      <w:r w:rsidRPr="00FD2148">
        <w:rPr>
          <w:rFonts w:ascii="Arial" w:hAnsi="Arial" w:cs="Arial"/>
        </w:rPr>
        <w:t>allowedPHY-PriorityIndex</w:t>
      </w:r>
      <w:proofErr w:type="spellEnd"/>
      <w:r w:rsidRPr="00FD2148">
        <w:rPr>
          <w:rFonts w:ascii="Arial" w:hAnsi="Arial" w:cs="Arial"/>
        </w:rPr>
        <w:t xml:space="preserve"> is re-used; and 2) A new LCP restriction is introduced to map LCH to one or more HARQ process(</w:t>
      </w:r>
      <w:proofErr w:type="spellStart"/>
      <w:r w:rsidRPr="00FD2148">
        <w:rPr>
          <w:rFonts w:ascii="Arial" w:hAnsi="Arial" w:cs="Arial"/>
        </w:rPr>
        <w:t>es</w:t>
      </w:r>
      <w:proofErr w:type="spellEnd"/>
      <w:r w:rsidRPr="00FD2148">
        <w:rPr>
          <w:rFonts w:ascii="Arial" w:hAnsi="Arial" w:cs="Arial"/>
        </w:rPr>
        <w:t>). FFS if HARQ processes can be classified as having retransmission “enabled” or “disabled” in this case.</w:t>
      </w:r>
    </w:p>
    <w:p w14:paraId="46244F96" w14:textId="77777777" w:rsidR="0022258C" w:rsidRDefault="0022258C" w:rsidP="0022258C">
      <w:pPr>
        <w:tabs>
          <w:tab w:val="left" w:pos="567"/>
        </w:tabs>
        <w:overflowPunct/>
        <w:autoSpaceDE/>
        <w:autoSpaceDN/>
        <w:snapToGrid w:val="0"/>
        <w:spacing w:after="0"/>
        <w:textAlignment w:val="auto"/>
        <w:rPr>
          <w:rFonts w:ascii="Arial" w:hAnsi="Arial" w:cs="Arial"/>
          <w:lang w:val="en-US" w:eastAsia="ja-JP"/>
        </w:rPr>
      </w:pPr>
    </w:p>
    <w:p w14:paraId="7A0E1125" w14:textId="77777777" w:rsidR="0022258C" w:rsidRDefault="0022258C" w:rsidP="0022258C">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Agreements on “Control plane”</w:t>
      </w:r>
    </w:p>
    <w:p w14:paraId="08B4A89D"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 xml:space="preserve">Change in TAC in SIB1 triggers SI update notification procedure as legacy </w:t>
      </w:r>
      <w:proofErr w:type="spellStart"/>
      <w:r w:rsidRPr="00FD2148">
        <w:rPr>
          <w:rFonts w:ascii="Arial" w:hAnsi="Arial" w:cs="Arial"/>
        </w:rPr>
        <w:t>behaviour</w:t>
      </w:r>
      <w:proofErr w:type="spellEnd"/>
      <w:r w:rsidRPr="00FD2148">
        <w:rPr>
          <w:rFonts w:ascii="Arial" w:hAnsi="Arial" w:cs="Arial"/>
        </w:rPr>
        <w:t>. It is FFS whether broadcasting TAC update time can also be considered</w:t>
      </w:r>
    </w:p>
    <w:p w14:paraId="15B53F5E" w14:textId="77777777" w:rsid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In rel-17, other enhancements like virtual tracking area concept might be considered with low priority at the end of the WI.</w:t>
      </w:r>
    </w:p>
    <w:p w14:paraId="654CB2B1"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At least in the quasi-earth fixed case (FFS for moving case), the timing information on when a cell is going to stop serving the area is needed to assist cell reselection in NTN for earth fixed scenario.</w:t>
      </w:r>
    </w:p>
    <w:p w14:paraId="4A701D52"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At least in the quasi-earth fixed case (FFS for moving case), the timing information on when a cell is going to stop serving the area is used to decide when to perform measurement on neighbor cells.</w:t>
      </w:r>
    </w:p>
    <w:p w14:paraId="4A21B7A4" w14:textId="77777777" w:rsid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At least in the quasi-earth fixed case (FFS for moving case), the timing information on when a cell is going to stop serving the area for earth fixed scenario is broadcast to UE via system information.</w:t>
      </w:r>
    </w:p>
    <w:p w14:paraId="0A8EFB27"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Support CHO location trigger as the distance between UE and a reference location which may be configured as the serving cell reference location or the candidate target cell reference location. FFS if combination can be allowed.</w:t>
      </w:r>
    </w:p>
    <w:p w14:paraId="2A45C237"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The reference location for the event description is defined as cell center.</w:t>
      </w:r>
    </w:p>
    <w:p w14:paraId="5138708D"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For CHO, joint configuration of location and RSRP as well as time and RSRP triggers are supported.</w:t>
      </w:r>
    </w:p>
    <w:p w14:paraId="7D42B061"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 xml:space="preserve">For idle mode reselection, based on configuration NTN UE can </w:t>
      </w:r>
      <w:proofErr w:type="spellStart"/>
      <w:r w:rsidRPr="00FD2148">
        <w:rPr>
          <w:rFonts w:ascii="Arial" w:hAnsi="Arial" w:cs="Arial"/>
        </w:rPr>
        <w:t>prioritise</w:t>
      </w:r>
      <w:proofErr w:type="spellEnd"/>
      <w:r w:rsidRPr="00FD2148">
        <w:rPr>
          <w:rFonts w:ascii="Arial" w:hAnsi="Arial" w:cs="Arial"/>
        </w:rPr>
        <w:t xml:space="preserve"> TN over NTN. Configuration details FFS.</w:t>
      </w:r>
    </w:p>
    <w:p w14:paraId="02756D4E" w14:textId="77777777" w:rsidR="00FD2148" w:rsidRP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6DEF0ABF" w14:textId="77777777" w:rsidR="00FD2148" w:rsidRDefault="00FD2148" w:rsidP="00FD2148">
      <w:pPr>
        <w:pStyle w:val="Paragraphedeliste"/>
        <w:numPr>
          <w:ilvl w:val="0"/>
          <w:numId w:val="9"/>
        </w:numPr>
        <w:tabs>
          <w:tab w:val="left" w:pos="567"/>
        </w:tabs>
        <w:snapToGrid w:val="0"/>
        <w:ind w:leftChars="0"/>
        <w:rPr>
          <w:rFonts w:ascii="Arial" w:hAnsi="Arial" w:cs="Arial"/>
        </w:rPr>
      </w:pPr>
      <w:r w:rsidRPr="00FD2148">
        <w:rPr>
          <w:rFonts w:ascii="Arial" w:hAnsi="Arial" w:cs="Arial"/>
        </w:rPr>
        <w:t>Same CHO trigger conditions and RRM events can be used within NTN and NTN-TN mobility provided these are supported by the UE. NTN-TN means both “from NTN to TN (hand-in)” and “from NTN to TN (hand-in) and from TN to NTN (hand-out)". FFS for enhancements.</w:t>
      </w:r>
    </w:p>
    <w:p w14:paraId="067C3130" w14:textId="77777777" w:rsidR="00A747D9" w:rsidRPr="00A747D9" w:rsidRDefault="00A747D9" w:rsidP="00A747D9">
      <w:pPr>
        <w:pStyle w:val="Paragraphedeliste"/>
        <w:numPr>
          <w:ilvl w:val="0"/>
          <w:numId w:val="9"/>
        </w:numPr>
        <w:tabs>
          <w:tab w:val="left" w:pos="567"/>
        </w:tabs>
        <w:snapToGrid w:val="0"/>
        <w:ind w:leftChars="0"/>
        <w:rPr>
          <w:rFonts w:ascii="Arial" w:hAnsi="Arial" w:cs="Arial"/>
        </w:rPr>
      </w:pPr>
      <w:r w:rsidRPr="00A747D9">
        <w:rPr>
          <w:rFonts w:ascii="Arial" w:hAnsi="Arial" w:cs="Arial"/>
        </w:rPr>
        <w:t>RAN2 will work on a solution to ensure that the CGI constructed by NG-RAN corresponds to a fixed geographical area with a size comparable with a cell for TN including connected mode and initial access.</w:t>
      </w:r>
    </w:p>
    <w:p w14:paraId="6577A2ED" w14:textId="77777777" w:rsidR="00A747D9" w:rsidRPr="00A747D9" w:rsidRDefault="00A747D9" w:rsidP="00A747D9">
      <w:pPr>
        <w:pStyle w:val="Paragraphedeliste"/>
        <w:numPr>
          <w:ilvl w:val="0"/>
          <w:numId w:val="9"/>
        </w:numPr>
        <w:tabs>
          <w:tab w:val="left" w:pos="567"/>
        </w:tabs>
        <w:snapToGrid w:val="0"/>
        <w:ind w:leftChars="0"/>
        <w:rPr>
          <w:rFonts w:ascii="Arial" w:hAnsi="Arial" w:cs="Arial"/>
        </w:rPr>
      </w:pPr>
      <w:r w:rsidRPr="00A747D9">
        <w:rPr>
          <w:rFonts w:ascii="Arial" w:hAnsi="Arial" w:cs="Arial"/>
        </w:rPr>
        <w:lastRenderedPageBreak/>
        <w:t>RAN2 Working Assumption: RAN2 doesn’t need to do anything to ensure that final UE location information at the core network is trustable so far (it's other WGs business to define solutions to verify the UE location).</w:t>
      </w:r>
    </w:p>
    <w:p w14:paraId="39B2498C" w14:textId="77777777" w:rsidR="00FD2148" w:rsidRDefault="00A747D9" w:rsidP="00A747D9">
      <w:pPr>
        <w:pStyle w:val="Paragraphedeliste"/>
        <w:numPr>
          <w:ilvl w:val="0"/>
          <w:numId w:val="9"/>
        </w:numPr>
        <w:tabs>
          <w:tab w:val="left" w:pos="567"/>
        </w:tabs>
        <w:snapToGrid w:val="0"/>
        <w:ind w:leftChars="0"/>
        <w:rPr>
          <w:rFonts w:ascii="Arial" w:hAnsi="Arial" w:cs="Arial"/>
        </w:rPr>
      </w:pPr>
      <w:r w:rsidRPr="00A747D9">
        <w:rPr>
          <w:rFonts w:ascii="Arial" w:hAnsi="Arial" w:cs="Arial"/>
        </w:rPr>
        <w:t>RAN2 will work on a solution to ensure that the CGI constructed by NG-RAN can correspond to a fixed geographical area comparable with a TN cell with a radius of ~2km or more.</w:t>
      </w:r>
    </w:p>
    <w:p w14:paraId="07BC4579" w14:textId="77777777" w:rsidR="0022258C" w:rsidRPr="00AD2DF4" w:rsidRDefault="00A747D9" w:rsidP="004242BB">
      <w:pPr>
        <w:pStyle w:val="Paragraphedeliste"/>
        <w:numPr>
          <w:ilvl w:val="0"/>
          <w:numId w:val="9"/>
        </w:numPr>
        <w:tabs>
          <w:tab w:val="left" w:pos="567"/>
        </w:tabs>
        <w:snapToGrid w:val="0"/>
        <w:ind w:leftChars="0"/>
        <w:rPr>
          <w:rFonts w:ascii="Arial" w:hAnsi="Arial" w:cs="Arial"/>
        </w:rPr>
      </w:pPr>
      <w:r w:rsidRPr="00A747D9">
        <w:rPr>
          <w:rFonts w:ascii="Arial" w:hAnsi="Arial" w:cs="Arial"/>
        </w:rPr>
        <w:t>Send an LS to RAN3, SA2, SA3 and SA3-LI to inform them of RAN2 decision and check whether it's consistent with their requirements.</w:t>
      </w:r>
    </w:p>
    <w:p w14:paraId="5CC1DC9E" w14:textId="77777777" w:rsidR="0022258C" w:rsidRPr="00AD2DF4" w:rsidRDefault="0022258C" w:rsidP="0022258C">
      <w:pPr>
        <w:tabs>
          <w:tab w:val="left" w:pos="567"/>
        </w:tabs>
        <w:overflowPunct/>
        <w:autoSpaceDE/>
        <w:autoSpaceDN/>
        <w:snapToGrid w:val="0"/>
        <w:spacing w:after="0"/>
        <w:textAlignment w:val="auto"/>
        <w:rPr>
          <w:rFonts w:ascii="Arial" w:hAnsi="Arial" w:cs="Arial"/>
          <w:lang w:val="en-US" w:eastAsia="ja-JP"/>
        </w:rPr>
      </w:pPr>
    </w:p>
    <w:p w14:paraId="143972F1"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p>
    <w:p w14:paraId="7AFB3D59" w14:textId="77777777" w:rsidR="00337526" w:rsidRDefault="00337526" w:rsidP="00337526">
      <w:pPr>
        <w:tabs>
          <w:tab w:val="left" w:pos="567"/>
        </w:tabs>
        <w:snapToGrid w:val="0"/>
        <w:rPr>
          <w:rFonts w:ascii="Arial" w:hAnsi="Arial" w:cs="Arial"/>
          <w:bCs/>
        </w:rPr>
      </w:pPr>
      <w:r>
        <w:rPr>
          <w:rFonts w:ascii="Arial" w:hAnsi="Arial" w:cs="Arial"/>
          <w:bCs/>
        </w:rPr>
        <w:t>Agreed LS out:</w:t>
      </w:r>
    </w:p>
    <w:p w14:paraId="136D6935" w14:textId="77777777" w:rsidR="00337526" w:rsidRPr="00317C30" w:rsidRDefault="00337526" w:rsidP="00337526">
      <w:pPr>
        <w:pStyle w:val="Paragraphedeliste"/>
        <w:numPr>
          <w:ilvl w:val="0"/>
          <w:numId w:val="6"/>
        </w:numPr>
        <w:tabs>
          <w:tab w:val="left" w:pos="567"/>
        </w:tabs>
        <w:snapToGrid w:val="0"/>
        <w:ind w:leftChars="0"/>
        <w:rPr>
          <w:rFonts w:ascii="Arial" w:hAnsi="Arial" w:cs="Arial"/>
          <w:bCs/>
          <w:lang w:val="en-GB"/>
        </w:rPr>
      </w:pPr>
      <w:r w:rsidRPr="00317C30">
        <w:rPr>
          <w:rFonts w:ascii="Arial" w:hAnsi="Arial" w:cs="Arial"/>
          <w:bCs/>
          <w:lang w:val="en-GB"/>
        </w:rPr>
        <w:t>R2-2106543 New LS on UE location aspects (CATT)</w:t>
      </w:r>
    </w:p>
    <w:p w14:paraId="6769E30E" w14:textId="77777777" w:rsidR="00337526" w:rsidRDefault="00337526" w:rsidP="00337526">
      <w:pPr>
        <w:tabs>
          <w:tab w:val="left" w:pos="567"/>
        </w:tabs>
        <w:overflowPunct/>
        <w:autoSpaceDE/>
        <w:autoSpaceDN/>
        <w:snapToGrid w:val="0"/>
        <w:spacing w:after="0"/>
        <w:textAlignment w:val="auto"/>
        <w:rPr>
          <w:rFonts w:ascii="Arial" w:hAnsi="Arial" w:cs="Arial"/>
          <w:b/>
          <w:bCs/>
          <w:lang w:eastAsia="ja-JP"/>
        </w:rPr>
      </w:pPr>
    </w:p>
    <w:p w14:paraId="643870E4" w14:textId="77777777" w:rsidR="00337526" w:rsidRDefault="00337526" w:rsidP="00337526">
      <w:pPr>
        <w:tabs>
          <w:tab w:val="left" w:pos="567"/>
        </w:tabs>
        <w:snapToGrid w:val="0"/>
        <w:rPr>
          <w:rFonts w:ascii="Arial" w:hAnsi="Arial" w:cs="Arial"/>
          <w:bCs/>
        </w:rPr>
      </w:pPr>
      <w:r>
        <w:rPr>
          <w:rFonts w:ascii="Arial" w:hAnsi="Arial" w:cs="Arial"/>
          <w:bCs/>
        </w:rPr>
        <w:t>Draft running CR endorsed</w:t>
      </w:r>
    </w:p>
    <w:p w14:paraId="644FCEBE" w14:textId="77777777" w:rsidR="00337526" w:rsidRPr="006058D8" w:rsidRDefault="00337526" w:rsidP="00337526">
      <w:pPr>
        <w:pStyle w:val="Paragraphedeliste"/>
        <w:numPr>
          <w:ilvl w:val="0"/>
          <w:numId w:val="6"/>
        </w:numPr>
        <w:tabs>
          <w:tab w:val="left" w:pos="567"/>
        </w:tabs>
        <w:snapToGrid w:val="0"/>
        <w:ind w:leftChars="0"/>
        <w:rPr>
          <w:rFonts w:ascii="Arial" w:hAnsi="Arial" w:cs="Arial"/>
          <w:bCs/>
          <w:lang w:val="en-GB"/>
        </w:rPr>
      </w:pPr>
      <w:r w:rsidRPr="006058D8">
        <w:rPr>
          <w:rFonts w:ascii="Arial" w:hAnsi="Arial" w:cs="Arial"/>
          <w:bCs/>
          <w:lang w:val="en-GB"/>
        </w:rPr>
        <w:t>R2-2106539</w:t>
      </w:r>
      <w:r w:rsidRPr="006058D8">
        <w:rPr>
          <w:rFonts w:ascii="Arial" w:hAnsi="Arial" w:cs="Arial"/>
          <w:bCs/>
          <w:lang w:val="en-GB"/>
        </w:rPr>
        <w:tab/>
        <w:t>[POST114-e][101][NTN] Stage 2 running CR (Thales)</w:t>
      </w:r>
    </w:p>
    <w:p w14:paraId="64BB28C9" w14:textId="77777777" w:rsidR="00337526" w:rsidRPr="006058D8" w:rsidRDefault="00337526" w:rsidP="00337526">
      <w:pPr>
        <w:pStyle w:val="Paragraphedeliste"/>
        <w:numPr>
          <w:ilvl w:val="0"/>
          <w:numId w:val="6"/>
        </w:numPr>
        <w:tabs>
          <w:tab w:val="left" w:pos="567"/>
        </w:tabs>
        <w:snapToGrid w:val="0"/>
        <w:ind w:leftChars="0"/>
        <w:rPr>
          <w:rFonts w:ascii="Arial" w:hAnsi="Arial" w:cs="Arial"/>
          <w:bCs/>
          <w:lang w:val="en-GB"/>
        </w:rPr>
      </w:pPr>
      <w:r w:rsidRPr="006058D8">
        <w:rPr>
          <w:rFonts w:ascii="Arial" w:hAnsi="Arial" w:cs="Arial"/>
          <w:bCs/>
          <w:lang w:val="en-GB"/>
        </w:rPr>
        <w:t>R2-2106540</w:t>
      </w:r>
      <w:r w:rsidRPr="006058D8">
        <w:rPr>
          <w:rFonts w:ascii="Arial" w:hAnsi="Arial" w:cs="Arial"/>
          <w:bCs/>
          <w:lang w:val="en-GB"/>
        </w:rPr>
        <w:tab/>
        <w:t>[POST114-e][102][NTN] 304 running CR (ZTE)</w:t>
      </w:r>
    </w:p>
    <w:p w14:paraId="7B189815" w14:textId="77777777" w:rsidR="00337526" w:rsidRPr="006058D8" w:rsidRDefault="00337526" w:rsidP="00337526">
      <w:pPr>
        <w:pStyle w:val="Paragraphedeliste"/>
        <w:numPr>
          <w:ilvl w:val="0"/>
          <w:numId w:val="6"/>
        </w:numPr>
        <w:tabs>
          <w:tab w:val="left" w:pos="567"/>
        </w:tabs>
        <w:snapToGrid w:val="0"/>
        <w:ind w:leftChars="0"/>
        <w:rPr>
          <w:rFonts w:ascii="Arial" w:hAnsi="Arial" w:cs="Arial"/>
          <w:bCs/>
          <w:lang w:val="en-GB"/>
        </w:rPr>
      </w:pPr>
      <w:r w:rsidRPr="006058D8">
        <w:rPr>
          <w:rFonts w:ascii="Arial" w:hAnsi="Arial" w:cs="Arial"/>
          <w:bCs/>
          <w:lang w:val="en-GB"/>
        </w:rPr>
        <w:t>R2-2106541</w:t>
      </w:r>
      <w:r w:rsidRPr="006058D8">
        <w:rPr>
          <w:rFonts w:ascii="Arial" w:hAnsi="Arial" w:cs="Arial"/>
          <w:bCs/>
          <w:lang w:val="en-GB"/>
        </w:rPr>
        <w:tab/>
        <w:t>[POST114-e][103][NTN] RRC running CR (Ericsson)</w:t>
      </w:r>
    </w:p>
    <w:p w14:paraId="798F6180" w14:textId="77777777" w:rsidR="00337526" w:rsidRDefault="00337526" w:rsidP="00337526">
      <w:pPr>
        <w:pStyle w:val="Paragraphedeliste"/>
        <w:numPr>
          <w:ilvl w:val="0"/>
          <w:numId w:val="6"/>
        </w:numPr>
        <w:tabs>
          <w:tab w:val="left" w:pos="567"/>
        </w:tabs>
        <w:snapToGrid w:val="0"/>
        <w:ind w:leftChars="0"/>
        <w:rPr>
          <w:rFonts w:ascii="Arial" w:hAnsi="Arial" w:cs="Arial"/>
          <w:bCs/>
          <w:lang w:val="en-GB"/>
        </w:rPr>
      </w:pPr>
      <w:r w:rsidRPr="006058D8">
        <w:rPr>
          <w:rFonts w:ascii="Arial" w:hAnsi="Arial" w:cs="Arial"/>
          <w:bCs/>
          <w:lang w:val="en-GB"/>
        </w:rPr>
        <w:t>R2-2106542</w:t>
      </w:r>
      <w:r w:rsidRPr="006058D8">
        <w:rPr>
          <w:rFonts w:ascii="Arial" w:hAnsi="Arial" w:cs="Arial"/>
          <w:bCs/>
          <w:lang w:val="en-GB"/>
        </w:rPr>
        <w:tab/>
        <w:t>[POST114</w:t>
      </w:r>
      <w:r w:rsidRPr="00927799">
        <w:rPr>
          <w:rFonts w:ascii="Arial" w:hAnsi="Arial" w:cs="Arial"/>
          <w:bCs/>
          <w:lang w:val="en-GB"/>
        </w:rPr>
        <w:t>-e][10</w:t>
      </w:r>
      <w:r>
        <w:rPr>
          <w:rFonts w:ascii="Arial" w:hAnsi="Arial" w:cs="Arial"/>
          <w:bCs/>
          <w:lang w:val="en-GB"/>
        </w:rPr>
        <w:t>4</w:t>
      </w:r>
      <w:r w:rsidRPr="00927799">
        <w:rPr>
          <w:rFonts w:ascii="Arial" w:hAnsi="Arial" w:cs="Arial"/>
          <w:bCs/>
          <w:lang w:val="en-GB"/>
        </w:rPr>
        <w:t>][NTN] MAC running CR (Interdigital)</w:t>
      </w:r>
    </w:p>
    <w:p w14:paraId="0C9C5FB8" w14:textId="77777777" w:rsidR="00337526" w:rsidRDefault="00337526" w:rsidP="00337526">
      <w:pPr>
        <w:tabs>
          <w:tab w:val="left" w:pos="567"/>
        </w:tabs>
        <w:snapToGrid w:val="0"/>
        <w:rPr>
          <w:rFonts w:ascii="Arial" w:hAnsi="Arial" w:cs="Arial"/>
          <w:bCs/>
        </w:rPr>
      </w:pPr>
    </w:p>
    <w:p w14:paraId="6610BED4" w14:textId="77777777" w:rsidR="00337526" w:rsidRDefault="00337526" w:rsidP="0022258C">
      <w:pPr>
        <w:tabs>
          <w:tab w:val="left" w:pos="567"/>
        </w:tabs>
        <w:overflowPunct/>
        <w:autoSpaceDE/>
        <w:autoSpaceDN/>
        <w:snapToGrid w:val="0"/>
        <w:spacing w:after="0"/>
        <w:textAlignment w:val="auto"/>
        <w:rPr>
          <w:rFonts w:ascii="Arial" w:hAnsi="Arial" w:cs="Arial"/>
          <w:lang w:eastAsia="ja-JP"/>
        </w:rPr>
      </w:pPr>
    </w:p>
    <w:p w14:paraId="2B75B291"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AA35DD0"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1852E0FD" w14:textId="77777777" w:rsidR="00BE3D1F" w:rsidRDefault="00BE3D1F" w:rsidP="00BE3D1F">
      <w:pPr>
        <w:rPr>
          <w:lang w:eastAsia="ja-JP"/>
        </w:rPr>
      </w:pPr>
    </w:p>
    <w:p w14:paraId="3E8DF704" w14:textId="77777777" w:rsidR="00BD1D44" w:rsidRPr="00BE3D1F" w:rsidRDefault="00BD1D44" w:rsidP="00BE3D1F">
      <w:pPr>
        <w:rPr>
          <w:lang w:eastAsia="ja-JP"/>
        </w:rPr>
      </w:pPr>
    </w:p>
    <w:p w14:paraId="674A3BA1" w14:textId="77777777" w:rsidR="00C21339" w:rsidRDefault="00701410" w:rsidP="00BE3D1F">
      <w:pPr>
        <w:pStyle w:val="Titre4"/>
        <w:keepNext w:val="0"/>
        <w:rPr>
          <w:lang w:eastAsia="ja-JP"/>
        </w:rPr>
      </w:pPr>
      <w:r>
        <w:rPr>
          <w:lang w:eastAsia="ja-JP"/>
        </w:rPr>
        <w:t>2.2.2</w:t>
      </w:r>
      <w:r>
        <w:rPr>
          <w:lang w:eastAsia="ja-JP"/>
        </w:rPr>
        <w:tab/>
      </w:r>
      <w:r w:rsidR="00BE3D1F">
        <w:rPr>
          <w:lang w:eastAsia="ja-JP"/>
        </w:rPr>
        <w:t>Remaining Open issues</w:t>
      </w:r>
    </w:p>
    <w:p w14:paraId="25DE6DE6" w14:textId="77777777" w:rsidR="0022258C" w:rsidRPr="00CF43D7" w:rsidRDefault="0022258C" w:rsidP="00BE3D1F">
      <w:pPr>
        <w:rPr>
          <w:rFonts w:ascii="Arial" w:hAnsi="Arial" w:cs="Arial"/>
          <w:lang w:val="en-US" w:eastAsia="ja-JP"/>
        </w:rPr>
      </w:pPr>
    </w:p>
    <w:p w14:paraId="612AE54C" w14:textId="77777777" w:rsidR="00720AFF" w:rsidRPr="00CF43D7" w:rsidRDefault="00720AFF" w:rsidP="00720AFF">
      <w:pPr>
        <w:rPr>
          <w:rFonts w:ascii="Arial" w:hAnsi="Arial" w:cs="Arial"/>
        </w:rPr>
      </w:pPr>
      <w:r w:rsidRPr="00CF43D7">
        <w:rPr>
          <w:rFonts w:ascii="Arial" w:hAnsi="Arial" w:cs="Arial"/>
        </w:rPr>
        <w:t xml:space="preserve">NOTE: offset based solutions for timer adaptations are assumed. </w:t>
      </w:r>
    </w:p>
    <w:p w14:paraId="45AB7F28" w14:textId="77777777" w:rsidR="00720AFF" w:rsidRPr="00CF43D7" w:rsidRDefault="00720AFF" w:rsidP="00720AFF">
      <w:pPr>
        <w:rPr>
          <w:rFonts w:ascii="Arial" w:hAnsi="Arial" w:cs="Arial"/>
        </w:rPr>
      </w:pPr>
      <w:r w:rsidRPr="00CF43D7">
        <w:rPr>
          <w:rFonts w:ascii="Arial" w:hAnsi="Arial" w:cs="Arial"/>
          <w:lang w:eastAsia="ja-JP"/>
        </w:rPr>
        <w:t xml:space="preserve">The following </w:t>
      </w:r>
      <w:r w:rsidRPr="00CF43D7">
        <w:rPr>
          <w:rFonts w:ascii="Arial" w:hAnsi="Arial" w:cs="Arial"/>
        </w:rPr>
        <w:t xml:space="preserve">user plane procedures enhancements </w:t>
      </w:r>
      <w:r w:rsidRPr="00CF43D7">
        <w:rPr>
          <w:rFonts w:ascii="Arial" w:hAnsi="Arial" w:cs="Arial"/>
          <w:lang w:eastAsia="ja-JP"/>
        </w:rPr>
        <w:t>should be specified (see TR 38.821)</w:t>
      </w:r>
    </w:p>
    <w:p w14:paraId="5F3A069C" w14:textId="77777777" w:rsidR="00720AFF" w:rsidRPr="00CF43D7" w:rsidRDefault="00720AFF" w:rsidP="004242BB">
      <w:pPr>
        <w:pStyle w:val="Paragraphedeliste"/>
        <w:widowControl/>
        <w:numPr>
          <w:ilvl w:val="0"/>
          <w:numId w:val="13"/>
        </w:numPr>
        <w:spacing w:after="200" w:line="276" w:lineRule="auto"/>
        <w:ind w:leftChars="0"/>
        <w:contextualSpacing/>
        <w:jc w:val="left"/>
        <w:rPr>
          <w:rFonts w:ascii="Arial" w:hAnsi="Arial" w:cs="Arial"/>
          <w:sz w:val="20"/>
          <w:szCs w:val="20"/>
        </w:rPr>
      </w:pPr>
      <w:r w:rsidRPr="00CF43D7">
        <w:rPr>
          <w:rFonts w:ascii="Arial" w:hAnsi="Arial" w:cs="Arial"/>
          <w:sz w:val="20"/>
          <w:szCs w:val="20"/>
        </w:rPr>
        <w:t>MAC</w:t>
      </w:r>
    </w:p>
    <w:p w14:paraId="501C69C9" w14:textId="77777777" w:rsidR="00720AFF" w:rsidRPr="00CF43D7" w:rsidRDefault="00720AFF" w:rsidP="004242BB">
      <w:pPr>
        <w:pStyle w:val="Paragraphedeliste"/>
        <w:widowControl/>
        <w:numPr>
          <w:ilvl w:val="1"/>
          <w:numId w:val="13"/>
        </w:numPr>
        <w:spacing w:after="200" w:line="276" w:lineRule="auto"/>
        <w:ind w:leftChars="0"/>
        <w:contextualSpacing/>
        <w:jc w:val="left"/>
        <w:rPr>
          <w:rFonts w:ascii="Arial" w:hAnsi="Arial" w:cs="Arial"/>
          <w:sz w:val="20"/>
          <w:szCs w:val="20"/>
        </w:rPr>
      </w:pPr>
      <w:r w:rsidRPr="00CF43D7">
        <w:rPr>
          <w:rFonts w:ascii="Arial" w:hAnsi="Arial" w:cs="Arial"/>
          <w:sz w:val="20"/>
          <w:szCs w:val="20"/>
        </w:rPr>
        <w:t>Random access:</w:t>
      </w:r>
    </w:p>
    <w:p w14:paraId="6D131910" w14:textId="77777777" w:rsidR="00720AFF" w:rsidRPr="00CF43D7" w:rsidRDefault="00720AFF" w:rsidP="004242BB">
      <w:pPr>
        <w:pStyle w:val="Paragraphedeliste"/>
        <w:widowControl/>
        <w:numPr>
          <w:ilvl w:val="2"/>
          <w:numId w:val="13"/>
        </w:numPr>
        <w:spacing w:after="200" w:line="276" w:lineRule="auto"/>
        <w:ind w:leftChars="0"/>
        <w:contextualSpacing/>
        <w:jc w:val="left"/>
        <w:rPr>
          <w:rFonts w:ascii="Arial" w:hAnsi="Arial" w:cs="Arial"/>
          <w:sz w:val="20"/>
          <w:szCs w:val="20"/>
        </w:rPr>
      </w:pPr>
      <w:r w:rsidRPr="00CF43D7">
        <w:rPr>
          <w:rFonts w:ascii="Arial" w:hAnsi="Arial" w:cs="Arial"/>
          <w:sz w:val="20"/>
          <w:szCs w:val="20"/>
        </w:rPr>
        <w:t xml:space="preserve">Definition of an offset for the start of the </w:t>
      </w:r>
      <w:proofErr w:type="spellStart"/>
      <w:r w:rsidRPr="00CF43D7">
        <w:rPr>
          <w:rFonts w:ascii="Arial" w:hAnsi="Arial" w:cs="Arial"/>
          <w:sz w:val="20"/>
          <w:szCs w:val="20"/>
        </w:rPr>
        <w:t>ra-ResponseWindow</w:t>
      </w:r>
      <w:proofErr w:type="spellEnd"/>
      <w:r w:rsidRPr="00CF43D7">
        <w:rPr>
          <w:rFonts w:ascii="Arial" w:hAnsi="Arial" w:cs="Arial"/>
          <w:sz w:val="20"/>
          <w:szCs w:val="20"/>
        </w:rPr>
        <w:t xml:space="preserve"> for NTN.</w:t>
      </w:r>
    </w:p>
    <w:p w14:paraId="10B55AE0" w14:textId="77777777" w:rsidR="00720AFF" w:rsidRPr="00CF43D7" w:rsidRDefault="00720AFF" w:rsidP="004242BB">
      <w:pPr>
        <w:pStyle w:val="Paragraphedeliste"/>
        <w:widowControl/>
        <w:numPr>
          <w:ilvl w:val="2"/>
          <w:numId w:val="13"/>
        </w:numPr>
        <w:spacing w:after="200" w:line="276" w:lineRule="auto"/>
        <w:ind w:leftChars="0"/>
        <w:contextualSpacing/>
        <w:jc w:val="left"/>
        <w:rPr>
          <w:rFonts w:ascii="Arial" w:hAnsi="Arial" w:cs="Arial"/>
          <w:sz w:val="20"/>
          <w:szCs w:val="20"/>
        </w:rPr>
      </w:pPr>
      <w:r w:rsidRPr="00CF43D7">
        <w:rPr>
          <w:rFonts w:ascii="Arial" w:hAnsi="Arial" w:cs="Arial"/>
          <w:sz w:val="20"/>
          <w:szCs w:val="20"/>
        </w:rPr>
        <w:t xml:space="preserve">Introduction of an offset for the start of the </w:t>
      </w:r>
      <w:proofErr w:type="spellStart"/>
      <w:r w:rsidRPr="00CF43D7">
        <w:rPr>
          <w:rFonts w:ascii="Arial" w:hAnsi="Arial" w:cs="Arial"/>
          <w:sz w:val="20"/>
          <w:szCs w:val="20"/>
        </w:rPr>
        <w:t>ra-ContentionResolutionTimer</w:t>
      </w:r>
      <w:proofErr w:type="spellEnd"/>
      <w:r w:rsidRPr="00CF43D7">
        <w:rPr>
          <w:rFonts w:ascii="Arial" w:hAnsi="Arial" w:cs="Arial"/>
          <w:sz w:val="20"/>
          <w:szCs w:val="20"/>
        </w:rPr>
        <w:t xml:space="preserve"> to resolve Random access contention</w:t>
      </w:r>
      <w:r w:rsidR="001C15FD" w:rsidRPr="00CF43D7">
        <w:rPr>
          <w:rFonts w:ascii="Arial" w:hAnsi="Arial" w:cs="Arial"/>
          <w:sz w:val="20"/>
          <w:szCs w:val="20"/>
        </w:rPr>
        <w:t xml:space="preserve"> </w:t>
      </w:r>
    </w:p>
    <w:p w14:paraId="186BF1C2" w14:textId="77777777" w:rsidR="00720AFF" w:rsidRPr="00CF43D7" w:rsidRDefault="00720AFF" w:rsidP="004242BB">
      <w:pPr>
        <w:pStyle w:val="Paragraphedeliste"/>
        <w:widowControl/>
        <w:numPr>
          <w:ilvl w:val="2"/>
          <w:numId w:val="13"/>
        </w:numPr>
        <w:spacing w:before="100" w:beforeAutospacing="1" w:after="100" w:afterAutospacing="1" w:line="276" w:lineRule="auto"/>
        <w:ind w:leftChars="0"/>
        <w:contextualSpacing/>
        <w:jc w:val="left"/>
        <w:rPr>
          <w:rFonts w:ascii="Arial" w:hAnsi="Arial" w:cs="Arial"/>
        </w:rPr>
      </w:pPr>
      <w:r w:rsidRPr="00CF43D7">
        <w:rPr>
          <w:rFonts w:ascii="Arial" w:hAnsi="Arial" w:cs="Arial"/>
          <w:sz w:val="20"/>
          <w:szCs w:val="20"/>
        </w:rPr>
        <w:t>Adaptation for Msg-3 scheduling</w:t>
      </w:r>
    </w:p>
    <w:p w14:paraId="002663AA" w14:textId="77777777" w:rsidR="00720AFF" w:rsidRPr="00CF43D7" w:rsidRDefault="00720AFF" w:rsidP="004242BB">
      <w:pPr>
        <w:pStyle w:val="Paragraphedeliste"/>
        <w:widowControl/>
        <w:numPr>
          <w:ilvl w:val="3"/>
          <w:numId w:val="13"/>
        </w:numPr>
        <w:spacing w:before="100" w:beforeAutospacing="1" w:after="100" w:afterAutospacing="1" w:line="276" w:lineRule="auto"/>
        <w:ind w:leftChars="0"/>
        <w:contextualSpacing/>
        <w:jc w:val="left"/>
        <w:rPr>
          <w:rFonts w:ascii="Arial" w:hAnsi="Arial" w:cs="Arial"/>
          <w:sz w:val="20"/>
          <w:szCs w:val="20"/>
        </w:rPr>
      </w:pPr>
      <w:r w:rsidRPr="00CF43D7">
        <w:rPr>
          <w:rFonts w:ascii="Arial" w:hAnsi="Arial" w:cs="Arial"/>
          <w:sz w:val="20"/>
          <w:szCs w:val="20"/>
        </w:rPr>
        <w:t>Only for the case with pre-compensation of timing and frequency offset at UE side)</w:t>
      </w:r>
      <w:r w:rsidR="001C15FD" w:rsidRPr="00CF43D7">
        <w:rPr>
          <w:rFonts w:ascii="Arial" w:hAnsi="Arial" w:cs="Arial"/>
          <w:sz w:val="20"/>
          <w:szCs w:val="20"/>
        </w:rPr>
        <w:t xml:space="preserve"> </w:t>
      </w:r>
    </w:p>
    <w:p w14:paraId="5BCA2F79" w14:textId="77777777" w:rsidR="00720AFF" w:rsidRPr="00CF43D7" w:rsidRDefault="00720AFF" w:rsidP="004242BB">
      <w:pPr>
        <w:pStyle w:val="Paragraphedeliste"/>
        <w:widowControl/>
        <w:numPr>
          <w:ilvl w:val="1"/>
          <w:numId w:val="13"/>
        </w:numPr>
        <w:spacing w:after="200" w:line="256" w:lineRule="auto"/>
        <w:ind w:leftChars="0"/>
        <w:contextualSpacing/>
        <w:jc w:val="left"/>
        <w:rPr>
          <w:rFonts w:ascii="Arial" w:hAnsi="Arial" w:cs="Arial"/>
          <w:sz w:val="20"/>
          <w:szCs w:val="20"/>
        </w:rPr>
      </w:pPr>
      <w:r w:rsidRPr="00CF43D7">
        <w:rPr>
          <w:rFonts w:ascii="Arial" w:hAnsi="Arial" w:cs="Arial"/>
          <w:sz w:val="20"/>
          <w:szCs w:val="20"/>
        </w:rPr>
        <w:t>Enhancement on UL scheduling to reduce scheduling latency.</w:t>
      </w:r>
    </w:p>
    <w:p w14:paraId="768C1011" w14:textId="77777777" w:rsidR="00720AFF" w:rsidRPr="00CF43D7" w:rsidRDefault="00720AFF" w:rsidP="004242BB">
      <w:pPr>
        <w:pStyle w:val="Paragraphedeliste"/>
        <w:widowControl/>
        <w:numPr>
          <w:ilvl w:val="1"/>
          <w:numId w:val="13"/>
        </w:numPr>
        <w:spacing w:after="200" w:line="256" w:lineRule="auto"/>
        <w:ind w:leftChars="0"/>
        <w:contextualSpacing/>
        <w:jc w:val="left"/>
        <w:rPr>
          <w:rFonts w:ascii="Arial" w:hAnsi="Arial" w:cs="Arial"/>
          <w:sz w:val="20"/>
          <w:szCs w:val="20"/>
        </w:rPr>
      </w:pPr>
      <w:r w:rsidRPr="00CF43D7">
        <w:rPr>
          <w:rFonts w:ascii="Arial" w:hAnsi="Arial" w:cs="Arial"/>
          <w:sz w:val="20"/>
          <w:szCs w:val="20"/>
        </w:rPr>
        <w:t xml:space="preserve">DRX: </w:t>
      </w:r>
    </w:p>
    <w:p w14:paraId="765165F7" w14:textId="77777777" w:rsidR="00720AFF" w:rsidRPr="00CF43D7" w:rsidRDefault="00720AFF" w:rsidP="004242BB">
      <w:pPr>
        <w:pStyle w:val="Paragraphedeliste"/>
        <w:widowControl/>
        <w:numPr>
          <w:ilvl w:val="2"/>
          <w:numId w:val="13"/>
        </w:numPr>
        <w:spacing w:after="200" w:line="256" w:lineRule="auto"/>
        <w:ind w:leftChars="0"/>
        <w:contextualSpacing/>
        <w:jc w:val="left"/>
        <w:rPr>
          <w:rFonts w:ascii="Arial" w:hAnsi="Arial" w:cs="Arial"/>
          <w:sz w:val="20"/>
          <w:szCs w:val="20"/>
        </w:rPr>
      </w:pPr>
      <w:r w:rsidRPr="00CF43D7">
        <w:rPr>
          <w:rFonts w:ascii="Arial" w:hAnsi="Arial" w:cs="Arial"/>
          <w:sz w:val="20"/>
          <w:szCs w:val="20"/>
          <w:lang w:eastAsia="fi-FI"/>
        </w:rPr>
        <w:t xml:space="preserve">If HARQ </w:t>
      </w:r>
      <w:r w:rsidRPr="00CF43D7">
        <w:rPr>
          <w:rFonts w:ascii="Arial" w:eastAsia="SimSun" w:hAnsi="Arial" w:cs="Arial"/>
          <w:sz w:val="20"/>
          <w:szCs w:val="20"/>
          <w:lang w:eastAsia="zh-CN"/>
        </w:rPr>
        <w:t>feedback is enabled</w:t>
      </w:r>
      <w:r w:rsidRPr="00CF43D7">
        <w:rPr>
          <w:rFonts w:ascii="Arial" w:hAnsi="Arial" w:cs="Arial"/>
          <w:sz w:val="20"/>
          <w:szCs w:val="20"/>
          <w:lang w:eastAsia="fi-FI"/>
        </w:rPr>
        <w:t xml:space="preserve">, </w:t>
      </w:r>
      <w:r w:rsidRPr="00CF43D7">
        <w:rPr>
          <w:rFonts w:ascii="Arial" w:hAnsi="Arial" w:cs="Arial"/>
          <w:sz w:val="20"/>
          <w:szCs w:val="20"/>
        </w:rPr>
        <w:t xml:space="preserve">introduction of </w:t>
      </w:r>
      <w:r w:rsidRPr="00CF43D7">
        <w:rPr>
          <w:rFonts w:ascii="Arial" w:hAnsi="Arial" w:cs="Arial"/>
          <w:iCs/>
          <w:sz w:val="20"/>
          <w:szCs w:val="20"/>
        </w:rPr>
        <w:t>offset for</w:t>
      </w:r>
      <w:r w:rsidRPr="00CF43D7">
        <w:rPr>
          <w:rFonts w:ascii="Arial" w:hAnsi="Arial" w:cs="Arial"/>
          <w:iCs/>
          <w:strike/>
          <w:sz w:val="20"/>
          <w:szCs w:val="20"/>
        </w:rPr>
        <w:t xml:space="preserve"> </w:t>
      </w:r>
      <w:proofErr w:type="spellStart"/>
      <w:r w:rsidRPr="00CF43D7">
        <w:rPr>
          <w:rFonts w:ascii="Arial" w:hAnsi="Arial" w:cs="Arial"/>
          <w:i/>
          <w:iCs/>
          <w:sz w:val="20"/>
          <w:szCs w:val="20"/>
        </w:rPr>
        <w:t>drx</w:t>
      </w:r>
      <w:proofErr w:type="spellEnd"/>
      <w:r w:rsidRPr="00CF43D7">
        <w:rPr>
          <w:rFonts w:ascii="Arial" w:hAnsi="Arial" w:cs="Arial"/>
          <w:i/>
          <w:iCs/>
          <w:sz w:val="20"/>
          <w:szCs w:val="20"/>
        </w:rPr>
        <w:t>-HARQ-RTT-</w:t>
      </w:r>
      <w:proofErr w:type="spellStart"/>
      <w:r w:rsidRPr="00CF43D7">
        <w:rPr>
          <w:rFonts w:ascii="Arial" w:hAnsi="Arial" w:cs="Arial"/>
          <w:i/>
          <w:iCs/>
          <w:sz w:val="20"/>
          <w:szCs w:val="20"/>
        </w:rPr>
        <w:t>TimerUL</w:t>
      </w:r>
      <w:proofErr w:type="spellEnd"/>
      <w:r w:rsidRPr="00CF43D7">
        <w:rPr>
          <w:rFonts w:ascii="Arial" w:hAnsi="Arial" w:cs="Arial"/>
          <w:iCs/>
          <w:sz w:val="20"/>
          <w:szCs w:val="20"/>
        </w:rPr>
        <w:t>.</w:t>
      </w:r>
    </w:p>
    <w:p w14:paraId="2BC1B66F" w14:textId="77777777" w:rsidR="00720AFF" w:rsidRPr="00CF43D7" w:rsidRDefault="00720AFF" w:rsidP="004242BB">
      <w:pPr>
        <w:pStyle w:val="Paragraphedeliste"/>
        <w:widowControl/>
        <w:numPr>
          <w:ilvl w:val="2"/>
          <w:numId w:val="13"/>
        </w:numPr>
        <w:spacing w:after="200" w:line="256" w:lineRule="auto"/>
        <w:ind w:leftChars="0"/>
        <w:contextualSpacing/>
        <w:jc w:val="left"/>
        <w:rPr>
          <w:rFonts w:ascii="Arial" w:hAnsi="Arial" w:cs="Arial"/>
          <w:sz w:val="20"/>
          <w:szCs w:val="20"/>
        </w:rPr>
      </w:pPr>
      <w:r w:rsidRPr="00CF43D7">
        <w:rPr>
          <w:rFonts w:ascii="Arial" w:hAnsi="Arial" w:cs="Arial"/>
          <w:sz w:val="20"/>
          <w:szCs w:val="20"/>
        </w:rPr>
        <w:t>If HARQ is turned off per HARQ process, adaptions in HARQ procedure</w:t>
      </w:r>
    </w:p>
    <w:p w14:paraId="418083FC" w14:textId="77777777" w:rsidR="00720AFF" w:rsidRPr="00CF43D7" w:rsidRDefault="00720AFF" w:rsidP="004242BB">
      <w:pPr>
        <w:pStyle w:val="Paragraphedeliste"/>
        <w:widowControl/>
        <w:numPr>
          <w:ilvl w:val="1"/>
          <w:numId w:val="13"/>
        </w:numPr>
        <w:spacing w:after="200" w:line="276" w:lineRule="auto"/>
        <w:ind w:leftChars="0"/>
        <w:contextualSpacing/>
        <w:jc w:val="left"/>
        <w:rPr>
          <w:rFonts w:ascii="Arial" w:hAnsi="Arial" w:cs="Arial"/>
          <w:sz w:val="20"/>
          <w:szCs w:val="20"/>
        </w:rPr>
      </w:pPr>
      <w:r w:rsidRPr="00CF43D7">
        <w:rPr>
          <w:rFonts w:ascii="Arial" w:hAnsi="Arial" w:cs="Arial"/>
          <w:sz w:val="20"/>
          <w:szCs w:val="20"/>
        </w:rPr>
        <w:t xml:space="preserve">Scheduling Request: Extension of the value range of </w:t>
      </w:r>
      <w:proofErr w:type="spellStart"/>
      <w:r w:rsidRPr="00CF43D7">
        <w:rPr>
          <w:rFonts w:ascii="Arial" w:hAnsi="Arial" w:cs="Arial"/>
          <w:i/>
          <w:sz w:val="20"/>
          <w:szCs w:val="20"/>
        </w:rPr>
        <w:t>sr-ProhibitTimer</w:t>
      </w:r>
      <w:proofErr w:type="spellEnd"/>
      <w:r w:rsidRPr="00CF43D7">
        <w:rPr>
          <w:rFonts w:ascii="Arial" w:hAnsi="Arial" w:cs="Arial"/>
          <w:i/>
          <w:sz w:val="20"/>
          <w:szCs w:val="20"/>
        </w:rPr>
        <w:t xml:space="preserve"> </w:t>
      </w:r>
    </w:p>
    <w:p w14:paraId="7A543535" w14:textId="77777777" w:rsidR="00720AFF" w:rsidRPr="00CF43D7" w:rsidRDefault="00720AFF" w:rsidP="004242BB">
      <w:pPr>
        <w:pStyle w:val="Paragraphedeliste"/>
        <w:widowControl/>
        <w:numPr>
          <w:ilvl w:val="0"/>
          <w:numId w:val="13"/>
        </w:numPr>
        <w:spacing w:after="200" w:line="276" w:lineRule="auto"/>
        <w:ind w:leftChars="0"/>
        <w:contextualSpacing/>
        <w:jc w:val="left"/>
        <w:rPr>
          <w:rFonts w:ascii="Arial" w:hAnsi="Arial" w:cs="Arial"/>
          <w:sz w:val="20"/>
          <w:szCs w:val="20"/>
        </w:rPr>
      </w:pPr>
      <w:r w:rsidRPr="00CF43D7">
        <w:rPr>
          <w:rFonts w:ascii="Arial" w:hAnsi="Arial" w:cs="Arial"/>
          <w:sz w:val="20"/>
          <w:szCs w:val="20"/>
        </w:rPr>
        <w:t>RLC</w:t>
      </w:r>
    </w:p>
    <w:p w14:paraId="0B8A2A38" w14:textId="77777777" w:rsidR="00720AFF" w:rsidRPr="00CF43D7" w:rsidRDefault="00720AFF" w:rsidP="004242BB">
      <w:pPr>
        <w:pStyle w:val="Paragraphedeliste"/>
        <w:widowControl/>
        <w:numPr>
          <w:ilvl w:val="1"/>
          <w:numId w:val="13"/>
        </w:numPr>
        <w:spacing w:after="200" w:line="276" w:lineRule="auto"/>
        <w:ind w:leftChars="0"/>
        <w:contextualSpacing/>
        <w:jc w:val="left"/>
        <w:rPr>
          <w:rFonts w:ascii="Arial" w:hAnsi="Arial" w:cs="Arial"/>
          <w:sz w:val="20"/>
          <w:szCs w:val="20"/>
        </w:rPr>
      </w:pPr>
      <w:r w:rsidRPr="00CF43D7">
        <w:rPr>
          <w:rFonts w:ascii="Arial" w:hAnsi="Arial" w:cs="Arial"/>
          <w:sz w:val="20"/>
          <w:szCs w:val="20"/>
        </w:rPr>
        <w:t xml:space="preserve">Status reporting: Extension of the value range of </w:t>
      </w:r>
      <w:r w:rsidRPr="00CF43D7">
        <w:rPr>
          <w:rFonts w:ascii="Arial" w:hAnsi="Arial" w:cs="Arial"/>
          <w:i/>
          <w:sz w:val="20"/>
          <w:szCs w:val="20"/>
        </w:rPr>
        <w:t>t-Reassembly</w:t>
      </w:r>
    </w:p>
    <w:p w14:paraId="4E82527A" w14:textId="77777777" w:rsidR="00720AFF" w:rsidRPr="00CF43D7" w:rsidRDefault="00720AFF" w:rsidP="004242BB">
      <w:pPr>
        <w:pStyle w:val="Paragraphedeliste"/>
        <w:widowControl/>
        <w:numPr>
          <w:ilvl w:val="0"/>
          <w:numId w:val="13"/>
        </w:numPr>
        <w:spacing w:after="200" w:line="276" w:lineRule="auto"/>
        <w:ind w:leftChars="0"/>
        <w:contextualSpacing/>
        <w:jc w:val="left"/>
        <w:rPr>
          <w:rFonts w:ascii="Arial" w:hAnsi="Arial" w:cs="Arial"/>
          <w:sz w:val="20"/>
          <w:szCs w:val="20"/>
        </w:rPr>
      </w:pPr>
      <w:r w:rsidRPr="00CF43D7">
        <w:rPr>
          <w:rFonts w:ascii="Arial" w:hAnsi="Arial" w:cs="Arial"/>
          <w:sz w:val="20"/>
          <w:szCs w:val="20"/>
        </w:rPr>
        <w:t>PDCP</w:t>
      </w:r>
    </w:p>
    <w:p w14:paraId="78A2EBA2" w14:textId="77777777" w:rsidR="00720AFF" w:rsidRPr="00CF43D7" w:rsidRDefault="00720AFF" w:rsidP="004242BB">
      <w:pPr>
        <w:pStyle w:val="Paragraphedeliste"/>
        <w:widowControl/>
        <w:numPr>
          <w:ilvl w:val="1"/>
          <w:numId w:val="13"/>
        </w:numPr>
        <w:spacing w:after="200" w:line="276" w:lineRule="auto"/>
        <w:ind w:leftChars="0"/>
        <w:contextualSpacing/>
        <w:jc w:val="left"/>
        <w:rPr>
          <w:rFonts w:ascii="Arial" w:hAnsi="Arial" w:cs="Arial"/>
          <w:sz w:val="20"/>
          <w:szCs w:val="20"/>
        </w:rPr>
      </w:pPr>
      <w:r w:rsidRPr="00CF43D7">
        <w:rPr>
          <w:rFonts w:ascii="Arial" w:hAnsi="Arial" w:cs="Arial"/>
          <w:sz w:val="20"/>
          <w:szCs w:val="20"/>
        </w:rPr>
        <w:t xml:space="preserve">SDU discard: Extension of the value range of </w:t>
      </w:r>
      <w:proofErr w:type="spellStart"/>
      <w:r w:rsidRPr="00CF43D7">
        <w:rPr>
          <w:rFonts w:ascii="Arial" w:hAnsi="Arial" w:cs="Arial"/>
          <w:i/>
          <w:sz w:val="20"/>
          <w:szCs w:val="20"/>
        </w:rPr>
        <w:t>discardTimer</w:t>
      </w:r>
      <w:proofErr w:type="spellEnd"/>
      <w:r w:rsidRPr="00CF43D7">
        <w:rPr>
          <w:rFonts w:ascii="Arial" w:hAnsi="Arial" w:cs="Arial"/>
          <w:sz w:val="20"/>
          <w:szCs w:val="20"/>
        </w:rPr>
        <w:t>.</w:t>
      </w:r>
    </w:p>
    <w:p w14:paraId="1D369379" w14:textId="77777777" w:rsidR="00720AFF" w:rsidRPr="00CF43D7" w:rsidRDefault="00720AFF" w:rsidP="00720AFF">
      <w:pPr>
        <w:rPr>
          <w:rFonts w:ascii="Arial" w:hAnsi="Arial" w:cs="Arial"/>
        </w:rPr>
      </w:pPr>
    </w:p>
    <w:p w14:paraId="51C458E8" w14:textId="77777777" w:rsidR="00720AFF" w:rsidRPr="00CF43D7" w:rsidRDefault="00720AFF" w:rsidP="00720AFF">
      <w:pPr>
        <w:rPr>
          <w:rFonts w:ascii="Arial" w:hAnsi="Arial" w:cs="Arial"/>
        </w:rPr>
      </w:pPr>
      <w:r w:rsidRPr="00CF43D7">
        <w:rPr>
          <w:rFonts w:ascii="Arial" w:hAnsi="Arial" w:cs="Arial"/>
          <w:lang w:eastAsia="ja-JP"/>
        </w:rPr>
        <w:t xml:space="preserve">The following </w:t>
      </w:r>
      <w:r w:rsidRPr="00CF43D7">
        <w:rPr>
          <w:rFonts w:ascii="Arial" w:hAnsi="Arial" w:cs="Arial"/>
        </w:rPr>
        <w:t xml:space="preserve">control plane procedures enhancements </w:t>
      </w:r>
      <w:r w:rsidRPr="00CF43D7">
        <w:rPr>
          <w:rFonts w:ascii="Arial" w:hAnsi="Arial" w:cs="Arial"/>
          <w:lang w:eastAsia="ja-JP"/>
        </w:rPr>
        <w:t>should be specified (see TR 38.821)</w:t>
      </w:r>
    </w:p>
    <w:p w14:paraId="74938ED9" w14:textId="77777777" w:rsidR="00720AFF" w:rsidRPr="00CF43D7" w:rsidRDefault="00720AFF" w:rsidP="004242BB">
      <w:pPr>
        <w:pStyle w:val="Paragraphedeliste"/>
        <w:widowControl/>
        <w:numPr>
          <w:ilvl w:val="0"/>
          <w:numId w:val="12"/>
        </w:numPr>
        <w:spacing w:after="200" w:line="276" w:lineRule="auto"/>
        <w:ind w:leftChars="0"/>
        <w:contextualSpacing/>
        <w:jc w:val="left"/>
        <w:rPr>
          <w:rFonts w:ascii="Arial" w:hAnsi="Arial" w:cs="Arial"/>
          <w:sz w:val="20"/>
          <w:szCs w:val="20"/>
        </w:rPr>
      </w:pPr>
      <w:r w:rsidRPr="00CF43D7">
        <w:rPr>
          <w:rFonts w:ascii="Arial" w:hAnsi="Arial" w:cs="Arial"/>
          <w:sz w:val="20"/>
          <w:szCs w:val="20"/>
        </w:rPr>
        <w:t xml:space="preserve">Idle mode: </w:t>
      </w:r>
    </w:p>
    <w:p w14:paraId="5BDC217A" w14:textId="77777777" w:rsidR="00720AFF" w:rsidRPr="00CF43D7" w:rsidRDefault="00720AFF" w:rsidP="004242BB">
      <w:pPr>
        <w:pStyle w:val="Paragraphedeliste"/>
        <w:widowControl/>
        <w:numPr>
          <w:ilvl w:val="1"/>
          <w:numId w:val="12"/>
        </w:numPr>
        <w:spacing w:after="200" w:line="276" w:lineRule="auto"/>
        <w:ind w:leftChars="0"/>
        <w:contextualSpacing/>
        <w:jc w:val="left"/>
        <w:rPr>
          <w:rFonts w:ascii="Arial" w:hAnsi="Arial" w:cs="Arial"/>
          <w:sz w:val="20"/>
          <w:szCs w:val="20"/>
        </w:rPr>
      </w:pPr>
      <w:r w:rsidRPr="00CF43D7">
        <w:rPr>
          <w:rFonts w:ascii="Arial" w:hAnsi="Arial" w:cs="Arial"/>
          <w:sz w:val="20"/>
          <w:szCs w:val="20"/>
        </w:rPr>
        <w:t>Definition of additional assistance information for cell selection/reselection (e.g. using UE location information, satellite Ephemeris information)</w:t>
      </w:r>
    </w:p>
    <w:p w14:paraId="26FD2EE5" w14:textId="77777777" w:rsidR="00720AFF" w:rsidRPr="00CF43D7" w:rsidRDefault="00720AFF" w:rsidP="004242BB">
      <w:pPr>
        <w:pStyle w:val="Paragraphedeliste"/>
        <w:widowControl/>
        <w:numPr>
          <w:ilvl w:val="1"/>
          <w:numId w:val="12"/>
        </w:numPr>
        <w:spacing w:after="200" w:line="276" w:lineRule="auto"/>
        <w:ind w:leftChars="0"/>
        <w:contextualSpacing/>
        <w:jc w:val="left"/>
        <w:rPr>
          <w:rFonts w:ascii="Arial" w:hAnsi="Arial" w:cs="Arial"/>
          <w:sz w:val="20"/>
          <w:szCs w:val="20"/>
        </w:rPr>
      </w:pPr>
      <w:r w:rsidRPr="00CF43D7">
        <w:rPr>
          <w:rFonts w:ascii="Arial" w:hAnsi="Arial" w:cs="Arial"/>
          <w:sz w:val="20"/>
          <w:szCs w:val="20"/>
        </w:rPr>
        <w:t>Definition of NTN (satellite/HAPS) cell specific information in SIB</w:t>
      </w:r>
    </w:p>
    <w:p w14:paraId="59FCDE68" w14:textId="77777777" w:rsidR="00720AFF" w:rsidRPr="00CF43D7" w:rsidRDefault="00720AFF" w:rsidP="004242BB">
      <w:pPr>
        <w:pStyle w:val="Paragraphedeliste"/>
        <w:widowControl/>
        <w:numPr>
          <w:ilvl w:val="0"/>
          <w:numId w:val="12"/>
        </w:numPr>
        <w:spacing w:after="200" w:line="276" w:lineRule="auto"/>
        <w:ind w:leftChars="0"/>
        <w:contextualSpacing/>
        <w:jc w:val="left"/>
        <w:rPr>
          <w:rFonts w:ascii="Arial" w:hAnsi="Arial" w:cs="Arial"/>
          <w:sz w:val="20"/>
          <w:szCs w:val="20"/>
        </w:rPr>
      </w:pPr>
      <w:r w:rsidRPr="00CF43D7">
        <w:rPr>
          <w:rFonts w:ascii="Arial" w:hAnsi="Arial" w:cs="Arial"/>
          <w:sz w:val="20"/>
          <w:szCs w:val="20"/>
        </w:rPr>
        <w:t>Connected mode</w:t>
      </w:r>
    </w:p>
    <w:p w14:paraId="54ED261B" w14:textId="77777777" w:rsidR="00720AFF" w:rsidRPr="00CF43D7" w:rsidRDefault="00720AFF" w:rsidP="004242BB">
      <w:pPr>
        <w:pStyle w:val="Paragraphedeliste"/>
        <w:widowControl/>
        <w:numPr>
          <w:ilvl w:val="1"/>
          <w:numId w:val="12"/>
        </w:numPr>
        <w:spacing w:after="200" w:line="276" w:lineRule="auto"/>
        <w:ind w:leftChars="0"/>
        <w:contextualSpacing/>
        <w:jc w:val="left"/>
        <w:rPr>
          <w:rFonts w:ascii="Arial" w:hAnsi="Arial" w:cs="Arial"/>
          <w:sz w:val="20"/>
          <w:szCs w:val="20"/>
        </w:rPr>
      </w:pPr>
      <w:r w:rsidRPr="00CF43D7">
        <w:rPr>
          <w:rFonts w:ascii="Arial" w:hAnsi="Arial" w:cs="Arial"/>
          <w:sz w:val="20"/>
          <w:szCs w:val="20"/>
        </w:rPr>
        <w:lastRenderedPageBreak/>
        <w:t>Enhancement necessary to take into account location information (UE &amp; Satellite/HAPS) and/or ephemeris in determining when to perform hand-over, in order to have a high degree of hand-over control for hand-over robustness and coverage management.</w:t>
      </w:r>
    </w:p>
    <w:p w14:paraId="28DBA9FC" w14:textId="77777777" w:rsidR="00720AFF" w:rsidRPr="00CF43D7" w:rsidRDefault="00720AFF" w:rsidP="004242BB">
      <w:pPr>
        <w:pStyle w:val="Paragraphedeliste"/>
        <w:widowControl/>
        <w:numPr>
          <w:ilvl w:val="1"/>
          <w:numId w:val="12"/>
        </w:numPr>
        <w:spacing w:after="200" w:line="276" w:lineRule="auto"/>
        <w:ind w:leftChars="0"/>
        <w:contextualSpacing/>
        <w:jc w:val="left"/>
        <w:rPr>
          <w:rFonts w:ascii="Arial" w:hAnsi="Arial" w:cs="Arial"/>
          <w:sz w:val="20"/>
          <w:szCs w:val="20"/>
        </w:rPr>
      </w:pPr>
      <w:r w:rsidRPr="00CF43D7">
        <w:rPr>
          <w:rFonts w:ascii="Arial" w:hAnsi="Arial" w:cs="Arial"/>
          <w:sz w:val="20"/>
          <w:szCs w:val="20"/>
        </w:rPr>
        <w:t>Enhancement to existing measurement configurations to address absolute propagation delay difference between satellites (e.g. SMTC measurement gap adaptation to the SSB/CSI-RS measurement window) [RAN2/4].</w:t>
      </w:r>
    </w:p>
    <w:p w14:paraId="0E14E9AA" w14:textId="77777777" w:rsidR="00720AFF" w:rsidRPr="00CF43D7" w:rsidRDefault="00720AFF" w:rsidP="004242BB">
      <w:pPr>
        <w:pStyle w:val="Paragraphedeliste"/>
        <w:widowControl/>
        <w:numPr>
          <w:ilvl w:val="0"/>
          <w:numId w:val="12"/>
        </w:numPr>
        <w:spacing w:after="200" w:line="276" w:lineRule="auto"/>
        <w:ind w:leftChars="0"/>
        <w:contextualSpacing/>
        <w:jc w:val="left"/>
        <w:rPr>
          <w:rFonts w:ascii="Arial" w:hAnsi="Arial" w:cs="Arial"/>
          <w:bCs/>
        </w:rPr>
      </w:pPr>
      <w:r w:rsidRPr="00CF43D7">
        <w:rPr>
          <w:rFonts w:ascii="Arial" w:hAnsi="Arial" w:cs="Arial"/>
          <w:sz w:val="20"/>
          <w:szCs w:val="20"/>
        </w:rPr>
        <w:t>Service continuity for mobility from TN to NTN and from NTN to TN systems (to be addressed when connected mode mobility has sufficiently progressed)</w:t>
      </w:r>
    </w:p>
    <w:p w14:paraId="5354CC50" w14:textId="77777777" w:rsidR="00720AFF" w:rsidRPr="00CF43D7" w:rsidRDefault="00720AFF" w:rsidP="00720AFF">
      <w:pPr>
        <w:spacing w:after="0"/>
        <w:rPr>
          <w:rFonts w:ascii="Arial" w:hAnsi="Arial" w:cs="Arial"/>
          <w:bCs/>
        </w:rPr>
      </w:pPr>
    </w:p>
    <w:p w14:paraId="772F03AF" w14:textId="77777777" w:rsidR="00720AFF" w:rsidRPr="00CF43D7" w:rsidRDefault="00720AFF" w:rsidP="004242BB">
      <w:pPr>
        <w:numPr>
          <w:ilvl w:val="0"/>
          <w:numId w:val="11"/>
        </w:numPr>
        <w:rPr>
          <w:rFonts w:ascii="Arial" w:hAnsi="Arial" w:cs="Arial"/>
        </w:rPr>
      </w:pPr>
      <w:r w:rsidRPr="00CF43D7">
        <w:rPr>
          <w:rFonts w:ascii="Arial" w:hAnsi="Arial" w:cs="Arial"/>
        </w:rPr>
        <w:t>Identify potential issues associated to the use of the existing Location Services (LCS) application protocols to locate UE in the context of NTN and specify adaptations if any [RAN2/3]</w:t>
      </w:r>
    </w:p>
    <w:p w14:paraId="61AD3C9E" w14:textId="77777777" w:rsidR="00720AFF" w:rsidRPr="00CF43D7" w:rsidRDefault="00720AFF" w:rsidP="00720AFF">
      <w:pPr>
        <w:spacing w:after="0"/>
        <w:rPr>
          <w:rFonts w:ascii="Arial" w:hAnsi="Arial" w:cs="Arial"/>
          <w:bCs/>
        </w:rPr>
      </w:pPr>
    </w:p>
    <w:p w14:paraId="4DFB76E7" w14:textId="77777777" w:rsidR="00720AFF" w:rsidRPr="00CF43D7" w:rsidRDefault="00720AFF" w:rsidP="00720AFF">
      <w:pPr>
        <w:rPr>
          <w:rFonts w:ascii="Arial" w:hAnsi="Arial" w:cs="Arial"/>
        </w:rPr>
      </w:pPr>
      <w:r w:rsidRPr="00CF43D7">
        <w:rPr>
          <w:rFonts w:ascii="Arial" w:hAnsi="Arial" w:cs="Arial"/>
        </w:rPr>
        <w:t>Furthermore the following can be considered with 2</w:t>
      </w:r>
      <w:r w:rsidRPr="00CF43D7">
        <w:rPr>
          <w:rFonts w:ascii="Arial" w:hAnsi="Arial" w:cs="Arial"/>
          <w:vertAlign w:val="superscript"/>
        </w:rPr>
        <w:t>nd</w:t>
      </w:r>
      <w:r w:rsidRPr="00CF43D7">
        <w:rPr>
          <w:rFonts w:ascii="Arial" w:hAnsi="Arial" w:cs="Arial"/>
        </w:rPr>
        <w:t xml:space="preserve"> priority</w:t>
      </w:r>
    </w:p>
    <w:p w14:paraId="430D5F46" w14:textId="77777777" w:rsidR="00720AFF" w:rsidRPr="00CF43D7" w:rsidRDefault="00720AFF" w:rsidP="004242BB">
      <w:pPr>
        <w:numPr>
          <w:ilvl w:val="0"/>
          <w:numId w:val="11"/>
        </w:numPr>
        <w:rPr>
          <w:rFonts w:ascii="Arial" w:hAnsi="Arial" w:cs="Arial"/>
        </w:rPr>
      </w:pPr>
      <w:r w:rsidRPr="00CF43D7">
        <w:rPr>
          <w:rFonts w:ascii="Arial" w:hAnsi="Arial" w:cs="Arial"/>
        </w:rPr>
        <w:t>Verify the applicability of existing Rel-16 ANR techniques to solve PCI confusion in order to support co-channel operation between HAPS &amp; terrestrial networks and develop enhancements if needed [RAN2/3]</w:t>
      </w:r>
    </w:p>
    <w:p w14:paraId="730CD4B9" w14:textId="77777777" w:rsidR="0022258C" w:rsidRPr="005D47D3" w:rsidRDefault="0022258C" w:rsidP="0022258C">
      <w:pPr>
        <w:pStyle w:val="Comments"/>
      </w:pP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324602E0" w14:textId="77777777" w:rsidR="00BE3D1F" w:rsidRPr="00B80E37" w:rsidRDefault="00671784" w:rsidP="00DC331A">
      <w:pPr>
        <w:pStyle w:val="Paragraphedeliste"/>
        <w:numPr>
          <w:ilvl w:val="0"/>
          <w:numId w:val="4"/>
        </w:numPr>
        <w:ind w:leftChars="0"/>
        <w:outlineLvl w:val="5"/>
        <w:rPr>
          <w:rFonts w:ascii="Arial" w:hAnsi="Arial" w:cs="Arial"/>
          <w:b/>
          <w:kern w:val="0"/>
          <w:sz w:val="20"/>
          <w:szCs w:val="20"/>
          <w:lang w:val="en-GB" w:eastAsia="en-US"/>
        </w:rPr>
      </w:pPr>
      <w:r w:rsidRPr="009C0261">
        <w:rPr>
          <w:rFonts w:ascii="Arial" w:hAnsi="Arial" w:cs="Arial"/>
          <w:b/>
          <w:bCs/>
        </w:rPr>
        <w:t>RAN</w:t>
      </w:r>
      <w:r>
        <w:rPr>
          <w:rFonts w:ascii="Arial" w:hAnsi="Arial" w:cs="Arial"/>
          <w:b/>
          <w:bCs/>
        </w:rPr>
        <w:t>3</w:t>
      </w:r>
      <w:r w:rsidRPr="009C0261">
        <w:rPr>
          <w:rFonts w:ascii="Arial" w:hAnsi="Arial" w:cs="Arial"/>
          <w:b/>
          <w:bCs/>
        </w:rPr>
        <w:t>#11</w:t>
      </w:r>
      <w:r>
        <w:rPr>
          <w:rFonts w:ascii="Arial" w:hAnsi="Arial" w:cs="Arial"/>
          <w:b/>
          <w:bCs/>
        </w:rPr>
        <w:t>2</w:t>
      </w:r>
      <w:r w:rsidRPr="009C0261">
        <w:rPr>
          <w:rFonts w:ascii="Arial" w:hAnsi="Arial" w:cs="Arial"/>
          <w:b/>
          <w:bCs/>
        </w:rPr>
        <w:t xml:space="preserve">-e, </w:t>
      </w:r>
      <w:r>
        <w:rPr>
          <w:rFonts w:ascii="Arial" w:hAnsi="Arial" w:cs="Arial"/>
          <w:b/>
          <w:bCs/>
        </w:rPr>
        <w:t>17</w:t>
      </w:r>
      <w:r w:rsidRPr="00A36A51">
        <w:rPr>
          <w:rFonts w:ascii="Arial" w:hAnsi="Arial" w:cs="Arial"/>
          <w:b/>
          <w:bCs/>
          <w:vertAlign w:val="superscript"/>
        </w:rPr>
        <w:t>th</w:t>
      </w:r>
      <w:r>
        <w:rPr>
          <w:rFonts w:ascii="Arial" w:hAnsi="Arial" w:cs="Arial"/>
          <w:b/>
          <w:bCs/>
        </w:rPr>
        <w:t xml:space="preserve"> May – 28</w:t>
      </w:r>
      <w:r w:rsidRPr="000E1626">
        <w:rPr>
          <w:rFonts w:ascii="Arial" w:hAnsi="Arial" w:cs="Arial"/>
          <w:b/>
          <w:bCs/>
          <w:vertAlign w:val="superscript"/>
        </w:rPr>
        <w:t>th</w:t>
      </w:r>
      <w:r>
        <w:rPr>
          <w:rFonts w:ascii="Arial" w:hAnsi="Arial" w:cs="Arial"/>
          <w:b/>
          <w:bCs/>
        </w:rPr>
        <w:t xml:space="preserve"> May</w:t>
      </w:r>
      <w:r w:rsidRPr="009C0261">
        <w:rPr>
          <w:rFonts w:ascii="Arial" w:hAnsi="Arial" w:cs="Arial"/>
          <w:b/>
          <w:bCs/>
        </w:rPr>
        <w:t xml:space="preserve"> 202</w:t>
      </w:r>
      <w:r>
        <w:rPr>
          <w:rFonts w:ascii="Arial" w:hAnsi="Arial" w:cs="Arial"/>
          <w:b/>
          <w:bCs/>
        </w:rPr>
        <w:t>1</w:t>
      </w:r>
      <w:r w:rsidRPr="00B80E37">
        <w:rPr>
          <w:rFonts w:ascii="Arial" w:hAnsi="Arial" w:cs="Arial"/>
          <w:b/>
          <w:bCs/>
        </w:rPr>
        <w:t xml:space="preserve">, </w:t>
      </w:r>
      <w:r>
        <w:rPr>
          <w:rFonts w:ascii="Arial" w:hAnsi="Arial" w:cs="Arial"/>
          <w:b/>
          <w:bCs/>
        </w:rPr>
        <w:t>e-meeting</w:t>
      </w:r>
    </w:p>
    <w:p w14:paraId="42E91B8C"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03D2B157"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44EA0429" w14:textId="77777777" w:rsidR="001C68E2" w:rsidRDefault="001C68E2" w:rsidP="00BE3D1F">
      <w:pPr>
        <w:tabs>
          <w:tab w:val="left" w:pos="567"/>
        </w:tabs>
        <w:overflowPunct/>
        <w:autoSpaceDE/>
        <w:autoSpaceDN/>
        <w:snapToGrid w:val="0"/>
        <w:spacing w:after="0"/>
        <w:textAlignment w:val="auto"/>
        <w:rPr>
          <w:rFonts w:ascii="Arial" w:hAnsi="Arial" w:cs="Arial"/>
        </w:rPr>
      </w:pPr>
    </w:p>
    <w:p w14:paraId="60AE8384" w14:textId="77777777" w:rsidR="001C68E2" w:rsidRDefault="001C68E2" w:rsidP="00BE3D1F">
      <w:pPr>
        <w:tabs>
          <w:tab w:val="left" w:pos="567"/>
        </w:tabs>
        <w:overflowPunct/>
        <w:autoSpaceDE/>
        <w:autoSpaceDN/>
        <w:snapToGrid w:val="0"/>
        <w:spacing w:after="0"/>
        <w:textAlignment w:val="auto"/>
        <w:rPr>
          <w:rFonts w:ascii="Arial" w:hAnsi="Arial" w:cs="Arial"/>
        </w:rPr>
      </w:pPr>
      <w:r>
        <w:rPr>
          <w:rFonts w:ascii="Arial" w:hAnsi="Arial" w:cs="Arial"/>
        </w:rPr>
        <w:t>Agreements</w:t>
      </w:r>
    </w:p>
    <w:p w14:paraId="21F84B00" w14:textId="77777777" w:rsidR="00F54E53" w:rsidRP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 xml:space="preserve">Mapped CGIs are used in ULI, </w:t>
      </w:r>
      <w:proofErr w:type="spellStart"/>
      <w:r w:rsidRPr="00F54E53">
        <w:rPr>
          <w:rFonts w:ascii="Arial" w:hAnsi="Arial" w:cs="Arial"/>
        </w:rPr>
        <w:t>AoI</w:t>
      </w:r>
      <w:proofErr w:type="spellEnd"/>
      <w:r w:rsidRPr="00F54E53">
        <w:rPr>
          <w:rFonts w:ascii="Arial" w:hAnsi="Arial" w:cs="Arial"/>
        </w:rPr>
        <w:t>, Paging Optimization, PWS.</w:t>
      </w:r>
    </w:p>
    <w:p w14:paraId="4D6215FE" w14:textId="77777777" w:rsidR="00F54E53" w:rsidRP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 xml:space="preserve">UE Location at least at TN cell granularity is required for CGI mapping. Details of acquisition of the information by the RAN are treated in RAN2, and RAN3 can continue to provide issues / requirements via LS traffic. </w:t>
      </w:r>
    </w:p>
    <w:p w14:paraId="46F286B1" w14:textId="77777777" w:rsidR="00F54E53" w:rsidRP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NTN impacts from CGI mapping to F1 are out of scope in rel-17.</w:t>
      </w:r>
    </w:p>
    <w:p w14:paraId="612610D6" w14:textId="77777777" w:rsid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Mapping details (including mapped cell configuration, and mapping of UE location to mapped cell) are a matter of implementation / configuration.</w:t>
      </w:r>
    </w:p>
    <w:p w14:paraId="0C60C819" w14:textId="77777777" w:rsidR="00F54E53" w:rsidRPr="00F54E53" w:rsidRDefault="00F54E53" w:rsidP="00F54E53">
      <w:pPr>
        <w:pStyle w:val="Paragraphedeliste"/>
        <w:numPr>
          <w:ilvl w:val="0"/>
          <w:numId w:val="8"/>
        </w:numPr>
        <w:ind w:leftChars="0"/>
        <w:rPr>
          <w:rFonts w:ascii="Arial" w:hAnsi="Arial" w:cs="Arial"/>
        </w:rPr>
      </w:pPr>
      <w:r w:rsidRPr="00F54E53">
        <w:rPr>
          <w:rFonts w:ascii="Arial" w:hAnsi="Arial" w:cs="Arial"/>
        </w:rPr>
        <w:t xml:space="preserve">Serving/neighbor NTN cell information, if any, may be exchanged between </w:t>
      </w:r>
      <w:proofErr w:type="spellStart"/>
      <w:r w:rsidRPr="00F54E53">
        <w:rPr>
          <w:rFonts w:ascii="Arial" w:hAnsi="Arial" w:cs="Arial"/>
        </w:rPr>
        <w:t>gNBs</w:t>
      </w:r>
      <w:proofErr w:type="spellEnd"/>
      <w:r w:rsidRPr="00F54E53">
        <w:rPr>
          <w:rFonts w:ascii="Arial" w:hAnsi="Arial" w:cs="Arial"/>
        </w:rPr>
        <w:t xml:space="preserve"> via </w:t>
      </w:r>
      <w:proofErr w:type="spellStart"/>
      <w:r w:rsidRPr="00F54E53">
        <w:rPr>
          <w:rFonts w:ascii="Arial" w:hAnsi="Arial" w:cs="Arial"/>
        </w:rPr>
        <w:t>Xn</w:t>
      </w:r>
      <w:proofErr w:type="spellEnd"/>
      <w:r w:rsidRPr="00F54E53">
        <w:rPr>
          <w:rFonts w:ascii="Arial" w:hAnsi="Arial" w:cs="Arial"/>
        </w:rPr>
        <w:t>.</w:t>
      </w:r>
    </w:p>
    <w:p w14:paraId="77E91F33" w14:textId="77777777" w:rsidR="00F54E53" w:rsidRPr="00F54E53" w:rsidRDefault="00F54E53" w:rsidP="00F54E53">
      <w:pPr>
        <w:pStyle w:val="Paragraphedeliste"/>
        <w:numPr>
          <w:ilvl w:val="0"/>
          <w:numId w:val="8"/>
        </w:numPr>
        <w:ind w:leftChars="0"/>
        <w:rPr>
          <w:rFonts w:ascii="Arial" w:hAnsi="Arial" w:cs="Arial"/>
        </w:rPr>
      </w:pPr>
      <w:r w:rsidRPr="00F54E53">
        <w:rPr>
          <w:rFonts w:ascii="Arial" w:hAnsi="Arial" w:cs="Arial"/>
        </w:rPr>
        <w:t xml:space="preserve">The NTN related parameters provided by O&amp;M to the </w:t>
      </w:r>
      <w:proofErr w:type="spellStart"/>
      <w:r w:rsidRPr="00F54E53">
        <w:rPr>
          <w:rFonts w:ascii="Arial" w:hAnsi="Arial" w:cs="Arial"/>
        </w:rPr>
        <w:t>gNB</w:t>
      </w:r>
      <w:proofErr w:type="spellEnd"/>
      <w:r w:rsidRPr="00F54E53">
        <w:rPr>
          <w:rFonts w:ascii="Arial" w:hAnsi="Arial" w:cs="Arial"/>
        </w:rPr>
        <w:t xml:space="preserve"> may depend on the type of service links supported (Earth fixed beams, quasi Earth fixed beams, Earth moving beams)</w:t>
      </w:r>
    </w:p>
    <w:p w14:paraId="455EE99A" w14:textId="77777777" w:rsidR="00F54E53" w:rsidRPr="00F54E53" w:rsidRDefault="00F54E53" w:rsidP="00F54E53">
      <w:pPr>
        <w:pStyle w:val="Paragraphedeliste"/>
        <w:numPr>
          <w:ilvl w:val="0"/>
          <w:numId w:val="8"/>
        </w:numPr>
        <w:ind w:leftChars="0"/>
        <w:rPr>
          <w:rFonts w:ascii="Arial" w:hAnsi="Arial" w:cs="Arial"/>
        </w:rPr>
      </w:pPr>
      <w:r w:rsidRPr="00F54E53">
        <w:rPr>
          <w:rFonts w:ascii="Arial" w:hAnsi="Arial" w:cs="Arial"/>
        </w:rPr>
        <w:t>RAN2 is expected to be responsible for how the NG-RAN acquires location (from the UE or otherwise); RAN3 will keep providing feedback or requirements as needed.</w:t>
      </w:r>
    </w:p>
    <w:p w14:paraId="65349F5F" w14:textId="77777777" w:rsidR="00F54E53" w:rsidRPr="00F54E53" w:rsidRDefault="00F54E53" w:rsidP="00F54E53">
      <w:pPr>
        <w:pStyle w:val="Paragraphedeliste"/>
        <w:numPr>
          <w:ilvl w:val="0"/>
          <w:numId w:val="8"/>
        </w:numPr>
        <w:ind w:leftChars="0"/>
        <w:rPr>
          <w:rFonts w:ascii="Arial" w:hAnsi="Arial" w:cs="Arial"/>
        </w:rPr>
      </w:pPr>
      <w:r w:rsidRPr="00F54E53">
        <w:rPr>
          <w:rFonts w:ascii="Arial" w:hAnsi="Arial" w:cs="Arial"/>
        </w:rPr>
        <w:t xml:space="preserve">The </w:t>
      </w:r>
      <w:proofErr w:type="spellStart"/>
      <w:r w:rsidRPr="00F54E53">
        <w:rPr>
          <w:rFonts w:ascii="Arial" w:hAnsi="Arial" w:cs="Arial"/>
        </w:rPr>
        <w:t>gNB</w:t>
      </w:r>
      <w:proofErr w:type="spellEnd"/>
      <w:r w:rsidRPr="00F54E53">
        <w:rPr>
          <w:rFonts w:ascii="Arial" w:hAnsi="Arial" w:cs="Arial"/>
        </w:rPr>
        <w:t xml:space="preserve"> is expected to know when the UE moves across the country border, in case the serving NTN cell serves part (or all) of more than 1 country”, liaise RAN2 for feedback.</w:t>
      </w:r>
    </w:p>
    <w:p w14:paraId="2ED2E4F7" w14:textId="77777777" w:rsid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 xml:space="preserve">WA: introduce RAN UE NGAP ID in the Source NG-RAN Node to Target NG-RAN Node Transparent Container IE, which enables the target </w:t>
      </w:r>
      <w:proofErr w:type="spellStart"/>
      <w:r w:rsidRPr="00F54E53">
        <w:rPr>
          <w:rFonts w:ascii="Arial" w:hAnsi="Arial" w:cs="Arial"/>
        </w:rPr>
        <w:t>gNB</w:t>
      </w:r>
      <w:proofErr w:type="spellEnd"/>
      <w:r w:rsidRPr="00F54E53">
        <w:rPr>
          <w:rFonts w:ascii="Arial" w:hAnsi="Arial" w:cs="Arial"/>
        </w:rPr>
        <w:t xml:space="preserve"> to know the handover is related to an existing UE.</w:t>
      </w:r>
    </w:p>
    <w:p w14:paraId="6BA6AF52" w14:textId="77777777" w:rsid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No explicit statement for cell reconfiguration for energy saving is needed</w:t>
      </w:r>
    </w:p>
    <w:p w14:paraId="74A0C396" w14:textId="77777777" w:rsid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No explicit statement for resource coordination is needed</w:t>
      </w:r>
    </w:p>
    <w:p w14:paraId="567C59C9" w14:textId="77777777" w:rsid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No explicit statement for load management is needed</w:t>
      </w:r>
    </w:p>
    <w:p w14:paraId="7B8D5D71" w14:textId="77777777" w:rsid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 xml:space="preserve">SON function specifically for NTN over </w:t>
      </w:r>
      <w:proofErr w:type="spellStart"/>
      <w:r w:rsidRPr="00F54E53">
        <w:rPr>
          <w:rFonts w:ascii="Arial" w:hAnsi="Arial" w:cs="Arial"/>
        </w:rPr>
        <w:t>Xn</w:t>
      </w:r>
      <w:proofErr w:type="spellEnd"/>
      <w:r w:rsidRPr="00F54E53">
        <w:rPr>
          <w:rFonts w:ascii="Arial" w:hAnsi="Arial" w:cs="Arial"/>
        </w:rPr>
        <w:t xml:space="preserve"> is not supported in Release 17</w:t>
      </w:r>
    </w:p>
    <w:p w14:paraId="7946A7B1" w14:textId="77777777" w:rsidR="00F54E53" w:rsidRPr="00F54E53" w:rsidRDefault="00F54E53" w:rsidP="00F54E53">
      <w:pPr>
        <w:pStyle w:val="Paragraphedeliste"/>
        <w:numPr>
          <w:ilvl w:val="0"/>
          <w:numId w:val="8"/>
        </w:numPr>
        <w:tabs>
          <w:tab w:val="left" w:pos="567"/>
        </w:tabs>
        <w:snapToGrid w:val="0"/>
        <w:ind w:leftChars="0"/>
        <w:rPr>
          <w:rFonts w:ascii="Arial" w:hAnsi="Arial" w:cs="Arial"/>
        </w:rPr>
      </w:pPr>
      <w:r w:rsidRPr="00F54E53">
        <w:rPr>
          <w:rFonts w:ascii="Arial" w:hAnsi="Arial" w:cs="Arial"/>
        </w:rPr>
        <w:t xml:space="preserve">TN-NTN mobility depends on RAN2 progress. The interface management over </w:t>
      </w:r>
      <w:proofErr w:type="spellStart"/>
      <w:r w:rsidRPr="00F54E53">
        <w:rPr>
          <w:rFonts w:ascii="Arial" w:hAnsi="Arial" w:cs="Arial"/>
        </w:rPr>
        <w:t>Xn</w:t>
      </w:r>
      <w:proofErr w:type="spellEnd"/>
      <w:r w:rsidRPr="00F54E53">
        <w:rPr>
          <w:rFonts w:ascii="Arial" w:hAnsi="Arial" w:cs="Arial"/>
        </w:rPr>
        <w:t xml:space="preserve"> should not be precluded.</w:t>
      </w:r>
    </w:p>
    <w:p w14:paraId="269C2405" w14:textId="77777777" w:rsidR="00541C94" w:rsidRDefault="00F54E53" w:rsidP="00541C94">
      <w:pPr>
        <w:pStyle w:val="Paragraphedeliste"/>
        <w:numPr>
          <w:ilvl w:val="0"/>
          <w:numId w:val="8"/>
        </w:numPr>
        <w:tabs>
          <w:tab w:val="left" w:pos="567"/>
        </w:tabs>
        <w:snapToGrid w:val="0"/>
        <w:ind w:leftChars="0"/>
        <w:rPr>
          <w:rFonts w:ascii="Arial" w:hAnsi="Arial" w:cs="Arial"/>
        </w:rPr>
      </w:pPr>
      <w:proofErr w:type="spellStart"/>
      <w:r w:rsidRPr="00F54E53">
        <w:rPr>
          <w:rFonts w:ascii="Arial" w:hAnsi="Arial" w:cs="Arial"/>
        </w:rPr>
        <w:t>Xn</w:t>
      </w:r>
      <w:proofErr w:type="spellEnd"/>
      <w:r w:rsidRPr="00F54E53">
        <w:rPr>
          <w:rFonts w:ascii="Arial" w:hAnsi="Arial" w:cs="Arial"/>
        </w:rPr>
        <w:t xml:space="preserve"> between a HAPS and local terrestrial neighbors is not precluded.</w:t>
      </w:r>
    </w:p>
    <w:p w14:paraId="4F1E8AE3" w14:textId="77777777" w:rsidR="00DE139F" w:rsidRPr="006058D8" w:rsidRDefault="00DE139F" w:rsidP="00541C94">
      <w:pPr>
        <w:pStyle w:val="Paragraphedeliste"/>
        <w:numPr>
          <w:ilvl w:val="0"/>
          <w:numId w:val="8"/>
        </w:numPr>
        <w:tabs>
          <w:tab w:val="left" w:pos="567"/>
        </w:tabs>
        <w:snapToGrid w:val="0"/>
        <w:ind w:leftChars="0"/>
        <w:rPr>
          <w:rFonts w:ascii="Arial" w:hAnsi="Arial" w:cs="Arial"/>
        </w:rPr>
      </w:pPr>
      <w:r w:rsidRPr="006058D8">
        <w:rPr>
          <w:rFonts w:ascii="Arial" w:hAnsi="Arial" w:cs="Arial"/>
        </w:rPr>
        <w:t xml:space="preserve">Preferred RAN2 approach b) [The cell ID used on </w:t>
      </w:r>
      <w:proofErr w:type="spellStart"/>
      <w:r w:rsidRPr="006058D8">
        <w:rPr>
          <w:rFonts w:ascii="Arial" w:hAnsi="Arial" w:cs="Arial"/>
        </w:rPr>
        <w:t>Uu</w:t>
      </w:r>
      <w:proofErr w:type="spellEnd"/>
      <w:r w:rsidRPr="006058D8">
        <w:rPr>
          <w:rFonts w:ascii="Arial" w:hAnsi="Arial" w:cs="Arial"/>
        </w:rPr>
        <w:t xml:space="preserve"> SIB content are decoupled from cell ID used on NG(N2)] is endorsed by RAN3</w:t>
      </w:r>
    </w:p>
    <w:p w14:paraId="61C313B5" w14:textId="77777777" w:rsidR="001C68E2" w:rsidRDefault="001C68E2" w:rsidP="00BE3D1F">
      <w:pPr>
        <w:tabs>
          <w:tab w:val="left" w:pos="567"/>
        </w:tabs>
        <w:overflowPunct/>
        <w:autoSpaceDE/>
        <w:autoSpaceDN/>
        <w:snapToGrid w:val="0"/>
        <w:spacing w:after="0"/>
        <w:textAlignment w:val="auto"/>
        <w:rPr>
          <w:rFonts w:ascii="Arial" w:hAnsi="Arial" w:cs="Arial"/>
        </w:rPr>
      </w:pPr>
      <w:bookmarkStart w:id="0" w:name="_GoBack"/>
      <w:bookmarkEnd w:id="0"/>
    </w:p>
    <w:p w14:paraId="13D80084" w14:textId="77777777" w:rsidR="00671784" w:rsidRDefault="00671784" w:rsidP="00671784">
      <w:pPr>
        <w:tabs>
          <w:tab w:val="left" w:pos="567"/>
        </w:tabs>
        <w:snapToGrid w:val="0"/>
        <w:rPr>
          <w:rFonts w:ascii="Arial" w:hAnsi="Arial" w:cs="Arial"/>
          <w:bCs/>
        </w:rPr>
      </w:pPr>
      <w:r>
        <w:rPr>
          <w:rFonts w:ascii="Arial" w:hAnsi="Arial" w:cs="Arial"/>
          <w:bCs/>
        </w:rPr>
        <w:t>BL CRs endorsed:</w:t>
      </w:r>
    </w:p>
    <w:p w14:paraId="609881CC" w14:textId="77777777" w:rsidR="00671784" w:rsidRDefault="00671784" w:rsidP="00671784">
      <w:pPr>
        <w:pStyle w:val="Paragraphedeliste"/>
        <w:numPr>
          <w:ilvl w:val="0"/>
          <w:numId w:val="6"/>
        </w:numPr>
        <w:tabs>
          <w:tab w:val="left" w:pos="567"/>
        </w:tabs>
        <w:snapToGrid w:val="0"/>
        <w:ind w:leftChars="0"/>
        <w:rPr>
          <w:rFonts w:ascii="Arial" w:hAnsi="Arial" w:cs="Arial"/>
          <w:bCs/>
          <w:lang w:val="en-GB"/>
        </w:rPr>
      </w:pPr>
      <w:r w:rsidRPr="00BD635F">
        <w:rPr>
          <w:rFonts w:ascii="Arial" w:hAnsi="Arial" w:cs="Arial"/>
          <w:bCs/>
          <w:lang w:val="en-GB"/>
        </w:rPr>
        <w:t>R3-</w:t>
      </w:r>
      <w:r w:rsidRPr="00671784">
        <w:rPr>
          <w:rFonts w:ascii="Arial" w:hAnsi="Arial" w:cs="Arial"/>
          <w:bCs/>
        </w:rPr>
        <w:t>2114</w:t>
      </w:r>
      <w:r>
        <w:rPr>
          <w:rFonts w:ascii="Arial" w:hAnsi="Arial" w:cs="Arial"/>
          <w:bCs/>
        </w:rPr>
        <w:t>9</w:t>
      </w:r>
      <w:r w:rsidRPr="00671784">
        <w:rPr>
          <w:rFonts w:ascii="Arial" w:hAnsi="Arial" w:cs="Arial"/>
          <w:bCs/>
        </w:rPr>
        <w:t>7</w:t>
      </w:r>
      <w:r>
        <w:rPr>
          <w:rFonts w:ascii="Arial" w:hAnsi="Arial" w:cs="Arial"/>
          <w:bCs/>
          <w:lang w:val="en-GB"/>
        </w:rPr>
        <w:t xml:space="preserve"> draft BL CR 38.300 (</w:t>
      </w:r>
      <w:r w:rsidRPr="00BD635F">
        <w:rPr>
          <w:rFonts w:ascii="Arial" w:hAnsi="Arial" w:cs="Arial"/>
          <w:bCs/>
          <w:lang w:val="en-GB"/>
        </w:rPr>
        <w:t xml:space="preserve">Stage 2 document with only RAN3 </w:t>
      </w:r>
      <w:r>
        <w:rPr>
          <w:rFonts w:ascii="Arial" w:hAnsi="Arial" w:cs="Arial"/>
          <w:bCs/>
          <w:lang w:val="en-GB"/>
        </w:rPr>
        <w:t>text)</w:t>
      </w:r>
    </w:p>
    <w:p w14:paraId="55B851A4" w14:textId="77777777" w:rsidR="00671784" w:rsidRDefault="00671784" w:rsidP="00671784">
      <w:pPr>
        <w:pStyle w:val="Paragraphedeliste"/>
        <w:numPr>
          <w:ilvl w:val="0"/>
          <w:numId w:val="6"/>
        </w:numPr>
        <w:tabs>
          <w:tab w:val="left" w:pos="567"/>
        </w:tabs>
        <w:snapToGrid w:val="0"/>
        <w:ind w:leftChars="0"/>
        <w:rPr>
          <w:rFonts w:ascii="Arial" w:hAnsi="Arial" w:cs="Arial"/>
          <w:bCs/>
          <w:lang w:val="de-DE"/>
        </w:rPr>
      </w:pPr>
      <w:r w:rsidRPr="00643D8E">
        <w:rPr>
          <w:rFonts w:ascii="Arial" w:hAnsi="Arial" w:cs="Arial"/>
          <w:bCs/>
          <w:lang w:val="de-DE"/>
        </w:rPr>
        <w:t xml:space="preserve">R3-211486 </w:t>
      </w:r>
      <w:proofErr w:type="spellStart"/>
      <w:r w:rsidRPr="00643D8E">
        <w:rPr>
          <w:rFonts w:ascii="Arial" w:hAnsi="Arial" w:cs="Arial"/>
          <w:bCs/>
          <w:lang w:val="de-DE"/>
        </w:rPr>
        <w:t>draft</w:t>
      </w:r>
      <w:proofErr w:type="spellEnd"/>
      <w:r w:rsidRPr="00643D8E">
        <w:rPr>
          <w:rFonts w:ascii="Arial" w:hAnsi="Arial" w:cs="Arial"/>
          <w:bCs/>
          <w:lang w:val="de-DE"/>
        </w:rPr>
        <w:t xml:space="preserve"> BL CR 38.410</w:t>
      </w:r>
    </w:p>
    <w:p w14:paraId="1B20D4F3" w14:textId="77777777" w:rsidR="00671784" w:rsidRPr="00671784" w:rsidRDefault="00671784" w:rsidP="00671784">
      <w:pPr>
        <w:pStyle w:val="Paragraphedeliste"/>
        <w:numPr>
          <w:ilvl w:val="0"/>
          <w:numId w:val="6"/>
        </w:numPr>
        <w:tabs>
          <w:tab w:val="left" w:pos="567"/>
        </w:tabs>
        <w:snapToGrid w:val="0"/>
        <w:ind w:leftChars="0"/>
        <w:rPr>
          <w:rFonts w:ascii="Arial" w:hAnsi="Arial" w:cs="Arial"/>
          <w:bCs/>
        </w:rPr>
      </w:pPr>
      <w:r w:rsidRPr="00671784">
        <w:rPr>
          <w:rFonts w:ascii="Arial" w:hAnsi="Arial" w:cs="Arial"/>
          <w:bCs/>
        </w:rPr>
        <w:t xml:space="preserve">R3-211487 draft BL CR 38.413 </w:t>
      </w:r>
      <w:r w:rsidRPr="003E6B1A">
        <w:rPr>
          <w:rFonts w:ascii="Arial" w:hAnsi="Arial" w:cs="Arial"/>
          <w:bCs/>
          <w:lang w:val="en-GB"/>
        </w:rPr>
        <w:t>(</w:t>
      </w:r>
      <w:proofErr w:type="spellStart"/>
      <w:r w:rsidRPr="003E6B1A">
        <w:rPr>
          <w:rFonts w:ascii="Arial" w:hAnsi="Arial" w:cs="Arial"/>
          <w:bCs/>
          <w:lang w:val="en-GB"/>
        </w:rPr>
        <w:t>QC,Th,E</w:t>
      </w:r>
      <w:proofErr w:type="spellEnd"/>
      <w:r w:rsidRPr="003E6B1A">
        <w:rPr>
          <w:rFonts w:ascii="Arial" w:hAnsi="Arial" w:cs="Arial"/>
          <w:bCs/>
          <w:lang w:val="en-GB"/>
        </w:rPr>
        <w:t>///,</w:t>
      </w:r>
      <w:proofErr w:type="spellStart"/>
      <w:r w:rsidRPr="003E6B1A">
        <w:rPr>
          <w:rFonts w:ascii="Arial" w:hAnsi="Arial" w:cs="Arial"/>
          <w:bCs/>
          <w:lang w:val="en-GB"/>
        </w:rPr>
        <w:t>Nok,NokSB,CATT</w:t>
      </w:r>
      <w:proofErr w:type="spellEnd"/>
      <w:r w:rsidRPr="003E6B1A">
        <w:rPr>
          <w:rFonts w:ascii="Arial" w:hAnsi="Arial" w:cs="Arial"/>
          <w:bCs/>
          <w:lang w:val="en-GB"/>
        </w:rPr>
        <w:t>)</w:t>
      </w:r>
    </w:p>
    <w:p w14:paraId="559635FC" w14:textId="77777777" w:rsidR="00671784" w:rsidRPr="00643D8E" w:rsidRDefault="00671784" w:rsidP="00671784">
      <w:pPr>
        <w:pStyle w:val="Paragraphedeliste"/>
        <w:numPr>
          <w:ilvl w:val="0"/>
          <w:numId w:val="6"/>
        </w:numPr>
        <w:tabs>
          <w:tab w:val="left" w:pos="567"/>
        </w:tabs>
        <w:snapToGrid w:val="0"/>
        <w:ind w:leftChars="0"/>
        <w:rPr>
          <w:rFonts w:ascii="Arial" w:hAnsi="Arial" w:cs="Arial"/>
          <w:bCs/>
          <w:lang w:val="en-GB"/>
        </w:rPr>
      </w:pPr>
      <w:r w:rsidRPr="00643D8E">
        <w:rPr>
          <w:rFonts w:ascii="Arial" w:hAnsi="Arial" w:cs="Arial"/>
          <w:bCs/>
          <w:lang w:val="en-GB"/>
        </w:rPr>
        <w:lastRenderedPageBreak/>
        <w:t>R3-211488 draft BL CR 38.423</w:t>
      </w:r>
      <w:r>
        <w:rPr>
          <w:rFonts w:ascii="Arial" w:hAnsi="Arial" w:cs="Arial"/>
          <w:bCs/>
          <w:lang w:val="en-GB"/>
        </w:rPr>
        <w:t xml:space="preserve"> </w:t>
      </w:r>
      <w:r w:rsidRPr="003E6B1A">
        <w:rPr>
          <w:rFonts w:ascii="Arial" w:hAnsi="Arial" w:cs="Arial"/>
          <w:bCs/>
          <w:lang w:val="en-GB"/>
        </w:rPr>
        <w:t>(</w:t>
      </w:r>
      <w:proofErr w:type="spellStart"/>
      <w:r w:rsidRPr="003E6B1A">
        <w:rPr>
          <w:rFonts w:ascii="Arial" w:hAnsi="Arial" w:cs="Arial"/>
          <w:bCs/>
          <w:lang w:val="en-GB"/>
        </w:rPr>
        <w:t>QC,Th,E</w:t>
      </w:r>
      <w:proofErr w:type="spellEnd"/>
      <w:r w:rsidRPr="003E6B1A">
        <w:rPr>
          <w:rFonts w:ascii="Arial" w:hAnsi="Arial" w:cs="Arial"/>
          <w:bCs/>
          <w:lang w:val="en-GB"/>
        </w:rPr>
        <w:t>///,</w:t>
      </w:r>
      <w:proofErr w:type="spellStart"/>
      <w:r w:rsidRPr="003E6B1A">
        <w:rPr>
          <w:rFonts w:ascii="Arial" w:hAnsi="Arial" w:cs="Arial"/>
          <w:bCs/>
          <w:lang w:val="en-GB"/>
        </w:rPr>
        <w:t>Nok,NokSB,CATT</w:t>
      </w:r>
      <w:proofErr w:type="spellEnd"/>
      <w:r w:rsidRPr="003E6B1A">
        <w:rPr>
          <w:rFonts w:ascii="Arial" w:hAnsi="Arial" w:cs="Arial"/>
          <w:bCs/>
          <w:lang w:val="en-GB"/>
        </w:rPr>
        <w:t>)</w:t>
      </w:r>
    </w:p>
    <w:p w14:paraId="7EA1D7DD" w14:textId="77777777" w:rsidR="0048569B" w:rsidRPr="00787590" w:rsidRDefault="0048569B" w:rsidP="0048569B">
      <w:pPr>
        <w:pStyle w:val="Paragraphedeliste"/>
        <w:numPr>
          <w:ilvl w:val="0"/>
          <w:numId w:val="6"/>
        </w:numPr>
        <w:tabs>
          <w:tab w:val="left" w:pos="567"/>
        </w:tabs>
        <w:snapToGrid w:val="0"/>
        <w:ind w:leftChars="0"/>
        <w:rPr>
          <w:rFonts w:ascii="Arial" w:hAnsi="Arial" w:cs="Arial"/>
          <w:bCs/>
          <w:lang w:val="en-GB"/>
        </w:rPr>
      </w:pPr>
      <w:r w:rsidRPr="00787590">
        <w:rPr>
          <w:rFonts w:ascii="Arial" w:hAnsi="Arial" w:cs="Arial"/>
          <w:bCs/>
          <w:lang w:val="en-GB"/>
        </w:rPr>
        <w:t xml:space="preserve">R3-211278 </w:t>
      </w:r>
      <w:r>
        <w:rPr>
          <w:rFonts w:ascii="Arial" w:hAnsi="Arial" w:cs="Arial"/>
          <w:bCs/>
          <w:lang w:val="en-GB"/>
        </w:rPr>
        <w:t>draft BL CR 38.362 (</w:t>
      </w:r>
      <w:proofErr w:type="spellStart"/>
      <w:r>
        <w:rPr>
          <w:rFonts w:ascii="Arial" w:hAnsi="Arial" w:cs="Arial"/>
          <w:bCs/>
          <w:lang w:val="en-GB"/>
        </w:rPr>
        <w:t>QC,Th,E</w:t>
      </w:r>
      <w:proofErr w:type="spellEnd"/>
      <w:r>
        <w:rPr>
          <w:rFonts w:ascii="Arial" w:hAnsi="Arial" w:cs="Arial"/>
          <w:bCs/>
          <w:lang w:val="en-GB"/>
        </w:rPr>
        <w:t>///,</w:t>
      </w:r>
      <w:proofErr w:type="spellStart"/>
      <w:r>
        <w:rPr>
          <w:rFonts w:ascii="Arial" w:hAnsi="Arial" w:cs="Arial"/>
          <w:bCs/>
          <w:lang w:val="en-GB"/>
        </w:rPr>
        <w:t>Nok,NokSB,CATT</w:t>
      </w:r>
      <w:proofErr w:type="spellEnd"/>
      <w:r>
        <w:rPr>
          <w:rFonts w:ascii="Arial" w:hAnsi="Arial" w:cs="Arial"/>
          <w:bCs/>
          <w:lang w:val="en-GB"/>
        </w:rPr>
        <w:t>)</w:t>
      </w:r>
    </w:p>
    <w:p w14:paraId="21E338E4" w14:textId="77777777" w:rsidR="0048569B" w:rsidRDefault="0048569B" w:rsidP="0048569B">
      <w:pPr>
        <w:pStyle w:val="Paragraphedeliste"/>
        <w:numPr>
          <w:ilvl w:val="0"/>
          <w:numId w:val="6"/>
        </w:numPr>
        <w:tabs>
          <w:tab w:val="left" w:pos="567"/>
        </w:tabs>
        <w:snapToGrid w:val="0"/>
        <w:ind w:leftChars="0"/>
        <w:rPr>
          <w:rFonts w:ascii="Arial" w:hAnsi="Arial" w:cs="Arial"/>
          <w:bCs/>
          <w:lang w:val="en-GB"/>
        </w:rPr>
      </w:pPr>
      <w:r w:rsidRPr="00787590">
        <w:rPr>
          <w:rFonts w:ascii="Arial" w:hAnsi="Arial" w:cs="Arial"/>
          <w:bCs/>
          <w:lang w:val="en-GB"/>
        </w:rPr>
        <w:t>R3-21127</w:t>
      </w:r>
      <w:r>
        <w:rPr>
          <w:rFonts w:ascii="Arial" w:hAnsi="Arial" w:cs="Arial"/>
          <w:bCs/>
          <w:lang w:val="en-GB"/>
        </w:rPr>
        <w:t>9</w:t>
      </w:r>
      <w:r w:rsidRPr="00787590">
        <w:rPr>
          <w:rFonts w:ascii="Arial" w:hAnsi="Arial" w:cs="Arial"/>
          <w:bCs/>
          <w:lang w:val="en-GB"/>
        </w:rPr>
        <w:t xml:space="preserve"> </w:t>
      </w:r>
      <w:r>
        <w:rPr>
          <w:rFonts w:ascii="Arial" w:hAnsi="Arial" w:cs="Arial"/>
          <w:bCs/>
          <w:lang w:val="en-GB"/>
        </w:rPr>
        <w:t>draft BL CR 38.363 (</w:t>
      </w:r>
      <w:proofErr w:type="spellStart"/>
      <w:r>
        <w:rPr>
          <w:rFonts w:ascii="Arial" w:hAnsi="Arial" w:cs="Arial"/>
          <w:bCs/>
          <w:lang w:val="en-GB"/>
        </w:rPr>
        <w:t>QC,Th,E</w:t>
      </w:r>
      <w:proofErr w:type="spellEnd"/>
      <w:r>
        <w:rPr>
          <w:rFonts w:ascii="Arial" w:hAnsi="Arial" w:cs="Arial"/>
          <w:bCs/>
          <w:lang w:val="en-GB"/>
        </w:rPr>
        <w:t>///,</w:t>
      </w:r>
      <w:proofErr w:type="spellStart"/>
      <w:r>
        <w:rPr>
          <w:rFonts w:ascii="Arial" w:hAnsi="Arial" w:cs="Arial"/>
          <w:bCs/>
          <w:lang w:val="en-GB"/>
        </w:rPr>
        <w:t>Nok,NokSB,CATT</w:t>
      </w:r>
      <w:proofErr w:type="spellEnd"/>
      <w:r>
        <w:rPr>
          <w:rFonts w:ascii="Arial" w:hAnsi="Arial" w:cs="Arial"/>
          <w:bCs/>
          <w:lang w:val="en-GB"/>
        </w:rPr>
        <w:t>)</w:t>
      </w:r>
    </w:p>
    <w:p w14:paraId="250A4332" w14:textId="77777777" w:rsidR="0048569B" w:rsidRPr="00F92857" w:rsidRDefault="0048569B" w:rsidP="0048569B">
      <w:pPr>
        <w:pStyle w:val="Paragraphedeliste"/>
        <w:numPr>
          <w:ilvl w:val="0"/>
          <w:numId w:val="6"/>
        </w:numPr>
        <w:tabs>
          <w:tab w:val="left" w:pos="567"/>
        </w:tabs>
        <w:snapToGrid w:val="0"/>
        <w:ind w:leftChars="0"/>
        <w:rPr>
          <w:rFonts w:ascii="Arial" w:hAnsi="Arial" w:cs="Arial"/>
          <w:bCs/>
          <w:lang w:val="en-GB"/>
        </w:rPr>
      </w:pPr>
      <w:r w:rsidRPr="00F92857">
        <w:rPr>
          <w:rFonts w:ascii="Arial" w:hAnsi="Arial" w:cs="Arial"/>
          <w:bCs/>
          <w:lang w:val="en-GB"/>
        </w:rPr>
        <w:t xml:space="preserve">R3-211154 </w:t>
      </w:r>
      <w:r>
        <w:rPr>
          <w:rFonts w:ascii="Arial" w:hAnsi="Arial" w:cs="Arial"/>
          <w:bCs/>
          <w:lang w:val="en-GB"/>
        </w:rPr>
        <w:t>draft BL CR 38.366</w:t>
      </w:r>
    </w:p>
    <w:p w14:paraId="15C089C4" w14:textId="77777777" w:rsidR="0048569B" w:rsidRDefault="0048569B" w:rsidP="0048569B">
      <w:pPr>
        <w:pStyle w:val="Paragraphedeliste"/>
        <w:numPr>
          <w:ilvl w:val="0"/>
          <w:numId w:val="6"/>
        </w:numPr>
        <w:tabs>
          <w:tab w:val="left" w:pos="567"/>
        </w:tabs>
        <w:snapToGrid w:val="0"/>
        <w:ind w:leftChars="0"/>
        <w:rPr>
          <w:rFonts w:ascii="Arial" w:hAnsi="Arial" w:cs="Arial"/>
          <w:bCs/>
          <w:lang w:val="en-GB"/>
        </w:rPr>
      </w:pPr>
      <w:r w:rsidRPr="00F92857">
        <w:rPr>
          <w:rFonts w:ascii="Arial" w:hAnsi="Arial" w:cs="Arial"/>
          <w:bCs/>
          <w:lang w:val="en-GB"/>
        </w:rPr>
        <w:t xml:space="preserve">R3-211155 </w:t>
      </w:r>
      <w:r>
        <w:rPr>
          <w:rFonts w:ascii="Arial" w:hAnsi="Arial" w:cs="Arial"/>
          <w:bCs/>
          <w:lang w:val="en-GB"/>
        </w:rPr>
        <w:t>draft BL CR 38.516</w:t>
      </w:r>
    </w:p>
    <w:p w14:paraId="1671EB50" w14:textId="77777777" w:rsidR="00671784" w:rsidRDefault="00671784" w:rsidP="00671784">
      <w:pPr>
        <w:tabs>
          <w:tab w:val="left" w:pos="567"/>
        </w:tabs>
        <w:snapToGrid w:val="0"/>
        <w:rPr>
          <w:rFonts w:ascii="Arial" w:hAnsi="Arial" w:cs="Arial"/>
          <w:bCs/>
        </w:rPr>
      </w:pPr>
    </w:p>
    <w:p w14:paraId="2B5D1E00" w14:textId="77777777" w:rsidR="003833AA" w:rsidRDefault="00671784" w:rsidP="00671784">
      <w:pPr>
        <w:tabs>
          <w:tab w:val="left" w:pos="567"/>
        </w:tabs>
        <w:snapToGrid w:val="0"/>
        <w:rPr>
          <w:rFonts w:ascii="Arial" w:hAnsi="Arial" w:cs="Arial"/>
          <w:bCs/>
          <w:lang w:val="en-US"/>
        </w:rPr>
      </w:pPr>
      <w:r>
        <w:rPr>
          <w:rFonts w:ascii="Arial" w:hAnsi="Arial" w:cs="Arial"/>
          <w:bCs/>
          <w:lang w:val="en-US"/>
        </w:rPr>
        <w:t>TP</w:t>
      </w:r>
      <w:r w:rsidR="003833AA">
        <w:rPr>
          <w:rFonts w:ascii="Arial" w:hAnsi="Arial" w:cs="Arial"/>
          <w:bCs/>
          <w:lang w:val="en-US"/>
        </w:rPr>
        <w:t xml:space="preserve"> agreed</w:t>
      </w:r>
    </w:p>
    <w:p w14:paraId="2E54B9D9" w14:textId="77777777" w:rsidR="00671784" w:rsidRPr="00E9501B" w:rsidRDefault="00671784" w:rsidP="00ED5C98">
      <w:pPr>
        <w:pStyle w:val="Paragraphedeliste"/>
        <w:numPr>
          <w:ilvl w:val="0"/>
          <w:numId w:val="14"/>
        </w:numPr>
        <w:tabs>
          <w:tab w:val="left" w:pos="567"/>
        </w:tabs>
        <w:snapToGrid w:val="0"/>
        <w:ind w:leftChars="0"/>
        <w:rPr>
          <w:rFonts w:ascii="Arial" w:hAnsi="Arial" w:cs="Arial"/>
          <w:bCs/>
        </w:rPr>
      </w:pPr>
      <w:r w:rsidRPr="00E9501B">
        <w:rPr>
          <w:rFonts w:ascii="Arial" w:hAnsi="Arial" w:cs="Arial"/>
          <w:bCs/>
        </w:rPr>
        <w:t>R3-212244, R3-212789, R3-212945, R3-212793</w:t>
      </w:r>
      <w:r w:rsidR="003833AA" w:rsidRPr="00E9501B">
        <w:rPr>
          <w:rFonts w:ascii="Arial" w:hAnsi="Arial" w:cs="Arial"/>
          <w:bCs/>
        </w:rPr>
        <w:t xml:space="preserve"> for draft CR 38.300:</w:t>
      </w:r>
    </w:p>
    <w:p w14:paraId="036A7721" w14:textId="77777777" w:rsidR="00671784" w:rsidRPr="00E9501B" w:rsidRDefault="006000E4" w:rsidP="00ED5C98">
      <w:pPr>
        <w:pStyle w:val="Paragraphedeliste"/>
        <w:numPr>
          <w:ilvl w:val="0"/>
          <w:numId w:val="14"/>
        </w:numPr>
        <w:tabs>
          <w:tab w:val="left" w:pos="567"/>
        </w:tabs>
        <w:snapToGrid w:val="0"/>
        <w:ind w:leftChars="0"/>
        <w:rPr>
          <w:rFonts w:ascii="Arial" w:hAnsi="Arial" w:cs="Arial"/>
          <w:bCs/>
        </w:rPr>
      </w:pPr>
      <w:hyperlink r:id="rId13" w:history="1">
        <w:r w:rsidR="003833AA" w:rsidRPr="00E9501B">
          <w:rPr>
            <w:rFonts w:ascii="Arial" w:hAnsi="Arial" w:cs="Arial"/>
            <w:bCs/>
          </w:rPr>
          <w:t>R</w:t>
        </w:r>
        <w:bookmarkStart w:id="1" w:name="_Hlt71537120"/>
        <w:r w:rsidR="003833AA" w:rsidRPr="00E9501B">
          <w:rPr>
            <w:rFonts w:ascii="Arial" w:hAnsi="Arial" w:cs="Arial"/>
            <w:bCs/>
          </w:rPr>
          <w:t>3</w:t>
        </w:r>
        <w:bookmarkEnd w:id="1"/>
        <w:r w:rsidR="003833AA" w:rsidRPr="00E9501B">
          <w:rPr>
            <w:rFonts w:ascii="Arial" w:hAnsi="Arial" w:cs="Arial"/>
            <w:bCs/>
          </w:rPr>
          <w:t>-211890</w:t>
        </w:r>
      </w:hyperlink>
      <w:r w:rsidR="003833AA" w:rsidRPr="00E9501B">
        <w:rPr>
          <w:rFonts w:ascii="Arial" w:hAnsi="Arial" w:cs="Arial"/>
          <w:bCs/>
        </w:rPr>
        <w:t xml:space="preserve"> “Correction of round trip delay drift rate for NTN scenarios” (Nokia, Nokia Shanghai Bell, Thales) for CR agreed for TR 38.821</w:t>
      </w:r>
    </w:p>
    <w:p w14:paraId="2668D06E" w14:textId="77777777" w:rsidR="003833AA" w:rsidRDefault="003833AA" w:rsidP="00671784">
      <w:pPr>
        <w:tabs>
          <w:tab w:val="left" w:pos="567"/>
        </w:tabs>
        <w:snapToGrid w:val="0"/>
        <w:rPr>
          <w:rFonts w:ascii="Arial" w:hAnsi="Arial" w:cs="Arial"/>
          <w:bCs/>
        </w:rPr>
      </w:pPr>
    </w:p>
    <w:p w14:paraId="1E10E295" w14:textId="77777777" w:rsidR="00671784" w:rsidRDefault="00671784" w:rsidP="00671784">
      <w:pPr>
        <w:tabs>
          <w:tab w:val="left" w:pos="567"/>
        </w:tabs>
        <w:snapToGrid w:val="0"/>
        <w:rPr>
          <w:rFonts w:ascii="Arial" w:hAnsi="Arial" w:cs="Arial"/>
          <w:bCs/>
        </w:rPr>
      </w:pPr>
      <w:r>
        <w:rPr>
          <w:rFonts w:ascii="Arial" w:hAnsi="Arial" w:cs="Arial"/>
          <w:bCs/>
        </w:rPr>
        <w:t>LS out agreed</w:t>
      </w:r>
    </w:p>
    <w:p w14:paraId="08D120B6" w14:textId="77777777" w:rsidR="00671784" w:rsidRPr="00E9501B" w:rsidRDefault="00671784" w:rsidP="00ED5C98">
      <w:pPr>
        <w:pStyle w:val="Paragraphedeliste"/>
        <w:numPr>
          <w:ilvl w:val="0"/>
          <w:numId w:val="14"/>
        </w:numPr>
        <w:tabs>
          <w:tab w:val="left" w:pos="567"/>
        </w:tabs>
        <w:snapToGrid w:val="0"/>
        <w:ind w:leftChars="0"/>
        <w:rPr>
          <w:rFonts w:ascii="Arial" w:hAnsi="Arial" w:cs="Arial"/>
          <w:bCs/>
        </w:rPr>
      </w:pPr>
      <w:r w:rsidRPr="00E9501B">
        <w:rPr>
          <w:rFonts w:ascii="Arial" w:hAnsi="Arial" w:cs="Arial"/>
          <w:bCs/>
        </w:rPr>
        <w:t xml:space="preserve">R3-212917 </w:t>
      </w:r>
      <w:r w:rsidR="003A27F3" w:rsidRPr="003A27F3">
        <w:rPr>
          <w:rFonts w:ascii="Arial" w:hAnsi="Arial" w:cs="Arial"/>
          <w:bCs/>
        </w:rPr>
        <w:t>Reply LS on UE location aspects in NTN</w:t>
      </w:r>
      <w:r w:rsidRPr="00E9501B">
        <w:rPr>
          <w:rFonts w:ascii="Arial" w:hAnsi="Arial" w:cs="Arial"/>
          <w:bCs/>
        </w:rPr>
        <w:t>  (Qualcomm)</w:t>
      </w:r>
    </w:p>
    <w:p w14:paraId="59E08A88" w14:textId="77777777" w:rsidR="00E9501B" w:rsidRPr="00E9501B" w:rsidRDefault="006000E4" w:rsidP="00ED5C98">
      <w:pPr>
        <w:pStyle w:val="Paragraphedeliste"/>
        <w:numPr>
          <w:ilvl w:val="0"/>
          <w:numId w:val="14"/>
        </w:numPr>
        <w:tabs>
          <w:tab w:val="left" w:pos="567"/>
        </w:tabs>
        <w:snapToGrid w:val="0"/>
        <w:ind w:leftChars="0"/>
        <w:rPr>
          <w:rFonts w:ascii="Arial" w:hAnsi="Arial" w:cs="Arial"/>
          <w:bCs/>
        </w:rPr>
      </w:pPr>
      <w:hyperlink r:id="rId14" w:history="1">
        <w:r w:rsidR="00E9501B" w:rsidRPr="00E9501B">
          <w:rPr>
            <w:rFonts w:ascii="Arial" w:hAnsi="Arial" w:cs="Arial"/>
            <w:bCs/>
          </w:rPr>
          <w:t>R3-212916</w:t>
        </w:r>
      </w:hyperlink>
      <w:r w:rsidR="00E9501B" w:rsidRPr="00E9501B">
        <w:rPr>
          <w:rFonts w:ascii="Arial" w:hAnsi="Arial" w:cs="Arial"/>
          <w:bCs/>
        </w:rPr>
        <w:t xml:space="preserve"> </w:t>
      </w:r>
      <w:r w:rsidR="00223C58" w:rsidRPr="00223C58">
        <w:rPr>
          <w:rFonts w:ascii="Arial" w:hAnsi="Arial" w:cs="Arial"/>
          <w:bCs/>
        </w:rPr>
        <w:t>Reply LS on SA WG2 assumptions from conclusion of study on architecture aspects for using satellite access in 5G</w:t>
      </w:r>
      <w:r w:rsidR="00E9501B" w:rsidRPr="00E9501B">
        <w:rPr>
          <w:rFonts w:ascii="Arial" w:hAnsi="Arial" w:cs="Arial"/>
          <w:bCs/>
        </w:rPr>
        <w:t xml:space="preserve"> (Ericsson)</w:t>
      </w:r>
    </w:p>
    <w:p w14:paraId="162F67E3" w14:textId="77777777" w:rsidR="003833AA" w:rsidRDefault="003833AA" w:rsidP="00671784">
      <w:pPr>
        <w:tabs>
          <w:tab w:val="left" w:pos="567"/>
        </w:tabs>
        <w:overflowPunct/>
        <w:autoSpaceDE/>
        <w:autoSpaceDN/>
        <w:snapToGrid w:val="0"/>
        <w:spacing w:after="0"/>
        <w:textAlignment w:val="auto"/>
        <w:rPr>
          <w:rFonts w:ascii="Arial" w:hAnsi="Arial" w:cs="Arial"/>
          <w:lang w:eastAsia="ja-JP"/>
        </w:rPr>
      </w:pPr>
    </w:p>
    <w:p w14:paraId="33B13932"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30EC02D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934C29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81B3E88" w14:textId="77777777" w:rsidR="00BE3D1F" w:rsidRPr="00BE3D1F" w:rsidRDefault="00BE3D1F"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3D73E955" w14:textId="77777777" w:rsidR="00A240BC" w:rsidRPr="00A240BC" w:rsidRDefault="00A240BC" w:rsidP="00A240BC">
      <w:pPr>
        <w:pStyle w:val="Paragraphedeliste"/>
        <w:numPr>
          <w:ilvl w:val="0"/>
          <w:numId w:val="7"/>
        </w:numPr>
        <w:tabs>
          <w:tab w:val="left" w:pos="567"/>
        </w:tabs>
        <w:snapToGrid w:val="0"/>
        <w:ind w:leftChars="0"/>
        <w:rPr>
          <w:rFonts w:ascii="Arial" w:hAnsi="Arial" w:cs="Arial"/>
        </w:rPr>
      </w:pPr>
      <w:r w:rsidRPr="00A240BC">
        <w:rPr>
          <w:rFonts w:ascii="Arial" w:hAnsi="Arial" w:cs="Arial"/>
        </w:rPr>
        <w:t>For use of cell ID in NGAP procedures outside ULI and for other interfaces (e.g. handover target cell, paging, served cells), analysis is needed on case by case basis.</w:t>
      </w:r>
    </w:p>
    <w:p w14:paraId="22CB2FA8" w14:textId="77777777" w:rsidR="00A240BC" w:rsidRDefault="00A240BC" w:rsidP="00A240BC">
      <w:pPr>
        <w:pStyle w:val="Paragraphedeliste"/>
        <w:numPr>
          <w:ilvl w:val="0"/>
          <w:numId w:val="7"/>
        </w:numPr>
        <w:tabs>
          <w:tab w:val="left" w:pos="567"/>
        </w:tabs>
        <w:snapToGrid w:val="0"/>
        <w:ind w:leftChars="0"/>
        <w:rPr>
          <w:rFonts w:ascii="Arial" w:hAnsi="Arial" w:cs="Arial"/>
        </w:rPr>
      </w:pPr>
      <w:r w:rsidRPr="00A240BC">
        <w:rPr>
          <w:rFonts w:ascii="Arial" w:hAnsi="Arial" w:cs="Arial"/>
        </w:rPr>
        <w:t>For impacts on generating ULI when e.g. location information is not available or rough, RAN3 can wait for the LS reply from RAN2.</w:t>
      </w:r>
    </w:p>
    <w:p w14:paraId="67F00856" w14:textId="77777777" w:rsidR="00A240BC" w:rsidRDefault="003D1D85" w:rsidP="003D1D85">
      <w:pPr>
        <w:pStyle w:val="Paragraphedeliste"/>
        <w:numPr>
          <w:ilvl w:val="0"/>
          <w:numId w:val="7"/>
        </w:numPr>
        <w:tabs>
          <w:tab w:val="left" w:pos="567"/>
        </w:tabs>
        <w:snapToGrid w:val="0"/>
        <w:ind w:leftChars="0"/>
        <w:rPr>
          <w:rFonts w:ascii="Arial" w:hAnsi="Arial" w:cs="Arial"/>
        </w:rPr>
      </w:pPr>
      <w:r w:rsidRPr="003D1D85">
        <w:rPr>
          <w:rFonts w:ascii="Arial" w:hAnsi="Arial" w:cs="Arial"/>
        </w:rPr>
        <w:t xml:space="preserve">Cell relation handling between </w:t>
      </w:r>
      <w:proofErr w:type="spellStart"/>
      <w:r w:rsidRPr="003D1D85">
        <w:rPr>
          <w:rFonts w:ascii="Arial" w:hAnsi="Arial" w:cs="Arial"/>
        </w:rPr>
        <w:t>gNBs</w:t>
      </w:r>
      <w:proofErr w:type="spellEnd"/>
      <w:r w:rsidRPr="003D1D85">
        <w:rPr>
          <w:rFonts w:ascii="Arial" w:hAnsi="Arial" w:cs="Arial"/>
        </w:rPr>
        <w:t xml:space="preserve"> for NTN can be handled by OAM; the </w:t>
      </w:r>
      <w:proofErr w:type="spellStart"/>
      <w:r w:rsidRPr="003D1D85">
        <w:rPr>
          <w:rFonts w:ascii="Arial" w:hAnsi="Arial" w:cs="Arial"/>
        </w:rPr>
        <w:t>Xn</w:t>
      </w:r>
      <w:proofErr w:type="spellEnd"/>
      <w:r w:rsidRPr="003D1D85">
        <w:rPr>
          <w:rFonts w:ascii="Arial" w:hAnsi="Arial" w:cs="Arial"/>
        </w:rPr>
        <w:t>/NG signaling based enhancement is FFS.</w:t>
      </w:r>
    </w:p>
    <w:p w14:paraId="7E7CAFF1" w14:textId="77777777" w:rsidR="00541C94" w:rsidRP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 xml:space="preserve">Which functions are needed over </w:t>
      </w:r>
      <w:proofErr w:type="spellStart"/>
      <w:r w:rsidRPr="00541C94">
        <w:rPr>
          <w:rFonts w:ascii="Arial" w:hAnsi="Arial" w:cs="Arial"/>
        </w:rPr>
        <w:t>Xn</w:t>
      </w:r>
      <w:proofErr w:type="spellEnd"/>
      <w:r w:rsidRPr="00541C94">
        <w:rPr>
          <w:rFonts w:ascii="Arial" w:hAnsi="Arial" w:cs="Arial"/>
        </w:rPr>
        <w:t xml:space="preserve"> for NTN (currently discussed in other CB)?</w:t>
      </w:r>
    </w:p>
    <w:p w14:paraId="1076B58D" w14:textId="77777777" w:rsidR="00541C94" w:rsidRP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How to manage neighbor cells which appear and disappear? (check potential impact to CN, if any)</w:t>
      </w:r>
    </w:p>
    <w:p w14:paraId="351FA596" w14:textId="77777777" w:rsidR="00541C94" w:rsidRP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 xml:space="preserve">- The benefit of the </w:t>
      </w:r>
      <w:proofErr w:type="spellStart"/>
      <w:r w:rsidRPr="00541C94">
        <w:rPr>
          <w:rFonts w:ascii="Arial" w:hAnsi="Arial" w:cs="Arial"/>
        </w:rPr>
        <w:t>Xn</w:t>
      </w:r>
      <w:proofErr w:type="spellEnd"/>
      <w:r w:rsidRPr="00541C94">
        <w:rPr>
          <w:rFonts w:ascii="Arial" w:hAnsi="Arial" w:cs="Arial"/>
        </w:rPr>
        <w:t xml:space="preserve"> signaling based enhancement for cell relations handling needs to be clarified.</w:t>
      </w:r>
    </w:p>
    <w:p w14:paraId="1A202A49" w14:textId="77777777" w:rsid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 In the case of NTN-TN mobility, whether the exchange of neighbor information is needed?</w:t>
      </w:r>
    </w:p>
    <w:p w14:paraId="5F02EE3C" w14:textId="77777777" w:rsidR="00541C94" w:rsidRP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FFS: source and target NCGI mapping at handover.</w:t>
      </w:r>
    </w:p>
    <w:p w14:paraId="0E7A6B16" w14:textId="77777777" w:rsidR="00541C94" w:rsidRP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 xml:space="preserve">FFS: clarify the de-centralized coordination scenario, and whether 3GPP supports NTNs with de-centralized coordination of switch overs. In case of de-centralized coordinated switch over, Source and target </w:t>
      </w:r>
      <w:proofErr w:type="spellStart"/>
      <w:r w:rsidRPr="00541C94">
        <w:rPr>
          <w:rFonts w:ascii="Arial" w:hAnsi="Arial" w:cs="Arial"/>
        </w:rPr>
        <w:t>gNB</w:t>
      </w:r>
      <w:proofErr w:type="spellEnd"/>
      <w:r w:rsidRPr="00541C94">
        <w:rPr>
          <w:rFonts w:ascii="Arial" w:hAnsi="Arial" w:cs="Arial"/>
        </w:rPr>
        <w:t xml:space="preserve"> aspects have to be further discussed.</w:t>
      </w:r>
    </w:p>
    <w:p w14:paraId="096AE511" w14:textId="77777777" w:rsidR="00541C94" w:rsidRP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 xml:space="preserve">3GPP supports </w:t>
      </w:r>
      <w:proofErr w:type="spellStart"/>
      <w:r w:rsidRPr="00541C94">
        <w:rPr>
          <w:rFonts w:ascii="Arial" w:hAnsi="Arial" w:cs="Arial"/>
        </w:rPr>
        <w:t>Xn</w:t>
      </w:r>
      <w:proofErr w:type="spellEnd"/>
      <w:r w:rsidRPr="00541C94">
        <w:rPr>
          <w:rFonts w:ascii="Arial" w:hAnsi="Arial" w:cs="Arial"/>
        </w:rPr>
        <w:t xml:space="preserve">-connected </w:t>
      </w:r>
      <w:proofErr w:type="spellStart"/>
      <w:r w:rsidRPr="00541C94">
        <w:rPr>
          <w:rFonts w:ascii="Arial" w:hAnsi="Arial" w:cs="Arial"/>
        </w:rPr>
        <w:t>gNBs</w:t>
      </w:r>
      <w:proofErr w:type="spellEnd"/>
      <w:r w:rsidRPr="00541C94">
        <w:rPr>
          <w:rFonts w:ascii="Arial" w:hAnsi="Arial" w:cs="Arial"/>
        </w:rPr>
        <w:t xml:space="preserve"> providing non-terrestrial NR access.</w:t>
      </w:r>
    </w:p>
    <w:p w14:paraId="64E267E2" w14:textId="77777777" w:rsid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 xml:space="preserve">FFS: Based on the common understanding, that in non-terrestrial networks, Served Cell Information and Neighbor Cell Information for cells providing non-terrestrial NR access may be provided to the </w:t>
      </w:r>
      <w:proofErr w:type="spellStart"/>
      <w:r w:rsidRPr="00541C94">
        <w:rPr>
          <w:rFonts w:ascii="Arial" w:hAnsi="Arial" w:cs="Arial"/>
        </w:rPr>
        <w:t>gNBs</w:t>
      </w:r>
      <w:proofErr w:type="spellEnd"/>
      <w:r w:rsidRPr="00541C94">
        <w:rPr>
          <w:rFonts w:ascii="Arial" w:hAnsi="Arial" w:cs="Arial"/>
        </w:rPr>
        <w:t xml:space="preserve"> via OAM or exchanged via </w:t>
      </w:r>
      <w:proofErr w:type="spellStart"/>
      <w:r w:rsidRPr="00541C94">
        <w:rPr>
          <w:rFonts w:ascii="Arial" w:hAnsi="Arial" w:cs="Arial"/>
        </w:rPr>
        <w:t>XnAP</w:t>
      </w:r>
      <w:proofErr w:type="spellEnd"/>
      <w:r w:rsidRPr="00541C94">
        <w:rPr>
          <w:rFonts w:ascii="Arial" w:hAnsi="Arial" w:cs="Arial"/>
        </w:rPr>
        <w:t xml:space="preserve"> means, it is proposed to continue discussing </w:t>
      </w:r>
      <w:proofErr w:type="spellStart"/>
      <w:r w:rsidRPr="00541C94">
        <w:rPr>
          <w:rFonts w:ascii="Arial" w:hAnsi="Arial" w:cs="Arial"/>
        </w:rPr>
        <w:t>XnAP</w:t>
      </w:r>
      <w:proofErr w:type="spellEnd"/>
      <w:r w:rsidRPr="00541C94">
        <w:rPr>
          <w:rFonts w:ascii="Arial" w:hAnsi="Arial" w:cs="Arial"/>
        </w:rPr>
        <w:t xml:space="preserve"> protocol impacts for both options.</w:t>
      </w:r>
    </w:p>
    <w:p w14:paraId="5CB83778" w14:textId="77777777" w:rsidR="00541C94" w:rsidRP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Acknowledge SA2 requirements on NNSF (S2-2009486)</w:t>
      </w:r>
    </w:p>
    <w:p w14:paraId="2234E5CA" w14:textId="77777777" w:rsid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Consider inclusion of FFSs for connected / inactive in above</w:t>
      </w:r>
    </w:p>
    <w:p w14:paraId="62603F23" w14:textId="77777777" w:rsidR="00541C94" w:rsidRP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 xml:space="preserve">NTN specific adaptations in Rel-17 for </w:t>
      </w:r>
      <w:proofErr w:type="spellStart"/>
      <w:r w:rsidRPr="00541C94">
        <w:rPr>
          <w:rFonts w:ascii="Arial" w:hAnsi="Arial" w:cs="Arial"/>
        </w:rPr>
        <w:t>Xn</w:t>
      </w:r>
      <w:proofErr w:type="spellEnd"/>
      <w:r w:rsidRPr="00541C94">
        <w:rPr>
          <w:rFonts w:ascii="Arial" w:hAnsi="Arial" w:cs="Arial"/>
        </w:rPr>
        <w:t xml:space="preserve"> Setup, Load Management and Energy Saving related function are FFS</w:t>
      </w:r>
    </w:p>
    <w:p w14:paraId="216309DE" w14:textId="77777777" w:rsidR="00541C94" w:rsidRPr="00541C94" w:rsidRDefault="00541C94" w:rsidP="00541C94">
      <w:pPr>
        <w:pStyle w:val="Paragraphedeliste"/>
        <w:numPr>
          <w:ilvl w:val="0"/>
          <w:numId w:val="7"/>
        </w:numPr>
        <w:tabs>
          <w:tab w:val="left" w:pos="567"/>
        </w:tabs>
        <w:snapToGrid w:val="0"/>
        <w:ind w:leftChars="0"/>
        <w:rPr>
          <w:rFonts w:ascii="Arial" w:hAnsi="Arial" w:cs="Arial"/>
        </w:rPr>
      </w:pPr>
      <w:r w:rsidRPr="00541C94">
        <w:rPr>
          <w:rFonts w:ascii="Arial" w:hAnsi="Arial" w:cs="Arial"/>
        </w:rPr>
        <w:t xml:space="preserve"> To be continued...</w:t>
      </w:r>
    </w:p>
    <w:p w14:paraId="6F7E4F8E" w14:textId="77777777" w:rsidR="00160464" w:rsidRDefault="00541C94" w:rsidP="009F1EFC">
      <w:pPr>
        <w:pStyle w:val="Paragraphedeliste"/>
        <w:numPr>
          <w:ilvl w:val="0"/>
          <w:numId w:val="7"/>
        </w:numPr>
        <w:tabs>
          <w:tab w:val="left" w:pos="567"/>
        </w:tabs>
        <w:snapToGrid w:val="0"/>
        <w:ind w:leftChars="0"/>
        <w:rPr>
          <w:rFonts w:ascii="Arial" w:hAnsi="Arial" w:cs="Arial"/>
        </w:rPr>
      </w:pPr>
      <w:r w:rsidRPr="00541C94">
        <w:rPr>
          <w:rFonts w:ascii="Arial" w:hAnsi="Arial" w:cs="Arial"/>
        </w:rPr>
        <w:t xml:space="preserve">Whether Resource coordination over </w:t>
      </w:r>
      <w:proofErr w:type="spellStart"/>
      <w:r w:rsidRPr="00541C94">
        <w:rPr>
          <w:rFonts w:ascii="Arial" w:hAnsi="Arial" w:cs="Arial"/>
        </w:rPr>
        <w:t>Xn</w:t>
      </w:r>
      <w:proofErr w:type="spellEnd"/>
      <w:r w:rsidRPr="00541C94">
        <w:rPr>
          <w:rFonts w:ascii="Arial" w:hAnsi="Arial" w:cs="Arial"/>
        </w:rPr>
        <w:t xml:space="preserve"> and SON functions are applicable for NTN in Rel-17, at least for some scenarios only (like HAPS) is FFS, as well as NTN specific adaptations for Rel-17.</w:t>
      </w:r>
      <w:r w:rsidR="00B83C5B" w:rsidRPr="00541C94" w:rsidDel="00B83C5B">
        <w:rPr>
          <w:rFonts w:ascii="Arial" w:hAnsi="Arial" w:cs="Arial"/>
        </w:rPr>
        <w:t xml:space="preserve"> </w:t>
      </w:r>
    </w:p>
    <w:p w14:paraId="5BBEE67B" w14:textId="77777777" w:rsidR="007408C8" w:rsidRPr="00541C94" w:rsidRDefault="007408C8" w:rsidP="007408C8">
      <w:pPr>
        <w:pStyle w:val="Paragraphedeliste"/>
        <w:tabs>
          <w:tab w:val="left" w:pos="567"/>
        </w:tabs>
        <w:snapToGrid w:val="0"/>
        <w:ind w:leftChars="0" w:left="720"/>
        <w:rPr>
          <w:rFonts w:ascii="Arial" w:hAnsi="Arial" w:cs="Arial"/>
        </w:rPr>
      </w:pPr>
    </w:p>
    <w:p w14:paraId="459CEC1A" w14:textId="77777777" w:rsidR="00701410" w:rsidRDefault="00701410" w:rsidP="00BE3D1F">
      <w:pPr>
        <w:pStyle w:val="Titre2"/>
        <w:keepNext w:val="0"/>
        <w:rPr>
          <w:lang w:eastAsia="ja-JP"/>
        </w:rPr>
      </w:pPr>
      <w:r>
        <w:rPr>
          <w:lang w:eastAsia="ja-JP"/>
        </w:rPr>
        <w:t>2.4</w:t>
      </w:r>
      <w:r>
        <w:rPr>
          <w:lang w:eastAsia="ja-JP"/>
        </w:rPr>
        <w:tab/>
      </w:r>
      <w:r>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2861A65E" w14:textId="77777777" w:rsidR="0006275A" w:rsidRDefault="00711BAE" w:rsidP="0006275A">
      <w:pPr>
        <w:tabs>
          <w:tab w:val="left" w:pos="567"/>
        </w:tabs>
        <w:overflowPunct/>
        <w:autoSpaceDE/>
        <w:autoSpaceDN/>
        <w:snapToGrid w:val="0"/>
        <w:spacing w:after="0"/>
        <w:textAlignment w:val="auto"/>
        <w:rPr>
          <w:rFonts w:ascii="Arial" w:hAnsi="Arial" w:cs="Arial"/>
          <w:lang w:eastAsia="ja-JP"/>
        </w:rPr>
      </w:pPr>
      <w:r w:rsidRPr="00AF09B5">
        <w:rPr>
          <w:rFonts w:ascii="Arial" w:hAnsi="Arial" w:cs="Arial"/>
          <w:lang w:eastAsia="ja-JP"/>
        </w:rPr>
        <w:t>The RAN</w:t>
      </w:r>
      <w:r>
        <w:rPr>
          <w:rFonts w:ascii="Arial" w:hAnsi="Arial" w:cs="Arial"/>
          <w:lang w:eastAsia="ja-JP"/>
        </w:rPr>
        <w:t>4</w:t>
      </w:r>
      <w:r w:rsidRPr="00AF09B5">
        <w:rPr>
          <w:rFonts w:ascii="Arial" w:hAnsi="Arial" w:cs="Arial"/>
          <w:lang w:eastAsia="ja-JP"/>
        </w:rPr>
        <w:t xml:space="preserve"> work plan described in </w:t>
      </w:r>
      <w:r w:rsidRPr="00711BAE">
        <w:rPr>
          <w:rFonts w:ascii="Arial" w:hAnsi="Arial" w:cs="Arial"/>
          <w:lang w:eastAsia="ja-JP"/>
        </w:rPr>
        <w:t>R4-2104879</w:t>
      </w:r>
      <w:r w:rsidRPr="00AF09B5">
        <w:rPr>
          <w:rFonts w:ascii="Arial" w:hAnsi="Arial" w:cs="Arial"/>
          <w:lang w:eastAsia="ja-JP"/>
        </w:rPr>
        <w:t xml:space="preserve"> should be considered as a basis for work</w:t>
      </w:r>
      <w:r>
        <w:rPr>
          <w:rFonts w:ascii="Arial" w:hAnsi="Arial" w:cs="Arial"/>
          <w:lang w:eastAsia="ja-JP"/>
        </w:rPr>
        <w:t>.</w:t>
      </w:r>
    </w:p>
    <w:p w14:paraId="45383C1D" w14:textId="77777777" w:rsidR="0006275A" w:rsidRPr="0006275A" w:rsidRDefault="0006275A" w:rsidP="0006275A">
      <w:pPr>
        <w:rPr>
          <w:lang w:eastAsia="ja-JP"/>
        </w:rPr>
      </w:pPr>
    </w:p>
    <w:p w14:paraId="196707D1" w14:textId="77777777" w:rsidR="00BE3D1F" w:rsidRPr="00B80E37" w:rsidRDefault="0006275A" w:rsidP="0006275A">
      <w:pPr>
        <w:pStyle w:val="Paragraphedeliste"/>
        <w:numPr>
          <w:ilvl w:val="0"/>
          <w:numId w:val="4"/>
        </w:numPr>
        <w:ind w:leftChars="0"/>
        <w:outlineLvl w:val="5"/>
        <w:rPr>
          <w:rFonts w:ascii="Arial" w:hAnsi="Arial" w:cs="Arial"/>
          <w:b/>
          <w:kern w:val="0"/>
          <w:sz w:val="20"/>
          <w:szCs w:val="20"/>
          <w:lang w:val="en-GB" w:eastAsia="en-US"/>
        </w:rPr>
      </w:pPr>
      <w:r w:rsidRPr="0006275A">
        <w:rPr>
          <w:rFonts w:ascii="Arial" w:hAnsi="Arial" w:cs="Arial"/>
          <w:b/>
          <w:kern w:val="0"/>
          <w:sz w:val="20"/>
          <w:szCs w:val="20"/>
          <w:lang w:val="en-GB" w:eastAsia="en-US"/>
        </w:rPr>
        <w:t>RAN4#98-bis-e, 12th April – 20th April 2021, e-meeting</w:t>
      </w:r>
    </w:p>
    <w:p w14:paraId="20A3AA41"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41C74479" w14:textId="77777777" w:rsidR="004E050C" w:rsidRDefault="004E050C" w:rsidP="00BE3D1F">
      <w:pPr>
        <w:tabs>
          <w:tab w:val="left" w:pos="567"/>
        </w:tabs>
        <w:overflowPunct/>
        <w:autoSpaceDE/>
        <w:autoSpaceDN/>
        <w:snapToGrid w:val="0"/>
        <w:spacing w:after="0"/>
        <w:textAlignment w:val="auto"/>
        <w:rPr>
          <w:rFonts w:ascii="Arial" w:hAnsi="Arial" w:cs="Arial"/>
          <w:lang w:eastAsia="ja-JP"/>
        </w:rPr>
      </w:pPr>
    </w:p>
    <w:p w14:paraId="149AAD07" w14:textId="1B7F2ED0" w:rsidR="004E050C" w:rsidRDefault="00DC1039" w:rsidP="004E050C">
      <w:pPr>
        <w:tabs>
          <w:tab w:val="left" w:pos="567"/>
        </w:tabs>
        <w:overflowPunct/>
        <w:autoSpaceDE/>
        <w:autoSpaceDN/>
        <w:snapToGrid w:val="0"/>
        <w:spacing w:after="0"/>
        <w:textAlignment w:val="auto"/>
        <w:rPr>
          <w:rFonts w:ascii="Arial" w:hAnsi="Arial" w:cs="Arial"/>
          <w:lang w:eastAsia="ja-JP"/>
        </w:rPr>
      </w:pPr>
      <w:r w:rsidRPr="0006275A">
        <w:rPr>
          <w:rFonts w:ascii="Arial" w:hAnsi="Arial" w:cs="Arial"/>
          <w:lang w:eastAsia="ja-JP"/>
        </w:rPr>
        <w:t>[</w:t>
      </w:r>
      <w:r w:rsidR="004E050C" w:rsidRPr="0006275A">
        <w:rPr>
          <w:rFonts w:ascii="Arial" w:hAnsi="Arial" w:cs="Arial"/>
          <w:lang w:eastAsia="ja-JP"/>
        </w:rPr>
        <w:t xml:space="preserve">Agreements on BSRF Test </w:t>
      </w:r>
      <w:proofErr w:type="spellStart"/>
      <w:r w:rsidR="004E050C" w:rsidRPr="0006275A">
        <w:rPr>
          <w:rFonts w:ascii="Arial" w:hAnsi="Arial" w:cs="Arial"/>
          <w:lang w:eastAsia="ja-JP"/>
        </w:rPr>
        <w:t>Demod</w:t>
      </w:r>
      <w:proofErr w:type="spellEnd"/>
      <w:r w:rsidR="004E050C" w:rsidRPr="0006275A">
        <w:rPr>
          <w:rFonts w:ascii="Arial" w:hAnsi="Arial" w:cs="Arial"/>
          <w:lang w:eastAsia="ja-JP"/>
        </w:rPr>
        <w:t xml:space="preserve"> aspects</w:t>
      </w:r>
      <w:r w:rsidR="008904C9" w:rsidRPr="0006275A">
        <w:rPr>
          <w:rFonts w:ascii="Arial" w:hAnsi="Arial" w:cs="Arial"/>
          <w:lang w:eastAsia="ja-JP"/>
        </w:rPr>
        <w:t xml:space="preserve"> (General)</w:t>
      </w:r>
      <w:r w:rsidRPr="0006275A">
        <w:rPr>
          <w:rFonts w:ascii="Arial" w:hAnsi="Arial" w:cs="Arial"/>
          <w:lang w:eastAsia="ja-JP"/>
        </w:rPr>
        <w:t>]</w:t>
      </w:r>
    </w:p>
    <w:p w14:paraId="7933A166" w14:textId="2544DF88" w:rsidR="0090514F" w:rsidRDefault="0090514F" w:rsidP="004E050C">
      <w:pPr>
        <w:tabs>
          <w:tab w:val="left" w:pos="567"/>
        </w:tabs>
        <w:overflowPunct/>
        <w:autoSpaceDE/>
        <w:autoSpaceDN/>
        <w:snapToGrid w:val="0"/>
        <w:spacing w:after="0"/>
        <w:textAlignment w:val="auto"/>
        <w:rPr>
          <w:rFonts w:ascii="Arial" w:hAnsi="Arial" w:cs="Arial"/>
          <w:lang w:eastAsia="ja-JP"/>
        </w:rPr>
      </w:pPr>
    </w:p>
    <w:p w14:paraId="5E40272A" w14:textId="04121595" w:rsidR="0090514F" w:rsidRPr="0006275A" w:rsidRDefault="0090514F" w:rsidP="004E050C">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General agreements:</w:t>
      </w:r>
    </w:p>
    <w:p w14:paraId="4F459CF0" w14:textId="77777777" w:rsidR="00E713E4"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Baseline assumption: The linkage between NTN Gateway and non-NTN </w:t>
      </w:r>
      <w:proofErr w:type="spellStart"/>
      <w:r w:rsidRPr="0090514F">
        <w:rPr>
          <w:rFonts w:ascii="Arial" w:hAnsi="Arial" w:cs="Arial"/>
          <w:sz w:val="20"/>
          <w:szCs w:val="20"/>
        </w:rPr>
        <w:t>gNB</w:t>
      </w:r>
      <w:proofErr w:type="spellEnd"/>
      <w:r w:rsidRPr="0090514F">
        <w:rPr>
          <w:rFonts w:ascii="Arial" w:hAnsi="Arial" w:cs="Arial"/>
          <w:sz w:val="20"/>
          <w:szCs w:val="20"/>
        </w:rPr>
        <w:t xml:space="preserve"> is up to implementation and without 3GPP standardized solution</w:t>
      </w:r>
    </w:p>
    <w:p w14:paraId="3CA27E27" w14:textId="77777777" w:rsidR="00E713E4"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sz w:val="20"/>
          <w:szCs w:val="20"/>
        </w:rPr>
        <w:t xml:space="preserve">Pending on further check on the test feasibility of Rx requirements on </w:t>
      </w:r>
      <w:proofErr w:type="spellStart"/>
      <w:r w:rsidRPr="0090514F">
        <w:rPr>
          <w:rFonts w:ascii="Arial" w:hAnsi="Arial" w:cs="Arial"/>
          <w:sz w:val="20"/>
          <w:szCs w:val="20"/>
        </w:rPr>
        <w:t>gNB</w:t>
      </w:r>
      <w:proofErr w:type="spellEnd"/>
      <w:r w:rsidRPr="0090514F">
        <w:rPr>
          <w:rFonts w:ascii="Arial" w:hAnsi="Arial" w:cs="Arial"/>
          <w:sz w:val="20"/>
          <w:szCs w:val="20"/>
        </w:rPr>
        <w:t xml:space="preserve"> side of service link (refer to the figure in the next slide)</w:t>
      </w:r>
    </w:p>
    <w:p w14:paraId="40CE6546" w14:textId="77777777" w:rsidR="00E713E4"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RAN4 to decide if there are any testing concerns for Satellite + feeder link + NTN-Gateway + </w:t>
      </w:r>
      <w:proofErr w:type="spellStart"/>
      <w:r w:rsidRPr="0090514F">
        <w:rPr>
          <w:rFonts w:ascii="Arial" w:hAnsi="Arial" w:cs="Arial"/>
          <w:sz w:val="20"/>
          <w:szCs w:val="20"/>
        </w:rPr>
        <w:t>gNB</w:t>
      </w:r>
      <w:proofErr w:type="spellEnd"/>
      <w:r w:rsidRPr="0090514F">
        <w:rPr>
          <w:rFonts w:ascii="Arial" w:hAnsi="Arial" w:cs="Arial"/>
          <w:sz w:val="20"/>
          <w:szCs w:val="20"/>
        </w:rPr>
        <w:t xml:space="preserve"> as a single entity, and why.</w:t>
      </w:r>
    </w:p>
    <w:p w14:paraId="491016BB" w14:textId="51E61198" w:rsidR="00E713E4"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RAN4 shall take into account the inputs from companies to decide if the typical satellite implementation considers wired or non-wired connection with the GW.</w:t>
      </w:r>
    </w:p>
    <w:p w14:paraId="62F40DCC" w14:textId="77777777" w:rsidR="00E713E4"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RAN4 shall consider the architecture defined by RAN3 as baseline and shall allow further potential modifications if required pending further check on test feasibility.</w:t>
      </w:r>
    </w:p>
    <w:p w14:paraId="47C22A31" w14:textId="77777777" w:rsidR="00E713E4"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RAN4 shall consider the architecture defined by RAN3 as baseline for test setup pending on further check on test feasibility.</w:t>
      </w:r>
    </w:p>
    <w:p w14:paraId="7BFD3AF6" w14:textId="77777777" w:rsidR="00E713E4"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For NTN S-band, RAN4 shall consider 5, 10, 15, 20, 25, 30 MHz channel BW configurations. </w:t>
      </w:r>
    </w:p>
    <w:p w14:paraId="3CCBDEC9" w14:textId="77777777" w:rsidR="00E713E4"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sz w:val="20"/>
          <w:szCs w:val="20"/>
        </w:rPr>
        <w:t>Note1: This current agreement may evolve depending on operator requests.</w:t>
      </w:r>
    </w:p>
    <w:p w14:paraId="742EA2C1" w14:textId="77777777" w:rsidR="00E713E4"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sz w:val="20"/>
          <w:szCs w:val="20"/>
        </w:rPr>
        <w:t>Note2: This current agreement considers the possible band configuration for S-band (and can be different from the one used for the coexistence, which might be a subset).</w:t>
      </w:r>
    </w:p>
    <w:p w14:paraId="3C26A8DF" w14:textId="77777777" w:rsidR="00E713E4"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For NTN S-band, RAN4 shall at least consider 1 DL spectrum + 1 UL spectrum in the range (1980 - 2010 MHz) and (2170 - 2200 MHz).</w:t>
      </w:r>
    </w:p>
    <w:p w14:paraId="607C5180" w14:textId="77777777" w:rsidR="00E713E4" w:rsidRPr="002264AB"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RAN4 shall </w:t>
      </w:r>
      <w:r w:rsidRPr="002264AB">
        <w:rPr>
          <w:rFonts w:ascii="Arial" w:hAnsi="Arial" w:cs="Arial"/>
          <w:sz w:val="20"/>
          <w:szCs w:val="20"/>
        </w:rPr>
        <w:t>continue discussion on NTN channel raster for S-Band, and L-band.</w:t>
      </w:r>
    </w:p>
    <w:p w14:paraId="1C4F7E09" w14:textId="77777777" w:rsidR="00E713E4" w:rsidRPr="002264AB" w:rsidRDefault="00ED5C98" w:rsidP="00ED5C98">
      <w:pPr>
        <w:pStyle w:val="Paragraphedeliste"/>
        <w:numPr>
          <w:ilvl w:val="1"/>
          <w:numId w:val="24"/>
        </w:numPr>
        <w:ind w:leftChars="0"/>
        <w:rPr>
          <w:rFonts w:ascii="Arial" w:hAnsi="Arial" w:cs="Arial"/>
          <w:sz w:val="20"/>
          <w:szCs w:val="20"/>
        </w:rPr>
      </w:pPr>
      <w:r w:rsidRPr="002264AB">
        <w:rPr>
          <w:rFonts w:ascii="Arial" w:hAnsi="Arial" w:cs="Arial"/>
          <w:sz w:val="20"/>
          <w:szCs w:val="20"/>
        </w:rPr>
        <w:t>Option 1: 15 kHz</w:t>
      </w:r>
    </w:p>
    <w:p w14:paraId="30A2CD47" w14:textId="0349C524" w:rsidR="00E713E4" w:rsidRPr="002264AB" w:rsidRDefault="002264AB" w:rsidP="00ED5C98">
      <w:pPr>
        <w:pStyle w:val="Paragraphedeliste"/>
        <w:numPr>
          <w:ilvl w:val="1"/>
          <w:numId w:val="24"/>
        </w:numPr>
        <w:ind w:leftChars="0"/>
        <w:rPr>
          <w:rFonts w:ascii="Arial" w:hAnsi="Arial" w:cs="Arial"/>
          <w:sz w:val="20"/>
          <w:szCs w:val="20"/>
        </w:rPr>
      </w:pPr>
      <w:r>
        <w:rPr>
          <w:rFonts w:ascii="Arial" w:hAnsi="Arial" w:cs="Arial"/>
          <w:sz w:val="20"/>
          <w:szCs w:val="20"/>
        </w:rPr>
        <w:t xml:space="preserve">Option 2: </w:t>
      </w:r>
      <w:r w:rsidR="00ED5C98" w:rsidRPr="002264AB">
        <w:rPr>
          <w:rFonts w:ascii="Arial" w:hAnsi="Arial" w:cs="Arial"/>
          <w:sz w:val="20"/>
          <w:szCs w:val="20"/>
        </w:rPr>
        <w:t>100 kHz</w:t>
      </w:r>
    </w:p>
    <w:p w14:paraId="70A9E47F" w14:textId="77777777" w:rsidR="00E713E4" w:rsidRPr="002264AB" w:rsidRDefault="00ED5C98" w:rsidP="00ED5C98">
      <w:pPr>
        <w:pStyle w:val="Paragraphedeliste"/>
        <w:numPr>
          <w:ilvl w:val="1"/>
          <w:numId w:val="24"/>
        </w:numPr>
        <w:ind w:leftChars="0"/>
        <w:rPr>
          <w:rFonts w:ascii="Arial" w:hAnsi="Arial" w:cs="Arial"/>
          <w:sz w:val="20"/>
          <w:szCs w:val="20"/>
        </w:rPr>
      </w:pPr>
      <w:r w:rsidRPr="002264AB">
        <w:rPr>
          <w:rFonts w:ascii="Arial" w:hAnsi="Arial" w:cs="Arial"/>
          <w:sz w:val="20"/>
          <w:szCs w:val="20"/>
        </w:rPr>
        <w:t>Other options not precluded</w:t>
      </w:r>
    </w:p>
    <w:p w14:paraId="40AFD5D2" w14:textId="77777777" w:rsidR="00E713E4" w:rsidRPr="002264AB" w:rsidRDefault="00ED5C98" w:rsidP="00ED5C98">
      <w:pPr>
        <w:pStyle w:val="Paragraphedeliste"/>
        <w:numPr>
          <w:ilvl w:val="1"/>
          <w:numId w:val="24"/>
        </w:numPr>
        <w:ind w:leftChars="0"/>
        <w:rPr>
          <w:rFonts w:ascii="Arial" w:hAnsi="Arial" w:cs="Arial"/>
          <w:sz w:val="20"/>
          <w:szCs w:val="20"/>
        </w:rPr>
      </w:pPr>
      <w:r w:rsidRPr="002264AB">
        <w:rPr>
          <w:rFonts w:ascii="Arial" w:hAnsi="Arial" w:cs="Arial"/>
          <w:sz w:val="20"/>
          <w:szCs w:val="20"/>
        </w:rPr>
        <w:t xml:space="preserve">NTN operators’ input are encouraged for channel arrangements </w:t>
      </w:r>
    </w:p>
    <w:p w14:paraId="34AAB288" w14:textId="77777777" w:rsidR="00E713E4" w:rsidRPr="002264AB" w:rsidRDefault="00ED5C98" w:rsidP="00ED5C98">
      <w:pPr>
        <w:pStyle w:val="Paragraphedeliste"/>
        <w:numPr>
          <w:ilvl w:val="0"/>
          <w:numId w:val="24"/>
        </w:numPr>
        <w:ind w:leftChars="0"/>
        <w:rPr>
          <w:rFonts w:ascii="Arial" w:hAnsi="Arial" w:cs="Arial"/>
          <w:sz w:val="20"/>
          <w:szCs w:val="20"/>
        </w:rPr>
      </w:pPr>
      <w:r w:rsidRPr="002264AB">
        <w:rPr>
          <w:rFonts w:ascii="Arial" w:hAnsi="Arial" w:cs="Arial"/>
          <w:sz w:val="20"/>
          <w:szCs w:val="20"/>
        </w:rPr>
        <w:t xml:space="preserve">RAN4 shall continue discussion to clarify L-band frequency range for NTN operation. </w:t>
      </w:r>
    </w:p>
    <w:p w14:paraId="138FCBB3" w14:textId="77777777" w:rsidR="00E713E4" w:rsidRPr="002264AB" w:rsidRDefault="00ED5C98" w:rsidP="00ED5C98">
      <w:pPr>
        <w:pStyle w:val="Paragraphedeliste"/>
        <w:numPr>
          <w:ilvl w:val="1"/>
          <w:numId w:val="24"/>
        </w:numPr>
        <w:ind w:leftChars="0"/>
        <w:rPr>
          <w:rFonts w:ascii="Arial" w:hAnsi="Arial" w:cs="Arial"/>
          <w:sz w:val="20"/>
          <w:szCs w:val="20"/>
        </w:rPr>
      </w:pPr>
      <w:r w:rsidRPr="002264AB">
        <w:rPr>
          <w:rFonts w:ascii="Arial" w:hAnsi="Arial" w:cs="Arial"/>
          <w:sz w:val="20"/>
          <w:szCs w:val="20"/>
        </w:rPr>
        <w:t>List candidate options if any.</w:t>
      </w:r>
    </w:p>
    <w:p w14:paraId="01FF66CA" w14:textId="77777777" w:rsidR="002264AB" w:rsidRPr="002264AB" w:rsidRDefault="00ED5C98" w:rsidP="00ED5C98">
      <w:pPr>
        <w:pStyle w:val="Paragraphedeliste"/>
        <w:numPr>
          <w:ilvl w:val="0"/>
          <w:numId w:val="24"/>
        </w:numPr>
        <w:ind w:leftChars="0"/>
        <w:rPr>
          <w:rFonts w:ascii="Arial" w:hAnsi="Arial" w:cs="Arial"/>
          <w:sz w:val="20"/>
          <w:szCs w:val="20"/>
        </w:rPr>
      </w:pPr>
      <w:r w:rsidRPr="002264AB">
        <w:rPr>
          <w:rFonts w:ascii="Arial" w:hAnsi="Arial" w:cs="Arial"/>
          <w:sz w:val="20"/>
          <w:szCs w:val="20"/>
        </w:rPr>
        <w:t>RAN4 shall consider inputs from NTN operators for the NTN-NTN coexistence scenarios for MSS S-band.</w:t>
      </w:r>
    </w:p>
    <w:p w14:paraId="6E62F68E" w14:textId="77777777" w:rsidR="002264AB" w:rsidRPr="002264AB" w:rsidRDefault="00ED5C98" w:rsidP="00ED5C98">
      <w:pPr>
        <w:pStyle w:val="Paragraphedeliste"/>
        <w:numPr>
          <w:ilvl w:val="0"/>
          <w:numId w:val="24"/>
        </w:numPr>
        <w:ind w:leftChars="0"/>
        <w:rPr>
          <w:rFonts w:ascii="Arial" w:hAnsi="Arial" w:cs="Arial"/>
          <w:sz w:val="20"/>
          <w:szCs w:val="20"/>
        </w:rPr>
      </w:pPr>
      <w:r w:rsidRPr="002264AB">
        <w:rPr>
          <w:rFonts w:ascii="Arial" w:hAnsi="Arial" w:cs="Arial"/>
          <w:sz w:val="20"/>
          <w:szCs w:val="20"/>
          <w:lang w:val="en-GB"/>
        </w:rPr>
        <w:t xml:space="preserve">RAN4 shall further refine </w:t>
      </w:r>
      <w:r w:rsidRPr="002264AB">
        <w:rPr>
          <w:rFonts w:ascii="Arial" w:hAnsi="Arial" w:cs="Arial"/>
          <w:bCs/>
          <w:sz w:val="20"/>
          <w:szCs w:val="20"/>
          <w:lang w:val="en-GB"/>
        </w:rPr>
        <w:t>FR1 NR band description for HAPS deployment at @2GHz</w:t>
      </w:r>
      <w:r w:rsidRPr="002264AB">
        <w:rPr>
          <w:rFonts w:ascii="Arial" w:hAnsi="Arial" w:cs="Arial"/>
          <w:sz w:val="20"/>
          <w:szCs w:val="20"/>
          <w:lang w:val="en-GB"/>
        </w:rPr>
        <w:t xml:space="preserve"> for use in coexistence studies.</w:t>
      </w:r>
    </w:p>
    <w:p w14:paraId="6EE13CDF" w14:textId="77777777" w:rsidR="002264AB" w:rsidRPr="002264AB" w:rsidRDefault="00ED5C98" w:rsidP="00ED5C98">
      <w:pPr>
        <w:pStyle w:val="Paragraphedeliste"/>
        <w:numPr>
          <w:ilvl w:val="0"/>
          <w:numId w:val="24"/>
        </w:numPr>
        <w:ind w:leftChars="0"/>
        <w:rPr>
          <w:rFonts w:ascii="Arial" w:hAnsi="Arial" w:cs="Arial"/>
          <w:sz w:val="20"/>
          <w:szCs w:val="20"/>
        </w:rPr>
      </w:pPr>
      <w:r w:rsidRPr="002264AB">
        <w:rPr>
          <w:rFonts w:ascii="Arial" w:hAnsi="Arial" w:cs="Arial"/>
          <w:sz w:val="20"/>
          <w:szCs w:val="20"/>
          <w:lang w:val="en-GB"/>
        </w:rPr>
        <w:t xml:space="preserve">NR band n1 </w:t>
      </w:r>
      <w:r w:rsidRPr="002264AB">
        <w:rPr>
          <w:rFonts w:ascii="Arial" w:hAnsi="Arial" w:cs="Arial"/>
          <w:bCs/>
          <w:sz w:val="20"/>
          <w:szCs w:val="20"/>
          <w:lang w:val="en-GB"/>
        </w:rPr>
        <w:t>as example band</w:t>
      </w:r>
      <w:r w:rsidRPr="002264AB">
        <w:rPr>
          <w:rFonts w:ascii="Arial" w:hAnsi="Arial" w:cs="Arial"/>
          <w:sz w:val="20"/>
          <w:szCs w:val="20"/>
          <w:lang w:val="en-GB"/>
        </w:rPr>
        <w:t xml:space="preserve"> for HAPS related coexistence studies </w:t>
      </w:r>
      <w:r w:rsidRPr="002264AB">
        <w:rPr>
          <w:rFonts w:ascii="Arial" w:hAnsi="Arial" w:cs="Arial"/>
          <w:bCs/>
          <w:sz w:val="20"/>
          <w:szCs w:val="20"/>
          <w:lang w:val="en-GB"/>
        </w:rPr>
        <w:t>at 2GHz.</w:t>
      </w:r>
    </w:p>
    <w:p w14:paraId="48720B1D" w14:textId="77777777" w:rsidR="002264AB" w:rsidRPr="002264AB" w:rsidRDefault="00ED5C98" w:rsidP="00ED5C98">
      <w:pPr>
        <w:pStyle w:val="Paragraphedeliste"/>
        <w:numPr>
          <w:ilvl w:val="0"/>
          <w:numId w:val="24"/>
        </w:numPr>
        <w:ind w:leftChars="0"/>
        <w:rPr>
          <w:rFonts w:ascii="Arial" w:hAnsi="Arial" w:cs="Arial"/>
          <w:sz w:val="20"/>
          <w:szCs w:val="20"/>
        </w:rPr>
      </w:pPr>
      <w:r w:rsidRPr="002264AB">
        <w:rPr>
          <w:rFonts w:ascii="Arial" w:hAnsi="Arial" w:cs="Arial"/>
          <w:sz w:val="20"/>
          <w:szCs w:val="20"/>
          <w:lang w:val="en-GB"/>
        </w:rPr>
        <w:t>Separate HAPS coexistence scenarios from Satellite coexistence scenarios.</w:t>
      </w:r>
    </w:p>
    <w:p w14:paraId="023DCFB6" w14:textId="0B0F658D" w:rsidR="0090514F" w:rsidRPr="002264AB" w:rsidRDefault="00ED5C98" w:rsidP="00ED5C98">
      <w:pPr>
        <w:pStyle w:val="Paragraphedeliste"/>
        <w:numPr>
          <w:ilvl w:val="1"/>
          <w:numId w:val="24"/>
        </w:numPr>
        <w:ind w:leftChars="0"/>
        <w:rPr>
          <w:rFonts w:ascii="Arial" w:hAnsi="Arial" w:cs="Arial"/>
          <w:sz w:val="20"/>
          <w:szCs w:val="20"/>
        </w:rPr>
      </w:pPr>
      <w:r w:rsidRPr="002264AB">
        <w:rPr>
          <w:rFonts w:ascii="Arial" w:hAnsi="Arial" w:cs="Arial"/>
          <w:bCs/>
          <w:sz w:val="20"/>
          <w:szCs w:val="20"/>
          <w:lang w:val="en-GB"/>
        </w:rPr>
        <w:t>Note:</w:t>
      </w:r>
      <w:r w:rsidRPr="002264AB">
        <w:rPr>
          <w:rFonts w:ascii="Arial" w:hAnsi="Arial" w:cs="Arial"/>
          <w:sz w:val="20"/>
          <w:szCs w:val="20"/>
          <w:lang w:val="en-GB"/>
        </w:rPr>
        <w:t xml:space="preserve"> the two NTN systems may consider different bands, different simulation parameters</w:t>
      </w:r>
    </w:p>
    <w:p w14:paraId="114E3D6B" w14:textId="0AE9FD54" w:rsidR="002264AB" w:rsidRPr="0090514F" w:rsidRDefault="002264AB" w:rsidP="00DE6FD3">
      <w:pPr>
        <w:tabs>
          <w:tab w:val="left" w:pos="567"/>
        </w:tabs>
        <w:snapToGrid w:val="0"/>
        <w:rPr>
          <w:rFonts w:ascii="Arial" w:hAnsi="Arial" w:cs="Arial"/>
          <w:bCs/>
          <w:lang w:val="en-US"/>
        </w:rPr>
      </w:pPr>
    </w:p>
    <w:p w14:paraId="6C18E217" w14:textId="77777777" w:rsidR="00DE6FD3" w:rsidRDefault="00DE6FD3" w:rsidP="00DE6FD3">
      <w:pPr>
        <w:tabs>
          <w:tab w:val="left" w:pos="567"/>
        </w:tabs>
        <w:snapToGrid w:val="0"/>
        <w:rPr>
          <w:rFonts w:ascii="Arial" w:hAnsi="Arial" w:cs="Arial"/>
          <w:bCs/>
        </w:rPr>
      </w:pPr>
      <w:r>
        <w:rPr>
          <w:rFonts w:ascii="Arial" w:hAnsi="Arial" w:cs="Arial"/>
          <w:bCs/>
        </w:rPr>
        <w:t>Way forward approved:</w:t>
      </w:r>
    </w:p>
    <w:p w14:paraId="11A67316" w14:textId="77777777" w:rsidR="00775C17" w:rsidRPr="003648C0" w:rsidRDefault="00103DAC" w:rsidP="00ED5C98">
      <w:pPr>
        <w:pStyle w:val="Paragraphedeliste"/>
        <w:numPr>
          <w:ilvl w:val="0"/>
          <w:numId w:val="16"/>
        </w:numPr>
        <w:tabs>
          <w:tab w:val="left" w:pos="567"/>
        </w:tabs>
        <w:snapToGrid w:val="0"/>
        <w:ind w:leftChars="0"/>
        <w:rPr>
          <w:rFonts w:ascii="Arial" w:hAnsi="Arial" w:cs="Arial"/>
        </w:rPr>
      </w:pPr>
      <w:r w:rsidRPr="003648C0">
        <w:rPr>
          <w:rFonts w:ascii="Arial" w:hAnsi="Arial" w:cs="Arial"/>
        </w:rPr>
        <w:t>R4-2106103</w:t>
      </w:r>
      <w:r w:rsidRPr="003648C0">
        <w:rPr>
          <w:rFonts w:ascii="Arial" w:hAnsi="Arial" w:cs="Arial"/>
        </w:rPr>
        <w:tab/>
        <w:t>WF on [307] NTN_Solutions_Part1 (Thales)</w:t>
      </w:r>
    </w:p>
    <w:p w14:paraId="3999C7AB" w14:textId="77777777" w:rsidR="008904C9" w:rsidRPr="0006275A" w:rsidRDefault="008904C9" w:rsidP="004E050C">
      <w:pPr>
        <w:tabs>
          <w:tab w:val="left" w:pos="567"/>
        </w:tabs>
        <w:overflowPunct/>
        <w:autoSpaceDE/>
        <w:autoSpaceDN/>
        <w:snapToGrid w:val="0"/>
        <w:spacing w:after="0"/>
        <w:textAlignment w:val="auto"/>
        <w:rPr>
          <w:rFonts w:ascii="Arial" w:hAnsi="Arial" w:cs="Arial"/>
          <w:lang w:eastAsia="ja-JP"/>
        </w:rPr>
      </w:pPr>
    </w:p>
    <w:p w14:paraId="5B8DB932" w14:textId="77777777" w:rsidR="008904C9" w:rsidRDefault="008904C9" w:rsidP="004E050C">
      <w:pPr>
        <w:tabs>
          <w:tab w:val="left" w:pos="567"/>
        </w:tabs>
        <w:overflowPunct/>
        <w:autoSpaceDE/>
        <w:autoSpaceDN/>
        <w:snapToGrid w:val="0"/>
        <w:spacing w:after="0"/>
        <w:textAlignment w:val="auto"/>
        <w:rPr>
          <w:rFonts w:ascii="Arial" w:hAnsi="Arial" w:cs="Arial"/>
          <w:lang w:eastAsia="ja-JP"/>
        </w:rPr>
      </w:pPr>
    </w:p>
    <w:p w14:paraId="744FD8C8" w14:textId="77777777" w:rsidR="00103DAC" w:rsidRDefault="00103DAC" w:rsidP="004E050C">
      <w:pPr>
        <w:tabs>
          <w:tab w:val="left" w:pos="567"/>
        </w:tabs>
        <w:overflowPunct/>
        <w:autoSpaceDE/>
        <w:autoSpaceDN/>
        <w:snapToGrid w:val="0"/>
        <w:spacing w:after="0"/>
        <w:textAlignment w:val="auto"/>
        <w:rPr>
          <w:rFonts w:ascii="Arial" w:hAnsi="Arial" w:cs="Arial"/>
          <w:lang w:eastAsia="ja-JP"/>
        </w:rPr>
      </w:pPr>
    </w:p>
    <w:p w14:paraId="363C5A75" w14:textId="77777777" w:rsidR="00103DAC" w:rsidRDefault="00103DAC" w:rsidP="004E050C">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LS out approved</w:t>
      </w:r>
    </w:p>
    <w:p w14:paraId="44670043" w14:textId="77777777" w:rsidR="00103DAC" w:rsidRPr="00103DAC" w:rsidRDefault="00103DAC" w:rsidP="00ED5C98">
      <w:pPr>
        <w:pStyle w:val="Paragraphedeliste"/>
        <w:numPr>
          <w:ilvl w:val="0"/>
          <w:numId w:val="18"/>
        </w:numPr>
        <w:tabs>
          <w:tab w:val="left" w:pos="567"/>
        </w:tabs>
        <w:snapToGrid w:val="0"/>
        <w:ind w:leftChars="0"/>
        <w:rPr>
          <w:rFonts w:ascii="Arial" w:hAnsi="Arial" w:cs="Arial"/>
        </w:rPr>
      </w:pPr>
      <w:r w:rsidRPr="00103DAC">
        <w:rPr>
          <w:rFonts w:ascii="Arial" w:hAnsi="Arial" w:cs="Arial"/>
        </w:rPr>
        <w:t>R4-2106174</w:t>
      </w:r>
      <w:r w:rsidRPr="00103DAC">
        <w:rPr>
          <w:rFonts w:ascii="Arial" w:hAnsi="Arial" w:cs="Arial"/>
        </w:rPr>
        <w:tab/>
        <w:t>draft LS reply on NTN UL time and frequency synchronization requirements</w:t>
      </w:r>
    </w:p>
    <w:p w14:paraId="3E81E84D" w14:textId="77777777" w:rsidR="00103DAC" w:rsidRDefault="00103DAC" w:rsidP="004E050C">
      <w:pPr>
        <w:tabs>
          <w:tab w:val="left" w:pos="567"/>
        </w:tabs>
        <w:overflowPunct/>
        <w:autoSpaceDE/>
        <w:autoSpaceDN/>
        <w:snapToGrid w:val="0"/>
        <w:spacing w:after="0"/>
        <w:textAlignment w:val="auto"/>
        <w:rPr>
          <w:rFonts w:ascii="Arial" w:hAnsi="Arial" w:cs="Arial"/>
          <w:lang w:eastAsia="ja-JP"/>
        </w:rPr>
      </w:pPr>
    </w:p>
    <w:p w14:paraId="18B9A346" w14:textId="77777777" w:rsidR="00103DAC" w:rsidRPr="0006275A" w:rsidRDefault="00103DAC" w:rsidP="004E050C">
      <w:pPr>
        <w:tabs>
          <w:tab w:val="left" w:pos="567"/>
        </w:tabs>
        <w:overflowPunct/>
        <w:autoSpaceDE/>
        <w:autoSpaceDN/>
        <w:snapToGrid w:val="0"/>
        <w:spacing w:after="0"/>
        <w:textAlignment w:val="auto"/>
        <w:rPr>
          <w:rFonts w:ascii="Arial" w:hAnsi="Arial" w:cs="Arial"/>
          <w:lang w:eastAsia="ja-JP"/>
        </w:rPr>
      </w:pPr>
    </w:p>
    <w:p w14:paraId="24B96AFB" w14:textId="77777777" w:rsidR="008904C9" w:rsidRPr="0006275A" w:rsidRDefault="00DC1039" w:rsidP="008904C9">
      <w:pPr>
        <w:tabs>
          <w:tab w:val="left" w:pos="567"/>
        </w:tabs>
        <w:overflowPunct/>
        <w:autoSpaceDE/>
        <w:autoSpaceDN/>
        <w:snapToGrid w:val="0"/>
        <w:spacing w:after="0"/>
        <w:textAlignment w:val="auto"/>
        <w:rPr>
          <w:rFonts w:ascii="Arial" w:hAnsi="Arial" w:cs="Arial"/>
          <w:lang w:eastAsia="ja-JP"/>
        </w:rPr>
      </w:pPr>
      <w:r w:rsidRPr="0006275A">
        <w:rPr>
          <w:rFonts w:ascii="Arial" w:hAnsi="Arial" w:cs="Arial"/>
          <w:lang w:eastAsia="ja-JP"/>
        </w:rPr>
        <w:t>[</w:t>
      </w:r>
      <w:r w:rsidR="008904C9" w:rsidRPr="0006275A">
        <w:rPr>
          <w:rFonts w:ascii="Arial" w:hAnsi="Arial" w:cs="Arial"/>
          <w:lang w:eastAsia="ja-JP"/>
        </w:rPr>
        <w:t xml:space="preserve">Agreements on BSRF Test </w:t>
      </w:r>
      <w:proofErr w:type="spellStart"/>
      <w:r w:rsidR="008904C9" w:rsidRPr="0006275A">
        <w:rPr>
          <w:rFonts w:ascii="Arial" w:hAnsi="Arial" w:cs="Arial"/>
          <w:lang w:eastAsia="ja-JP"/>
        </w:rPr>
        <w:t>Demod</w:t>
      </w:r>
      <w:proofErr w:type="spellEnd"/>
      <w:r w:rsidR="008904C9" w:rsidRPr="0006275A">
        <w:rPr>
          <w:rFonts w:ascii="Arial" w:hAnsi="Arial" w:cs="Arial"/>
          <w:lang w:eastAsia="ja-JP"/>
        </w:rPr>
        <w:t xml:space="preserve"> aspects (Coexistence)</w:t>
      </w:r>
      <w:r w:rsidRPr="0006275A">
        <w:rPr>
          <w:rFonts w:ascii="Arial" w:hAnsi="Arial" w:cs="Arial"/>
          <w:lang w:eastAsia="ja-JP"/>
        </w:rPr>
        <w:t>]</w:t>
      </w:r>
    </w:p>
    <w:p w14:paraId="7849DBA6" w14:textId="69C1A89C" w:rsidR="00A637AC" w:rsidRDefault="00A637AC" w:rsidP="008904C9">
      <w:pPr>
        <w:tabs>
          <w:tab w:val="left" w:pos="567"/>
        </w:tabs>
        <w:overflowPunct/>
        <w:autoSpaceDE/>
        <w:autoSpaceDN/>
        <w:snapToGrid w:val="0"/>
        <w:spacing w:after="0"/>
        <w:textAlignment w:val="auto"/>
        <w:rPr>
          <w:rFonts w:ascii="Arial" w:hAnsi="Arial" w:cs="Arial"/>
          <w:lang w:eastAsia="ja-JP"/>
        </w:rPr>
      </w:pPr>
    </w:p>
    <w:p w14:paraId="456E5E76" w14:textId="77777777" w:rsidR="002264AB" w:rsidRPr="0006275A" w:rsidRDefault="002264AB" w:rsidP="008904C9">
      <w:pPr>
        <w:tabs>
          <w:tab w:val="left" w:pos="567"/>
        </w:tabs>
        <w:overflowPunct/>
        <w:autoSpaceDE/>
        <w:autoSpaceDN/>
        <w:snapToGrid w:val="0"/>
        <w:spacing w:after="0"/>
        <w:textAlignment w:val="auto"/>
        <w:rPr>
          <w:rFonts w:ascii="Arial" w:hAnsi="Arial" w:cs="Arial"/>
          <w:lang w:eastAsia="ja-JP"/>
        </w:rPr>
      </w:pPr>
    </w:p>
    <w:p w14:paraId="447C5F8C" w14:textId="77777777" w:rsidR="00DE6FD3" w:rsidRDefault="00DE6FD3" w:rsidP="00DE6FD3">
      <w:pPr>
        <w:tabs>
          <w:tab w:val="left" w:pos="567"/>
        </w:tabs>
        <w:snapToGrid w:val="0"/>
        <w:rPr>
          <w:rFonts w:ascii="Arial" w:hAnsi="Arial" w:cs="Arial"/>
          <w:bCs/>
        </w:rPr>
      </w:pPr>
      <w:r>
        <w:rPr>
          <w:rFonts w:ascii="Arial" w:hAnsi="Arial" w:cs="Arial"/>
          <w:bCs/>
        </w:rPr>
        <w:t>Way forward approved:</w:t>
      </w:r>
    </w:p>
    <w:p w14:paraId="726A5B98" w14:textId="587F0DD4" w:rsidR="00DE6FD3" w:rsidRDefault="00103DAC" w:rsidP="00ED5C98">
      <w:pPr>
        <w:pStyle w:val="Paragraphedeliste"/>
        <w:numPr>
          <w:ilvl w:val="0"/>
          <w:numId w:val="16"/>
        </w:numPr>
        <w:tabs>
          <w:tab w:val="left" w:pos="567"/>
        </w:tabs>
        <w:snapToGrid w:val="0"/>
        <w:ind w:leftChars="0"/>
        <w:rPr>
          <w:rFonts w:ascii="Arial" w:hAnsi="Arial" w:cs="Arial"/>
        </w:rPr>
      </w:pPr>
      <w:r w:rsidRPr="00103DAC">
        <w:rPr>
          <w:rFonts w:ascii="Arial" w:hAnsi="Arial" w:cs="Arial"/>
        </w:rPr>
        <w:t>R4-2106105</w:t>
      </w:r>
      <w:r w:rsidRPr="00103DAC">
        <w:rPr>
          <w:rFonts w:ascii="Arial" w:hAnsi="Arial" w:cs="Arial"/>
        </w:rPr>
        <w:tab/>
        <w:t>Simulation assumptions for NTN co-existence</w:t>
      </w:r>
      <w:r w:rsidR="005D70B4">
        <w:rPr>
          <w:rFonts w:ascii="Arial" w:hAnsi="Arial" w:cs="Arial"/>
        </w:rPr>
        <w:t xml:space="preserve"> (CATT)</w:t>
      </w:r>
    </w:p>
    <w:p w14:paraId="0E499C55" w14:textId="77777777" w:rsidR="00374931" w:rsidRDefault="00103DAC" w:rsidP="00ED5C98">
      <w:pPr>
        <w:pStyle w:val="Paragraphedeliste"/>
        <w:numPr>
          <w:ilvl w:val="0"/>
          <w:numId w:val="16"/>
        </w:numPr>
        <w:tabs>
          <w:tab w:val="left" w:pos="567"/>
        </w:tabs>
        <w:snapToGrid w:val="0"/>
        <w:ind w:leftChars="0"/>
        <w:rPr>
          <w:rFonts w:ascii="Arial" w:hAnsi="Arial" w:cs="Arial"/>
        </w:rPr>
      </w:pPr>
      <w:r w:rsidRPr="00103DAC">
        <w:rPr>
          <w:rFonts w:ascii="Arial" w:hAnsi="Arial" w:cs="Arial"/>
        </w:rPr>
        <w:t>R4-2106106</w:t>
      </w:r>
      <w:r w:rsidRPr="00103DAC">
        <w:rPr>
          <w:rFonts w:ascii="Arial" w:hAnsi="Arial" w:cs="Arial"/>
        </w:rPr>
        <w:tab/>
        <w:t>Simulation assumptions for HAPS co-existence</w:t>
      </w:r>
      <w:r>
        <w:rPr>
          <w:rFonts w:ascii="Arial" w:hAnsi="Arial" w:cs="Arial"/>
        </w:rPr>
        <w:t xml:space="preserve"> (Nokia)</w:t>
      </w:r>
    </w:p>
    <w:p w14:paraId="0FE13B97" w14:textId="61D86963" w:rsidR="002264AB" w:rsidRPr="00374931" w:rsidRDefault="002264AB" w:rsidP="00ED5C98">
      <w:pPr>
        <w:pStyle w:val="Paragraphedeliste"/>
        <w:numPr>
          <w:ilvl w:val="0"/>
          <w:numId w:val="16"/>
        </w:numPr>
        <w:tabs>
          <w:tab w:val="left" w:pos="567"/>
        </w:tabs>
        <w:snapToGrid w:val="0"/>
        <w:ind w:leftChars="0"/>
        <w:rPr>
          <w:rFonts w:ascii="Arial" w:hAnsi="Arial" w:cs="Arial"/>
        </w:rPr>
      </w:pPr>
      <w:r w:rsidRPr="00374931">
        <w:rPr>
          <w:rFonts w:ascii="Arial" w:hAnsi="Arial" w:cs="Arial"/>
        </w:rPr>
        <w:t>R4-2106104</w:t>
      </w:r>
      <w:r w:rsidRPr="00374931">
        <w:rPr>
          <w:rFonts w:ascii="Arial" w:hAnsi="Arial" w:cs="Arial"/>
        </w:rPr>
        <w:tab/>
        <w:t>WF on [308] NTN_Solutions_Part2</w:t>
      </w:r>
      <w:r w:rsidR="005D70B4">
        <w:rPr>
          <w:rFonts w:ascii="Arial" w:hAnsi="Arial" w:cs="Arial"/>
        </w:rPr>
        <w:t xml:space="preserve"> (Samsung)</w:t>
      </w:r>
    </w:p>
    <w:p w14:paraId="01ED11E3" w14:textId="666BE323" w:rsidR="00C85674" w:rsidRDefault="00C85674" w:rsidP="00DE6FD3">
      <w:pPr>
        <w:tabs>
          <w:tab w:val="left" w:pos="567"/>
        </w:tabs>
        <w:snapToGrid w:val="0"/>
        <w:rPr>
          <w:rFonts w:ascii="Arial" w:hAnsi="Arial" w:cs="Arial"/>
        </w:rPr>
      </w:pPr>
    </w:p>
    <w:p w14:paraId="5ED47F29" w14:textId="07690DE0" w:rsidR="002264AB" w:rsidRPr="003648C0" w:rsidRDefault="002264AB" w:rsidP="002264AB">
      <w:pPr>
        <w:tabs>
          <w:tab w:val="left" w:pos="567"/>
        </w:tabs>
        <w:snapToGrid w:val="0"/>
        <w:rPr>
          <w:rFonts w:ascii="Arial" w:hAnsi="Arial" w:cs="Arial"/>
          <w:bCs/>
        </w:rPr>
      </w:pPr>
      <w:r w:rsidRPr="003648C0">
        <w:rPr>
          <w:rFonts w:ascii="Arial" w:hAnsi="Arial" w:cs="Arial"/>
          <w:bCs/>
        </w:rPr>
        <w:t>Additional agreements</w:t>
      </w:r>
      <w:r w:rsidR="005D70B4">
        <w:rPr>
          <w:rFonts w:ascii="Arial" w:hAnsi="Arial" w:cs="Arial"/>
          <w:bCs/>
        </w:rPr>
        <w:t xml:space="preserve"> (GTW session)</w:t>
      </w:r>
      <w:r w:rsidR="005A3C6F">
        <w:rPr>
          <w:rFonts w:ascii="Arial" w:hAnsi="Arial" w:cs="Arial"/>
          <w:bCs/>
        </w:rPr>
        <w:t>:</w:t>
      </w:r>
    </w:p>
    <w:p w14:paraId="191F4181" w14:textId="77777777" w:rsidR="002264AB" w:rsidRDefault="002264AB" w:rsidP="002264AB">
      <w:pPr>
        <w:spacing w:after="0"/>
        <w:jc w:val="center"/>
        <w:rPr>
          <w:lang w:eastAsia="zh-CN"/>
        </w:rPr>
      </w:pPr>
      <w:r>
        <w:rPr>
          <w:rFonts w:hint="eastAsia"/>
          <w:lang w:eastAsia="zh-CN"/>
        </w:rPr>
        <w:t>T</w:t>
      </w:r>
      <w:r>
        <w:rPr>
          <w:lang w:eastAsia="zh-CN"/>
        </w:rPr>
        <w:t>able 1.4-2</w:t>
      </w:r>
      <w:r>
        <w:rPr>
          <w:szCs w:val="24"/>
          <w:lang w:eastAsia="zh-CN"/>
        </w:rPr>
        <w:t xml:space="preserve"> Interference Table</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400"/>
        <w:gridCol w:w="1253"/>
        <w:gridCol w:w="1412"/>
        <w:gridCol w:w="1438"/>
        <w:gridCol w:w="3740"/>
        <w:gridCol w:w="1941"/>
      </w:tblGrid>
      <w:tr w:rsidR="002264AB" w14:paraId="50DD5D39" w14:textId="77777777" w:rsidTr="00B77714">
        <w:trPr>
          <w:jc w:val="center"/>
        </w:trPr>
        <w:tc>
          <w:tcPr>
            <w:tcW w:w="197" w:type="pct"/>
            <w:tcBorders>
              <w:bottom w:val="single" w:sz="8" w:space="0" w:color="000000" w:themeColor="text1"/>
            </w:tcBorders>
            <w:shd w:val="clear" w:color="auto" w:fill="DEEAF6" w:themeFill="accent1" w:themeFillTint="33"/>
            <w:vAlign w:val="center"/>
          </w:tcPr>
          <w:p w14:paraId="5F20C422"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EEAF6" w:themeFill="accent1" w:themeFillTint="33"/>
            <w:vAlign w:val="center"/>
          </w:tcPr>
          <w:p w14:paraId="07113721" w14:textId="77777777" w:rsidR="002264AB" w:rsidRDefault="002264AB" w:rsidP="00B77714">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EEAF6" w:themeFill="accent1" w:themeFillTint="33"/>
            <w:tcMar>
              <w:top w:w="15" w:type="dxa"/>
              <w:left w:w="108" w:type="dxa"/>
              <w:bottom w:w="0" w:type="dxa"/>
              <w:right w:w="108" w:type="dxa"/>
            </w:tcMar>
            <w:vAlign w:val="center"/>
          </w:tcPr>
          <w:p w14:paraId="3A7C9A3F" w14:textId="77777777" w:rsidR="002264AB" w:rsidRDefault="002264AB" w:rsidP="00B77714">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EEAF6" w:themeFill="accent1" w:themeFillTint="33"/>
            <w:vAlign w:val="center"/>
          </w:tcPr>
          <w:p w14:paraId="593631A3" w14:textId="77777777" w:rsidR="002264AB" w:rsidRDefault="002264AB" w:rsidP="00B77714">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EEAF6" w:themeFill="accent1" w:themeFillTint="33"/>
          </w:tcPr>
          <w:p w14:paraId="0F1B1063"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EEAF6" w:themeFill="accent1" w:themeFillTint="33"/>
          </w:tcPr>
          <w:p w14:paraId="1C505519" w14:textId="77777777" w:rsidR="002264AB" w:rsidRDefault="002264AB" w:rsidP="00B77714">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2264AB" w14:paraId="4D939C6B" w14:textId="77777777" w:rsidTr="00B77714">
        <w:trPr>
          <w:jc w:val="center"/>
        </w:trPr>
        <w:tc>
          <w:tcPr>
            <w:tcW w:w="197" w:type="pct"/>
            <w:shd w:val="clear" w:color="auto" w:fill="DEEAF6" w:themeFill="accent1" w:themeFillTint="33"/>
            <w:tcMar>
              <w:top w:w="15" w:type="dxa"/>
              <w:left w:w="108" w:type="dxa"/>
              <w:bottom w:w="0" w:type="dxa"/>
              <w:right w:w="108" w:type="dxa"/>
            </w:tcMar>
            <w:vAlign w:val="center"/>
          </w:tcPr>
          <w:p w14:paraId="574E35F0"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lastRenderedPageBreak/>
              <w:t>1</w:t>
            </w:r>
          </w:p>
        </w:tc>
        <w:tc>
          <w:tcPr>
            <w:tcW w:w="615" w:type="pct"/>
            <w:shd w:val="clear" w:color="auto" w:fill="DEEAF6" w:themeFill="accent1" w:themeFillTint="33"/>
            <w:vAlign w:val="center"/>
          </w:tcPr>
          <w:p w14:paraId="6E78170B" w14:textId="36AAF5AD" w:rsidR="002264AB" w:rsidRDefault="00374931" w:rsidP="00B77714">
            <w:pPr>
              <w:snapToGrid w:val="0"/>
              <w:spacing w:after="0"/>
              <w:jc w:val="center"/>
              <w:rPr>
                <w:rFonts w:eastAsiaTheme="minorEastAsia"/>
                <w:sz w:val="18"/>
                <w:szCs w:val="15"/>
              </w:rPr>
            </w:pPr>
            <w:r>
              <w:rPr>
                <w:rFonts w:eastAsiaTheme="minorEastAsia" w:hint="eastAsia"/>
                <w:sz w:val="18"/>
                <w:szCs w:val="15"/>
              </w:rPr>
              <w:t>TN</w:t>
            </w:r>
            <w:r>
              <w:rPr>
                <w:rFonts w:eastAsiaTheme="minorEastAsia"/>
                <w:sz w:val="18"/>
                <w:szCs w:val="15"/>
              </w:rPr>
              <w:t xml:space="preserve"> with</w:t>
            </w:r>
            <w:r w:rsidR="002264AB">
              <w:rPr>
                <w:rFonts w:eastAsiaTheme="minorEastAsia" w:hint="eastAsia"/>
                <w:sz w:val="18"/>
                <w:szCs w:val="15"/>
              </w:rPr>
              <w:t xml:space="preserve"> NTN</w:t>
            </w:r>
          </w:p>
        </w:tc>
        <w:tc>
          <w:tcPr>
            <w:tcW w:w="693" w:type="pct"/>
            <w:shd w:val="clear" w:color="auto" w:fill="auto"/>
            <w:tcMar>
              <w:top w:w="15" w:type="dxa"/>
              <w:left w:w="108" w:type="dxa"/>
              <w:bottom w:w="0" w:type="dxa"/>
              <w:right w:w="108" w:type="dxa"/>
            </w:tcMar>
            <w:vAlign w:val="center"/>
          </w:tcPr>
          <w:p w14:paraId="1018FF8E"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2A10961F"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595BEB31" w14:textId="77777777" w:rsidR="002264AB" w:rsidRDefault="002264AB" w:rsidP="00B77714">
            <w:pPr>
              <w:snapToGrid w:val="0"/>
              <w:spacing w:after="0"/>
              <w:rPr>
                <w:rFonts w:eastAsiaTheme="minorEastAsia"/>
                <w:sz w:val="18"/>
                <w:szCs w:val="15"/>
                <w:lang w:eastAsia="zh-CN"/>
              </w:rPr>
            </w:pPr>
          </w:p>
        </w:tc>
        <w:tc>
          <w:tcPr>
            <w:tcW w:w="953" w:type="pct"/>
            <w:vAlign w:val="center"/>
          </w:tcPr>
          <w:p w14:paraId="365A9F07" w14:textId="77777777" w:rsidR="002264AB" w:rsidRDefault="002264AB" w:rsidP="00B77714">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2264AB" w14:paraId="71BD549E" w14:textId="77777777" w:rsidTr="00B77714">
        <w:trPr>
          <w:jc w:val="center"/>
        </w:trPr>
        <w:tc>
          <w:tcPr>
            <w:tcW w:w="197" w:type="pct"/>
            <w:shd w:val="clear" w:color="auto" w:fill="DEEAF6" w:themeFill="accent1" w:themeFillTint="33"/>
            <w:tcMar>
              <w:top w:w="15" w:type="dxa"/>
              <w:left w:w="108" w:type="dxa"/>
              <w:bottom w:w="0" w:type="dxa"/>
              <w:right w:w="108" w:type="dxa"/>
            </w:tcMar>
            <w:vAlign w:val="center"/>
          </w:tcPr>
          <w:p w14:paraId="32E49CA6"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2</w:t>
            </w:r>
          </w:p>
        </w:tc>
        <w:tc>
          <w:tcPr>
            <w:tcW w:w="615" w:type="pct"/>
            <w:shd w:val="clear" w:color="auto" w:fill="DEEAF6" w:themeFill="accent1" w:themeFillTint="33"/>
            <w:vAlign w:val="center"/>
          </w:tcPr>
          <w:p w14:paraId="075A55BD"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F97E770"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71967ADE"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34F485EB" w14:textId="77777777" w:rsidR="002264AB" w:rsidRDefault="002264AB" w:rsidP="00B77714">
            <w:pPr>
              <w:snapToGrid w:val="0"/>
              <w:spacing w:after="0"/>
              <w:rPr>
                <w:rFonts w:eastAsiaTheme="minorEastAsia"/>
                <w:sz w:val="18"/>
                <w:szCs w:val="15"/>
              </w:rPr>
            </w:pPr>
          </w:p>
        </w:tc>
        <w:tc>
          <w:tcPr>
            <w:tcW w:w="953" w:type="pct"/>
            <w:vAlign w:val="center"/>
          </w:tcPr>
          <w:p w14:paraId="23C2582C" w14:textId="77777777" w:rsidR="002264AB" w:rsidRDefault="002264AB" w:rsidP="00B77714">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2264AB" w14:paraId="266BDE99" w14:textId="77777777" w:rsidTr="00B77714">
        <w:trPr>
          <w:jc w:val="center"/>
        </w:trPr>
        <w:tc>
          <w:tcPr>
            <w:tcW w:w="197" w:type="pct"/>
            <w:shd w:val="clear" w:color="auto" w:fill="DEEAF6" w:themeFill="accent1" w:themeFillTint="33"/>
            <w:tcMar>
              <w:top w:w="15" w:type="dxa"/>
              <w:left w:w="108" w:type="dxa"/>
              <w:bottom w:w="0" w:type="dxa"/>
              <w:right w:w="108" w:type="dxa"/>
            </w:tcMar>
            <w:vAlign w:val="center"/>
          </w:tcPr>
          <w:p w14:paraId="076419ED"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3</w:t>
            </w:r>
          </w:p>
        </w:tc>
        <w:tc>
          <w:tcPr>
            <w:tcW w:w="615" w:type="pct"/>
            <w:shd w:val="clear" w:color="auto" w:fill="DEEAF6" w:themeFill="accent1" w:themeFillTint="33"/>
            <w:vAlign w:val="center"/>
          </w:tcPr>
          <w:p w14:paraId="26435B90"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011C5B37"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37E3ED6D"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3E183B07" w14:textId="77777777" w:rsidR="002264AB" w:rsidRDefault="002264AB" w:rsidP="00B77714">
            <w:pPr>
              <w:snapToGrid w:val="0"/>
              <w:spacing w:after="0"/>
              <w:rPr>
                <w:rFonts w:eastAsiaTheme="minorEastAsia"/>
                <w:sz w:val="18"/>
                <w:szCs w:val="15"/>
              </w:rPr>
            </w:pPr>
          </w:p>
        </w:tc>
        <w:tc>
          <w:tcPr>
            <w:tcW w:w="953" w:type="pct"/>
            <w:vAlign w:val="center"/>
          </w:tcPr>
          <w:p w14:paraId="429D44F9" w14:textId="77777777" w:rsidR="002264AB" w:rsidRDefault="002264AB" w:rsidP="00B77714">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2264AB" w14:paraId="48A19155" w14:textId="77777777" w:rsidTr="00B77714">
        <w:trPr>
          <w:jc w:val="center"/>
        </w:trPr>
        <w:tc>
          <w:tcPr>
            <w:tcW w:w="197" w:type="pct"/>
            <w:shd w:val="clear" w:color="auto" w:fill="DEEAF6" w:themeFill="accent1" w:themeFillTint="33"/>
            <w:tcMar>
              <w:top w:w="15" w:type="dxa"/>
              <w:left w:w="108" w:type="dxa"/>
              <w:bottom w:w="0" w:type="dxa"/>
              <w:right w:w="108" w:type="dxa"/>
            </w:tcMar>
            <w:vAlign w:val="center"/>
          </w:tcPr>
          <w:p w14:paraId="13475AC4"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4</w:t>
            </w:r>
          </w:p>
        </w:tc>
        <w:tc>
          <w:tcPr>
            <w:tcW w:w="615" w:type="pct"/>
            <w:shd w:val="clear" w:color="auto" w:fill="DEEAF6" w:themeFill="accent1" w:themeFillTint="33"/>
            <w:vAlign w:val="center"/>
          </w:tcPr>
          <w:p w14:paraId="3371DA1C"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1C933E6"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0ED8BC39"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UL</w:t>
            </w:r>
          </w:p>
        </w:tc>
        <w:tc>
          <w:tcPr>
            <w:tcW w:w="1836" w:type="pct"/>
          </w:tcPr>
          <w:p w14:paraId="2BB99CFE" w14:textId="77777777" w:rsidR="002264AB" w:rsidRDefault="002264AB" w:rsidP="00B77714">
            <w:pPr>
              <w:snapToGrid w:val="0"/>
              <w:spacing w:after="0"/>
              <w:rPr>
                <w:rFonts w:eastAsiaTheme="minorEastAsia"/>
                <w:sz w:val="18"/>
                <w:szCs w:val="15"/>
                <w:lang w:eastAsia="zh-CN"/>
              </w:rPr>
            </w:pPr>
          </w:p>
        </w:tc>
        <w:tc>
          <w:tcPr>
            <w:tcW w:w="953" w:type="pct"/>
            <w:vAlign w:val="center"/>
          </w:tcPr>
          <w:p w14:paraId="0AC87E4A" w14:textId="77777777" w:rsidR="002264AB" w:rsidRPr="00BB2752" w:rsidRDefault="002264AB" w:rsidP="00B77714">
            <w:pPr>
              <w:snapToGrid w:val="0"/>
              <w:spacing w:after="0"/>
              <w:jc w:val="center"/>
              <w:rPr>
                <w:rFonts w:eastAsiaTheme="minorEastAsia"/>
                <w:sz w:val="18"/>
                <w:szCs w:val="15"/>
                <w:lang w:eastAsia="zh-CN"/>
              </w:rPr>
            </w:pPr>
            <w:r w:rsidRPr="00BB2752">
              <w:rPr>
                <w:rFonts w:eastAsiaTheme="minorEastAsia"/>
                <w:sz w:val="18"/>
                <w:szCs w:val="15"/>
                <w:lang w:eastAsia="zh-CN"/>
              </w:rPr>
              <w:t>Phase 1</w:t>
            </w:r>
          </w:p>
        </w:tc>
      </w:tr>
      <w:tr w:rsidR="002264AB" w14:paraId="4E57B379" w14:textId="77777777" w:rsidTr="00B77714">
        <w:trPr>
          <w:jc w:val="center"/>
        </w:trPr>
        <w:tc>
          <w:tcPr>
            <w:tcW w:w="197" w:type="pct"/>
            <w:shd w:val="clear" w:color="auto" w:fill="DEEAF6" w:themeFill="accent1" w:themeFillTint="33"/>
            <w:tcMar>
              <w:top w:w="15" w:type="dxa"/>
              <w:left w:w="108" w:type="dxa"/>
              <w:bottom w:w="0" w:type="dxa"/>
              <w:right w:w="108" w:type="dxa"/>
            </w:tcMar>
            <w:vAlign w:val="center"/>
          </w:tcPr>
          <w:p w14:paraId="79514969"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EEAF6" w:themeFill="accent1" w:themeFillTint="33"/>
            <w:vAlign w:val="center"/>
          </w:tcPr>
          <w:p w14:paraId="3E7A31B0"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70D1002E"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1D00DD59"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453863E4" w14:textId="77777777" w:rsidR="002264AB" w:rsidRDefault="002264AB" w:rsidP="00B77714">
            <w:pPr>
              <w:snapToGrid w:val="0"/>
              <w:spacing w:after="0"/>
              <w:rPr>
                <w:rFonts w:eastAsiaTheme="minorEastAsia"/>
                <w:b/>
                <w:sz w:val="18"/>
                <w:szCs w:val="15"/>
                <w:lang w:eastAsia="ja-JP"/>
              </w:rPr>
            </w:pPr>
            <w:r>
              <w:rPr>
                <w:rFonts w:eastAsiaTheme="minorEastAsia"/>
                <w:sz w:val="18"/>
                <w:szCs w:val="15"/>
              </w:rPr>
              <w:t>A</w:t>
            </w:r>
            <w:r>
              <w:rPr>
                <w:rFonts w:eastAsiaTheme="minorEastAsia" w:hint="eastAsia"/>
                <w:sz w:val="18"/>
                <w:szCs w:val="15"/>
              </w:rPr>
              <w:t xml:space="preserve">pplicable for satellite operating in S band, e.g. </w:t>
            </w:r>
            <w:r>
              <w:rPr>
                <w:rFonts w:eastAsiaTheme="minorEastAsia"/>
                <w:sz w:val="18"/>
                <w:szCs w:val="15"/>
              </w:rPr>
              <w:t>coexistence</w:t>
            </w:r>
            <w:r>
              <w:rPr>
                <w:rFonts w:eastAsiaTheme="minorEastAsia" w:hint="eastAsia"/>
                <w:sz w:val="18"/>
                <w:szCs w:val="15"/>
              </w:rPr>
              <w:t xml:space="preserve"> with </w:t>
            </w:r>
            <w:r>
              <w:rPr>
                <w:rFonts w:eastAsiaTheme="minorEastAsia" w:hint="eastAsia"/>
                <w:sz w:val="18"/>
                <w:szCs w:val="15"/>
                <w:lang w:eastAsia="zh-CN"/>
              </w:rPr>
              <w:t>n</w:t>
            </w:r>
            <w:r>
              <w:rPr>
                <w:rFonts w:eastAsiaTheme="minorEastAsia" w:hint="eastAsia"/>
                <w:sz w:val="18"/>
                <w:szCs w:val="15"/>
              </w:rPr>
              <w:t xml:space="preserve">34 TDD. </w:t>
            </w:r>
          </w:p>
        </w:tc>
        <w:tc>
          <w:tcPr>
            <w:tcW w:w="953" w:type="pct"/>
            <w:vAlign w:val="center"/>
          </w:tcPr>
          <w:p w14:paraId="1F5D0363" w14:textId="77777777" w:rsidR="002264AB" w:rsidRPr="00BB2752" w:rsidRDefault="002264AB" w:rsidP="00B77714">
            <w:pPr>
              <w:snapToGrid w:val="0"/>
              <w:spacing w:after="0"/>
              <w:jc w:val="center"/>
              <w:rPr>
                <w:rFonts w:eastAsiaTheme="minorEastAsia"/>
                <w:sz w:val="18"/>
                <w:szCs w:val="15"/>
                <w:lang w:eastAsia="zh-CN"/>
              </w:rPr>
            </w:pPr>
            <w:r w:rsidRPr="00BB2752">
              <w:rPr>
                <w:rFonts w:eastAsiaTheme="minorEastAsia" w:hint="eastAsia"/>
                <w:sz w:val="18"/>
                <w:szCs w:val="15"/>
                <w:lang w:eastAsia="zh-CN"/>
              </w:rPr>
              <w:t>P</w:t>
            </w:r>
            <w:r w:rsidRPr="00BB2752">
              <w:rPr>
                <w:rFonts w:eastAsiaTheme="minorEastAsia"/>
                <w:sz w:val="18"/>
                <w:szCs w:val="15"/>
                <w:lang w:eastAsia="zh-CN"/>
              </w:rPr>
              <w:t>hase 1</w:t>
            </w:r>
          </w:p>
        </w:tc>
      </w:tr>
      <w:tr w:rsidR="002264AB" w14:paraId="1CB0C825" w14:textId="77777777" w:rsidTr="00B77714">
        <w:trPr>
          <w:jc w:val="center"/>
        </w:trPr>
        <w:tc>
          <w:tcPr>
            <w:tcW w:w="197" w:type="pct"/>
            <w:shd w:val="clear" w:color="auto" w:fill="DEEAF6" w:themeFill="accent1" w:themeFillTint="33"/>
            <w:tcMar>
              <w:top w:w="15" w:type="dxa"/>
              <w:left w:w="108" w:type="dxa"/>
              <w:bottom w:w="0" w:type="dxa"/>
              <w:right w:w="108" w:type="dxa"/>
            </w:tcMar>
            <w:vAlign w:val="center"/>
          </w:tcPr>
          <w:p w14:paraId="158CFFE0" w14:textId="77777777" w:rsidR="002264AB" w:rsidRDefault="002264AB" w:rsidP="00B77714">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EEAF6" w:themeFill="accent1" w:themeFillTint="33"/>
            <w:vAlign w:val="center"/>
          </w:tcPr>
          <w:p w14:paraId="5D4102D3"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2163950"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49A171AD"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5192DBDA" w14:textId="77777777" w:rsidR="002264AB" w:rsidRDefault="002264AB" w:rsidP="00B77714">
            <w:pPr>
              <w:snapToGrid w:val="0"/>
              <w:spacing w:after="0"/>
              <w:rPr>
                <w:rFonts w:eastAsiaTheme="minorEastAsia"/>
                <w:b/>
                <w:sz w:val="18"/>
                <w:szCs w:val="15"/>
                <w:lang w:eastAsia="ja-JP"/>
              </w:rPr>
            </w:pPr>
            <w:r>
              <w:rPr>
                <w:rFonts w:eastAsiaTheme="minorEastAsia"/>
                <w:sz w:val="18"/>
                <w:szCs w:val="15"/>
              </w:rPr>
              <w:t>A</w:t>
            </w:r>
            <w:r>
              <w:rPr>
                <w:rFonts w:eastAsiaTheme="minorEastAsia" w:hint="eastAsia"/>
                <w:sz w:val="18"/>
                <w:szCs w:val="15"/>
              </w:rPr>
              <w:t xml:space="preserve">pplicable for satellite operating in S band, e.g. </w:t>
            </w:r>
            <w:r>
              <w:rPr>
                <w:rFonts w:eastAsiaTheme="minorEastAsia"/>
                <w:sz w:val="18"/>
                <w:szCs w:val="15"/>
              </w:rPr>
              <w:t>coexistence</w:t>
            </w:r>
            <w:r>
              <w:rPr>
                <w:rFonts w:eastAsiaTheme="minorEastAsia" w:hint="eastAsia"/>
                <w:sz w:val="18"/>
                <w:szCs w:val="15"/>
              </w:rPr>
              <w:t xml:space="preserve"> with </w:t>
            </w:r>
            <w:r>
              <w:rPr>
                <w:rFonts w:eastAsiaTheme="minorEastAsia"/>
                <w:sz w:val="18"/>
                <w:szCs w:val="15"/>
              </w:rPr>
              <w:t>n</w:t>
            </w:r>
            <w:r>
              <w:rPr>
                <w:rFonts w:eastAsiaTheme="minorEastAsia" w:hint="eastAsia"/>
                <w:sz w:val="18"/>
                <w:szCs w:val="15"/>
              </w:rPr>
              <w:t xml:space="preserve">34 TDD. </w:t>
            </w:r>
          </w:p>
        </w:tc>
        <w:tc>
          <w:tcPr>
            <w:tcW w:w="953" w:type="pct"/>
            <w:vAlign w:val="center"/>
          </w:tcPr>
          <w:p w14:paraId="0A092A84" w14:textId="77777777" w:rsidR="002264AB" w:rsidRPr="00BB2752" w:rsidRDefault="002264AB" w:rsidP="00B77714">
            <w:pPr>
              <w:snapToGrid w:val="0"/>
              <w:spacing w:after="0"/>
              <w:jc w:val="center"/>
              <w:rPr>
                <w:rFonts w:eastAsiaTheme="minorEastAsia"/>
                <w:sz w:val="18"/>
                <w:szCs w:val="15"/>
                <w:lang w:eastAsia="zh-CN"/>
              </w:rPr>
            </w:pPr>
            <w:r w:rsidRPr="00BB2752">
              <w:rPr>
                <w:rFonts w:eastAsiaTheme="minorEastAsia" w:hint="eastAsia"/>
                <w:sz w:val="18"/>
                <w:szCs w:val="15"/>
                <w:lang w:eastAsia="zh-CN"/>
              </w:rPr>
              <w:t>P</w:t>
            </w:r>
            <w:r w:rsidRPr="00BB2752">
              <w:rPr>
                <w:rFonts w:eastAsiaTheme="minorEastAsia"/>
                <w:sz w:val="18"/>
                <w:szCs w:val="15"/>
                <w:lang w:eastAsia="zh-CN"/>
              </w:rPr>
              <w:t>hase 1</w:t>
            </w:r>
          </w:p>
        </w:tc>
      </w:tr>
      <w:tr w:rsidR="002264AB" w14:paraId="04F291A4" w14:textId="77777777" w:rsidTr="00B77714">
        <w:trPr>
          <w:jc w:val="center"/>
        </w:trPr>
        <w:tc>
          <w:tcPr>
            <w:tcW w:w="197" w:type="pct"/>
            <w:shd w:val="clear" w:color="auto" w:fill="DEEAF6" w:themeFill="accent1" w:themeFillTint="33"/>
            <w:tcMar>
              <w:top w:w="15" w:type="dxa"/>
              <w:left w:w="108" w:type="dxa"/>
              <w:bottom w:w="0" w:type="dxa"/>
              <w:right w:w="108" w:type="dxa"/>
            </w:tcMar>
            <w:vAlign w:val="center"/>
          </w:tcPr>
          <w:p w14:paraId="44FB0424" w14:textId="77777777" w:rsidR="002264AB" w:rsidRDefault="002264AB" w:rsidP="00B77714">
            <w:pPr>
              <w:snapToGrid w:val="0"/>
              <w:spacing w:after="0"/>
              <w:jc w:val="center"/>
              <w:rPr>
                <w:rFonts w:eastAsiaTheme="minorEastAsia"/>
                <w:sz w:val="18"/>
                <w:szCs w:val="15"/>
                <w:lang w:eastAsia="zh-CN"/>
              </w:rPr>
            </w:pPr>
            <w:r>
              <w:rPr>
                <w:rFonts w:eastAsiaTheme="minorEastAsia" w:hint="eastAsia"/>
                <w:sz w:val="18"/>
                <w:szCs w:val="15"/>
                <w:lang w:eastAsia="zh-CN"/>
              </w:rPr>
              <w:t>7</w:t>
            </w:r>
          </w:p>
        </w:tc>
        <w:tc>
          <w:tcPr>
            <w:tcW w:w="615" w:type="pct"/>
            <w:shd w:val="clear" w:color="auto" w:fill="DEEAF6" w:themeFill="accent1" w:themeFillTint="33"/>
            <w:vAlign w:val="center"/>
          </w:tcPr>
          <w:p w14:paraId="6CDAA49A" w14:textId="77777777" w:rsidR="002264AB" w:rsidRDefault="002264AB" w:rsidP="00B77714">
            <w:pPr>
              <w:snapToGrid w:val="0"/>
              <w:spacing w:after="0"/>
              <w:jc w:val="center"/>
              <w:rPr>
                <w:rFonts w:eastAsiaTheme="minorEastAsia"/>
                <w:sz w:val="18"/>
                <w:szCs w:val="15"/>
              </w:rPr>
            </w:pPr>
            <w:r>
              <w:rPr>
                <w:rFonts w:eastAsiaTheme="minorEastAsia"/>
                <w:sz w:val="18"/>
                <w:szCs w:val="15"/>
              </w:rPr>
              <w:t>TN with NTN</w:t>
            </w:r>
          </w:p>
        </w:tc>
        <w:tc>
          <w:tcPr>
            <w:tcW w:w="693" w:type="pct"/>
            <w:shd w:val="clear" w:color="auto" w:fill="auto"/>
            <w:tcMar>
              <w:top w:w="15" w:type="dxa"/>
              <w:left w:w="108" w:type="dxa"/>
              <w:bottom w:w="0" w:type="dxa"/>
              <w:right w:w="108" w:type="dxa"/>
            </w:tcMar>
            <w:vAlign w:val="center"/>
          </w:tcPr>
          <w:p w14:paraId="1AE9ABBF" w14:textId="77777777" w:rsidR="002264AB" w:rsidRDefault="002264AB" w:rsidP="00B77714">
            <w:pPr>
              <w:snapToGrid w:val="0"/>
              <w:spacing w:after="0"/>
              <w:jc w:val="center"/>
              <w:rPr>
                <w:rFonts w:eastAsiaTheme="minorEastAsia"/>
                <w:sz w:val="18"/>
                <w:szCs w:val="15"/>
              </w:rPr>
            </w:pPr>
            <w:r>
              <w:rPr>
                <w:rFonts w:eastAsiaTheme="minorEastAsia"/>
                <w:sz w:val="18"/>
                <w:szCs w:val="15"/>
              </w:rPr>
              <w:t>TN UL</w:t>
            </w:r>
          </w:p>
        </w:tc>
        <w:tc>
          <w:tcPr>
            <w:tcW w:w="706" w:type="pct"/>
            <w:shd w:val="clear" w:color="auto" w:fill="auto"/>
            <w:tcMar>
              <w:top w:w="15" w:type="dxa"/>
              <w:left w:w="108" w:type="dxa"/>
              <w:bottom w:w="0" w:type="dxa"/>
              <w:right w:w="108" w:type="dxa"/>
            </w:tcMar>
            <w:vAlign w:val="center"/>
          </w:tcPr>
          <w:p w14:paraId="116E8559" w14:textId="77777777" w:rsidR="002264AB" w:rsidRDefault="002264AB" w:rsidP="00B77714">
            <w:pPr>
              <w:snapToGrid w:val="0"/>
              <w:spacing w:after="0"/>
              <w:jc w:val="center"/>
              <w:rPr>
                <w:rFonts w:eastAsiaTheme="minorEastAsia"/>
                <w:sz w:val="18"/>
                <w:szCs w:val="15"/>
              </w:rPr>
            </w:pPr>
            <w:r>
              <w:rPr>
                <w:rFonts w:eastAsiaTheme="minorEastAsia"/>
                <w:sz w:val="18"/>
                <w:szCs w:val="15"/>
              </w:rPr>
              <w:t>NTN DL</w:t>
            </w:r>
          </w:p>
        </w:tc>
        <w:tc>
          <w:tcPr>
            <w:tcW w:w="1836" w:type="pct"/>
          </w:tcPr>
          <w:p w14:paraId="57FE5B55" w14:textId="77777777" w:rsidR="002264AB" w:rsidRDefault="002264AB" w:rsidP="00B77714">
            <w:pPr>
              <w:snapToGrid w:val="0"/>
              <w:spacing w:after="0"/>
              <w:rPr>
                <w:rFonts w:eastAsiaTheme="minorEastAsia"/>
                <w:b/>
                <w:sz w:val="18"/>
                <w:szCs w:val="15"/>
                <w:lang w:eastAsia="ja-JP"/>
              </w:rPr>
            </w:pPr>
            <w:r>
              <w:rPr>
                <w:rFonts w:eastAsiaTheme="minorEastAsia"/>
                <w:sz w:val="18"/>
                <w:szCs w:val="15"/>
              </w:rPr>
              <w:t>A</w:t>
            </w:r>
            <w:r>
              <w:rPr>
                <w:rFonts w:eastAsiaTheme="minorEastAsia" w:hint="eastAsia"/>
                <w:sz w:val="18"/>
                <w:szCs w:val="15"/>
              </w:rPr>
              <w:t xml:space="preserve">pplicable for satellite operating in S band, e.g. </w:t>
            </w:r>
            <w:r>
              <w:rPr>
                <w:rFonts w:eastAsiaTheme="minorEastAsia"/>
                <w:sz w:val="18"/>
                <w:szCs w:val="15"/>
              </w:rPr>
              <w:t>coexistence</w:t>
            </w:r>
            <w:r>
              <w:rPr>
                <w:rFonts w:eastAsiaTheme="minorEastAsia" w:hint="eastAsia"/>
                <w:sz w:val="18"/>
                <w:szCs w:val="15"/>
              </w:rPr>
              <w:t xml:space="preserve"> with </w:t>
            </w:r>
            <w:r>
              <w:rPr>
                <w:rFonts w:eastAsiaTheme="minorEastAsia"/>
                <w:sz w:val="18"/>
                <w:szCs w:val="15"/>
              </w:rPr>
              <w:t>n41</w:t>
            </w:r>
            <w:r>
              <w:rPr>
                <w:rFonts w:eastAsiaTheme="minorEastAsia" w:hint="eastAsia"/>
                <w:sz w:val="18"/>
                <w:szCs w:val="15"/>
              </w:rPr>
              <w:t xml:space="preserve"> TDD.</w:t>
            </w:r>
          </w:p>
        </w:tc>
        <w:tc>
          <w:tcPr>
            <w:tcW w:w="953" w:type="pct"/>
            <w:vAlign w:val="center"/>
          </w:tcPr>
          <w:p w14:paraId="5402A7F7" w14:textId="77777777" w:rsidR="002264AB" w:rsidRPr="00BB2752" w:rsidRDefault="002264AB" w:rsidP="00B77714">
            <w:pPr>
              <w:snapToGrid w:val="0"/>
              <w:spacing w:after="0"/>
              <w:jc w:val="center"/>
              <w:rPr>
                <w:rFonts w:eastAsiaTheme="minorEastAsia"/>
                <w:sz w:val="18"/>
                <w:szCs w:val="15"/>
                <w:lang w:eastAsia="zh-CN"/>
              </w:rPr>
            </w:pPr>
            <w:r w:rsidRPr="00BB2752">
              <w:rPr>
                <w:rFonts w:eastAsiaTheme="minorEastAsia"/>
                <w:sz w:val="18"/>
                <w:szCs w:val="15"/>
                <w:lang w:eastAsia="zh-CN"/>
              </w:rPr>
              <w:t>Phase 2</w:t>
            </w:r>
          </w:p>
        </w:tc>
      </w:tr>
      <w:tr w:rsidR="002264AB" w14:paraId="3F660AF3" w14:textId="77777777" w:rsidTr="00B77714">
        <w:trPr>
          <w:jc w:val="center"/>
        </w:trPr>
        <w:tc>
          <w:tcPr>
            <w:tcW w:w="197" w:type="pct"/>
            <w:shd w:val="clear" w:color="auto" w:fill="DEEAF6" w:themeFill="accent1" w:themeFillTint="33"/>
            <w:tcMar>
              <w:top w:w="15" w:type="dxa"/>
              <w:left w:w="108" w:type="dxa"/>
              <w:bottom w:w="0" w:type="dxa"/>
              <w:right w:w="108" w:type="dxa"/>
            </w:tcMar>
            <w:vAlign w:val="center"/>
          </w:tcPr>
          <w:p w14:paraId="68C9EB0F" w14:textId="77777777" w:rsidR="002264AB" w:rsidRDefault="002264AB" w:rsidP="00B77714">
            <w:pPr>
              <w:snapToGrid w:val="0"/>
              <w:spacing w:after="0"/>
              <w:jc w:val="center"/>
              <w:rPr>
                <w:rFonts w:eastAsiaTheme="minorEastAsia"/>
                <w:sz w:val="18"/>
                <w:szCs w:val="15"/>
                <w:lang w:eastAsia="zh-CN"/>
              </w:rPr>
            </w:pPr>
            <w:r>
              <w:rPr>
                <w:rFonts w:eastAsiaTheme="minorEastAsia" w:hint="eastAsia"/>
                <w:sz w:val="18"/>
                <w:szCs w:val="15"/>
                <w:lang w:eastAsia="zh-CN"/>
              </w:rPr>
              <w:t>8</w:t>
            </w:r>
          </w:p>
        </w:tc>
        <w:tc>
          <w:tcPr>
            <w:tcW w:w="615" w:type="pct"/>
            <w:shd w:val="clear" w:color="auto" w:fill="DEEAF6" w:themeFill="accent1" w:themeFillTint="33"/>
            <w:vAlign w:val="center"/>
          </w:tcPr>
          <w:p w14:paraId="254B9E47" w14:textId="77777777" w:rsidR="002264AB" w:rsidRDefault="002264AB" w:rsidP="00B77714">
            <w:pPr>
              <w:snapToGrid w:val="0"/>
              <w:spacing w:after="0"/>
              <w:jc w:val="center"/>
              <w:rPr>
                <w:rFonts w:eastAsiaTheme="minorEastAsia"/>
                <w:sz w:val="18"/>
                <w:szCs w:val="15"/>
              </w:rPr>
            </w:pPr>
            <w:r>
              <w:rPr>
                <w:rFonts w:eastAsiaTheme="minorEastAsia"/>
                <w:sz w:val="18"/>
                <w:szCs w:val="15"/>
              </w:rPr>
              <w:t>TN with NTN</w:t>
            </w:r>
          </w:p>
        </w:tc>
        <w:tc>
          <w:tcPr>
            <w:tcW w:w="693" w:type="pct"/>
            <w:shd w:val="clear" w:color="auto" w:fill="auto"/>
            <w:tcMar>
              <w:top w:w="15" w:type="dxa"/>
              <w:left w:w="108" w:type="dxa"/>
              <w:bottom w:w="0" w:type="dxa"/>
              <w:right w:w="108" w:type="dxa"/>
            </w:tcMar>
            <w:vAlign w:val="center"/>
          </w:tcPr>
          <w:p w14:paraId="6103DEFC" w14:textId="77777777" w:rsidR="002264AB" w:rsidRDefault="002264AB" w:rsidP="00B77714">
            <w:pPr>
              <w:snapToGrid w:val="0"/>
              <w:spacing w:after="0"/>
              <w:jc w:val="center"/>
              <w:rPr>
                <w:rFonts w:eastAsiaTheme="minorEastAsia"/>
                <w:sz w:val="18"/>
                <w:szCs w:val="15"/>
              </w:rPr>
            </w:pPr>
            <w:r>
              <w:rPr>
                <w:rFonts w:eastAsiaTheme="minorEastAsia"/>
                <w:sz w:val="18"/>
                <w:szCs w:val="15"/>
              </w:rPr>
              <w:t xml:space="preserve">NTN DL </w:t>
            </w:r>
          </w:p>
        </w:tc>
        <w:tc>
          <w:tcPr>
            <w:tcW w:w="706" w:type="pct"/>
            <w:shd w:val="clear" w:color="auto" w:fill="auto"/>
            <w:tcMar>
              <w:top w:w="15" w:type="dxa"/>
              <w:left w:w="108" w:type="dxa"/>
              <w:bottom w:w="0" w:type="dxa"/>
              <w:right w:w="108" w:type="dxa"/>
            </w:tcMar>
            <w:vAlign w:val="center"/>
          </w:tcPr>
          <w:p w14:paraId="6C8E578A" w14:textId="77777777" w:rsidR="002264AB" w:rsidRDefault="002264AB" w:rsidP="00B77714">
            <w:pPr>
              <w:snapToGrid w:val="0"/>
              <w:spacing w:after="0"/>
              <w:jc w:val="center"/>
              <w:rPr>
                <w:rFonts w:eastAsiaTheme="minorEastAsia"/>
                <w:sz w:val="18"/>
                <w:szCs w:val="15"/>
              </w:rPr>
            </w:pPr>
            <w:r>
              <w:rPr>
                <w:rFonts w:eastAsiaTheme="minorEastAsia"/>
                <w:sz w:val="18"/>
                <w:szCs w:val="15"/>
              </w:rPr>
              <w:t>TN UL</w:t>
            </w:r>
          </w:p>
        </w:tc>
        <w:tc>
          <w:tcPr>
            <w:tcW w:w="1836" w:type="pct"/>
          </w:tcPr>
          <w:p w14:paraId="2BC13BD9" w14:textId="77777777" w:rsidR="002264AB" w:rsidRDefault="002264AB" w:rsidP="00B77714">
            <w:pPr>
              <w:snapToGrid w:val="0"/>
              <w:spacing w:after="0"/>
              <w:rPr>
                <w:rFonts w:eastAsiaTheme="minorEastAsia"/>
                <w:b/>
                <w:sz w:val="18"/>
                <w:szCs w:val="15"/>
                <w:lang w:eastAsia="ja-JP"/>
              </w:rPr>
            </w:pPr>
            <w:r>
              <w:rPr>
                <w:rFonts w:eastAsiaTheme="minorEastAsia"/>
                <w:sz w:val="18"/>
                <w:szCs w:val="15"/>
              </w:rPr>
              <w:t>A</w:t>
            </w:r>
            <w:r>
              <w:rPr>
                <w:rFonts w:eastAsiaTheme="minorEastAsia" w:hint="eastAsia"/>
                <w:sz w:val="18"/>
                <w:szCs w:val="15"/>
              </w:rPr>
              <w:t xml:space="preserve">pplicable for satellite operating in S band, e.g. </w:t>
            </w:r>
            <w:r>
              <w:rPr>
                <w:rFonts w:eastAsiaTheme="minorEastAsia"/>
                <w:sz w:val="18"/>
                <w:szCs w:val="15"/>
              </w:rPr>
              <w:t>coexistence</w:t>
            </w:r>
            <w:r>
              <w:rPr>
                <w:rFonts w:eastAsiaTheme="minorEastAsia" w:hint="eastAsia"/>
                <w:sz w:val="18"/>
                <w:szCs w:val="15"/>
              </w:rPr>
              <w:t xml:space="preserve"> with </w:t>
            </w:r>
            <w:r>
              <w:rPr>
                <w:rFonts w:eastAsiaTheme="minorEastAsia"/>
                <w:sz w:val="18"/>
                <w:szCs w:val="15"/>
              </w:rPr>
              <w:t>n41</w:t>
            </w:r>
            <w:r>
              <w:rPr>
                <w:rFonts w:eastAsiaTheme="minorEastAsia" w:hint="eastAsia"/>
                <w:sz w:val="18"/>
                <w:szCs w:val="15"/>
              </w:rPr>
              <w:t xml:space="preserve"> TDD.</w:t>
            </w:r>
          </w:p>
        </w:tc>
        <w:tc>
          <w:tcPr>
            <w:tcW w:w="953" w:type="pct"/>
            <w:vAlign w:val="center"/>
          </w:tcPr>
          <w:p w14:paraId="2F21D145" w14:textId="77777777" w:rsidR="002264AB" w:rsidRPr="00BB2752" w:rsidRDefault="002264AB" w:rsidP="00B77714">
            <w:pPr>
              <w:snapToGrid w:val="0"/>
              <w:spacing w:after="0"/>
              <w:jc w:val="center"/>
              <w:rPr>
                <w:rFonts w:eastAsiaTheme="minorEastAsia"/>
                <w:sz w:val="18"/>
                <w:szCs w:val="15"/>
                <w:lang w:eastAsia="zh-CN"/>
              </w:rPr>
            </w:pPr>
            <w:r w:rsidRPr="00BB2752">
              <w:rPr>
                <w:rFonts w:eastAsiaTheme="minorEastAsia"/>
                <w:sz w:val="18"/>
                <w:szCs w:val="15"/>
                <w:lang w:eastAsia="zh-CN"/>
              </w:rPr>
              <w:t>Phase 1</w:t>
            </w:r>
          </w:p>
        </w:tc>
      </w:tr>
      <w:tr w:rsidR="002264AB" w14:paraId="7E0D53E3" w14:textId="77777777" w:rsidTr="00B77714">
        <w:trPr>
          <w:trHeight w:val="173"/>
          <w:jc w:val="center"/>
        </w:trPr>
        <w:tc>
          <w:tcPr>
            <w:tcW w:w="197" w:type="pct"/>
            <w:vMerge w:val="restart"/>
            <w:shd w:val="clear" w:color="auto" w:fill="DEEAF6" w:themeFill="accent1" w:themeFillTint="33"/>
            <w:tcMar>
              <w:top w:w="15" w:type="dxa"/>
              <w:left w:w="108" w:type="dxa"/>
              <w:bottom w:w="0" w:type="dxa"/>
              <w:right w:w="108" w:type="dxa"/>
            </w:tcMar>
            <w:vAlign w:val="center"/>
          </w:tcPr>
          <w:p w14:paraId="48BEDFAC" w14:textId="77777777" w:rsidR="002264AB" w:rsidRDefault="002264AB" w:rsidP="00B77714">
            <w:pPr>
              <w:snapToGrid w:val="0"/>
              <w:spacing w:after="0"/>
              <w:jc w:val="center"/>
              <w:rPr>
                <w:rFonts w:ascii="Arial" w:eastAsiaTheme="minorEastAsia" w:hAnsi="Arial"/>
                <w:b/>
                <w:sz w:val="18"/>
                <w:szCs w:val="15"/>
                <w:lang w:eastAsia="ja-JP"/>
              </w:rPr>
            </w:pPr>
            <w:r>
              <w:rPr>
                <w:rFonts w:eastAsiaTheme="minorEastAsia"/>
                <w:sz w:val="18"/>
                <w:szCs w:val="15"/>
              </w:rPr>
              <w:t>9</w:t>
            </w:r>
          </w:p>
        </w:tc>
        <w:tc>
          <w:tcPr>
            <w:tcW w:w="615" w:type="pct"/>
            <w:vMerge w:val="restart"/>
            <w:shd w:val="clear" w:color="auto" w:fill="DEEAF6" w:themeFill="accent1" w:themeFillTint="33"/>
            <w:vAlign w:val="center"/>
          </w:tcPr>
          <w:p w14:paraId="5D97A9B1"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with NTN</w:t>
            </w:r>
          </w:p>
        </w:tc>
        <w:tc>
          <w:tcPr>
            <w:tcW w:w="693" w:type="pct"/>
            <w:vMerge w:val="restart"/>
            <w:shd w:val="clear" w:color="auto" w:fill="auto"/>
            <w:tcMar>
              <w:top w:w="15" w:type="dxa"/>
              <w:left w:w="108" w:type="dxa"/>
              <w:bottom w:w="0" w:type="dxa"/>
              <w:right w:w="108" w:type="dxa"/>
            </w:tcMar>
            <w:vAlign w:val="center"/>
          </w:tcPr>
          <w:p w14:paraId="1E55CDD5"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5CC638BF" w14:textId="77777777" w:rsidR="002264AB" w:rsidRDefault="002264AB" w:rsidP="00B77714">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p>
        </w:tc>
        <w:tc>
          <w:tcPr>
            <w:tcW w:w="1836" w:type="pct"/>
          </w:tcPr>
          <w:p w14:paraId="3B7BE575" w14:textId="77777777" w:rsidR="002264AB" w:rsidRPr="0090514F" w:rsidRDefault="002264AB" w:rsidP="00B77714">
            <w:pPr>
              <w:snapToGrid w:val="0"/>
              <w:spacing w:after="0"/>
              <w:rPr>
                <w:rFonts w:eastAsiaTheme="minorEastAsia"/>
                <w:sz w:val="18"/>
                <w:szCs w:val="15"/>
              </w:rPr>
            </w:pPr>
            <w:r w:rsidRPr="0090514F">
              <w:rPr>
                <w:rFonts w:eastAsiaTheme="minorEastAsia"/>
                <w:sz w:val="18"/>
                <w:szCs w:val="15"/>
              </w:rPr>
              <w:t>LEO-LEO</w:t>
            </w:r>
          </w:p>
        </w:tc>
        <w:tc>
          <w:tcPr>
            <w:tcW w:w="953" w:type="pct"/>
            <w:vAlign w:val="center"/>
          </w:tcPr>
          <w:p w14:paraId="1B1E8CD4" w14:textId="77777777" w:rsidR="002264AB" w:rsidRPr="0090514F" w:rsidRDefault="002264AB" w:rsidP="00B77714">
            <w:pPr>
              <w:snapToGrid w:val="0"/>
              <w:spacing w:after="0"/>
              <w:jc w:val="center"/>
              <w:rPr>
                <w:rFonts w:eastAsiaTheme="minorEastAsia"/>
                <w:sz w:val="18"/>
                <w:szCs w:val="15"/>
              </w:rPr>
            </w:pPr>
            <w:r w:rsidRPr="0090514F">
              <w:rPr>
                <w:rFonts w:eastAsiaTheme="minorEastAsia"/>
                <w:sz w:val="18"/>
                <w:szCs w:val="15"/>
                <w:lang w:eastAsia="zh-CN"/>
              </w:rPr>
              <w:t>Phase 2</w:t>
            </w:r>
          </w:p>
        </w:tc>
      </w:tr>
      <w:tr w:rsidR="002264AB" w14:paraId="736A1C2B" w14:textId="77777777" w:rsidTr="00B77714">
        <w:trPr>
          <w:trHeight w:val="173"/>
          <w:jc w:val="center"/>
        </w:trPr>
        <w:tc>
          <w:tcPr>
            <w:tcW w:w="197" w:type="pct"/>
            <w:vMerge/>
            <w:shd w:val="clear" w:color="auto" w:fill="DEEAF6" w:themeFill="accent1" w:themeFillTint="33"/>
            <w:tcMar>
              <w:top w:w="15" w:type="dxa"/>
              <w:left w:w="108" w:type="dxa"/>
              <w:bottom w:w="0" w:type="dxa"/>
              <w:right w:w="108" w:type="dxa"/>
            </w:tcMar>
            <w:vAlign w:val="center"/>
          </w:tcPr>
          <w:p w14:paraId="6058387A" w14:textId="77777777" w:rsidR="002264AB" w:rsidRDefault="002264AB" w:rsidP="00B77714">
            <w:pPr>
              <w:snapToGrid w:val="0"/>
              <w:spacing w:after="0"/>
              <w:jc w:val="center"/>
              <w:rPr>
                <w:rFonts w:eastAsiaTheme="minorEastAsia"/>
                <w:sz w:val="18"/>
                <w:szCs w:val="15"/>
              </w:rPr>
            </w:pPr>
          </w:p>
        </w:tc>
        <w:tc>
          <w:tcPr>
            <w:tcW w:w="615" w:type="pct"/>
            <w:vMerge/>
            <w:shd w:val="clear" w:color="auto" w:fill="DEEAF6" w:themeFill="accent1" w:themeFillTint="33"/>
            <w:vAlign w:val="center"/>
          </w:tcPr>
          <w:p w14:paraId="337B9AD4" w14:textId="77777777" w:rsidR="002264AB" w:rsidRDefault="002264AB" w:rsidP="00B777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27EF902F" w14:textId="77777777" w:rsidR="002264AB" w:rsidRDefault="002264AB" w:rsidP="00B777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C7B1465" w14:textId="77777777" w:rsidR="002264AB" w:rsidRDefault="002264AB" w:rsidP="00B77714">
            <w:pPr>
              <w:snapToGrid w:val="0"/>
              <w:spacing w:after="0"/>
              <w:jc w:val="center"/>
              <w:rPr>
                <w:rFonts w:eastAsiaTheme="minorEastAsia"/>
                <w:sz w:val="18"/>
                <w:szCs w:val="15"/>
              </w:rPr>
            </w:pPr>
          </w:p>
        </w:tc>
        <w:tc>
          <w:tcPr>
            <w:tcW w:w="1836" w:type="pct"/>
          </w:tcPr>
          <w:p w14:paraId="08CA3ED0" w14:textId="77777777" w:rsidR="002264AB" w:rsidRPr="0090514F" w:rsidRDefault="002264AB" w:rsidP="00B77714">
            <w:pPr>
              <w:snapToGrid w:val="0"/>
              <w:spacing w:after="0"/>
              <w:rPr>
                <w:rFonts w:eastAsiaTheme="minorEastAsia"/>
                <w:sz w:val="18"/>
                <w:szCs w:val="15"/>
              </w:rPr>
            </w:pPr>
            <w:r w:rsidRPr="0090514F">
              <w:rPr>
                <w:rFonts w:eastAsiaTheme="minorEastAsia"/>
                <w:sz w:val="18"/>
                <w:szCs w:val="15"/>
              </w:rPr>
              <w:t>GEO-GEO</w:t>
            </w:r>
          </w:p>
        </w:tc>
        <w:tc>
          <w:tcPr>
            <w:tcW w:w="953" w:type="pct"/>
            <w:vAlign w:val="center"/>
          </w:tcPr>
          <w:p w14:paraId="51D8560D" w14:textId="77777777" w:rsidR="002264AB" w:rsidRPr="0090514F" w:rsidRDefault="002264AB" w:rsidP="00B77714">
            <w:pPr>
              <w:snapToGrid w:val="0"/>
              <w:spacing w:after="0"/>
              <w:jc w:val="center"/>
              <w:rPr>
                <w:rFonts w:eastAsiaTheme="minorEastAsia"/>
                <w:sz w:val="18"/>
                <w:szCs w:val="15"/>
                <w:lang w:eastAsia="zh-CN"/>
              </w:rPr>
            </w:pPr>
            <w:r w:rsidRPr="0090514F">
              <w:rPr>
                <w:rFonts w:eastAsiaTheme="minorEastAsia"/>
                <w:sz w:val="18"/>
                <w:szCs w:val="15"/>
                <w:lang w:eastAsia="zh-CN"/>
              </w:rPr>
              <w:t>Phase 2</w:t>
            </w:r>
          </w:p>
        </w:tc>
      </w:tr>
      <w:tr w:rsidR="002264AB" w14:paraId="745CEBD5" w14:textId="77777777" w:rsidTr="00B77714">
        <w:trPr>
          <w:trHeight w:val="345"/>
          <w:jc w:val="center"/>
        </w:trPr>
        <w:tc>
          <w:tcPr>
            <w:tcW w:w="197" w:type="pct"/>
            <w:vMerge/>
            <w:shd w:val="clear" w:color="auto" w:fill="DEEAF6" w:themeFill="accent1" w:themeFillTint="33"/>
            <w:tcMar>
              <w:top w:w="15" w:type="dxa"/>
              <w:left w:w="108" w:type="dxa"/>
              <w:bottom w:w="0" w:type="dxa"/>
              <w:right w:w="108" w:type="dxa"/>
            </w:tcMar>
            <w:vAlign w:val="center"/>
          </w:tcPr>
          <w:p w14:paraId="48C78998" w14:textId="77777777" w:rsidR="002264AB" w:rsidRDefault="002264AB" w:rsidP="00B77714">
            <w:pPr>
              <w:snapToGrid w:val="0"/>
              <w:spacing w:after="0"/>
              <w:jc w:val="center"/>
              <w:rPr>
                <w:rFonts w:eastAsiaTheme="minorEastAsia"/>
                <w:sz w:val="18"/>
                <w:szCs w:val="15"/>
              </w:rPr>
            </w:pPr>
          </w:p>
        </w:tc>
        <w:tc>
          <w:tcPr>
            <w:tcW w:w="615" w:type="pct"/>
            <w:vMerge/>
            <w:shd w:val="clear" w:color="auto" w:fill="DEEAF6" w:themeFill="accent1" w:themeFillTint="33"/>
            <w:vAlign w:val="center"/>
          </w:tcPr>
          <w:p w14:paraId="29F65C52" w14:textId="77777777" w:rsidR="002264AB" w:rsidRDefault="002264AB" w:rsidP="00B777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6B406FEE" w14:textId="77777777" w:rsidR="002264AB" w:rsidRDefault="002264AB" w:rsidP="00B777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212FBDE" w14:textId="77777777" w:rsidR="002264AB" w:rsidRDefault="002264AB" w:rsidP="00B77714">
            <w:pPr>
              <w:snapToGrid w:val="0"/>
              <w:spacing w:after="0"/>
              <w:jc w:val="center"/>
              <w:rPr>
                <w:rFonts w:eastAsiaTheme="minorEastAsia"/>
                <w:sz w:val="18"/>
                <w:szCs w:val="15"/>
              </w:rPr>
            </w:pPr>
          </w:p>
        </w:tc>
        <w:tc>
          <w:tcPr>
            <w:tcW w:w="1836" w:type="pct"/>
          </w:tcPr>
          <w:p w14:paraId="4D55379C" w14:textId="77777777" w:rsidR="002264AB" w:rsidRPr="0090514F" w:rsidRDefault="002264AB" w:rsidP="00B77714">
            <w:pPr>
              <w:snapToGrid w:val="0"/>
              <w:spacing w:after="0"/>
              <w:rPr>
                <w:rFonts w:eastAsiaTheme="minorEastAsia"/>
                <w:sz w:val="18"/>
                <w:szCs w:val="15"/>
              </w:rPr>
            </w:pPr>
            <w:r w:rsidRPr="0090514F">
              <w:rPr>
                <w:rFonts w:eastAsiaTheme="minorEastAsia"/>
                <w:sz w:val="18"/>
                <w:szCs w:val="15"/>
              </w:rPr>
              <w:t>GE</w:t>
            </w:r>
            <w:r w:rsidRPr="0090514F">
              <w:rPr>
                <w:rFonts w:eastAsiaTheme="minorEastAsia" w:hint="eastAsia"/>
                <w:sz w:val="18"/>
                <w:szCs w:val="15"/>
                <w:lang w:eastAsia="zh-CN"/>
              </w:rPr>
              <w:t>O</w:t>
            </w:r>
            <w:r w:rsidRPr="0090514F">
              <w:rPr>
                <w:rFonts w:eastAsiaTheme="minorEastAsia"/>
                <w:sz w:val="18"/>
                <w:szCs w:val="15"/>
                <w:lang w:eastAsia="zh-CN"/>
              </w:rPr>
              <w:t>-LEO@600</w:t>
            </w:r>
            <w:r w:rsidRPr="0090514F">
              <w:rPr>
                <w:rFonts w:eastAsiaTheme="minorEastAsia"/>
                <w:sz w:val="18"/>
                <w:szCs w:val="15"/>
              </w:rPr>
              <w:t xml:space="preserve"> or </w:t>
            </w:r>
          </w:p>
          <w:p w14:paraId="59432BD8" w14:textId="77777777" w:rsidR="002264AB" w:rsidRPr="0090514F" w:rsidRDefault="002264AB" w:rsidP="00B77714">
            <w:pPr>
              <w:snapToGrid w:val="0"/>
              <w:spacing w:after="0"/>
              <w:rPr>
                <w:rFonts w:eastAsiaTheme="minorEastAsia"/>
                <w:sz w:val="18"/>
                <w:szCs w:val="15"/>
              </w:rPr>
            </w:pPr>
            <w:r w:rsidRPr="0090514F">
              <w:rPr>
                <w:rFonts w:eastAsiaTheme="minorEastAsia"/>
                <w:sz w:val="18"/>
                <w:szCs w:val="15"/>
              </w:rPr>
              <w:t>HAPS-HAPS</w:t>
            </w:r>
          </w:p>
        </w:tc>
        <w:tc>
          <w:tcPr>
            <w:tcW w:w="953" w:type="pct"/>
            <w:vAlign w:val="center"/>
          </w:tcPr>
          <w:p w14:paraId="00F5E4F3" w14:textId="77777777" w:rsidR="002264AB" w:rsidRPr="0090514F" w:rsidRDefault="002264AB" w:rsidP="00B77714">
            <w:pPr>
              <w:snapToGrid w:val="0"/>
              <w:spacing w:after="0"/>
              <w:jc w:val="center"/>
              <w:rPr>
                <w:rFonts w:eastAsiaTheme="minorEastAsia"/>
                <w:sz w:val="18"/>
                <w:szCs w:val="15"/>
                <w:lang w:eastAsia="zh-CN"/>
              </w:rPr>
            </w:pPr>
            <w:r w:rsidRPr="0090514F">
              <w:rPr>
                <w:rFonts w:eastAsiaTheme="minorEastAsia"/>
                <w:sz w:val="18"/>
                <w:szCs w:val="15"/>
                <w:lang w:eastAsia="zh-CN"/>
              </w:rPr>
              <w:t>Phase 2</w:t>
            </w:r>
          </w:p>
        </w:tc>
      </w:tr>
      <w:tr w:rsidR="002264AB" w14:paraId="09C4768E" w14:textId="77777777" w:rsidTr="00B77714">
        <w:trPr>
          <w:jc w:val="center"/>
        </w:trPr>
        <w:tc>
          <w:tcPr>
            <w:tcW w:w="197" w:type="pct"/>
            <w:vMerge/>
            <w:shd w:val="clear" w:color="auto" w:fill="DEEAF6" w:themeFill="accent1" w:themeFillTint="33"/>
            <w:tcMar>
              <w:top w:w="15" w:type="dxa"/>
              <w:left w:w="108" w:type="dxa"/>
              <w:bottom w:w="0" w:type="dxa"/>
              <w:right w:w="108" w:type="dxa"/>
            </w:tcMar>
            <w:vAlign w:val="center"/>
          </w:tcPr>
          <w:p w14:paraId="2BD03501" w14:textId="77777777" w:rsidR="002264AB" w:rsidRDefault="002264AB" w:rsidP="00B77714">
            <w:pPr>
              <w:snapToGrid w:val="0"/>
              <w:spacing w:after="0"/>
              <w:jc w:val="center"/>
              <w:rPr>
                <w:rFonts w:eastAsiaTheme="minorEastAsia"/>
                <w:sz w:val="18"/>
                <w:szCs w:val="15"/>
              </w:rPr>
            </w:pPr>
          </w:p>
        </w:tc>
        <w:tc>
          <w:tcPr>
            <w:tcW w:w="615" w:type="pct"/>
            <w:vMerge/>
            <w:shd w:val="clear" w:color="auto" w:fill="DEEAF6" w:themeFill="accent1" w:themeFillTint="33"/>
            <w:vAlign w:val="center"/>
          </w:tcPr>
          <w:p w14:paraId="6D8E38A8" w14:textId="77777777" w:rsidR="002264AB" w:rsidRDefault="002264AB" w:rsidP="00B77714">
            <w:pPr>
              <w:snapToGrid w:val="0"/>
              <w:spacing w:after="0"/>
              <w:jc w:val="center"/>
              <w:rPr>
                <w:rFonts w:eastAsiaTheme="minorEastAsia"/>
                <w:sz w:val="18"/>
                <w:szCs w:val="15"/>
              </w:rPr>
            </w:pPr>
          </w:p>
        </w:tc>
        <w:tc>
          <w:tcPr>
            <w:tcW w:w="693" w:type="pct"/>
            <w:vMerge w:val="restart"/>
            <w:shd w:val="clear" w:color="auto" w:fill="auto"/>
            <w:tcMar>
              <w:top w:w="15" w:type="dxa"/>
              <w:left w:w="108" w:type="dxa"/>
              <w:bottom w:w="0" w:type="dxa"/>
              <w:right w:w="108" w:type="dxa"/>
            </w:tcMar>
            <w:vAlign w:val="center"/>
          </w:tcPr>
          <w:p w14:paraId="0420884F"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6F19FB2A" w14:textId="77777777" w:rsidR="002264AB" w:rsidRDefault="002264AB" w:rsidP="00B77714">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52C56A80" w14:textId="77777777" w:rsidR="002264AB" w:rsidRPr="0090514F" w:rsidRDefault="002264AB" w:rsidP="00B77714">
            <w:pPr>
              <w:snapToGrid w:val="0"/>
              <w:spacing w:after="0"/>
              <w:rPr>
                <w:rFonts w:eastAsiaTheme="minorEastAsia"/>
                <w:sz w:val="18"/>
                <w:szCs w:val="15"/>
              </w:rPr>
            </w:pPr>
            <w:r w:rsidRPr="0090514F">
              <w:rPr>
                <w:rFonts w:eastAsiaTheme="minorEastAsia"/>
                <w:sz w:val="18"/>
                <w:szCs w:val="15"/>
              </w:rPr>
              <w:t>LEO-LEO</w:t>
            </w:r>
          </w:p>
        </w:tc>
        <w:tc>
          <w:tcPr>
            <w:tcW w:w="953" w:type="pct"/>
            <w:vAlign w:val="center"/>
          </w:tcPr>
          <w:p w14:paraId="7A938E3B" w14:textId="77777777" w:rsidR="002264AB" w:rsidRPr="0090514F" w:rsidRDefault="002264AB" w:rsidP="00B77714">
            <w:pPr>
              <w:snapToGrid w:val="0"/>
              <w:spacing w:after="0"/>
              <w:jc w:val="center"/>
              <w:rPr>
                <w:rFonts w:eastAsiaTheme="minorEastAsia"/>
                <w:sz w:val="18"/>
                <w:szCs w:val="15"/>
              </w:rPr>
            </w:pPr>
            <w:r w:rsidRPr="0090514F">
              <w:rPr>
                <w:rFonts w:eastAsiaTheme="minorEastAsia"/>
                <w:sz w:val="18"/>
                <w:szCs w:val="15"/>
                <w:lang w:eastAsia="zh-CN"/>
              </w:rPr>
              <w:t>Phase 2</w:t>
            </w:r>
          </w:p>
        </w:tc>
      </w:tr>
      <w:tr w:rsidR="002264AB" w14:paraId="0BD55AF0" w14:textId="77777777" w:rsidTr="00B77714">
        <w:trPr>
          <w:jc w:val="center"/>
        </w:trPr>
        <w:tc>
          <w:tcPr>
            <w:tcW w:w="197" w:type="pct"/>
            <w:vMerge/>
            <w:shd w:val="clear" w:color="auto" w:fill="DEEAF6" w:themeFill="accent1" w:themeFillTint="33"/>
            <w:tcMar>
              <w:top w:w="15" w:type="dxa"/>
              <w:left w:w="108" w:type="dxa"/>
              <w:bottom w:w="0" w:type="dxa"/>
              <w:right w:w="108" w:type="dxa"/>
            </w:tcMar>
            <w:vAlign w:val="center"/>
          </w:tcPr>
          <w:p w14:paraId="5104E8A5" w14:textId="77777777" w:rsidR="002264AB" w:rsidRDefault="002264AB" w:rsidP="00B77714">
            <w:pPr>
              <w:snapToGrid w:val="0"/>
              <w:spacing w:after="0"/>
              <w:jc w:val="center"/>
              <w:rPr>
                <w:rFonts w:eastAsiaTheme="minorEastAsia"/>
                <w:sz w:val="18"/>
                <w:szCs w:val="15"/>
              </w:rPr>
            </w:pPr>
          </w:p>
        </w:tc>
        <w:tc>
          <w:tcPr>
            <w:tcW w:w="615" w:type="pct"/>
            <w:vMerge/>
            <w:shd w:val="clear" w:color="auto" w:fill="DEEAF6" w:themeFill="accent1" w:themeFillTint="33"/>
            <w:vAlign w:val="center"/>
          </w:tcPr>
          <w:p w14:paraId="445DF196" w14:textId="77777777" w:rsidR="002264AB" w:rsidRDefault="002264AB" w:rsidP="00B777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6309D3B1" w14:textId="77777777" w:rsidR="002264AB" w:rsidRDefault="002264AB" w:rsidP="00B777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0B0B2317" w14:textId="77777777" w:rsidR="002264AB" w:rsidRDefault="002264AB" w:rsidP="00B77714">
            <w:pPr>
              <w:snapToGrid w:val="0"/>
              <w:spacing w:after="0"/>
              <w:jc w:val="center"/>
              <w:rPr>
                <w:rFonts w:eastAsiaTheme="minorEastAsia"/>
                <w:sz w:val="18"/>
                <w:szCs w:val="15"/>
              </w:rPr>
            </w:pPr>
          </w:p>
        </w:tc>
        <w:tc>
          <w:tcPr>
            <w:tcW w:w="1836" w:type="pct"/>
          </w:tcPr>
          <w:p w14:paraId="454DF183" w14:textId="77777777" w:rsidR="002264AB" w:rsidRPr="0090514F" w:rsidRDefault="002264AB" w:rsidP="00B77714">
            <w:pPr>
              <w:snapToGrid w:val="0"/>
              <w:spacing w:after="0"/>
              <w:rPr>
                <w:rFonts w:eastAsiaTheme="minorEastAsia"/>
                <w:sz w:val="18"/>
                <w:szCs w:val="15"/>
              </w:rPr>
            </w:pPr>
            <w:r w:rsidRPr="0090514F">
              <w:rPr>
                <w:rFonts w:eastAsiaTheme="minorEastAsia"/>
                <w:sz w:val="18"/>
                <w:szCs w:val="15"/>
              </w:rPr>
              <w:t>GEO-GEO</w:t>
            </w:r>
          </w:p>
        </w:tc>
        <w:tc>
          <w:tcPr>
            <w:tcW w:w="953" w:type="pct"/>
            <w:vAlign w:val="center"/>
          </w:tcPr>
          <w:p w14:paraId="5A37055B" w14:textId="77777777" w:rsidR="002264AB" w:rsidRPr="0090514F" w:rsidRDefault="002264AB" w:rsidP="00B77714">
            <w:pPr>
              <w:snapToGrid w:val="0"/>
              <w:spacing w:after="0"/>
              <w:jc w:val="center"/>
              <w:rPr>
                <w:rFonts w:eastAsiaTheme="minorEastAsia"/>
                <w:sz w:val="18"/>
                <w:szCs w:val="15"/>
                <w:lang w:eastAsia="zh-CN"/>
              </w:rPr>
            </w:pPr>
            <w:r w:rsidRPr="0090514F">
              <w:rPr>
                <w:rFonts w:eastAsiaTheme="minorEastAsia"/>
                <w:sz w:val="18"/>
                <w:szCs w:val="15"/>
                <w:lang w:eastAsia="zh-CN"/>
              </w:rPr>
              <w:t>Phase 2</w:t>
            </w:r>
          </w:p>
        </w:tc>
      </w:tr>
      <w:tr w:rsidR="002264AB" w14:paraId="5A515319" w14:textId="77777777" w:rsidTr="00B77714">
        <w:trPr>
          <w:jc w:val="center"/>
        </w:trPr>
        <w:tc>
          <w:tcPr>
            <w:tcW w:w="197" w:type="pct"/>
            <w:vMerge/>
            <w:shd w:val="clear" w:color="auto" w:fill="DEEAF6" w:themeFill="accent1" w:themeFillTint="33"/>
            <w:tcMar>
              <w:top w:w="15" w:type="dxa"/>
              <w:left w:w="108" w:type="dxa"/>
              <w:bottom w:w="0" w:type="dxa"/>
              <w:right w:w="108" w:type="dxa"/>
            </w:tcMar>
            <w:vAlign w:val="center"/>
          </w:tcPr>
          <w:p w14:paraId="130E6BBA" w14:textId="77777777" w:rsidR="002264AB" w:rsidRDefault="002264AB" w:rsidP="00B77714">
            <w:pPr>
              <w:snapToGrid w:val="0"/>
              <w:spacing w:after="0"/>
              <w:jc w:val="center"/>
              <w:rPr>
                <w:rFonts w:eastAsiaTheme="minorEastAsia"/>
                <w:sz w:val="18"/>
                <w:szCs w:val="15"/>
              </w:rPr>
            </w:pPr>
          </w:p>
        </w:tc>
        <w:tc>
          <w:tcPr>
            <w:tcW w:w="615" w:type="pct"/>
            <w:vMerge/>
            <w:shd w:val="clear" w:color="auto" w:fill="DEEAF6" w:themeFill="accent1" w:themeFillTint="33"/>
            <w:vAlign w:val="center"/>
          </w:tcPr>
          <w:p w14:paraId="2B477D70" w14:textId="77777777" w:rsidR="002264AB" w:rsidRDefault="002264AB" w:rsidP="00B777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0A3F45F" w14:textId="77777777" w:rsidR="002264AB" w:rsidRDefault="002264AB" w:rsidP="00B777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CE2D3AD" w14:textId="77777777" w:rsidR="002264AB" w:rsidRDefault="002264AB" w:rsidP="00B77714">
            <w:pPr>
              <w:snapToGrid w:val="0"/>
              <w:spacing w:after="0"/>
              <w:jc w:val="center"/>
              <w:rPr>
                <w:rFonts w:eastAsiaTheme="minorEastAsia"/>
                <w:sz w:val="18"/>
                <w:szCs w:val="15"/>
              </w:rPr>
            </w:pPr>
          </w:p>
        </w:tc>
        <w:tc>
          <w:tcPr>
            <w:tcW w:w="1836" w:type="pct"/>
          </w:tcPr>
          <w:p w14:paraId="04DF74BC" w14:textId="77777777" w:rsidR="002264AB" w:rsidRDefault="002264AB" w:rsidP="00B77714">
            <w:pPr>
              <w:snapToGrid w:val="0"/>
              <w:spacing w:after="0"/>
              <w:rPr>
                <w:rFonts w:eastAsiaTheme="minorEastAsia"/>
                <w:sz w:val="18"/>
                <w:szCs w:val="15"/>
              </w:rPr>
            </w:pPr>
            <w:r>
              <w:rPr>
                <w:rFonts w:eastAsiaTheme="minorEastAsia"/>
                <w:sz w:val="18"/>
                <w:szCs w:val="15"/>
              </w:rPr>
              <w:t>GE</w:t>
            </w:r>
            <w:r>
              <w:rPr>
                <w:rFonts w:eastAsiaTheme="minorEastAsia" w:hint="eastAsia"/>
                <w:sz w:val="18"/>
                <w:szCs w:val="15"/>
                <w:lang w:eastAsia="zh-CN"/>
              </w:rPr>
              <w:t>O</w:t>
            </w:r>
            <w:r>
              <w:rPr>
                <w:rFonts w:eastAsiaTheme="minorEastAsia"/>
                <w:sz w:val="18"/>
                <w:szCs w:val="15"/>
                <w:lang w:eastAsia="zh-CN"/>
              </w:rPr>
              <w:t>-LEO@600</w:t>
            </w:r>
            <w:r>
              <w:rPr>
                <w:rFonts w:eastAsiaTheme="minorEastAsia"/>
                <w:sz w:val="18"/>
                <w:szCs w:val="15"/>
              </w:rPr>
              <w:t xml:space="preserve"> or </w:t>
            </w:r>
          </w:p>
          <w:p w14:paraId="0B8DFE75" w14:textId="77777777" w:rsidR="002264AB" w:rsidRDefault="002264AB" w:rsidP="00B77714">
            <w:pPr>
              <w:snapToGrid w:val="0"/>
              <w:spacing w:after="0"/>
              <w:rPr>
                <w:rFonts w:eastAsiaTheme="minorEastAsia"/>
                <w:sz w:val="18"/>
                <w:szCs w:val="15"/>
                <w:highlight w:val="yellow"/>
              </w:rPr>
            </w:pPr>
            <w:r>
              <w:rPr>
                <w:rFonts w:eastAsiaTheme="minorEastAsia"/>
                <w:sz w:val="18"/>
                <w:szCs w:val="15"/>
              </w:rPr>
              <w:t>HAPS-HAPS</w:t>
            </w:r>
          </w:p>
        </w:tc>
        <w:tc>
          <w:tcPr>
            <w:tcW w:w="953" w:type="pct"/>
            <w:vAlign w:val="center"/>
          </w:tcPr>
          <w:p w14:paraId="61677DC8" w14:textId="77777777" w:rsidR="002264AB" w:rsidRDefault="002264AB" w:rsidP="00B77714">
            <w:pPr>
              <w:snapToGrid w:val="0"/>
              <w:spacing w:after="0"/>
              <w:jc w:val="center"/>
              <w:rPr>
                <w:rFonts w:eastAsiaTheme="minorEastAsia"/>
                <w:sz w:val="18"/>
                <w:szCs w:val="15"/>
                <w:lang w:eastAsia="zh-CN"/>
              </w:rPr>
            </w:pPr>
            <w:r>
              <w:rPr>
                <w:rFonts w:eastAsiaTheme="minorEastAsia"/>
                <w:sz w:val="18"/>
                <w:szCs w:val="15"/>
                <w:lang w:eastAsia="zh-CN"/>
              </w:rPr>
              <w:t>Phase 2</w:t>
            </w:r>
          </w:p>
        </w:tc>
      </w:tr>
    </w:tbl>
    <w:p w14:paraId="7CEDC011" w14:textId="77777777" w:rsidR="002264AB" w:rsidRDefault="002264AB" w:rsidP="002264AB">
      <w:pPr>
        <w:rPr>
          <w:rFonts w:ascii="Arial" w:hAnsi="Arial" w:cs="Arial"/>
          <w:b/>
          <w:lang w:val="en-US" w:eastAsia="zh-CN"/>
        </w:rPr>
      </w:pPr>
    </w:p>
    <w:tbl>
      <w:tblPr>
        <w:tblStyle w:val="Grilledutableau"/>
        <w:tblW w:w="0" w:type="auto"/>
        <w:tblLook w:val="04A0" w:firstRow="1" w:lastRow="0" w:firstColumn="1" w:lastColumn="0" w:noHBand="0" w:noVBand="1"/>
      </w:tblPr>
      <w:tblGrid>
        <w:gridCol w:w="1562"/>
        <w:gridCol w:w="8069"/>
      </w:tblGrid>
      <w:tr w:rsidR="002264AB" w:rsidRPr="003648C0" w14:paraId="6767A11B" w14:textId="77777777" w:rsidTr="00B77714">
        <w:tc>
          <w:tcPr>
            <w:tcW w:w="1562" w:type="dxa"/>
          </w:tcPr>
          <w:p w14:paraId="47EE5226" w14:textId="77777777" w:rsidR="002264AB" w:rsidRPr="003648C0" w:rsidRDefault="002264AB" w:rsidP="00B77714">
            <w:pPr>
              <w:rPr>
                <w:rFonts w:eastAsiaTheme="minorEastAsia"/>
                <w:color w:val="0070C0"/>
                <w:lang w:val="en-US" w:eastAsia="zh-CN"/>
              </w:rPr>
            </w:pPr>
            <w:r w:rsidRPr="003648C0">
              <w:rPr>
                <w:rFonts w:eastAsiaTheme="minorEastAsia"/>
                <w:b/>
                <w:bCs/>
                <w:color w:val="0070C0"/>
                <w:lang w:val="en-US" w:eastAsia="zh-CN"/>
              </w:rPr>
              <w:t>Satellite and NR Bandwidth</w:t>
            </w:r>
          </w:p>
        </w:tc>
        <w:tc>
          <w:tcPr>
            <w:tcW w:w="8069" w:type="dxa"/>
          </w:tcPr>
          <w:p w14:paraId="1CD24CF4" w14:textId="77777777" w:rsidR="002264AB" w:rsidRPr="003648C0" w:rsidRDefault="002264AB" w:rsidP="00B77714">
            <w:pPr>
              <w:rPr>
                <w:rFonts w:eastAsiaTheme="minorEastAsia"/>
                <w:lang w:val="en-US" w:eastAsia="zh-CN"/>
              </w:rPr>
            </w:pPr>
            <w:r w:rsidRPr="003648C0">
              <w:rPr>
                <w:rFonts w:eastAsiaTheme="minorEastAsia"/>
                <w:lang w:val="en-US" w:eastAsia="zh-CN"/>
              </w:rPr>
              <w:t>TN NR: 20MHz</w:t>
            </w:r>
          </w:p>
          <w:p w14:paraId="4ADEFB9D" w14:textId="77777777" w:rsidR="002264AB" w:rsidRPr="003648C0" w:rsidRDefault="002264AB" w:rsidP="00B77714">
            <w:pPr>
              <w:rPr>
                <w:rFonts w:eastAsia="DengXian"/>
                <w:lang w:val="en-US" w:eastAsia="zh-CN"/>
              </w:rPr>
            </w:pPr>
            <w:r w:rsidRPr="003648C0">
              <w:rPr>
                <w:rFonts w:eastAsiaTheme="minorEastAsia"/>
                <w:lang w:val="en-US" w:eastAsia="zh-CN"/>
              </w:rPr>
              <w:t>NTN Single carrier BW: [5MHz] (FRF=3), [15MHz</w:t>
            </w:r>
            <w:r w:rsidRPr="003648C0">
              <w:rPr>
                <w:rFonts w:eastAsiaTheme="minorEastAsia" w:hint="eastAsia"/>
                <w:lang w:val="en-US" w:eastAsia="zh-CN"/>
              </w:rPr>
              <w:t>/</w:t>
            </w:r>
            <w:r w:rsidRPr="003648C0">
              <w:rPr>
                <w:rFonts w:eastAsiaTheme="minorEastAsia"/>
                <w:lang w:val="en-US" w:eastAsia="zh-CN"/>
              </w:rPr>
              <w:t>30MHz] (FRF=1)</w:t>
            </w:r>
          </w:p>
        </w:tc>
      </w:tr>
      <w:tr w:rsidR="002264AB" w:rsidRPr="005D76C8" w14:paraId="5C04C3DC" w14:textId="77777777" w:rsidTr="00B77714">
        <w:tc>
          <w:tcPr>
            <w:tcW w:w="1562" w:type="dxa"/>
          </w:tcPr>
          <w:p w14:paraId="0D9C784E" w14:textId="77777777" w:rsidR="002264AB" w:rsidRPr="003648C0" w:rsidRDefault="002264AB" w:rsidP="00B77714">
            <w:pPr>
              <w:rPr>
                <w:rFonts w:eastAsiaTheme="minorEastAsia"/>
                <w:b/>
                <w:bCs/>
                <w:color w:val="0070C0"/>
                <w:lang w:val="en-US" w:eastAsia="zh-CN"/>
              </w:rPr>
            </w:pPr>
            <w:r w:rsidRPr="003648C0">
              <w:rPr>
                <w:rFonts w:eastAsiaTheme="minorEastAsia"/>
                <w:b/>
                <w:bCs/>
                <w:color w:val="0070C0"/>
                <w:lang w:val="en-US" w:eastAsia="zh-CN"/>
              </w:rPr>
              <w:t>NTN FRF</w:t>
            </w:r>
          </w:p>
        </w:tc>
        <w:tc>
          <w:tcPr>
            <w:tcW w:w="8069" w:type="dxa"/>
          </w:tcPr>
          <w:p w14:paraId="46C0069A" w14:textId="77777777" w:rsidR="002264AB" w:rsidRPr="003648C0" w:rsidRDefault="002264AB" w:rsidP="00B77714">
            <w:pPr>
              <w:tabs>
                <w:tab w:val="left" w:pos="2306"/>
              </w:tabs>
              <w:rPr>
                <w:rFonts w:eastAsiaTheme="minorEastAsia"/>
                <w:lang w:val="en-US" w:eastAsia="zh-CN"/>
              </w:rPr>
            </w:pPr>
            <w:r w:rsidRPr="003648C0">
              <w:rPr>
                <w:rFonts w:eastAsiaTheme="minorEastAsia"/>
                <w:lang w:val="en-US" w:eastAsia="zh-CN"/>
              </w:rPr>
              <w:t xml:space="preserve">To consider FRF in 2 phases as following: </w:t>
            </w:r>
          </w:p>
          <w:p w14:paraId="4FCA199C" w14:textId="77777777" w:rsidR="002264AB" w:rsidRPr="00374931" w:rsidRDefault="002264AB" w:rsidP="00ED5C98">
            <w:pPr>
              <w:pStyle w:val="Paragraphedeliste"/>
              <w:widowControl/>
              <w:numPr>
                <w:ilvl w:val="0"/>
                <w:numId w:val="17"/>
              </w:numPr>
              <w:tabs>
                <w:tab w:val="left" w:pos="2306"/>
              </w:tabs>
              <w:overflowPunct w:val="0"/>
              <w:autoSpaceDE w:val="0"/>
              <w:autoSpaceDN w:val="0"/>
              <w:adjustRightInd w:val="0"/>
              <w:spacing w:before="120" w:after="180" w:line="259" w:lineRule="auto"/>
              <w:ind w:leftChars="0"/>
              <w:jc w:val="left"/>
              <w:textAlignment w:val="baseline"/>
              <w:rPr>
                <w:rFonts w:ascii="Times New Roman" w:eastAsiaTheme="minorEastAsia" w:hAnsi="Times New Roman"/>
                <w:sz w:val="20"/>
                <w:szCs w:val="20"/>
              </w:rPr>
            </w:pPr>
            <w:r w:rsidRPr="00374931">
              <w:rPr>
                <w:rFonts w:ascii="Times New Roman" w:eastAsiaTheme="minorEastAsia" w:hAnsi="Times New Roman"/>
                <w:sz w:val="20"/>
                <w:szCs w:val="20"/>
              </w:rPr>
              <w:t xml:space="preserve">FRF=1 in phase 1 for simplification. </w:t>
            </w:r>
          </w:p>
          <w:p w14:paraId="17456372" w14:textId="77777777" w:rsidR="002264AB" w:rsidRPr="003648C0" w:rsidRDefault="002264AB" w:rsidP="00ED5C98">
            <w:pPr>
              <w:pStyle w:val="Paragraphedeliste"/>
              <w:widowControl/>
              <w:numPr>
                <w:ilvl w:val="0"/>
                <w:numId w:val="17"/>
              </w:numPr>
              <w:tabs>
                <w:tab w:val="left" w:pos="2306"/>
              </w:tabs>
              <w:overflowPunct w:val="0"/>
              <w:autoSpaceDE w:val="0"/>
              <w:autoSpaceDN w:val="0"/>
              <w:adjustRightInd w:val="0"/>
              <w:spacing w:before="120" w:after="180" w:line="259" w:lineRule="auto"/>
              <w:ind w:leftChars="0"/>
              <w:jc w:val="left"/>
              <w:textAlignment w:val="baseline"/>
              <w:rPr>
                <w:rFonts w:eastAsiaTheme="minorEastAsia"/>
              </w:rPr>
            </w:pPr>
            <w:r w:rsidRPr="00374931">
              <w:rPr>
                <w:rFonts w:ascii="Times New Roman" w:eastAsiaTheme="minorEastAsia" w:hAnsi="Times New Roman"/>
                <w:sz w:val="20"/>
                <w:szCs w:val="20"/>
              </w:rPr>
              <w:t>FRF=3 in phase 2 or it is found FRF=1 is too stringent.</w:t>
            </w:r>
            <w:r w:rsidRPr="003648C0">
              <w:rPr>
                <w:rFonts w:eastAsiaTheme="minorEastAsia"/>
              </w:rPr>
              <w:t xml:space="preserve"> </w:t>
            </w:r>
          </w:p>
        </w:tc>
      </w:tr>
    </w:tbl>
    <w:p w14:paraId="53F59672" w14:textId="77777777" w:rsidR="002264AB" w:rsidRPr="00DE6FD3" w:rsidRDefault="002264AB" w:rsidP="00DE6FD3">
      <w:pPr>
        <w:tabs>
          <w:tab w:val="left" w:pos="567"/>
        </w:tabs>
        <w:snapToGrid w:val="0"/>
        <w:rPr>
          <w:rFonts w:ascii="Arial" w:hAnsi="Arial" w:cs="Arial"/>
        </w:rPr>
      </w:pPr>
    </w:p>
    <w:p w14:paraId="1F8A5FAE" w14:textId="77777777" w:rsidR="00DC1039" w:rsidRPr="0006275A" w:rsidRDefault="00DC1039" w:rsidP="008904C9">
      <w:pPr>
        <w:tabs>
          <w:tab w:val="left" w:pos="567"/>
        </w:tabs>
        <w:overflowPunct/>
        <w:autoSpaceDE/>
        <w:autoSpaceDN/>
        <w:snapToGrid w:val="0"/>
        <w:spacing w:after="0"/>
        <w:textAlignment w:val="auto"/>
        <w:rPr>
          <w:rFonts w:ascii="Arial" w:hAnsi="Arial" w:cs="Arial"/>
          <w:lang w:eastAsia="ja-JP"/>
        </w:rPr>
      </w:pPr>
    </w:p>
    <w:p w14:paraId="1A85523B" w14:textId="77777777" w:rsidR="00504E02" w:rsidRDefault="00DC1039" w:rsidP="00504E02">
      <w:pPr>
        <w:tabs>
          <w:tab w:val="left" w:pos="567"/>
        </w:tabs>
        <w:overflowPunct/>
        <w:autoSpaceDE/>
        <w:autoSpaceDN/>
        <w:snapToGrid w:val="0"/>
        <w:spacing w:after="0"/>
        <w:textAlignment w:val="auto"/>
        <w:rPr>
          <w:rFonts w:ascii="Arial" w:hAnsi="Arial" w:cs="Arial"/>
          <w:lang w:eastAsia="ja-JP"/>
        </w:rPr>
      </w:pPr>
      <w:r w:rsidRPr="0006275A">
        <w:rPr>
          <w:rFonts w:ascii="Arial" w:hAnsi="Arial" w:cs="Arial"/>
          <w:lang w:eastAsia="ja-JP"/>
        </w:rPr>
        <w:t>[</w:t>
      </w:r>
      <w:r w:rsidR="008904C9" w:rsidRPr="0006275A">
        <w:rPr>
          <w:rFonts w:ascii="Arial" w:hAnsi="Arial" w:cs="Arial"/>
          <w:lang w:eastAsia="ja-JP"/>
        </w:rPr>
        <w:t>Agreements on RRM aspects</w:t>
      </w:r>
      <w:r w:rsidRPr="0006275A">
        <w:rPr>
          <w:rFonts w:ascii="Arial" w:hAnsi="Arial" w:cs="Arial"/>
          <w:lang w:eastAsia="ja-JP"/>
        </w:rPr>
        <w:t>]</w:t>
      </w:r>
    </w:p>
    <w:p w14:paraId="07B067DF" w14:textId="77777777" w:rsidR="00DE6FD3" w:rsidRDefault="00DE6FD3" w:rsidP="00DE6FD3">
      <w:pPr>
        <w:tabs>
          <w:tab w:val="left" w:pos="567"/>
        </w:tabs>
        <w:snapToGrid w:val="0"/>
        <w:rPr>
          <w:rFonts w:ascii="Arial" w:hAnsi="Arial" w:cs="Arial"/>
          <w:bCs/>
        </w:rPr>
      </w:pPr>
    </w:p>
    <w:p w14:paraId="158D7F9A" w14:textId="77777777" w:rsidR="00DE6FD3" w:rsidRDefault="00DE6FD3" w:rsidP="00DE6FD3">
      <w:pPr>
        <w:tabs>
          <w:tab w:val="left" w:pos="567"/>
        </w:tabs>
        <w:snapToGrid w:val="0"/>
        <w:rPr>
          <w:rFonts w:ascii="Arial" w:hAnsi="Arial" w:cs="Arial"/>
          <w:bCs/>
        </w:rPr>
      </w:pPr>
      <w:r>
        <w:rPr>
          <w:rFonts w:ascii="Arial" w:hAnsi="Arial" w:cs="Arial"/>
          <w:bCs/>
        </w:rPr>
        <w:t>Way forward approved:</w:t>
      </w:r>
    </w:p>
    <w:p w14:paraId="1A232BA9" w14:textId="5F10D8F7" w:rsidR="005A3C6F" w:rsidRPr="005A3C6F" w:rsidRDefault="005A3C6F" w:rsidP="00ED5C98">
      <w:pPr>
        <w:pStyle w:val="Paragraphedeliste"/>
        <w:numPr>
          <w:ilvl w:val="0"/>
          <w:numId w:val="16"/>
        </w:numPr>
        <w:tabs>
          <w:tab w:val="left" w:pos="567"/>
        </w:tabs>
        <w:snapToGrid w:val="0"/>
        <w:ind w:leftChars="0"/>
        <w:rPr>
          <w:rFonts w:ascii="Arial" w:hAnsi="Arial" w:cs="Arial"/>
        </w:rPr>
      </w:pPr>
      <w:r w:rsidRPr="005A3C6F">
        <w:rPr>
          <w:rFonts w:ascii="Arial" w:hAnsi="Arial" w:cs="Arial"/>
        </w:rPr>
        <w:t>R4-2105795</w:t>
      </w:r>
      <w:r w:rsidRPr="005A3C6F">
        <w:rPr>
          <w:rFonts w:ascii="Arial" w:hAnsi="Arial" w:cs="Arial"/>
        </w:rPr>
        <w:tab/>
        <w:t>WF on NR NTN RRM general and measurement requirements</w:t>
      </w:r>
      <w:r w:rsidR="005D70B4">
        <w:rPr>
          <w:rFonts w:ascii="Arial" w:hAnsi="Arial" w:cs="Arial"/>
        </w:rPr>
        <w:t xml:space="preserve"> (</w:t>
      </w:r>
      <w:proofErr w:type="spellStart"/>
      <w:r w:rsidR="005D70B4">
        <w:rPr>
          <w:rFonts w:ascii="Arial" w:hAnsi="Arial" w:cs="Arial"/>
        </w:rPr>
        <w:t>Fraunhofer</w:t>
      </w:r>
      <w:proofErr w:type="spellEnd"/>
      <w:r w:rsidR="005D70B4">
        <w:rPr>
          <w:rFonts w:ascii="Arial" w:hAnsi="Arial" w:cs="Arial"/>
        </w:rPr>
        <w:t>)</w:t>
      </w:r>
    </w:p>
    <w:p w14:paraId="60700C12" w14:textId="42F43BC2" w:rsidR="005A3C6F" w:rsidRPr="005A3C6F" w:rsidRDefault="00434797" w:rsidP="00ED5C98">
      <w:pPr>
        <w:pStyle w:val="Paragraphedeliste"/>
        <w:numPr>
          <w:ilvl w:val="0"/>
          <w:numId w:val="16"/>
        </w:numPr>
        <w:tabs>
          <w:tab w:val="left" w:pos="567"/>
        </w:tabs>
        <w:snapToGrid w:val="0"/>
        <w:ind w:leftChars="0"/>
        <w:rPr>
          <w:rFonts w:ascii="Arial" w:hAnsi="Arial" w:cs="Arial"/>
        </w:rPr>
      </w:pPr>
      <w:r w:rsidRPr="00434797">
        <w:rPr>
          <w:rFonts w:ascii="Arial" w:hAnsi="Arial" w:cs="Arial"/>
        </w:rPr>
        <w:t>R4-2105796</w:t>
      </w:r>
      <w:r w:rsidRPr="00434797">
        <w:rPr>
          <w:rFonts w:ascii="Arial" w:hAnsi="Arial" w:cs="Arial"/>
        </w:rPr>
        <w:tab/>
        <w:t>WF on timing requirements for NR NTN</w:t>
      </w:r>
      <w:r w:rsidR="005D70B4">
        <w:rPr>
          <w:rFonts w:ascii="Arial" w:hAnsi="Arial" w:cs="Arial"/>
        </w:rPr>
        <w:t xml:space="preserve"> (Xiaomi)</w:t>
      </w:r>
    </w:p>
    <w:p w14:paraId="696B2F73" w14:textId="67443AA9" w:rsidR="0005763A" w:rsidRDefault="0005763A" w:rsidP="00DE6FD3">
      <w:pPr>
        <w:tabs>
          <w:tab w:val="left" w:pos="567"/>
        </w:tabs>
        <w:snapToGrid w:val="0"/>
        <w:rPr>
          <w:rFonts w:ascii="Arial" w:hAnsi="Arial" w:cs="Arial"/>
          <w:lang w:val="en-US"/>
        </w:rPr>
      </w:pPr>
    </w:p>
    <w:p w14:paraId="3F8B594F" w14:textId="2EC1AC01" w:rsidR="005D70B4" w:rsidRDefault="005D70B4" w:rsidP="00DE6FD3">
      <w:pPr>
        <w:tabs>
          <w:tab w:val="left" w:pos="567"/>
        </w:tabs>
        <w:snapToGrid w:val="0"/>
        <w:rPr>
          <w:rFonts w:ascii="Arial" w:hAnsi="Arial" w:cs="Arial"/>
          <w:lang w:val="en-US"/>
        </w:rPr>
      </w:pPr>
      <w:r>
        <w:rPr>
          <w:rFonts w:ascii="Arial" w:hAnsi="Arial" w:cs="Arial"/>
          <w:lang w:val="en-US"/>
        </w:rPr>
        <w:t>Additional agreements (GTW session):</w:t>
      </w:r>
    </w:p>
    <w:p w14:paraId="5008385A" w14:textId="77777777" w:rsidR="00284EB3" w:rsidRPr="00284EB3" w:rsidRDefault="00284EB3" w:rsidP="00284EB3">
      <w:pPr>
        <w:tabs>
          <w:tab w:val="left" w:pos="567"/>
        </w:tabs>
        <w:snapToGrid w:val="0"/>
        <w:rPr>
          <w:rFonts w:ascii="Arial" w:hAnsi="Arial" w:cs="Arial"/>
          <w:lang w:val="en-US"/>
        </w:rPr>
      </w:pPr>
      <w:r w:rsidRPr="00284EB3">
        <w:rPr>
          <w:rFonts w:ascii="Arial" w:hAnsi="Arial" w:cs="Arial"/>
          <w:lang w:val="en-US"/>
        </w:rPr>
        <w:t>The impact of GNSS accuracy should be considered when defining each RRM requirement</w:t>
      </w:r>
    </w:p>
    <w:p w14:paraId="3DEB24F9" w14:textId="28A97056" w:rsidR="00374931" w:rsidRPr="00374931" w:rsidRDefault="00284EB3" w:rsidP="00ED5C98">
      <w:pPr>
        <w:pStyle w:val="Paragraphedeliste"/>
        <w:numPr>
          <w:ilvl w:val="0"/>
          <w:numId w:val="19"/>
        </w:numPr>
        <w:tabs>
          <w:tab w:val="left" w:pos="567"/>
        </w:tabs>
        <w:snapToGrid w:val="0"/>
        <w:ind w:leftChars="0"/>
        <w:rPr>
          <w:rFonts w:ascii="Arial" w:hAnsi="Arial" w:cs="Arial"/>
          <w:sz w:val="20"/>
          <w:szCs w:val="20"/>
        </w:rPr>
      </w:pPr>
      <w:r w:rsidRPr="00374931">
        <w:rPr>
          <w:rFonts w:ascii="Arial" w:hAnsi="Arial" w:cs="Arial"/>
          <w:sz w:val="20"/>
          <w:szCs w:val="20"/>
        </w:rPr>
        <w:t>GNSS accuracy (e.g. as a function of UE GNSS capability) and side conditions and exact impact on the RRM</w:t>
      </w:r>
      <w:r w:rsidR="00374931">
        <w:rPr>
          <w:rFonts w:ascii="Arial" w:hAnsi="Arial" w:cs="Arial"/>
          <w:sz w:val="20"/>
          <w:szCs w:val="20"/>
        </w:rPr>
        <w:t xml:space="preserve"> </w:t>
      </w:r>
      <w:r w:rsidRPr="00374931">
        <w:rPr>
          <w:rFonts w:ascii="Arial" w:hAnsi="Arial" w:cs="Arial"/>
          <w:sz w:val="20"/>
          <w:szCs w:val="20"/>
        </w:rPr>
        <w:t>requirements are FFS.</w:t>
      </w:r>
    </w:p>
    <w:p w14:paraId="0BDDF3F9" w14:textId="77777777" w:rsidR="00284EB3" w:rsidRPr="00374931" w:rsidRDefault="00284EB3" w:rsidP="00ED5C98">
      <w:pPr>
        <w:pStyle w:val="Paragraphedeliste"/>
        <w:numPr>
          <w:ilvl w:val="0"/>
          <w:numId w:val="19"/>
        </w:numPr>
        <w:tabs>
          <w:tab w:val="left" w:pos="567"/>
        </w:tabs>
        <w:snapToGrid w:val="0"/>
        <w:ind w:leftChars="0"/>
        <w:rPr>
          <w:rFonts w:ascii="Arial" w:hAnsi="Arial" w:cs="Arial"/>
          <w:sz w:val="20"/>
          <w:szCs w:val="20"/>
        </w:rPr>
      </w:pPr>
      <w:r w:rsidRPr="00374931">
        <w:rPr>
          <w:rFonts w:ascii="Arial" w:hAnsi="Arial" w:cs="Arial"/>
          <w:sz w:val="20"/>
          <w:szCs w:val="20"/>
        </w:rPr>
        <w:t>GNSS accuracy enhancements are out of scope</w:t>
      </w:r>
    </w:p>
    <w:p w14:paraId="5CE54144" w14:textId="77777777" w:rsidR="00284EB3" w:rsidRDefault="00284EB3" w:rsidP="00284EB3">
      <w:pPr>
        <w:tabs>
          <w:tab w:val="left" w:pos="567"/>
        </w:tabs>
        <w:snapToGrid w:val="0"/>
        <w:rPr>
          <w:rFonts w:ascii="Arial" w:hAnsi="Arial" w:cs="Arial"/>
          <w:lang w:val="en-US"/>
        </w:rPr>
      </w:pPr>
    </w:p>
    <w:p w14:paraId="6205B52D" w14:textId="77777777" w:rsidR="00284EB3" w:rsidRPr="00284EB3" w:rsidRDefault="00284EB3" w:rsidP="00284EB3">
      <w:pPr>
        <w:tabs>
          <w:tab w:val="left" w:pos="567"/>
        </w:tabs>
        <w:snapToGrid w:val="0"/>
        <w:rPr>
          <w:rFonts w:ascii="Arial" w:hAnsi="Arial" w:cs="Arial"/>
          <w:lang w:val="en-US"/>
        </w:rPr>
      </w:pPr>
      <w:r w:rsidRPr="00284EB3">
        <w:rPr>
          <w:rFonts w:ascii="Arial" w:hAnsi="Arial" w:cs="Arial"/>
          <w:lang w:val="en-US"/>
        </w:rPr>
        <w:t>The UE specific TA estimation accuracy is counted into the UE transmit timing error requirement</w:t>
      </w:r>
    </w:p>
    <w:p w14:paraId="100479A2" w14:textId="77777777" w:rsidR="00284EB3" w:rsidRPr="00374931" w:rsidRDefault="00284EB3" w:rsidP="00ED5C98">
      <w:pPr>
        <w:pStyle w:val="Paragraphedeliste"/>
        <w:numPr>
          <w:ilvl w:val="0"/>
          <w:numId w:val="19"/>
        </w:numPr>
        <w:tabs>
          <w:tab w:val="left" w:pos="567"/>
        </w:tabs>
        <w:snapToGrid w:val="0"/>
        <w:ind w:leftChars="0"/>
        <w:rPr>
          <w:rFonts w:ascii="Arial" w:hAnsi="Arial" w:cs="Arial"/>
          <w:sz w:val="20"/>
          <w:szCs w:val="20"/>
        </w:rPr>
      </w:pPr>
      <w:r w:rsidRPr="00374931">
        <w:rPr>
          <w:rFonts w:ascii="Arial" w:hAnsi="Arial" w:cs="Arial"/>
          <w:sz w:val="20"/>
          <w:szCs w:val="20"/>
        </w:rPr>
        <w:t>UE specific TA estimation accuracy is FFS</w:t>
      </w:r>
    </w:p>
    <w:p w14:paraId="16BB001D" w14:textId="77777777" w:rsidR="00284EB3" w:rsidRPr="00374931" w:rsidRDefault="00284EB3" w:rsidP="00ED5C98">
      <w:pPr>
        <w:pStyle w:val="Paragraphedeliste"/>
        <w:numPr>
          <w:ilvl w:val="0"/>
          <w:numId w:val="19"/>
        </w:numPr>
        <w:tabs>
          <w:tab w:val="left" w:pos="567"/>
        </w:tabs>
        <w:snapToGrid w:val="0"/>
        <w:ind w:leftChars="0"/>
        <w:rPr>
          <w:rFonts w:ascii="Arial" w:hAnsi="Arial" w:cs="Arial"/>
          <w:sz w:val="20"/>
          <w:szCs w:val="20"/>
        </w:rPr>
      </w:pPr>
      <w:r w:rsidRPr="00374931">
        <w:rPr>
          <w:rFonts w:ascii="Arial" w:hAnsi="Arial" w:cs="Arial"/>
          <w:sz w:val="20"/>
          <w:szCs w:val="20"/>
        </w:rPr>
        <w:t>FFS whether the UE specific TA estimation accuracy shall be also defined as a separate accuracy requirement</w:t>
      </w:r>
    </w:p>
    <w:p w14:paraId="1F001E39" w14:textId="77777777" w:rsidR="00284EB3" w:rsidRPr="00374931" w:rsidRDefault="00284EB3" w:rsidP="00ED5C98">
      <w:pPr>
        <w:pStyle w:val="Paragraphedeliste"/>
        <w:numPr>
          <w:ilvl w:val="0"/>
          <w:numId w:val="19"/>
        </w:numPr>
        <w:tabs>
          <w:tab w:val="left" w:pos="567"/>
        </w:tabs>
        <w:snapToGrid w:val="0"/>
        <w:ind w:leftChars="0"/>
        <w:rPr>
          <w:rFonts w:ascii="Arial" w:hAnsi="Arial" w:cs="Arial"/>
          <w:sz w:val="20"/>
          <w:szCs w:val="20"/>
        </w:rPr>
      </w:pPr>
      <w:r w:rsidRPr="00374931">
        <w:rPr>
          <w:rFonts w:ascii="Arial" w:hAnsi="Arial" w:cs="Arial"/>
          <w:sz w:val="20"/>
          <w:szCs w:val="20"/>
        </w:rPr>
        <w:t>Specify UE behavior related to UE specific TA estimation and the detailed behavior is FFS</w:t>
      </w:r>
    </w:p>
    <w:p w14:paraId="62942155" w14:textId="77777777" w:rsidR="008904C9" w:rsidRDefault="008904C9" w:rsidP="004E050C">
      <w:pPr>
        <w:tabs>
          <w:tab w:val="left" w:pos="567"/>
        </w:tabs>
        <w:overflowPunct/>
        <w:autoSpaceDE/>
        <w:autoSpaceDN/>
        <w:snapToGrid w:val="0"/>
        <w:spacing w:after="0"/>
        <w:textAlignment w:val="auto"/>
        <w:rPr>
          <w:rFonts w:ascii="Arial" w:hAnsi="Arial" w:cs="Arial"/>
          <w:lang w:val="en-US" w:eastAsia="ja-JP"/>
        </w:rPr>
      </w:pPr>
    </w:p>
    <w:p w14:paraId="67CFB5A9" w14:textId="632C9AC5" w:rsid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1B5F2C61" w14:textId="23393578" w:rsidR="002264AB" w:rsidRDefault="002264AB" w:rsidP="004E050C">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[Other documents]:</w:t>
      </w:r>
    </w:p>
    <w:p w14:paraId="3782DBB3" w14:textId="7832A6F9" w:rsidR="002264AB" w:rsidRPr="00374931" w:rsidRDefault="002264AB" w:rsidP="00374931">
      <w:pPr>
        <w:pStyle w:val="Paragraphedeliste"/>
        <w:numPr>
          <w:ilvl w:val="0"/>
          <w:numId w:val="7"/>
        </w:numPr>
        <w:tabs>
          <w:tab w:val="left" w:pos="567"/>
        </w:tabs>
        <w:snapToGrid w:val="0"/>
        <w:ind w:leftChars="0"/>
        <w:rPr>
          <w:rFonts w:ascii="Arial" w:hAnsi="Arial" w:cs="Arial"/>
        </w:rPr>
      </w:pPr>
      <w:r w:rsidRPr="00374931">
        <w:rPr>
          <w:rFonts w:ascii="Arial" w:hAnsi="Arial" w:cs="Arial"/>
        </w:rPr>
        <w:t>R4-2106147</w:t>
      </w:r>
      <w:r w:rsidRPr="00374931">
        <w:rPr>
          <w:rFonts w:ascii="Arial" w:hAnsi="Arial" w:cs="Arial"/>
        </w:rPr>
        <w:tab/>
        <w:t xml:space="preserve">Email discussion summary for </w:t>
      </w:r>
      <w:r w:rsidRPr="00374931">
        <w:rPr>
          <w:rFonts w:ascii="Arial" w:hAnsi="Arial" w:cs="Arial" w:hint="eastAsia"/>
        </w:rPr>
        <w:t>[98-bis-e][307] NTN_Solutions_Part1</w:t>
      </w:r>
      <w:r w:rsidR="005D70B4">
        <w:rPr>
          <w:rFonts w:ascii="Arial" w:hAnsi="Arial" w:cs="Arial"/>
        </w:rPr>
        <w:t xml:space="preserve"> (Thales)</w:t>
      </w:r>
    </w:p>
    <w:p w14:paraId="49F8EC4F" w14:textId="636AC49C" w:rsidR="002264AB" w:rsidRPr="00374931" w:rsidRDefault="002264AB" w:rsidP="00374931">
      <w:pPr>
        <w:pStyle w:val="Paragraphedeliste"/>
        <w:numPr>
          <w:ilvl w:val="0"/>
          <w:numId w:val="7"/>
        </w:numPr>
        <w:tabs>
          <w:tab w:val="left" w:pos="567"/>
        </w:tabs>
        <w:snapToGrid w:val="0"/>
        <w:ind w:leftChars="0"/>
        <w:rPr>
          <w:rFonts w:ascii="Arial" w:hAnsi="Arial" w:cs="Arial"/>
        </w:rPr>
      </w:pPr>
      <w:r w:rsidRPr="00374931">
        <w:rPr>
          <w:rFonts w:ascii="Arial" w:hAnsi="Arial" w:cs="Arial"/>
        </w:rPr>
        <w:t>R4-2106148</w:t>
      </w:r>
      <w:r w:rsidRPr="00374931">
        <w:rPr>
          <w:rFonts w:ascii="Arial" w:hAnsi="Arial" w:cs="Arial"/>
        </w:rPr>
        <w:tab/>
        <w:t xml:space="preserve">Email discussion summary for </w:t>
      </w:r>
      <w:r w:rsidRPr="00374931">
        <w:rPr>
          <w:rFonts w:ascii="Arial" w:hAnsi="Arial" w:cs="Arial" w:hint="eastAsia"/>
        </w:rPr>
        <w:t>[98-bis-e][308] NTN_Solutions_Part2</w:t>
      </w:r>
      <w:r w:rsidR="005D70B4">
        <w:rPr>
          <w:rFonts w:ascii="Arial" w:hAnsi="Arial" w:cs="Arial"/>
        </w:rPr>
        <w:t xml:space="preserve"> (Samsung)</w:t>
      </w:r>
    </w:p>
    <w:p w14:paraId="096CC510" w14:textId="2D5BEA3F" w:rsidR="00374931" w:rsidRDefault="00374931" w:rsidP="00374931">
      <w:pPr>
        <w:pStyle w:val="Paragraphedeliste"/>
        <w:numPr>
          <w:ilvl w:val="0"/>
          <w:numId w:val="7"/>
        </w:numPr>
        <w:tabs>
          <w:tab w:val="left" w:pos="567"/>
        </w:tabs>
        <w:snapToGrid w:val="0"/>
        <w:ind w:leftChars="0"/>
        <w:rPr>
          <w:rFonts w:ascii="Arial" w:hAnsi="Arial" w:cs="Arial"/>
        </w:rPr>
      </w:pPr>
      <w:r w:rsidRPr="00374931">
        <w:rPr>
          <w:rFonts w:ascii="Arial" w:hAnsi="Arial" w:cs="Arial"/>
        </w:rPr>
        <w:t>R4-2106149</w:t>
      </w:r>
      <w:r w:rsidRPr="00374931">
        <w:rPr>
          <w:rFonts w:ascii="Arial" w:hAnsi="Arial" w:cs="Arial"/>
        </w:rPr>
        <w:tab/>
        <w:t xml:space="preserve">Email discussion summary for </w:t>
      </w:r>
      <w:r w:rsidRPr="00374931">
        <w:rPr>
          <w:rFonts w:ascii="Arial" w:hAnsi="Arial" w:cs="Arial" w:hint="eastAsia"/>
        </w:rPr>
        <w:t>[98-bis-e][309] NTN_Solutions_Part3</w:t>
      </w:r>
      <w:r w:rsidR="005D70B4">
        <w:rPr>
          <w:rFonts w:ascii="Arial" w:hAnsi="Arial" w:cs="Arial"/>
        </w:rPr>
        <w:t xml:space="preserve"> (CATT)</w:t>
      </w:r>
    </w:p>
    <w:p w14:paraId="1A1CAAC6" w14:textId="1079A035" w:rsidR="00374931" w:rsidRDefault="00374931" w:rsidP="00374931">
      <w:pPr>
        <w:pStyle w:val="Paragraphedeliste"/>
        <w:numPr>
          <w:ilvl w:val="0"/>
          <w:numId w:val="7"/>
        </w:numPr>
        <w:tabs>
          <w:tab w:val="left" w:pos="567"/>
        </w:tabs>
        <w:snapToGrid w:val="0"/>
        <w:ind w:leftChars="0"/>
        <w:rPr>
          <w:rFonts w:ascii="Arial" w:hAnsi="Arial" w:cs="Arial"/>
        </w:rPr>
      </w:pPr>
      <w:r w:rsidRPr="005A3C6F">
        <w:rPr>
          <w:rFonts w:ascii="Arial" w:hAnsi="Arial" w:cs="Arial"/>
        </w:rPr>
        <w:lastRenderedPageBreak/>
        <w:t>R4-2105822</w:t>
      </w:r>
      <w:r w:rsidRPr="005A3C6F">
        <w:rPr>
          <w:rFonts w:ascii="Arial" w:hAnsi="Arial" w:cs="Arial"/>
        </w:rPr>
        <w:tab/>
        <w:t>Email discussion summary: [98-bis-e][222] NR_NTN_solutions_RRM_1</w:t>
      </w:r>
      <w:r w:rsidR="005D70B4">
        <w:rPr>
          <w:rFonts w:ascii="Arial" w:hAnsi="Arial" w:cs="Arial"/>
        </w:rPr>
        <w:t xml:space="preserve"> (</w:t>
      </w:r>
      <w:proofErr w:type="spellStart"/>
      <w:r w:rsidR="005D70B4">
        <w:rPr>
          <w:rFonts w:ascii="Arial" w:hAnsi="Arial" w:cs="Arial"/>
        </w:rPr>
        <w:t>Fraunhofer</w:t>
      </w:r>
      <w:proofErr w:type="spellEnd"/>
      <w:r w:rsidR="005D70B4">
        <w:rPr>
          <w:rFonts w:ascii="Arial" w:hAnsi="Arial" w:cs="Arial"/>
        </w:rPr>
        <w:t>)</w:t>
      </w:r>
    </w:p>
    <w:p w14:paraId="7230603D" w14:textId="7BDCF989" w:rsidR="005A3C6F" w:rsidRPr="00374931" w:rsidRDefault="005A3C6F" w:rsidP="00374931">
      <w:pPr>
        <w:pStyle w:val="Paragraphedeliste"/>
        <w:numPr>
          <w:ilvl w:val="0"/>
          <w:numId w:val="7"/>
        </w:numPr>
        <w:tabs>
          <w:tab w:val="left" w:pos="567"/>
        </w:tabs>
        <w:snapToGrid w:val="0"/>
        <w:ind w:leftChars="0"/>
        <w:rPr>
          <w:rFonts w:ascii="Arial" w:hAnsi="Arial" w:cs="Arial"/>
        </w:rPr>
      </w:pPr>
      <w:r w:rsidRPr="005A3C6F">
        <w:rPr>
          <w:rFonts w:ascii="Arial" w:hAnsi="Arial" w:cs="Arial"/>
        </w:rPr>
        <w:t>R4-2105823</w:t>
      </w:r>
      <w:r w:rsidRPr="005A3C6F">
        <w:rPr>
          <w:rFonts w:ascii="Arial" w:hAnsi="Arial" w:cs="Arial"/>
        </w:rPr>
        <w:tab/>
        <w:t>Email discussion summary: [98-bis-e][223] NR_NTN_solutions_RRM_2</w:t>
      </w:r>
      <w:r w:rsidR="005D70B4">
        <w:rPr>
          <w:rFonts w:ascii="Arial" w:hAnsi="Arial" w:cs="Arial"/>
        </w:rPr>
        <w:t xml:space="preserve"> (Xiaomi)</w:t>
      </w:r>
    </w:p>
    <w:p w14:paraId="675C23D9" w14:textId="77777777" w:rsidR="00374931" w:rsidRPr="002F4D53" w:rsidRDefault="00374931" w:rsidP="002264AB">
      <w:pPr>
        <w:overflowPunct/>
        <w:autoSpaceDE/>
        <w:autoSpaceDN/>
        <w:adjustRightInd/>
        <w:spacing w:after="0"/>
        <w:textAlignment w:val="auto"/>
        <w:rPr>
          <w:rFonts w:ascii="DengXian" w:eastAsia="DengXian" w:hAnsi="DengXian" w:cs="SimSun"/>
          <w:sz w:val="24"/>
          <w:szCs w:val="24"/>
          <w:lang w:val="en-US" w:eastAsia="zh-CN"/>
        </w:rPr>
      </w:pPr>
    </w:p>
    <w:p w14:paraId="0ECE3D56" w14:textId="5A316528" w:rsidR="002264AB" w:rsidRDefault="002264AB" w:rsidP="004E050C">
      <w:pPr>
        <w:tabs>
          <w:tab w:val="left" w:pos="567"/>
        </w:tabs>
        <w:overflowPunct/>
        <w:autoSpaceDE/>
        <w:autoSpaceDN/>
        <w:snapToGrid w:val="0"/>
        <w:spacing w:after="0"/>
        <w:textAlignment w:val="auto"/>
        <w:rPr>
          <w:rFonts w:ascii="Arial" w:hAnsi="Arial" w:cs="Arial"/>
          <w:lang w:val="en-US" w:eastAsia="ja-JP"/>
        </w:rPr>
      </w:pP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8BFC0D1" w14:textId="77777777" w:rsidR="0006275A" w:rsidRPr="00B80E37" w:rsidRDefault="0006275A" w:rsidP="0006275A">
      <w:pPr>
        <w:pStyle w:val="Paragraphedeliste"/>
        <w:numPr>
          <w:ilvl w:val="0"/>
          <w:numId w:val="4"/>
        </w:numPr>
        <w:ind w:leftChars="0"/>
        <w:outlineLvl w:val="5"/>
        <w:rPr>
          <w:rFonts w:ascii="Arial" w:hAnsi="Arial" w:cs="Arial"/>
          <w:b/>
          <w:kern w:val="0"/>
          <w:sz w:val="20"/>
          <w:szCs w:val="20"/>
          <w:lang w:val="en-GB" w:eastAsia="en-US"/>
        </w:rPr>
      </w:pPr>
      <w:r w:rsidRPr="0006275A">
        <w:rPr>
          <w:rFonts w:ascii="Arial" w:hAnsi="Arial" w:cs="Arial"/>
          <w:b/>
          <w:kern w:val="0"/>
          <w:sz w:val="20"/>
          <w:szCs w:val="20"/>
          <w:lang w:val="en-GB" w:eastAsia="en-US"/>
        </w:rPr>
        <w:t>RAN4#99-e, 19th May – 27th May 2021, e-meeting</w:t>
      </w:r>
    </w:p>
    <w:p w14:paraId="3F54CA0C" w14:textId="77777777" w:rsidR="0006275A" w:rsidRPr="00B80E37" w:rsidRDefault="0006275A" w:rsidP="0006275A">
      <w:pPr>
        <w:tabs>
          <w:tab w:val="left" w:pos="567"/>
        </w:tabs>
        <w:overflowPunct/>
        <w:autoSpaceDE/>
        <w:autoSpaceDN/>
        <w:snapToGrid w:val="0"/>
        <w:spacing w:after="0"/>
        <w:textAlignment w:val="auto"/>
        <w:rPr>
          <w:rFonts w:ascii="Arial" w:hAnsi="Arial" w:cs="Arial"/>
          <w:lang w:eastAsia="ja-JP"/>
        </w:rPr>
      </w:pPr>
    </w:p>
    <w:p w14:paraId="32D80A13"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p>
    <w:p w14:paraId="25073AF8" w14:textId="77777777" w:rsidR="00667BE2" w:rsidRDefault="00667BE2" w:rsidP="0006275A">
      <w:pPr>
        <w:tabs>
          <w:tab w:val="left" w:pos="567"/>
        </w:tabs>
        <w:overflowPunct/>
        <w:autoSpaceDE/>
        <w:autoSpaceDN/>
        <w:snapToGrid w:val="0"/>
        <w:spacing w:after="0"/>
        <w:textAlignment w:val="auto"/>
        <w:rPr>
          <w:rFonts w:ascii="Arial" w:hAnsi="Arial" w:cs="Arial"/>
          <w:lang w:eastAsia="ja-JP"/>
        </w:rPr>
      </w:pPr>
    </w:p>
    <w:p w14:paraId="216DFB30"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r w:rsidRPr="0006275A">
        <w:rPr>
          <w:rFonts w:ascii="Arial" w:hAnsi="Arial" w:cs="Arial"/>
          <w:lang w:eastAsia="ja-JP"/>
        </w:rPr>
        <w:t xml:space="preserve">[Agreements on BSRF Test </w:t>
      </w:r>
      <w:proofErr w:type="spellStart"/>
      <w:r w:rsidRPr="0006275A">
        <w:rPr>
          <w:rFonts w:ascii="Arial" w:hAnsi="Arial" w:cs="Arial"/>
          <w:lang w:eastAsia="ja-JP"/>
        </w:rPr>
        <w:t>Demod</w:t>
      </w:r>
      <w:proofErr w:type="spellEnd"/>
      <w:r w:rsidRPr="0006275A">
        <w:rPr>
          <w:rFonts w:ascii="Arial" w:hAnsi="Arial" w:cs="Arial"/>
          <w:lang w:eastAsia="ja-JP"/>
        </w:rPr>
        <w:t xml:space="preserve"> aspects (General)]</w:t>
      </w:r>
    </w:p>
    <w:p w14:paraId="134A11AB" w14:textId="77777777" w:rsidR="005A6CC6" w:rsidRDefault="005A6CC6" w:rsidP="0006275A">
      <w:pPr>
        <w:tabs>
          <w:tab w:val="left" w:pos="567"/>
        </w:tabs>
        <w:overflowPunct/>
        <w:autoSpaceDE/>
        <w:autoSpaceDN/>
        <w:snapToGrid w:val="0"/>
        <w:spacing w:after="0"/>
        <w:textAlignment w:val="auto"/>
        <w:rPr>
          <w:rFonts w:ascii="Arial" w:hAnsi="Arial" w:cs="Arial"/>
          <w:lang w:eastAsia="ja-JP"/>
        </w:rPr>
      </w:pPr>
    </w:p>
    <w:p w14:paraId="0CD3C6BC" w14:textId="5C5CDE65" w:rsidR="00B53651" w:rsidRPr="00B53651" w:rsidRDefault="00B53651" w:rsidP="00B53651">
      <w:pPr>
        <w:tabs>
          <w:tab w:val="left" w:pos="567"/>
        </w:tabs>
        <w:overflowPunct/>
        <w:autoSpaceDE/>
        <w:autoSpaceDN/>
        <w:snapToGrid w:val="0"/>
        <w:spacing w:after="0"/>
        <w:textAlignment w:val="auto"/>
        <w:rPr>
          <w:rFonts w:ascii="Arial" w:hAnsi="Arial" w:cs="Arial"/>
          <w:lang w:eastAsia="ja-JP"/>
        </w:rPr>
      </w:pPr>
      <w:r w:rsidRPr="00B53651">
        <w:rPr>
          <w:rFonts w:ascii="Arial" w:hAnsi="Arial" w:cs="Arial"/>
          <w:lang w:eastAsia="ja-JP"/>
        </w:rPr>
        <w:t>General agreements:</w:t>
      </w:r>
    </w:p>
    <w:p w14:paraId="49BE023D" w14:textId="07475422" w:rsidR="00B53651" w:rsidRPr="0090514F" w:rsidRDefault="00B53651"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RAN4 shall consider for NTN framework similar testing procedures as in TS 38.141-like. Based on different combinations and following similar testing procedures as in e.g. TS 38.141-like, the throughput measurement point at the Non-NTN infrastructure </w:t>
      </w:r>
      <w:proofErr w:type="spellStart"/>
      <w:r w:rsidRPr="0090514F">
        <w:rPr>
          <w:rFonts w:ascii="Arial" w:hAnsi="Arial" w:cs="Arial"/>
          <w:sz w:val="20"/>
          <w:szCs w:val="20"/>
        </w:rPr>
        <w:t>gNB</w:t>
      </w:r>
      <w:proofErr w:type="spellEnd"/>
      <w:r w:rsidRPr="0090514F">
        <w:rPr>
          <w:rFonts w:ascii="Arial" w:hAnsi="Arial" w:cs="Arial"/>
          <w:sz w:val="20"/>
          <w:szCs w:val="20"/>
        </w:rPr>
        <w:t xml:space="preserve"> can be used to determine the 5% throughput loss.</w:t>
      </w:r>
    </w:p>
    <w:p w14:paraId="3F7F6E1A" w14:textId="5D4D80D1" w:rsidR="00B53651" w:rsidRPr="0090514F" w:rsidRDefault="00B53651"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Satellite companies and some other companies expressed strong concerns if (</w:t>
      </w:r>
      <w:proofErr w:type="spellStart"/>
      <w:r w:rsidRPr="0090514F">
        <w:rPr>
          <w:rFonts w:ascii="Arial" w:hAnsi="Arial" w:cs="Arial"/>
          <w:sz w:val="20"/>
          <w:szCs w:val="20"/>
        </w:rPr>
        <w:t>Satellite+Feederlink+GW</w:t>
      </w:r>
      <w:proofErr w:type="spellEnd"/>
      <w:r w:rsidRPr="0090514F">
        <w:rPr>
          <w:rFonts w:ascii="Arial" w:hAnsi="Arial" w:cs="Arial"/>
          <w:sz w:val="20"/>
          <w:szCs w:val="20"/>
        </w:rPr>
        <w:t xml:space="preserve">) is considered as a Repeater, because it would reduce NTN capacity and in general would not align with real satellite payload design. </w:t>
      </w:r>
    </w:p>
    <w:p w14:paraId="1BBDBA04" w14:textId="77777777" w:rsidR="00B53651" w:rsidRPr="0090514F" w:rsidRDefault="00B53651"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RAN4 confirms the baseline assumption that from RF </w:t>
      </w:r>
      <w:proofErr w:type="spellStart"/>
      <w:r w:rsidRPr="0090514F">
        <w:rPr>
          <w:rFonts w:ascii="Arial" w:hAnsi="Arial" w:cs="Arial"/>
          <w:sz w:val="20"/>
          <w:szCs w:val="20"/>
        </w:rPr>
        <w:t>Tx</w:t>
      </w:r>
      <w:proofErr w:type="spellEnd"/>
      <w:r w:rsidRPr="0090514F">
        <w:rPr>
          <w:rFonts w:ascii="Arial" w:hAnsi="Arial" w:cs="Arial"/>
          <w:sz w:val="20"/>
          <w:szCs w:val="20"/>
        </w:rPr>
        <w:t xml:space="preserve">, Rx requirements (for conductive RF requirements) perspective, NTN-Payload RF, </w:t>
      </w:r>
      <w:proofErr w:type="spellStart"/>
      <w:r w:rsidRPr="0090514F">
        <w:rPr>
          <w:rFonts w:ascii="Arial" w:hAnsi="Arial" w:cs="Arial"/>
          <w:sz w:val="20"/>
          <w:szCs w:val="20"/>
        </w:rPr>
        <w:t>Feederlink</w:t>
      </w:r>
      <w:proofErr w:type="spellEnd"/>
      <w:r w:rsidRPr="0090514F">
        <w:rPr>
          <w:rFonts w:ascii="Arial" w:hAnsi="Arial" w:cs="Arial"/>
          <w:sz w:val="20"/>
          <w:szCs w:val="20"/>
        </w:rPr>
        <w:t xml:space="preserve">, GW, Non-NTN infrastructure </w:t>
      </w:r>
      <w:proofErr w:type="spellStart"/>
      <w:r w:rsidRPr="0090514F">
        <w:rPr>
          <w:rFonts w:ascii="Arial" w:hAnsi="Arial" w:cs="Arial"/>
          <w:sz w:val="20"/>
          <w:szCs w:val="20"/>
        </w:rPr>
        <w:t>gNB</w:t>
      </w:r>
      <w:proofErr w:type="spellEnd"/>
      <w:r w:rsidRPr="0090514F">
        <w:rPr>
          <w:rFonts w:ascii="Arial" w:hAnsi="Arial" w:cs="Arial"/>
          <w:sz w:val="20"/>
          <w:szCs w:val="20"/>
        </w:rPr>
        <w:t xml:space="preserve"> shall be considered as single entity. </w:t>
      </w:r>
    </w:p>
    <w:p w14:paraId="59AA7E77" w14:textId="57A2CDCB" w:rsidR="00B53651" w:rsidRPr="0090514F" w:rsidRDefault="00B53651" w:rsidP="00ED5C98">
      <w:pPr>
        <w:pStyle w:val="Paragraphedeliste"/>
        <w:numPr>
          <w:ilvl w:val="1"/>
          <w:numId w:val="24"/>
        </w:numPr>
        <w:ind w:leftChars="0"/>
        <w:rPr>
          <w:rFonts w:ascii="Arial" w:hAnsi="Arial" w:cs="Arial"/>
          <w:sz w:val="20"/>
          <w:szCs w:val="20"/>
        </w:rPr>
      </w:pPr>
      <w:r w:rsidRPr="0090514F">
        <w:rPr>
          <w:rFonts w:ascii="Arial" w:hAnsi="Arial" w:cs="Arial"/>
          <w:sz w:val="20"/>
          <w:szCs w:val="20"/>
        </w:rPr>
        <w:t>Note: The detailed test set-up can be further discussed. Further confirmation still required for OTA based RF requirements if introduced.</w:t>
      </w:r>
    </w:p>
    <w:p w14:paraId="7D55F760" w14:textId="77777777" w:rsidR="00B53651" w:rsidRPr="0090514F" w:rsidRDefault="00B53651"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RAN4 should first consider conducted mode testing (e.g. 1-H) for NTN </w:t>
      </w:r>
      <w:proofErr w:type="spellStart"/>
      <w:r w:rsidRPr="0090514F">
        <w:rPr>
          <w:rFonts w:ascii="Arial" w:hAnsi="Arial" w:cs="Arial"/>
          <w:sz w:val="20"/>
          <w:szCs w:val="20"/>
        </w:rPr>
        <w:t>gNB</w:t>
      </w:r>
      <w:proofErr w:type="spellEnd"/>
      <w:r w:rsidRPr="0090514F">
        <w:rPr>
          <w:rFonts w:ascii="Arial" w:hAnsi="Arial" w:cs="Arial"/>
          <w:sz w:val="20"/>
          <w:szCs w:val="20"/>
        </w:rPr>
        <w:t>. 1-O can be considered in a later stage. FFS for 1-C.</w:t>
      </w:r>
    </w:p>
    <w:p w14:paraId="3F9DFFB0" w14:textId="77777777" w:rsidR="001F2FA0" w:rsidRPr="0090514F" w:rsidRDefault="00B53651"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Additional evidence should be provided before concluding that </w:t>
      </w:r>
      <w:r w:rsidRPr="0090514F">
        <w:rPr>
          <w:rFonts w:ascii="Arial" w:hAnsi="Arial" w:cs="Arial"/>
          <w:b/>
          <w:bCs/>
          <w:sz w:val="20"/>
          <w:szCs w:val="20"/>
        </w:rPr>
        <w:t>OTA based</w:t>
      </w:r>
      <w:r w:rsidRPr="0090514F">
        <w:rPr>
          <w:rFonts w:ascii="Arial" w:hAnsi="Arial" w:cs="Arial"/>
          <w:bCs/>
          <w:sz w:val="20"/>
          <w:szCs w:val="20"/>
        </w:rPr>
        <w:t xml:space="preserve"> </w:t>
      </w:r>
      <w:r w:rsidRPr="0090514F">
        <w:rPr>
          <w:rFonts w:ascii="Arial" w:hAnsi="Arial" w:cs="Arial"/>
          <w:sz w:val="20"/>
          <w:szCs w:val="20"/>
        </w:rPr>
        <w:t xml:space="preserve">REFSENS test is feasible for (Satellite + feeder link + NTN-Gateway + Non-NTN infrastructure </w:t>
      </w:r>
      <w:proofErr w:type="spellStart"/>
      <w:r w:rsidRPr="0090514F">
        <w:rPr>
          <w:rFonts w:ascii="Arial" w:hAnsi="Arial" w:cs="Arial"/>
          <w:sz w:val="20"/>
          <w:szCs w:val="20"/>
        </w:rPr>
        <w:t>gNB</w:t>
      </w:r>
      <w:proofErr w:type="spellEnd"/>
      <w:r w:rsidRPr="0090514F">
        <w:rPr>
          <w:rFonts w:ascii="Arial" w:hAnsi="Arial" w:cs="Arial"/>
          <w:sz w:val="20"/>
          <w:szCs w:val="20"/>
        </w:rPr>
        <w:t>) as a single entity.</w:t>
      </w:r>
    </w:p>
    <w:p w14:paraId="12EF0084" w14:textId="77777777" w:rsidR="001F2FA0"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lang w:val="en-GB"/>
        </w:rPr>
        <w:t xml:space="preserve">Note1: </w:t>
      </w:r>
      <w:r w:rsidRPr="0090514F">
        <w:rPr>
          <w:rFonts w:ascii="Arial" w:hAnsi="Arial" w:cs="Arial"/>
          <w:b/>
          <w:bCs/>
          <w:sz w:val="20"/>
          <w:szCs w:val="20"/>
          <w:lang w:val="en-GB"/>
        </w:rPr>
        <w:t xml:space="preserve">RAN4 confirms conducted mode </w:t>
      </w:r>
      <w:r w:rsidRPr="0090514F">
        <w:rPr>
          <w:rFonts w:ascii="Arial" w:hAnsi="Arial" w:cs="Arial"/>
          <w:b/>
          <w:bCs/>
          <w:sz w:val="20"/>
          <w:szCs w:val="20"/>
        </w:rPr>
        <w:t>REFSENS test</w:t>
      </w:r>
      <w:r w:rsidRPr="0090514F">
        <w:rPr>
          <w:rFonts w:ascii="Arial" w:hAnsi="Arial" w:cs="Arial"/>
          <w:bCs/>
          <w:sz w:val="20"/>
          <w:szCs w:val="20"/>
        </w:rPr>
        <w:t xml:space="preserve"> </w:t>
      </w:r>
      <w:r w:rsidRPr="0090514F">
        <w:rPr>
          <w:rFonts w:ascii="Arial" w:hAnsi="Arial" w:cs="Arial"/>
          <w:sz w:val="20"/>
          <w:szCs w:val="20"/>
        </w:rPr>
        <w:t xml:space="preserve">for (Satellite + feeder link + NTN-Gateway + Non-NTN infrastructure </w:t>
      </w:r>
      <w:proofErr w:type="spellStart"/>
      <w:r w:rsidRPr="0090514F">
        <w:rPr>
          <w:rFonts w:ascii="Arial" w:hAnsi="Arial" w:cs="Arial"/>
          <w:sz w:val="20"/>
          <w:szCs w:val="20"/>
        </w:rPr>
        <w:t>gNB</w:t>
      </w:r>
      <w:proofErr w:type="spellEnd"/>
      <w:r w:rsidRPr="0090514F">
        <w:rPr>
          <w:rFonts w:ascii="Arial" w:hAnsi="Arial" w:cs="Arial"/>
          <w:sz w:val="20"/>
          <w:szCs w:val="20"/>
        </w:rPr>
        <w:t>) as a single entity.</w:t>
      </w:r>
    </w:p>
    <w:p w14:paraId="38F28727" w14:textId="77777777" w:rsidR="001F2FA0"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lang w:val="en-GB"/>
        </w:rPr>
        <w:t xml:space="preserve">Note2: </w:t>
      </w:r>
      <w:r w:rsidRPr="0090514F">
        <w:rPr>
          <w:rFonts w:ascii="Arial" w:hAnsi="Arial" w:cs="Arial"/>
          <w:sz w:val="20"/>
          <w:szCs w:val="20"/>
          <w:lang w:val="en-GB"/>
        </w:rPr>
        <w:t xml:space="preserve">For the Non-NTN infrastructure </w:t>
      </w:r>
      <w:proofErr w:type="spellStart"/>
      <w:r w:rsidRPr="0090514F">
        <w:rPr>
          <w:rFonts w:ascii="Arial" w:hAnsi="Arial" w:cs="Arial"/>
          <w:sz w:val="20"/>
          <w:szCs w:val="20"/>
          <w:lang w:val="en-GB"/>
        </w:rPr>
        <w:t>gNB</w:t>
      </w:r>
      <w:proofErr w:type="spellEnd"/>
      <w:r w:rsidRPr="0090514F">
        <w:rPr>
          <w:rFonts w:ascii="Arial" w:hAnsi="Arial" w:cs="Arial"/>
          <w:sz w:val="20"/>
          <w:szCs w:val="20"/>
          <w:lang w:val="en-GB"/>
        </w:rPr>
        <w:t>, please refer to RAN3 NTN architecture.</w:t>
      </w:r>
    </w:p>
    <w:p w14:paraId="3285E1F3" w14:textId="42AB1933" w:rsidR="00E713E4"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rPr>
        <w:t>Note3:</w:t>
      </w:r>
      <w:r w:rsidRPr="0090514F">
        <w:rPr>
          <w:rFonts w:ascii="Arial" w:hAnsi="Arial" w:cs="Arial"/>
          <w:sz w:val="20"/>
          <w:szCs w:val="20"/>
        </w:rPr>
        <w:t xml:space="preserve"> RAN4 to identify any additional evidence to be provided.</w:t>
      </w:r>
    </w:p>
    <w:p w14:paraId="0A16CF7F"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Additional evidence should be provided before concluding that </w:t>
      </w:r>
      <w:r w:rsidRPr="0090514F">
        <w:rPr>
          <w:rFonts w:ascii="Arial" w:hAnsi="Arial" w:cs="Arial"/>
          <w:b/>
          <w:bCs/>
          <w:sz w:val="20"/>
          <w:szCs w:val="20"/>
        </w:rPr>
        <w:t xml:space="preserve">OTA based </w:t>
      </w:r>
      <w:r w:rsidRPr="0090514F">
        <w:rPr>
          <w:rFonts w:ascii="Arial" w:hAnsi="Arial" w:cs="Arial"/>
          <w:sz w:val="20"/>
          <w:szCs w:val="20"/>
          <w:lang w:val="en-GB"/>
        </w:rPr>
        <w:t xml:space="preserve">Blocking test is feasible </w:t>
      </w:r>
      <w:r w:rsidRPr="0090514F">
        <w:rPr>
          <w:rFonts w:ascii="Arial" w:hAnsi="Arial" w:cs="Arial"/>
          <w:sz w:val="20"/>
          <w:szCs w:val="20"/>
        </w:rPr>
        <w:t>for (</w:t>
      </w:r>
      <w:r w:rsidRPr="0090514F">
        <w:rPr>
          <w:rFonts w:ascii="Arial" w:hAnsi="Arial" w:cs="Arial"/>
          <w:sz w:val="20"/>
          <w:szCs w:val="20"/>
          <w:lang w:val="en-GB"/>
        </w:rPr>
        <w:t xml:space="preserve">Satellite + feeder link + NTN-Gateway + Non-NTN infrastructure </w:t>
      </w:r>
      <w:proofErr w:type="spellStart"/>
      <w:r w:rsidRPr="0090514F">
        <w:rPr>
          <w:rFonts w:ascii="Arial" w:hAnsi="Arial" w:cs="Arial"/>
          <w:sz w:val="20"/>
          <w:szCs w:val="20"/>
          <w:lang w:val="en-GB"/>
        </w:rPr>
        <w:t>gNB</w:t>
      </w:r>
      <w:proofErr w:type="spellEnd"/>
      <w:r w:rsidRPr="0090514F">
        <w:rPr>
          <w:rFonts w:ascii="Arial" w:hAnsi="Arial" w:cs="Arial"/>
          <w:sz w:val="20"/>
          <w:szCs w:val="20"/>
          <w:lang w:val="en-GB"/>
        </w:rPr>
        <w:t>) as a single entity.</w:t>
      </w:r>
    </w:p>
    <w:p w14:paraId="44EE0142" w14:textId="77777777" w:rsidR="001F2FA0" w:rsidRPr="0090514F" w:rsidRDefault="00ED5C98" w:rsidP="00ED5C98">
      <w:pPr>
        <w:pStyle w:val="Paragraphedeliste"/>
        <w:numPr>
          <w:ilvl w:val="1"/>
          <w:numId w:val="24"/>
        </w:numPr>
        <w:ind w:leftChars="0"/>
        <w:rPr>
          <w:rFonts w:ascii="Arial" w:hAnsi="Arial" w:cs="Arial"/>
          <w:bCs/>
          <w:sz w:val="20"/>
          <w:szCs w:val="20"/>
          <w:lang w:val="en-GB"/>
        </w:rPr>
      </w:pPr>
      <w:r w:rsidRPr="0090514F">
        <w:rPr>
          <w:rFonts w:ascii="Arial" w:hAnsi="Arial" w:cs="Arial"/>
          <w:bCs/>
          <w:sz w:val="20"/>
          <w:szCs w:val="20"/>
          <w:lang w:val="en-GB"/>
        </w:rPr>
        <w:t xml:space="preserve">Note1: </w:t>
      </w:r>
      <w:r w:rsidRPr="0090514F">
        <w:rPr>
          <w:rFonts w:ascii="Arial" w:hAnsi="Arial" w:cs="Arial"/>
          <w:b/>
          <w:bCs/>
          <w:sz w:val="20"/>
          <w:szCs w:val="20"/>
          <w:lang w:val="en-GB"/>
        </w:rPr>
        <w:t>RAN4 confirms conducted mode Blocking test</w:t>
      </w:r>
      <w:r w:rsidRPr="0090514F">
        <w:rPr>
          <w:rFonts w:ascii="Arial" w:hAnsi="Arial" w:cs="Arial"/>
          <w:bCs/>
          <w:sz w:val="20"/>
          <w:szCs w:val="20"/>
          <w:lang w:val="en-GB"/>
        </w:rPr>
        <w:t xml:space="preserve"> for (Satellite + feeder link + NTN-Gateway + Non-NTN infrastructure </w:t>
      </w:r>
      <w:proofErr w:type="spellStart"/>
      <w:r w:rsidRPr="0090514F">
        <w:rPr>
          <w:rFonts w:ascii="Arial" w:hAnsi="Arial" w:cs="Arial"/>
          <w:bCs/>
          <w:sz w:val="20"/>
          <w:szCs w:val="20"/>
          <w:lang w:val="en-GB"/>
        </w:rPr>
        <w:t>gNB</w:t>
      </w:r>
      <w:proofErr w:type="spellEnd"/>
      <w:r w:rsidRPr="0090514F">
        <w:rPr>
          <w:rFonts w:ascii="Arial" w:hAnsi="Arial" w:cs="Arial"/>
          <w:bCs/>
          <w:sz w:val="20"/>
          <w:szCs w:val="20"/>
          <w:lang w:val="en-GB"/>
        </w:rPr>
        <w:t>) as a single entity.</w:t>
      </w:r>
    </w:p>
    <w:p w14:paraId="4FD50C42" w14:textId="77777777" w:rsidR="001F2FA0" w:rsidRPr="0090514F" w:rsidRDefault="00ED5C98" w:rsidP="00ED5C98">
      <w:pPr>
        <w:pStyle w:val="Paragraphedeliste"/>
        <w:numPr>
          <w:ilvl w:val="1"/>
          <w:numId w:val="24"/>
        </w:numPr>
        <w:ind w:leftChars="0"/>
        <w:rPr>
          <w:rFonts w:ascii="Arial" w:hAnsi="Arial" w:cs="Arial"/>
          <w:bCs/>
          <w:sz w:val="20"/>
          <w:szCs w:val="20"/>
          <w:lang w:val="en-GB"/>
        </w:rPr>
      </w:pPr>
      <w:r w:rsidRPr="0090514F">
        <w:rPr>
          <w:rFonts w:ascii="Arial" w:hAnsi="Arial" w:cs="Arial"/>
          <w:bCs/>
          <w:sz w:val="20"/>
          <w:szCs w:val="20"/>
          <w:lang w:val="en-GB"/>
        </w:rPr>
        <w:t xml:space="preserve">Note2: For the Non-NTN infrastructure </w:t>
      </w:r>
      <w:proofErr w:type="spellStart"/>
      <w:r w:rsidRPr="0090514F">
        <w:rPr>
          <w:rFonts w:ascii="Arial" w:hAnsi="Arial" w:cs="Arial"/>
          <w:bCs/>
          <w:sz w:val="20"/>
          <w:szCs w:val="20"/>
          <w:lang w:val="en-GB"/>
        </w:rPr>
        <w:t>gNB</w:t>
      </w:r>
      <w:proofErr w:type="spellEnd"/>
      <w:r w:rsidRPr="0090514F">
        <w:rPr>
          <w:rFonts w:ascii="Arial" w:hAnsi="Arial" w:cs="Arial"/>
          <w:bCs/>
          <w:sz w:val="20"/>
          <w:szCs w:val="20"/>
          <w:lang w:val="en-GB"/>
        </w:rPr>
        <w:t>, please refer to RAN3 NTN architecture.</w:t>
      </w:r>
    </w:p>
    <w:p w14:paraId="7F6A16D5" w14:textId="77777777" w:rsidR="001F2FA0"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lang w:val="en-GB"/>
        </w:rPr>
        <w:t>Note3: RAN4 to identify any additional evidence to be provided</w:t>
      </w:r>
      <w:r w:rsidRPr="0090514F">
        <w:rPr>
          <w:rFonts w:ascii="Arial" w:hAnsi="Arial" w:cs="Arial"/>
          <w:sz w:val="20"/>
          <w:szCs w:val="20"/>
        </w:rPr>
        <w:t>.</w:t>
      </w:r>
    </w:p>
    <w:p w14:paraId="16274911"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Additional evidence should be provided before concluding that </w:t>
      </w:r>
      <w:r w:rsidRPr="0090514F">
        <w:rPr>
          <w:rFonts w:ascii="Arial" w:hAnsi="Arial" w:cs="Arial"/>
          <w:b/>
          <w:bCs/>
          <w:sz w:val="20"/>
          <w:szCs w:val="20"/>
        </w:rPr>
        <w:t xml:space="preserve">OTA based </w:t>
      </w:r>
      <w:r w:rsidRPr="0090514F">
        <w:rPr>
          <w:rFonts w:ascii="Arial" w:hAnsi="Arial" w:cs="Arial"/>
          <w:sz w:val="20"/>
          <w:szCs w:val="20"/>
          <w:lang w:val="en-GB"/>
        </w:rPr>
        <w:t>Intermodulation test is feasible</w:t>
      </w:r>
      <w:r w:rsidRPr="0090514F">
        <w:rPr>
          <w:rFonts w:ascii="Arial" w:hAnsi="Arial" w:cs="Arial"/>
          <w:sz w:val="20"/>
          <w:szCs w:val="20"/>
        </w:rPr>
        <w:t xml:space="preserve"> for (</w:t>
      </w:r>
      <w:r w:rsidRPr="0090514F">
        <w:rPr>
          <w:rFonts w:ascii="Arial" w:hAnsi="Arial" w:cs="Arial"/>
          <w:sz w:val="20"/>
          <w:szCs w:val="20"/>
          <w:lang w:val="en-GB"/>
        </w:rPr>
        <w:t xml:space="preserve">Satellite + feeder link + NTN-Gateway + Non-NTN infrastructure </w:t>
      </w:r>
      <w:proofErr w:type="spellStart"/>
      <w:r w:rsidRPr="0090514F">
        <w:rPr>
          <w:rFonts w:ascii="Arial" w:hAnsi="Arial" w:cs="Arial"/>
          <w:sz w:val="20"/>
          <w:szCs w:val="20"/>
          <w:lang w:val="en-GB"/>
        </w:rPr>
        <w:t>gNB</w:t>
      </w:r>
      <w:proofErr w:type="spellEnd"/>
      <w:r w:rsidRPr="0090514F">
        <w:rPr>
          <w:rFonts w:ascii="Arial" w:hAnsi="Arial" w:cs="Arial"/>
          <w:sz w:val="20"/>
          <w:szCs w:val="20"/>
          <w:lang w:val="en-GB"/>
        </w:rPr>
        <w:t>) as a single entity.</w:t>
      </w:r>
    </w:p>
    <w:p w14:paraId="2AC01291" w14:textId="77777777" w:rsidR="001F2FA0"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lang w:val="en-GB"/>
        </w:rPr>
        <w:t xml:space="preserve">Note1: </w:t>
      </w:r>
      <w:r w:rsidRPr="0090514F">
        <w:rPr>
          <w:rFonts w:ascii="Arial" w:hAnsi="Arial" w:cs="Arial"/>
          <w:b/>
          <w:bCs/>
          <w:sz w:val="20"/>
          <w:szCs w:val="20"/>
          <w:lang w:val="en-GB"/>
        </w:rPr>
        <w:t xml:space="preserve">RAN4 confirms conducted mode </w:t>
      </w:r>
      <w:r w:rsidRPr="0090514F">
        <w:rPr>
          <w:rFonts w:ascii="Arial" w:hAnsi="Arial" w:cs="Arial"/>
          <w:b/>
          <w:bCs/>
          <w:sz w:val="20"/>
          <w:szCs w:val="20"/>
        </w:rPr>
        <w:t>Intermodulation test</w:t>
      </w:r>
      <w:r w:rsidRPr="0090514F">
        <w:rPr>
          <w:rFonts w:ascii="Arial" w:hAnsi="Arial" w:cs="Arial"/>
          <w:bCs/>
          <w:sz w:val="20"/>
          <w:szCs w:val="20"/>
        </w:rPr>
        <w:t xml:space="preserve"> </w:t>
      </w:r>
      <w:r w:rsidRPr="0090514F">
        <w:rPr>
          <w:rFonts w:ascii="Arial" w:hAnsi="Arial" w:cs="Arial"/>
          <w:sz w:val="20"/>
          <w:szCs w:val="20"/>
        </w:rPr>
        <w:t xml:space="preserve">for (Satellite + feeder link + NTN-Gateway + Non-NTN infrastructure </w:t>
      </w:r>
      <w:proofErr w:type="spellStart"/>
      <w:r w:rsidRPr="0090514F">
        <w:rPr>
          <w:rFonts w:ascii="Arial" w:hAnsi="Arial" w:cs="Arial"/>
          <w:sz w:val="20"/>
          <w:szCs w:val="20"/>
        </w:rPr>
        <w:t>gNB</w:t>
      </w:r>
      <w:proofErr w:type="spellEnd"/>
      <w:r w:rsidRPr="0090514F">
        <w:rPr>
          <w:rFonts w:ascii="Arial" w:hAnsi="Arial" w:cs="Arial"/>
          <w:sz w:val="20"/>
          <w:szCs w:val="20"/>
        </w:rPr>
        <w:t>) as a single entity.</w:t>
      </w:r>
    </w:p>
    <w:p w14:paraId="29492084" w14:textId="77777777" w:rsidR="001F2FA0"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lang w:val="en-GB"/>
        </w:rPr>
        <w:t xml:space="preserve">Note2: </w:t>
      </w:r>
      <w:r w:rsidRPr="0090514F">
        <w:rPr>
          <w:rFonts w:ascii="Arial" w:hAnsi="Arial" w:cs="Arial"/>
          <w:sz w:val="20"/>
          <w:szCs w:val="20"/>
          <w:lang w:val="en-GB"/>
        </w:rPr>
        <w:t xml:space="preserve">For the Non-NTN infrastructure </w:t>
      </w:r>
      <w:proofErr w:type="spellStart"/>
      <w:r w:rsidRPr="0090514F">
        <w:rPr>
          <w:rFonts w:ascii="Arial" w:hAnsi="Arial" w:cs="Arial"/>
          <w:sz w:val="20"/>
          <w:szCs w:val="20"/>
          <w:lang w:val="en-GB"/>
        </w:rPr>
        <w:t>gNB</w:t>
      </w:r>
      <w:proofErr w:type="spellEnd"/>
      <w:r w:rsidRPr="0090514F">
        <w:rPr>
          <w:rFonts w:ascii="Arial" w:hAnsi="Arial" w:cs="Arial"/>
          <w:sz w:val="20"/>
          <w:szCs w:val="20"/>
          <w:lang w:val="en-GB"/>
        </w:rPr>
        <w:t>, please refer to RAN3 NTN architecture.</w:t>
      </w:r>
    </w:p>
    <w:p w14:paraId="6381BDD3" w14:textId="77777777" w:rsidR="001F2FA0"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rPr>
        <w:t>Note3:</w:t>
      </w:r>
      <w:r w:rsidRPr="0090514F">
        <w:rPr>
          <w:rFonts w:ascii="Arial" w:hAnsi="Arial" w:cs="Arial"/>
          <w:sz w:val="20"/>
          <w:szCs w:val="20"/>
        </w:rPr>
        <w:t xml:space="preserve"> RAN4 to identify any additional evidence to be provided.</w:t>
      </w:r>
    </w:p>
    <w:p w14:paraId="70FB1456"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RAN4 should reconsider/adapt the reference measurement channels for NTN use case.</w:t>
      </w:r>
    </w:p>
    <w:p w14:paraId="14DAD845" w14:textId="77777777" w:rsidR="001F2FA0"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lang w:val="en-GB"/>
        </w:rPr>
        <w:t>Note:</w:t>
      </w:r>
      <w:r w:rsidRPr="0090514F">
        <w:rPr>
          <w:rFonts w:ascii="Arial" w:hAnsi="Arial" w:cs="Arial"/>
          <w:b/>
          <w:bCs/>
          <w:sz w:val="20"/>
          <w:szCs w:val="20"/>
          <w:lang w:val="en-GB"/>
        </w:rPr>
        <w:t xml:space="preserve"> </w:t>
      </w:r>
      <w:r w:rsidRPr="0090514F">
        <w:rPr>
          <w:rFonts w:ascii="Arial" w:hAnsi="Arial" w:cs="Arial"/>
          <w:sz w:val="20"/>
          <w:szCs w:val="20"/>
          <w:lang w:val="en-GB"/>
        </w:rPr>
        <w:t>Details are FFS.</w:t>
      </w:r>
    </w:p>
    <w:p w14:paraId="38873976"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b/>
          <w:bCs/>
          <w:sz w:val="20"/>
          <w:szCs w:val="20"/>
          <w:lang w:val="en-GB"/>
        </w:rPr>
        <w:t xml:space="preserve">It can be assumed </w:t>
      </w:r>
      <w:r w:rsidRPr="0090514F">
        <w:rPr>
          <w:rFonts w:ascii="Arial" w:hAnsi="Arial" w:cs="Arial"/>
          <w:sz w:val="20"/>
          <w:szCs w:val="20"/>
          <w:lang w:val="en-GB"/>
        </w:rPr>
        <w:t xml:space="preserve">that the linkage between NTN-Gateway and Non-NTN Infrastructure </w:t>
      </w:r>
      <w:proofErr w:type="spellStart"/>
      <w:r w:rsidRPr="0090514F">
        <w:rPr>
          <w:rFonts w:ascii="Arial" w:hAnsi="Arial" w:cs="Arial"/>
          <w:sz w:val="20"/>
          <w:szCs w:val="20"/>
          <w:lang w:val="en-GB"/>
        </w:rPr>
        <w:t>gNB</w:t>
      </w:r>
      <w:proofErr w:type="spellEnd"/>
      <w:r w:rsidRPr="0090514F">
        <w:rPr>
          <w:rFonts w:ascii="Arial" w:hAnsi="Arial" w:cs="Arial"/>
          <w:sz w:val="20"/>
          <w:szCs w:val="20"/>
          <w:lang w:val="en-GB"/>
        </w:rPr>
        <w:t xml:space="preserve"> functions is expected to be typically implemented with a </w:t>
      </w:r>
      <w:r w:rsidRPr="0090514F">
        <w:rPr>
          <w:rFonts w:ascii="Arial" w:hAnsi="Arial" w:cs="Arial"/>
          <w:b/>
          <w:bCs/>
          <w:sz w:val="20"/>
          <w:szCs w:val="20"/>
          <w:lang w:val="en-GB"/>
        </w:rPr>
        <w:t>non-RF connection.</w:t>
      </w:r>
    </w:p>
    <w:p w14:paraId="0B42AD45"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The common definition for channel bandwidth, transmission bandwidth configuration, minimum guard band, and RB alignment in 38.104 and 38.101-1 can be reused for NTN system.</w:t>
      </w:r>
    </w:p>
    <w:p w14:paraId="2140E86E"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The supported channel bandwidth per operating band should be defined based on NTN operator input.</w:t>
      </w:r>
    </w:p>
    <w:p w14:paraId="553DF4C3"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The channel spacing in 38.104 can be reused for NTN. Exact definition pending channel raster decision.</w:t>
      </w:r>
    </w:p>
    <w:p w14:paraId="741C21ED"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UE NTN FR1 may use similar specification as TS 38.101-1 (with different clauses for NTN).</w:t>
      </w:r>
    </w:p>
    <w:p w14:paraId="00C2DDAD"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The first NTN band will have the following frequency range definition: 1980-2010 MHz in UL and 2170-2200 MHz in DL. Its band number is FFS.</w:t>
      </w:r>
    </w:p>
    <w:p w14:paraId="2E2A1F4F" w14:textId="77777777" w:rsidR="001F2FA0"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rPr>
        <w:t>Note:</w:t>
      </w:r>
      <w:r w:rsidRPr="0090514F">
        <w:rPr>
          <w:rFonts w:ascii="Arial" w:hAnsi="Arial" w:cs="Arial"/>
          <w:sz w:val="20"/>
          <w:szCs w:val="20"/>
        </w:rPr>
        <w:t xml:space="preserve"> Companies are encouraged to provide a NTN band numbering scheme for next RAN4 meeting.</w:t>
      </w:r>
    </w:p>
    <w:p w14:paraId="5E88CF59"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RAN4 to study and agree on the reference assumption to be used for the on-board satellite amplification process.</w:t>
      </w:r>
    </w:p>
    <w:p w14:paraId="4394C4E3" w14:textId="77777777" w:rsidR="001F2FA0" w:rsidRPr="0090514F" w:rsidRDefault="00ED5C98" w:rsidP="00ED5C98">
      <w:pPr>
        <w:pStyle w:val="Paragraphedeliste"/>
        <w:numPr>
          <w:ilvl w:val="1"/>
          <w:numId w:val="24"/>
        </w:numPr>
        <w:ind w:leftChars="0"/>
        <w:rPr>
          <w:rFonts w:ascii="Arial" w:hAnsi="Arial" w:cs="Arial"/>
          <w:sz w:val="20"/>
          <w:szCs w:val="20"/>
        </w:rPr>
      </w:pPr>
      <w:r w:rsidRPr="0090514F">
        <w:rPr>
          <w:rFonts w:ascii="Arial" w:hAnsi="Arial" w:cs="Arial"/>
          <w:bCs/>
          <w:sz w:val="20"/>
          <w:szCs w:val="20"/>
        </w:rPr>
        <w:t>Note:</w:t>
      </w:r>
      <w:r w:rsidRPr="0090514F">
        <w:rPr>
          <w:rFonts w:ascii="Arial" w:hAnsi="Arial" w:cs="Arial"/>
          <w:b/>
          <w:bCs/>
          <w:sz w:val="20"/>
          <w:szCs w:val="20"/>
        </w:rPr>
        <w:t xml:space="preserve"> </w:t>
      </w:r>
      <w:r w:rsidRPr="0090514F">
        <w:rPr>
          <w:rFonts w:ascii="Arial" w:hAnsi="Arial" w:cs="Arial"/>
          <w:sz w:val="20"/>
          <w:szCs w:val="20"/>
        </w:rPr>
        <w:t>Clarifications required on what “reference assumption” means, and typical implementations for on-board satellite amplification processes.</w:t>
      </w:r>
    </w:p>
    <w:p w14:paraId="159366C5"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rPr>
        <w:t xml:space="preserve">RAN4 to consider </w:t>
      </w:r>
      <w:r w:rsidRPr="0090514F">
        <w:rPr>
          <w:rFonts w:ascii="Arial" w:hAnsi="Arial" w:cs="Arial"/>
          <w:b/>
          <w:bCs/>
          <w:sz w:val="20"/>
          <w:szCs w:val="20"/>
        </w:rPr>
        <w:t xml:space="preserve">Constant Equivalent Isotropic Radiated Power (EIRP) </w:t>
      </w:r>
      <w:r w:rsidRPr="0090514F">
        <w:rPr>
          <w:rFonts w:ascii="Arial" w:hAnsi="Arial" w:cs="Arial"/>
          <w:sz w:val="20"/>
          <w:szCs w:val="20"/>
        </w:rPr>
        <w:t>and/or</w:t>
      </w:r>
      <w:r w:rsidRPr="0090514F">
        <w:rPr>
          <w:rFonts w:ascii="Arial" w:hAnsi="Arial" w:cs="Arial"/>
          <w:b/>
          <w:bCs/>
          <w:sz w:val="20"/>
          <w:szCs w:val="20"/>
        </w:rPr>
        <w:t xml:space="preserve"> Constant Power at Receiver </w:t>
      </w:r>
      <w:r w:rsidRPr="0090514F">
        <w:rPr>
          <w:rFonts w:ascii="Arial" w:hAnsi="Arial" w:cs="Arial"/>
          <w:sz w:val="20"/>
          <w:szCs w:val="20"/>
        </w:rPr>
        <w:t>options for on-board satellite amplification process.</w:t>
      </w:r>
    </w:p>
    <w:p w14:paraId="4392B3D2"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 xml:space="preserve">RAN4 shall consider the following bandwidth size configuration for MSS S-Band with SCS 15 kHz: 5, 10, 15, 20 </w:t>
      </w:r>
      <w:proofErr w:type="spellStart"/>
      <w:r w:rsidRPr="0090514F">
        <w:rPr>
          <w:rFonts w:ascii="Arial" w:hAnsi="Arial" w:cs="Arial"/>
          <w:sz w:val="20"/>
          <w:szCs w:val="20"/>
          <w:lang w:val="en-GB"/>
        </w:rPr>
        <w:t>MHz.</w:t>
      </w:r>
      <w:proofErr w:type="spellEnd"/>
    </w:p>
    <w:p w14:paraId="682F5B3F"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 xml:space="preserve">RAN4 shall consider the following bandwidth size configuration for MSS S-Band with SCS 30 kHz and SCS </w:t>
      </w:r>
      <w:r w:rsidRPr="0090514F">
        <w:rPr>
          <w:rFonts w:ascii="Arial" w:hAnsi="Arial" w:cs="Arial"/>
          <w:sz w:val="20"/>
          <w:szCs w:val="20"/>
          <w:lang w:val="en-GB"/>
        </w:rPr>
        <w:lastRenderedPageBreak/>
        <w:t xml:space="preserve">60 kHz: 10, 15, 20 </w:t>
      </w:r>
      <w:proofErr w:type="spellStart"/>
      <w:r w:rsidRPr="0090514F">
        <w:rPr>
          <w:rFonts w:ascii="Arial" w:hAnsi="Arial" w:cs="Arial"/>
          <w:sz w:val="20"/>
          <w:szCs w:val="20"/>
          <w:lang w:val="en-GB"/>
        </w:rPr>
        <w:t>MHz.</w:t>
      </w:r>
      <w:proofErr w:type="spellEnd"/>
    </w:p>
    <w:p w14:paraId="7C0A5B56"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The supported channel bandwidth per operating band should be defined based on NTN operator input.</w:t>
      </w:r>
    </w:p>
    <w:p w14:paraId="5B579E39"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RAN4 shall consider a 100 kHz MSS S-Band Channel Raster.</w:t>
      </w:r>
    </w:p>
    <w:p w14:paraId="5BE90E0C"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With respect to MSS S-Band Synchronization Raster, one solution is to reuse current NR work frame for NTN system, but for applicable SS raster entries per operating band RAN4 may need to further study it.</w:t>
      </w:r>
    </w:p>
    <w:p w14:paraId="1D8BE5A8"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RAN4 shall consider a 100 kHz MSS L-Band Channel Raster.</w:t>
      </w:r>
    </w:p>
    <w:p w14:paraId="0399FE17" w14:textId="77777777"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 xml:space="preserve">3GPP should take the relevant FCC and ETSI regulation into account when defining </w:t>
      </w:r>
      <w:proofErr w:type="spellStart"/>
      <w:r w:rsidRPr="0090514F">
        <w:rPr>
          <w:rFonts w:ascii="Arial" w:hAnsi="Arial" w:cs="Arial"/>
          <w:sz w:val="20"/>
          <w:szCs w:val="20"/>
          <w:lang w:val="en-GB"/>
        </w:rPr>
        <w:t>Tx</w:t>
      </w:r>
      <w:proofErr w:type="spellEnd"/>
      <w:r w:rsidRPr="0090514F">
        <w:rPr>
          <w:rFonts w:ascii="Arial" w:hAnsi="Arial" w:cs="Arial"/>
          <w:sz w:val="20"/>
          <w:szCs w:val="20"/>
          <w:lang w:val="en-GB"/>
        </w:rPr>
        <w:t xml:space="preserve"> and Rx NTN requirements for the pairing of 1610 - 1618.725 MHz UL and 2483.5 – 2500 MHz DL.</w:t>
      </w:r>
    </w:p>
    <w:p w14:paraId="114D9CDF" w14:textId="77777777" w:rsidR="0090514F"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 xml:space="preserve">RAN4 shall use S-Band Reference Operational Deployment Scenario using </w:t>
      </w:r>
      <w:r w:rsidRPr="0090514F">
        <w:rPr>
          <w:rFonts w:ascii="Arial" w:hAnsi="Arial" w:cs="Arial"/>
          <w:sz w:val="20"/>
          <w:szCs w:val="20"/>
        </w:rPr>
        <w:t>1980-2010 MHz for UL and 2170-2200 MHz for DL.</w:t>
      </w:r>
    </w:p>
    <w:p w14:paraId="31D99E0F" w14:textId="77777777" w:rsidR="0090514F"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 xml:space="preserve">RAN4 may </w:t>
      </w:r>
      <w:r w:rsidRPr="0090514F">
        <w:rPr>
          <w:rFonts w:ascii="Arial" w:hAnsi="Arial" w:cs="Arial"/>
          <w:sz w:val="20"/>
          <w:szCs w:val="20"/>
        </w:rPr>
        <w:t xml:space="preserve">consider S-band extension in a new WI on operator’s request, as it’s common practice for any TN band in RAN4. </w:t>
      </w:r>
    </w:p>
    <w:p w14:paraId="60C4B7F4" w14:textId="77777777" w:rsidR="0090514F"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 xml:space="preserve">RAN4 may consider mixed pairing of (L-band) and (S-band) </w:t>
      </w:r>
      <w:r w:rsidRPr="0090514F">
        <w:rPr>
          <w:rFonts w:ascii="Arial" w:hAnsi="Arial" w:cs="Arial"/>
          <w:sz w:val="20"/>
          <w:szCs w:val="20"/>
        </w:rPr>
        <w:t>in a separate dedicated WI, as it’s common practice for any TN band in RAN4. The core functionality should be forward compatible with mixed pairing.</w:t>
      </w:r>
    </w:p>
    <w:p w14:paraId="31ECE03A" w14:textId="0B217332" w:rsidR="001F2FA0" w:rsidRPr="0090514F" w:rsidRDefault="00ED5C98" w:rsidP="00ED5C98">
      <w:pPr>
        <w:pStyle w:val="Paragraphedeliste"/>
        <w:numPr>
          <w:ilvl w:val="0"/>
          <w:numId w:val="24"/>
        </w:numPr>
        <w:ind w:leftChars="0"/>
        <w:rPr>
          <w:rFonts w:ascii="Arial" w:hAnsi="Arial" w:cs="Arial"/>
          <w:sz w:val="20"/>
          <w:szCs w:val="20"/>
        </w:rPr>
      </w:pPr>
      <w:r w:rsidRPr="0090514F">
        <w:rPr>
          <w:rFonts w:ascii="Arial" w:hAnsi="Arial" w:cs="Arial"/>
          <w:sz w:val="20"/>
          <w:szCs w:val="20"/>
          <w:lang w:val="en-GB"/>
        </w:rPr>
        <w:t>RAN4 may consider pairing of 1610 - 1618.725 MHz UL (L-band) and 2483.5 – 2500 MHz DL (S-band) in</w:t>
      </w:r>
      <w:r w:rsidRPr="0090514F">
        <w:rPr>
          <w:rFonts w:ascii="Arial" w:hAnsi="Arial" w:cs="Arial"/>
          <w:sz w:val="20"/>
          <w:szCs w:val="20"/>
        </w:rPr>
        <w:t xml:space="preserve"> a separate dedicated WI, as it’s common practice for any TN band in RAN4. The core functionality should be forward compatible with mixed pairing.</w:t>
      </w:r>
    </w:p>
    <w:p w14:paraId="7424AB08" w14:textId="77777777" w:rsidR="00B53651" w:rsidRPr="0090514F" w:rsidRDefault="00B53651" w:rsidP="00B53651">
      <w:pPr>
        <w:tabs>
          <w:tab w:val="left" w:pos="567"/>
        </w:tabs>
        <w:snapToGrid w:val="0"/>
        <w:rPr>
          <w:rFonts w:ascii="Arial" w:hAnsi="Arial" w:cs="Arial"/>
        </w:rPr>
      </w:pPr>
    </w:p>
    <w:p w14:paraId="2D0788E2" w14:textId="77777777" w:rsidR="0032413D" w:rsidRDefault="0032413D" w:rsidP="00B53651">
      <w:pPr>
        <w:pStyle w:val="Paragraphedeliste"/>
        <w:ind w:left="800"/>
        <w:rPr>
          <w:bCs/>
        </w:rPr>
      </w:pPr>
    </w:p>
    <w:p w14:paraId="151B0917" w14:textId="77777777" w:rsidR="0032413D" w:rsidRDefault="0032413D" w:rsidP="0032413D">
      <w:pPr>
        <w:tabs>
          <w:tab w:val="left" w:pos="567"/>
        </w:tabs>
        <w:snapToGrid w:val="0"/>
        <w:rPr>
          <w:rFonts w:ascii="Arial" w:hAnsi="Arial" w:cs="Arial"/>
          <w:bCs/>
        </w:rPr>
      </w:pPr>
      <w:r>
        <w:rPr>
          <w:rFonts w:ascii="Arial" w:hAnsi="Arial" w:cs="Arial"/>
          <w:bCs/>
        </w:rPr>
        <w:t>Way forward approved:</w:t>
      </w:r>
    </w:p>
    <w:p w14:paraId="493879AB" w14:textId="77777777" w:rsidR="0032413D" w:rsidRDefault="0032413D" w:rsidP="0032413D">
      <w:pPr>
        <w:pStyle w:val="Paragraphedeliste"/>
        <w:numPr>
          <w:ilvl w:val="0"/>
          <w:numId w:val="7"/>
        </w:numPr>
        <w:tabs>
          <w:tab w:val="left" w:pos="567"/>
        </w:tabs>
        <w:snapToGrid w:val="0"/>
        <w:ind w:leftChars="0"/>
        <w:rPr>
          <w:rFonts w:ascii="Arial" w:hAnsi="Arial" w:cs="Arial"/>
        </w:rPr>
      </w:pPr>
      <w:r w:rsidRPr="00667BE2">
        <w:rPr>
          <w:rFonts w:ascii="Arial" w:hAnsi="Arial" w:cs="Arial"/>
        </w:rPr>
        <w:t>R4-2108099</w:t>
      </w:r>
      <w:r w:rsidRPr="00667BE2">
        <w:rPr>
          <w:rFonts w:ascii="Arial" w:hAnsi="Arial" w:cs="Arial"/>
        </w:rPr>
        <w:tab/>
        <w:t>Way Forward on NTN_solutions_Part1 (Thales)</w:t>
      </w:r>
    </w:p>
    <w:p w14:paraId="22609577" w14:textId="77777777" w:rsidR="0032413D" w:rsidRPr="00541C94" w:rsidRDefault="0032413D" w:rsidP="0032413D">
      <w:pPr>
        <w:pStyle w:val="Paragraphedeliste"/>
        <w:numPr>
          <w:ilvl w:val="0"/>
          <w:numId w:val="7"/>
        </w:numPr>
        <w:tabs>
          <w:tab w:val="left" w:pos="567"/>
        </w:tabs>
        <w:snapToGrid w:val="0"/>
        <w:ind w:leftChars="0"/>
        <w:rPr>
          <w:rFonts w:ascii="Arial" w:hAnsi="Arial" w:cs="Arial"/>
        </w:rPr>
      </w:pPr>
      <w:r w:rsidRPr="00986955">
        <w:rPr>
          <w:rFonts w:ascii="Arial" w:hAnsi="Arial" w:cs="Arial"/>
        </w:rPr>
        <w:t>R4-2108100</w:t>
      </w:r>
      <w:r w:rsidRPr="00986955">
        <w:rPr>
          <w:rFonts w:ascii="Arial" w:hAnsi="Arial" w:cs="Arial"/>
        </w:rPr>
        <w:tab/>
        <w:t>WF on NTN RF Aspect</w:t>
      </w:r>
      <w:r>
        <w:rPr>
          <w:rFonts w:ascii="Arial" w:hAnsi="Arial" w:cs="Arial"/>
        </w:rPr>
        <w:t xml:space="preserve"> (CATT)</w:t>
      </w:r>
    </w:p>
    <w:p w14:paraId="6E52C1E8" w14:textId="77777777" w:rsidR="0032413D" w:rsidRPr="00986955" w:rsidRDefault="0032413D" w:rsidP="0032413D">
      <w:pPr>
        <w:tabs>
          <w:tab w:val="left" w:pos="567"/>
        </w:tabs>
        <w:snapToGrid w:val="0"/>
        <w:rPr>
          <w:rFonts w:ascii="Arial" w:hAnsi="Arial" w:cs="Arial"/>
          <w:bCs/>
        </w:rPr>
      </w:pPr>
    </w:p>
    <w:p w14:paraId="77E5CCA7" w14:textId="77777777" w:rsidR="0032413D" w:rsidRPr="00986955" w:rsidRDefault="0032413D" w:rsidP="0032413D">
      <w:pPr>
        <w:tabs>
          <w:tab w:val="left" w:pos="567"/>
        </w:tabs>
        <w:snapToGrid w:val="0"/>
        <w:rPr>
          <w:rFonts w:ascii="Arial" w:hAnsi="Arial" w:cs="Arial"/>
          <w:bCs/>
        </w:rPr>
      </w:pPr>
      <w:r w:rsidRPr="00986955">
        <w:rPr>
          <w:rFonts w:ascii="Arial" w:hAnsi="Arial" w:cs="Arial"/>
          <w:bCs/>
        </w:rPr>
        <w:t>LS out approved</w:t>
      </w:r>
    </w:p>
    <w:p w14:paraId="45E907BF" w14:textId="77777777" w:rsidR="0032413D" w:rsidRPr="00986955" w:rsidRDefault="0032413D" w:rsidP="00ED5C98">
      <w:pPr>
        <w:pStyle w:val="Paragraphedeliste"/>
        <w:numPr>
          <w:ilvl w:val="0"/>
          <w:numId w:val="16"/>
        </w:numPr>
        <w:tabs>
          <w:tab w:val="left" w:pos="567"/>
        </w:tabs>
        <w:snapToGrid w:val="0"/>
        <w:ind w:leftChars="0"/>
        <w:rPr>
          <w:i/>
        </w:rPr>
      </w:pPr>
      <w:r w:rsidRPr="00986955">
        <w:rPr>
          <w:rFonts w:ascii="Arial" w:hAnsi="Arial" w:cs="Arial"/>
        </w:rPr>
        <w:t>R4-2108648</w:t>
      </w:r>
      <w:r w:rsidRPr="00986955">
        <w:rPr>
          <w:rFonts w:ascii="Arial" w:hAnsi="Arial" w:cs="Arial"/>
        </w:rPr>
        <w:tab/>
        <w:t>Response LS on NTN UL frequency synchronization requirements (CATT)</w:t>
      </w:r>
    </w:p>
    <w:p w14:paraId="17DB0594" w14:textId="77777777" w:rsidR="0032413D" w:rsidRDefault="0032413D" w:rsidP="0032413D">
      <w:pPr>
        <w:tabs>
          <w:tab w:val="left" w:pos="567"/>
        </w:tabs>
        <w:overflowPunct/>
        <w:autoSpaceDE/>
        <w:autoSpaceDN/>
        <w:snapToGrid w:val="0"/>
        <w:spacing w:after="0"/>
        <w:textAlignment w:val="auto"/>
        <w:rPr>
          <w:i/>
        </w:rPr>
      </w:pPr>
    </w:p>
    <w:p w14:paraId="4D232272" w14:textId="77777777" w:rsidR="0006275A" w:rsidRPr="0006275A" w:rsidRDefault="0006275A" w:rsidP="0006275A">
      <w:pPr>
        <w:tabs>
          <w:tab w:val="left" w:pos="567"/>
        </w:tabs>
        <w:overflowPunct/>
        <w:autoSpaceDE/>
        <w:autoSpaceDN/>
        <w:snapToGrid w:val="0"/>
        <w:spacing w:after="0"/>
        <w:textAlignment w:val="auto"/>
        <w:rPr>
          <w:rFonts w:ascii="Arial" w:hAnsi="Arial" w:cs="Arial"/>
          <w:lang w:eastAsia="ja-JP"/>
        </w:rPr>
      </w:pPr>
    </w:p>
    <w:p w14:paraId="57ED4462" w14:textId="77777777" w:rsidR="0006275A" w:rsidRPr="0006275A" w:rsidRDefault="0006275A" w:rsidP="0006275A">
      <w:pPr>
        <w:tabs>
          <w:tab w:val="left" w:pos="567"/>
        </w:tabs>
        <w:overflowPunct/>
        <w:autoSpaceDE/>
        <w:autoSpaceDN/>
        <w:snapToGrid w:val="0"/>
        <w:spacing w:after="0"/>
        <w:textAlignment w:val="auto"/>
        <w:rPr>
          <w:rFonts w:ascii="Arial" w:hAnsi="Arial" w:cs="Arial"/>
          <w:lang w:eastAsia="ja-JP"/>
        </w:rPr>
      </w:pPr>
    </w:p>
    <w:p w14:paraId="44653CB1" w14:textId="77777777" w:rsidR="0006275A" w:rsidRPr="0006275A" w:rsidRDefault="0006275A" w:rsidP="0006275A">
      <w:pPr>
        <w:tabs>
          <w:tab w:val="left" w:pos="567"/>
        </w:tabs>
        <w:overflowPunct/>
        <w:autoSpaceDE/>
        <w:autoSpaceDN/>
        <w:snapToGrid w:val="0"/>
        <w:spacing w:after="0"/>
        <w:textAlignment w:val="auto"/>
        <w:rPr>
          <w:rFonts w:ascii="Arial" w:hAnsi="Arial" w:cs="Arial"/>
          <w:lang w:eastAsia="ja-JP"/>
        </w:rPr>
      </w:pPr>
      <w:r w:rsidRPr="0006275A">
        <w:rPr>
          <w:rFonts w:ascii="Arial" w:hAnsi="Arial" w:cs="Arial"/>
          <w:lang w:eastAsia="ja-JP"/>
        </w:rPr>
        <w:t xml:space="preserve">[Agreements on BSRF Test </w:t>
      </w:r>
      <w:proofErr w:type="spellStart"/>
      <w:r w:rsidRPr="0006275A">
        <w:rPr>
          <w:rFonts w:ascii="Arial" w:hAnsi="Arial" w:cs="Arial"/>
          <w:lang w:eastAsia="ja-JP"/>
        </w:rPr>
        <w:t>Demod</w:t>
      </w:r>
      <w:proofErr w:type="spellEnd"/>
      <w:r w:rsidRPr="0006275A">
        <w:rPr>
          <w:rFonts w:ascii="Arial" w:hAnsi="Arial" w:cs="Arial"/>
          <w:lang w:eastAsia="ja-JP"/>
        </w:rPr>
        <w:t xml:space="preserve"> aspects (Coexistence)]</w:t>
      </w:r>
    </w:p>
    <w:p w14:paraId="7AD62B03" w14:textId="77777777" w:rsidR="0006275A" w:rsidRPr="0006275A" w:rsidRDefault="0006275A" w:rsidP="0006275A">
      <w:pPr>
        <w:tabs>
          <w:tab w:val="left" w:pos="567"/>
        </w:tabs>
        <w:overflowPunct/>
        <w:autoSpaceDE/>
        <w:autoSpaceDN/>
        <w:snapToGrid w:val="0"/>
        <w:spacing w:after="0"/>
        <w:textAlignment w:val="auto"/>
        <w:rPr>
          <w:rFonts w:ascii="Arial" w:hAnsi="Arial" w:cs="Arial"/>
          <w:lang w:eastAsia="ja-JP"/>
        </w:rPr>
      </w:pPr>
    </w:p>
    <w:p w14:paraId="053D14B2" w14:textId="77777777" w:rsidR="0032413D" w:rsidRDefault="0032413D" w:rsidP="0032413D">
      <w:pPr>
        <w:tabs>
          <w:tab w:val="left" w:pos="567"/>
        </w:tabs>
        <w:snapToGrid w:val="0"/>
        <w:rPr>
          <w:rFonts w:ascii="Arial" w:hAnsi="Arial" w:cs="Arial"/>
          <w:bCs/>
        </w:rPr>
      </w:pPr>
      <w:r>
        <w:rPr>
          <w:rFonts w:ascii="Arial" w:hAnsi="Arial" w:cs="Arial"/>
          <w:bCs/>
        </w:rPr>
        <w:t>Way forward approved:</w:t>
      </w:r>
    </w:p>
    <w:p w14:paraId="134F94DC" w14:textId="77777777" w:rsidR="0032413D" w:rsidRDefault="0032413D" w:rsidP="0032413D">
      <w:pPr>
        <w:pStyle w:val="Paragraphedeliste"/>
        <w:numPr>
          <w:ilvl w:val="0"/>
          <w:numId w:val="7"/>
        </w:numPr>
        <w:tabs>
          <w:tab w:val="left" w:pos="567"/>
        </w:tabs>
        <w:snapToGrid w:val="0"/>
        <w:ind w:leftChars="0"/>
        <w:rPr>
          <w:rFonts w:ascii="Arial" w:hAnsi="Arial" w:cs="Arial"/>
        </w:rPr>
      </w:pPr>
      <w:r w:rsidRPr="00667BE2">
        <w:rPr>
          <w:rFonts w:ascii="Arial" w:hAnsi="Arial" w:cs="Arial"/>
        </w:rPr>
        <w:t>R4-2108645</w:t>
      </w:r>
      <w:r w:rsidRPr="00667BE2">
        <w:rPr>
          <w:rFonts w:ascii="Arial" w:hAnsi="Arial" w:cs="Arial"/>
        </w:rPr>
        <w:tab/>
        <w:t>Simulation assumptions for NTN co-existence</w:t>
      </w:r>
      <w:r>
        <w:rPr>
          <w:rFonts w:ascii="Arial" w:hAnsi="Arial" w:cs="Arial"/>
        </w:rPr>
        <w:t xml:space="preserve"> (CATT)</w:t>
      </w:r>
    </w:p>
    <w:p w14:paraId="6F0E6521" w14:textId="27CE7152" w:rsidR="0032413D" w:rsidRDefault="0032413D" w:rsidP="0032413D">
      <w:pPr>
        <w:pStyle w:val="Paragraphedeliste"/>
        <w:numPr>
          <w:ilvl w:val="0"/>
          <w:numId w:val="7"/>
        </w:numPr>
        <w:tabs>
          <w:tab w:val="left" w:pos="567"/>
        </w:tabs>
        <w:snapToGrid w:val="0"/>
        <w:ind w:leftChars="0"/>
        <w:rPr>
          <w:rFonts w:ascii="Arial" w:hAnsi="Arial" w:cs="Arial"/>
        </w:rPr>
      </w:pPr>
      <w:r w:rsidRPr="00667BE2">
        <w:rPr>
          <w:rFonts w:ascii="Arial" w:hAnsi="Arial" w:cs="Arial"/>
        </w:rPr>
        <w:t>R4-2108646</w:t>
      </w:r>
      <w:r w:rsidRPr="00667BE2">
        <w:rPr>
          <w:rFonts w:ascii="Arial" w:hAnsi="Arial" w:cs="Arial"/>
        </w:rPr>
        <w:tab/>
        <w:t>Simulation assumptions for HAPS co-existence</w:t>
      </w:r>
      <w:r>
        <w:rPr>
          <w:rFonts w:ascii="Arial" w:hAnsi="Arial" w:cs="Arial"/>
        </w:rPr>
        <w:t xml:space="preserve"> (Nokia)</w:t>
      </w:r>
    </w:p>
    <w:p w14:paraId="12A1E941" w14:textId="77777777" w:rsidR="00657FA7" w:rsidRDefault="00657FA7" w:rsidP="00657FA7">
      <w:pPr>
        <w:pStyle w:val="Paragraphedeliste"/>
        <w:numPr>
          <w:ilvl w:val="0"/>
          <w:numId w:val="7"/>
        </w:numPr>
        <w:tabs>
          <w:tab w:val="left" w:pos="567"/>
        </w:tabs>
        <w:snapToGrid w:val="0"/>
        <w:ind w:leftChars="0"/>
        <w:rPr>
          <w:rFonts w:ascii="Arial" w:hAnsi="Arial" w:cs="Arial"/>
        </w:rPr>
      </w:pPr>
      <w:r w:rsidRPr="00667BE2">
        <w:rPr>
          <w:rFonts w:ascii="Arial" w:hAnsi="Arial" w:cs="Arial"/>
        </w:rPr>
        <w:t>R4-2108093</w:t>
      </w:r>
      <w:r w:rsidRPr="00667BE2">
        <w:rPr>
          <w:rFonts w:ascii="Arial" w:hAnsi="Arial" w:cs="Arial"/>
        </w:rPr>
        <w:tab/>
        <w:t>WF on [313] NTN_Solutions_Part2</w:t>
      </w:r>
      <w:r>
        <w:rPr>
          <w:rFonts w:ascii="Arial" w:hAnsi="Arial" w:cs="Arial"/>
        </w:rPr>
        <w:t xml:space="preserve"> (Samsung)</w:t>
      </w:r>
    </w:p>
    <w:p w14:paraId="47D3A704" w14:textId="77777777" w:rsidR="0006275A" w:rsidRPr="0006275A" w:rsidRDefault="0006275A" w:rsidP="0006275A">
      <w:pPr>
        <w:tabs>
          <w:tab w:val="left" w:pos="567"/>
        </w:tabs>
        <w:overflowPunct/>
        <w:autoSpaceDE/>
        <w:autoSpaceDN/>
        <w:snapToGrid w:val="0"/>
        <w:spacing w:after="0"/>
        <w:textAlignment w:val="auto"/>
        <w:rPr>
          <w:rFonts w:ascii="Arial" w:hAnsi="Arial" w:cs="Arial"/>
          <w:lang w:eastAsia="ja-JP"/>
        </w:rPr>
      </w:pPr>
    </w:p>
    <w:p w14:paraId="1DBB0CB0" w14:textId="77777777" w:rsidR="0006275A" w:rsidRPr="0006275A" w:rsidRDefault="0006275A" w:rsidP="0006275A">
      <w:pPr>
        <w:tabs>
          <w:tab w:val="left" w:pos="567"/>
        </w:tabs>
        <w:overflowPunct/>
        <w:autoSpaceDE/>
        <w:autoSpaceDN/>
        <w:snapToGrid w:val="0"/>
        <w:spacing w:after="0"/>
        <w:textAlignment w:val="auto"/>
        <w:rPr>
          <w:rFonts w:ascii="Arial" w:hAnsi="Arial" w:cs="Arial"/>
          <w:lang w:eastAsia="ja-JP"/>
        </w:rPr>
      </w:pPr>
    </w:p>
    <w:p w14:paraId="2BE27350" w14:textId="77777777" w:rsidR="0006275A" w:rsidRPr="0006275A" w:rsidRDefault="0006275A" w:rsidP="0006275A">
      <w:pPr>
        <w:tabs>
          <w:tab w:val="left" w:pos="567"/>
        </w:tabs>
        <w:overflowPunct/>
        <w:autoSpaceDE/>
        <w:autoSpaceDN/>
        <w:snapToGrid w:val="0"/>
        <w:spacing w:after="0"/>
        <w:textAlignment w:val="auto"/>
        <w:rPr>
          <w:rFonts w:ascii="Arial" w:hAnsi="Arial" w:cs="Arial"/>
          <w:lang w:eastAsia="ja-JP"/>
        </w:rPr>
      </w:pPr>
    </w:p>
    <w:p w14:paraId="296E8075"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r w:rsidRPr="0006275A">
        <w:rPr>
          <w:rFonts w:ascii="Arial" w:hAnsi="Arial" w:cs="Arial"/>
          <w:lang w:eastAsia="ja-JP"/>
        </w:rPr>
        <w:t>[Agreements on RRM aspects]</w:t>
      </w:r>
    </w:p>
    <w:p w14:paraId="0F42CB6B" w14:textId="77777777" w:rsidR="0006275A" w:rsidRDefault="0006275A" w:rsidP="0032413D">
      <w:pPr>
        <w:tabs>
          <w:tab w:val="left" w:pos="567"/>
        </w:tabs>
        <w:snapToGrid w:val="0"/>
        <w:rPr>
          <w:rFonts w:ascii="Arial" w:hAnsi="Arial" w:cs="Arial"/>
          <w:lang w:val="en-US"/>
        </w:rPr>
      </w:pPr>
    </w:p>
    <w:p w14:paraId="10828338" w14:textId="77777777" w:rsidR="0032413D" w:rsidRDefault="0032413D" w:rsidP="0032413D">
      <w:pPr>
        <w:tabs>
          <w:tab w:val="left" w:pos="567"/>
        </w:tabs>
        <w:snapToGrid w:val="0"/>
        <w:rPr>
          <w:rFonts w:ascii="Arial" w:hAnsi="Arial" w:cs="Arial"/>
          <w:bCs/>
        </w:rPr>
      </w:pPr>
      <w:r>
        <w:rPr>
          <w:rFonts w:ascii="Arial" w:hAnsi="Arial" w:cs="Arial"/>
          <w:bCs/>
        </w:rPr>
        <w:t>Way forward approved:</w:t>
      </w:r>
    </w:p>
    <w:p w14:paraId="79F0A96C" w14:textId="77777777" w:rsidR="0032413D" w:rsidRDefault="0032413D" w:rsidP="0032413D">
      <w:pPr>
        <w:pStyle w:val="Paragraphedeliste"/>
        <w:numPr>
          <w:ilvl w:val="0"/>
          <w:numId w:val="7"/>
        </w:numPr>
        <w:tabs>
          <w:tab w:val="left" w:pos="567"/>
        </w:tabs>
        <w:snapToGrid w:val="0"/>
        <w:ind w:leftChars="0"/>
        <w:rPr>
          <w:rFonts w:ascii="Arial" w:hAnsi="Arial" w:cs="Arial"/>
        </w:rPr>
      </w:pPr>
      <w:r w:rsidRPr="0032413D">
        <w:rPr>
          <w:rFonts w:ascii="Arial" w:hAnsi="Arial" w:cs="Arial"/>
        </w:rPr>
        <w:t>R4-2108033</w:t>
      </w:r>
      <w:r w:rsidRPr="0032413D">
        <w:rPr>
          <w:rFonts w:ascii="Arial" w:hAnsi="Arial" w:cs="Arial"/>
        </w:rPr>
        <w:tab/>
        <w:t>WF on general, GNSS and measurement-related NR NTN RRM requirements</w:t>
      </w:r>
      <w:r>
        <w:rPr>
          <w:rFonts w:ascii="Arial" w:hAnsi="Arial" w:cs="Arial"/>
        </w:rPr>
        <w:t xml:space="preserve"> (</w:t>
      </w:r>
      <w:proofErr w:type="spellStart"/>
      <w:r>
        <w:rPr>
          <w:rFonts w:ascii="Arial" w:hAnsi="Arial" w:cs="Arial"/>
        </w:rPr>
        <w:t>Fraunhofer</w:t>
      </w:r>
      <w:proofErr w:type="spellEnd"/>
      <w:r>
        <w:rPr>
          <w:rFonts w:ascii="Arial" w:hAnsi="Arial" w:cs="Arial"/>
        </w:rPr>
        <w:t>)</w:t>
      </w:r>
    </w:p>
    <w:p w14:paraId="20A08946" w14:textId="77777777" w:rsidR="0032413D" w:rsidRPr="00541C94" w:rsidRDefault="0032413D" w:rsidP="0032413D">
      <w:pPr>
        <w:pStyle w:val="Paragraphedeliste"/>
        <w:numPr>
          <w:ilvl w:val="0"/>
          <w:numId w:val="7"/>
        </w:numPr>
        <w:tabs>
          <w:tab w:val="left" w:pos="567"/>
        </w:tabs>
        <w:snapToGrid w:val="0"/>
        <w:ind w:leftChars="0"/>
        <w:rPr>
          <w:rFonts w:ascii="Arial" w:hAnsi="Arial" w:cs="Arial"/>
        </w:rPr>
      </w:pPr>
      <w:r w:rsidRPr="0032413D">
        <w:rPr>
          <w:rFonts w:ascii="Arial" w:hAnsi="Arial" w:cs="Arial"/>
        </w:rPr>
        <w:t>R4-2108350</w:t>
      </w:r>
      <w:r w:rsidRPr="0032413D">
        <w:rPr>
          <w:rFonts w:ascii="Arial" w:hAnsi="Arial" w:cs="Arial"/>
        </w:rPr>
        <w:tab/>
        <w:t>WF on timing requirements for NR NTN</w:t>
      </w:r>
      <w:r>
        <w:rPr>
          <w:rFonts w:ascii="Arial" w:hAnsi="Arial" w:cs="Arial"/>
        </w:rPr>
        <w:t xml:space="preserve"> (Xiaomi)</w:t>
      </w:r>
    </w:p>
    <w:p w14:paraId="49BF11C7" w14:textId="6CBE8B5B" w:rsidR="0032413D" w:rsidRDefault="0032413D" w:rsidP="0032413D">
      <w:pPr>
        <w:tabs>
          <w:tab w:val="left" w:pos="567"/>
        </w:tabs>
        <w:snapToGrid w:val="0"/>
        <w:rPr>
          <w:rFonts w:ascii="Arial" w:hAnsi="Arial" w:cs="Arial"/>
          <w:lang w:val="en-US"/>
        </w:rPr>
      </w:pPr>
    </w:p>
    <w:p w14:paraId="64F52362" w14:textId="2FB7084A" w:rsidR="00B53651" w:rsidRDefault="00B53651" w:rsidP="0032413D">
      <w:pPr>
        <w:tabs>
          <w:tab w:val="left" w:pos="567"/>
        </w:tabs>
        <w:snapToGrid w:val="0"/>
        <w:rPr>
          <w:rFonts w:ascii="Arial" w:hAnsi="Arial" w:cs="Arial"/>
          <w:lang w:val="en-US"/>
        </w:rPr>
      </w:pPr>
      <w:r>
        <w:rPr>
          <w:rFonts w:ascii="Arial" w:hAnsi="Arial" w:cs="Arial"/>
          <w:lang w:val="en-US"/>
        </w:rPr>
        <w:t xml:space="preserve">[Other documents] </w:t>
      </w:r>
    </w:p>
    <w:p w14:paraId="5F069DE4" w14:textId="40CCA9CC" w:rsidR="00C6415F" w:rsidRDefault="00B53651" w:rsidP="00C6415F">
      <w:pPr>
        <w:pStyle w:val="Paragraphedeliste"/>
        <w:numPr>
          <w:ilvl w:val="0"/>
          <w:numId w:val="7"/>
        </w:numPr>
        <w:tabs>
          <w:tab w:val="left" w:pos="567"/>
        </w:tabs>
        <w:snapToGrid w:val="0"/>
        <w:ind w:leftChars="0"/>
        <w:rPr>
          <w:rFonts w:ascii="Arial" w:hAnsi="Arial" w:cs="Arial"/>
        </w:rPr>
      </w:pPr>
      <w:r w:rsidRPr="00374931">
        <w:rPr>
          <w:rFonts w:ascii="Arial" w:hAnsi="Arial" w:cs="Arial"/>
        </w:rPr>
        <w:t>R4-2108699</w:t>
      </w:r>
      <w:r w:rsidRPr="00B53651">
        <w:rPr>
          <w:rFonts w:ascii="Arial" w:hAnsi="Arial" w:cs="Arial"/>
        </w:rPr>
        <w:t xml:space="preserve"> </w:t>
      </w:r>
      <w:r w:rsidR="00657FA7">
        <w:rPr>
          <w:rFonts w:ascii="Arial" w:hAnsi="Arial" w:cs="Arial"/>
        </w:rPr>
        <w:t xml:space="preserve">        </w:t>
      </w:r>
      <w:r w:rsidRPr="00374931">
        <w:rPr>
          <w:rFonts w:ascii="Arial" w:hAnsi="Arial" w:cs="Arial"/>
        </w:rPr>
        <w:t xml:space="preserve">Email discussion summary for </w:t>
      </w:r>
      <w:r w:rsidR="00657FA7">
        <w:rPr>
          <w:rFonts w:ascii="Arial" w:hAnsi="Arial" w:cs="Arial"/>
        </w:rPr>
        <w:t>[99-e][312] NTN_Solutions_Part1</w:t>
      </w:r>
      <w:r w:rsidR="005D70B4">
        <w:rPr>
          <w:rFonts w:ascii="Arial" w:hAnsi="Arial" w:cs="Arial"/>
        </w:rPr>
        <w:t xml:space="preserve"> (Thales)</w:t>
      </w:r>
    </w:p>
    <w:p w14:paraId="57AB4A3D" w14:textId="1E176851" w:rsidR="00657FA7" w:rsidRDefault="00C6415F" w:rsidP="00657FA7">
      <w:pPr>
        <w:pStyle w:val="Paragraphedeliste"/>
        <w:numPr>
          <w:ilvl w:val="0"/>
          <w:numId w:val="7"/>
        </w:numPr>
        <w:tabs>
          <w:tab w:val="left" w:pos="567"/>
        </w:tabs>
        <w:snapToGrid w:val="0"/>
        <w:ind w:leftChars="0"/>
        <w:rPr>
          <w:rFonts w:ascii="Arial" w:hAnsi="Arial" w:cs="Arial"/>
        </w:rPr>
      </w:pPr>
      <w:r w:rsidRPr="00C6415F">
        <w:rPr>
          <w:rFonts w:ascii="Arial" w:hAnsi="Arial" w:cs="Arial"/>
        </w:rPr>
        <w:t>R4-2108700</w:t>
      </w:r>
      <w:r w:rsidRPr="00C6415F">
        <w:rPr>
          <w:rFonts w:ascii="Arial" w:hAnsi="Arial" w:cs="Arial"/>
        </w:rPr>
        <w:tab/>
        <w:t xml:space="preserve">Email discussion summary for </w:t>
      </w:r>
      <w:r w:rsidRPr="00C6415F">
        <w:rPr>
          <w:rFonts w:ascii="Arial" w:hAnsi="Arial" w:cs="Arial" w:hint="eastAsia"/>
        </w:rPr>
        <w:t>[99-e][313] NTN_Solutions_Part2</w:t>
      </w:r>
      <w:r w:rsidR="005D70B4">
        <w:rPr>
          <w:rFonts w:ascii="Arial" w:hAnsi="Arial" w:cs="Arial"/>
        </w:rPr>
        <w:t xml:space="preserve"> (Samsung)</w:t>
      </w:r>
    </w:p>
    <w:p w14:paraId="25DB81C4" w14:textId="116E3980" w:rsidR="00657FA7" w:rsidRPr="00657FA7" w:rsidRDefault="00657FA7" w:rsidP="00657FA7">
      <w:pPr>
        <w:pStyle w:val="Paragraphedeliste"/>
        <w:numPr>
          <w:ilvl w:val="0"/>
          <w:numId w:val="7"/>
        </w:numPr>
        <w:tabs>
          <w:tab w:val="left" w:pos="567"/>
        </w:tabs>
        <w:snapToGrid w:val="0"/>
        <w:ind w:leftChars="0"/>
        <w:rPr>
          <w:rFonts w:ascii="Arial" w:hAnsi="Arial" w:cs="Arial"/>
        </w:rPr>
      </w:pPr>
      <w:r w:rsidRPr="00657FA7">
        <w:rPr>
          <w:rFonts w:ascii="Arial" w:hAnsi="Arial" w:cs="Arial"/>
        </w:rPr>
        <w:t>R4-2108101</w:t>
      </w:r>
      <w:r w:rsidRPr="00657FA7">
        <w:rPr>
          <w:rFonts w:ascii="Arial" w:hAnsi="Arial" w:cs="Arial"/>
        </w:rPr>
        <w:tab/>
        <w:t xml:space="preserve">Email discussion summary for </w:t>
      </w:r>
      <w:r w:rsidRPr="00657FA7">
        <w:rPr>
          <w:rFonts w:ascii="Arial" w:hAnsi="Arial" w:cs="Arial" w:hint="eastAsia"/>
        </w:rPr>
        <w:t>[99-e][314] NTN_Solutions_Part3</w:t>
      </w:r>
      <w:r w:rsidR="005D70B4">
        <w:rPr>
          <w:rFonts w:ascii="Arial" w:hAnsi="Arial" w:cs="Arial"/>
        </w:rPr>
        <w:t xml:space="preserve"> (CATT)</w:t>
      </w:r>
    </w:p>
    <w:p w14:paraId="61A47B1E" w14:textId="3FFD5AA9" w:rsidR="00657FA7" w:rsidRDefault="00657FA7" w:rsidP="00657FA7">
      <w:pPr>
        <w:pStyle w:val="Paragraphedeliste"/>
        <w:numPr>
          <w:ilvl w:val="0"/>
          <w:numId w:val="7"/>
        </w:numPr>
        <w:tabs>
          <w:tab w:val="left" w:pos="567"/>
        </w:tabs>
        <w:snapToGrid w:val="0"/>
        <w:ind w:leftChars="0"/>
        <w:rPr>
          <w:rFonts w:ascii="Arial" w:hAnsi="Arial" w:cs="Arial"/>
        </w:rPr>
      </w:pPr>
      <w:r w:rsidRPr="00657FA7">
        <w:rPr>
          <w:rFonts w:ascii="Arial" w:hAnsi="Arial" w:cs="Arial"/>
        </w:rPr>
        <w:t>R4-2108401</w:t>
      </w:r>
      <w:r w:rsidRPr="00657FA7">
        <w:rPr>
          <w:rFonts w:ascii="Arial" w:hAnsi="Arial" w:cs="Arial"/>
        </w:rPr>
        <w:tab/>
        <w:t>Email discussion summary: [99-e][229] NR_NTN_solutions_RRM_1</w:t>
      </w:r>
      <w:r w:rsidR="005D70B4">
        <w:rPr>
          <w:rFonts w:ascii="Arial" w:hAnsi="Arial" w:cs="Arial"/>
        </w:rPr>
        <w:t xml:space="preserve"> (</w:t>
      </w:r>
      <w:proofErr w:type="spellStart"/>
      <w:r w:rsidR="005D70B4">
        <w:rPr>
          <w:rFonts w:ascii="Arial" w:hAnsi="Arial" w:cs="Arial"/>
        </w:rPr>
        <w:t>Fraunhofer</w:t>
      </w:r>
      <w:proofErr w:type="spellEnd"/>
      <w:r w:rsidR="005D70B4">
        <w:rPr>
          <w:rFonts w:ascii="Arial" w:hAnsi="Arial" w:cs="Arial"/>
        </w:rPr>
        <w:t>)</w:t>
      </w:r>
    </w:p>
    <w:p w14:paraId="2F16A048" w14:textId="68A05547" w:rsidR="00657FA7" w:rsidRPr="005D70B4" w:rsidRDefault="00657FA7" w:rsidP="005D70B4">
      <w:pPr>
        <w:pStyle w:val="Paragraphedeliste"/>
        <w:numPr>
          <w:ilvl w:val="0"/>
          <w:numId w:val="7"/>
        </w:numPr>
        <w:tabs>
          <w:tab w:val="left" w:pos="567"/>
        </w:tabs>
        <w:snapToGrid w:val="0"/>
        <w:ind w:leftChars="0"/>
        <w:rPr>
          <w:rFonts w:ascii="Arial" w:hAnsi="Arial" w:cs="Arial"/>
        </w:rPr>
      </w:pPr>
      <w:r w:rsidRPr="00657FA7">
        <w:rPr>
          <w:rFonts w:ascii="Arial" w:hAnsi="Arial" w:cs="Arial"/>
        </w:rPr>
        <w:t>R4-2108402</w:t>
      </w:r>
      <w:r w:rsidRPr="00657FA7">
        <w:rPr>
          <w:rFonts w:ascii="Arial" w:hAnsi="Arial" w:cs="Arial"/>
        </w:rPr>
        <w:tab/>
        <w:t>Email discussion summary: [99-e][230] NR_NTN_solutions_RRM_2</w:t>
      </w:r>
      <w:r w:rsidR="005D70B4">
        <w:rPr>
          <w:rFonts w:ascii="Arial" w:hAnsi="Arial" w:cs="Arial"/>
        </w:rPr>
        <w:t xml:space="preserve"> (Xiaomi)</w:t>
      </w:r>
    </w:p>
    <w:p w14:paraId="4219E6D8" w14:textId="77777777" w:rsidR="0006275A" w:rsidRPr="005D70B4" w:rsidRDefault="0006275A" w:rsidP="004E050C">
      <w:pPr>
        <w:tabs>
          <w:tab w:val="left" w:pos="567"/>
        </w:tabs>
        <w:overflowPunct/>
        <w:autoSpaceDE/>
        <w:autoSpaceDN/>
        <w:snapToGrid w:val="0"/>
        <w:spacing w:after="0"/>
        <w:textAlignment w:val="auto"/>
        <w:rPr>
          <w:rFonts w:ascii="Arial" w:hAnsi="Arial" w:cs="Arial"/>
          <w:lang w:val="en-US" w:eastAsia="ja-JP"/>
        </w:rPr>
      </w:pPr>
    </w:p>
    <w:p w14:paraId="76B9C75B"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5021D48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3CE45E5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00535FC" w14:textId="77777777" w:rsidR="00BE3D1F" w:rsidRPr="00BE3D1F" w:rsidRDefault="00BE3D1F" w:rsidP="00BE3D1F">
      <w:pPr>
        <w:rPr>
          <w:lang w:eastAsia="ja-JP"/>
        </w:rPr>
      </w:pPr>
    </w:p>
    <w:p w14:paraId="02F4C55D" w14:textId="77777777" w:rsidR="00701410" w:rsidRDefault="00701410" w:rsidP="00BE3D1F">
      <w:pPr>
        <w:pStyle w:val="Titre4"/>
        <w:keepNext w:val="0"/>
        <w:rPr>
          <w:lang w:eastAsia="ja-JP"/>
        </w:rPr>
      </w:pPr>
      <w:r>
        <w:rPr>
          <w:lang w:eastAsia="ja-JP"/>
        </w:rPr>
        <w:lastRenderedPageBreak/>
        <w:t>2.4.2</w:t>
      </w:r>
      <w:r>
        <w:rPr>
          <w:lang w:eastAsia="ja-JP"/>
        </w:rPr>
        <w:tab/>
        <w:t>Remaining Open issues</w:t>
      </w:r>
    </w:p>
    <w:p w14:paraId="186C8B0B" w14:textId="77777777" w:rsidR="008B1764" w:rsidRDefault="008B1764" w:rsidP="00F91FE0">
      <w:pPr>
        <w:tabs>
          <w:tab w:val="left" w:pos="567"/>
        </w:tabs>
        <w:overflowPunct/>
        <w:autoSpaceDE/>
        <w:autoSpaceDN/>
        <w:snapToGrid w:val="0"/>
        <w:spacing w:after="0"/>
        <w:textAlignment w:val="auto"/>
        <w:rPr>
          <w:rFonts w:ascii="Arial" w:hAnsi="Arial" w:cs="Arial"/>
          <w:lang w:eastAsia="ja-JP"/>
        </w:rPr>
      </w:pPr>
    </w:p>
    <w:p w14:paraId="26E17EB0" w14:textId="321E27F0" w:rsidR="008B1764" w:rsidRPr="008B1764" w:rsidRDefault="008B1764" w:rsidP="008B1764">
      <w:pPr>
        <w:tabs>
          <w:tab w:val="left" w:pos="567"/>
        </w:tabs>
        <w:overflowPunct/>
        <w:autoSpaceDE/>
        <w:autoSpaceDN/>
        <w:snapToGrid w:val="0"/>
        <w:spacing w:after="0"/>
        <w:textAlignment w:val="auto"/>
        <w:rPr>
          <w:rFonts w:ascii="Arial" w:hAnsi="Arial" w:cs="Arial"/>
          <w:lang w:eastAsia="ja-JP"/>
        </w:rPr>
      </w:pPr>
      <w:r w:rsidRPr="008B1764">
        <w:rPr>
          <w:rFonts w:ascii="Arial" w:hAnsi="Arial" w:cs="Arial"/>
          <w:lang w:eastAsia="ja-JP"/>
        </w:rPr>
        <w:t>Decision about NTN FR2 study (coexistence) phase before the introduction t</w:t>
      </w:r>
      <w:r>
        <w:rPr>
          <w:rFonts w:ascii="Arial" w:hAnsi="Arial" w:cs="Arial"/>
          <w:lang w:eastAsia="ja-JP"/>
        </w:rPr>
        <w:t>o specification/normative phase</w:t>
      </w:r>
    </w:p>
    <w:p w14:paraId="171127B8" w14:textId="77777777" w:rsidR="008B1764" w:rsidRDefault="008B1764" w:rsidP="00F91FE0">
      <w:pPr>
        <w:tabs>
          <w:tab w:val="left" w:pos="567"/>
        </w:tabs>
        <w:overflowPunct/>
        <w:autoSpaceDE/>
        <w:autoSpaceDN/>
        <w:snapToGrid w:val="0"/>
        <w:spacing w:after="0"/>
        <w:textAlignment w:val="auto"/>
        <w:rPr>
          <w:rFonts w:ascii="Arial" w:hAnsi="Arial" w:cs="Arial"/>
          <w:lang w:eastAsia="ja-JP"/>
        </w:rPr>
      </w:pPr>
    </w:p>
    <w:p w14:paraId="61FF27AE" w14:textId="77777777" w:rsidR="0090514F" w:rsidRPr="0090514F" w:rsidRDefault="0090514F" w:rsidP="00F91FE0">
      <w:pPr>
        <w:tabs>
          <w:tab w:val="left" w:pos="567"/>
        </w:tabs>
        <w:overflowPunct/>
        <w:autoSpaceDE/>
        <w:autoSpaceDN/>
        <w:snapToGrid w:val="0"/>
        <w:spacing w:after="0"/>
        <w:textAlignment w:val="auto"/>
        <w:rPr>
          <w:rFonts w:ascii="Arial" w:hAnsi="Arial" w:cs="Arial"/>
          <w:lang w:val="en-US" w:eastAsia="ja-JP"/>
        </w:rPr>
      </w:pPr>
    </w:p>
    <w:p w14:paraId="6B45181F" w14:textId="77777777" w:rsidR="003D6225" w:rsidRDefault="003D6225" w:rsidP="00DC1039">
      <w:pPr>
        <w:pStyle w:val="Paragraphedeliste"/>
        <w:tabs>
          <w:tab w:val="left" w:pos="567"/>
        </w:tabs>
        <w:snapToGrid w:val="0"/>
        <w:ind w:leftChars="0" w:left="930"/>
        <w:rPr>
          <w:rFonts w:ascii="Arial" w:hAnsi="Arial" w:cs="Arial"/>
          <w:bC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r>
      <w:proofErr w:type="spellStart"/>
      <w:r>
        <w:rPr>
          <w:lang w:eastAsia="ja-JP"/>
        </w:rPr>
        <w:t>SAx</w:t>
      </w:r>
      <w:proofErr w:type="spellEnd"/>
      <w:r>
        <w:rPr>
          <w:lang w:eastAsia="ja-JP"/>
        </w:rPr>
        <w:t>/CTs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proofErr w:type="spellStart"/>
            <w:r w:rsidR="00926CD7"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6000E4" w:rsidP="004464B9">
            <w:pPr>
              <w:overflowPunct/>
              <w:autoSpaceDE/>
              <w:autoSpaceDN/>
              <w:adjustRightInd/>
              <w:spacing w:after="0"/>
              <w:textAlignment w:val="auto"/>
              <w:rPr>
                <w:rFonts w:ascii="Verdana" w:eastAsia="Verdana" w:hAnsi="Verdana"/>
                <w:color w:val="120100"/>
                <w:sz w:val="16"/>
                <w:szCs w:val="16"/>
              </w:rPr>
            </w:pPr>
            <w:hyperlink r:id="rId15"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 xml:space="preserve">RAN2 led WI </w:t>
            </w:r>
            <w:proofErr w:type="spellStart"/>
            <w:r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6000E4" w:rsidP="00A70D94">
            <w:pPr>
              <w:overflowPunct/>
              <w:autoSpaceDE/>
              <w:autoSpaceDN/>
              <w:adjustRightInd/>
              <w:spacing w:after="0"/>
              <w:textAlignment w:val="auto"/>
              <w:rPr>
                <w:rFonts w:ascii="Calibri" w:hAnsi="Calibri"/>
                <w:sz w:val="16"/>
                <w:szCs w:val="16"/>
                <w:lang w:val="fr-FR"/>
              </w:rPr>
            </w:pPr>
            <w:hyperlink r:id="rId16"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6E183B92" w14:textId="77777777" w:rsidR="0022258C" w:rsidRDefault="0022258C" w:rsidP="0022258C">
      <w:pPr>
        <w:rPr>
          <w:rFonts w:ascii="Arial" w:hAnsi="Arial" w:cs="Arial"/>
          <w:color w:val="000000"/>
          <w:lang w:eastAsia="ko-KR"/>
        </w:rPr>
      </w:pPr>
      <w:r>
        <w:rPr>
          <w:rFonts w:ascii="Arial" w:hAnsi="Arial" w:cs="Arial"/>
          <w:color w:val="000000"/>
          <w:lang w:eastAsia="ko-KR"/>
        </w:rPr>
        <w:t xml:space="preserve">a Cell ID as used in the User Location Information on the NG/N2 interface corresponds to a fixed geographical area, and the </w:t>
      </w:r>
      <w:r w:rsidRPr="004D32B4">
        <w:rPr>
          <w:rFonts w:ascii="Arial" w:hAnsi="Arial" w:cs="Arial"/>
          <w:color w:val="000000"/>
          <w:lang w:eastAsia="ko-KR"/>
        </w:rPr>
        <w:t>Tracking Area is coupled with geographical area</w:t>
      </w:r>
      <w:r>
        <w:rPr>
          <w:rFonts w:ascii="Arial" w:hAnsi="Arial" w:cs="Arial"/>
          <w:color w:val="000000"/>
          <w:lang w:eastAsia="ko-KR"/>
        </w:rPr>
        <w:t>.</w:t>
      </w:r>
      <w:r w:rsidRPr="00D361E4">
        <w:rPr>
          <w:rFonts w:ascii="Arial" w:hAnsi="Arial" w:cs="Arial"/>
          <w:color w:val="000000"/>
          <w:lang w:eastAsia="ko-KR"/>
        </w:rPr>
        <w:t xml:space="preserve"> </w:t>
      </w:r>
    </w:p>
    <w:p w14:paraId="32B2405C" w14:textId="77777777" w:rsidR="0022258C" w:rsidRPr="007B29A5" w:rsidRDefault="0022258C" w:rsidP="0022258C">
      <w:pPr>
        <w:rPr>
          <w:rFonts w:ascii="Arial" w:hAnsi="Arial" w:cs="Arial"/>
          <w:color w:val="000000"/>
          <w:lang w:eastAsia="ko-KR"/>
        </w:rPr>
      </w:pPr>
      <w:r w:rsidRPr="007B29A5">
        <w:rPr>
          <w:rFonts w:ascii="Arial" w:hAnsi="Arial" w:cs="Arial"/>
          <w:color w:val="000000"/>
          <w:lang w:eastAsia="ko-KR"/>
        </w:rPr>
        <w:t xml:space="preserve">Note: NTN WID includes </w:t>
      </w:r>
      <w:r>
        <w:rPr>
          <w:rFonts w:ascii="Arial" w:hAnsi="Arial" w:cs="Arial"/>
          <w:color w:val="000000"/>
          <w:lang w:eastAsia="ko-KR"/>
        </w:rPr>
        <w:t>“</w:t>
      </w:r>
      <w:r w:rsidRPr="007B29A5">
        <w:rPr>
          <w:rFonts w:ascii="Arial" w:hAnsi="Arial" w:cs="Arial"/>
          <w:color w:val="000000"/>
          <w:lang w:eastAsia="ko-KR"/>
        </w:rPr>
        <w:t>identification of potential issues associated to the use of the existing Location Services (LCS) application protocols to locate UE in the context of NTN and specify adaptations if any [RAN2/3]</w:t>
      </w:r>
      <w:r>
        <w:rPr>
          <w:rFonts w:ascii="Arial" w:hAnsi="Arial" w:cs="Arial"/>
          <w:color w:val="000000"/>
          <w:lang w:eastAsia="ko-KR"/>
        </w:rPr>
        <w:t>”</w:t>
      </w:r>
      <w:r w:rsidRPr="007B29A5">
        <w:rPr>
          <w:rFonts w:ascii="Arial" w:hAnsi="Arial" w:cs="Arial"/>
          <w:color w:val="000000"/>
          <w:lang w:eastAsia="ko-KR"/>
        </w:rPr>
        <w:t>. This could be used to determine the UE location with sufficient level of accuracy if needed.</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36E2EEE1" w14:textId="77777777"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r w:rsidR="00926CD7">
        <w:rPr>
          <w:rFonts w:ascii="Arial" w:hAnsi="Arial" w:cs="Arial"/>
          <w:iCs/>
          <w:color w:val="FF0000"/>
        </w:rPr>
        <w:br/>
      </w: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100F15B"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4C382C5D" w14:textId="77777777" w:rsidR="00403C06" w:rsidRDefault="00403C06" w:rsidP="008C794E">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RAN1#10</w:t>
      </w:r>
      <w:r>
        <w:rPr>
          <w:rFonts w:ascii="Arial" w:hAnsi="Arial" w:cs="Arial"/>
          <w:b/>
          <w:lang w:eastAsia="en-US"/>
        </w:rPr>
        <w:t>4</w:t>
      </w:r>
      <w:r w:rsidRPr="0095372C">
        <w:rPr>
          <w:rFonts w:ascii="Arial" w:hAnsi="Arial" w:cs="Arial"/>
          <w:b/>
          <w:lang w:eastAsia="en-US"/>
        </w:rPr>
        <w:t>-</w:t>
      </w:r>
      <w:r>
        <w:rPr>
          <w:rFonts w:ascii="Arial" w:hAnsi="Arial" w:cs="Arial"/>
          <w:b/>
          <w:lang w:eastAsia="en-US"/>
        </w:rPr>
        <w:t>bis-</w:t>
      </w:r>
      <w:r w:rsidRPr="0095372C">
        <w:rPr>
          <w:rFonts w:ascii="Arial" w:hAnsi="Arial" w:cs="Arial"/>
          <w:b/>
          <w:lang w:eastAsia="en-US"/>
        </w:rPr>
        <w:t>e, 1</w:t>
      </w:r>
      <w:r>
        <w:rPr>
          <w:rFonts w:ascii="Arial" w:hAnsi="Arial" w:cs="Arial"/>
          <w:b/>
          <w:lang w:eastAsia="en-US"/>
        </w:rPr>
        <w:t>2</w:t>
      </w:r>
      <w:r w:rsidRPr="0095372C">
        <w:rPr>
          <w:rFonts w:ascii="Arial" w:hAnsi="Arial" w:cs="Arial"/>
          <w:b/>
          <w:lang w:eastAsia="en-US"/>
        </w:rPr>
        <w:t xml:space="preserve">th </w:t>
      </w:r>
      <w:r>
        <w:rPr>
          <w:rFonts w:ascii="Arial" w:hAnsi="Arial" w:cs="Arial"/>
          <w:b/>
          <w:lang w:eastAsia="en-US"/>
        </w:rPr>
        <w:t>April</w:t>
      </w:r>
      <w:r w:rsidRPr="0095372C">
        <w:rPr>
          <w:rFonts w:ascii="Arial" w:hAnsi="Arial" w:cs="Arial"/>
          <w:b/>
          <w:lang w:eastAsia="en-US"/>
        </w:rPr>
        <w:t xml:space="preserve"> – 2</w:t>
      </w:r>
      <w:r>
        <w:rPr>
          <w:rFonts w:ascii="Arial" w:hAnsi="Arial" w:cs="Arial"/>
          <w:b/>
          <w:lang w:eastAsia="en-US"/>
        </w:rPr>
        <w:t>0</w:t>
      </w:r>
      <w:r w:rsidRPr="0095372C">
        <w:rPr>
          <w:rFonts w:ascii="Arial" w:hAnsi="Arial" w:cs="Arial"/>
          <w:b/>
          <w:lang w:eastAsia="en-US"/>
        </w:rPr>
        <w:t xml:space="preserve">th </w:t>
      </w:r>
      <w:r>
        <w:rPr>
          <w:rFonts w:ascii="Arial" w:hAnsi="Arial" w:cs="Arial"/>
          <w:b/>
          <w:lang w:eastAsia="en-US"/>
        </w:rPr>
        <w:t>April</w:t>
      </w:r>
      <w:r w:rsidRPr="0095372C">
        <w:rPr>
          <w:rFonts w:ascii="Arial" w:hAnsi="Arial" w:cs="Arial"/>
          <w:b/>
          <w:lang w:eastAsia="en-US"/>
        </w:rPr>
        <w:t xml:space="preserve"> 2021, e-meeting</w:t>
      </w:r>
    </w:p>
    <w:p w14:paraId="220AD2D0" w14:textId="77777777" w:rsidR="00403C06" w:rsidRDefault="00403C06" w:rsidP="00403C06">
      <w:pPr>
        <w:tabs>
          <w:tab w:val="left" w:pos="567"/>
        </w:tabs>
        <w:overflowPunct/>
        <w:autoSpaceDE/>
        <w:autoSpaceDN/>
        <w:snapToGrid w:val="0"/>
        <w:spacing w:after="0"/>
        <w:textAlignment w:val="auto"/>
        <w:rPr>
          <w:rFonts w:ascii="Arial" w:hAnsi="Arial" w:cs="Arial"/>
          <w:bCs/>
          <w:lang w:eastAsia="ja-JP"/>
        </w:rPr>
      </w:pPr>
    </w:p>
    <w:p w14:paraId="1446460A" w14:textId="77777777" w:rsidR="00403C06" w:rsidRPr="00B80E37" w:rsidRDefault="00403C06" w:rsidP="00403C06">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6F9A441"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R1-2102836</w:t>
      </w:r>
      <w:r w:rsidRPr="005E5C79">
        <w:rPr>
          <w:rFonts w:ascii="Arial" w:hAnsi="Arial" w:cs="Arial"/>
          <w:lang w:eastAsia="en-US"/>
        </w:rPr>
        <w:tab/>
      </w:r>
      <w:proofErr w:type="spellStart"/>
      <w:r w:rsidRPr="005E5C79">
        <w:rPr>
          <w:rFonts w:ascii="Arial" w:hAnsi="Arial" w:cs="Arial"/>
          <w:lang w:eastAsia="en-US"/>
        </w:rPr>
        <w:t>NR_NTN_solutions</w:t>
      </w:r>
      <w:proofErr w:type="spellEnd"/>
      <w:r w:rsidRPr="005E5C79">
        <w:rPr>
          <w:rFonts w:ascii="Arial" w:hAnsi="Arial" w:cs="Arial"/>
          <w:lang w:eastAsia="en-US"/>
        </w:rPr>
        <w:t xml:space="preserve"> work plan</w:t>
      </w:r>
      <w:r w:rsidRPr="005E5C79">
        <w:rPr>
          <w:rFonts w:ascii="Arial" w:hAnsi="Arial" w:cs="Arial"/>
          <w:lang w:eastAsia="en-US"/>
        </w:rPr>
        <w:tab/>
        <w:t>THALES</w:t>
      </w:r>
    </w:p>
    <w:p w14:paraId="121F3B6A"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R1-2102884</w:t>
      </w:r>
      <w:r w:rsidRPr="005E5C79">
        <w:rPr>
          <w:rFonts w:ascii="Arial" w:hAnsi="Arial" w:cs="Arial"/>
          <w:lang w:eastAsia="en-US"/>
        </w:rPr>
        <w:tab/>
        <w:t>Discussion on timing relationship enhancements for NTN</w:t>
      </w:r>
      <w:r w:rsidRPr="005E5C79">
        <w:rPr>
          <w:rFonts w:ascii="Arial" w:hAnsi="Arial" w:cs="Arial"/>
          <w:lang w:eastAsia="en-US"/>
        </w:rPr>
        <w:tab/>
        <w:t>CMCC</w:t>
      </w:r>
    </w:p>
    <w:p w14:paraId="53371744"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R1-2102873</w:t>
      </w:r>
      <w:r w:rsidRPr="005E5C79">
        <w:rPr>
          <w:rFonts w:ascii="Arial" w:hAnsi="Arial" w:cs="Arial"/>
          <w:lang w:eastAsia="en-US"/>
        </w:rPr>
        <w:tab/>
        <w:t>Timing relationship for NTN</w:t>
      </w:r>
      <w:r w:rsidRPr="005E5C79">
        <w:rPr>
          <w:rFonts w:ascii="Arial" w:hAnsi="Arial" w:cs="Arial"/>
          <w:lang w:eastAsia="en-US"/>
        </w:rPr>
        <w:tab/>
        <w:t>Panasonic Corporation</w:t>
      </w:r>
    </w:p>
    <w:p w14:paraId="038469AB"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R1-2102864</w:t>
      </w:r>
      <w:r w:rsidRPr="005E5C79">
        <w:rPr>
          <w:rFonts w:ascii="Arial" w:hAnsi="Arial" w:cs="Arial"/>
          <w:lang w:eastAsia="en-US"/>
        </w:rPr>
        <w:tab/>
        <w:t>Discussion on Timing Relationship Enhancements in NR-NTN</w:t>
      </w:r>
      <w:r w:rsidRPr="005E5C79">
        <w:rPr>
          <w:rFonts w:ascii="Arial" w:hAnsi="Arial" w:cs="Arial"/>
          <w:lang w:eastAsia="en-US"/>
        </w:rPr>
        <w:tab/>
        <w:t>China Telecom</w:t>
      </w:r>
    </w:p>
    <w:p w14:paraId="09D6700F"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R1-2102914</w:t>
      </w:r>
      <w:r w:rsidRPr="005E5C79">
        <w:rPr>
          <w:rFonts w:ascii="Arial" w:hAnsi="Arial" w:cs="Arial"/>
          <w:lang w:eastAsia="en-US"/>
        </w:rPr>
        <w:tab/>
        <w:t>Discussion on timing relationship for NR-NTN</w:t>
      </w:r>
      <w:r w:rsidRPr="005E5C79">
        <w:rPr>
          <w:rFonts w:ascii="Arial" w:hAnsi="Arial" w:cs="Arial"/>
          <w:lang w:eastAsia="en-US"/>
        </w:rPr>
        <w:tab/>
        <w:t>ZTE</w:t>
      </w:r>
    </w:p>
    <w:p w14:paraId="0295A600"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R1-2102732</w:t>
      </w:r>
      <w:r w:rsidRPr="005E5C79">
        <w:rPr>
          <w:rFonts w:ascii="Arial" w:hAnsi="Arial" w:cs="Arial"/>
          <w:lang w:eastAsia="en-US"/>
        </w:rPr>
        <w:tab/>
        <w:t>Timing relationship enhancements in NTN</w:t>
      </w:r>
      <w:r w:rsidRPr="005E5C79">
        <w:rPr>
          <w:rFonts w:ascii="Arial" w:hAnsi="Arial" w:cs="Arial"/>
          <w:lang w:eastAsia="en-US"/>
        </w:rPr>
        <w:tab/>
        <w:t>Asia Pacific Telecom, FGI, ITRI, III</w:t>
      </w:r>
    </w:p>
    <w:p w14:paraId="420E0A78"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R1-2102751</w:t>
      </w:r>
      <w:r w:rsidRPr="005E5C79">
        <w:rPr>
          <w:rFonts w:ascii="Arial" w:hAnsi="Arial" w:cs="Arial"/>
          <w:lang w:eastAsia="en-US"/>
        </w:rPr>
        <w:tab/>
        <w:t>Timing relationship enhancements for NR-NTN</w:t>
      </w:r>
      <w:r w:rsidRPr="005E5C79">
        <w:rPr>
          <w:rFonts w:ascii="Arial" w:hAnsi="Arial" w:cs="Arial"/>
          <w:lang w:eastAsia="en-US"/>
        </w:rPr>
        <w:tab/>
      </w:r>
      <w:proofErr w:type="spellStart"/>
      <w:r w:rsidRPr="005E5C79">
        <w:rPr>
          <w:rFonts w:ascii="Arial" w:hAnsi="Arial" w:cs="Arial"/>
          <w:lang w:eastAsia="en-US"/>
        </w:rPr>
        <w:t>MediaTek</w:t>
      </w:r>
      <w:proofErr w:type="spellEnd"/>
      <w:r w:rsidRPr="005E5C79">
        <w:rPr>
          <w:rFonts w:ascii="Arial" w:hAnsi="Arial" w:cs="Arial"/>
          <w:lang w:eastAsia="en-US"/>
        </w:rPr>
        <w:t xml:space="preserve"> Inc.</w:t>
      </w:r>
    </w:p>
    <w:p w14:paraId="2FB4677A"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lastRenderedPageBreak/>
        <w:t>R1-2102799</w:t>
      </w:r>
      <w:r w:rsidRPr="005E5C79">
        <w:rPr>
          <w:rFonts w:ascii="Arial" w:hAnsi="Arial" w:cs="Arial"/>
          <w:lang w:eastAsia="en-US"/>
        </w:rPr>
        <w:tab/>
        <w:t>Timing relationship enhancements for NTN</w:t>
      </w:r>
      <w:r w:rsidRPr="005E5C79">
        <w:rPr>
          <w:rFonts w:ascii="Arial" w:hAnsi="Arial" w:cs="Arial"/>
          <w:lang w:eastAsia="en-US"/>
        </w:rPr>
        <w:tab/>
        <w:t>Zhejiang Lab</w:t>
      </w:r>
    </w:p>
    <w:p w14:paraId="36F2818C"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R1-2102633</w:t>
      </w:r>
      <w:r w:rsidRPr="005E5C79">
        <w:rPr>
          <w:rFonts w:ascii="Arial" w:hAnsi="Arial" w:cs="Arial"/>
          <w:lang w:eastAsia="en-US"/>
        </w:rPr>
        <w:tab/>
        <w:t>Timing relationship enhancement for NTN</w:t>
      </w:r>
      <w:r w:rsidRPr="005E5C79">
        <w:rPr>
          <w:rFonts w:ascii="Arial" w:hAnsi="Arial" w:cs="Arial"/>
          <w:lang w:eastAsia="en-US"/>
        </w:rPr>
        <w:tab/>
        <w:t>CATT</w:t>
      </w:r>
    </w:p>
    <w:p w14:paraId="1060A39D"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R1-2102572</w:t>
      </w:r>
      <w:r w:rsidRPr="005E5C79">
        <w:rPr>
          <w:rFonts w:ascii="Arial" w:hAnsi="Arial" w:cs="Arial"/>
          <w:lang w:eastAsia="en-US"/>
        </w:rPr>
        <w:tab/>
        <w:t>Timing relationship enhancements to support NTN</w:t>
      </w:r>
      <w:r w:rsidRPr="005E5C79">
        <w:rPr>
          <w:rFonts w:ascii="Arial" w:hAnsi="Arial" w:cs="Arial"/>
          <w:lang w:eastAsia="en-US"/>
        </w:rPr>
        <w:tab/>
        <w:t>CAICT</w:t>
      </w:r>
    </w:p>
    <w:p w14:paraId="66718A03"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R1-2102397</w:t>
      </w:r>
      <w:r w:rsidRPr="005E5C79">
        <w:rPr>
          <w:rFonts w:ascii="Arial" w:hAnsi="Arial" w:cs="Arial"/>
          <w:lang w:eastAsia="en-US"/>
        </w:rPr>
        <w:tab/>
        <w:t>Discussion on timing relationship enhancement</w:t>
      </w:r>
      <w:r w:rsidRPr="005E5C79">
        <w:rPr>
          <w:rFonts w:ascii="Arial" w:hAnsi="Arial" w:cs="Arial"/>
          <w:lang w:eastAsia="en-US"/>
        </w:rPr>
        <w:tab/>
        <w:t>OPPO</w:t>
      </w:r>
    </w:p>
    <w:p w14:paraId="2CC875F9"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R1-2102458</w:t>
      </w:r>
      <w:r w:rsidRPr="005E5C79">
        <w:rPr>
          <w:rFonts w:ascii="Arial" w:hAnsi="Arial" w:cs="Arial"/>
          <w:lang w:eastAsia="en-US"/>
        </w:rPr>
        <w:tab/>
        <w:t>Consideration on timing relationship enhancements</w:t>
      </w:r>
      <w:r w:rsidRPr="005E5C79">
        <w:rPr>
          <w:rFonts w:ascii="Arial" w:hAnsi="Arial" w:cs="Arial"/>
          <w:lang w:eastAsia="en-US"/>
        </w:rPr>
        <w:tab/>
      </w:r>
      <w:proofErr w:type="spellStart"/>
      <w:r w:rsidRPr="005E5C79">
        <w:rPr>
          <w:rFonts w:ascii="Arial" w:hAnsi="Arial" w:cs="Arial"/>
          <w:lang w:eastAsia="en-US"/>
        </w:rPr>
        <w:t>Spreadtrum</w:t>
      </w:r>
      <w:proofErr w:type="spellEnd"/>
      <w:r w:rsidRPr="005E5C79">
        <w:rPr>
          <w:rFonts w:ascii="Arial" w:hAnsi="Arial" w:cs="Arial"/>
          <w:lang w:eastAsia="en-US"/>
        </w:rPr>
        <w:t xml:space="preserve"> Communications</w:t>
      </w:r>
    </w:p>
    <w:p w14:paraId="2162A5FA"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R1-2102341</w:t>
      </w:r>
      <w:r w:rsidRPr="005E5C79">
        <w:rPr>
          <w:rFonts w:ascii="Arial" w:hAnsi="Arial" w:cs="Arial"/>
          <w:lang w:eastAsia="en-US"/>
        </w:rPr>
        <w:tab/>
        <w:t>Discussion on timing relationship enhancements for NTN</w:t>
      </w:r>
      <w:r w:rsidRPr="005E5C79">
        <w:rPr>
          <w:rFonts w:ascii="Arial" w:hAnsi="Arial" w:cs="Arial"/>
          <w:lang w:eastAsia="en-US"/>
        </w:rPr>
        <w:tab/>
        <w:t xml:space="preserve">Huawei, </w:t>
      </w:r>
      <w:proofErr w:type="spellStart"/>
      <w:r w:rsidRPr="005E5C79">
        <w:rPr>
          <w:rFonts w:ascii="Arial" w:hAnsi="Arial" w:cs="Arial"/>
          <w:lang w:eastAsia="en-US"/>
        </w:rPr>
        <w:t>HiSilicon</w:t>
      </w:r>
      <w:proofErr w:type="spellEnd"/>
    </w:p>
    <w:p w14:paraId="60863D76"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R1-2103578</w:t>
      </w:r>
      <w:r w:rsidRPr="005E5C79">
        <w:rPr>
          <w:rFonts w:ascii="Arial" w:hAnsi="Arial" w:cs="Arial"/>
          <w:lang w:eastAsia="en-US"/>
        </w:rPr>
        <w:tab/>
        <w:t>Discussion on timing relationship enhancements for NTN</w:t>
      </w:r>
      <w:r w:rsidRPr="005E5C79">
        <w:rPr>
          <w:rFonts w:ascii="Arial" w:hAnsi="Arial" w:cs="Arial"/>
          <w:lang w:eastAsia="en-US"/>
        </w:rPr>
        <w:tab/>
        <w:t>NTT DOCOMO, INC.</w:t>
      </w:r>
    </w:p>
    <w:p w14:paraId="18F0C950"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R1-2103532</w:t>
      </w:r>
      <w:r w:rsidRPr="005E5C79">
        <w:rPr>
          <w:rFonts w:ascii="Arial" w:hAnsi="Arial" w:cs="Arial"/>
          <w:lang w:eastAsia="en-US"/>
        </w:rPr>
        <w:tab/>
        <w:t>Discussion on NTN timing relationship</w:t>
      </w:r>
      <w:r w:rsidRPr="005E5C79">
        <w:rPr>
          <w:rFonts w:ascii="Arial" w:hAnsi="Arial" w:cs="Arial"/>
          <w:lang w:eastAsia="en-US"/>
        </w:rPr>
        <w:tab/>
        <w:t>Lenovo, Motorola Mobility</w:t>
      </w:r>
    </w:p>
    <w:p w14:paraId="6867B5B0"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R1-2103633</w:t>
      </w:r>
      <w:r w:rsidRPr="005E5C79">
        <w:rPr>
          <w:rFonts w:ascii="Arial" w:hAnsi="Arial" w:cs="Arial"/>
          <w:lang w:eastAsia="en-US"/>
        </w:rPr>
        <w:tab/>
        <w:t>Timing relationship enhancements for NTN</w:t>
      </w:r>
      <w:r w:rsidRPr="005E5C79">
        <w:rPr>
          <w:rFonts w:ascii="Arial" w:hAnsi="Arial" w:cs="Arial"/>
          <w:lang w:eastAsia="en-US"/>
        </w:rPr>
        <w:tab/>
        <w:t>ITRI</w:t>
      </w:r>
    </w:p>
    <w:p w14:paraId="6DB2008B"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R1-2103619</w:t>
      </w:r>
      <w:r w:rsidRPr="005E5C79">
        <w:rPr>
          <w:rFonts w:ascii="Arial" w:hAnsi="Arial" w:cs="Arial"/>
          <w:lang w:eastAsia="en-US"/>
        </w:rPr>
        <w:tab/>
        <w:t>Discussions on timing relationship enhancements in NTN</w:t>
      </w:r>
      <w:r w:rsidRPr="005E5C79">
        <w:rPr>
          <w:rFonts w:ascii="Arial" w:hAnsi="Arial" w:cs="Arial"/>
          <w:lang w:eastAsia="en-US"/>
        </w:rPr>
        <w:tab/>
        <w:t>LG Electronics</w:t>
      </w:r>
    </w:p>
    <w:p w14:paraId="60CBCC01"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R1-2103032</w:t>
      </w:r>
      <w:r w:rsidRPr="005E5C79">
        <w:rPr>
          <w:rFonts w:ascii="Arial" w:hAnsi="Arial" w:cs="Arial"/>
          <w:lang w:eastAsia="en-US"/>
        </w:rPr>
        <w:tab/>
        <w:t>On timing relationship enhancements for NTN</w:t>
      </w:r>
      <w:r w:rsidRPr="005E5C79">
        <w:rPr>
          <w:rFonts w:ascii="Arial" w:hAnsi="Arial" w:cs="Arial"/>
          <w:lang w:eastAsia="en-US"/>
        </w:rPr>
        <w:tab/>
        <w:t>Intel Corporation</w:t>
      </w:r>
    </w:p>
    <w:p w14:paraId="055E37C8"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R1-2102985</w:t>
      </w:r>
      <w:r w:rsidRPr="005E5C79">
        <w:rPr>
          <w:rFonts w:ascii="Arial" w:hAnsi="Arial" w:cs="Arial"/>
          <w:lang w:eastAsia="en-US"/>
        </w:rPr>
        <w:tab/>
        <w:t>Discussion on the timing relationship enhancement for NTN</w:t>
      </w:r>
      <w:r w:rsidRPr="005E5C79">
        <w:rPr>
          <w:rFonts w:ascii="Arial" w:hAnsi="Arial" w:cs="Arial"/>
          <w:lang w:eastAsia="en-US"/>
        </w:rPr>
        <w:tab/>
        <w:t>Xiaomi</w:t>
      </w:r>
    </w:p>
    <w:p w14:paraId="0A8E98F9"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R1-2103168</w:t>
      </w:r>
      <w:r w:rsidRPr="005E5C79">
        <w:rPr>
          <w:rFonts w:ascii="Arial" w:hAnsi="Arial" w:cs="Arial"/>
          <w:lang w:eastAsia="en-US"/>
        </w:rPr>
        <w:tab/>
        <w:t>Enhancements on Timing Relationship for NTN</w:t>
      </w:r>
      <w:r w:rsidRPr="005E5C79">
        <w:rPr>
          <w:rFonts w:ascii="Arial" w:hAnsi="Arial" w:cs="Arial"/>
          <w:lang w:eastAsia="en-US"/>
        </w:rPr>
        <w:tab/>
        <w:t>Qualcomm Incorporated</w:t>
      </w:r>
    </w:p>
    <w:p w14:paraId="1B8F4D78"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R1-2103107</w:t>
      </w:r>
      <w:r w:rsidRPr="005E5C79">
        <w:rPr>
          <w:rFonts w:ascii="Arial" w:hAnsi="Arial" w:cs="Arial"/>
          <w:lang w:eastAsia="en-US"/>
        </w:rPr>
        <w:tab/>
        <w:t>Discussion on Timing Relationship Enhancements in NTN</w:t>
      </w:r>
      <w:r w:rsidRPr="005E5C79">
        <w:rPr>
          <w:rFonts w:ascii="Arial" w:hAnsi="Arial" w:cs="Arial"/>
          <w:lang w:eastAsia="en-US"/>
        </w:rPr>
        <w:tab/>
        <w:t>Apple</w:t>
      </w:r>
    </w:p>
    <w:p w14:paraId="639BB33B"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R1-2103241</w:t>
      </w:r>
      <w:r w:rsidRPr="005E5C79">
        <w:rPr>
          <w:rFonts w:ascii="Arial" w:hAnsi="Arial" w:cs="Arial"/>
          <w:lang w:eastAsia="en-US"/>
        </w:rPr>
        <w:tab/>
        <w:t>Timing relationship enhancements for NTN</w:t>
      </w:r>
      <w:r w:rsidRPr="005E5C79">
        <w:rPr>
          <w:rFonts w:ascii="Arial" w:hAnsi="Arial" w:cs="Arial"/>
          <w:lang w:eastAsia="en-US"/>
        </w:rPr>
        <w:tab/>
        <w:t>Samsung</w:t>
      </w:r>
    </w:p>
    <w:p w14:paraId="6737D8F0"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R1-2103276</w:t>
      </w:r>
      <w:r w:rsidRPr="005E5C79">
        <w:rPr>
          <w:rFonts w:ascii="Arial" w:hAnsi="Arial" w:cs="Arial"/>
          <w:lang w:eastAsia="en-US"/>
        </w:rPr>
        <w:tab/>
        <w:t>Timing relationship enhancement for NTN</w:t>
      </w:r>
      <w:r w:rsidRPr="005E5C79">
        <w:rPr>
          <w:rFonts w:ascii="Arial" w:hAnsi="Arial" w:cs="Arial"/>
          <w:lang w:eastAsia="en-US"/>
        </w:rPr>
        <w:tab/>
      </w:r>
      <w:proofErr w:type="spellStart"/>
      <w:r w:rsidRPr="005E5C79">
        <w:rPr>
          <w:rFonts w:ascii="Arial" w:hAnsi="Arial" w:cs="Arial"/>
          <w:lang w:eastAsia="en-US"/>
        </w:rPr>
        <w:t>InterDigital</w:t>
      </w:r>
      <w:proofErr w:type="spellEnd"/>
      <w:r w:rsidRPr="005E5C79">
        <w:rPr>
          <w:rFonts w:ascii="Arial" w:hAnsi="Arial" w:cs="Arial"/>
          <w:lang w:eastAsia="en-US"/>
        </w:rPr>
        <w:t>, Inc.</w:t>
      </w:r>
    </w:p>
    <w:p w14:paraId="648A6EB7"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R1-2103058</w:t>
      </w:r>
      <w:r w:rsidRPr="005E5C79">
        <w:rPr>
          <w:rFonts w:ascii="Arial" w:hAnsi="Arial" w:cs="Arial"/>
          <w:lang w:eastAsia="en-US"/>
        </w:rPr>
        <w:tab/>
        <w:t>On timing relationship enhancements for NTN</w:t>
      </w:r>
      <w:r w:rsidRPr="005E5C79">
        <w:rPr>
          <w:rFonts w:ascii="Arial" w:hAnsi="Arial" w:cs="Arial"/>
          <w:lang w:eastAsia="en-US"/>
        </w:rPr>
        <w:tab/>
        <w:t>Ericsson</w:t>
      </w:r>
    </w:p>
    <w:p w14:paraId="2DC6422A"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R1-2103304</w:t>
      </w:r>
      <w:r w:rsidRPr="005E5C79">
        <w:rPr>
          <w:rFonts w:ascii="Arial" w:hAnsi="Arial" w:cs="Arial"/>
          <w:lang w:eastAsia="en-US"/>
        </w:rPr>
        <w:tab/>
        <w:t>Calculation of timing relationship offsets</w:t>
      </w:r>
      <w:r w:rsidRPr="005E5C79">
        <w:rPr>
          <w:rFonts w:ascii="Arial" w:hAnsi="Arial" w:cs="Arial"/>
          <w:lang w:eastAsia="en-US"/>
        </w:rPr>
        <w:tab/>
        <w:t>Sony</w:t>
      </w:r>
    </w:p>
    <w:p w14:paraId="29E51D60"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R1-2103669</w:t>
      </w:r>
      <w:r w:rsidRPr="005E5C79">
        <w:rPr>
          <w:rFonts w:ascii="Arial" w:hAnsi="Arial" w:cs="Arial"/>
          <w:lang w:eastAsia="en-US"/>
        </w:rPr>
        <w:tab/>
        <w:t>Discussion on time relations for NTN operation</w:t>
      </w:r>
      <w:r w:rsidRPr="005E5C79">
        <w:rPr>
          <w:rFonts w:ascii="Arial" w:hAnsi="Arial" w:cs="Arial"/>
          <w:lang w:eastAsia="en-US"/>
        </w:rPr>
        <w:tab/>
        <w:t>Nokia, Nokia Shanghai Bell</w:t>
      </w:r>
    </w:p>
    <w:p w14:paraId="55A4B6BA"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R1-2103656</w:t>
      </w:r>
      <w:r w:rsidRPr="005E5C79">
        <w:rPr>
          <w:rFonts w:ascii="Arial" w:hAnsi="Arial" w:cs="Arial"/>
          <w:lang w:eastAsia="en-US"/>
        </w:rPr>
        <w:tab/>
        <w:t>Discussion on Timing Relationship Enhancements for NTN</w:t>
      </w:r>
      <w:r w:rsidRPr="005E5C79">
        <w:rPr>
          <w:rFonts w:ascii="Arial" w:hAnsi="Arial" w:cs="Arial"/>
          <w:lang w:eastAsia="en-US"/>
        </w:rPr>
        <w:tab/>
      </w:r>
      <w:proofErr w:type="spellStart"/>
      <w:r w:rsidRPr="005E5C79">
        <w:rPr>
          <w:rFonts w:ascii="Arial" w:hAnsi="Arial" w:cs="Arial"/>
          <w:lang w:eastAsia="en-US"/>
        </w:rPr>
        <w:t>Fraunhofer</w:t>
      </w:r>
      <w:proofErr w:type="spellEnd"/>
      <w:r w:rsidRPr="005E5C79">
        <w:rPr>
          <w:rFonts w:ascii="Arial" w:hAnsi="Arial" w:cs="Arial"/>
          <w:lang w:eastAsia="en-US"/>
        </w:rPr>
        <w:t xml:space="preserve"> IIS, </w:t>
      </w:r>
      <w:proofErr w:type="spellStart"/>
      <w:r w:rsidRPr="005E5C79">
        <w:rPr>
          <w:rFonts w:ascii="Arial" w:hAnsi="Arial" w:cs="Arial"/>
          <w:lang w:eastAsia="en-US"/>
        </w:rPr>
        <w:t>Fraunhofer</w:t>
      </w:r>
      <w:proofErr w:type="spellEnd"/>
      <w:r w:rsidRPr="005E5C79">
        <w:rPr>
          <w:rFonts w:ascii="Arial" w:hAnsi="Arial" w:cs="Arial"/>
          <w:lang w:eastAsia="en-US"/>
        </w:rPr>
        <w:t xml:space="preserve"> HHI</w:t>
      </w:r>
    </w:p>
    <w:p w14:paraId="2B02E905"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R1-2103671</w:t>
      </w:r>
      <w:r w:rsidRPr="005E5C79">
        <w:rPr>
          <w:rFonts w:ascii="Arial" w:hAnsi="Arial" w:cs="Arial"/>
          <w:lang w:eastAsia="en-US"/>
        </w:rPr>
        <w:tab/>
        <w:t>Discussion on timing relationship enhancement in NTN</w:t>
      </w:r>
      <w:r w:rsidRPr="005E5C79">
        <w:rPr>
          <w:rFonts w:ascii="Arial" w:hAnsi="Arial" w:cs="Arial"/>
          <w:lang w:eastAsia="en-US"/>
        </w:rPr>
        <w:tab/>
        <w:t>THALES</w:t>
      </w:r>
    </w:p>
    <w:p w14:paraId="29B22A6D"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R1-2103655</w:t>
      </w:r>
      <w:r w:rsidRPr="005E5C79">
        <w:rPr>
          <w:rFonts w:ascii="Arial" w:hAnsi="Arial" w:cs="Arial"/>
          <w:lang w:eastAsia="en-US"/>
        </w:rPr>
        <w:tab/>
        <w:t>Discussion on UL Time Synchronization for NTN</w:t>
      </w:r>
      <w:r w:rsidRPr="005E5C79">
        <w:rPr>
          <w:rFonts w:ascii="Arial" w:hAnsi="Arial" w:cs="Arial"/>
          <w:lang w:eastAsia="en-US"/>
        </w:rPr>
        <w:tab/>
      </w:r>
      <w:proofErr w:type="spellStart"/>
      <w:r w:rsidRPr="005E5C79">
        <w:rPr>
          <w:rFonts w:ascii="Arial" w:hAnsi="Arial" w:cs="Arial"/>
          <w:lang w:eastAsia="en-US"/>
        </w:rPr>
        <w:t>Fraunhofer</w:t>
      </w:r>
      <w:proofErr w:type="spellEnd"/>
      <w:r w:rsidRPr="005E5C79">
        <w:rPr>
          <w:rFonts w:ascii="Arial" w:hAnsi="Arial" w:cs="Arial"/>
          <w:lang w:eastAsia="en-US"/>
        </w:rPr>
        <w:t xml:space="preserve"> IIS, </w:t>
      </w:r>
      <w:proofErr w:type="spellStart"/>
      <w:r w:rsidRPr="005E5C79">
        <w:rPr>
          <w:rFonts w:ascii="Arial" w:hAnsi="Arial" w:cs="Arial"/>
          <w:lang w:eastAsia="en-US"/>
        </w:rPr>
        <w:t>Fraunhofer</w:t>
      </w:r>
      <w:proofErr w:type="spellEnd"/>
      <w:r w:rsidRPr="005E5C79">
        <w:rPr>
          <w:rFonts w:ascii="Arial" w:hAnsi="Arial" w:cs="Arial"/>
          <w:lang w:eastAsia="en-US"/>
        </w:rPr>
        <w:t xml:space="preserve"> HHI</w:t>
      </w:r>
    </w:p>
    <w:p w14:paraId="3312679F"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R1-2103670</w:t>
      </w:r>
      <w:r w:rsidRPr="005E5C79">
        <w:rPr>
          <w:rFonts w:ascii="Arial" w:hAnsi="Arial" w:cs="Arial"/>
          <w:lang w:eastAsia="en-US"/>
        </w:rPr>
        <w:tab/>
        <w:t>Discussion on time and frequency synchronization for NTN operation</w:t>
      </w:r>
      <w:r w:rsidRPr="005E5C79">
        <w:rPr>
          <w:rFonts w:ascii="Arial" w:hAnsi="Arial" w:cs="Arial"/>
          <w:lang w:eastAsia="en-US"/>
        </w:rPr>
        <w:tab/>
        <w:t>Nokia, Nokia Shanghai Bell</w:t>
      </w:r>
    </w:p>
    <w:p w14:paraId="641E184D"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R1-2103305</w:t>
      </w:r>
      <w:r w:rsidRPr="005E5C79">
        <w:rPr>
          <w:rFonts w:ascii="Arial" w:hAnsi="Arial" w:cs="Arial"/>
          <w:lang w:eastAsia="en-US"/>
        </w:rPr>
        <w:tab/>
        <w:t>Enhancement for UL time synchronization</w:t>
      </w:r>
      <w:r w:rsidRPr="005E5C79">
        <w:rPr>
          <w:rFonts w:ascii="Arial" w:hAnsi="Arial" w:cs="Arial"/>
          <w:lang w:eastAsia="en-US"/>
        </w:rPr>
        <w:tab/>
        <w:t>Sony</w:t>
      </w:r>
    </w:p>
    <w:p w14:paraId="71971E22"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R1-2103059</w:t>
      </w:r>
      <w:r w:rsidRPr="005E5C79">
        <w:rPr>
          <w:rFonts w:ascii="Arial" w:hAnsi="Arial" w:cs="Arial"/>
          <w:lang w:eastAsia="en-US"/>
        </w:rPr>
        <w:tab/>
        <w:t>On UL time and frequency synchronization enhancements for NTN</w:t>
      </w:r>
      <w:r w:rsidRPr="005E5C79">
        <w:rPr>
          <w:rFonts w:ascii="Arial" w:hAnsi="Arial" w:cs="Arial"/>
          <w:lang w:eastAsia="en-US"/>
        </w:rPr>
        <w:tab/>
        <w:t>Ericsson</w:t>
      </w:r>
    </w:p>
    <w:p w14:paraId="4D6BE83A"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R1-2103277</w:t>
      </w:r>
      <w:r w:rsidRPr="005E5C79">
        <w:rPr>
          <w:rFonts w:ascii="Arial" w:hAnsi="Arial" w:cs="Arial"/>
          <w:lang w:eastAsia="en-US"/>
        </w:rPr>
        <w:tab/>
        <w:t>UL time/frequency synchronization for NTN</w:t>
      </w:r>
      <w:r w:rsidRPr="005E5C79">
        <w:rPr>
          <w:rFonts w:ascii="Arial" w:hAnsi="Arial" w:cs="Arial"/>
          <w:lang w:eastAsia="en-US"/>
        </w:rPr>
        <w:tab/>
      </w:r>
      <w:proofErr w:type="spellStart"/>
      <w:r w:rsidRPr="005E5C79">
        <w:rPr>
          <w:rFonts w:ascii="Arial" w:hAnsi="Arial" w:cs="Arial"/>
          <w:lang w:eastAsia="en-US"/>
        </w:rPr>
        <w:t>InterDigital</w:t>
      </w:r>
      <w:proofErr w:type="spellEnd"/>
      <w:r w:rsidRPr="005E5C79">
        <w:rPr>
          <w:rFonts w:ascii="Arial" w:hAnsi="Arial" w:cs="Arial"/>
          <w:lang w:eastAsia="en-US"/>
        </w:rPr>
        <w:t>, Inc.</w:t>
      </w:r>
    </w:p>
    <w:p w14:paraId="3FB8C5DF"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R1-2103242</w:t>
      </w:r>
      <w:r w:rsidRPr="005E5C79">
        <w:rPr>
          <w:rFonts w:ascii="Arial" w:hAnsi="Arial" w:cs="Arial"/>
          <w:lang w:eastAsia="en-US"/>
        </w:rPr>
        <w:tab/>
        <w:t>Enhancements on UL time and frequency synchronization for NTN</w:t>
      </w:r>
      <w:r w:rsidRPr="005E5C79">
        <w:rPr>
          <w:rFonts w:ascii="Arial" w:hAnsi="Arial" w:cs="Arial"/>
          <w:lang w:eastAsia="en-US"/>
        </w:rPr>
        <w:tab/>
        <w:t>Samsung</w:t>
      </w:r>
    </w:p>
    <w:p w14:paraId="2E8BDCD2"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R1-2103108</w:t>
      </w:r>
      <w:r w:rsidRPr="005E5C79">
        <w:rPr>
          <w:rFonts w:ascii="Arial" w:hAnsi="Arial" w:cs="Arial"/>
          <w:lang w:eastAsia="en-US"/>
        </w:rPr>
        <w:tab/>
        <w:t>On Uplink Time and Frequency Synchronization for NTN</w:t>
      </w:r>
      <w:r w:rsidRPr="005E5C79">
        <w:rPr>
          <w:rFonts w:ascii="Arial" w:hAnsi="Arial" w:cs="Arial"/>
          <w:lang w:eastAsia="en-US"/>
        </w:rPr>
        <w:tab/>
        <w:t>Apple</w:t>
      </w:r>
    </w:p>
    <w:p w14:paraId="46A331D7"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R1-2103169</w:t>
      </w:r>
      <w:r w:rsidRPr="005E5C79">
        <w:rPr>
          <w:rFonts w:ascii="Arial" w:hAnsi="Arial" w:cs="Arial"/>
          <w:lang w:eastAsia="en-US"/>
        </w:rPr>
        <w:tab/>
        <w:t>UL time and frequency synchronization for NTN</w:t>
      </w:r>
      <w:r w:rsidRPr="005E5C79">
        <w:rPr>
          <w:rFonts w:ascii="Arial" w:hAnsi="Arial" w:cs="Arial"/>
          <w:lang w:eastAsia="en-US"/>
        </w:rPr>
        <w:tab/>
        <w:t>Qualcomm Incorporated</w:t>
      </w:r>
    </w:p>
    <w:p w14:paraId="7DBBDEDE"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R1-2102986</w:t>
      </w:r>
      <w:r w:rsidRPr="005E5C79">
        <w:rPr>
          <w:rFonts w:ascii="Arial" w:hAnsi="Arial" w:cs="Arial"/>
          <w:lang w:eastAsia="en-US"/>
        </w:rPr>
        <w:tab/>
        <w:t>Discussion on UL time and frequency synchronization for NTN</w:t>
      </w:r>
      <w:r w:rsidRPr="005E5C79">
        <w:rPr>
          <w:rFonts w:ascii="Arial" w:hAnsi="Arial" w:cs="Arial"/>
          <w:lang w:eastAsia="en-US"/>
        </w:rPr>
        <w:tab/>
        <w:t>Xiaomi</w:t>
      </w:r>
    </w:p>
    <w:p w14:paraId="2B61DBB8"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R1-2103011</w:t>
      </w:r>
      <w:r w:rsidRPr="005E5C79">
        <w:rPr>
          <w:rFonts w:ascii="Arial" w:hAnsi="Arial" w:cs="Arial"/>
          <w:lang w:eastAsia="en-US"/>
        </w:rPr>
        <w:tab/>
        <w:t>UL time synchronization acquisition for NTN</w:t>
      </w:r>
      <w:r w:rsidRPr="005E5C79">
        <w:rPr>
          <w:rFonts w:ascii="Arial" w:hAnsi="Arial" w:cs="Arial"/>
          <w:lang w:eastAsia="en-US"/>
        </w:rPr>
        <w:tab/>
        <w:t>Mitsubishi Electric RCE</w:t>
      </w:r>
    </w:p>
    <w:p w14:paraId="6436D910"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R1-2103033</w:t>
      </w:r>
      <w:r w:rsidRPr="005E5C79">
        <w:rPr>
          <w:rFonts w:ascii="Arial" w:hAnsi="Arial" w:cs="Arial"/>
          <w:lang w:eastAsia="en-US"/>
        </w:rPr>
        <w:tab/>
        <w:t>On UL synchronization for NTN</w:t>
      </w:r>
      <w:r w:rsidRPr="005E5C79">
        <w:rPr>
          <w:rFonts w:ascii="Arial" w:hAnsi="Arial" w:cs="Arial"/>
          <w:lang w:eastAsia="en-US"/>
        </w:rPr>
        <w:tab/>
        <w:t>Intel Corporation</w:t>
      </w:r>
    </w:p>
    <w:p w14:paraId="273235FF"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R1-2103620</w:t>
      </w:r>
      <w:r w:rsidRPr="005E5C79">
        <w:rPr>
          <w:rFonts w:ascii="Arial" w:hAnsi="Arial" w:cs="Arial"/>
          <w:lang w:eastAsia="en-US"/>
        </w:rPr>
        <w:tab/>
        <w:t>Discussions on UL time and frequency synchronization enhancements in NTN</w:t>
      </w:r>
      <w:r w:rsidRPr="005E5C79">
        <w:rPr>
          <w:rFonts w:ascii="Arial" w:hAnsi="Arial" w:cs="Arial"/>
          <w:lang w:eastAsia="en-US"/>
        </w:rPr>
        <w:tab/>
        <w:t>LG Electronics</w:t>
      </w:r>
    </w:p>
    <w:p w14:paraId="4C4E42CA"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R1-2103687</w:t>
      </w:r>
      <w:r w:rsidRPr="005E5C79">
        <w:rPr>
          <w:rFonts w:ascii="Arial" w:hAnsi="Arial" w:cs="Arial"/>
          <w:lang w:eastAsia="en-US"/>
        </w:rPr>
        <w:tab/>
        <w:t>On UL time and frequency synchronization enhancements for NR NTN</w:t>
      </w:r>
      <w:r w:rsidRPr="005E5C79">
        <w:rPr>
          <w:rFonts w:ascii="Arial" w:hAnsi="Arial" w:cs="Arial"/>
          <w:lang w:eastAsia="en-US"/>
        </w:rPr>
        <w:tab/>
      </w:r>
      <w:proofErr w:type="spellStart"/>
      <w:r w:rsidRPr="005E5C79">
        <w:rPr>
          <w:rFonts w:ascii="Arial" w:hAnsi="Arial" w:cs="Arial"/>
          <w:lang w:eastAsia="en-US"/>
        </w:rPr>
        <w:t>Sequans</w:t>
      </w:r>
      <w:proofErr w:type="spellEnd"/>
      <w:r w:rsidRPr="005E5C79">
        <w:rPr>
          <w:rFonts w:ascii="Arial" w:hAnsi="Arial" w:cs="Arial"/>
          <w:lang w:eastAsia="en-US"/>
        </w:rPr>
        <w:t xml:space="preserve"> Communications</w:t>
      </w:r>
    </w:p>
    <w:p w14:paraId="71652056"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R1-2103731</w:t>
      </w:r>
      <w:r w:rsidRPr="005E5C79">
        <w:rPr>
          <w:rFonts w:ascii="Arial" w:hAnsi="Arial" w:cs="Arial"/>
          <w:lang w:eastAsia="en-US"/>
        </w:rPr>
        <w:tab/>
        <w:t>Further discussion on UL time synchronization methods for NTN systems</w:t>
      </w:r>
      <w:r w:rsidRPr="005E5C79">
        <w:rPr>
          <w:rFonts w:ascii="Arial" w:hAnsi="Arial" w:cs="Arial"/>
          <w:lang w:eastAsia="en-US"/>
        </w:rPr>
        <w:tab/>
      </w:r>
      <w:proofErr w:type="spellStart"/>
      <w:r w:rsidRPr="005E5C79">
        <w:rPr>
          <w:rFonts w:ascii="Arial" w:hAnsi="Arial" w:cs="Arial"/>
          <w:lang w:eastAsia="en-US"/>
        </w:rPr>
        <w:t>CEWiT</w:t>
      </w:r>
      <w:proofErr w:type="spellEnd"/>
      <w:r w:rsidRPr="005E5C79">
        <w:rPr>
          <w:rFonts w:ascii="Arial" w:hAnsi="Arial" w:cs="Arial"/>
          <w:lang w:eastAsia="en-US"/>
        </w:rPr>
        <w:t>, IITM, IITH</w:t>
      </w:r>
    </w:p>
    <w:p w14:paraId="4F968518"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R1-2103533</w:t>
      </w:r>
      <w:r w:rsidRPr="005E5C79">
        <w:rPr>
          <w:rFonts w:ascii="Arial" w:hAnsi="Arial" w:cs="Arial"/>
          <w:lang w:eastAsia="en-US"/>
        </w:rPr>
        <w:tab/>
        <w:t>Discussion on NTN uplink time synchronization</w:t>
      </w:r>
      <w:r w:rsidRPr="005E5C79">
        <w:rPr>
          <w:rFonts w:ascii="Arial" w:hAnsi="Arial" w:cs="Arial"/>
          <w:lang w:eastAsia="en-US"/>
        </w:rPr>
        <w:tab/>
        <w:t>Lenovo, Motorola Mobility</w:t>
      </w:r>
    </w:p>
    <w:p w14:paraId="5C7CBB50"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R1-2103544</w:t>
      </w:r>
      <w:r w:rsidRPr="005E5C79">
        <w:rPr>
          <w:rFonts w:ascii="Arial" w:hAnsi="Arial" w:cs="Arial"/>
          <w:lang w:eastAsia="en-US"/>
        </w:rPr>
        <w:tab/>
        <w:t xml:space="preserve">Discussions on </w:t>
      </w:r>
      <w:proofErr w:type="spellStart"/>
      <w:r w:rsidRPr="005E5C79">
        <w:rPr>
          <w:rFonts w:ascii="Arial" w:hAnsi="Arial" w:cs="Arial"/>
          <w:lang w:eastAsia="en-US"/>
        </w:rPr>
        <w:t>doppler</w:t>
      </w:r>
      <w:proofErr w:type="spellEnd"/>
      <w:r w:rsidRPr="005E5C79">
        <w:rPr>
          <w:rFonts w:ascii="Arial" w:hAnsi="Arial" w:cs="Arial"/>
          <w:lang w:eastAsia="en-US"/>
        </w:rPr>
        <w:t xml:space="preserve"> effect in time synchronization for NTN</w:t>
      </w:r>
      <w:r w:rsidRPr="005E5C79">
        <w:rPr>
          <w:rFonts w:ascii="Arial" w:hAnsi="Arial" w:cs="Arial"/>
          <w:lang w:eastAsia="en-US"/>
        </w:rPr>
        <w:tab/>
        <w:t>BUPT</w:t>
      </w:r>
    </w:p>
    <w:p w14:paraId="382AE4D9"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R1-2103579</w:t>
      </w:r>
      <w:r w:rsidRPr="005E5C79">
        <w:rPr>
          <w:rFonts w:ascii="Arial" w:hAnsi="Arial" w:cs="Arial"/>
          <w:lang w:eastAsia="en-US"/>
        </w:rPr>
        <w:tab/>
        <w:t>Discussion on UL time synchronization enhancements for NTN</w:t>
      </w:r>
      <w:r w:rsidRPr="005E5C79">
        <w:rPr>
          <w:rFonts w:ascii="Arial" w:hAnsi="Arial" w:cs="Arial"/>
          <w:lang w:eastAsia="en-US"/>
        </w:rPr>
        <w:tab/>
        <w:t>NTT DOCOMO, INC.</w:t>
      </w:r>
    </w:p>
    <w:p w14:paraId="609A2B2D"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R1-2102342</w:t>
      </w:r>
      <w:r w:rsidRPr="005E5C79">
        <w:rPr>
          <w:rFonts w:ascii="Arial" w:hAnsi="Arial" w:cs="Arial"/>
          <w:lang w:eastAsia="en-US"/>
        </w:rPr>
        <w:tab/>
        <w:t>Discussion on UL time and frequency synchronization enhancement for NTN</w:t>
      </w:r>
      <w:r w:rsidRPr="005E5C79">
        <w:rPr>
          <w:rFonts w:ascii="Arial" w:hAnsi="Arial" w:cs="Arial"/>
          <w:lang w:eastAsia="en-US"/>
        </w:rPr>
        <w:tab/>
        <w:t xml:space="preserve">Huawei, </w:t>
      </w:r>
      <w:proofErr w:type="spellStart"/>
      <w:r w:rsidRPr="005E5C79">
        <w:rPr>
          <w:rFonts w:ascii="Arial" w:hAnsi="Arial" w:cs="Arial"/>
          <w:lang w:eastAsia="en-US"/>
        </w:rPr>
        <w:t>HiSilicon</w:t>
      </w:r>
      <w:proofErr w:type="spellEnd"/>
    </w:p>
    <w:p w14:paraId="15774F17"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R1-2102360</w:t>
      </w:r>
      <w:r w:rsidRPr="005E5C79">
        <w:rPr>
          <w:rFonts w:ascii="Arial" w:hAnsi="Arial" w:cs="Arial"/>
          <w:lang w:eastAsia="en-US"/>
        </w:rPr>
        <w:tab/>
        <w:t>Considerations on UL timing and frequency synchronization in NTN</w:t>
      </w:r>
      <w:r w:rsidRPr="005E5C79">
        <w:rPr>
          <w:rFonts w:ascii="Arial" w:hAnsi="Arial" w:cs="Arial"/>
          <w:lang w:eastAsia="en-US"/>
        </w:rPr>
        <w:tab/>
        <w:t>THALES</w:t>
      </w:r>
    </w:p>
    <w:p w14:paraId="1D21F4DB"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R1-2102459</w:t>
      </w:r>
      <w:r w:rsidRPr="005E5C79">
        <w:rPr>
          <w:rFonts w:ascii="Arial" w:hAnsi="Arial" w:cs="Arial"/>
          <w:lang w:eastAsia="en-US"/>
        </w:rPr>
        <w:tab/>
        <w:t>Consideration on enhancements on UL time and frequency synchronization</w:t>
      </w:r>
      <w:r w:rsidRPr="005E5C79">
        <w:rPr>
          <w:rFonts w:ascii="Arial" w:hAnsi="Arial" w:cs="Arial"/>
          <w:lang w:eastAsia="en-US"/>
        </w:rPr>
        <w:tab/>
      </w:r>
      <w:proofErr w:type="spellStart"/>
      <w:r w:rsidRPr="005E5C79">
        <w:rPr>
          <w:rFonts w:ascii="Arial" w:hAnsi="Arial" w:cs="Arial"/>
          <w:lang w:eastAsia="en-US"/>
        </w:rPr>
        <w:t>Spreadtrum</w:t>
      </w:r>
      <w:proofErr w:type="spellEnd"/>
      <w:r w:rsidRPr="005E5C79">
        <w:rPr>
          <w:rFonts w:ascii="Arial" w:hAnsi="Arial" w:cs="Arial"/>
          <w:lang w:eastAsia="en-US"/>
        </w:rPr>
        <w:t xml:space="preserve"> Communications</w:t>
      </w:r>
    </w:p>
    <w:p w14:paraId="3ABB44AF"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R1-2102398</w:t>
      </w:r>
      <w:r w:rsidRPr="005E5C79">
        <w:rPr>
          <w:rFonts w:ascii="Arial" w:hAnsi="Arial" w:cs="Arial"/>
          <w:lang w:eastAsia="en-US"/>
        </w:rPr>
        <w:tab/>
        <w:t>Discussion on UL time and frequency synchronization</w:t>
      </w:r>
      <w:r w:rsidRPr="005E5C79">
        <w:rPr>
          <w:rFonts w:ascii="Arial" w:hAnsi="Arial" w:cs="Arial"/>
          <w:lang w:eastAsia="en-US"/>
        </w:rPr>
        <w:tab/>
        <w:t>OPPO</w:t>
      </w:r>
    </w:p>
    <w:p w14:paraId="3D46C038"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R1-2102573</w:t>
      </w:r>
      <w:r w:rsidRPr="005E5C79">
        <w:rPr>
          <w:rFonts w:ascii="Arial" w:hAnsi="Arial" w:cs="Arial"/>
          <w:lang w:eastAsia="en-US"/>
        </w:rPr>
        <w:tab/>
        <w:t>Considerations on Enhancements on UL Time Synchronization in NTN</w:t>
      </w:r>
      <w:r w:rsidRPr="005E5C79">
        <w:rPr>
          <w:rFonts w:ascii="Arial" w:hAnsi="Arial" w:cs="Arial"/>
          <w:lang w:eastAsia="en-US"/>
        </w:rPr>
        <w:tab/>
        <w:t>CAICT</w:t>
      </w:r>
    </w:p>
    <w:p w14:paraId="5E490B98"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R1-2102634</w:t>
      </w:r>
      <w:r w:rsidRPr="005E5C79">
        <w:rPr>
          <w:rFonts w:ascii="Arial" w:hAnsi="Arial" w:cs="Arial"/>
          <w:lang w:eastAsia="en-US"/>
        </w:rPr>
        <w:tab/>
        <w:t>UL time and frequency compensation for NTN</w:t>
      </w:r>
      <w:r w:rsidRPr="005E5C79">
        <w:rPr>
          <w:rFonts w:ascii="Arial" w:hAnsi="Arial" w:cs="Arial"/>
          <w:lang w:eastAsia="en-US"/>
        </w:rPr>
        <w:tab/>
        <w:t>CATT</w:t>
      </w:r>
    </w:p>
    <w:p w14:paraId="334EAB99"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R1-2102752</w:t>
      </w:r>
      <w:r w:rsidRPr="005E5C79">
        <w:rPr>
          <w:rFonts w:ascii="Arial" w:hAnsi="Arial" w:cs="Arial"/>
          <w:lang w:eastAsia="en-US"/>
        </w:rPr>
        <w:tab/>
        <w:t xml:space="preserve">Enhancements on UL Time and Frequency </w:t>
      </w:r>
      <w:proofErr w:type="spellStart"/>
      <w:r w:rsidRPr="005E5C79">
        <w:rPr>
          <w:rFonts w:ascii="Arial" w:hAnsi="Arial" w:cs="Arial"/>
          <w:lang w:eastAsia="en-US"/>
        </w:rPr>
        <w:t>Synchronisation</w:t>
      </w:r>
      <w:proofErr w:type="spellEnd"/>
      <w:r w:rsidRPr="005E5C79">
        <w:rPr>
          <w:rFonts w:ascii="Arial" w:hAnsi="Arial" w:cs="Arial"/>
          <w:lang w:eastAsia="en-US"/>
        </w:rPr>
        <w:t xml:space="preserve"> for NR-NTN</w:t>
      </w:r>
      <w:r w:rsidRPr="005E5C79">
        <w:rPr>
          <w:rFonts w:ascii="Arial" w:hAnsi="Arial" w:cs="Arial"/>
          <w:lang w:eastAsia="en-US"/>
        </w:rPr>
        <w:tab/>
      </w:r>
      <w:proofErr w:type="spellStart"/>
      <w:r w:rsidRPr="005E5C79">
        <w:rPr>
          <w:rFonts w:ascii="Arial" w:hAnsi="Arial" w:cs="Arial"/>
          <w:lang w:eastAsia="en-US"/>
        </w:rPr>
        <w:t>MediaTek</w:t>
      </w:r>
      <w:proofErr w:type="spellEnd"/>
      <w:r w:rsidRPr="005E5C79">
        <w:rPr>
          <w:rFonts w:ascii="Arial" w:hAnsi="Arial" w:cs="Arial"/>
          <w:lang w:eastAsia="en-US"/>
        </w:rPr>
        <w:t xml:space="preserve"> Inc.</w:t>
      </w:r>
    </w:p>
    <w:p w14:paraId="6C19DD34"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R1-2102733</w:t>
      </w:r>
      <w:r w:rsidRPr="005E5C79">
        <w:rPr>
          <w:rFonts w:ascii="Arial" w:hAnsi="Arial" w:cs="Arial"/>
          <w:lang w:eastAsia="en-US"/>
        </w:rPr>
        <w:tab/>
        <w:t>UL time and frequency synchronization in NTN</w:t>
      </w:r>
      <w:r w:rsidRPr="005E5C79">
        <w:rPr>
          <w:rFonts w:ascii="Arial" w:hAnsi="Arial" w:cs="Arial"/>
          <w:lang w:eastAsia="en-US"/>
        </w:rPr>
        <w:tab/>
        <w:t>Asia Pacific Telecom, FGI, ITRI, III</w:t>
      </w:r>
    </w:p>
    <w:p w14:paraId="3747FED0"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R1-2102555</w:t>
      </w:r>
      <w:r w:rsidRPr="005E5C79">
        <w:rPr>
          <w:rFonts w:ascii="Arial" w:hAnsi="Arial" w:cs="Arial"/>
          <w:lang w:eastAsia="en-US"/>
        </w:rPr>
        <w:tab/>
        <w:t>Discussion on UL time and frequency synchronization for NTN</w:t>
      </w:r>
      <w:r w:rsidRPr="005E5C79">
        <w:rPr>
          <w:rFonts w:ascii="Arial" w:hAnsi="Arial" w:cs="Arial"/>
          <w:lang w:eastAsia="en-US"/>
        </w:rPr>
        <w:tab/>
        <w:t>PANASONIC R&amp;D Center Germany</w:t>
      </w:r>
    </w:p>
    <w:p w14:paraId="60075331"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R1-2102915</w:t>
      </w:r>
      <w:r w:rsidRPr="005E5C79">
        <w:rPr>
          <w:rFonts w:ascii="Arial" w:hAnsi="Arial" w:cs="Arial"/>
          <w:lang w:eastAsia="en-US"/>
        </w:rPr>
        <w:tab/>
        <w:t>Discussion on UL synchronization for NR-NTN</w:t>
      </w:r>
      <w:r w:rsidRPr="005E5C79">
        <w:rPr>
          <w:rFonts w:ascii="Arial" w:hAnsi="Arial" w:cs="Arial"/>
          <w:lang w:eastAsia="en-US"/>
        </w:rPr>
        <w:tab/>
        <w:t>ZTE</w:t>
      </w:r>
    </w:p>
    <w:p w14:paraId="140F72A5" w14:textId="77777777" w:rsidR="005E5C79" w:rsidRPr="005E5C79" w:rsidRDefault="005E5C79" w:rsidP="00ED5C98">
      <w:pPr>
        <w:pStyle w:val="Paragraphedeliste"/>
        <w:numPr>
          <w:ilvl w:val="0"/>
          <w:numId w:val="15"/>
        </w:numPr>
        <w:tabs>
          <w:tab w:val="left" w:pos="567"/>
        </w:tabs>
        <w:snapToGrid w:val="0"/>
        <w:ind w:leftChars="0"/>
        <w:rPr>
          <w:rFonts w:ascii="Arial" w:hAnsi="Arial" w:cs="Arial"/>
          <w:lang w:eastAsia="en-US"/>
        </w:rPr>
      </w:pPr>
      <w:r w:rsidRPr="005E5C79">
        <w:rPr>
          <w:rFonts w:ascii="Arial" w:hAnsi="Arial" w:cs="Arial"/>
          <w:lang w:eastAsia="en-US"/>
        </w:rPr>
        <w:t>R1-2102865</w:t>
      </w:r>
      <w:r w:rsidRPr="005E5C79">
        <w:rPr>
          <w:rFonts w:ascii="Arial" w:hAnsi="Arial" w:cs="Arial"/>
          <w:lang w:eastAsia="en-US"/>
        </w:rPr>
        <w:tab/>
        <w:t>Discussion on UL time and frequency synchronization for NR NTN</w:t>
      </w:r>
      <w:r w:rsidRPr="005E5C79">
        <w:rPr>
          <w:rFonts w:ascii="Arial" w:hAnsi="Arial" w:cs="Arial"/>
          <w:lang w:eastAsia="en-US"/>
        </w:rPr>
        <w:tab/>
        <w:t>China Telecom</w:t>
      </w:r>
    </w:p>
    <w:p w14:paraId="2FADD060" w14:textId="77777777" w:rsidR="00403C06" w:rsidRPr="005E5C79" w:rsidRDefault="005E5C79" w:rsidP="00ED5C98">
      <w:pPr>
        <w:pStyle w:val="Paragraphedeliste"/>
        <w:numPr>
          <w:ilvl w:val="0"/>
          <w:numId w:val="15"/>
        </w:numPr>
        <w:tabs>
          <w:tab w:val="left" w:pos="567"/>
        </w:tabs>
        <w:snapToGrid w:val="0"/>
        <w:ind w:leftChars="0"/>
        <w:rPr>
          <w:rFonts w:ascii="Arial" w:hAnsi="Arial" w:cs="Arial"/>
          <w:b/>
          <w:lang w:eastAsia="en-US"/>
        </w:rPr>
      </w:pPr>
      <w:r w:rsidRPr="005E5C79">
        <w:rPr>
          <w:rFonts w:ascii="Arial" w:hAnsi="Arial" w:cs="Arial"/>
          <w:lang w:eastAsia="en-US"/>
        </w:rPr>
        <w:lastRenderedPageBreak/>
        <w:t>R1-2102885</w:t>
      </w:r>
      <w:r w:rsidRPr="005E5C79">
        <w:rPr>
          <w:rFonts w:ascii="Arial" w:hAnsi="Arial" w:cs="Arial"/>
          <w:lang w:eastAsia="en-US"/>
        </w:rPr>
        <w:tab/>
        <w:t>Enhancements on UL time and frequency synchronization for NTN</w:t>
      </w:r>
      <w:r w:rsidRPr="005E5C79">
        <w:rPr>
          <w:rFonts w:ascii="Arial" w:hAnsi="Arial" w:cs="Arial"/>
          <w:lang w:eastAsia="en-US"/>
        </w:rPr>
        <w:tab/>
        <w:t>CMCC</w:t>
      </w:r>
    </w:p>
    <w:p w14:paraId="3A1FC1B3"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6F56CD29"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700995A1" w14:textId="77777777" w:rsidR="00A36A51" w:rsidRPr="00B80E37" w:rsidRDefault="00A36A51" w:rsidP="008C794E">
      <w:pPr>
        <w:pStyle w:val="Paragraphedeliste"/>
        <w:numPr>
          <w:ilvl w:val="0"/>
          <w:numId w:val="4"/>
        </w:numPr>
        <w:ind w:leftChars="0"/>
        <w:outlineLvl w:val="5"/>
        <w:rPr>
          <w:rFonts w:ascii="Arial" w:hAnsi="Arial" w:cs="Arial"/>
          <w:b/>
          <w:bCs/>
        </w:rPr>
      </w:pPr>
      <w:r w:rsidRPr="008C794E">
        <w:rPr>
          <w:rFonts w:ascii="Arial" w:hAnsi="Arial" w:cs="Arial"/>
          <w:b/>
          <w:lang w:eastAsia="en-US"/>
        </w:rPr>
        <w:t>RAN1</w:t>
      </w:r>
      <w:r w:rsidRPr="009C0261">
        <w:rPr>
          <w:rFonts w:ascii="Arial" w:hAnsi="Arial" w:cs="Arial"/>
          <w:b/>
          <w:bCs/>
        </w:rPr>
        <w:t>#</w:t>
      </w:r>
      <w:r w:rsidR="008666D8" w:rsidRPr="009C0261">
        <w:rPr>
          <w:rFonts w:ascii="Arial" w:hAnsi="Arial" w:cs="Arial"/>
          <w:b/>
          <w:bCs/>
        </w:rPr>
        <w:t>1</w:t>
      </w:r>
      <w:r w:rsidR="008666D8">
        <w:rPr>
          <w:rFonts w:ascii="Arial" w:hAnsi="Arial" w:cs="Arial"/>
          <w:b/>
          <w:bCs/>
        </w:rPr>
        <w:t>05</w:t>
      </w:r>
      <w:r w:rsidRPr="009C0261">
        <w:rPr>
          <w:rFonts w:ascii="Arial" w:hAnsi="Arial" w:cs="Arial"/>
          <w:b/>
          <w:bCs/>
        </w:rPr>
        <w:t xml:space="preserve">-e, </w:t>
      </w:r>
      <w:r w:rsidR="008666D8">
        <w:rPr>
          <w:rFonts w:ascii="Arial" w:hAnsi="Arial" w:cs="Arial"/>
          <w:b/>
          <w:bCs/>
        </w:rPr>
        <w:t>1</w:t>
      </w:r>
      <w:r w:rsidR="00C97747">
        <w:rPr>
          <w:rFonts w:ascii="Arial" w:hAnsi="Arial" w:cs="Arial"/>
          <w:b/>
          <w:bCs/>
        </w:rPr>
        <w:t>0</w:t>
      </w:r>
      <w:r w:rsidR="008D1D0D" w:rsidRPr="008D1D0D">
        <w:rPr>
          <w:rFonts w:ascii="Arial" w:hAnsi="Arial" w:cs="Arial"/>
          <w:b/>
          <w:bCs/>
          <w:vertAlign w:val="superscript"/>
        </w:rPr>
        <w:t>th</w:t>
      </w:r>
      <w:r w:rsidR="008D1D0D">
        <w:rPr>
          <w:rFonts w:ascii="Arial" w:hAnsi="Arial" w:cs="Arial"/>
          <w:b/>
          <w:bCs/>
        </w:rPr>
        <w:t xml:space="preserve"> </w:t>
      </w:r>
      <w:r w:rsidR="008666D8">
        <w:rPr>
          <w:rFonts w:ascii="Arial" w:hAnsi="Arial" w:cs="Arial"/>
          <w:b/>
          <w:bCs/>
        </w:rPr>
        <w:t xml:space="preserve">May </w:t>
      </w:r>
      <w:r>
        <w:rPr>
          <w:rFonts w:ascii="Arial" w:hAnsi="Arial" w:cs="Arial"/>
          <w:b/>
          <w:bCs/>
        </w:rPr>
        <w:t xml:space="preserve">– </w:t>
      </w:r>
      <w:r w:rsidR="008666D8">
        <w:rPr>
          <w:rFonts w:ascii="Arial" w:hAnsi="Arial" w:cs="Arial"/>
          <w:b/>
          <w:bCs/>
        </w:rPr>
        <w:t>2</w:t>
      </w:r>
      <w:r w:rsidR="00C97747">
        <w:rPr>
          <w:rFonts w:ascii="Arial" w:hAnsi="Arial" w:cs="Arial"/>
          <w:b/>
          <w:bCs/>
        </w:rPr>
        <w:t>7</w:t>
      </w:r>
      <w:r w:rsidR="000E1626" w:rsidRPr="000E1626">
        <w:rPr>
          <w:rFonts w:ascii="Arial" w:hAnsi="Arial" w:cs="Arial"/>
          <w:b/>
          <w:bCs/>
          <w:vertAlign w:val="superscript"/>
        </w:rPr>
        <w:t>th</w:t>
      </w:r>
      <w:r w:rsidR="000E1626">
        <w:rPr>
          <w:rFonts w:ascii="Arial" w:hAnsi="Arial" w:cs="Arial"/>
          <w:b/>
          <w:bCs/>
        </w:rPr>
        <w:t xml:space="preserve"> </w:t>
      </w:r>
      <w:r w:rsidR="008666D8">
        <w:rPr>
          <w:rFonts w:ascii="Arial" w:hAnsi="Arial" w:cs="Arial"/>
          <w:b/>
          <w:bCs/>
        </w:rPr>
        <w:t>May</w:t>
      </w:r>
      <w:r w:rsidR="008666D8" w:rsidRPr="009C0261">
        <w:rPr>
          <w:rFonts w:ascii="Arial" w:hAnsi="Arial" w:cs="Arial"/>
          <w:b/>
          <w:bCs/>
        </w:rPr>
        <w:t xml:space="preserve"> </w:t>
      </w:r>
      <w:r w:rsidR="000E1626" w:rsidRPr="009C0261">
        <w:rPr>
          <w:rFonts w:ascii="Arial" w:hAnsi="Arial" w:cs="Arial"/>
          <w:b/>
          <w:bCs/>
        </w:rPr>
        <w:t>202</w:t>
      </w:r>
      <w:r w:rsidR="000E1626">
        <w:rPr>
          <w:rFonts w:ascii="Arial" w:hAnsi="Arial" w:cs="Arial"/>
          <w:b/>
          <w:bCs/>
        </w:rPr>
        <w:t>1</w:t>
      </w:r>
      <w:r w:rsidRPr="00B80E37">
        <w:rPr>
          <w:rFonts w:ascii="Arial" w:hAnsi="Arial" w:cs="Arial"/>
          <w:b/>
          <w:bCs/>
        </w:rPr>
        <w:t xml:space="preserve">, </w:t>
      </w:r>
      <w:r>
        <w:rPr>
          <w:rFonts w:ascii="Arial" w:hAnsi="Arial" w:cs="Arial"/>
          <w:b/>
          <w:bCs/>
        </w:rPr>
        <w:t>e-meeting</w:t>
      </w:r>
    </w:p>
    <w:p w14:paraId="3ABE2585"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2BB225AD"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C5C26D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R1-2104607</w:t>
      </w:r>
      <w:r w:rsidRPr="005D36AD">
        <w:rPr>
          <w:rFonts w:ascii="Arial" w:hAnsi="Arial" w:cs="Arial"/>
          <w:bCs/>
          <w:lang w:val="en-GB"/>
        </w:rPr>
        <w:tab/>
        <w:t>Discussion on timing relationship enhancements for NTN</w:t>
      </w:r>
      <w:r w:rsidRPr="005D36AD">
        <w:rPr>
          <w:rFonts w:ascii="Arial" w:hAnsi="Arial" w:cs="Arial"/>
          <w:bCs/>
          <w:lang w:val="en-GB"/>
        </w:rPr>
        <w:tab/>
        <w:t>CMCC</w:t>
      </w:r>
    </w:p>
    <w:p w14:paraId="264A69B6"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R1-2104708</w:t>
      </w:r>
      <w:r w:rsidRPr="005D36AD">
        <w:rPr>
          <w:rFonts w:ascii="Arial" w:hAnsi="Arial" w:cs="Arial"/>
          <w:bCs/>
          <w:lang w:val="en-GB"/>
        </w:rPr>
        <w:tab/>
        <w:t>Timing relationship enhancements for NTN</w:t>
      </w:r>
      <w:r w:rsidRPr="005D36AD">
        <w:rPr>
          <w:rFonts w:ascii="Arial" w:hAnsi="Arial" w:cs="Arial"/>
          <w:bCs/>
          <w:lang w:val="en-GB"/>
        </w:rPr>
        <w:tab/>
        <w:t>Zhejiang Lab</w:t>
      </w:r>
    </w:p>
    <w:p w14:paraId="0FC624BE"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R1-2104770</w:t>
      </w:r>
      <w:r w:rsidRPr="005D36AD">
        <w:rPr>
          <w:rFonts w:ascii="Arial" w:hAnsi="Arial" w:cs="Arial"/>
          <w:bCs/>
          <w:lang w:val="en-GB"/>
        </w:rPr>
        <w:tab/>
      </w:r>
      <w:proofErr w:type="spellStart"/>
      <w:r w:rsidRPr="005D36AD">
        <w:rPr>
          <w:rFonts w:ascii="Arial" w:hAnsi="Arial" w:cs="Arial"/>
          <w:bCs/>
          <w:lang w:val="en-GB"/>
        </w:rPr>
        <w:t>Discusson</w:t>
      </w:r>
      <w:proofErr w:type="spellEnd"/>
      <w:r w:rsidRPr="005D36AD">
        <w:rPr>
          <w:rFonts w:ascii="Arial" w:hAnsi="Arial" w:cs="Arial"/>
          <w:bCs/>
          <w:lang w:val="en-GB"/>
        </w:rPr>
        <w:t xml:space="preserve"> on timing relationship enhancement</w:t>
      </w:r>
      <w:r w:rsidRPr="005D36AD">
        <w:rPr>
          <w:rFonts w:ascii="Arial" w:hAnsi="Arial" w:cs="Arial"/>
          <w:bCs/>
          <w:lang w:val="en-GB"/>
        </w:rPr>
        <w:tab/>
        <w:t>OPPO</w:t>
      </w:r>
    </w:p>
    <w:p w14:paraId="3F7C3449"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R1-2104721</w:t>
      </w:r>
      <w:r w:rsidRPr="005D36AD">
        <w:rPr>
          <w:rFonts w:ascii="Arial" w:hAnsi="Arial" w:cs="Arial"/>
          <w:bCs/>
          <w:lang w:val="en-GB"/>
        </w:rPr>
        <w:tab/>
        <w:t>Timing relationship enhancements to support NTN</w:t>
      </w:r>
      <w:r w:rsidRPr="005D36AD">
        <w:rPr>
          <w:rFonts w:ascii="Arial" w:hAnsi="Arial" w:cs="Arial"/>
          <w:bCs/>
          <w:lang w:val="en-GB"/>
        </w:rPr>
        <w:tab/>
        <w:t>CAICT</w:t>
      </w:r>
    </w:p>
    <w:p w14:paraId="1AEEB541"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R1-2104827</w:t>
      </w:r>
      <w:r w:rsidRPr="005D36AD">
        <w:rPr>
          <w:rFonts w:ascii="Arial" w:hAnsi="Arial" w:cs="Arial"/>
          <w:bCs/>
          <w:lang w:val="en-GB"/>
        </w:rPr>
        <w:tab/>
        <w:t>Further discussion of time relation aspects for NR over NTN</w:t>
      </w:r>
      <w:r w:rsidRPr="005D36AD">
        <w:rPr>
          <w:rFonts w:ascii="Arial" w:hAnsi="Arial" w:cs="Arial"/>
          <w:bCs/>
          <w:lang w:val="en-GB"/>
        </w:rPr>
        <w:tab/>
        <w:t>Nokia, Nokia Shanghai Bell</w:t>
      </w:r>
    </w:p>
    <w:p w14:paraId="52AC4532"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R1-2104727</w:t>
      </w:r>
      <w:r w:rsidRPr="005D36AD">
        <w:rPr>
          <w:rFonts w:ascii="Arial" w:hAnsi="Arial" w:cs="Arial"/>
          <w:bCs/>
          <w:lang w:val="en-GB"/>
        </w:rPr>
        <w:tab/>
        <w:t>On timing relationship enhancements for NTN</w:t>
      </w:r>
      <w:r w:rsidRPr="005D36AD">
        <w:rPr>
          <w:rFonts w:ascii="Arial" w:hAnsi="Arial" w:cs="Arial"/>
          <w:bCs/>
          <w:lang w:val="en-GB"/>
        </w:rPr>
        <w:tab/>
        <w:t>Ericsson</w:t>
      </w:r>
    </w:p>
    <w:p w14:paraId="35E76D0D"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R1-2104903</w:t>
      </w:r>
      <w:r w:rsidRPr="005D36AD">
        <w:rPr>
          <w:rFonts w:ascii="Arial" w:hAnsi="Arial" w:cs="Arial"/>
          <w:bCs/>
          <w:lang w:val="en-GB"/>
        </w:rPr>
        <w:tab/>
        <w:t>On timing relationship enhancements for NTN</w:t>
      </w:r>
      <w:r w:rsidRPr="005D36AD">
        <w:rPr>
          <w:rFonts w:ascii="Arial" w:hAnsi="Arial" w:cs="Arial"/>
          <w:bCs/>
          <w:lang w:val="en-GB"/>
        </w:rPr>
        <w:tab/>
        <w:t>Intel Corporation</w:t>
      </w:r>
    </w:p>
    <w:p w14:paraId="0A4F560E"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R1-2104424</w:t>
      </w:r>
      <w:r w:rsidRPr="005D36AD">
        <w:rPr>
          <w:rFonts w:ascii="Arial" w:hAnsi="Arial" w:cs="Arial"/>
          <w:bCs/>
          <w:lang w:val="en-GB"/>
        </w:rPr>
        <w:tab/>
        <w:t>Consideration on timing relationship enhancements for NTN</w:t>
      </w:r>
      <w:r w:rsidRPr="005D36AD">
        <w:rPr>
          <w:rFonts w:ascii="Arial" w:hAnsi="Arial" w:cs="Arial"/>
          <w:bCs/>
          <w:lang w:val="en-GB"/>
        </w:rPr>
        <w:tab/>
      </w:r>
      <w:proofErr w:type="spellStart"/>
      <w:r w:rsidRPr="005D36AD">
        <w:rPr>
          <w:rFonts w:ascii="Arial" w:hAnsi="Arial" w:cs="Arial"/>
          <w:bCs/>
          <w:lang w:val="en-GB"/>
        </w:rPr>
        <w:t>Spreadtrum</w:t>
      </w:r>
      <w:proofErr w:type="spellEnd"/>
      <w:r w:rsidRPr="005D36AD">
        <w:rPr>
          <w:rFonts w:ascii="Arial" w:hAnsi="Arial" w:cs="Arial"/>
          <w:bCs/>
          <w:lang w:val="en-GB"/>
        </w:rPr>
        <w:t xml:space="preserve"> Communications</w:t>
      </w:r>
    </w:p>
    <w:p w14:paraId="20A511C2"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R1-2104516</w:t>
      </w:r>
      <w:r w:rsidRPr="005D36AD">
        <w:rPr>
          <w:rFonts w:ascii="Arial" w:hAnsi="Arial" w:cs="Arial"/>
          <w:bCs/>
          <w:lang w:val="en-GB"/>
        </w:rPr>
        <w:tab/>
        <w:t>Timing relationship enhancement for NTN</w:t>
      </w:r>
      <w:r w:rsidRPr="005D36AD">
        <w:rPr>
          <w:rFonts w:ascii="Arial" w:hAnsi="Arial" w:cs="Arial"/>
          <w:bCs/>
          <w:lang w:val="en-GB"/>
        </w:rPr>
        <w:tab/>
        <w:t>CATT</w:t>
      </w:r>
    </w:p>
    <w:p w14:paraId="77A6FB91"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R1-2104564</w:t>
      </w:r>
      <w:r w:rsidRPr="005D36AD">
        <w:rPr>
          <w:rFonts w:ascii="Arial" w:hAnsi="Arial" w:cs="Arial"/>
          <w:bCs/>
          <w:lang w:val="en-GB"/>
        </w:rPr>
        <w:tab/>
        <w:t>Timing relationship enhancements for NR-NTN</w:t>
      </w:r>
      <w:r w:rsidRPr="005D36AD">
        <w:rPr>
          <w:rFonts w:ascii="Arial" w:hAnsi="Arial" w:cs="Arial"/>
          <w:bCs/>
          <w:lang w:val="en-GB"/>
        </w:rPr>
        <w:tab/>
      </w:r>
      <w:proofErr w:type="spellStart"/>
      <w:r w:rsidRPr="005D36AD">
        <w:rPr>
          <w:rFonts w:ascii="Arial" w:hAnsi="Arial" w:cs="Arial"/>
          <w:bCs/>
          <w:lang w:val="en-GB"/>
        </w:rPr>
        <w:t>MediaTek</w:t>
      </w:r>
      <w:proofErr w:type="spellEnd"/>
      <w:r w:rsidRPr="005D36AD">
        <w:rPr>
          <w:rFonts w:ascii="Arial" w:hAnsi="Arial" w:cs="Arial"/>
          <w:bCs/>
          <w:lang w:val="en-GB"/>
        </w:rPr>
        <w:t xml:space="preserve"> Inc.</w:t>
      </w:r>
    </w:p>
    <w:p w14:paraId="5C0DDD70"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R1-2104667</w:t>
      </w:r>
      <w:r w:rsidRPr="005D36AD">
        <w:rPr>
          <w:rFonts w:ascii="Arial" w:hAnsi="Arial" w:cs="Arial"/>
          <w:bCs/>
          <w:lang w:val="en-GB"/>
        </w:rPr>
        <w:tab/>
        <w:t>Enhancements on Timing Relationship for NTN</w:t>
      </w:r>
      <w:r w:rsidRPr="005D36AD">
        <w:rPr>
          <w:rFonts w:ascii="Arial" w:hAnsi="Arial" w:cs="Arial"/>
          <w:bCs/>
          <w:lang w:val="en-GB"/>
        </w:rPr>
        <w:tab/>
        <w:t>Qualcomm Incorporated</w:t>
      </w:r>
    </w:p>
    <w:p w14:paraId="1AF503F5"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R1-2105410</w:t>
      </w:r>
      <w:r w:rsidRPr="005D36AD">
        <w:rPr>
          <w:rFonts w:ascii="Arial" w:hAnsi="Arial" w:cs="Arial"/>
          <w:bCs/>
          <w:lang w:val="en-GB"/>
        </w:rPr>
        <w:tab/>
        <w:t>Discussion on timing relationship enhancements for NTN</w:t>
      </w:r>
      <w:r w:rsidRPr="005D36AD">
        <w:rPr>
          <w:rFonts w:ascii="Arial" w:hAnsi="Arial" w:cs="Arial"/>
          <w:bCs/>
          <w:lang w:val="en-GB"/>
        </w:rPr>
        <w:tab/>
        <w:t>NEC</w:t>
      </w:r>
    </w:p>
    <w:p w14:paraId="44A5818E"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R1-2104255</w:t>
      </w:r>
      <w:r w:rsidRPr="005D36AD">
        <w:rPr>
          <w:rFonts w:ascii="Arial" w:hAnsi="Arial" w:cs="Arial"/>
          <w:bCs/>
          <w:lang w:val="en-GB"/>
        </w:rPr>
        <w:tab/>
        <w:t>Discussion on timing relationship enhancements for NTN</w:t>
      </w:r>
      <w:r w:rsidRPr="005D36AD">
        <w:rPr>
          <w:rFonts w:ascii="Arial" w:hAnsi="Arial" w:cs="Arial"/>
          <w:bCs/>
          <w:lang w:val="en-GB"/>
        </w:rPr>
        <w:tab/>
        <w:t xml:space="preserve">Huawei, </w:t>
      </w:r>
      <w:proofErr w:type="spellStart"/>
      <w:r w:rsidRPr="005D36AD">
        <w:rPr>
          <w:rFonts w:ascii="Arial" w:hAnsi="Arial" w:cs="Arial"/>
          <w:bCs/>
          <w:lang w:val="en-GB"/>
        </w:rPr>
        <w:t>HiSilicon</w:t>
      </w:r>
      <w:proofErr w:type="spellEnd"/>
    </w:p>
    <w:p w14:paraId="1C67FD3B"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R1-2105477</w:t>
      </w:r>
      <w:r w:rsidRPr="005D36AD">
        <w:rPr>
          <w:rFonts w:ascii="Arial" w:hAnsi="Arial" w:cs="Arial"/>
          <w:bCs/>
          <w:lang w:val="en-GB"/>
        </w:rPr>
        <w:tab/>
        <w:t>Discussions on timing relationship enhancements in NTN</w:t>
      </w:r>
      <w:r w:rsidRPr="005D36AD">
        <w:rPr>
          <w:rFonts w:ascii="Arial" w:hAnsi="Arial" w:cs="Arial"/>
          <w:bCs/>
          <w:lang w:val="en-GB"/>
        </w:rPr>
        <w:tab/>
        <w:t>LG Electronics</w:t>
      </w:r>
    </w:p>
    <w:p w14:paraId="5C6A6F56"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R1-2105101</w:t>
      </w:r>
      <w:r w:rsidRPr="005D36AD">
        <w:rPr>
          <w:rFonts w:ascii="Arial" w:hAnsi="Arial" w:cs="Arial"/>
          <w:bCs/>
          <w:lang w:val="en-GB"/>
        </w:rPr>
        <w:tab/>
        <w:t>Timing Relationship Enhancements for NR NTN</w:t>
      </w:r>
      <w:r w:rsidRPr="005D36AD">
        <w:rPr>
          <w:rFonts w:ascii="Arial" w:hAnsi="Arial" w:cs="Arial"/>
          <w:bCs/>
          <w:lang w:val="en-GB"/>
        </w:rPr>
        <w:tab/>
        <w:t>Apple</w:t>
      </w:r>
    </w:p>
    <w:p w14:paraId="7A3E2B34"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R1-2105164</w:t>
      </w:r>
      <w:r w:rsidRPr="005D36AD">
        <w:rPr>
          <w:rFonts w:ascii="Arial" w:hAnsi="Arial" w:cs="Arial"/>
          <w:bCs/>
          <w:lang w:val="en-GB"/>
        </w:rPr>
        <w:tab/>
        <w:t>Calculation and application of timing relationship offsets</w:t>
      </w:r>
      <w:r w:rsidRPr="005D36AD">
        <w:rPr>
          <w:rFonts w:ascii="Arial" w:hAnsi="Arial" w:cs="Arial"/>
          <w:bCs/>
          <w:lang w:val="en-GB"/>
        </w:rPr>
        <w:tab/>
        <w:t>Sony</w:t>
      </w:r>
    </w:p>
    <w:p w14:paraId="3E0C587C"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R1-2105306</w:t>
      </w:r>
      <w:r w:rsidRPr="005D36AD">
        <w:rPr>
          <w:rFonts w:ascii="Arial" w:hAnsi="Arial" w:cs="Arial"/>
          <w:bCs/>
          <w:lang w:val="en-GB"/>
        </w:rPr>
        <w:tab/>
        <w:t>Timing relationship enhancements for NTN</w:t>
      </w:r>
      <w:r w:rsidRPr="005D36AD">
        <w:rPr>
          <w:rFonts w:ascii="Arial" w:hAnsi="Arial" w:cs="Arial"/>
          <w:bCs/>
          <w:lang w:val="en-GB"/>
        </w:rPr>
        <w:tab/>
        <w:t>Samsung</w:t>
      </w:r>
    </w:p>
    <w:p w14:paraId="7AAB6AC7"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R1-2105207</w:t>
      </w:r>
      <w:r w:rsidRPr="005D36AD">
        <w:rPr>
          <w:rFonts w:ascii="Arial" w:hAnsi="Arial" w:cs="Arial"/>
          <w:bCs/>
          <w:lang w:val="en-GB"/>
        </w:rPr>
        <w:tab/>
        <w:t>Discussion on Timing Relationship Enhancements for NTN</w:t>
      </w:r>
      <w:r w:rsidRPr="005D36AD">
        <w:rPr>
          <w:rFonts w:ascii="Arial" w:hAnsi="Arial" w:cs="Arial"/>
          <w:bCs/>
          <w:lang w:val="en-GB"/>
        </w:rPr>
        <w:tab/>
      </w:r>
      <w:proofErr w:type="spellStart"/>
      <w:r w:rsidRPr="005D36AD">
        <w:rPr>
          <w:rFonts w:ascii="Arial" w:hAnsi="Arial" w:cs="Arial"/>
          <w:bCs/>
          <w:lang w:val="en-GB"/>
        </w:rPr>
        <w:t>Fraunhofer</w:t>
      </w:r>
      <w:proofErr w:type="spellEnd"/>
      <w:r w:rsidRPr="005D36AD">
        <w:rPr>
          <w:rFonts w:ascii="Arial" w:hAnsi="Arial" w:cs="Arial"/>
          <w:bCs/>
          <w:lang w:val="en-GB"/>
        </w:rPr>
        <w:t xml:space="preserve"> IIS, </w:t>
      </w:r>
      <w:proofErr w:type="spellStart"/>
      <w:r w:rsidRPr="005D36AD">
        <w:rPr>
          <w:rFonts w:ascii="Arial" w:hAnsi="Arial" w:cs="Arial"/>
          <w:bCs/>
          <w:lang w:val="en-GB"/>
        </w:rPr>
        <w:t>Fraunhofer</w:t>
      </w:r>
      <w:proofErr w:type="spellEnd"/>
      <w:r w:rsidRPr="005D36AD">
        <w:rPr>
          <w:rFonts w:ascii="Arial" w:hAnsi="Arial" w:cs="Arial"/>
          <w:bCs/>
          <w:lang w:val="en-GB"/>
        </w:rPr>
        <w:t xml:space="preserve"> HHI</w:t>
      </w:r>
    </w:p>
    <w:p w14:paraId="1D2C5D6A"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R1-2105208</w:t>
      </w:r>
      <w:r w:rsidRPr="005D36AD">
        <w:rPr>
          <w:rFonts w:ascii="Arial" w:hAnsi="Arial" w:cs="Arial"/>
          <w:bCs/>
          <w:lang w:val="en-GB"/>
        </w:rPr>
        <w:tab/>
        <w:t>Timing relationship enhancements for NTN</w:t>
      </w:r>
      <w:r w:rsidRPr="005D36AD">
        <w:rPr>
          <w:rFonts w:ascii="Arial" w:hAnsi="Arial" w:cs="Arial"/>
          <w:bCs/>
          <w:lang w:val="en-GB"/>
        </w:rPr>
        <w:tab/>
        <w:t>ITL</w:t>
      </w:r>
    </w:p>
    <w:p w14:paraId="4A086E91"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R1-2105189</w:t>
      </w:r>
      <w:r w:rsidRPr="005D36AD">
        <w:rPr>
          <w:rFonts w:ascii="Arial" w:hAnsi="Arial" w:cs="Arial"/>
          <w:bCs/>
          <w:lang w:val="en-GB"/>
        </w:rPr>
        <w:tab/>
        <w:t>Discussion on timing relationship for NR-NTN</w:t>
      </w:r>
      <w:r w:rsidRPr="005D36AD">
        <w:rPr>
          <w:rFonts w:ascii="Arial" w:hAnsi="Arial" w:cs="Arial"/>
          <w:bCs/>
          <w:lang w:val="en-GB"/>
        </w:rPr>
        <w:tab/>
        <w:t>ZTE</w:t>
      </w:r>
    </w:p>
    <w:p w14:paraId="4086A052"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R1-2104857</w:t>
      </w:r>
      <w:r w:rsidRPr="005D36AD">
        <w:rPr>
          <w:rFonts w:ascii="Arial" w:hAnsi="Arial" w:cs="Arial"/>
          <w:bCs/>
          <w:lang w:val="en-GB"/>
        </w:rPr>
        <w:tab/>
        <w:t>Timing Relationship Enhancements in NR-NTN</w:t>
      </w:r>
      <w:r w:rsidRPr="005D36AD">
        <w:rPr>
          <w:rFonts w:ascii="Arial" w:hAnsi="Arial" w:cs="Arial"/>
          <w:bCs/>
          <w:lang w:val="en-GB"/>
        </w:rPr>
        <w:tab/>
        <w:t>China Telecom</w:t>
      </w:r>
    </w:p>
    <w:p w14:paraId="07C135FF"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R1-2105619</w:t>
      </w:r>
      <w:r w:rsidRPr="005D36AD">
        <w:rPr>
          <w:rFonts w:ascii="Arial" w:hAnsi="Arial" w:cs="Arial"/>
          <w:bCs/>
          <w:lang w:val="en-GB"/>
        </w:rPr>
        <w:tab/>
        <w:t>Timing relationship for NTN</w:t>
      </w:r>
      <w:r w:rsidRPr="005D36AD">
        <w:rPr>
          <w:rFonts w:ascii="Arial" w:hAnsi="Arial" w:cs="Arial"/>
          <w:bCs/>
          <w:lang w:val="en-GB"/>
        </w:rPr>
        <w:tab/>
        <w:t>Panasonic Corporation</w:t>
      </w:r>
    </w:p>
    <w:p w14:paraId="1A4120B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R1-2105623</w:t>
      </w:r>
      <w:r w:rsidRPr="005D36AD">
        <w:rPr>
          <w:rFonts w:ascii="Arial" w:hAnsi="Arial" w:cs="Arial"/>
          <w:bCs/>
          <w:lang w:val="en-GB"/>
        </w:rPr>
        <w:tab/>
        <w:t>Discussion on NTN timing relationship</w:t>
      </w:r>
      <w:r w:rsidRPr="005D36AD">
        <w:rPr>
          <w:rFonts w:ascii="Arial" w:hAnsi="Arial" w:cs="Arial"/>
          <w:bCs/>
          <w:lang w:val="en-GB"/>
        </w:rPr>
        <w:tab/>
        <w:t>Lenovo, Motorola Mobility</w:t>
      </w:r>
    </w:p>
    <w:p w14:paraId="4F903B2F"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R1-2105667</w:t>
      </w:r>
      <w:r w:rsidRPr="005D36AD">
        <w:rPr>
          <w:rFonts w:ascii="Arial" w:hAnsi="Arial" w:cs="Arial"/>
          <w:bCs/>
          <w:lang w:val="en-GB"/>
        </w:rPr>
        <w:tab/>
        <w:t>Timing relationship enhancement for NTN</w:t>
      </w:r>
      <w:r w:rsidRPr="005D36AD">
        <w:rPr>
          <w:rFonts w:ascii="Arial" w:hAnsi="Arial" w:cs="Arial"/>
          <w:bCs/>
          <w:lang w:val="en-GB"/>
        </w:rPr>
        <w:tab/>
      </w:r>
      <w:proofErr w:type="spellStart"/>
      <w:r w:rsidRPr="005D36AD">
        <w:rPr>
          <w:rFonts w:ascii="Arial" w:hAnsi="Arial" w:cs="Arial"/>
          <w:bCs/>
          <w:lang w:val="en-GB"/>
        </w:rPr>
        <w:t>InterDigital</w:t>
      </w:r>
      <w:proofErr w:type="spellEnd"/>
      <w:r w:rsidRPr="005D36AD">
        <w:rPr>
          <w:rFonts w:ascii="Arial" w:hAnsi="Arial" w:cs="Arial"/>
          <w:bCs/>
          <w:lang w:val="en-GB"/>
        </w:rPr>
        <w:t>, Inc.</w:t>
      </w:r>
    </w:p>
    <w:p w14:paraId="6B3B50D7"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R1-2105559</w:t>
      </w:r>
      <w:r w:rsidRPr="005D36AD">
        <w:rPr>
          <w:rFonts w:ascii="Arial" w:hAnsi="Arial" w:cs="Arial"/>
          <w:bCs/>
          <w:lang w:val="en-GB"/>
        </w:rPr>
        <w:tab/>
        <w:t>Discussion on the timing relationship enhancement for NTN</w:t>
      </w:r>
      <w:r w:rsidRPr="005D36AD">
        <w:rPr>
          <w:rFonts w:ascii="Arial" w:hAnsi="Arial" w:cs="Arial"/>
          <w:bCs/>
          <w:lang w:val="en-GB"/>
        </w:rPr>
        <w:tab/>
        <w:t>Xiaomi</w:t>
      </w:r>
    </w:p>
    <w:p w14:paraId="5D992EFB"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R1-2105697</w:t>
      </w:r>
      <w:r w:rsidRPr="005D36AD">
        <w:rPr>
          <w:rFonts w:ascii="Arial" w:hAnsi="Arial" w:cs="Arial"/>
          <w:bCs/>
          <w:lang w:val="en-GB"/>
        </w:rPr>
        <w:tab/>
        <w:t>Discussion on timing relationship enhancements for NTN</w:t>
      </w:r>
      <w:r w:rsidRPr="005D36AD">
        <w:rPr>
          <w:rFonts w:ascii="Arial" w:hAnsi="Arial" w:cs="Arial"/>
          <w:bCs/>
          <w:lang w:val="en-GB"/>
        </w:rPr>
        <w:tab/>
        <w:t>NTT DOCOMO, INC.</w:t>
      </w:r>
    </w:p>
    <w:p w14:paraId="58AC3C28"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R1-2105820</w:t>
      </w:r>
      <w:r w:rsidRPr="005D36AD">
        <w:rPr>
          <w:rFonts w:ascii="Arial" w:hAnsi="Arial" w:cs="Arial"/>
          <w:bCs/>
          <w:lang w:val="en-GB"/>
        </w:rPr>
        <w:tab/>
        <w:t>Timing relationship enhancements in NTN</w:t>
      </w:r>
      <w:r w:rsidRPr="005D36AD">
        <w:rPr>
          <w:rFonts w:ascii="Arial" w:hAnsi="Arial" w:cs="Arial"/>
          <w:bCs/>
          <w:lang w:val="en-GB"/>
        </w:rPr>
        <w:tab/>
        <w:t>Asia Pacific Telecom, FGI, ITRI, III</w:t>
      </w:r>
    </w:p>
    <w:p w14:paraId="628CB6BA"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R1-2105821</w:t>
      </w:r>
      <w:r w:rsidRPr="005D36AD">
        <w:rPr>
          <w:rFonts w:ascii="Arial" w:hAnsi="Arial" w:cs="Arial"/>
          <w:bCs/>
          <w:lang w:val="en-GB"/>
        </w:rPr>
        <w:tab/>
        <w:t>UL time and frequency synchronization in NTN</w:t>
      </w:r>
      <w:r w:rsidRPr="005D36AD">
        <w:rPr>
          <w:rFonts w:ascii="Arial" w:hAnsi="Arial" w:cs="Arial"/>
          <w:bCs/>
          <w:lang w:val="en-GB"/>
        </w:rPr>
        <w:tab/>
        <w:t>Asia Pacific Telecom, FGI, ITRI, III</w:t>
      </w:r>
    </w:p>
    <w:p w14:paraId="4B4AE280"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R1-2105952</w:t>
      </w:r>
      <w:r w:rsidRPr="005D36AD">
        <w:rPr>
          <w:rFonts w:ascii="Arial" w:hAnsi="Arial" w:cs="Arial"/>
          <w:bCs/>
          <w:lang w:val="en-GB"/>
        </w:rPr>
        <w:tab/>
        <w:t>Enhancements on UL Time and Frequency Synchronisation for NR-NTN</w:t>
      </w:r>
      <w:r w:rsidRPr="005D36AD">
        <w:rPr>
          <w:rFonts w:ascii="Arial" w:hAnsi="Arial" w:cs="Arial"/>
          <w:bCs/>
          <w:lang w:val="en-GB"/>
        </w:rPr>
        <w:tab/>
      </w:r>
      <w:proofErr w:type="spellStart"/>
      <w:r w:rsidRPr="005D36AD">
        <w:rPr>
          <w:rFonts w:ascii="Arial" w:hAnsi="Arial" w:cs="Arial"/>
          <w:bCs/>
          <w:lang w:val="en-GB"/>
        </w:rPr>
        <w:t>MediaTek</w:t>
      </w:r>
      <w:proofErr w:type="spellEnd"/>
      <w:r w:rsidRPr="005D36AD">
        <w:rPr>
          <w:rFonts w:ascii="Arial" w:hAnsi="Arial" w:cs="Arial"/>
          <w:bCs/>
          <w:lang w:val="en-GB"/>
        </w:rPr>
        <w:t xml:space="preserve"> Inc.</w:t>
      </w:r>
    </w:p>
    <w:p w14:paraId="12E015AE"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R1-2105812</w:t>
      </w:r>
      <w:r w:rsidRPr="005D36AD">
        <w:rPr>
          <w:rFonts w:ascii="Arial" w:hAnsi="Arial" w:cs="Arial"/>
          <w:bCs/>
          <w:lang w:val="en-GB"/>
        </w:rPr>
        <w:tab/>
        <w:t>On satellite pass predictions under NTN discontinuous coverage</w:t>
      </w:r>
      <w:r w:rsidRPr="005D36AD">
        <w:rPr>
          <w:rFonts w:ascii="Arial" w:hAnsi="Arial" w:cs="Arial"/>
          <w:bCs/>
          <w:lang w:val="en-GB"/>
        </w:rPr>
        <w:tab/>
      </w:r>
      <w:proofErr w:type="spellStart"/>
      <w:r w:rsidRPr="005D36AD">
        <w:rPr>
          <w:rFonts w:ascii="Arial" w:hAnsi="Arial" w:cs="Arial"/>
          <w:bCs/>
          <w:lang w:val="en-GB"/>
        </w:rPr>
        <w:t>Sateliot</w:t>
      </w:r>
      <w:proofErr w:type="spellEnd"/>
      <w:r w:rsidRPr="005D36AD">
        <w:rPr>
          <w:rFonts w:ascii="Arial" w:hAnsi="Arial" w:cs="Arial"/>
          <w:bCs/>
          <w:lang w:val="en-GB"/>
        </w:rPr>
        <w:t>, Gatehouse, ESA, Kepler</w:t>
      </w:r>
    </w:p>
    <w:p w14:paraId="39AC6B22"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R1-2105947</w:t>
      </w:r>
      <w:r w:rsidRPr="005D36AD">
        <w:rPr>
          <w:rFonts w:ascii="Arial" w:hAnsi="Arial" w:cs="Arial"/>
          <w:bCs/>
          <w:lang w:val="en-GB"/>
        </w:rPr>
        <w:tab/>
        <w:t>UL time synchronization acquisition for NTN</w:t>
      </w:r>
      <w:r w:rsidRPr="005D36AD">
        <w:rPr>
          <w:rFonts w:ascii="Arial" w:hAnsi="Arial" w:cs="Arial"/>
          <w:bCs/>
          <w:lang w:val="en-GB"/>
        </w:rPr>
        <w:tab/>
        <w:t>Mitsubishi Electric RCE</w:t>
      </w:r>
    </w:p>
    <w:p w14:paraId="2696D6AA"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R1-2105698</w:t>
      </w:r>
      <w:r w:rsidRPr="005D36AD">
        <w:rPr>
          <w:rFonts w:ascii="Arial" w:hAnsi="Arial" w:cs="Arial"/>
          <w:bCs/>
          <w:lang w:val="en-GB"/>
        </w:rPr>
        <w:tab/>
        <w:t>Discussion on UL time and frequency synchronization enhancements for NTN</w:t>
      </w:r>
      <w:r w:rsidRPr="005D36AD">
        <w:rPr>
          <w:rFonts w:ascii="Arial" w:hAnsi="Arial" w:cs="Arial"/>
          <w:bCs/>
          <w:lang w:val="en-GB"/>
        </w:rPr>
        <w:tab/>
        <w:t>NTT DOCOMO, INC.</w:t>
      </w:r>
    </w:p>
    <w:p w14:paraId="03B5ED09"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R1-2105560</w:t>
      </w:r>
      <w:r w:rsidRPr="005D36AD">
        <w:rPr>
          <w:rFonts w:ascii="Arial" w:hAnsi="Arial" w:cs="Arial"/>
          <w:bCs/>
          <w:lang w:val="en-GB"/>
        </w:rPr>
        <w:tab/>
        <w:t>Discussion on UL time and frequency synchronization for NTN</w:t>
      </w:r>
      <w:r w:rsidRPr="005D36AD">
        <w:rPr>
          <w:rFonts w:ascii="Arial" w:hAnsi="Arial" w:cs="Arial"/>
          <w:bCs/>
          <w:lang w:val="en-GB"/>
        </w:rPr>
        <w:tab/>
        <w:t>Xiaomi</w:t>
      </w:r>
    </w:p>
    <w:p w14:paraId="75532B5D"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R1-2105668</w:t>
      </w:r>
      <w:r w:rsidRPr="005D36AD">
        <w:rPr>
          <w:rFonts w:ascii="Arial" w:hAnsi="Arial" w:cs="Arial"/>
          <w:bCs/>
          <w:lang w:val="en-GB"/>
        </w:rPr>
        <w:tab/>
        <w:t>UL time/frequency synchronization for NTN</w:t>
      </w:r>
      <w:r w:rsidRPr="005D36AD">
        <w:rPr>
          <w:rFonts w:ascii="Arial" w:hAnsi="Arial" w:cs="Arial"/>
          <w:bCs/>
          <w:lang w:val="en-GB"/>
        </w:rPr>
        <w:tab/>
      </w:r>
      <w:proofErr w:type="spellStart"/>
      <w:r w:rsidRPr="005D36AD">
        <w:rPr>
          <w:rFonts w:ascii="Arial" w:hAnsi="Arial" w:cs="Arial"/>
          <w:bCs/>
          <w:lang w:val="en-GB"/>
        </w:rPr>
        <w:t>InterDigital</w:t>
      </w:r>
      <w:proofErr w:type="spellEnd"/>
      <w:r w:rsidRPr="005D36AD">
        <w:rPr>
          <w:rFonts w:ascii="Arial" w:hAnsi="Arial" w:cs="Arial"/>
          <w:bCs/>
          <w:lang w:val="en-GB"/>
        </w:rPr>
        <w:t>, Inc.</w:t>
      </w:r>
    </w:p>
    <w:p w14:paraId="12B3785D"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R1-2105634</w:t>
      </w:r>
      <w:r w:rsidRPr="005D36AD">
        <w:rPr>
          <w:rFonts w:ascii="Arial" w:hAnsi="Arial" w:cs="Arial"/>
          <w:bCs/>
          <w:lang w:val="en-GB"/>
        </w:rPr>
        <w:tab/>
        <w:t>Enhancements on frequency synchronization for NTN</w:t>
      </w:r>
      <w:r w:rsidRPr="005D36AD">
        <w:rPr>
          <w:rFonts w:ascii="Arial" w:hAnsi="Arial" w:cs="Arial"/>
          <w:bCs/>
          <w:lang w:val="en-GB"/>
        </w:rPr>
        <w:tab/>
        <w:t>Sharp</w:t>
      </w:r>
    </w:p>
    <w:p w14:paraId="0A1D38B8"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R1-2105190</w:t>
      </w:r>
      <w:r w:rsidRPr="005D36AD">
        <w:rPr>
          <w:rFonts w:ascii="Arial" w:hAnsi="Arial" w:cs="Arial"/>
          <w:bCs/>
          <w:lang w:val="en-GB"/>
        </w:rPr>
        <w:tab/>
        <w:t>Discussion on UL synchronization for NR-NTN</w:t>
      </w:r>
      <w:r w:rsidRPr="005D36AD">
        <w:rPr>
          <w:rFonts w:ascii="Arial" w:hAnsi="Arial" w:cs="Arial"/>
          <w:bCs/>
          <w:lang w:val="en-GB"/>
        </w:rPr>
        <w:tab/>
        <w:t>ZTE</w:t>
      </w:r>
    </w:p>
    <w:p w14:paraId="1E158F69"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R1-2105307</w:t>
      </w:r>
      <w:r w:rsidRPr="005D36AD">
        <w:rPr>
          <w:rFonts w:ascii="Arial" w:hAnsi="Arial" w:cs="Arial"/>
          <w:bCs/>
          <w:lang w:val="en-GB"/>
        </w:rPr>
        <w:tab/>
        <w:t>Enhancements on UL time and frequency synchronization for NTN</w:t>
      </w:r>
      <w:r w:rsidRPr="005D36AD">
        <w:rPr>
          <w:rFonts w:ascii="Arial" w:hAnsi="Arial" w:cs="Arial"/>
          <w:bCs/>
          <w:lang w:val="en-GB"/>
        </w:rPr>
        <w:tab/>
        <w:t>Samsung</w:t>
      </w:r>
    </w:p>
    <w:p w14:paraId="3C2B7B3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R1-2105272</w:t>
      </w:r>
      <w:r w:rsidRPr="005D36AD">
        <w:rPr>
          <w:rFonts w:ascii="Arial" w:hAnsi="Arial" w:cs="Arial"/>
          <w:bCs/>
          <w:lang w:val="en-GB"/>
        </w:rPr>
        <w:tab/>
        <w:t>Discussion on UL Time Synchronization for NTN</w:t>
      </w:r>
      <w:r w:rsidRPr="005D36AD">
        <w:rPr>
          <w:rFonts w:ascii="Arial" w:hAnsi="Arial" w:cs="Arial"/>
          <w:bCs/>
          <w:lang w:val="en-GB"/>
        </w:rPr>
        <w:tab/>
      </w:r>
      <w:proofErr w:type="spellStart"/>
      <w:r w:rsidRPr="005D36AD">
        <w:rPr>
          <w:rFonts w:ascii="Arial" w:hAnsi="Arial" w:cs="Arial"/>
          <w:bCs/>
          <w:lang w:val="en-GB"/>
        </w:rPr>
        <w:t>Fraunhofer</w:t>
      </w:r>
      <w:proofErr w:type="spellEnd"/>
      <w:r w:rsidRPr="005D36AD">
        <w:rPr>
          <w:rFonts w:ascii="Arial" w:hAnsi="Arial" w:cs="Arial"/>
          <w:bCs/>
          <w:lang w:val="en-GB"/>
        </w:rPr>
        <w:t xml:space="preserve"> IIS, </w:t>
      </w:r>
      <w:proofErr w:type="spellStart"/>
      <w:r w:rsidRPr="005D36AD">
        <w:rPr>
          <w:rFonts w:ascii="Arial" w:hAnsi="Arial" w:cs="Arial"/>
          <w:bCs/>
          <w:lang w:val="en-GB"/>
        </w:rPr>
        <w:t>Fraunhofer</w:t>
      </w:r>
      <w:proofErr w:type="spellEnd"/>
      <w:r w:rsidRPr="005D36AD">
        <w:rPr>
          <w:rFonts w:ascii="Arial" w:hAnsi="Arial" w:cs="Arial"/>
          <w:bCs/>
          <w:lang w:val="en-GB"/>
        </w:rPr>
        <w:t xml:space="preserve"> HHI</w:t>
      </w:r>
    </w:p>
    <w:p w14:paraId="6B22150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R1-2105214</w:t>
      </w:r>
      <w:r w:rsidRPr="005D36AD">
        <w:rPr>
          <w:rFonts w:ascii="Arial" w:hAnsi="Arial" w:cs="Arial"/>
          <w:bCs/>
          <w:lang w:val="en-GB"/>
        </w:rPr>
        <w:tab/>
        <w:t>Discussion on NTN uplink time synchronization</w:t>
      </w:r>
      <w:r w:rsidRPr="005D36AD">
        <w:rPr>
          <w:rFonts w:ascii="Arial" w:hAnsi="Arial" w:cs="Arial"/>
          <w:bCs/>
          <w:lang w:val="en-GB"/>
        </w:rPr>
        <w:tab/>
        <w:t>Lenovo, Motorola Mobility</w:t>
      </w:r>
    </w:p>
    <w:p w14:paraId="158D0ADB"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R1-2105165</w:t>
      </w:r>
      <w:r w:rsidRPr="005D36AD">
        <w:rPr>
          <w:rFonts w:ascii="Arial" w:hAnsi="Arial" w:cs="Arial"/>
          <w:bCs/>
          <w:lang w:val="en-GB"/>
        </w:rPr>
        <w:tab/>
        <w:t>Considerations on UL time synchronisation</w:t>
      </w:r>
      <w:r w:rsidRPr="005D36AD">
        <w:rPr>
          <w:rFonts w:ascii="Arial" w:hAnsi="Arial" w:cs="Arial"/>
          <w:bCs/>
          <w:lang w:val="en-GB"/>
        </w:rPr>
        <w:tab/>
        <w:t>Sony</w:t>
      </w:r>
    </w:p>
    <w:p w14:paraId="5EE62349"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R1-2105102</w:t>
      </w:r>
      <w:r w:rsidRPr="005D36AD">
        <w:rPr>
          <w:rFonts w:ascii="Arial" w:hAnsi="Arial" w:cs="Arial"/>
          <w:bCs/>
          <w:lang w:val="en-GB"/>
        </w:rPr>
        <w:tab/>
        <w:t>Uplink Time and Frequency Synchronization for NR NT</w:t>
      </w:r>
      <w:r w:rsidRPr="005D36AD">
        <w:rPr>
          <w:rFonts w:ascii="Arial" w:hAnsi="Arial" w:cs="Arial"/>
          <w:bCs/>
          <w:lang w:val="en-GB"/>
        </w:rPr>
        <w:tab/>
        <w:t>Apple</w:t>
      </w:r>
    </w:p>
    <w:p w14:paraId="3DE49C68"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R1-2105478</w:t>
      </w:r>
      <w:r w:rsidRPr="005D36AD">
        <w:rPr>
          <w:rFonts w:ascii="Arial" w:hAnsi="Arial" w:cs="Arial"/>
          <w:bCs/>
          <w:lang w:val="en-GB"/>
        </w:rPr>
        <w:tab/>
        <w:t>Discussions on UL time and frequency synchronization enhancements in NTN</w:t>
      </w:r>
      <w:r w:rsidRPr="005D36AD">
        <w:rPr>
          <w:rFonts w:ascii="Arial" w:hAnsi="Arial" w:cs="Arial"/>
          <w:bCs/>
          <w:lang w:val="en-GB"/>
        </w:rPr>
        <w:tab/>
        <w:t>LG Electronics</w:t>
      </w:r>
    </w:p>
    <w:p w14:paraId="06512969"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R1-2104256</w:t>
      </w:r>
      <w:r w:rsidRPr="005D36AD">
        <w:rPr>
          <w:rFonts w:ascii="Arial" w:hAnsi="Arial" w:cs="Arial"/>
          <w:bCs/>
          <w:lang w:val="en-GB"/>
        </w:rPr>
        <w:tab/>
        <w:t>Discussion on UL time and frequency synchronization enhancement for NTN</w:t>
      </w:r>
      <w:r w:rsidRPr="005D36AD">
        <w:rPr>
          <w:rFonts w:ascii="Arial" w:hAnsi="Arial" w:cs="Arial"/>
          <w:bCs/>
          <w:lang w:val="en-GB"/>
        </w:rPr>
        <w:tab/>
        <w:t xml:space="preserve">Huawei, </w:t>
      </w:r>
      <w:proofErr w:type="spellStart"/>
      <w:r w:rsidRPr="005D36AD">
        <w:rPr>
          <w:rFonts w:ascii="Arial" w:hAnsi="Arial" w:cs="Arial"/>
          <w:bCs/>
          <w:lang w:val="en-GB"/>
        </w:rPr>
        <w:t>HiSilicon</w:t>
      </w:r>
      <w:proofErr w:type="spellEnd"/>
    </w:p>
    <w:p w14:paraId="72AE5CA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R1-2104668</w:t>
      </w:r>
      <w:r w:rsidRPr="005D36AD">
        <w:rPr>
          <w:rFonts w:ascii="Arial" w:hAnsi="Arial" w:cs="Arial"/>
          <w:bCs/>
          <w:lang w:val="en-GB"/>
        </w:rPr>
        <w:tab/>
        <w:t>UL time and frequency synchronization for NTN</w:t>
      </w:r>
      <w:r w:rsidRPr="005D36AD">
        <w:rPr>
          <w:rFonts w:ascii="Arial" w:hAnsi="Arial" w:cs="Arial"/>
          <w:bCs/>
          <w:lang w:val="en-GB"/>
        </w:rPr>
        <w:tab/>
        <w:t>Qualcomm Incorporated</w:t>
      </w:r>
    </w:p>
    <w:p w14:paraId="2624BB99"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R1-2104565</w:t>
      </w:r>
      <w:r w:rsidRPr="005D36AD">
        <w:rPr>
          <w:rFonts w:ascii="Arial" w:hAnsi="Arial" w:cs="Arial"/>
          <w:bCs/>
          <w:lang w:val="en-GB"/>
        </w:rPr>
        <w:tab/>
        <w:t>Enhancements on UL Time and Frequency Synchronisation for NR-NTN</w:t>
      </w:r>
      <w:r w:rsidRPr="005D36AD">
        <w:rPr>
          <w:rFonts w:ascii="Arial" w:hAnsi="Arial" w:cs="Arial"/>
          <w:bCs/>
          <w:lang w:val="en-GB"/>
        </w:rPr>
        <w:tab/>
      </w:r>
      <w:proofErr w:type="spellStart"/>
      <w:r w:rsidRPr="005D36AD">
        <w:rPr>
          <w:rFonts w:ascii="Arial" w:hAnsi="Arial" w:cs="Arial"/>
          <w:bCs/>
          <w:lang w:val="en-GB"/>
        </w:rPr>
        <w:t>MediaTek</w:t>
      </w:r>
      <w:proofErr w:type="spellEnd"/>
      <w:r w:rsidRPr="005D36AD">
        <w:rPr>
          <w:rFonts w:ascii="Arial" w:hAnsi="Arial" w:cs="Arial"/>
          <w:bCs/>
          <w:lang w:val="en-GB"/>
        </w:rPr>
        <w:t xml:space="preserve"> Inc.</w:t>
      </w:r>
    </w:p>
    <w:p w14:paraId="6A3DA316"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R1-2104517</w:t>
      </w:r>
      <w:r w:rsidRPr="005D36AD">
        <w:rPr>
          <w:rFonts w:ascii="Arial" w:hAnsi="Arial" w:cs="Arial"/>
          <w:bCs/>
          <w:lang w:val="en-GB"/>
        </w:rPr>
        <w:tab/>
        <w:t>UL time and frequency synchronization for NTN</w:t>
      </w:r>
      <w:r w:rsidRPr="005D36AD">
        <w:rPr>
          <w:rFonts w:ascii="Arial" w:hAnsi="Arial" w:cs="Arial"/>
          <w:bCs/>
          <w:lang w:val="en-GB"/>
        </w:rPr>
        <w:tab/>
        <w:t>CATT</w:t>
      </w:r>
    </w:p>
    <w:p w14:paraId="59A68045"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R1-2104425</w:t>
      </w:r>
      <w:r w:rsidRPr="005D36AD">
        <w:rPr>
          <w:rFonts w:ascii="Arial" w:hAnsi="Arial" w:cs="Arial"/>
          <w:bCs/>
          <w:lang w:val="en-GB"/>
        </w:rPr>
        <w:tab/>
        <w:t>Consideration on enhancements on UL time and frequency synchronization for NTN</w:t>
      </w:r>
      <w:r w:rsidRPr="005D36AD">
        <w:rPr>
          <w:rFonts w:ascii="Arial" w:hAnsi="Arial" w:cs="Arial"/>
          <w:bCs/>
          <w:lang w:val="en-GB"/>
        </w:rPr>
        <w:lastRenderedPageBreak/>
        <w:tab/>
      </w:r>
      <w:proofErr w:type="spellStart"/>
      <w:r w:rsidRPr="005D36AD">
        <w:rPr>
          <w:rFonts w:ascii="Arial" w:hAnsi="Arial" w:cs="Arial"/>
          <w:bCs/>
          <w:lang w:val="en-GB"/>
        </w:rPr>
        <w:t>Spreadtrum</w:t>
      </w:r>
      <w:proofErr w:type="spellEnd"/>
      <w:r w:rsidRPr="005D36AD">
        <w:rPr>
          <w:rFonts w:ascii="Arial" w:hAnsi="Arial" w:cs="Arial"/>
          <w:bCs/>
          <w:lang w:val="en-GB"/>
        </w:rPr>
        <w:t xml:space="preserve"> Communications</w:t>
      </w:r>
    </w:p>
    <w:p w14:paraId="6393CBE1"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R1-2104301</w:t>
      </w:r>
      <w:r w:rsidRPr="005D36AD">
        <w:rPr>
          <w:rFonts w:ascii="Arial" w:hAnsi="Arial" w:cs="Arial"/>
          <w:bCs/>
          <w:lang w:val="en-GB"/>
        </w:rPr>
        <w:tab/>
        <w:t>Considerations on UL timing and frequency synchronization in NTN</w:t>
      </w:r>
      <w:r w:rsidRPr="005D36AD">
        <w:rPr>
          <w:rFonts w:ascii="Arial" w:hAnsi="Arial" w:cs="Arial"/>
          <w:bCs/>
          <w:lang w:val="en-GB"/>
        </w:rPr>
        <w:tab/>
        <w:t>THALES</w:t>
      </w:r>
    </w:p>
    <w:p w14:paraId="38015766"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R1-2104315</w:t>
      </w:r>
      <w:r w:rsidRPr="005D36AD">
        <w:rPr>
          <w:rFonts w:ascii="Arial" w:hAnsi="Arial" w:cs="Arial"/>
          <w:bCs/>
          <w:lang w:val="en-GB"/>
        </w:rPr>
        <w:tab/>
        <w:t>Enhancements on UL time and frequency synchronization</w:t>
      </w:r>
      <w:r w:rsidRPr="005D36AD">
        <w:rPr>
          <w:rFonts w:ascii="Arial" w:hAnsi="Arial" w:cs="Arial"/>
          <w:bCs/>
          <w:lang w:val="en-GB"/>
        </w:rPr>
        <w:tab/>
        <w:t xml:space="preserve">PANASONIC R&amp;D </w:t>
      </w:r>
      <w:proofErr w:type="spellStart"/>
      <w:r w:rsidRPr="005D36AD">
        <w:rPr>
          <w:rFonts w:ascii="Arial" w:hAnsi="Arial" w:cs="Arial"/>
          <w:bCs/>
          <w:lang w:val="en-GB"/>
        </w:rPr>
        <w:t>Center</w:t>
      </w:r>
      <w:proofErr w:type="spellEnd"/>
      <w:r w:rsidRPr="005D36AD">
        <w:rPr>
          <w:rFonts w:ascii="Arial" w:hAnsi="Arial" w:cs="Arial"/>
          <w:bCs/>
          <w:lang w:val="en-GB"/>
        </w:rPr>
        <w:t xml:space="preserve"> Germany</w:t>
      </w:r>
    </w:p>
    <w:p w14:paraId="2682A3AC"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R1-2104904</w:t>
      </w:r>
      <w:r w:rsidRPr="005D36AD">
        <w:rPr>
          <w:rFonts w:ascii="Arial" w:hAnsi="Arial" w:cs="Arial"/>
          <w:bCs/>
          <w:lang w:val="en-GB"/>
        </w:rPr>
        <w:tab/>
        <w:t>On UL synchronization for NTN</w:t>
      </w:r>
      <w:r w:rsidRPr="005D36AD">
        <w:rPr>
          <w:rFonts w:ascii="Arial" w:hAnsi="Arial" w:cs="Arial"/>
          <w:bCs/>
          <w:lang w:val="en-GB"/>
        </w:rPr>
        <w:tab/>
        <w:t>Intel Corporation</w:t>
      </w:r>
    </w:p>
    <w:p w14:paraId="7CCDB920"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R1-2104828</w:t>
      </w:r>
      <w:r w:rsidRPr="005D36AD">
        <w:rPr>
          <w:rFonts w:ascii="Arial" w:hAnsi="Arial" w:cs="Arial"/>
          <w:bCs/>
          <w:lang w:val="en-GB"/>
        </w:rPr>
        <w:tab/>
        <w:t>Discussion on time and frequency synchronization for NR over NTN</w:t>
      </w:r>
      <w:r w:rsidRPr="005D36AD">
        <w:rPr>
          <w:rFonts w:ascii="Arial" w:hAnsi="Arial" w:cs="Arial"/>
          <w:bCs/>
          <w:lang w:val="en-GB"/>
        </w:rPr>
        <w:tab/>
        <w:t>Nokia, Nokia Shanghai Bell</w:t>
      </w:r>
    </w:p>
    <w:p w14:paraId="7B43F0F0"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R1-2104811</w:t>
      </w:r>
      <w:r w:rsidRPr="005D36AD">
        <w:rPr>
          <w:rFonts w:ascii="Arial" w:hAnsi="Arial" w:cs="Arial"/>
          <w:bCs/>
          <w:lang w:val="en-GB"/>
        </w:rPr>
        <w:tab/>
        <w:t>On UL time and frequency synchronization enhancements for NTN</w:t>
      </w:r>
      <w:r w:rsidRPr="005D36AD">
        <w:rPr>
          <w:rFonts w:ascii="Arial" w:hAnsi="Arial" w:cs="Arial"/>
          <w:bCs/>
          <w:lang w:val="en-GB"/>
        </w:rPr>
        <w:tab/>
        <w:t>Ericsson</w:t>
      </w:r>
    </w:p>
    <w:p w14:paraId="787F322D"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R1-2104722</w:t>
      </w:r>
      <w:r w:rsidRPr="005D36AD">
        <w:rPr>
          <w:rFonts w:ascii="Arial" w:hAnsi="Arial" w:cs="Arial"/>
          <w:bCs/>
          <w:lang w:val="en-GB"/>
        </w:rPr>
        <w:tab/>
        <w:t>Considerations on Enhancements on UL Time Synchronization in NTN</w:t>
      </w:r>
      <w:r w:rsidRPr="005D36AD">
        <w:rPr>
          <w:rFonts w:ascii="Arial" w:hAnsi="Arial" w:cs="Arial"/>
          <w:bCs/>
          <w:lang w:val="en-GB"/>
        </w:rPr>
        <w:tab/>
        <w:t>CAICT</w:t>
      </w:r>
    </w:p>
    <w:p w14:paraId="42B4E674"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R1-2104771</w:t>
      </w:r>
      <w:r w:rsidRPr="005D36AD">
        <w:rPr>
          <w:rFonts w:ascii="Arial" w:hAnsi="Arial" w:cs="Arial"/>
          <w:bCs/>
          <w:lang w:val="en-GB"/>
        </w:rPr>
        <w:tab/>
        <w:t>Discussion on UL time and frequency synchronization</w:t>
      </w:r>
      <w:r w:rsidRPr="005D36AD">
        <w:rPr>
          <w:rFonts w:ascii="Arial" w:hAnsi="Arial" w:cs="Arial"/>
          <w:bCs/>
          <w:lang w:val="en-GB"/>
        </w:rPr>
        <w:tab/>
        <w:t>OPPO</w:t>
      </w:r>
    </w:p>
    <w:p w14:paraId="30F9BE97"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R1-2104608</w:t>
      </w:r>
      <w:r w:rsidRPr="005D36AD">
        <w:rPr>
          <w:rFonts w:ascii="Arial" w:hAnsi="Arial" w:cs="Arial"/>
          <w:bCs/>
          <w:lang w:val="en-GB"/>
        </w:rPr>
        <w:tab/>
        <w:t>Enhancements on UL time and frequency synchronization for NTN</w:t>
      </w:r>
      <w:r w:rsidRPr="005D36AD">
        <w:rPr>
          <w:rFonts w:ascii="Arial" w:hAnsi="Arial" w:cs="Arial"/>
          <w:bCs/>
          <w:lang w:val="en-GB"/>
        </w:rPr>
        <w:tab/>
        <w:t>CMCC</w:t>
      </w:r>
    </w:p>
    <w:p w14:paraId="7811878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R1-2104609</w:t>
      </w:r>
      <w:r w:rsidRPr="005D36AD">
        <w:rPr>
          <w:rFonts w:ascii="Arial" w:hAnsi="Arial" w:cs="Arial"/>
          <w:bCs/>
          <w:lang w:val="en-GB"/>
        </w:rPr>
        <w:tab/>
        <w:t>Enhancements on HARQ for NTN</w:t>
      </w:r>
      <w:r w:rsidRPr="005D36AD">
        <w:rPr>
          <w:rFonts w:ascii="Arial" w:hAnsi="Arial" w:cs="Arial"/>
          <w:bCs/>
          <w:lang w:val="en-GB"/>
        </w:rPr>
        <w:tab/>
        <w:t>CMCC</w:t>
      </w:r>
    </w:p>
    <w:p w14:paraId="53889291"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R1-2104772</w:t>
      </w:r>
      <w:r w:rsidRPr="005D36AD">
        <w:rPr>
          <w:rFonts w:ascii="Arial" w:hAnsi="Arial" w:cs="Arial"/>
          <w:bCs/>
          <w:lang w:val="en-GB"/>
        </w:rPr>
        <w:tab/>
        <w:t>Discussion on HARQ enhancements</w:t>
      </w:r>
      <w:r w:rsidRPr="005D36AD">
        <w:rPr>
          <w:rFonts w:ascii="Arial" w:hAnsi="Arial" w:cs="Arial"/>
          <w:bCs/>
          <w:lang w:val="en-GB"/>
        </w:rPr>
        <w:tab/>
        <w:t>OPPO</w:t>
      </w:r>
    </w:p>
    <w:p w14:paraId="396BA6C2"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R1-2104723</w:t>
      </w:r>
      <w:r w:rsidRPr="005D36AD">
        <w:rPr>
          <w:rFonts w:ascii="Arial" w:hAnsi="Arial" w:cs="Arial"/>
          <w:bCs/>
          <w:lang w:val="en-GB"/>
        </w:rPr>
        <w:tab/>
        <w:t>Enhancements on HARQ to support NTN</w:t>
      </w:r>
      <w:r w:rsidRPr="005D36AD">
        <w:rPr>
          <w:rFonts w:ascii="Arial" w:hAnsi="Arial" w:cs="Arial"/>
          <w:bCs/>
          <w:lang w:val="en-GB"/>
        </w:rPr>
        <w:tab/>
        <w:t>CAICT</w:t>
      </w:r>
    </w:p>
    <w:p w14:paraId="71E93165"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R1-2104812</w:t>
      </w:r>
      <w:r w:rsidRPr="005D36AD">
        <w:rPr>
          <w:rFonts w:ascii="Arial" w:hAnsi="Arial" w:cs="Arial"/>
          <w:bCs/>
          <w:lang w:val="en-GB"/>
        </w:rPr>
        <w:tab/>
        <w:t>On HARQ enhancements for NTN</w:t>
      </w:r>
      <w:r w:rsidRPr="005D36AD">
        <w:rPr>
          <w:rFonts w:ascii="Arial" w:hAnsi="Arial" w:cs="Arial"/>
          <w:bCs/>
          <w:lang w:val="en-GB"/>
        </w:rPr>
        <w:tab/>
        <w:t>Ericsson</w:t>
      </w:r>
    </w:p>
    <w:p w14:paraId="1A18F67D"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R1-2104829</w:t>
      </w:r>
      <w:r w:rsidRPr="005D36AD">
        <w:rPr>
          <w:rFonts w:ascii="Arial" w:hAnsi="Arial" w:cs="Arial"/>
          <w:bCs/>
          <w:lang w:val="en-GB"/>
        </w:rPr>
        <w:tab/>
        <w:t>Further discussion related to HARQ operation for NR over NTN</w:t>
      </w:r>
      <w:r w:rsidRPr="005D36AD">
        <w:rPr>
          <w:rFonts w:ascii="Arial" w:hAnsi="Arial" w:cs="Arial"/>
          <w:bCs/>
          <w:lang w:val="en-GB"/>
        </w:rPr>
        <w:tab/>
        <w:t>Nokia, Nokia Shanghai Bell</w:t>
      </w:r>
    </w:p>
    <w:p w14:paraId="4AB4EA8F"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R1-2104402</w:t>
      </w:r>
      <w:r w:rsidRPr="005D36AD">
        <w:rPr>
          <w:rFonts w:ascii="Arial" w:hAnsi="Arial" w:cs="Arial"/>
          <w:bCs/>
          <w:lang w:val="en-GB"/>
        </w:rPr>
        <w:tab/>
        <w:t>Discussion on HARQ for NTN</w:t>
      </w:r>
      <w:r w:rsidRPr="005D36AD">
        <w:rPr>
          <w:rFonts w:ascii="Arial" w:hAnsi="Arial" w:cs="Arial"/>
          <w:bCs/>
          <w:lang w:val="en-GB"/>
        </w:rPr>
        <w:tab/>
        <w:t>Magister Solutions Ltd</w:t>
      </w:r>
    </w:p>
    <w:p w14:paraId="19973EED"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R1-2104357</w:t>
      </w:r>
      <w:r w:rsidRPr="005D36AD">
        <w:rPr>
          <w:rFonts w:ascii="Arial" w:hAnsi="Arial" w:cs="Arial"/>
          <w:bCs/>
          <w:lang w:val="en-GB"/>
        </w:rPr>
        <w:tab/>
        <w:t>Discussion on HARQ enhancements for NR-NTN</w:t>
      </w:r>
      <w:r w:rsidRPr="005D36AD">
        <w:rPr>
          <w:rFonts w:ascii="Arial" w:hAnsi="Arial" w:cs="Arial"/>
          <w:bCs/>
          <w:lang w:val="en-GB"/>
        </w:rPr>
        <w:tab/>
        <w:t>vivo</w:t>
      </w:r>
    </w:p>
    <w:p w14:paraId="5A55CECE"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R1-2104426</w:t>
      </w:r>
      <w:r w:rsidRPr="005D36AD">
        <w:rPr>
          <w:rFonts w:ascii="Arial" w:hAnsi="Arial" w:cs="Arial"/>
          <w:bCs/>
          <w:lang w:val="en-GB"/>
        </w:rPr>
        <w:tab/>
        <w:t>Consideration on enhancements on HARQ for NTN</w:t>
      </w:r>
      <w:r w:rsidRPr="005D36AD">
        <w:rPr>
          <w:rFonts w:ascii="Arial" w:hAnsi="Arial" w:cs="Arial"/>
          <w:bCs/>
          <w:lang w:val="en-GB"/>
        </w:rPr>
        <w:tab/>
      </w:r>
      <w:proofErr w:type="spellStart"/>
      <w:r w:rsidRPr="005D36AD">
        <w:rPr>
          <w:rFonts w:ascii="Arial" w:hAnsi="Arial" w:cs="Arial"/>
          <w:bCs/>
          <w:lang w:val="en-GB"/>
        </w:rPr>
        <w:t>Spreadtrum</w:t>
      </w:r>
      <w:proofErr w:type="spellEnd"/>
      <w:r w:rsidRPr="005D36AD">
        <w:rPr>
          <w:rFonts w:ascii="Arial" w:hAnsi="Arial" w:cs="Arial"/>
          <w:bCs/>
          <w:lang w:val="en-GB"/>
        </w:rPr>
        <w:t xml:space="preserve"> Communications</w:t>
      </w:r>
    </w:p>
    <w:p w14:paraId="28EBA455"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R1-2104518</w:t>
      </w:r>
      <w:r w:rsidRPr="005D36AD">
        <w:rPr>
          <w:rFonts w:ascii="Arial" w:hAnsi="Arial" w:cs="Arial"/>
          <w:bCs/>
          <w:lang w:val="en-GB"/>
        </w:rPr>
        <w:tab/>
        <w:t>HARQ operation enhancement for NTN</w:t>
      </w:r>
      <w:r w:rsidRPr="005D36AD">
        <w:rPr>
          <w:rFonts w:ascii="Arial" w:hAnsi="Arial" w:cs="Arial"/>
          <w:bCs/>
          <w:lang w:val="en-GB"/>
        </w:rPr>
        <w:tab/>
        <w:t>CATT</w:t>
      </w:r>
    </w:p>
    <w:p w14:paraId="730C0F24"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R1-2104566</w:t>
      </w:r>
      <w:r w:rsidRPr="005D36AD">
        <w:rPr>
          <w:rFonts w:ascii="Arial" w:hAnsi="Arial" w:cs="Arial"/>
          <w:bCs/>
          <w:lang w:val="en-GB"/>
        </w:rPr>
        <w:tab/>
        <w:t>Enhancements on HARQ for NR NTN</w:t>
      </w:r>
      <w:r w:rsidRPr="005D36AD">
        <w:rPr>
          <w:rFonts w:ascii="Arial" w:hAnsi="Arial" w:cs="Arial"/>
          <w:bCs/>
          <w:lang w:val="en-GB"/>
        </w:rPr>
        <w:tab/>
      </w:r>
      <w:proofErr w:type="spellStart"/>
      <w:r w:rsidRPr="005D36AD">
        <w:rPr>
          <w:rFonts w:ascii="Arial" w:hAnsi="Arial" w:cs="Arial"/>
          <w:bCs/>
          <w:lang w:val="en-GB"/>
        </w:rPr>
        <w:t>MediaTek</w:t>
      </w:r>
      <w:proofErr w:type="spellEnd"/>
      <w:r w:rsidRPr="005D36AD">
        <w:rPr>
          <w:rFonts w:ascii="Arial" w:hAnsi="Arial" w:cs="Arial"/>
          <w:bCs/>
          <w:lang w:val="en-GB"/>
        </w:rPr>
        <w:t xml:space="preserve"> Inc.</w:t>
      </w:r>
    </w:p>
    <w:p w14:paraId="30ADD61C"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R1-2104669</w:t>
      </w:r>
      <w:r w:rsidRPr="005D36AD">
        <w:rPr>
          <w:rFonts w:ascii="Arial" w:hAnsi="Arial" w:cs="Arial"/>
          <w:bCs/>
          <w:lang w:val="en-GB"/>
        </w:rPr>
        <w:tab/>
        <w:t>Enhancements on HARQ for NTN</w:t>
      </w:r>
      <w:r w:rsidRPr="005D36AD">
        <w:rPr>
          <w:rFonts w:ascii="Arial" w:hAnsi="Arial" w:cs="Arial"/>
          <w:bCs/>
          <w:lang w:val="en-GB"/>
        </w:rPr>
        <w:tab/>
        <w:t>Qualcomm Incorporated</w:t>
      </w:r>
    </w:p>
    <w:p w14:paraId="17FBB7BB"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R1-2104257</w:t>
      </w:r>
      <w:r w:rsidRPr="005D36AD">
        <w:rPr>
          <w:rFonts w:ascii="Arial" w:hAnsi="Arial" w:cs="Arial"/>
          <w:bCs/>
          <w:lang w:val="en-GB"/>
        </w:rPr>
        <w:tab/>
        <w:t>Discussion on HARQ enhancement for NTN</w:t>
      </w:r>
      <w:r w:rsidRPr="005D36AD">
        <w:rPr>
          <w:rFonts w:ascii="Arial" w:hAnsi="Arial" w:cs="Arial"/>
          <w:bCs/>
          <w:lang w:val="en-GB"/>
        </w:rPr>
        <w:tab/>
        <w:t xml:space="preserve">Huawei, </w:t>
      </w:r>
      <w:proofErr w:type="spellStart"/>
      <w:r w:rsidRPr="005D36AD">
        <w:rPr>
          <w:rFonts w:ascii="Arial" w:hAnsi="Arial" w:cs="Arial"/>
          <w:bCs/>
          <w:lang w:val="en-GB"/>
        </w:rPr>
        <w:t>HiSilicon</w:t>
      </w:r>
      <w:proofErr w:type="spellEnd"/>
    </w:p>
    <w:p w14:paraId="2EC44652"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R1-2105479</w:t>
      </w:r>
      <w:r w:rsidRPr="005D36AD">
        <w:rPr>
          <w:rFonts w:ascii="Arial" w:hAnsi="Arial" w:cs="Arial"/>
          <w:bCs/>
          <w:lang w:val="en-GB"/>
        </w:rPr>
        <w:tab/>
        <w:t>Discussions on HARQ enhancements in NTN</w:t>
      </w:r>
      <w:r w:rsidRPr="005D36AD">
        <w:rPr>
          <w:rFonts w:ascii="Arial" w:hAnsi="Arial" w:cs="Arial"/>
          <w:bCs/>
          <w:lang w:val="en-GB"/>
        </w:rPr>
        <w:tab/>
        <w:t>LG Electronics</w:t>
      </w:r>
    </w:p>
    <w:p w14:paraId="3ACA72E8"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R1-2105411</w:t>
      </w:r>
      <w:r w:rsidRPr="005D36AD">
        <w:rPr>
          <w:rFonts w:ascii="Arial" w:hAnsi="Arial" w:cs="Arial"/>
          <w:bCs/>
          <w:lang w:val="en-GB"/>
        </w:rPr>
        <w:tab/>
        <w:t>Discussion on HARQ enhancements for NR NTN</w:t>
      </w:r>
      <w:r w:rsidRPr="005D36AD">
        <w:rPr>
          <w:rFonts w:ascii="Arial" w:hAnsi="Arial" w:cs="Arial"/>
          <w:bCs/>
          <w:lang w:val="en-GB"/>
        </w:rPr>
        <w:tab/>
        <w:t>NEC</w:t>
      </w:r>
    </w:p>
    <w:p w14:paraId="03A71430"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R1-2105103</w:t>
      </w:r>
      <w:r w:rsidRPr="005D36AD">
        <w:rPr>
          <w:rFonts w:ascii="Arial" w:hAnsi="Arial" w:cs="Arial"/>
          <w:bCs/>
          <w:lang w:val="en-GB"/>
        </w:rPr>
        <w:tab/>
        <w:t>On HARQ Enhancements for NR NTN</w:t>
      </w:r>
      <w:r w:rsidRPr="005D36AD">
        <w:rPr>
          <w:rFonts w:ascii="Arial" w:hAnsi="Arial" w:cs="Arial"/>
          <w:bCs/>
          <w:lang w:val="en-GB"/>
        </w:rPr>
        <w:tab/>
        <w:t>Apple</w:t>
      </w:r>
    </w:p>
    <w:p w14:paraId="3BBE2A1D"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R1-2105166</w:t>
      </w:r>
      <w:r w:rsidRPr="005D36AD">
        <w:rPr>
          <w:rFonts w:ascii="Arial" w:hAnsi="Arial" w:cs="Arial"/>
          <w:bCs/>
          <w:lang w:val="en-GB"/>
        </w:rPr>
        <w:tab/>
        <w:t>Enhancement on HARQ for NTN</w:t>
      </w:r>
      <w:r w:rsidRPr="005D36AD">
        <w:rPr>
          <w:rFonts w:ascii="Arial" w:hAnsi="Arial" w:cs="Arial"/>
          <w:bCs/>
          <w:lang w:val="en-GB"/>
        </w:rPr>
        <w:tab/>
        <w:t>Sony</w:t>
      </w:r>
    </w:p>
    <w:p w14:paraId="0962689D"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R1-2105215</w:t>
      </w:r>
      <w:r w:rsidRPr="005D36AD">
        <w:rPr>
          <w:rFonts w:ascii="Arial" w:hAnsi="Arial" w:cs="Arial"/>
          <w:bCs/>
          <w:lang w:val="en-GB"/>
        </w:rPr>
        <w:tab/>
        <w:t>Enhancements on HARQ for NTN</w:t>
      </w:r>
      <w:r w:rsidRPr="005D36AD">
        <w:rPr>
          <w:rFonts w:ascii="Arial" w:hAnsi="Arial" w:cs="Arial"/>
          <w:bCs/>
          <w:lang w:val="en-GB"/>
        </w:rPr>
        <w:tab/>
        <w:t>Lenovo, Motorola Mobility</w:t>
      </w:r>
    </w:p>
    <w:p w14:paraId="1F540CDA"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R1-2105308</w:t>
      </w:r>
      <w:r w:rsidRPr="005D36AD">
        <w:rPr>
          <w:rFonts w:ascii="Arial" w:hAnsi="Arial" w:cs="Arial"/>
          <w:bCs/>
          <w:lang w:val="en-GB"/>
        </w:rPr>
        <w:tab/>
        <w:t>Enhancements on HARQ for NTN</w:t>
      </w:r>
      <w:r w:rsidRPr="005D36AD">
        <w:rPr>
          <w:rFonts w:ascii="Arial" w:hAnsi="Arial" w:cs="Arial"/>
          <w:bCs/>
          <w:lang w:val="en-GB"/>
        </w:rPr>
        <w:tab/>
        <w:t>Samsung</w:t>
      </w:r>
    </w:p>
    <w:p w14:paraId="767DDB69"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R1-2105191</w:t>
      </w:r>
      <w:r w:rsidRPr="005D36AD">
        <w:rPr>
          <w:rFonts w:ascii="Arial" w:hAnsi="Arial" w:cs="Arial"/>
          <w:bCs/>
          <w:lang w:val="en-GB"/>
        </w:rPr>
        <w:tab/>
        <w:t>Discussion on HARQ for NR-NTN</w:t>
      </w:r>
      <w:r w:rsidRPr="005D36AD">
        <w:rPr>
          <w:rFonts w:ascii="Arial" w:hAnsi="Arial" w:cs="Arial"/>
          <w:bCs/>
          <w:lang w:val="en-GB"/>
        </w:rPr>
        <w:tab/>
        <w:t>ZTE</w:t>
      </w:r>
    </w:p>
    <w:p w14:paraId="555751A4"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R1-2105054</w:t>
      </w:r>
      <w:r w:rsidRPr="005D36AD">
        <w:rPr>
          <w:rFonts w:ascii="Arial" w:hAnsi="Arial" w:cs="Arial"/>
          <w:bCs/>
          <w:lang w:val="en-GB"/>
        </w:rPr>
        <w:tab/>
        <w:t>HARQ enhancements for NTN networks</w:t>
      </w:r>
      <w:r w:rsidRPr="005D36AD">
        <w:rPr>
          <w:rFonts w:ascii="Arial" w:hAnsi="Arial" w:cs="Arial"/>
          <w:bCs/>
          <w:lang w:val="en-GB"/>
        </w:rPr>
        <w:tab/>
      </w:r>
      <w:proofErr w:type="spellStart"/>
      <w:r w:rsidRPr="005D36AD">
        <w:rPr>
          <w:rFonts w:ascii="Arial" w:hAnsi="Arial" w:cs="Arial"/>
          <w:bCs/>
          <w:lang w:val="en-GB"/>
        </w:rPr>
        <w:t>CEWiT</w:t>
      </w:r>
      <w:proofErr w:type="spellEnd"/>
    </w:p>
    <w:p w14:paraId="11E3DC38"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R1-2105222</w:t>
      </w:r>
      <w:r w:rsidRPr="005D36AD">
        <w:rPr>
          <w:rFonts w:ascii="Arial" w:hAnsi="Arial" w:cs="Arial"/>
          <w:bCs/>
          <w:lang w:val="en-GB"/>
        </w:rPr>
        <w:tab/>
        <w:t>Discussion on HARQ Enhancements for NTN</w:t>
      </w:r>
      <w:r w:rsidRPr="005D36AD">
        <w:rPr>
          <w:rFonts w:ascii="Arial" w:hAnsi="Arial" w:cs="Arial"/>
          <w:bCs/>
          <w:lang w:val="en-GB"/>
        </w:rPr>
        <w:tab/>
        <w:t>ETRI</w:t>
      </w:r>
    </w:p>
    <w:p w14:paraId="6D840970"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R1-2105669</w:t>
      </w:r>
      <w:r w:rsidRPr="005D36AD">
        <w:rPr>
          <w:rFonts w:ascii="Arial" w:hAnsi="Arial" w:cs="Arial"/>
          <w:bCs/>
          <w:lang w:val="en-GB"/>
        </w:rPr>
        <w:tab/>
        <w:t>HARQ enhancement for NTN</w:t>
      </w:r>
      <w:r w:rsidRPr="005D36AD">
        <w:rPr>
          <w:rFonts w:ascii="Arial" w:hAnsi="Arial" w:cs="Arial"/>
          <w:bCs/>
          <w:lang w:val="en-GB"/>
        </w:rPr>
        <w:tab/>
      </w:r>
      <w:proofErr w:type="spellStart"/>
      <w:r w:rsidRPr="005D36AD">
        <w:rPr>
          <w:rFonts w:ascii="Arial" w:hAnsi="Arial" w:cs="Arial"/>
          <w:bCs/>
          <w:lang w:val="en-GB"/>
        </w:rPr>
        <w:t>InterDigital</w:t>
      </w:r>
      <w:proofErr w:type="spellEnd"/>
      <w:r w:rsidRPr="005D36AD">
        <w:rPr>
          <w:rFonts w:ascii="Arial" w:hAnsi="Arial" w:cs="Arial"/>
          <w:bCs/>
          <w:lang w:val="en-GB"/>
        </w:rPr>
        <w:t>, Inc.</w:t>
      </w:r>
    </w:p>
    <w:p w14:paraId="7D6AF742"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R1-2105620</w:t>
      </w:r>
      <w:r w:rsidRPr="005D36AD">
        <w:rPr>
          <w:rFonts w:ascii="Arial" w:hAnsi="Arial" w:cs="Arial"/>
          <w:bCs/>
          <w:lang w:val="en-GB"/>
        </w:rPr>
        <w:tab/>
        <w:t>HARQ enhancement for NTN</w:t>
      </w:r>
      <w:r w:rsidRPr="005D36AD">
        <w:rPr>
          <w:rFonts w:ascii="Arial" w:hAnsi="Arial" w:cs="Arial"/>
          <w:bCs/>
          <w:lang w:val="en-GB"/>
        </w:rPr>
        <w:tab/>
        <w:t>Panasonic Corporation</w:t>
      </w:r>
    </w:p>
    <w:p w14:paraId="0B9C9CA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R1-2105561</w:t>
      </w:r>
      <w:r w:rsidRPr="005D36AD">
        <w:rPr>
          <w:rFonts w:ascii="Arial" w:hAnsi="Arial" w:cs="Arial"/>
          <w:bCs/>
          <w:lang w:val="en-GB"/>
        </w:rPr>
        <w:tab/>
        <w:t>Discussion on the HARQ enhancement for NTN</w:t>
      </w:r>
      <w:r w:rsidRPr="005D36AD">
        <w:rPr>
          <w:rFonts w:ascii="Arial" w:hAnsi="Arial" w:cs="Arial"/>
          <w:bCs/>
          <w:lang w:val="en-GB"/>
        </w:rPr>
        <w:tab/>
        <w:t>Xiaomi</w:t>
      </w:r>
    </w:p>
    <w:p w14:paraId="1231BDDC"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R1-2105757</w:t>
      </w:r>
      <w:r w:rsidRPr="005D36AD">
        <w:rPr>
          <w:rFonts w:ascii="Arial" w:hAnsi="Arial" w:cs="Arial"/>
          <w:bCs/>
          <w:lang w:val="en-GB"/>
        </w:rPr>
        <w:tab/>
        <w:t>Enhancements on HARQ for NTN</w:t>
      </w:r>
      <w:r w:rsidRPr="005D36AD">
        <w:rPr>
          <w:rFonts w:ascii="Arial" w:hAnsi="Arial" w:cs="Arial"/>
          <w:bCs/>
          <w:lang w:val="en-GB"/>
        </w:rPr>
        <w:tab/>
        <w:t>ITRI</w:t>
      </w:r>
    </w:p>
    <w:p w14:paraId="194D4D95"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R1-2105822</w:t>
      </w:r>
      <w:r w:rsidRPr="005D36AD">
        <w:rPr>
          <w:rFonts w:ascii="Arial" w:hAnsi="Arial" w:cs="Arial"/>
          <w:bCs/>
          <w:lang w:val="en-GB"/>
        </w:rPr>
        <w:tab/>
        <w:t>Enhancements on HARQ in NTN</w:t>
      </w:r>
      <w:r w:rsidRPr="005D36AD">
        <w:rPr>
          <w:rFonts w:ascii="Arial" w:hAnsi="Arial" w:cs="Arial"/>
          <w:bCs/>
          <w:lang w:val="en-GB"/>
        </w:rPr>
        <w:tab/>
        <w:t>Asia Pacific Telecom, FGI, ITRI, III</w:t>
      </w:r>
    </w:p>
    <w:p w14:paraId="45A60A7F"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R1-2105671</w:t>
      </w:r>
      <w:r w:rsidRPr="005D36AD">
        <w:rPr>
          <w:rFonts w:ascii="Arial" w:hAnsi="Arial" w:cs="Arial"/>
          <w:bCs/>
          <w:lang w:val="en-GB"/>
        </w:rPr>
        <w:tab/>
        <w:t>On beam management for NTN</w:t>
      </w:r>
      <w:r w:rsidRPr="005D36AD">
        <w:rPr>
          <w:rFonts w:ascii="Arial" w:hAnsi="Arial" w:cs="Arial"/>
          <w:bCs/>
          <w:lang w:val="en-GB"/>
        </w:rPr>
        <w:tab/>
      </w:r>
      <w:proofErr w:type="spellStart"/>
      <w:r w:rsidRPr="005D36AD">
        <w:rPr>
          <w:rFonts w:ascii="Arial" w:hAnsi="Arial" w:cs="Arial"/>
          <w:bCs/>
          <w:lang w:val="en-GB"/>
        </w:rPr>
        <w:t>InterDigital</w:t>
      </w:r>
      <w:proofErr w:type="spellEnd"/>
      <w:r w:rsidRPr="005D36AD">
        <w:rPr>
          <w:rFonts w:ascii="Arial" w:hAnsi="Arial" w:cs="Arial"/>
          <w:bCs/>
          <w:lang w:val="en-GB"/>
        </w:rPr>
        <w:t>, Inc.</w:t>
      </w:r>
    </w:p>
    <w:p w14:paraId="0DED7AEA"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R1-2105562</w:t>
      </w:r>
      <w:r w:rsidRPr="005D36AD">
        <w:rPr>
          <w:rFonts w:ascii="Arial" w:hAnsi="Arial" w:cs="Arial"/>
          <w:bCs/>
          <w:lang w:val="en-GB"/>
        </w:rPr>
        <w:tab/>
        <w:t>Discussion on other design aspects for NTN</w:t>
      </w:r>
      <w:r w:rsidRPr="005D36AD">
        <w:rPr>
          <w:rFonts w:ascii="Arial" w:hAnsi="Arial" w:cs="Arial"/>
          <w:bCs/>
          <w:lang w:val="en-GB"/>
        </w:rPr>
        <w:tab/>
        <w:t>Xiaomi</w:t>
      </w:r>
    </w:p>
    <w:p w14:paraId="6A910F2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R1-2105529</w:t>
      </w:r>
      <w:r w:rsidRPr="005D36AD">
        <w:rPr>
          <w:rFonts w:ascii="Arial" w:hAnsi="Arial" w:cs="Arial"/>
          <w:bCs/>
          <w:lang w:val="en-GB"/>
        </w:rPr>
        <w:tab/>
        <w:t>Discussion on other design aspects for NTN</w:t>
      </w:r>
      <w:r w:rsidRPr="005D36AD">
        <w:rPr>
          <w:rFonts w:ascii="Arial" w:hAnsi="Arial" w:cs="Arial"/>
          <w:bCs/>
          <w:lang w:val="en-GB"/>
        </w:rPr>
        <w:tab/>
        <w:t xml:space="preserve">Huawei, </w:t>
      </w:r>
      <w:proofErr w:type="spellStart"/>
      <w:r w:rsidRPr="005D36AD">
        <w:rPr>
          <w:rFonts w:ascii="Arial" w:hAnsi="Arial" w:cs="Arial"/>
          <w:bCs/>
          <w:lang w:val="en-GB"/>
        </w:rPr>
        <w:t>HiSilicon</w:t>
      </w:r>
      <w:proofErr w:type="spellEnd"/>
    </w:p>
    <w:p w14:paraId="59FEB164"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R1-2105223</w:t>
      </w:r>
      <w:r w:rsidRPr="005D36AD">
        <w:rPr>
          <w:rFonts w:ascii="Arial" w:hAnsi="Arial" w:cs="Arial"/>
          <w:bCs/>
          <w:lang w:val="en-GB"/>
        </w:rPr>
        <w:tab/>
        <w:t>Discussion on beam management for NTN</w:t>
      </w:r>
      <w:r w:rsidRPr="005D36AD">
        <w:rPr>
          <w:rFonts w:ascii="Arial" w:hAnsi="Arial" w:cs="Arial"/>
          <w:bCs/>
          <w:lang w:val="en-GB"/>
        </w:rPr>
        <w:tab/>
        <w:t>ETRI</w:t>
      </w:r>
    </w:p>
    <w:p w14:paraId="1AE836F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R1-2105209</w:t>
      </w:r>
      <w:r w:rsidRPr="005D36AD">
        <w:rPr>
          <w:rFonts w:ascii="Arial" w:hAnsi="Arial" w:cs="Arial"/>
          <w:bCs/>
          <w:lang w:val="en-GB"/>
        </w:rPr>
        <w:tab/>
        <w:t>Discussion on Beam Management for NTN</w:t>
      </w:r>
      <w:r w:rsidRPr="005D36AD">
        <w:rPr>
          <w:rFonts w:ascii="Arial" w:hAnsi="Arial" w:cs="Arial"/>
          <w:bCs/>
          <w:lang w:val="en-GB"/>
        </w:rPr>
        <w:tab/>
      </w:r>
      <w:proofErr w:type="spellStart"/>
      <w:r w:rsidRPr="005D36AD">
        <w:rPr>
          <w:rFonts w:ascii="Arial" w:hAnsi="Arial" w:cs="Arial"/>
          <w:bCs/>
          <w:lang w:val="en-GB"/>
        </w:rPr>
        <w:t>Fraunhofer</w:t>
      </w:r>
      <w:proofErr w:type="spellEnd"/>
      <w:r w:rsidRPr="005D36AD">
        <w:rPr>
          <w:rFonts w:ascii="Arial" w:hAnsi="Arial" w:cs="Arial"/>
          <w:bCs/>
          <w:lang w:val="en-GB"/>
        </w:rPr>
        <w:t xml:space="preserve"> IIS, </w:t>
      </w:r>
      <w:proofErr w:type="spellStart"/>
      <w:r w:rsidRPr="005D36AD">
        <w:rPr>
          <w:rFonts w:ascii="Arial" w:hAnsi="Arial" w:cs="Arial"/>
          <w:bCs/>
          <w:lang w:val="en-GB"/>
        </w:rPr>
        <w:t>Fraunhofer</w:t>
      </w:r>
      <w:proofErr w:type="spellEnd"/>
      <w:r w:rsidRPr="005D36AD">
        <w:rPr>
          <w:rFonts w:ascii="Arial" w:hAnsi="Arial" w:cs="Arial"/>
          <w:bCs/>
          <w:lang w:val="en-GB"/>
        </w:rPr>
        <w:t xml:space="preserve"> HHI</w:t>
      </w:r>
    </w:p>
    <w:p w14:paraId="5990D826"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R1-2105148</w:t>
      </w:r>
      <w:r w:rsidRPr="005D36AD">
        <w:rPr>
          <w:rFonts w:ascii="Arial" w:hAnsi="Arial" w:cs="Arial"/>
          <w:bCs/>
          <w:lang w:val="en-GB"/>
        </w:rPr>
        <w:tab/>
        <w:t xml:space="preserve">Beam management and polarization </w:t>
      </w:r>
      <w:proofErr w:type="spellStart"/>
      <w:r w:rsidRPr="005D36AD">
        <w:rPr>
          <w:rFonts w:ascii="Arial" w:hAnsi="Arial" w:cs="Arial"/>
          <w:bCs/>
          <w:lang w:val="en-GB"/>
        </w:rPr>
        <w:t>signaling</w:t>
      </w:r>
      <w:proofErr w:type="spellEnd"/>
      <w:r w:rsidRPr="005D36AD">
        <w:rPr>
          <w:rFonts w:ascii="Arial" w:hAnsi="Arial" w:cs="Arial"/>
          <w:bCs/>
          <w:lang w:val="en-GB"/>
        </w:rPr>
        <w:t xml:space="preserve"> for NTN</w:t>
      </w:r>
      <w:r w:rsidRPr="005D36AD">
        <w:rPr>
          <w:rFonts w:ascii="Arial" w:hAnsi="Arial" w:cs="Arial"/>
          <w:bCs/>
          <w:lang w:val="en-GB"/>
        </w:rPr>
        <w:tab/>
        <w:t>Panasonic</w:t>
      </w:r>
    </w:p>
    <w:p w14:paraId="24C11BC6"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R1-2105192</w:t>
      </w:r>
      <w:r w:rsidRPr="005D36AD">
        <w:rPr>
          <w:rFonts w:ascii="Arial" w:hAnsi="Arial" w:cs="Arial"/>
          <w:bCs/>
          <w:lang w:val="en-GB"/>
        </w:rPr>
        <w:tab/>
        <w:t>Discussion on additional enhancement for NR-NTN</w:t>
      </w:r>
      <w:r w:rsidRPr="005D36AD">
        <w:rPr>
          <w:rFonts w:ascii="Arial" w:hAnsi="Arial" w:cs="Arial"/>
          <w:bCs/>
          <w:lang w:val="en-GB"/>
        </w:rPr>
        <w:tab/>
        <w:t>ZTE</w:t>
      </w:r>
    </w:p>
    <w:p w14:paraId="1F5338F9"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R1-2105309</w:t>
      </w:r>
      <w:r w:rsidRPr="005D36AD">
        <w:rPr>
          <w:rFonts w:ascii="Arial" w:hAnsi="Arial" w:cs="Arial"/>
          <w:bCs/>
          <w:lang w:val="en-GB"/>
        </w:rPr>
        <w:tab/>
        <w:t>Remaining issues for NTN Samsung</w:t>
      </w:r>
      <w:r w:rsidRPr="005D36AD">
        <w:rPr>
          <w:rFonts w:ascii="Arial" w:hAnsi="Arial" w:cs="Arial"/>
          <w:bCs/>
          <w:lang w:val="en-GB"/>
        </w:rPr>
        <w:tab/>
      </w:r>
      <w:proofErr w:type="spellStart"/>
      <w:r w:rsidRPr="005D36AD">
        <w:rPr>
          <w:rFonts w:ascii="Arial" w:hAnsi="Arial" w:cs="Arial"/>
          <w:bCs/>
          <w:lang w:val="en-GB"/>
        </w:rPr>
        <w:t>Samsung</w:t>
      </w:r>
      <w:proofErr w:type="spellEnd"/>
    </w:p>
    <w:p w14:paraId="56BD6B38"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R1-2105216</w:t>
      </w:r>
      <w:r w:rsidRPr="005D36AD">
        <w:rPr>
          <w:rFonts w:ascii="Arial" w:hAnsi="Arial" w:cs="Arial"/>
          <w:bCs/>
          <w:lang w:val="en-GB"/>
        </w:rPr>
        <w:tab/>
        <w:t>Discussion on other aspects for NTN</w:t>
      </w:r>
      <w:r w:rsidRPr="005D36AD">
        <w:rPr>
          <w:rFonts w:ascii="Arial" w:hAnsi="Arial" w:cs="Arial"/>
          <w:bCs/>
          <w:lang w:val="en-GB"/>
        </w:rPr>
        <w:tab/>
        <w:t>Lenovo, Motorola Mobility</w:t>
      </w:r>
    </w:p>
    <w:p w14:paraId="3BC7171D"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R1-2105167</w:t>
      </w:r>
      <w:r w:rsidRPr="005D36AD">
        <w:rPr>
          <w:rFonts w:ascii="Arial" w:hAnsi="Arial" w:cs="Arial"/>
          <w:bCs/>
          <w:lang w:val="en-GB"/>
        </w:rPr>
        <w:tab/>
        <w:t>Discussion on beam management and polarization for NTN</w:t>
      </w:r>
      <w:r w:rsidRPr="005D36AD">
        <w:rPr>
          <w:rFonts w:ascii="Arial" w:hAnsi="Arial" w:cs="Arial"/>
          <w:bCs/>
          <w:lang w:val="en-GB"/>
        </w:rPr>
        <w:tab/>
        <w:t>Sony</w:t>
      </w:r>
    </w:p>
    <w:p w14:paraId="5FCE9038"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R1-2105104</w:t>
      </w:r>
      <w:r w:rsidRPr="005D36AD">
        <w:rPr>
          <w:rFonts w:ascii="Arial" w:hAnsi="Arial" w:cs="Arial"/>
          <w:bCs/>
          <w:lang w:val="en-GB"/>
        </w:rPr>
        <w:tab/>
        <w:t>Discussions on Other Aspects of NR NTN</w:t>
      </w:r>
      <w:r w:rsidRPr="005D36AD">
        <w:rPr>
          <w:rFonts w:ascii="Arial" w:hAnsi="Arial" w:cs="Arial"/>
          <w:bCs/>
          <w:lang w:val="en-GB"/>
        </w:rPr>
        <w:tab/>
        <w:t>Apple</w:t>
      </w:r>
    </w:p>
    <w:p w14:paraId="127FA8A3"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R1-2105480</w:t>
      </w:r>
      <w:r w:rsidRPr="005D36AD">
        <w:rPr>
          <w:rFonts w:ascii="Arial" w:hAnsi="Arial" w:cs="Arial"/>
          <w:bCs/>
          <w:lang w:val="en-GB"/>
        </w:rPr>
        <w:tab/>
        <w:t>Discussions on other aspects of NTN</w:t>
      </w:r>
      <w:r w:rsidRPr="005D36AD">
        <w:rPr>
          <w:rFonts w:ascii="Arial" w:hAnsi="Arial" w:cs="Arial"/>
          <w:bCs/>
          <w:lang w:val="en-GB"/>
        </w:rPr>
        <w:tab/>
        <w:t>LG Electronics</w:t>
      </w:r>
    </w:p>
    <w:p w14:paraId="46752518"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R1-2104670</w:t>
      </w:r>
      <w:r w:rsidRPr="005D36AD">
        <w:rPr>
          <w:rFonts w:ascii="Arial" w:hAnsi="Arial" w:cs="Arial"/>
          <w:bCs/>
          <w:lang w:val="en-GB"/>
        </w:rPr>
        <w:tab/>
        <w:t>BWP operation and other issues for NTN</w:t>
      </w:r>
      <w:r w:rsidRPr="005D36AD">
        <w:rPr>
          <w:rFonts w:ascii="Arial" w:hAnsi="Arial" w:cs="Arial"/>
          <w:bCs/>
          <w:lang w:val="en-GB"/>
        </w:rPr>
        <w:tab/>
        <w:t>Qualcomm Incorporated</w:t>
      </w:r>
    </w:p>
    <w:p w14:paraId="171CE62F"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R1-2104519</w:t>
      </w:r>
      <w:r w:rsidRPr="005D36AD">
        <w:rPr>
          <w:rFonts w:ascii="Arial" w:hAnsi="Arial" w:cs="Arial"/>
          <w:bCs/>
          <w:lang w:val="en-GB"/>
        </w:rPr>
        <w:tab/>
        <w:t>Beam management and other aspects for NTN</w:t>
      </w:r>
      <w:r w:rsidRPr="005D36AD">
        <w:rPr>
          <w:rFonts w:ascii="Arial" w:hAnsi="Arial" w:cs="Arial"/>
          <w:bCs/>
          <w:lang w:val="en-GB"/>
        </w:rPr>
        <w:tab/>
        <w:t>CATT</w:t>
      </w:r>
    </w:p>
    <w:p w14:paraId="4AB75218"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R1-2104427</w:t>
      </w:r>
      <w:r w:rsidRPr="005D36AD">
        <w:rPr>
          <w:rFonts w:ascii="Arial" w:hAnsi="Arial" w:cs="Arial"/>
          <w:bCs/>
          <w:lang w:val="en-GB"/>
        </w:rPr>
        <w:tab/>
        <w:t>Consideration on beam management and other aspects for NTN</w:t>
      </w:r>
      <w:r w:rsidRPr="005D36AD">
        <w:rPr>
          <w:rFonts w:ascii="Arial" w:hAnsi="Arial" w:cs="Arial"/>
          <w:bCs/>
          <w:lang w:val="en-GB"/>
        </w:rPr>
        <w:tab/>
      </w:r>
      <w:proofErr w:type="spellStart"/>
      <w:r w:rsidRPr="005D36AD">
        <w:rPr>
          <w:rFonts w:ascii="Arial" w:hAnsi="Arial" w:cs="Arial"/>
          <w:bCs/>
          <w:lang w:val="en-GB"/>
        </w:rPr>
        <w:t>Spreadtrum</w:t>
      </w:r>
      <w:proofErr w:type="spellEnd"/>
      <w:r w:rsidRPr="005D36AD">
        <w:rPr>
          <w:rFonts w:ascii="Arial" w:hAnsi="Arial" w:cs="Arial"/>
          <w:bCs/>
          <w:lang w:val="en-GB"/>
        </w:rPr>
        <w:t xml:space="preserve"> Communications</w:t>
      </w:r>
    </w:p>
    <w:p w14:paraId="75D54552"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R1-2104358</w:t>
      </w:r>
      <w:r w:rsidRPr="005D36AD">
        <w:rPr>
          <w:rFonts w:ascii="Arial" w:hAnsi="Arial" w:cs="Arial"/>
          <w:bCs/>
          <w:lang w:val="en-GB"/>
        </w:rPr>
        <w:tab/>
        <w:t>Discussion on other aspects for NR-NTN</w:t>
      </w:r>
      <w:r w:rsidRPr="005D36AD">
        <w:rPr>
          <w:rFonts w:ascii="Arial" w:hAnsi="Arial" w:cs="Arial"/>
          <w:bCs/>
          <w:lang w:val="en-GB"/>
        </w:rPr>
        <w:tab/>
        <w:t>vivo</w:t>
      </w:r>
    </w:p>
    <w:p w14:paraId="11D15C7E"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R1-2104307</w:t>
      </w:r>
      <w:r w:rsidRPr="005D36AD">
        <w:rPr>
          <w:rFonts w:ascii="Arial" w:hAnsi="Arial" w:cs="Arial"/>
          <w:bCs/>
          <w:lang w:val="en-GB"/>
        </w:rPr>
        <w:tab/>
        <w:t>Beam management and BWP operation in NTN</w:t>
      </w:r>
      <w:r w:rsidRPr="005D36AD">
        <w:rPr>
          <w:rFonts w:ascii="Arial" w:hAnsi="Arial" w:cs="Arial"/>
          <w:bCs/>
          <w:lang w:val="en-GB"/>
        </w:rPr>
        <w:tab/>
        <w:t>THALES</w:t>
      </w:r>
    </w:p>
    <w:p w14:paraId="27D6116F"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R1-2104830</w:t>
      </w:r>
      <w:r w:rsidRPr="005D36AD">
        <w:rPr>
          <w:rFonts w:ascii="Arial" w:hAnsi="Arial" w:cs="Arial"/>
          <w:bCs/>
          <w:lang w:val="en-GB"/>
        </w:rPr>
        <w:tab/>
        <w:t>Discussion of other aspects for NR over NTN</w:t>
      </w:r>
      <w:r w:rsidRPr="005D36AD">
        <w:rPr>
          <w:rFonts w:ascii="Arial" w:hAnsi="Arial" w:cs="Arial"/>
          <w:bCs/>
          <w:lang w:val="en-GB"/>
        </w:rPr>
        <w:tab/>
        <w:t>Nokia, Nokia Shanghai Bell</w:t>
      </w:r>
    </w:p>
    <w:p w14:paraId="5A67A9FC"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R1-2104813</w:t>
      </w:r>
      <w:r w:rsidRPr="005D36AD">
        <w:rPr>
          <w:rFonts w:ascii="Arial" w:hAnsi="Arial" w:cs="Arial"/>
          <w:bCs/>
          <w:lang w:val="en-GB"/>
        </w:rPr>
        <w:tab/>
        <w:t>On other enhancements for NTN</w:t>
      </w:r>
      <w:r w:rsidRPr="005D36AD">
        <w:rPr>
          <w:rFonts w:ascii="Arial" w:hAnsi="Arial" w:cs="Arial"/>
          <w:bCs/>
          <w:lang w:val="en-GB"/>
        </w:rPr>
        <w:tab/>
        <w:t>Ericsson</w:t>
      </w:r>
    </w:p>
    <w:p w14:paraId="55F12082" w14:textId="77777777" w:rsidR="005D36AD" w:rsidRPr="005D36AD" w:rsidRDefault="005D36AD" w:rsidP="005D36AD">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R1-2104773</w:t>
      </w:r>
      <w:r w:rsidRPr="005D36AD">
        <w:rPr>
          <w:rFonts w:ascii="Arial" w:hAnsi="Arial" w:cs="Arial"/>
          <w:bCs/>
          <w:lang w:val="en-GB"/>
        </w:rPr>
        <w:tab/>
      </w:r>
      <w:proofErr w:type="spellStart"/>
      <w:r w:rsidRPr="005D36AD">
        <w:rPr>
          <w:rFonts w:ascii="Arial" w:hAnsi="Arial" w:cs="Arial"/>
          <w:bCs/>
          <w:lang w:val="en-GB"/>
        </w:rPr>
        <w:t>Discusson</w:t>
      </w:r>
      <w:proofErr w:type="spellEnd"/>
      <w:r w:rsidRPr="005D36AD">
        <w:rPr>
          <w:rFonts w:ascii="Arial" w:hAnsi="Arial" w:cs="Arial"/>
          <w:bCs/>
          <w:lang w:val="en-GB"/>
        </w:rPr>
        <w:t xml:space="preserve"> on beam management</w:t>
      </w:r>
      <w:r w:rsidRPr="005D36AD">
        <w:rPr>
          <w:rFonts w:ascii="Arial" w:hAnsi="Arial" w:cs="Arial"/>
          <w:bCs/>
          <w:lang w:val="en-GB"/>
        </w:rPr>
        <w:tab/>
        <w:t>OPPO</w:t>
      </w:r>
    </w:p>
    <w:p w14:paraId="1E78EDA6" w14:textId="77777777" w:rsidR="00926CD7" w:rsidRPr="00254088" w:rsidRDefault="005D36AD" w:rsidP="00DC331A">
      <w:pPr>
        <w:pStyle w:val="Paragraphedeliste"/>
        <w:numPr>
          <w:ilvl w:val="0"/>
          <w:numId w:val="6"/>
        </w:numPr>
        <w:tabs>
          <w:tab w:val="left" w:pos="567"/>
        </w:tabs>
        <w:snapToGrid w:val="0"/>
        <w:ind w:leftChars="0"/>
        <w:rPr>
          <w:rFonts w:ascii="Arial" w:hAnsi="Arial" w:cs="Arial"/>
          <w:bCs/>
          <w:lang w:val="en-GB"/>
        </w:rPr>
      </w:pPr>
      <w:r w:rsidRPr="005D36AD">
        <w:rPr>
          <w:rFonts w:ascii="Arial" w:hAnsi="Arial" w:cs="Arial"/>
          <w:bCs/>
          <w:lang w:val="en-GB"/>
        </w:rPr>
        <w:t>R1-2104610</w:t>
      </w:r>
      <w:r w:rsidRPr="005D36AD">
        <w:rPr>
          <w:rFonts w:ascii="Arial" w:hAnsi="Arial" w:cs="Arial"/>
          <w:bCs/>
          <w:lang w:val="en-GB"/>
        </w:rPr>
        <w:tab/>
        <w:t>Other Aspects for NTN</w:t>
      </w:r>
      <w:r w:rsidRPr="005D36AD">
        <w:rPr>
          <w:rFonts w:ascii="Arial" w:hAnsi="Arial" w:cs="Arial"/>
          <w:bCs/>
          <w:lang w:val="en-GB"/>
        </w:rPr>
        <w:tab/>
        <w:t>CMCC</w:t>
      </w:r>
    </w:p>
    <w:p w14:paraId="2041CBA7" w14:textId="77777777" w:rsidR="00926CD7" w:rsidRDefault="00926CD7" w:rsidP="00926CD7">
      <w:pPr>
        <w:tabs>
          <w:tab w:val="left" w:pos="567"/>
        </w:tabs>
        <w:snapToGrid w:val="0"/>
        <w:rPr>
          <w:rFonts w:ascii="Arial" w:hAnsi="Arial" w:cs="Arial"/>
          <w:bCs/>
        </w:rPr>
      </w:pPr>
    </w:p>
    <w:p w14:paraId="172E910C" w14:textId="77777777" w:rsidR="00CC6032" w:rsidRPr="00EB669C" w:rsidRDefault="00CC6032" w:rsidP="00CC6032">
      <w:pPr>
        <w:pStyle w:val="Paragraphedeliste"/>
        <w:numPr>
          <w:ilvl w:val="0"/>
          <w:numId w:val="6"/>
        </w:numPr>
        <w:tabs>
          <w:tab w:val="left" w:pos="567"/>
        </w:tabs>
        <w:snapToGrid w:val="0"/>
        <w:ind w:leftChars="0"/>
        <w:rPr>
          <w:rFonts w:ascii="Arial" w:hAnsi="Arial" w:cs="Arial"/>
          <w:bCs/>
          <w:lang w:val="en-GB"/>
        </w:rPr>
      </w:pPr>
    </w:p>
    <w:p w14:paraId="707F48DB" w14:textId="77777777" w:rsidR="00926CD7" w:rsidRPr="00B80E37" w:rsidRDefault="00926CD7" w:rsidP="00926CD7">
      <w:pPr>
        <w:tabs>
          <w:tab w:val="left" w:pos="567"/>
        </w:tabs>
        <w:snapToGrid w:val="0"/>
        <w:rPr>
          <w:rFonts w:ascii="Arial" w:hAnsi="Arial" w:cs="Arial"/>
          <w:bCs/>
        </w:rPr>
      </w:pPr>
    </w:p>
    <w:p w14:paraId="5E1AEF0B" w14:textId="77777777" w:rsidR="00926CD7" w:rsidRPr="00B80E37" w:rsidRDefault="00926CD7" w:rsidP="00926CD7">
      <w:pPr>
        <w:pStyle w:val="Titre2"/>
        <w:rPr>
          <w:lang w:eastAsia="ja-JP"/>
        </w:rPr>
      </w:pPr>
      <w:r w:rsidRPr="00B80E37">
        <w:rPr>
          <w:lang w:eastAsia="ja-JP"/>
        </w:rPr>
        <w:t>4.2</w:t>
      </w:r>
      <w:r w:rsidRPr="00B80E37">
        <w:rPr>
          <w:lang w:eastAsia="ja-JP"/>
        </w:rPr>
        <w:tab/>
        <w:t>RAN2</w:t>
      </w:r>
    </w:p>
    <w:p w14:paraId="4A517201" w14:textId="77777777" w:rsidR="004B1471" w:rsidRPr="00B80E37" w:rsidRDefault="004B1471" w:rsidP="008C794E">
      <w:pPr>
        <w:pStyle w:val="Paragraphedeliste"/>
        <w:numPr>
          <w:ilvl w:val="0"/>
          <w:numId w:val="4"/>
        </w:numPr>
        <w:ind w:leftChars="0"/>
        <w:outlineLvl w:val="5"/>
        <w:rPr>
          <w:rFonts w:ascii="Arial" w:hAnsi="Arial" w:cs="Arial"/>
          <w:b/>
          <w:bCs/>
        </w:rPr>
      </w:pPr>
      <w:r w:rsidRPr="008C794E">
        <w:rPr>
          <w:rFonts w:ascii="Arial" w:hAnsi="Arial" w:cs="Arial"/>
          <w:b/>
          <w:lang w:eastAsia="en-US"/>
        </w:rPr>
        <w:t>RAN2</w:t>
      </w:r>
      <w:r w:rsidRPr="009C0261">
        <w:rPr>
          <w:rFonts w:ascii="Arial" w:hAnsi="Arial" w:cs="Arial"/>
          <w:b/>
          <w:bCs/>
        </w:rPr>
        <w:t>#11</w:t>
      </w:r>
      <w:r>
        <w:rPr>
          <w:rFonts w:ascii="Arial" w:hAnsi="Arial" w:cs="Arial"/>
          <w:b/>
          <w:bCs/>
        </w:rPr>
        <w:t>3</w:t>
      </w:r>
      <w:r w:rsidRPr="009C0261">
        <w:rPr>
          <w:rFonts w:ascii="Arial" w:hAnsi="Arial" w:cs="Arial"/>
          <w:b/>
          <w:bCs/>
        </w:rPr>
        <w:t>-</w:t>
      </w:r>
      <w:r>
        <w:rPr>
          <w:rFonts w:ascii="Arial" w:hAnsi="Arial" w:cs="Arial"/>
          <w:b/>
          <w:bCs/>
        </w:rPr>
        <w:t>bis-</w:t>
      </w:r>
      <w:r w:rsidRPr="009C0261">
        <w:rPr>
          <w:rFonts w:ascii="Arial" w:hAnsi="Arial" w:cs="Arial"/>
          <w:b/>
          <w:bCs/>
        </w:rPr>
        <w:t xml:space="preserve">e, </w:t>
      </w:r>
      <w:r>
        <w:rPr>
          <w:rFonts w:ascii="Arial" w:hAnsi="Arial" w:cs="Arial"/>
          <w:b/>
          <w:bCs/>
        </w:rPr>
        <w:t>12</w:t>
      </w:r>
      <w:r w:rsidRPr="00A36A51">
        <w:rPr>
          <w:rFonts w:ascii="Arial" w:hAnsi="Arial" w:cs="Arial"/>
          <w:b/>
          <w:bCs/>
          <w:vertAlign w:val="superscript"/>
        </w:rPr>
        <w:t>th</w:t>
      </w:r>
      <w:r>
        <w:rPr>
          <w:rFonts w:ascii="Arial" w:hAnsi="Arial" w:cs="Arial"/>
          <w:b/>
          <w:bCs/>
        </w:rPr>
        <w:t xml:space="preserve"> April – 20</w:t>
      </w:r>
      <w:r w:rsidRPr="000E1626">
        <w:rPr>
          <w:rFonts w:ascii="Arial" w:hAnsi="Arial" w:cs="Arial"/>
          <w:b/>
          <w:bCs/>
          <w:vertAlign w:val="superscript"/>
        </w:rPr>
        <w:t>th</w:t>
      </w:r>
      <w:r>
        <w:rPr>
          <w:rFonts w:ascii="Arial" w:hAnsi="Arial" w:cs="Arial"/>
          <w:b/>
          <w:bCs/>
        </w:rPr>
        <w:t xml:space="preserve"> April</w:t>
      </w:r>
      <w:r w:rsidRPr="009C0261">
        <w:rPr>
          <w:rFonts w:ascii="Arial" w:hAnsi="Arial" w:cs="Arial"/>
          <w:b/>
          <w:bCs/>
        </w:rPr>
        <w:t xml:space="preserve"> 202</w:t>
      </w:r>
      <w:r>
        <w:rPr>
          <w:rFonts w:ascii="Arial" w:hAnsi="Arial" w:cs="Arial"/>
          <w:b/>
          <w:bCs/>
        </w:rPr>
        <w:t>1</w:t>
      </w:r>
      <w:r w:rsidRPr="00B80E37">
        <w:rPr>
          <w:rFonts w:ascii="Arial" w:hAnsi="Arial" w:cs="Arial"/>
          <w:b/>
          <w:bCs/>
        </w:rPr>
        <w:t xml:space="preserve">, </w:t>
      </w:r>
      <w:r>
        <w:rPr>
          <w:rFonts w:ascii="Arial" w:hAnsi="Arial" w:cs="Arial"/>
          <w:b/>
          <w:bCs/>
        </w:rPr>
        <w:t>e-meeting</w:t>
      </w:r>
    </w:p>
    <w:p w14:paraId="318F779E" w14:textId="77777777" w:rsidR="004B1471" w:rsidRPr="00B80E37" w:rsidRDefault="004B1471" w:rsidP="004B1471">
      <w:pPr>
        <w:tabs>
          <w:tab w:val="left" w:pos="567"/>
        </w:tabs>
        <w:overflowPunct/>
        <w:autoSpaceDE/>
        <w:autoSpaceDN/>
        <w:snapToGrid w:val="0"/>
        <w:spacing w:after="0"/>
        <w:textAlignment w:val="auto"/>
        <w:rPr>
          <w:rFonts w:ascii="Arial" w:hAnsi="Arial" w:cs="Arial"/>
          <w:bCs/>
          <w:lang w:eastAsia="ja-JP"/>
        </w:rPr>
      </w:pPr>
    </w:p>
    <w:p w14:paraId="67ECA769" w14:textId="77777777" w:rsidR="004B1471" w:rsidRDefault="004B1471" w:rsidP="004B1471">
      <w:pPr>
        <w:tabs>
          <w:tab w:val="left" w:pos="567"/>
        </w:tabs>
        <w:overflowPunct/>
        <w:autoSpaceDE/>
        <w:autoSpaceDN/>
        <w:snapToGrid w:val="0"/>
        <w:spacing w:after="0"/>
        <w:textAlignment w:val="auto"/>
        <w:rPr>
          <w:rFonts w:ascii="Arial" w:hAnsi="Arial" w:cs="Arial"/>
          <w:bCs/>
          <w:lang w:eastAsia="ja-JP"/>
        </w:rPr>
      </w:pPr>
      <w:r w:rsidRPr="00B80E37">
        <w:rPr>
          <w:rFonts w:ascii="Arial" w:hAnsi="Arial" w:cs="Arial"/>
          <w:bCs/>
          <w:lang w:eastAsia="ja-JP"/>
        </w:rPr>
        <w:t>Submitted TDOCs:</w:t>
      </w:r>
    </w:p>
    <w:p w14:paraId="7CDF5E2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R2-2102617</w:t>
      </w:r>
      <w:r w:rsidRPr="005D0354">
        <w:rPr>
          <w:rFonts w:ascii="Arial" w:hAnsi="Arial" w:cs="Arial"/>
          <w:bCs/>
          <w:lang w:val="en-GB"/>
        </w:rPr>
        <w:tab/>
        <w:t>Reply LS on AN-PDB and PER targets for satellite access (R1-2102074; contact: Qualcomm)</w:t>
      </w:r>
      <w:r w:rsidRPr="005D0354">
        <w:rPr>
          <w:rFonts w:ascii="Arial" w:hAnsi="Arial" w:cs="Arial"/>
          <w:bCs/>
          <w:lang w:val="en-GB"/>
        </w:rPr>
        <w:tab/>
        <w:t>RAN1</w:t>
      </w:r>
    </w:p>
    <w:p w14:paraId="202B02E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R2-2103469</w:t>
      </w:r>
      <w:r w:rsidRPr="005D0354">
        <w:rPr>
          <w:rFonts w:ascii="Arial" w:hAnsi="Arial" w:cs="Arial"/>
          <w:bCs/>
          <w:lang w:val="en-GB"/>
        </w:rPr>
        <w:tab/>
      </w:r>
      <w:proofErr w:type="spellStart"/>
      <w:r w:rsidRPr="005D0354">
        <w:rPr>
          <w:rFonts w:ascii="Arial" w:hAnsi="Arial" w:cs="Arial"/>
          <w:bCs/>
          <w:lang w:val="en-GB"/>
        </w:rPr>
        <w:t>NR_NTN_solutions</w:t>
      </w:r>
      <w:proofErr w:type="spellEnd"/>
      <w:r w:rsidRPr="005D0354">
        <w:rPr>
          <w:rFonts w:ascii="Arial" w:hAnsi="Arial" w:cs="Arial"/>
          <w:bCs/>
          <w:lang w:val="en-GB"/>
        </w:rPr>
        <w:t xml:space="preserve"> work plan</w:t>
      </w:r>
      <w:r w:rsidRPr="005D0354">
        <w:rPr>
          <w:rFonts w:ascii="Arial" w:hAnsi="Arial" w:cs="Arial"/>
          <w:bCs/>
          <w:lang w:val="en-GB"/>
        </w:rPr>
        <w:tab/>
        <w:t>THALES</w:t>
      </w:r>
    </w:p>
    <w:p w14:paraId="2D1B864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R2-2103829</w:t>
      </w:r>
      <w:r w:rsidRPr="005D0354">
        <w:rPr>
          <w:rFonts w:ascii="Arial" w:hAnsi="Arial" w:cs="Arial"/>
          <w:bCs/>
          <w:lang w:val="en-GB"/>
        </w:rPr>
        <w:tab/>
        <w:t>Stage-3 running RRC CR for NTN Rel-17</w:t>
      </w:r>
      <w:r w:rsidRPr="005D0354">
        <w:rPr>
          <w:rFonts w:ascii="Arial" w:hAnsi="Arial" w:cs="Arial"/>
          <w:bCs/>
          <w:lang w:val="en-GB"/>
        </w:rPr>
        <w:tab/>
        <w:t>Ericsson</w:t>
      </w:r>
    </w:p>
    <w:p w14:paraId="13FB1F46"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R2-2103698</w:t>
      </w:r>
      <w:r w:rsidRPr="005D0354">
        <w:rPr>
          <w:rFonts w:ascii="Arial" w:hAnsi="Arial" w:cs="Arial"/>
          <w:bCs/>
          <w:lang w:val="en-GB"/>
        </w:rPr>
        <w:tab/>
        <w:t>DRAFT LS to RAN1 about PCI issue in NTN</w:t>
      </w:r>
      <w:r w:rsidRPr="005D0354">
        <w:rPr>
          <w:rFonts w:ascii="Arial" w:hAnsi="Arial" w:cs="Arial"/>
          <w:bCs/>
          <w:lang w:val="en-GB"/>
        </w:rPr>
        <w:tab/>
        <w:t>CMCC</w:t>
      </w:r>
    </w:p>
    <w:p w14:paraId="23EB6CDD"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R2-2103627</w:t>
      </w:r>
      <w:r w:rsidRPr="005D0354">
        <w:rPr>
          <w:rFonts w:ascii="Arial" w:hAnsi="Arial" w:cs="Arial"/>
          <w:bCs/>
          <w:lang w:val="en-GB"/>
        </w:rPr>
        <w:tab/>
        <w:t>Discussion on decoupled cell ID</w:t>
      </w:r>
      <w:r w:rsidRPr="005D0354">
        <w:rPr>
          <w:rFonts w:ascii="Arial" w:hAnsi="Arial" w:cs="Arial"/>
          <w:bCs/>
          <w:lang w:val="en-GB"/>
        </w:rPr>
        <w:tab/>
        <w:t xml:space="preserve">Huawei, </w:t>
      </w:r>
      <w:proofErr w:type="spellStart"/>
      <w:r w:rsidRPr="005D0354">
        <w:rPr>
          <w:rFonts w:ascii="Arial" w:hAnsi="Arial" w:cs="Arial"/>
          <w:bCs/>
          <w:lang w:val="en-GB"/>
        </w:rPr>
        <w:t>HiSilicon</w:t>
      </w:r>
      <w:proofErr w:type="spellEnd"/>
    </w:p>
    <w:p w14:paraId="19BC291D"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R2-2103969</w:t>
      </w:r>
      <w:r w:rsidRPr="005D0354">
        <w:rPr>
          <w:rFonts w:ascii="Arial" w:hAnsi="Arial" w:cs="Arial"/>
          <w:bCs/>
          <w:lang w:val="en-GB"/>
        </w:rPr>
        <w:tab/>
        <w:t>Stage 3 running CR 38.321 - RAN2#113bis-e</w:t>
      </w:r>
      <w:r w:rsidRPr="005D0354">
        <w:rPr>
          <w:rFonts w:ascii="Arial" w:hAnsi="Arial" w:cs="Arial"/>
          <w:bCs/>
          <w:lang w:val="en-GB"/>
        </w:rPr>
        <w:tab/>
      </w:r>
      <w:proofErr w:type="spellStart"/>
      <w:r w:rsidRPr="005D0354">
        <w:rPr>
          <w:rFonts w:ascii="Arial" w:hAnsi="Arial" w:cs="Arial"/>
          <w:bCs/>
          <w:lang w:val="en-GB"/>
        </w:rPr>
        <w:t>InterDigital</w:t>
      </w:r>
      <w:proofErr w:type="spellEnd"/>
    </w:p>
    <w:p w14:paraId="6281F44E"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de-DE"/>
        </w:rPr>
      </w:pPr>
      <w:r w:rsidRPr="005D0354">
        <w:rPr>
          <w:rFonts w:ascii="Arial" w:hAnsi="Arial" w:cs="Arial"/>
          <w:bCs/>
          <w:lang w:val="de-DE"/>
        </w:rPr>
        <w:t>R2-2103968</w:t>
      </w:r>
      <w:r w:rsidRPr="005D0354">
        <w:rPr>
          <w:rFonts w:ascii="Arial" w:hAnsi="Arial" w:cs="Arial"/>
          <w:bCs/>
          <w:lang w:val="de-DE"/>
        </w:rPr>
        <w:tab/>
        <w:t xml:space="preserve">MAC open </w:t>
      </w:r>
      <w:proofErr w:type="spellStart"/>
      <w:r w:rsidRPr="005D0354">
        <w:rPr>
          <w:rFonts w:ascii="Arial" w:hAnsi="Arial" w:cs="Arial"/>
          <w:bCs/>
          <w:lang w:val="de-DE"/>
        </w:rPr>
        <w:t>issues</w:t>
      </w:r>
      <w:proofErr w:type="spellEnd"/>
      <w:r w:rsidRPr="005D0354">
        <w:rPr>
          <w:rFonts w:ascii="Arial" w:hAnsi="Arial" w:cs="Arial"/>
          <w:bCs/>
          <w:lang w:val="de-DE"/>
        </w:rPr>
        <w:t xml:space="preserve"> - RAN2#113bis-e</w:t>
      </w:r>
      <w:r w:rsidRPr="005D0354">
        <w:rPr>
          <w:rFonts w:ascii="Arial" w:hAnsi="Arial" w:cs="Arial"/>
          <w:bCs/>
          <w:lang w:val="de-DE"/>
        </w:rPr>
        <w:tab/>
      </w:r>
      <w:proofErr w:type="spellStart"/>
      <w:r w:rsidRPr="005D0354">
        <w:rPr>
          <w:rFonts w:ascii="Arial" w:hAnsi="Arial" w:cs="Arial"/>
          <w:bCs/>
          <w:lang w:val="de-DE"/>
        </w:rPr>
        <w:t>InterDigital</w:t>
      </w:r>
      <w:proofErr w:type="spellEnd"/>
    </w:p>
    <w:p w14:paraId="2E864C1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R2-2103951</w:t>
      </w:r>
      <w:r w:rsidRPr="005D0354">
        <w:rPr>
          <w:rFonts w:ascii="Arial" w:hAnsi="Arial" w:cs="Arial"/>
          <w:bCs/>
          <w:lang w:val="en-GB"/>
        </w:rPr>
        <w:tab/>
        <w:t>On Random Access in NTNs</w:t>
      </w:r>
      <w:r w:rsidRPr="005D0354">
        <w:rPr>
          <w:rFonts w:ascii="Arial" w:hAnsi="Arial" w:cs="Arial"/>
          <w:bCs/>
          <w:lang w:val="en-GB"/>
        </w:rPr>
        <w:tab/>
        <w:t>Ericsson</w:t>
      </w:r>
    </w:p>
    <w:p w14:paraId="7121326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R2-2104141</w:t>
      </w:r>
      <w:r w:rsidRPr="005D0354">
        <w:rPr>
          <w:rFonts w:ascii="Arial" w:hAnsi="Arial" w:cs="Arial"/>
          <w:bCs/>
          <w:lang w:val="en-GB"/>
        </w:rPr>
        <w:tab/>
        <w:t>Discussion on RA type selection and TA report</w:t>
      </w:r>
      <w:r w:rsidRPr="005D0354">
        <w:rPr>
          <w:rFonts w:ascii="Arial" w:hAnsi="Arial" w:cs="Arial"/>
          <w:bCs/>
          <w:lang w:val="en-GB"/>
        </w:rPr>
        <w:tab/>
        <w:t>LG Electronics Inc.</w:t>
      </w:r>
    </w:p>
    <w:p w14:paraId="21981195"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R2-2104146</w:t>
      </w:r>
      <w:r w:rsidRPr="005D0354">
        <w:rPr>
          <w:rFonts w:ascii="Arial" w:hAnsi="Arial" w:cs="Arial"/>
          <w:bCs/>
          <w:lang w:val="en-GB"/>
        </w:rPr>
        <w:tab/>
        <w:t>NTN 2-step RACH selection enhancements</w:t>
      </w:r>
      <w:r w:rsidRPr="005D0354">
        <w:rPr>
          <w:rFonts w:ascii="Arial" w:hAnsi="Arial" w:cs="Arial"/>
          <w:bCs/>
          <w:lang w:val="en-GB"/>
        </w:rPr>
        <w:tab/>
      </w:r>
      <w:proofErr w:type="spellStart"/>
      <w:r w:rsidRPr="005D0354">
        <w:rPr>
          <w:rFonts w:ascii="Arial" w:hAnsi="Arial" w:cs="Arial"/>
          <w:bCs/>
          <w:lang w:val="en-GB"/>
        </w:rPr>
        <w:t>Convida</w:t>
      </w:r>
      <w:proofErr w:type="spellEnd"/>
      <w:r w:rsidRPr="005D0354">
        <w:rPr>
          <w:rFonts w:ascii="Arial" w:hAnsi="Arial" w:cs="Arial"/>
          <w:bCs/>
          <w:lang w:val="en-GB"/>
        </w:rPr>
        <w:t xml:space="preserve"> Wireless</w:t>
      </w:r>
    </w:p>
    <w:p w14:paraId="61E74B62"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R2-2104190</w:t>
      </w:r>
      <w:r w:rsidRPr="005D0354">
        <w:rPr>
          <w:rFonts w:ascii="Arial" w:hAnsi="Arial" w:cs="Arial"/>
          <w:bCs/>
          <w:lang w:val="en-GB"/>
        </w:rPr>
        <w:tab/>
        <w:t>Consideration on Random Access and TA</w:t>
      </w:r>
      <w:r w:rsidRPr="005D0354">
        <w:rPr>
          <w:rFonts w:ascii="Arial" w:hAnsi="Arial" w:cs="Arial"/>
          <w:bCs/>
          <w:lang w:val="en-GB"/>
        </w:rPr>
        <w:tab/>
        <w:t xml:space="preserve">ZTE Corporation, </w:t>
      </w:r>
      <w:proofErr w:type="spellStart"/>
      <w:r w:rsidRPr="005D0354">
        <w:rPr>
          <w:rFonts w:ascii="Arial" w:hAnsi="Arial" w:cs="Arial"/>
          <w:bCs/>
          <w:lang w:val="en-GB"/>
        </w:rPr>
        <w:t>Sanechips</w:t>
      </w:r>
      <w:proofErr w:type="spellEnd"/>
    </w:p>
    <w:p w14:paraId="0143C8AB"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R2-2103630</w:t>
      </w:r>
      <w:r w:rsidRPr="005D0354">
        <w:rPr>
          <w:rFonts w:ascii="Arial" w:hAnsi="Arial" w:cs="Arial"/>
          <w:bCs/>
          <w:lang w:val="en-GB"/>
        </w:rPr>
        <w:tab/>
        <w:t>Report of [POST113-e][106][NTN] MAC aspects (Huawei)</w:t>
      </w:r>
      <w:r w:rsidRPr="005D0354">
        <w:rPr>
          <w:rFonts w:ascii="Arial" w:hAnsi="Arial" w:cs="Arial"/>
          <w:bCs/>
          <w:lang w:val="en-GB"/>
        </w:rPr>
        <w:tab/>
        <w:t xml:space="preserve">Huawei, </w:t>
      </w:r>
      <w:proofErr w:type="spellStart"/>
      <w:r w:rsidRPr="005D0354">
        <w:rPr>
          <w:rFonts w:ascii="Arial" w:hAnsi="Arial" w:cs="Arial"/>
          <w:bCs/>
          <w:lang w:val="en-GB"/>
        </w:rPr>
        <w:t>HiSilicon</w:t>
      </w:r>
      <w:proofErr w:type="spellEnd"/>
    </w:p>
    <w:p w14:paraId="20760856"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R2-2103460</w:t>
      </w:r>
      <w:r w:rsidRPr="005D0354">
        <w:rPr>
          <w:rFonts w:ascii="Arial" w:hAnsi="Arial" w:cs="Arial"/>
          <w:bCs/>
          <w:lang w:val="en-GB"/>
        </w:rPr>
        <w:tab/>
        <w:t>BSR over 2-step RA</w:t>
      </w:r>
      <w:r w:rsidRPr="005D0354">
        <w:rPr>
          <w:rFonts w:ascii="Arial" w:hAnsi="Arial" w:cs="Arial"/>
          <w:bCs/>
          <w:lang w:val="en-GB"/>
        </w:rPr>
        <w:tab/>
      </w:r>
      <w:proofErr w:type="spellStart"/>
      <w:r w:rsidRPr="005D0354">
        <w:rPr>
          <w:rFonts w:ascii="Arial" w:hAnsi="Arial" w:cs="Arial"/>
          <w:bCs/>
          <w:lang w:val="en-GB"/>
        </w:rPr>
        <w:t>ASUSTeK</w:t>
      </w:r>
      <w:proofErr w:type="spellEnd"/>
    </w:p>
    <w:p w14:paraId="6B2A984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R2-2103406</w:t>
      </w:r>
      <w:r w:rsidRPr="005D0354">
        <w:rPr>
          <w:rFonts w:ascii="Arial" w:hAnsi="Arial" w:cs="Arial"/>
          <w:bCs/>
          <w:lang w:val="en-GB"/>
        </w:rPr>
        <w:tab/>
        <w:t>Considerations on TA pre-compensation capability for RACH in NTN</w:t>
      </w:r>
      <w:r w:rsidRPr="005D0354">
        <w:rPr>
          <w:rFonts w:ascii="Arial" w:hAnsi="Arial" w:cs="Arial"/>
          <w:bCs/>
          <w:lang w:val="en-GB"/>
        </w:rPr>
        <w:tab/>
        <w:t>Lenovo, Motorola Mobility</w:t>
      </w:r>
    </w:p>
    <w:p w14:paraId="5C2069E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R2-2103407</w:t>
      </w:r>
      <w:r w:rsidRPr="005D0354">
        <w:rPr>
          <w:rFonts w:ascii="Arial" w:hAnsi="Arial" w:cs="Arial"/>
          <w:bCs/>
          <w:lang w:val="en-GB"/>
        </w:rPr>
        <w:tab/>
        <w:t>Further clarification and consideration for RA type selection</w:t>
      </w:r>
      <w:r w:rsidRPr="005D0354">
        <w:rPr>
          <w:rFonts w:ascii="Arial" w:hAnsi="Arial" w:cs="Arial"/>
          <w:bCs/>
          <w:lang w:val="en-GB"/>
        </w:rPr>
        <w:tab/>
        <w:t>Lenovo, Motorola Mobility</w:t>
      </w:r>
    </w:p>
    <w:p w14:paraId="628C2C5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R2-2103263</w:t>
      </w:r>
      <w:r w:rsidRPr="005D0354">
        <w:rPr>
          <w:rFonts w:ascii="Arial" w:hAnsi="Arial" w:cs="Arial"/>
          <w:bCs/>
          <w:lang w:val="en-GB"/>
        </w:rPr>
        <w:tab/>
        <w:t>BSR over 2-step RACH</w:t>
      </w:r>
      <w:r w:rsidRPr="005D0354">
        <w:rPr>
          <w:rFonts w:ascii="Arial" w:hAnsi="Arial" w:cs="Arial"/>
          <w:bCs/>
          <w:lang w:val="en-GB"/>
        </w:rPr>
        <w:tab/>
        <w:t>Asia Pacific Telecom co. Ltd, FGI</w:t>
      </w:r>
    </w:p>
    <w:p w14:paraId="368D185C"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R2-2103261</w:t>
      </w:r>
      <w:r w:rsidRPr="005D0354">
        <w:rPr>
          <w:rFonts w:ascii="Arial" w:hAnsi="Arial" w:cs="Arial"/>
          <w:bCs/>
          <w:lang w:val="en-GB"/>
        </w:rPr>
        <w:tab/>
        <w:t>Triggering of UE-specific TA report</w:t>
      </w:r>
      <w:r w:rsidRPr="005D0354">
        <w:rPr>
          <w:rFonts w:ascii="Arial" w:hAnsi="Arial" w:cs="Arial"/>
          <w:bCs/>
          <w:lang w:val="en-GB"/>
        </w:rPr>
        <w:tab/>
        <w:t>Asia Pacific Telecom co. Ltd, FGI</w:t>
      </w:r>
    </w:p>
    <w:p w14:paraId="5DEC61B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R2-2102738</w:t>
      </w:r>
      <w:r w:rsidRPr="005D0354">
        <w:rPr>
          <w:rFonts w:ascii="Arial" w:hAnsi="Arial" w:cs="Arial"/>
          <w:bCs/>
          <w:lang w:val="en-GB"/>
        </w:rPr>
        <w:tab/>
        <w:t>Discussion on the left RACH issues in NTN</w:t>
      </w:r>
      <w:r w:rsidRPr="005D0354">
        <w:rPr>
          <w:rFonts w:ascii="Arial" w:hAnsi="Arial" w:cs="Arial"/>
          <w:bCs/>
          <w:lang w:val="en-GB"/>
        </w:rPr>
        <w:tab/>
        <w:t>OPPO</w:t>
      </w:r>
    </w:p>
    <w:p w14:paraId="506D1FE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R2-2103074</w:t>
      </w:r>
      <w:r w:rsidRPr="005D0354">
        <w:rPr>
          <w:rFonts w:ascii="Arial" w:hAnsi="Arial" w:cs="Arial"/>
          <w:bCs/>
          <w:lang w:val="en-GB"/>
        </w:rPr>
        <w:tab/>
        <w:t>Timing Compensation, 4-Step RA Enhancements, and RA Resource Selection for an NTN</w:t>
      </w:r>
      <w:r w:rsidRPr="005D0354">
        <w:rPr>
          <w:rFonts w:ascii="Arial" w:hAnsi="Arial" w:cs="Arial"/>
          <w:bCs/>
          <w:lang w:val="en-GB"/>
        </w:rPr>
        <w:tab/>
        <w:t>Samsung Research America</w:t>
      </w:r>
    </w:p>
    <w:p w14:paraId="056D3E15"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R2-2102932</w:t>
      </w:r>
      <w:r w:rsidRPr="005D0354">
        <w:rPr>
          <w:rFonts w:ascii="Arial" w:hAnsi="Arial" w:cs="Arial"/>
          <w:bCs/>
          <w:lang w:val="en-GB"/>
        </w:rPr>
        <w:tab/>
        <w:t>Considerations on RACH procedure enhancements in NTN</w:t>
      </w:r>
      <w:r w:rsidRPr="005D0354">
        <w:rPr>
          <w:rFonts w:ascii="Arial" w:hAnsi="Arial" w:cs="Arial"/>
          <w:bCs/>
          <w:lang w:val="en-GB"/>
        </w:rPr>
        <w:tab/>
        <w:t>CAICT</w:t>
      </w:r>
    </w:p>
    <w:p w14:paraId="4AF34D59"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R2-2103053</w:t>
      </w:r>
      <w:r w:rsidRPr="005D0354">
        <w:rPr>
          <w:rFonts w:ascii="Arial" w:hAnsi="Arial" w:cs="Arial"/>
          <w:bCs/>
          <w:lang w:val="en-GB"/>
        </w:rPr>
        <w:tab/>
        <w:t>Start offset for RAR window and contention resolution timer</w:t>
      </w:r>
      <w:r w:rsidRPr="005D0354">
        <w:rPr>
          <w:rFonts w:ascii="Arial" w:hAnsi="Arial" w:cs="Arial"/>
          <w:bCs/>
          <w:lang w:val="en-GB"/>
        </w:rPr>
        <w:tab/>
        <w:t>Qualcomm Incorporated</w:t>
      </w:r>
    </w:p>
    <w:p w14:paraId="72EB1F2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R2-2103054</w:t>
      </w:r>
      <w:r w:rsidRPr="005D0354">
        <w:rPr>
          <w:rFonts w:ascii="Arial" w:hAnsi="Arial" w:cs="Arial"/>
          <w:bCs/>
          <w:lang w:val="en-GB"/>
        </w:rPr>
        <w:tab/>
        <w:t>Support of dynamic disabling of UL HARQ retransmission</w:t>
      </w:r>
      <w:r w:rsidRPr="005D0354">
        <w:rPr>
          <w:rFonts w:ascii="Arial" w:hAnsi="Arial" w:cs="Arial"/>
          <w:bCs/>
          <w:lang w:val="en-GB"/>
        </w:rPr>
        <w:tab/>
        <w:t>Qualcomm Incorporated</w:t>
      </w:r>
    </w:p>
    <w:p w14:paraId="41161FFC"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R2-2102951</w:t>
      </w:r>
      <w:r w:rsidRPr="005D0354">
        <w:rPr>
          <w:rFonts w:ascii="Arial" w:hAnsi="Arial" w:cs="Arial"/>
          <w:bCs/>
          <w:lang w:val="en-GB"/>
        </w:rPr>
        <w:tab/>
        <w:t>Discussion on UL Scheduling Enhancements in NR NTN</w:t>
      </w:r>
      <w:r w:rsidRPr="005D0354">
        <w:rPr>
          <w:rFonts w:ascii="Arial" w:hAnsi="Arial" w:cs="Arial"/>
          <w:bCs/>
          <w:lang w:val="en-GB"/>
        </w:rPr>
        <w:tab/>
        <w:t>CATT</w:t>
      </w:r>
    </w:p>
    <w:p w14:paraId="08D5EF1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R2-2102952</w:t>
      </w:r>
      <w:r w:rsidRPr="005D0354">
        <w:rPr>
          <w:rFonts w:ascii="Arial" w:hAnsi="Arial" w:cs="Arial"/>
          <w:bCs/>
          <w:lang w:val="en-GB"/>
        </w:rPr>
        <w:tab/>
        <w:t>Discussion on HARQ Aspects in NTN</w:t>
      </w:r>
      <w:r w:rsidRPr="005D0354">
        <w:rPr>
          <w:rFonts w:ascii="Arial" w:hAnsi="Arial" w:cs="Arial"/>
          <w:bCs/>
          <w:lang w:val="en-GB"/>
        </w:rPr>
        <w:tab/>
        <w:t>CATT</w:t>
      </w:r>
    </w:p>
    <w:p w14:paraId="12416E4B"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R2-2103075</w:t>
      </w:r>
      <w:r w:rsidRPr="005D0354">
        <w:rPr>
          <w:rFonts w:ascii="Arial" w:hAnsi="Arial" w:cs="Arial"/>
          <w:bCs/>
          <w:lang w:val="en-GB"/>
        </w:rPr>
        <w:tab/>
        <w:t>HARQ Stalling, RNTI Enhancements, Enhanced UL Scheduling, and Logical Channel Prioritization for an NTN</w:t>
      </w:r>
      <w:r w:rsidRPr="005D0354">
        <w:rPr>
          <w:rFonts w:ascii="Arial" w:hAnsi="Arial" w:cs="Arial"/>
          <w:bCs/>
          <w:lang w:val="en-GB"/>
        </w:rPr>
        <w:tab/>
        <w:t>Samsung Research America</w:t>
      </w:r>
    </w:p>
    <w:p w14:paraId="7330E42C"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R2-2103175</w:t>
      </w:r>
      <w:r w:rsidRPr="005D0354">
        <w:rPr>
          <w:rFonts w:ascii="Arial" w:hAnsi="Arial" w:cs="Arial"/>
          <w:bCs/>
          <w:lang w:val="en-GB"/>
        </w:rPr>
        <w:tab/>
        <w:t>HARQ related issues</w:t>
      </w:r>
      <w:r w:rsidRPr="005D0354">
        <w:rPr>
          <w:rFonts w:ascii="Arial" w:hAnsi="Arial" w:cs="Arial"/>
          <w:bCs/>
          <w:lang w:val="en-GB"/>
        </w:rPr>
        <w:tab/>
        <w:t>Beijing Xiaomi Mobile Software</w:t>
      </w:r>
    </w:p>
    <w:p w14:paraId="35AE5D4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R2-2102739</w:t>
      </w:r>
      <w:r w:rsidRPr="005D0354">
        <w:rPr>
          <w:rFonts w:ascii="Arial" w:hAnsi="Arial" w:cs="Arial"/>
          <w:bCs/>
          <w:lang w:val="en-GB"/>
        </w:rPr>
        <w:tab/>
        <w:t>Discussion on HARQ impact in NTN</w:t>
      </w:r>
      <w:r w:rsidRPr="005D0354">
        <w:rPr>
          <w:rFonts w:ascii="Arial" w:hAnsi="Arial" w:cs="Arial"/>
          <w:bCs/>
          <w:lang w:val="en-GB"/>
        </w:rPr>
        <w:tab/>
        <w:t>OPPO</w:t>
      </w:r>
    </w:p>
    <w:p w14:paraId="7D3D38D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R2-2102823</w:t>
      </w:r>
      <w:r w:rsidRPr="005D0354">
        <w:rPr>
          <w:rFonts w:ascii="Arial" w:hAnsi="Arial" w:cs="Arial"/>
          <w:bCs/>
          <w:lang w:val="en-GB"/>
        </w:rPr>
        <w:tab/>
        <w:t>Round trip delay offset for configured grant timers</w:t>
      </w:r>
      <w:r w:rsidRPr="005D0354">
        <w:rPr>
          <w:rFonts w:ascii="Arial" w:hAnsi="Arial" w:cs="Arial"/>
          <w:bCs/>
          <w:lang w:val="en-GB"/>
        </w:rPr>
        <w:tab/>
      </w:r>
      <w:proofErr w:type="spellStart"/>
      <w:r w:rsidRPr="005D0354">
        <w:rPr>
          <w:rFonts w:ascii="Arial" w:hAnsi="Arial" w:cs="Arial"/>
          <w:bCs/>
          <w:lang w:val="en-GB"/>
        </w:rPr>
        <w:t>MediaTek</w:t>
      </w:r>
      <w:proofErr w:type="spellEnd"/>
      <w:r w:rsidRPr="005D0354">
        <w:rPr>
          <w:rFonts w:ascii="Arial" w:hAnsi="Arial" w:cs="Arial"/>
          <w:bCs/>
          <w:lang w:val="en-GB"/>
        </w:rPr>
        <w:t xml:space="preserve"> Inc.</w:t>
      </w:r>
    </w:p>
    <w:p w14:paraId="30BA9E52"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R2-2102824</w:t>
      </w:r>
      <w:r w:rsidRPr="005D0354">
        <w:rPr>
          <w:rFonts w:ascii="Arial" w:hAnsi="Arial" w:cs="Arial"/>
          <w:bCs/>
          <w:lang w:val="en-GB"/>
        </w:rPr>
        <w:tab/>
        <w:t>On disabling uplink HARQ retransmission and associated LCP impacts</w:t>
      </w:r>
      <w:r w:rsidRPr="005D0354">
        <w:rPr>
          <w:rFonts w:ascii="Arial" w:hAnsi="Arial" w:cs="Arial"/>
          <w:bCs/>
          <w:lang w:val="en-GB"/>
        </w:rPr>
        <w:tab/>
      </w:r>
      <w:proofErr w:type="spellStart"/>
      <w:r w:rsidRPr="005D0354">
        <w:rPr>
          <w:rFonts w:ascii="Arial" w:hAnsi="Arial" w:cs="Arial"/>
          <w:bCs/>
          <w:lang w:val="en-GB"/>
        </w:rPr>
        <w:t>MediaTek</w:t>
      </w:r>
      <w:proofErr w:type="spellEnd"/>
      <w:r w:rsidRPr="005D0354">
        <w:rPr>
          <w:rFonts w:ascii="Arial" w:hAnsi="Arial" w:cs="Arial"/>
          <w:bCs/>
          <w:lang w:val="en-GB"/>
        </w:rPr>
        <w:t xml:space="preserve"> Inc.</w:t>
      </w:r>
    </w:p>
    <w:p w14:paraId="0258805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R2-2103262</w:t>
      </w:r>
      <w:r w:rsidRPr="005D0354">
        <w:rPr>
          <w:rFonts w:ascii="Arial" w:hAnsi="Arial" w:cs="Arial"/>
          <w:bCs/>
          <w:lang w:val="en-GB"/>
        </w:rPr>
        <w:tab/>
        <w:t>HARQ retransmission schemes in NTN</w:t>
      </w:r>
      <w:r w:rsidRPr="005D0354">
        <w:rPr>
          <w:rFonts w:ascii="Arial" w:hAnsi="Arial" w:cs="Arial"/>
          <w:bCs/>
          <w:lang w:val="en-GB"/>
        </w:rPr>
        <w:tab/>
        <w:t>Asia Pacific Telecom co. Ltd, FGI</w:t>
      </w:r>
    </w:p>
    <w:p w14:paraId="1840473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R2-2103230</w:t>
      </w:r>
      <w:r w:rsidRPr="005D0354">
        <w:rPr>
          <w:rFonts w:ascii="Arial" w:hAnsi="Arial" w:cs="Arial"/>
          <w:bCs/>
          <w:lang w:val="en-GB"/>
        </w:rPr>
        <w:tab/>
        <w:t>On DRX and LCP impact for NTN</w:t>
      </w:r>
      <w:r w:rsidRPr="005D0354">
        <w:rPr>
          <w:rFonts w:ascii="Arial" w:hAnsi="Arial" w:cs="Arial"/>
          <w:bCs/>
          <w:lang w:val="en-GB"/>
        </w:rPr>
        <w:tab/>
        <w:t>Nokia, Nokia Shanghai Bell</w:t>
      </w:r>
    </w:p>
    <w:p w14:paraId="74F82ED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R2-2103232</w:t>
      </w:r>
      <w:r w:rsidRPr="005D0354">
        <w:rPr>
          <w:rFonts w:ascii="Arial" w:hAnsi="Arial" w:cs="Arial"/>
          <w:bCs/>
          <w:lang w:val="en-GB"/>
        </w:rPr>
        <w:tab/>
        <w:t>Discussion on UL scheduling enhancements for NTN</w:t>
      </w:r>
      <w:r w:rsidRPr="005D0354">
        <w:rPr>
          <w:rFonts w:ascii="Arial" w:hAnsi="Arial" w:cs="Arial"/>
          <w:bCs/>
          <w:lang w:val="en-GB"/>
        </w:rPr>
        <w:tab/>
        <w:t>Nokia, Nokia Shanghai Bell</w:t>
      </w:r>
    </w:p>
    <w:p w14:paraId="7029F19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R2-2103445</w:t>
      </w:r>
      <w:r w:rsidRPr="005D0354">
        <w:rPr>
          <w:rFonts w:ascii="Arial" w:hAnsi="Arial" w:cs="Arial"/>
          <w:bCs/>
          <w:lang w:val="en-GB"/>
        </w:rPr>
        <w:tab/>
        <w:t>Co-existence issue of BSR over CG and BSR over 2-step RACH</w:t>
      </w:r>
      <w:r w:rsidRPr="005D0354">
        <w:rPr>
          <w:rFonts w:ascii="Arial" w:hAnsi="Arial" w:cs="Arial"/>
          <w:bCs/>
          <w:lang w:val="en-GB"/>
        </w:rPr>
        <w:tab/>
        <w:t xml:space="preserve">PANASONIC R&amp;D </w:t>
      </w:r>
      <w:proofErr w:type="spellStart"/>
      <w:r w:rsidRPr="005D0354">
        <w:rPr>
          <w:rFonts w:ascii="Arial" w:hAnsi="Arial" w:cs="Arial"/>
          <w:bCs/>
          <w:lang w:val="en-GB"/>
        </w:rPr>
        <w:t>Center</w:t>
      </w:r>
      <w:proofErr w:type="spellEnd"/>
      <w:r w:rsidRPr="005D0354">
        <w:rPr>
          <w:rFonts w:ascii="Arial" w:hAnsi="Arial" w:cs="Arial"/>
          <w:bCs/>
          <w:lang w:val="en-GB"/>
        </w:rPr>
        <w:t xml:space="preserve"> Germany</w:t>
      </w:r>
    </w:p>
    <w:p w14:paraId="142698C2"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R2-2103446</w:t>
      </w:r>
      <w:r w:rsidRPr="005D0354">
        <w:rPr>
          <w:rFonts w:ascii="Arial" w:hAnsi="Arial" w:cs="Arial"/>
          <w:bCs/>
          <w:lang w:val="en-GB"/>
        </w:rPr>
        <w:tab/>
        <w:t>DRX impact of disabling HARQ feedback and uplink retransmission</w:t>
      </w:r>
      <w:r w:rsidRPr="005D0354">
        <w:rPr>
          <w:rFonts w:ascii="Arial" w:hAnsi="Arial" w:cs="Arial"/>
          <w:bCs/>
          <w:lang w:val="en-GB"/>
        </w:rPr>
        <w:tab/>
        <w:t xml:space="preserve">PANASONIC R&amp;D </w:t>
      </w:r>
      <w:proofErr w:type="spellStart"/>
      <w:r w:rsidRPr="005D0354">
        <w:rPr>
          <w:rFonts w:ascii="Arial" w:hAnsi="Arial" w:cs="Arial"/>
          <w:bCs/>
          <w:lang w:val="en-GB"/>
        </w:rPr>
        <w:t>Center</w:t>
      </w:r>
      <w:proofErr w:type="spellEnd"/>
      <w:r w:rsidRPr="005D0354">
        <w:rPr>
          <w:rFonts w:ascii="Arial" w:hAnsi="Arial" w:cs="Arial"/>
          <w:bCs/>
          <w:lang w:val="en-GB"/>
        </w:rPr>
        <w:t xml:space="preserve"> Germany</w:t>
      </w:r>
    </w:p>
    <w:p w14:paraId="27BF0F0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R2-2103629</w:t>
      </w:r>
      <w:r w:rsidRPr="005D0354">
        <w:rPr>
          <w:rFonts w:ascii="Arial" w:hAnsi="Arial" w:cs="Arial"/>
          <w:bCs/>
          <w:lang w:val="en-GB"/>
        </w:rPr>
        <w:tab/>
        <w:t>Further consideration on HARQ and LCP in NTN</w:t>
      </w:r>
      <w:r w:rsidRPr="005D0354">
        <w:rPr>
          <w:rFonts w:ascii="Arial" w:hAnsi="Arial" w:cs="Arial"/>
          <w:bCs/>
          <w:lang w:val="en-GB"/>
        </w:rPr>
        <w:tab/>
        <w:t xml:space="preserve">Huawei, </w:t>
      </w:r>
      <w:proofErr w:type="spellStart"/>
      <w:r w:rsidRPr="005D0354">
        <w:rPr>
          <w:rFonts w:ascii="Arial" w:hAnsi="Arial" w:cs="Arial"/>
          <w:bCs/>
          <w:lang w:val="en-GB"/>
        </w:rPr>
        <w:t>HiSilicon</w:t>
      </w:r>
      <w:proofErr w:type="spellEnd"/>
    </w:p>
    <w:p w14:paraId="67B0ADD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R2-2103599</w:t>
      </w:r>
      <w:r w:rsidRPr="005D0354">
        <w:rPr>
          <w:rFonts w:ascii="Arial" w:hAnsi="Arial" w:cs="Arial"/>
          <w:bCs/>
          <w:lang w:val="en-GB"/>
        </w:rPr>
        <w:tab/>
        <w:t>Other MAC enhancements in NTN</w:t>
      </w:r>
      <w:r w:rsidRPr="005D0354">
        <w:rPr>
          <w:rFonts w:ascii="Arial" w:hAnsi="Arial" w:cs="Arial"/>
          <w:bCs/>
          <w:lang w:val="en-GB"/>
        </w:rPr>
        <w:tab/>
        <w:t>Sony Europe B.V.</w:t>
      </w:r>
    </w:p>
    <w:p w14:paraId="0009648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R2-2103725</w:t>
      </w:r>
      <w:r w:rsidRPr="005D0354">
        <w:rPr>
          <w:rFonts w:ascii="Arial" w:hAnsi="Arial" w:cs="Arial"/>
          <w:bCs/>
          <w:lang w:val="en-GB"/>
        </w:rPr>
        <w:tab/>
        <w:t>Left Issues for HARQ operation in NTN</w:t>
      </w:r>
      <w:r w:rsidRPr="005D0354">
        <w:rPr>
          <w:rFonts w:ascii="Arial" w:hAnsi="Arial" w:cs="Arial"/>
          <w:bCs/>
          <w:lang w:val="en-GB"/>
        </w:rPr>
        <w:tab/>
        <w:t>CMCC</w:t>
      </w:r>
    </w:p>
    <w:p w14:paraId="03623F9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R2-2103839</w:t>
      </w:r>
      <w:r w:rsidRPr="005D0354">
        <w:rPr>
          <w:rFonts w:ascii="Arial" w:hAnsi="Arial" w:cs="Arial"/>
          <w:bCs/>
          <w:lang w:val="en-GB"/>
        </w:rPr>
        <w:tab/>
        <w:t>Considerations for RA Type and TA Timer MAC Enhancements in Non Terrestrial Networks</w:t>
      </w:r>
      <w:r w:rsidRPr="005D0354">
        <w:rPr>
          <w:rFonts w:ascii="Arial" w:hAnsi="Arial" w:cs="Arial"/>
          <w:bCs/>
          <w:lang w:val="en-GB"/>
        </w:rPr>
        <w:tab/>
        <w:t>Apple</w:t>
      </w:r>
    </w:p>
    <w:p w14:paraId="6B2E9F08"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R2-2103826</w:t>
      </w:r>
      <w:r w:rsidRPr="005D0354">
        <w:rPr>
          <w:rFonts w:ascii="Arial" w:hAnsi="Arial" w:cs="Arial"/>
          <w:bCs/>
          <w:lang w:val="en-GB"/>
        </w:rPr>
        <w:tab/>
        <w:t>TA Adjustment in RRC_CONNECTED state</w:t>
      </w:r>
      <w:r w:rsidRPr="005D0354">
        <w:rPr>
          <w:rFonts w:ascii="Arial" w:hAnsi="Arial" w:cs="Arial"/>
          <w:bCs/>
          <w:lang w:val="en-GB"/>
        </w:rPr>
        <w:tab/>
        <w:t>NEC Telecom MODUS Ltd.</w:t>
      </w:r>
    </w:p>
    <w:p w14:paraId="7697E43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R2-2104191</w:t>
      </w:r>
      <w:r w:rsidRPr="005D0354">
        <w:rPr>
          <w:rFonts w:ascii="Arial" w:hAnsi="Arial" w:cs="Arial"/>
          <w:bCs/>
          <w:lang w:val="en-GB"/>
        </w:rPr>
        <w:tab/>
        <w:t>Consideration on HARQ aspects</w:t>
      </w:r>
      <w:r w:rsidRPr="005D0354">
        <w:rPr>
          <w:rFonts w:ascii="Arial" w:hAnsi="Arial" w:cs="Arial"/>
          <w:bCs/>
          <w:lang w:val="en-GB"/>
        </w:rPr>
        <w:tab/>
        <w:t xml:space="preserve">ZTE Corporation, </w:t>
      </w:r>
      <w:proofErr w:type="spellStart"/>
      <w:r w:rsidRPr="005D0354">
        <w:rPr>
          <w:rFonts w:ascii="Arial" w:hAnsi="Arial" w:cs="Arial"/>
          <w:bCs/>
          <w:lang w:val="en-GB"/>
        </w:rPr>
        <w:t>Sanechips</w:t>
      </w:r>
      <w:proofErr w:type="spellEnd"/>
    </w:p>
    <w:p w14:paraId="3C1B18C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R2-2104144</w:t>
      </w:r>
      <w:r w:rsidRPr="005D0354">
        <w:rPr>
          <w:rFonts w:ascii="Arial" w:hAnsi="Arial" w:cs="Arial"/>
          <w:bCs/>
          <w:lang w:val="en-GB"/>
        </w:rPr>
        <w:tab/>
        <w:t xml:space="preserve">Discussion on UL </w:t>
      </w:r>
      <w:proofErr w:type="spellStart"/>
      <w:r w:rsidRPr="005D0354">
        <w:rPr>
          <w:rFonts w:ascii="Arial" w:hAnsi="Arial" w:cs="Arial"/>
          <w:bCs/>
          <w:lang w:val="en-GB"/>
        </w:rPr>
        <w:t>scheulding</w:t>
      </w:r>
      <w:proofErr w:type="spellEnd"/>
      <w:r w:rsidRPr="005D0354">
        <w:rPr>
          <w:rFonts w:ascii="Arial" w:hAnsi="Arial" w:cs="Arial"/>
          <w:bCs/>
          <w:lang w:val="en-GB"/>
        </w:rPr>
        <w:t xml:space="preserve"> and UL </w:t>
      </w:r>
      <w:proofErr w:type="spellStart"/>
      <w:r w:rsidRPr="005D0354">
        <w:rPr>
          <w:rFonts w:ascii="Arial" w:hAnsi="Arial" w:cs="Arial"/>
          <w:bCs/>
          <w:lang w:val="en-GB"/>
        </w:rPr>
        <w:t>retranmission</w:t>
      </w:r>
      <w:proofErr w:type="spellEnd"/>
      <w:r w:rsidRPr="005D0354">
        <w:rPr>
          <w:rFonts w:ascii="Arial" w:hAnsi="Arial" w:cs="Arial"/>
          <w:bCs/>
          <w:lang w:val="en-GB"/>
        </w:rPr>
        <w:tab/>
        <w:t>LG Electronics Inc.</w:t>
      </w:r>
    </w:p>
    <w:p w14:paraId="76925B70"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R2-2104038</w:t>
      </w:r>
      <w:r w:rsidRPr="005D0354">
        <w:rPr>
          <w:rFonts w:ascii="Arial" w:hAnsi="Arial" w:cs="Arial"/>
          <w:bCs/>
          <w:lang w:val="en-GB"/>
        </w:rPr>
        <w:tab/>
        <w:t>Discussion on MAC timers about UL scheduling in NTN</w:t>
      </w:r>
      <w:r w:rsidRPr="005D0354">
        <w:rPr>
          <w:rFonts w:ascii="Arial" w:hAnsi="Arial" w:cs="Arial"/>
          <w:bCs/>
          <w:lang w:val="en-GB"/>
        </w:rPr>
        <w:tab/>
        <w:t>CAICT</w:t>
      </w:r>
    </w:p>
    <w:p w14:paraId="67CACD06"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R2-2103950</w:t>
      </w:r>
      <w:r w:rsidRPr="005D0354">
        <w:rPr>
          <w:rFonts w:ascii="Arial" w:hAnsi="Arial" w:cs="Arial"/>
          <w:bCs/>
          <w:lang w:val="en-GB"/>
        </w:rPr>
        <w:tab/>
        <w:t>On scheduling, HARQ, and DRX for NTNs</w:t>
      </w:r>
      <w:r w:rsidRPr="005D0354">
        <w:rPr>
          <w:rFonts w:ascii="Arial" w:hAnsi="Arial" w:cs="Arial"/>
          <w:bCs/>
          <w:lang w:val="en-GB"/>
        </w:rPr>
        <w:tab/>
        <w:t>Ericsson</w:t>
      </w:r>
    </w:p>
    <w:p w14:paraId="6A284A66"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de-DE"/>
        </w:rPr>
      </w:pPr>
      <w:r w:rsidRPr="005D0354">
        <w:rPr>
          <w:rFonts w:ascii="Arial" w:hAnsi="Arial" w:cs="Arial"/>
          <w:bCs/>
          <w:lang w:val="de-DE"/>
        </w:rPr>
        <w:t>R2-2103967</w:t>
      </w:r>
      <w:r w:rsidRPr="005D0354">
        <w:rPr>
          <w:rFonts w:ascii="Arial" w:hAnsi="Arial" w:cs="Arial"/>
          <w:bCs/>
          <w:lang w:val="de-DE"/>
        </w:rPr>
        <w:tab/>
        <w:t xml:space="preserve">UL HARQ RTT </w:t>
      </w:r>
      <w:proofErr w:type="spellStart"/>
      <w:r w:rsidRPr="005D0354">
        <w:rPr>
          <w:rFonts w:ascii="Arial" w:hAnsi="Arial" w:cs="Arial"/>
          <w:bCs/>
          <w:lang w:val="de-DE"/>
        </w:rPr>
        <w:t>timer</w:t>
      </w:r>
      <w:proofErr w:type="spellEnd"/>
      <w:r w:rsidRPr="005D0354">
        <w:rPr>
          <w:rFonts w:ascii="Arial" w:hAnsi="Arial" w:cs="Arial"/>
          <w:bCs/>
          <w:lang w:val="de-DE"/>
        </w:rPr>
        <w:t xml:space="preserve"> in NTN</w:t>
      </w:r>
      <w:r w:rsidRPr="005D0354">
        <w:rPr>
          <w:rFonts w:ascii="Arial" w:hAnsi="Arial" w:cs="Arial"/>
          <w:bCs/>
          <w:lang w:val="de-DE"/>
        </w:rPr>
        <w:tab/>
      </w:r>
      <w:proofErr w:type="spellStart"/>
      <w:r w:rsidRPr="005D0354">
        <w:rPr>
          <w:rFonts w:ascii="Arial" w:hAnsi="Arial" w:cs="Arial"/>
          <w:bCs/>
          <w:lang w:val="de-DE"/>
        </w:rPr>
        <w:t>InterDigital</w:t>
      </w:r>
      <w:proofErr w:type="spellEnd"/>
    </w:p>
    <w:p w14:paraId="26BB287D"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R2-2103964</w:t>
      </w:r>
      <w:r w:rsidRPr="005D0354">
        <w:rPr>
          <w:rFonts w:ascii="Arial" w:hAnsi="Arial" w:cs="Arial"/>
          <w:bCs/>
          <w:lang w:val="en-GB"/>
        </w:rPr>
        <w:tab/>
        <w:t>On RLC t-Reassembly for NTN</w:t>
      </w:r>
      <w:r w:rsidRPr="005D0354">
        <w:rPr>
          <w:rFonts w:ascii="Arial" w:hAnsi="Arial" w:cs="Arial"/>
          <w:bCs/>
          <w:lang w:val="en-GB"/>
        </w:rPr>
        <w:tab/>
      </w:r>
      <w:proofErr w:type="spellStart"/>
      <w:r w:rsidRPr="005D0354">
        <w:rPr>
          <w:rFonts w:ascii="Arial" w:hAnsi="Arial" w:cs="Arial"/>
          <w:bCs/>
          <w:lang w:val="en-GB"/>
        </w:rPr>
        <w:t>Sequans</w:t>
      </w:r>
      <w:proofErr w:type="spellEnd"/>
      <w:r w:rsidRPr="005D0354">
        <w:rPr>
          <w:rFonts w:ascii="Arial" w:hAnsi="Arial" w:cs="Arial"/>
          <w:bCs/>
          <w:lang w:val="en-GB"/>
        </w:rPr>
        <w:t xml:space="preserve"> Communications</w:t>
      </w:r>
    </w:p>
    <w:p w14:paraId="750CF96E"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lastRenderedPageBreak/>
        <w:t>R2-2103827</w:t>
      </w:r>
      <w:r w:rsidRPr="005D0354">
        <w:rPr>
          <w:rFonts w:ascii="Arial" w:hAnsi="Arial" w:cs="Arial"/>
          <w:bCs/>
          <w:lang w:val="en-GB"/>
        </w:rPr>
        <w:tab/>
        <w:t>RLC t-Reassembly timer configuration</w:t>
      </w:r>
      <w:r w:rsidRPr="005D0354">
        <w:rPr>
          <w:rFonts w:ascii="Arial" w:hAnsi="Arial" w:cs="Arial"/>
          <w:bCs/>
          <w:lang w:val="en-GB"/>
        </w:rPr>
        <w:tab/>
        <w:t>NEC Telecom MODUS Ltd.</w:t>
      </w:r>
    </w:p>
    <w:p w14:paraId="0DC9EFBE"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R2-2103836</w:t>
      </w:r>
      <w:r w:rsidRPr="005D0354">
        <w:rPr>
          <w:rFonts w:ascii="Arial" w:hAnsi="Arial" w:cs="Arial"/>
          <w:bCs/>
          <w:lang w:val="en-GB"/>
        </w:rPr>
        <w:tab/>
        <w:t>Analysis of Mobility Management with Earth Fixed and Earth Moving Beams/Cells in NTN Networks</w:t>
      </w:r>
      <w:r w:rsidRPr="005D0354">
        <w:rPr>
          <w:rFonts w:ascii="Arial" w:hAnsi="Arial" w:cs="Arial"/>
          <w:bCs/>
          <w:lang w:val="en-GB"/>
        </w:rPr>
        <w:tab/>
        <w:t>Apple</w:t>
      </w:r>
    </w:p>
    <w:p w14:paraId="16FF0C6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R2-2103699</w:t>
      </w:r>
      <w:r w:rsidRPr="005D0354">
        <w:rPr>
          <w:rFonts w:ascii="Arial" w:hAnsi="Arial" w:cs="Arial"/>
          <w:bCs/>
          <w:lang w:val="en-GB"/>
        </w:rPr>
        <w:tab/>
        <w:t>Discussion on SI modification for TAC Update</w:t>
      </w:r>
      <w:r w:rsidRPr="005D0354">
        <w:rPr>
          <w:rFonts w:ascii="Arial" w:hAnsi="Arial" w:cs="Arial"/>
          <w:bCs/>
          <w:lang w:val="en-GB"/>
        </w:rPr>
        <w:tab/>
        <w:t>CMCC</w:t>
      </w:r>
    </w:p>
    <w:p w14:paraId="518B0CED"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R2-2103749</w:t>
      </w:r>
      <w:r w:rsidRPr="005D0354">
        <w:rPr>
          <w:rFonts w:ascii="Arial" w:hAnsi="Arial" w:cs="Arial"/>
          <w:bCs/>
          <w:lang w:val="en-GB"/>
        </w:rPr>
        <w:tab/>
        <w:t>Aspects concerning soft TAC switch</w:t>
      </w:r>
      <w:r w:rsidRPr="005D0354">
        <w:rPr>
          <w:rFonts w:ascii="Arial" w:hAnsi="Arial" w:cs="Arial"/>
          <w:bCs/>
          <w:lang w:val="en-GB"/>
        </w:rPr>
        <w:tab/>
        <w:t>Ericsson</w:t>
      </w:r>
    </w:p>
    <w:p w14:paraId="5E7BCD9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R2-2103747</w:t>
      </w:r>
      <w:r w:rsidRPr="005D0354">
        <w:rPr>
          <w:rFonts w:ascii="Arial" w:hAnsi="Arial" w:cs="Arial"/>
          <w:bCs/>
          <w:lang w:val="en-GB"/>
        </w:rPr>
        <w:tab/>
        <w:t>Aspects for Earth fixed and Earth moving beams for NTN</w:t>
      </w:r>
      <w:r w:rsidRPr="005D0354">
        <w:rPr>
          <w:rFonts w:ascii="Arial" w:hAnsi="Arial" w:cs="Arial"/>
          <w:bCs/>
          <w:lang w:val="en-GB"/>
        </w:rPr>
        <w:tab/>
        <w:t>Ericsson</w:t>
      </w:r>
    </w:p>
    <w:p w14:paraId="4E8A1BF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R2-2103628</w:t>
      </w:r>
      <w:r w:rsidRPr="005D0354">
        <w:rPr>
          <w:rFonts w:ascii="Arial" w:hAnsi="Arial" w:cs="Arial"/>
          <w:bCs/>
          <w:lang w:val="en-GB"/>
        </w:rPr>
        <w:tab/>
        <w:t>Discussion on remaining issues on soft TAU</w:t>
      </w:r>
      <w:r w:rsidRPr="005D0354">
        <w:rPr>
          <w:rFonts w:ascii="Arial" w:hAnsi="Arial" w:cs="Arial"/>
          <w:bCs/>
          <w:lang w:val="en-GB"/>
        </w:rPr>
        <w:tab/>
        <w:t xml:space="preserve">Huawei, </w:t>
      </w:r>
      <w:proofErr w:type="spellStart"/>
      <w:r w:rsidRPr="005D0354">
        <w:rPr>
          <w:rFonts w:ascii="Arial" w:hAnsi="Arial" w:cs="Arial"/>
          <w:bCs/>
          <w:lang w:val="en-GB"/>
        </w:rPr>
        <w:t>HiSilicon</w:t>
      </w:r>
      <w:proofErr w:type="spellEnd"/>
    </w:p>
    <w:p w14:paraId="236019AB"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R2-2103244</w:t>
      </w:r>
      <w:r w:rsidRPr="005D0354">
        <w:rPr>
          <w:rFonts w:ascii="Arial" w:hAnsi="Arial" w:cs="Arial"/>
          <w:bCs/>
          <w:lang w:val="en-GB"/>
        </w:rPr>
        <w:tab/>
        <w:t>Discussion on TAC updating in NTN</w:t>
      </w:r>
      <w:r w:rsidRPr="005D0354">
        <w:rPr>
          <w:rFonts w:ascii="Arial" w:hAnsi="Arial" w:cs="Arial"/>
          <w:bCs/>
          <w:lang w:val="en-GB"/>
        </w:rPr>
        <w:tab/>
      </w:r>
      <w:proofErr w:type="spellStart"/>
      <w:r w:rsidRPr="005D0354">
        <w:rPr>
          <w:rFonts w:ascii="Arial" w:hAnsi="Arial" w:cs="Arial"/>
          <w:bCs/>
          <w:lang w:val="en-GB"/>
        </w:rPr>
        <w:t>Spreadtrum</w:t>
      </w:r>
      <w:proofErr w:type="spellEnd"/>
      <w:r w:rsidRPr="005D0354">
        <w:rPr>
          <w:rFonts w:ascii="Arial" w:hAnsi="Arial" w:cs="Arial"/>
          <w:bCs/>
          <w:lang w:val="en-GB"/>
        </w:rPr>
        <w:t xml:space="preserve"> Communications</w:t>
      </w:r>
    </w:p>
    <w:p w14:paraId="38C5726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R2-2103334</w:t>
      </w:r>
      <w:r w:rsidRPr="005D0354">
        <w:rPr>
          <w:rFonts w:ascii="Arial" w:hAnsi="Arial" w:cs="Arial"/>
          <w:bCs/>
          <w:lang w:val="en-GB"/>
        </w:rPr>
        <w:tab/>
        <w:t>On Feeder Link Mobility in Transparent Satellite Payload Scenarios</w:t>
      </w:r>
      <w:r w:rsidRPr="005D0354">
        <w:rPr>
          <w:rFonts w:ascii="Arial" w:hAnsi="Arial" w:cs="Arial"/>
          <w:bCs/>
          <w:lang w:val="en-GB"/>
        </w:rPr>
        <w:tab/>
        <w:t>Nokia, Nokia Shanghai Bell</w:t>
      </w:r>
    </w:p>
    <w:p w14:paraId="09C3165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R2-2103307</w:t>
      </w:r>
      <w:r w:rsidRPr="005D0354">
        <w:rPr>
          <w:rFonts w:ascii="Arial" w:hAnsi="Arial" w:cs="Arial"/>
          <w:bCs/>
          <w:lang w:val="en-GB"/>
        </w:rPr>
        <w:tab/>
        <w:t>Contents of ephemeris including beam type information</w:t>
      </w:r>
      <w:r w:rsidRPr="005D0354">
        <w:rPr>
          <w:rFonts w:ascii="Arial" w:hAnsi="Arial" w:cs="Arial"/>
          <w:bCs/>
          <w:lang w:val="en-GB"/>
        </w:rPr>
        <w:tab/>
        <w:t>LG Electronics Inc.</w:t>
      </w:r>
    </w:p>
    <w:p w14:paraId="1C3BD1AF"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R2-2102740</w:t>
      </w:r>
      <w:r w:rsidRPr="005D0354">
        <w:rPr>
          <w:rFonts w:ascii="Arial" w:hAnsi="Arial" w:cs="Arial"/>
          <w:bCs/>
          <w:lang w:val="en-GB"/>
        </w:rPr>
        <w:tab/>
        <w:t>Discussion on TAC update</w:t>
      </w:r>
      <w:r w:rsidRPr="005D0354">
        <w:rPr>
          <w:rFonts w:ascii="Arial" w:hAnsi="Arial" w:cs="Arial"/>
          <w:bCs/>
          <w:lang w:val="en-GB"/>
        </w:rPr>
        <w:tab/>
        <w:t>OPPO</w:t>
      </w:r>
    </w:p>
    <w:p w14:paraId="3DE7D92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R2-2103134</w:t>
      </w:r>
      <w:r w:rsidRPr="005D0354">
        <w:rPr>
          <w:rFonts w:ascii="Arial" w:hAnsi="Arial" w:cs="Arial"/>
          <w:bCs/>
          <w:lang w:val="en-GB"/>
        </w:rPr>
        <w:tab/>
        <w:t>Discussion on TAC aspects for NTN</w:t>
      </w:r>
      <w:r w:rsidRPr="005D0354">
        <w:rPr>
          <w:rFonts w:ascii="Arial" w:hAnsi="Arial" w:cs="Arial"/>
          <w:bCs/>
          <w:lang w:val="en-GB"/>
        </w:rPr>
        <w:tab/>
        <w:t>Xiaomi</w:t>
      </w:r>
    </w:p>
    <w:p w14:paraId="028277F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R2-2103076</w:t>
      </w:r>
      <w:r w:rsidRPr="005D0354">
        <w:rPr>
          <w:rFonts w:ascii="Arial" w:hAnsi="Arial" w:cs="Arial"/>
          <w:bCs/>
          <w:lang w:val="en-GB"/>
        </w:rPr>
        <w:tab/>
        <w:t xml:space="preserve">TAC Management and </w:t>
      </w:r>
      <w:proofErr w:type="spellStart"/>
      <w:r w:rsidRPr="005D0354">
        <w:rPr>
          <w:rFonts w:ascii="Arial" w:hAnsi="Arial" w:cs="Arial"/>
          <w:bCs/>
          <w:lang w:val="en-GB"/>
        </w:rPr>
        <w:t>Neighbor</w:t>
      </w:r>
      <w:proofErr w:type="spellEnd"/>
      <w:r w:rsidRPr="005D0354">
        <w:rPr>
          <w:rFonts w:ascii="Arial" w:hAnsi="Arial" w:cs="Arial"/>
          <w:bCs/>
          <w:lang w:val="en-GB"/>
        </w:rPr>
        <w:t xml:space="preserve"> Search in an NTN</w:t>
      </w:r>
      <w:r w:rsidRPr="005D0354">
        <w:rPr>
          <w:rFonts w:ascii="Arial" w:hAnsi="Arial" w:cs="Arial"/>
          <w:bCs/>
          <w:lang w:val="en-GB"/>
        </w:rPr>
        <w:tab/>
        <w:t>Samsung Research America</w:t>
      </w:r>
    </w:p>
    <w:p w14:paraId="6240636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it-IT"/>
        </w:rPr>
      </w:pPr>
      <w:r w:rsidRPr="005D0354">
        <w:rPr>
          <w:rFonts w:ascii="Arial" w:hAnsi="Arial" w:cs="Arial"/>
          <w:bCs/>
          <w:lang w:val="it-IT"/>
        </w:rPr>
        <w:t>R2-2103055</w:t>
      </w:r>
      <w:r w:rsidRPr="005D0354">
        <w:rPr>
          <w:rFonts w:ascii="Arial" w:hAnsi="Arial" w:cs="Arial"/>
          <w:bCs/>
          <w:lang w:val="it-IT"/>
        </w:rPr>
        <w:tab/>
        <w:t>TAC update procedure</w:t>
      </w:r>
      <w:r w:rsidRPr="005D0354">
        <w:rPr>
          <w:rFonts w:ascii="Arial" w:hAnsi="Arial" w:cs="Arial"/>
          <w:bCs/>
          <w:lang w:val="it-IT"/>
        </w:rPr>
        <w:tab/>
        <w:t xml:space="preserve">Qualcomm </w:t>
      </w:r>
      <w:proofErr w:type="spellStart"/>
      <w:r w:rsidRPr="005D0354">
        <w:rPr>
          <w:rFonts w:ascii="Arial" w:hAnsi="Arial" w:cs="Arial"/>
          <w:bCs/>
          <w:lang w:val="it-IT"/>
        </w:rPr>
        <w:t>Incorporated</w:t>
      </w:r>
      <w:proofErr w:type="spellEnd"/>
    </w:p>
    <w:p w14:paraId="5B31E36C"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R2-2102990</w:t>
      </w:r>
      <w:r w:rsidRPr="005D0354">
        <w:rPr>
          <w:rFonts w:ascii="Arial" w:hAnsi="Arial" w:cs="Arial"/>
          <w:bCs/>
          <w:lang w:val="en-GB"/>
        </w:rPr>
        <w:tab/>
        <w:t>Issues on the TAC update due to satellite movement</w:t>
      </w:r>
      <w:r w:rsidRPr="005D0354">
        <w:rPr>
          <w:rFonts w:ascii="Arial" w:hAnsi="Arial" w:cs="Arial"/>
          <w:bCs/>
          <w:lang w:val="en-GB"/>
        </w:rPr>
        <w:tab/>
        <w:t xml:space="preserve">PANASONIC R&amp;D </w:t>
      </w:r>
      <w:proofErr w:type="spellStart"/>
      <w:r w:rsidRPr="005D0354">
        <w:rPr>
          <w:rFonts w:ascii="Arial" w:hAnsi="Arial" w:cs="Arial"/>
          <w:bCs/>
          <w:lang w:val="en-GB"/>
        </w:rPr>
        <w:t>Center</w:t>
      </w:r>
      <w:proofErr w:type="spellEnd"/>
      <w:r w:rsidRPr="005D0354">
        <w:rPr>
          <w:rFonts w:ascii="Arial" w:hAnsi="Arial" w:cs="Arial"/>
          <w:bCs/>
          <w:lang w:val="en-GB"/>
        </w:rPr>
        <w:t xml:space="preserve"> Germany</w:t>
      </w:r>
    </w:p>
    <w:p w14:paraId="23EE8CE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R2-2103008</w:t>
      </w:r>
      <w:r w:rsidRPr="005D0354">
        <w:rPr>
          <w:rFonts w:ascii="Arial" w:hAnsi="Arial" w:cs="Arial"/>
          <w:bCs/>
          <w:lang w:val="en-GB"/>
        </w:rPr>
        <w:tab/>
        <w:t>Signalling Solution for Feeder Link Switching of NTN</w:t>
      </w:r>
      <w:r w:rsidRPr="005D0354">
        <w:rPr>
          <w:rFonts w:ascii="Arial" w:hAnsi="Arial" w:cs="Arial"/>
          <w:bCs/>
          <w:lang w:val="en-GB"/>
        </w:rPr>
        <w:tab/>
        <w:t>VODAFONE Group Plc</w:t>
      </w:r>
    </w:p>
    <w:p w14:paraId="119FB476"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R2-2103912</w:t>
      </w:r>
      <w:r w:rsidRPr="005D0354">
        <w:rPr>
          <w:rFonts w:ascii="Arial" w:hAnsi="Arial" w:cs="Arial"/>
          <w:bCs/>
          <w:lang w:val="en-GB"/>
        </w:rPr>
        <w:tab/>
        <w:t>NR-NTN: Multi-TAI Broadcast</w:t>
      </w:r>
      <w:r w:rsidRPr="005D0354">
        <w:rPr>
          <w:rFonts w:ascii="Arial" w:hAnsi="Arial" w:cs="Arial"/>
          <w:bCs/>
          <w:lang w:val="en-GB"/>
        </w:rPr>
        <w:tab/>
      </w:r>
      <w:proofErr w:type="spellStart"/>
      <w:r w:rsidRPr="005D0354">
        <w:rPr>
          <w:rFonts w:ascii="Arial" w:hAnsi="Arial" w:cs="Arial"/>
          <w:bCs/>
          <w:lang w:val="en-GB"/>
        </w:rPr>
        <w:t>Fraunhofer</w:t>
      </w:r>
      <w:proofErr w:type="spellEnd"/>
      <w:r w:rsidRPr="005D0354">
        <w:rPr>
          <w:rFonts w:ascii="Arial" w:hAnsi="Arial" w:cs="Arial"/>
          <w:bCs/>
          <w:lang w:val="en-GB"/>
        </w:rPr>
        <w:t xml:space="preserve"> IIS, </w:t>
      </w:r>
      <w:proofErr w:type="spellStart"/>
      <w:r w:rsidRPr="005D0354">
        <w:rPr>
          <w:rFonts w:ascii="Arial" w:hAnsi="Arial" w:cs="Arial"/>
          <w:bCs/>
          <w:lang w:val="en-GB"/>
        </w:rPr>
        <w:t>Fraunhofer</w:t>
      </w:r>
      <w:proofErr w:type="spellEnd"/>
      <w:r w:rsidRPr="005D0354">
        <w:rPr>
          <w:rFonts w:ascii="Arial" w:hAnsi="Arial" w:cs="Arial"/>
          <w:bCs/>
          <w:lang w:val="en-GB"/>
        </w:rPr>
        <w:t xml:space="preserve"> HHI</w:t>
      </w:r>
    </w:p>
    <w:p w14:paraId="36DADE19"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R2-2103965</w:t>
      </w:r>
      <w:r w:rsidRPr="005D0354">
        <w:rPr>
          <w:rFonts w:ascii="Arial" w:hAnsi="Arial" w:cs="Arial"/>
          <w:bCs/>
          <w:lang w:val="en-GB"/>
        </w:rPr>
        <w:tab/>
        <w:t>Cell reselection in NTN</w:t>
      </w:r>
      <w:r w:rsidRPr="005D0354">
        <w:rPr>
          <w:rFonts w:ascii="Arial" w:hAnsi="Arial" w:cs="Arial"/>
          <w:bCs/>
          <w:lang w:val="en-GB"/>
        </w:rPr>
        <w:tab/>
      </w:r>
      <w:proofErr w:type="spellStart"/>
      <w:r w:rsidRPr="005D0354">
        <w:rPr>
          <w:rFonts w:ascii="Arial" w:hAnsi="Arial" w:cs="Arial"/>
          <w:bCs/>
          <w:lang w:val="en-GB"/>
        </w:rPr>
        <w:t>InterDigital</w:t>
      </w:r>
      <w:proofErr w:type="spellEnd"/>
    </w:p>
    <w:p w14:paraId="058726A6"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R2-2103966</w:t>
      </w:r>
      <w:r w:rsidRPr="005D0354">
        <w:rPr>
          <w:rFonts w:ascii="Arial" w:hAnsi="Arial" w:cs="Arial"/>
          <w:bCs/>
          <w:lang w:val="en-GB"/>
        </w:rPr>
        <w:tab/>
        <w:t>Ephemeris in NTN</w:t>
      </w:r>
      <w:r w:rsidRPr="005D0354">
        <w:rPr>
          <w:rFonts w:ascii="Arial" w:hAnsi="Arial" w:cs="Arial"/>
          <w:bCs/>
          <w:lang w:val="en-GB"/>
        </w:rPr>
        <w:tab/>
      </w:r>
      <w:proofErr w:type="spellStart"/>
      <w:r w:rsidRPr="005D0354">
        <w:rPr>
          <w:rFonts w:ascii="Arial" w:hAnsi="Arial" w:cs="Arial"/>
          <w:bCs/>
          <w:lang w:val="en-GB"/>
        </w:rPr>
        <w:t>InterDigital</w:t>
      </w:r>
      <w:proofErr w:type="spellEnd"/>
    </w:p>
    <w:p w14:paraId="2CE25F4F"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R2-2104066</w:t>
      </w:r>
      <w:r w:rsidRPr="005D0354">
        <w:rPr>
          <w:rFonts w:ascii="Arial" w:hAnsi="Arial" w:cs="Arial"/>
          <w:bCs/>
          <w:lang w:val="en-GB"/>
        </w:rPr>
        <w:tab/>
        <w:t>Further consideration on cell selection and reselection in NTN</w:t>
      </w:r>
      <w:r w:rsidRPr="005D0354">
        <w:rPr>
          <w:rFonts w:ascii="Arial" w:hAnsi="Arial" w:cs="Arial"/>
          <w:bCs/>
          <w:lang w:val="en-GB"/>
        </w:rPr>
        <w:tab/>
        <w:t xml:space="preserve">ZTE corporation, </w:t>
      </w:r>
      <w:proofErr w:type="spellStart"/>
      <w:r w:rsidRPr="005D0354">
        <w:rPr>
          <w:rFonts w:ascii="Arial" w:hAnsi="Arial" w:cs="Arial"/>
          <w:bCs/>
          <w:lang w:val="en-GB"/>
        </w:rPr>
        <w:t>Sanechips</w:t>
      </w:r>
      <w:proofErr w:type="spellEnd"/>
    </w:p>
    <w:p w14:paraId="036F2B9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R2-2104147</w:t>
      </w:r>
      <w:r w:rsidRPr="005D0354">
        <w:rPr>
          <w:rFonts w:ascii="Arial" w:hAnsi="Arial" w:cs="Arial"/>
          <w:bCs/>
          <w:lang w:val="en-GB"/>
        </w:rPr>
        <w:tab/>
        <w:t>NTN indication and idle mode enhancements</w:t>
      </w:r>
      <w:r w:rsidRPr="005D0354">
        <w:rPr>
          <w:rFonts w:ascii="Arial" w:hAnsi="Arial" w:cs="Arial"/>
          <w:bCs/>
          <w:lang w:val="en-GB"/>
        </w:rPr>
        <w:tab/>
      </w:r>
      <w:proofErr w:type="spellStart"/>
      <w:r w:rsidRPr="005D0354">
        <w:rPr>
          <w:rFonts w:ascii="Arial" w:hAnsi="Arial" w:cs="Arial"/>
          <w:bCs/>
          <w:lang w:val="en-GB"/>
        </w:rPr>
        <w:t>Convida</w:t>
      </w:r>
      <w:proofErr w:type="spellEnd"/>
      <w:r w:rsidRPr="005D0354">
        <w:rPr>
          <w:rFonts w:ascii="Arial" w:hAnsi="Arial" w:cs="Arial"/>
          <w:bCs/>
          <w:lang w:val="en-GB"/>
        </w:rPr>
        <w:t xml:space="preserve"> Wireless</w:t>
      </w:r>
    </w:p>
    <w:p w14:paraId="5AE8548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R2-2104148</w:t>
      </w:r>
      <w:r w:rsidRPr="005D0354">
        <w:rPr>
          <w:rFonts w:ascii="Arial" w:hAnsi="Arial" w:cs="Arial"/>
          <w:bCs/>
          <w:lang w:val="en-GB"/>
        </w:rPr>
        <w:tab/>
        <w:t>NTN Cell Selection and Idle Mode Enhancements</w:t>
      </w:r>
      <w:r w:rsidRPr="005D0354">
        <w:rPr>
          <w:rFonts w:ascii="Arial" w:hAnsi="Arial" w:cs="Arial"/>
          <w:bCs/>
          <w:lang w:val="en-GB"/>
        </w:rPr>
        <w:tab/>
      </w:r>
      <w:proofErr w:type="spellStart"/>
      <w:r w:rsidRPr="005D0354">
        <w:rPr>
          <w:rFonts w:ascii="Arial" w:hAnsi="Arial" w:cs="Arial"/>
          <w:bCs/>
          <w:lang w:val="en-GB"/>
        </w:rPr>
        <w:t>Convida</w:t>
      </w:r>
      <w:proofErr w:type="spellEnd"/>
      <w:r w:rsidRPr="005D0354">
        <w:rPr>
          <w:rFonts w:ascii="Arial" w:hAnsi="Arial" w:cs="Arial"/>
          <w:bCs/>
          <w:lang w:val="en-GB"/>
        </w:rPr>
        <w:t xml:space="preserve"> Wireless</w:t>
      </w:r>
    </w:p>
    <w:p w14:paraId="1DFF0DD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R2-2104149</w:t>
      </w:r>
      <w:r w:rsidRPr="005D0354">
        <w:rPr>
          <w:rFonts w:ascii="Arial" w:hAnsi="Arial" w:cs="Arial"/>
          <w:bCs/>
          <w:lang w:val="en-GB"/>
        </w:rPr>
        <w:tab/>
        <w:t>NTN Cell (re)selection and idle mode enhancements</w:t>
      </w:r>
      <w:r w:rsidRPr="005D0354">
        <w:rPr>
          <w:rFonts w:ascii="Arial" w:hAnsi="Arial" w:cs="Arial"/>
          <w:bCs/>
          <w:lang w:val="en-GB"/>
        </w:rPr>
        <w:tab/>
      </w:r>
      <w:proofErr w:type="spellStart"/>
      <w:r w:rsidRPr="005D0354">
        <w:rPr>
          <w:rFonts w:ascii="Arial" w:hAnsi="Arial" w:cs="Arial"/>
          <w:bCs/>
          <w:lang w:val="en-GB"/>
        </w:rPr>
        <w:t>Convida</w:t>
      </w:r>
      <w:proofErr w:type="spellEnd"/>
      <w:r w:rsidRPr="005D0354">
        <w:rPr>
          <w:rFonts w:ascii="Arial" w:hAnsi="Arial" w:cs="Arial"/>
          <w:bCs/>
          <w:lang w:val="en-GB"/>
        </w:rPr>
        <w:t xml:space="preserve"> Wireless</w:t>
      </w:r>
    </w:p>
    <w:p w14:paraId="5CC1D7CD"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R2-2104210</w:t>
      </w:r>
      <w:r w:rsidRPr="005D0354">
        <w:rPr>
          <w:rFonts w:ascii="Arial" w:hAnsi="Arial" w:cs="Arial"/>
          <w:bCs/>
          <w:lang w:val="en-GB"/>
        </w:rPr>
        <w:tab/>
        <w:t>Understanding on the newly introduced Access Technology identifier for NTN</w:t>
      </w:r>
      <w:r w:rsidRPr="005D0354">
        <w:rPr>
          <w:rFonts w:ascii="Arial" w:hAnsi="Arial" w:cs="Arial"/>
          <w:bCs/>
          <w:lang w:val="en-GB"/>
        </w:rPr>
        <w:tab/>
        <w:t xml:space="preserve">ZTE corporation, </w:t>
      </w:r>
      <w:proofErr w:type="spellStart"/>
      <w:r w:rsidRPr="005D0354">
        <w:rPr>
          <w:rFonts w:ascii="Arial" w:hAnsi="Arial" w:cs="Arial"/>
          <w:bCs/>
          <w:lang w:val="en-GB"/>
        </w:rPr>
        <w:t>Sanechips</w:t>
      </w:r>
      <w:proofErr w:type="spellEnd"/>
    </w:p>
    <w:p w14:paraId="1380BB40"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R2-2102953</w:t>
      </w:r>
      <w:r w:rsidRPr="005D0354">
        <w:rPr>
          <w:rFonts w:ascii="Arial" w:hAnsi="Arial" w:cs="Arial"/>
          <w:bCs/>
          <w:lang w:val="en-GB"/>
        </w:rPr>
        <w:tab/>
        <w:t>Leftover issues on IDLE and inactive mode</w:t>
      </w:r>
      <w:r w:rsidRPr="005D0354">
        <w:rPr>
          <w:rFonts w:ascii="Arial" w:hAnsi="Arial" w:cs="Arial"/>
          <w:bCs/>
          <w:lang w:val="en-GB"/>
        </w:rPr>
        <w:tab/>
        <w:t>CATT</w:t>
      </w:r>
    </w:p>
    <w:p w14:paraId="4C9C4FAE"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R2-2103077</w:t>
      </w:r>
      <w:r w:rsidRPr="005D0354">
        <w:rPr>
          <w:rFonts w:ascii="Arial" w:hAnsi="Arial" w:cs="Arial"/>
          <w:bCs/>
          <w:lang w:val="en-GB"/>
        </w:rPr>
        <w:tab/>
        <w:t>Cell Reselection, System Information, and Paging Enhancements for an NTN</w:t>
      </w:r>
      <w:r w:rsidRPr="005D0354">
        <w:rPr>
          <w:rFonts w:ascii="Arial" w:hAnsi="Arial" w:cs="Arial"/>
          <w:bCs/>
          <w:lang w:val="en-GB"/>
        </w:rPr>
        <w:tab/>
        <w:t>Samsung Research America</w:t>
      </w:r>
    </w:p>
    <w:p w14:paraId="23A9A05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R2-2103135</w:t>
      </w:r>
      <w:r w:rsidRPr="005D0354">
        <w:rPr>
          <w:rFonts w:ascii="Arial" w:hAnsi="Arial" w:cs="Arial"/>
          <w:bCs/>
          <w:lang w:val="en-GB"/>
        </w:rPr>
        <w:tab/>
        <w:t>Cell selection and reselection enhancements for NTN</w:t>
      </w:r>
      <w:r w:rsidRPr="005D0354">
        <w:rPr>
          <w:rFonts w:ascii="Arial" w:hAnsi="Arial" w:cs="Arial"/>
          <w:bCs/>
          <w:lang w:val="en-GB"/>
        </w:rPr>
        <w:tab/>
        <w:t>Xiaomi</w:t>
      </w:r>
    </w:p>
    <w:p w14:paraId="3D7963E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R2-2102741</w:t>
      </w:r>
      <w:r w:rsidRPr="005D0354">
        <w:rPr>
          <w:rFonts w:ascii="Arial" w:hAnsi="Arial" w:cs="Arial"/>
          <w:bCs/>
          <w:lang w:val="en-GB"/>
        </w:rPr>
        <w:tab/>
        <w:t>Discussion on idle/inactive mode procedures in NTN</w:t>
      </w:r>
      <w:r w:rsidRPr="005D0354">
        <w:rPr>
          <w:rFonts w:ascii="Arial" w:hAnsi="Arial" w:cs="Arial"/>
          <w:bCs/>
          <w:lang w:val="en-GB"/>
        </w:rPr>
        <w:tab/>
        <w:t>OPPO</w:t>
      </w:r>
    </w:p>
    <w:p w14:paraId="74F977A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R2-2102825</w:t>
      </w:r>
      <w:r w:rsidRPr="005D0354">
        <w:rPr>
          <w:rFonts w:ascii="Arial" w:hAnsi="Arial" w:cs="Arial"/>
          <w:bCs/>
          <w:lang w:val="en-GB"/>
        </w:rPr>
        <w:tab/>
        <w:t>On Cell-Reselection in NR-NTN</w:t>
      </w:r>
      <w:r w:rsidRPr="005D0354">
        <w:rPr>
          <w:rFonts w:ascii="Arial" w:hAnsi="Arial" w:cs="Arial"/>
          <w:bCs/>
          <w:lang w:val="en-GB"/>
        </w:rPr>
        <w:tab/>
      </w:r>
      <w:proofErr w:type="spellStart"/>
      <w:r w:rsidRPr="005D0354">
        <w:rPr>
          <w:rFonts w:ascii="Arial" w:hAnsi="Arial" w:cs="Arial"/>
          <w:bCs/>
          <w:lang w:val="en-GB"/>
        </w:rPr>
        <w:t>MediaTek</w:t>
      </w:r>
      <w:proofErr w:type="spellEnd"/>
      <w:r w:rsidRPr="005D0354">
        <w:rPr>
          <w:rFonts w:ascii="Arial" w:hAnsi="Arial" w:cs="Arial"/>
          <w:bCs/>
          <w:lang w:val="en-GB"/>
        </w:rPr>
        <w:t xml:space="preserve"> Inc.</w:t>
      </w:r>
    </w:p>
    <w:p w14:paraId="216FC4AB"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R2-2102826</w:t>
      </w:r>
      <w:r w:rsidRPr="005D0354">
        <w:rPr>
          <w:rFonts w:ascii="Arial" w:hAnsi="Arial" w:cs="Arial"/>
          <w:bCs/>
          <w:lang w:val="en-GB"/>
        </w:rPr>
        <w:tab/>
        <w:t>On Soft-switch based Tracking Area Updates in NR-NTN</w:t>
      </w:r>
      <w:r w:rsidRPr="005D0354">
        <w:rPr>
          <w:rFonts w:ascii="Arial" w:hAnsi="Arial" w:cs="Arial"/>
          <w:bCs/>
          <w:lang w:val="en-GB"/>
        </w:rPr>
        <w:tab/>
      </w:r>
      <w:proofErr w:type="spellStart"/>
      <w:r w:rsidRPr="005D0354">
        <w:rPr>
          <w:rFonts w:ascii="Arial" w:hAnsi="Arial" w:cs="Arial"/>
          <w:bCs/>
          <w:lang w:val="en-GB"/>
        </w:rPr>
        <w:t>MediaTek</w:t>
      </w:r>
      <w:proofErr w:type="spellEnd"/>
      <w:r w:rsidRPr="005D0354">
        <w:rPr>
          <w:rFonts w:ascii="Arial" w:hAnsi="Arial" w:cs="Arial"/>
          <w:bCs/>
          <w:lang w:val="en-GB"/>
        </w:rPr>
        <w:t xml:space="preserve"> Inc.</w:t>
      </w:r>
    </w:p>
    <w:p w14:paraId="57D891C9"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R2-2103245</w:t>
      </w:r>
      <w:r w:rsidRPr="005D0354">
        <w:rPr>
          <w:rFonts w:ascii="Arial" w:hAnsi="Arial" w:cs="Arial"/>
          <w:bCs/>
          <w:lang w:val="en-GB"/>
        </w:rPr>
        <w:tab/>
        <w:t>Issues on cell selection and reselection in NTN</w:t>
      </w:r>
      <w:r w:rsidRPr="005D0354">
        <w:rPr>
          <w:rFonts w:ascii="Arial" w:hAnsi="Arial" w:cs="Arial"/>
          <w:bCs/>
          <w:lang w:val="en-GB"/>
        </w:rPr>
        <w:tab/>
      </w:r>
      <w:proofErr w:type="spellStart"/>
      <w:r w:rsidRPr="005D0354">
        <w:rPr>
          <w:rFonts w:ascii="Arial" w:hAnsi="Arial" w:cs="Arial"/>
          <w:bCs/>
          <w:lang w:val="en-GB"/>
        </w:rPr>
        <w:t>Spreadtrum</w:t>
      </w:r>
      <w:proofErr w:type="spellEnd"/>
      <w:r w:rsidRPr="005D0354">
        <w:rPr>
          <w:rFonts w:ascii="Arial" w:hAnsi="Arial" w:cs="Arial"/>
          <w:bCs/>
          <w:lang w:val="en-GB"/>
        </w:rPr>
        <w:t xml:space="preserve"> Communications</w:t>
      </w:r>
    </w:p>
    <w:p w14:paraId="2A5DB8AB"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R2-2103408</w:t>
      </w:r>
      <w:r w:rsidRPr="005D0354">
        <w:rPr>
          <w:rFonts w:ascii="Arial" w:hAnsi="Arial" w:cs="Arial"/>
          <w:bCs/>
          <w:lang w:val="en-GB"/>
        </w:rPr>
        <w:tab/>
        <w:t>Ephemeris provision and network type indication for NTN</w:t>
      </w:r>
      <w:r w:rsidRPr="005D0354">
        <w:rPr>
          <w:rFonts w:ascii="Arial" w:hAnsi="Arial" w:cs="Arial"/>
          <w:bCs/>
          <w:lang w:val="en-GB"/>
        </w:rPr>
        <w:tab/>
        <w:t>Lenovo, Motorola Mobility</w:t>
      </w:r>
    </w:p>
    <w:p w14:paraId="68823A2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R2-2103461</w:t>
      </w:r>
      <w:r w:rsidRPr="005D0354">
        <w:rPr>
          <w:rFonts w:ascii="Arial" w:hAnsi="Arial" w:cs="Arial"/>
          <w:bCs/>
          <w:lang w:val="en-GB"/>
        </w:rPr>
        <w:tab/>
        <w:t>PLMN separation for NTN &amp; TN</w:t>
      </w:r>
      <w:r w:rsidRPr="005D0354">
        <w:rPr>
          <w:rFonts w:ascii="Arial" w:hAnsi="Arial" w:cs="Arial"/>
          <w:bCs/>
          <w:lang w:val="en-GB"/>
        </w:rPr>
        <w:tab/>
      </w:r>
      <w:proofErr w:type="spellStart"/>
      <w:r w:rsidRPr="005D0354">
        <w:rPr>
          <w:rFonts w:ascii="Arial" w:hAnsi="Arial" w:cs="Arial"/>
          <w:bCs/>
          <w:lang w:val="en-GB"/>
        </w:rPr>
        <w:t>ASUSTeK</w:t>
      </w:r>
      <w:proofErr w:type="spellEnd"/>
    </w:p>
    <w:p w14:paraId="66FD052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R2-2103631</w:t>
      </w:r>
      <w:r w:rsidRPr="005D0354">
        <w:rPr>
          <w:rFonts w:ascii="Arial" w:hAnsi="Arial" w:cs="Arial"/>
          <w:bCs/>
          <w:lang w:val="en-GB"/>
        </w:rPr>
        <w:tab/>
        <w:t>WF for cell reselection in NTN</w:t>
      </w:r>
      <w:r w:rsidRPr="005D0354">
        <w:rPr>
          <w:rFonts w:ascii="Arial" w:hAnsi="Arial" w:cs="Arial"/>
          <w:bCs/>
          <w:lang w:val="en-GB"/>
        </w:rPr>
        <w:tab/>
        <w:t xml:space="preserve">Huawei, </w:t>
      </w:r>
      <w:proofErr w:type="spellStart"/>
      <w:r w:rsidRPr="005D0354">
        <w:rPr>
          <w:rFonts w:ascii="Arial" w:hAnsi="Arial" w:cs="Arial"/>
          <w:bCs/>
          <w:lang w:val="en-GB"/>
        </w:rPr>
        <w:t>HiSilicon</w:t>
      </w:r>
      <w:proofErr w:type="spellEnd"/>
      <w:r w:rsidRPr="005D0354">
        <w:rPr>
          <w:rFonts w:ascii="Arial" w:hAnsi="Arial" w:cs="Arial"/>
          <w:bCs/>
          <w:lang w:val="en-GB"/>
        </w:rPr>
        <w:t>, BT Plc, CAICT, China Telecom</w:t>
      </w:r>
    </w:p>
    <w:p w14:paraId="13BBFBCB"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fr-FR"/>
        </w:rPr>
      </w:pPr>
      <w:r w:rsidRPr="005D0354">
        <w:rPr>
          <w:rFonts w:ascii="Arial" w:hAnsi="Arial" w:cs="Arial"/>
          <w:bCs/>
          <w:lang w:val="fr-FR"/>
        </w:rPr>
        <w:t>R2-2103597</w:t>
      </w:r>
      <w:r w:rsidRPr="005D0354">
        <w:rPr>
          <w:rFonts w:ascii="Arial" w:hAnsi="Arial" w:cs="Arial"/>
          <w:bCs/>
          <w:lang w:val="fr-FR"/>
        </w:rPr>
        <w:tab/>
      </w:r>
      <w:proofErr w:type="spellStart"/>
      <w:r w:rsidRPr="005D0354">
        <w:rPr>
          <w:rFonts w:ascii="Arial" w:hAnsi="Arial" w:cs="Arial"/>
          <w:bCs/>
          <w:lang w:val="fr-FR"/>
        </w:rPr>
        <w:t>Idle</w:t>
      </w:r>
      <w:proofErr w:type="spellEnd"/>
      <w:r w:rsidRPr="005D0354">
        <w:rPr>
          <w:rFonts w:ascii="Arial" w:hAnsi="Arial" w:cs="Arial"/>
          <w:bCs/>
          <w:lang w:val="fr-FR"/>
        </w:rPr>
        <w:t xml:space="preserve"> mode </w:t>
      </w:r>
      <w:proofErr w:type="spellStart"/>
      <w:r w:rsidRPr="005D0354">
        <w:rPr>
          <w:rFonts w:ascii="Arial" w:hAnsi="Arial" w:cs="Arial"/>
          <w:bCs/>
          <w:lang w:val="fr-FR"/>
        </w:rPr>
        <w:t>enhancement</w:t>
      </w:r>
      <w:proofErr w:type="spellEnd"/>
      <w:r w:rsidRPr="005D0354">
        <w:rPr>
          <w:rFonts w:ascii="Arial" w:hAnsi="Arial" w:cs="Arial"/>
          <w:bCs/>
          <w:lang w:val="fr-FR"/>
        </w:rPr>
        <w:t xml:space="preserve"> in NTN</w:t>
      </w:r>
      <w:r w:rsidRPr="005D0354">
        <w:rPr>
          <w:rFonts w:ascii="Arial" w:hAnsi="Arial" w:cs="Arial"/>
          <w:bCs/>
          <w:lang w:val="fr-FR"/>
        </w:rPr>
        <w:tab/>
        <w:t>Sony Europe B.V.</w:t>
      </w:r>
    </w:p>
    <w:p w14:paraId="2DB764ED"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R2-2103837</w:t>
      </w:r>
      <w:r w:rsidRPr="005D0354">
        <w:rPr>
          <w:rFonts w:ascii="Arial" w:hAnsi="Arial" w:cs="Arial"/>
          <w:bCs/>
          <w:lang w:val="en-GB"/>
        </w:rPr>
        <w:tab/>
        <w:t>Cell Selection And Cell Reselection Solutions for Non Terrestrial Networks</w:t>
      </w:r>
      <w:r w:rsidRPr="005D0354">
        <w:rPr>
          <w:rFonts w:ascii="Arial" w:hAnsi="Arial" w:cs="Arial"/>
          <w:bCs/>
          <w:lang w:val="en-GB"/>
        </w:rPr>
        <w:tab/>
        <w:t>Apple, British Telecom</w:t>
      </w:r>
    </w:p>
    <w:p w14:paraId="6FA7AB3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R2-2103838</w:t>
      </w:r>
      <w:r w:rsidRPr="005D0354">
        <w:rPr>
          <w:rFonts w:ascii="Arial" w:hAnsi="Arial" w:cs="Arial"/>
          <w:bCs/>
          <w:lang w:val="en-GB"/>
        </w:rPr>
        <w:tab/>
        <w:t>Considerations on ephemeris database and parameter distribution to UEs in Non Terrestrial Networks</w:t>
      </w:r>
      <w:r w:rsidRPr="005D0354">
        <w:rPr>
          <w:rFonts w:ascii="Arial" w:hAnsi="Arial" w:cs="Arial"/>
          <w:bCs/>
          <w:lang w:val="en-GB"/>
        </w:rPr>
        <w:tab/>
        <w:t>Apple</w:t>
      </w:r>
    </w:p>
    <w:p w14:paraId="0E5F618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R2-2103825</w:t>
      </w:r>
      <w:r w:rsidRPr="005D0354">
        <w:rPr>
          <w:rFonts w:ascii="Arial" w:hAnsi="Arial" w:cs="Arial"/>
          <w:bCs/>
          <w:lang w:val="en-GB"/>
        </w:rPr>
        <w:tab/>
        <w:t>Discussion on CHO for NTN</w:t>
      </w:r>
      <w:r w:rsidRPr="005D0354">
        <w:rPr>
          <w:rFonts w:ascii="Arial" w:hAnsi="Arial" w:cs="Arial"/>
          <w:bCs/>
          <w:lang w:val="en-GB"/>
        </w:rPr>
        <w:tab/>
        <w:t>NEC Telecom MODUS Ltd.</w:t>
      </w:r>
    </w:p>
    <w:p w14:paraId="7C2C3826"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R2-2103751</w:t>
      </w:r>
      <w:r w:rsidRPr="005D0354">
        <w:rPr>
          <w:rFonts w:ascii="Arial" w:hAnsi="Arial" w:cs="Arial"/>
          <w:bCs/>
          <w:lang w:val="en-GB"/>
        </w:rPr>
        <w:tab/>
        <w:t>Connected mode aspects for NTN</w:t>
      </w:r>
      <w:r w:rsidRPr="005D0354">
        <w:rPr>
          <w:rFonts w:ascii="Arial" w:hAnsi="Arial" w:cs="Arial"/>
          <w:bCs/>
          <w:lang w:val="en-GB"/>
        </w:rPr>
        <w:tab/>
        <w:t>Ericsson</w:t>
      </w:r>
    </w:p>
    <w:p w14:paraId="4773030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R2-2103700</w:t>
      </w:r>
      <w:r w:rsidRPr="005D0354">
        <w:rPr>
          <w:rFonts w:ascii="Arial" w:hAnsi="Arial" w:cs="Arial"/>
          <w:bCs/>
          <w:lang w:val="en-GB"/>
        </w:rPr>
        <w:tab/>
        <w:t>Discussion on SMTC/Gap enhancements for NTN</w:t>
      </w:r>
      <w:r w:rsidRPr="005D0354">
        <w:rPr>
          <w:rFonts w:ascii="Arial" w:hAnsi="Arial" w:cs="Arial"/>
          <w:bCs/>
          <w:lang w:val="en-GB"/>
        </w:rPr>
        <w:tab/>
        <w:t>CMCC</w:t>
      </w:r>
    </w:p>
    <w:p w14:paraId="22486C9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R2-2103701</w:t>
      </w:r>
      <w:r w:rsidRPr="005D0354">
        <w:rPr>
          <w:rFonts w:ascii="Arial" w:hAnsi="Arial" w:cs="Arial"/>
          <w:bCs/>
          <w:lang w:val="en-GB"/>
        </w:rPr>
        <w:tab/>
        <w:t xml:space="preserve">Consideration on </w:t>
      </w:r>
      <w:proofErr w:type="spellStart"/>
      <w:r w:rsidRPr="005D0354">
        <w:rPr>
          <w:rFonts w:ascii="Arial" w:hAnsi="Arial" w:cs="Arial"/>
          <w:bCs/>
          <w:lang w:val="en-GB"/>
        </w:rPr>
        <w:t>signaling</w:t>
      </w:r>
      <w:proofErr w:type="spellEnd"/>
      <w:r w:rsidRPr="005D0354">
        <w:rPr>
          <w:rFonts w:ascii="Arial" w:hAnsi="Arial" w:cs="Arial"/>
          <w:bCs/>
          <w:lang w:val="en-GB"/>
        </w:rPr>
        <w:t xml:space="preserve"> issues for mobility enhancements</w:t>
      </w:r>
      <w:r w:rsidRPr="005D0354">
        <w:rPr>
          <w:rFonts w:ascii="Arial" w:hAnsi="Arial" w:cs="Arial"/>
          <w:bCs/>
          <w:lang w:val="en-GB"/>
        </w:rPr>
        <w:tab/>
        <w:t>CMCC</w:t>
      </w:r>
    </w:p>
    <w:p w14:paraId="4F7A2A5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R2-2103702</w:t>
      </w:r>
      <w:r w:rsidRPr="005D0354">
        <w:rPr>
          <w:rFonts w:ascii="Arial" w:hAnsi="Arial" w:cs="Arial"/>
          <w:bCs/>
          <w:lang w:val="en-GB"/>
        </w:rPr>
        <w:tab/>
        <w:t>Discussion on service continuity between NTN and TN</w:t>
      </w:r>
      <w:r w:rsidRPr="005D0354">
        <w:rPr>
          <w:rFonts w:ascii="Arial" w:hAnsi="Arial" w:cs="Arial"/>
          <w:bCs/>
          <w:lang w:val="en-GB"/>
        </w:rPr>
        <w:tab/>
        <w:t>CMCC</w:t>
      </w:r>
    </w:p>
    <w:p w14:paraId="1CB7AE9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R2-2103632</w:t>
      </w:r>
      <w:r w:rsidRPr="005D0354">
        <w:rPr>
          <w:rFonts w:ascii="Arial" w:hAnsi="Arial" w:cs="Arial"/>
          <w:bCs/>
          <w:lang w:val="en-GB"/>
        </w:rPr>
        <w:tab/>
        <w:t>WF for CHO in NTN</w:t>
      </w:r>
      <w:r w:rsidRPr="005D0354">
        <w:rPr>
          <w:rFonts w:ascii="Arial" w:hAnsi="Arial" w:cs="Arial"/>
          <w:bCs/>
          <w:lang w:val="en-GB"/>
        </w:rPr>
        <w:tab/>
        <w:t xml:space="preserve">Huawei, </w:t>
      </w:r>
      <w:proofErr w:type="spellStart"/>
      <w:r w:rsidRPr="005D0354">
        <w:rPr>
          <w:rFonts w:ascii="Arial" w:hAnsi="Arial" w:cs="Arial"/>
          <w:bCs/>
          <w:lang w:val="en-GB"/>
        </w:rPr>
        <w:t>HiSilicon</w:t>
      </w:r>
      <w:proofErr w:type="spellEnd"/>
      <w:r w:rsidRPr="005D0354">
        <w:rPr>
          <w:rFonts w:ascii="Arial" w:hAnsi="Arial" w:cs="Arial"/>
          <w:bCs/>
          <w:lang w:val="en-GB"/>
        </w:rPr>
        <w:t>, BT Plc, CAICT, CMCC</w:t>
      </w:r>
    </w:p>
    <w:p w14:paraId="4DB0AB6B"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R2-2103600</w:t>
      </w:r>
      <w:r w:rsidRPr="005D0354">
        <w:rPr>
          <w:rFonts w:ascii="Arial" w:hAnsi="Arial" w:cs="Arial"/>
          <w:bCs/>
          <w:lang w:val="en-GB"/>
        </w:rPr>
        <w:tab/>
        <w:t>Mobility management in NTN</w:t>
      </w:r>
      <w:r w:rsidRPr="005D0354">
        <w:rPr>
          <w:rFonts w:ascii="Arial" w:hAnsi="Arial" w:cs="Arial"/>
          <w:bCs/>
          <w:lang w:val="en-GB"/>
        </w:rPr>
        <w:tab/>
        <w:t>Sony Europe B.V.</w:t>
      </w:r>
    </w:p>
    <w:p w14:paraId="0DAD114C"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R2-2103602</w:t>
      </w:r>
      <w:r w:rsidRPr="005D0354">
        <w:rPr>
          <w:rFonts w:ascii="Arial" w:hAnsi="Arial" w:cs="Arial"/>
          <w:bCs/>
          <w:lang w:val="en-GB"/>
        </w:rPr>
        <w:tab/>
        <w:t>Cell coverage spillage over multiple countries issue in NTN</w:t>
      </w:r>
      <w:r w:rsidRPr="005D0354">
        <w:rPr>
          <w:rFonts w:ascii="Arial" w:hAnsi="Arial" w:cs="Arial"/>
          <w:bCs/>
          <w:lang w:val="en-GB"/>
        </w:rPr>
        <w:tab/>
        <w:t>Sony Europe B.V.</w:t>
      </w:r>
    </w:p>
    <w:p w14:paraId="437D59E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R2-2103409</w:t>
      </w:r>
      <w:r w:rsidRPr="005D0354">
        <w:rPr>
          <w:rFonts w:ascii="Arial" w:hAnsi="Arial" w:cs="Arial"/>
          <w:bCs/>
          <w:lang w:val="en-GB"/>
        </w:rPr>
        <w:tab/>
        <w:t>Enhancement to measurement reporting in NTN</w:t>
      </w:r>
      <w:r w:rsidRPr="005D0354">
        <w:rPr>
          <w:rFonts w:ascii="Arial" w:hAnsi="Arial" w:cs="Arial"/>
          <w:bCs/>
          <w:lang w:val="en-GB"/>
        </w:rPr>
        <w:tab/>
        <w:t>Lenovo, Motorola Mobility</w:t>
      </w:r>
    </w:p>
    <w:p w14:paraId="3AEE4C08"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R2-2103410</w:t>
      </w:r>
      <w:r w:rsidRPr="005D0354">
        <w:rPr>
          <w:rFonts w:ascii="Arial" w:hAnsi="Arial" w:cs="Arial"/>
          <w:bCs/>
          <w:lang w:val="en-GB"/>
        </w:rPr>
        <w:tab/>
        <w:t>CHO in NTN system</w:t>
      </w:r>
      <w:r w:rsidRPr="005D0354">
        <w:rPr>
          <w:rFonts w:ascii="Arial" w:hAnsi="Arial" w:cs="Arial"/>
          <w:bCs/>
          <w:lang w:val="en-GB"/>
        </w:rPr>
        <w:tab/>
        <w:t>Lenovo, Motorola Mobility</w:t>
      </w:r>
    </w:p>
    <w:p w14:paraId="62E79E5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R2-2103465</w:t>
      </w:r>
      <w:r w:rsidRPr="005D0354">
        <w:rPr>
          <w:rFonts w:ascii="Arial" w:hAnsi="Arial" w:cs="Arial"/>
          <w:bCs/>
          <w:lang w:val="en-GB"/>
        </w:rPr>
        <w:tab/>
        <w:t>Configuration of CHO in NTN</w:t>
      </w:r>
      <w:r w:rsidRPr="005D0354">
        <w:rPr>
          <w:rFonts w:ascii="Arial" w:hAnsi="Arial" w:cs="Arial"/>
          <w:bCs/>
          <w:lang w:val="en-GB"/>
        </w:rPr>
        <w:tab/>
        <w:t xml:space="preserve">China Telecom, Huawei, </w:t>
      </w:r>
      <w:proofErr w:type="spellStart"/>
      <w:r w:rsidRPr="005D0354">
        <w:rPr>
          <w:rFonts w:ascii="Arial" w:hAnsi="Arial" w:cs="Arial"/>
          <w:bCs/>
          <w:lang w:val="en-GB"/>
        </w:rPr>
        <w:t>HiSilicon</w:t>
      </w:r>
      <w:proofErr w:type="spellEnd"/>
    </w:p>
    <w:p w14:paraId="6AB1EB08"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R2-2103308</w:t>
      </w:r>
      <w:r w:rsidRPr="005D0354">
        <w:rPr>
          <w:rFonts w:ascii="Arial" w:hAnsi="Arial" w:cs="Arial"/>
          <w:bCs/>
          <w:lang w:val="en-GB"/>
        </w:rPr>
        <w:tab/>
        <w:t>Connected mode enhancements in NTN</w:t>
      </w:r>
      <w:r w:rsidRPr="005D0354">
        <w:rPr>
          <w:rFonts w:ascii="Arial" w:hAnsi="Arial" w:cs="Arial"/>
          <w:bCs/>
          <w:lang w:val="en-GB"/>
        </w:rPr>
        <w:tab/>
        <w:t>LG Electronics Inc.</w:t>
      </w:r>
    </w:p>
    <w:p w14:paraId="46928F09"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R2-2103335</w:t>
      </w:r>
      <w:r w:rsidRPr="005D0354">
        <w:rPr>
          <w:rFonts w:ascii="Arial" w:hAnsi="Arial" w:cs="Arial"/>
          <w:bCs/>
          <w:lang w:val="en-GB"/>
        </w:rPr>
        <w:tab/>
        <w:t>On Connected mode mobility for NTN</w:t>
      </w:r>
      <w:r w:rsidRPr="005D0354">
        <w:rPr>
          <w:rFonts w:ascii="Arial" w:hAnsi="Arial" w:cs="Arial"/>
          <w:bCs/>
          <w:lang w:val="en-GB"/>
        </w:rPr>
        <w:tab/>
        <w:t>Nokia, Nokia Shanghai Bell</w:t>
      </w:r>
    </w:p>
    <w:p w14:paraId="7F86332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R2-2103336</w:t>
      </w:r>
      <w:r w:rsidRPr="005D0354">
        <w:rPr>
          <w:rFonts w:ascii="Arial" w:hAnsi="Arial" w:cs="Arial"/>
          <w:bCs/>
          <w:lang w:val="en-GB"/>
        </w:rPr>
        <w:tab/>
        <w:t>Post-[108][NTN] views on SMTC and measurement gaps</w:t>
      </w:r>
      <w:r w:rsidRPr="005D0354">
        <w:rPr>
          <w:rFonts w:ascii="Arial" w:hAnsi="Arial" w:cs="Arial"/>
          <w:bCs/>
          <w:lang w:val="en-GB"/>
        </w:rPr>
        <w:tab/>
        <w:t>Nokia, Nokia Shanghai Bell</w:t>
      </w:r>
    </w:p>
    <w:p w14:paraId="5A64FB57"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R2-2103362</w:t>
      </w:r>
      <w:r w:rsidRPr="005D0354">
        <w:rPr>
          <w:rFonts w:ascii="Arial" w:hAnsi="Arial" w:cs="Arial"/>
          <w:bCs/>
          <w:lang w:val="en-GB"/>
        </w:rPr>
        <w:tab/>
        <w:t>Measurement window enhancements for NTN cell</w:t>
      </w:r>
      <w:r w:rsidRPr="005D0354">
        <w:rPr>
          <w:rFonts w:ascii="Arial" w:hAnsi="Arial" w:cs="Arial"/>
          <w:bCs/>
          <w:lang w:val="en-GB"/>
        </w:rPr>
        <w:tab/>
        <w:t>LG Electronics Inc.</w:t>
      </w:r>
    </w:p>
    <w:p w14:paraId="6F0B1DD5"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R2-2103356</w:t>
      </w:r>
      <w:r w:rsidRPr="005D0354">
        <w:rPr>
          <w:rFonts w:ascii="Arial" w:hAnsi="Arial" w:cs="Arial"/>
          <w:bCs/>
          <w:lang w:val="en-GB"/>
        </w:rPr>
        <w:tab/>
        <w:t>Discussion on updating the timing for SMTC and measurement gap configuration</w:t>
      </w:r>
      <w:r w:rsidRPr="005D0354">
        <w:rPr>
          <w:rFonts w:ascii="Arial" w:hAnsi="Arial" w:cs="Arial"/>
          <w:bCs/>
          <w:lang w:val="en-GB"/>
        </w:rPr>
        <w:lastRenderedPageBreak/>
        <w:tab/>
        <w:t>ITRI</w:t>
      </w:r>
    </w:p>
    <w:p w14:paraId="18845D6E"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R2-2102827</w:t>
      </w:r>
      <w:r w:rsidRPr="005D0354">
        <w:rPr>
          <w:rFonts w:ascii="Arial" w:hAnsi="Arial" w:cs="Arial"/>
          <w:bCs/>
          <w:lang w:val="en-GB"/>
        </w:rPr>
        <w:tab/>
        <w:t>Mobility for NTN-TN scenarios</w:t>
      </w:r>
      <w:r w:rsidRPr="005D0354">
        <w:rPr>
          <w:rFonts w:ascii="Arial" w:hAnsi="Arial" w:cs="Arial"/>
          <w:bCs/>
          <w:lang w:val="en-GB"/>
        </w:rPr>
        <w:tab/>
      </w:r>
      <w:proofErr w:type="spellStart"/>
      <w:r w:rsidRPr="005D0354">
        <w:rPr>
          <w:rFonts w:ascii="Arial" w:hAnsi="Arial" w:cs="Arial"/>
          <w:bCs/>
          <w:lang w:val="en-GB"/>
        </w:rPr>
        <w:t>MediaTek</w:t>
      </w:r>
      <w:proofErr w:type="spellEnd"/>
      <w:r w:rsidRPr="005D0354">
        <w:rPr>
          <w:rFonts w:ascii="Arial" w:hAnsi="Arial" w:cs="Arial"/>
          <w:bCs/>
          <w:lang w:val="en-GB"/>
        </w:rPr>
        <w:t xml:space="preserve"> Inc.</w:t>
      </w:r>
    </w:p>
    <w:p w14:paraId="290111E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R2-2102866</w:t>
      </w:r>
      <w:r w:rsidRPr="005D0354">
        <w:rPr>
          <w:rFonts w:ascii="Arial" w:hAnsi="Arial" w:cs="Arial"/>
          <w:bCs/>
          <w:lang w:val="en-GB"/>
        </w:rPr>
        <w:tab/>
        <w:t>Report of [post113-e][108][NTN] SMTC and measurement gap</w:t>
      </w:r>
      <w:r w:rsidRPr="005D0354">
        <w:rPr>
          <w:rFonts w:ascii="Arial" w:hAnsi="Arial" w:cs="Arial"/>
          <w:bCs/>
          <w:lang w:val="en-GB"/>
        </w:rPr>
        <w:tab/>
        <w:t>Intel Corporation</w:t>
      </w:r>
    </w:p>
    <w:p w14:paraId="29190664"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R2-2102742</w:t>
      </w:r>
      <w:r w:rsidRPr="005D0354">
        <w:rPr>
          <w:rFonts w:ascii="Arial" w:hAnsi="Arial" w:cs="Arial"/>
          <w:bCs/>
          <w:lang w:val="en-GB"/>
        </w:rPr>
        <w:tab/>
        <w:t>Discussion on mobility management for connected mode UE in NTN</w:t>
      </w:r>
      <w:r w:rsidRPr="005D0354">
        <w:rPr>
          <w:rFonts w:ascii="Arial" w:hAnsi="Arial" w:cs="Arial"/>
          <w:bCs/>
          <w:lang w:val="en-GB"/>
        </w:rPr>
        <w:tab/>
        <w:t>OPPO</w:t>
      </w:r>
    </w:p>
    <w:p w14:paraId="4016EFA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R2-2103181</w:t>
      </w:r>
      <w:r w:rsidRPr="005D0354">
        <w:rPr>
          <w:rFonts w:ascii="Arial" w:hAnsi="Arial" w:cs="Arial"/>
          <w:bCs/>
          <w:lang w:val="en-GB"/>
        </w:rPr>
        <w:tab/>
        <w:t>Discussion on conditional handover in NTN</w:t>
      </w:r>
      <w:r w:rsidRPr="005D0354">
        <w:rPr>
          <w:rFonts w:ascii="Arial" w:hAnsi="Arial" w:cs="Arial"/>
          <w:bCs/>
          <w:lang w:val="en-GB"/>
        </w:rPr>
        <w:tab/>
        <w:t>Xiaomi Communications</w:t>
      </w:r>
    </w:p>
    <w:p w14:paraId="4AF41ABA"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R2-2103182</w:t>
      </w:r>
      <w:r w:rsidRPr="005D0354">
        <w:rPr>
          <w:rFonts w:ascii="Arial" w:hAnsi="Arial" w:cs="Arial"/>
          <w:bCs/>
          <w:lang w:val="en-GB"/>
        </w:rPr>
        <w:tab/>
        <w:t>Discussion on measurement in NTN</w:t>
      </w:r>
      <w:r w:rsidRPr="005D0354">
        <w:rPr>
          <w:rFonts w:ascii="Arial" w:hAnsi="Arial" w:cs="Arial"/>
          <w:bCs/>
          <w:lang w:val="en-GB"/>
        </w:rPr>
        <w:tab/>
        <w:t>Xiaomi Communications</w:t>
      </w:r>
    </w:p>
    <w:p w14:paraId="11B23B99"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R2-2103078</w:t>
      </w:r>
      <w:r w:rsidRPr="005D0354">
        <w:rPr>
          <w:rFonts w:ascii="Arial" w:hAnsi="Arial" w:cs="Arial"/>
          <w:bCs/>
          <w:lang w:val="en-GB"/>
        </w:rPr>
        <w:tab/>
        <w:t>Handover Enhancements for an NTN</w:t>
      </w:r>
      <w:r w:rsidRPr="005D0354">
        <w:rPr>
          <w:rFonts w:ascii="Arial" w:hAnsi="Arial" w:cs="Arial"/>
          <w:bCs/>
          <w:lang w:val="en-GB"/>
        </w:rPr>
        <w:tab/>
        <w:t>Samsung Research America</w:t>
      </w:r>
    </w:p>
    <w:p w14:paraId="7DA510E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R2-2102954</w:t>
      </w:r>
      <w:r w:rsidRPr="005D0354">
        <w:rPr>
          <w:rFonts w:ascii="Arial" w:hAnsi="Arial" w:cs="Arial"/>
          <w:bCs/>
          <w:lang w:val="en-GB"/>
        </w:rPr>
        <w:tab/>
        <w:t>Further discuss CHO solutions for NR NTN</w:t>
      </w:r>
      <w:r w:rsidRPr="005D0354">
        <w:rPr>
          <w:rFonts w:ascii="Arial" w:hAnsi="Arial" w:cs="Arial"/>
          <w:bCs/>
          <w:lang w:val="en-GB"/>
        </w:rPr>
        <w:tab/>
        <w:t>CATT</w:t>
      </w:r>
    </w:p>
    <w:p w14:paraId="40857FB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R2-2103056</w:t>
      </w:r>
      <w:r w:rsidRPr="005D0354">
        <w:rPr>
          <w:rFonts w:ascii="Arial" w:hAnsi="Arial" w:cs="Arial"/>
          <w:bCs/>
          <w:lang w:val="en-GB"/>
        </w:rPr>
        <w:tab/>
        <w:t>Configuration and execution of CHO</w:t>
      </w:r>
      <w:r w:rsidRPr="005D0354">
        <w:rPr>
          <w:rFonts w:ascii="Arial" w:hAnsi="Arial" w:cs="Arial"/>
          <w:bCs/>
          <w:lang w:val="en-GB"/>
        </w:rPr>
        <w:tab/>
        <w:t>Qualcomm Incorporated</w:t>
      </w:r>
    </w:p>
    <w:p w14:paraId="5C80C886"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R2-2103057</w:t>
      </w:r>
      <w:r w:rsidRPr="005D0354">
        <w:rPr>
          <w:rFonts w:ascii="Arial" w:hAnsi="Arial" w:cs="Arial"/>
          <w:bCs/>
          <w:lang w:val="en-GB"/>
        </w:rPr>
        <w:tab/>
        <w:t>Multiple SMTC configurations</w:t>
      </w:r>
      <w:r w:rsidRPr="005D0354">
        <w:rPr>
          <w:rFonts w:ascii="Arial" w:hAnsi="Arial" w:cs="Arial"/>
          <w:bCs/>
          <w:lang w:val="en-GB"/>
        </w:rPr>
        <w:tab/>
        <w:t>Qualcomm Incorporated</w:t>
      </w:r>
    </w:p>
    <w:p w14:paraId="539995FE"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R2-2104200</w:t>
      </w:r>
      <w:r w:rsidRPr="005D0354">
        <w:rPr>
          <w:rFonts w:ascii="Arial" w:hAnsi="Arial" w:cs="Arial"/>
          <w:bCs/>
          <w:lang w:val="en-GB"/>
        </w:rPr>
        <w:tab/>
        <w:t>Measurement enhancement for NTN</w:t>
      </w:r>
      <w:r w:rsidRPr="005D0354">
        <w:rPr>
          <w:rFonts w:ascii="Arial" w:hAnsi="Arial" w:cs="Arial"/>
          <w:bCs/>
          <w:lang w:val="en-GB"/>
        </w:rPr>
        <w:tab/>
        <w:t>ETRI</w:t>
      </w:r>
    </w:p>
    <w:p w14:paraId="461C1EE5"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R2-2104145</w:t>
      </w:r>
      <w:r w:rsidRPr="005D0354">
        <w:rPr>
          <w:rFonts w:ascii="Arial" w:hAnsi="Arial" w:cs="Arial"/>
          <w:bCs/>
          <w:lang w:val="en-GB"/>
        </w:rPr>
        <w:tab/>
        <w:t>SMTC and MG configuration for NTN</w:t>
      </w:r>
      <w:r w:rsidRPr="005D0354">
        <w:rPr>
          <w:rFonts w:ascii="Arial" w:hAnsi="Arial" w:cs="Arial"/>
          <w:bCs/>
          <w:lang w:val="en-GB"/>
        </w:rPr>
        <w:tab/>
      </w:r>
      <w:proofErr w:type="spellStart"/>
      <w:r w:rsidRPr="005D0354">
        <w:rPr>
          <w:rFonts w:ascii="Arial" w:hAnsi="Arial" w:cs="Arial"/>
          <w:bCs/>
          <w:lang w:val="en-GB"/>
        </w:rPr>
        <w:t>Convida</w:t>
      </w:r>
      <w:proofErr w:type="spellEnd"/>
      <w:r w:rsidRPr="005D0354">
        <w:rPr>
          <w:rFonts w:ascii="Arial" w:hAnsi="Arial" w:cs="Arial"/>
          <w:bCs/>
          <w:lang w:val="en-GB"/>
        </w:rPr>
        <w:t xml:space="preserve"> Wireless</w:t>
      </w:r>
    </w:p>
    <w:p w14:paraId="3FDA0711"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R2-2104153</w:t>
      </w:r>
      <w:r w:rsidRPr="005D0354">
        <w:rPr>
          <w:rFonts w:ascii="Arial" w:hAnsi="Arial" w:cs="Arial"/>
          <w:bCs/>
          <w:lang w:val="en-GB"/>
        </w:rPr>
        <w:tab/>
        <w:t>NTN ANR enhancements</w:t>
      </w:r>
      <w:r w:rsidRPr="005D0354">
        <w:rPr>
          <w:rFonts w:ascii="Arial" w:hAnsi="Arial" w:cs="Arial"/>
          <w:bCs/>
          <w:lang w:val="en-GB"/>
        </w:rPr>
        <w:tab/>
      </w:r>
      <w:proofErr w:type="spellStart"/>
      <w:r w:rsidRPr="005D0354">
        <w:rPr>
          <w:rFonts w:ascii="Arial" w:hAnsi="Arial" w:cs="Arial"/>
          <w:bCs/>
          <w:lang w:val="en-GB"/>
        </w:rPr>
        <w:t>Convida</w:t>
      </w:r>
      <w:proofErr w:type="spellEnd"/>
      <w:r w:rsidRPr="005D0354">
        <w:rPr>
          <w:rFonts w:ascii="Arial" w:hAnsi="Arial" w:cs="Arial"/>
          <w:bCs/>
          <w:lang w:val="en-GB"/>
        </w:rPr>
        <w:t xml:space="preserve"> Wireless</w:t>
      </w:r>
    </w:p>
    <w:p w14:paraId="2A4DE2C8"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R2-2104065</w:t>
      </w:r>
      <w:r w:rsidRPr="005D0354">
        <w:rPr>
          <w:rFonts w:ascii="Arial" w:hAnsi="Arial" w:cs="Arial"/>
          <w:bCs/>
          <w:lang w:val="en-GB"/>
        </w:rPr>
        <w:tab/>
        <w:t>Further consideration on CHO in NTN</w:t>
      </w:r>
      <w:r w:rsidRPr="005D0354">
        <w:rPr>
          <w:rFonts w:ascii="Arial" w:hAnsi="Arial" w:cs="Arial"/>
          <w:bCs/>
          <w:lang w:val="en-GB"/>
        </w:rPr>
        <w:tab/>
        <w:t xml:space="preserve">ZTE corporation, </w:t>
      </w:r>
      <w:proofErr w:type="spellStart"/>
      <w:r w:rsidRPr="005D0354">
        <w:rPr>
          <w:rFonts w:ascii="Arial" w:hAnsi="Arial" w:cs="Arial"/>
          <w:bCs/>
          <w:lang w:val="en-GB"/>
        </w:rPr>
        <w:t>Sanechips</w:t>
      </w:r>
      <w:proofErr w:type="spellEnd"/>
    </w:p>
    <w:p w14:paraId="0901D0B3" w14:textId="77777777" w:rsidR="005D0354" w:rsidRPr="005D0354"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R2-2103976</w:t>
      </w:r>
      <w:r w:rsidRPr="005D0354">
        <w:rPr>
          <w:rFonts w:ascii="Arial" w:hAnsi="Arial" w:cs="Arial"/>
          <w:bCs/>
          <w:lang w:val="en-GB"/>
        </w:rPr>
        <w:tab/>
        <w:t>Service continuity between NTN and TN</w:t>
      </w:r>
      <w:r w:rsidRPr="005D0354">
        <w:rPr>
          <w:rFonts w:ascii="Arial" w:hAnsi="Arial" w:cs="Arial"/>
          <w:bCs/>
          <w:lang w:val="en-GB"/>
        </w:rPr>
        <w:tab/>
        <w:t xml:space="preserve">Hughes/EchoStar, Thales, BT Plc, </w:t>
      </w:r>
      <w:proofErr w:type="spellStart"/>
      <w:r w:rsidRPr="005D0354">
        <w:rPr>
          <w:rFonts w:ascii="Arial" w:hAnsi="Arial" w:cs="Arial"/>
          <w:bCs/>
          <w:lang w:val="en-GB"/>
        </w:rPr>
        <w:t>Turkcell</w:t>
      </w:r>
      <w:proofErr w:type="spellEnd"/>
      <w:r w:rsidRPr="005D0354">
        <w:rPr>
          <w:rFonts w:ascii="Arial" w:hAnsi="Arial" w:cs="Arial"/>
          <w:bCs/>
          <w:lang w:val="en-GB"/>
        </w:rPr>
        <w:t>, Vodafone, ESA, Inmarsat</w:t>
      </w:r>
    </w:p>
    <w:p w14:paraId="25B025CA" w14:textId="77777777" w:rsidR="006B7BE3" w:rsidRPr="009C5C1D" w:rsidRDefault="005D0354" w:rsidP="005D0354">
      <w:pPr>
        <w:pStyle w:val="Paragraphedeliste"/>
        <w:numPr>
          <w:ilvl w:val="0"/>
          <w:numId w:val="6"/>
        </w:numPr>
        <w:tabs>
          <w:tab w:val="left" w:pos="567"/>
        </w:tabs>
        <w:snapToGrid w:val="0"/>
        <w:ind w:leftChars="0"/>
        <w:rPr>
          <w:rFonts w:ascii="Arial" w:hAnsi="Arial" w:cs="Arial"/>
          <w:bCs/>
          <w:lang w:val="en-GB"/>
        </w:rPr>
      </w:pPr>
      <w:r w:rsidRPr="005D0354">
        <w:rPr>
          <w:rFonts w:ascii="Arial" w:hAnsi="Arial" w:cs="Arial"/>
          <w:bCs/>
          <w:lang w:val="en-GB"/>
        </w:rPr>
        <w:t>R2-2102955</w:t>
      </w:r>
      <w:r w:rsidRPr="005D0354">
        <w:rPr>
          <w:rFonts w:ascii="Arial" w:hAnsi="Arial" w:cs="Arial"/>
          <w:bCs/>
          <w:lang w:val="en-GB"/>
        </w:rPr>
        <w:tab/>
        <w:t>Discussion on network selection impact on LCS</w:t>
      </w:r>
      <w:r w:rsidRPr="005D0354">
        <w:rPr>
          <w:rFonts w:ascii="Arial" w:hAnsi="Arial" w:cs="Arial"/>
          <w:bCs/>
          <w:lang w:val="en-GB"/>
        </w:rPr>
        <w:tab/>
        <w:t>CATT</w:t>
      </w:r>
    </w:p>
    <w:p w14:paraId="71A68A26" w14:textId="77777777" w:rsidR="004B1471" w:rsidRDefault="004B1471" w:rsidP="004B1471">
      <w:pPr>
        <w:tabs>
          <w:tab w:val="left" w:pos="567"/>
        </w:tabs>
        <w:overflowPunct/>
        <w:autoSpaceDE/>
        <w:autoSpaceDN/>
        <w:snapToGrid w:val="0"/>
        <w:spacing w:after="0"/>
        <w:textAlignment w:val="auto"/>
        <w:rPr>
          <w:rFonts w:ascii="Arial" w:hAnsi="Arial" w:cs="Arial"/>
          <w:bCs/>
          <w:lang w:eastAsia="ja-JP"/>
        </w:rPr>
      </w:pPr>
    </w:p>
    <w:p w14:paraId="1D0ED6DB" w14:textId="77777777" w:rsidR="004B1471" w:rsidRDefault="004B1471" w:rsidP="004B1471">
      <w:pPr>
        <w:tabs>
          <w:tab w:val="left" w:pos="567"/>
        </w:tabs>
        <w:overflowPunct/>
        <w:autoSpaceDE/>
        <w:autoSpaceDN/>
        <w:snapToGrid w:val="0"/>
        <w:spacing w:after="0"/>
        <w:textAlignment w:val="auto"/>
        <w:rPr>
          <w:rFonts w:ascii="Arial" w:hAnsi="Arial" w:cs="Arial"/>
          <w:bCs/>
          <w:lang w:eastAsia="ja-JP"/>
        </w:rPr>
      </w:pPr>
    </w:p>
    <w:p w14:paraId="5D555D8F" w14:textId="77777777" w:rsidR="004B1471" w:rsidRPr="00B80E37" w:rsidRDefault="004B1471" w:rsidP="004B1471">
      <w:pPr>
        <w:tabs>
          <w:tab w:val="left" w:pos="567"/>
        </w:tabs>
        <w:overflowPunct/>
        <w:autoSpaceDE/>
        <w:autoSpaceDN/>
        <w:snapToGrid w:val="0"/>
        <w:spacing w:after="0"/>
        <w:textAlignment w:val="auto"/>
        <w:rPr>
          <w:rFonts w:ascii="Arial" w:hAnsi="Arial" w:cs="Arial"/>
          <w:bCs/>
          <w:lang w:eastAsia="ja-JP"/>
        </w:rPr>
      </w:pPr>
    </w:p>
    <w:p w14:paraId="2EF31429" w14:textId="77777777" w:rsidR="00926CD7" w:rsidRPr="00B80E37" w:rsidRDefault="00926CD7" w:rsidP="008C794E">
      <w:pPr>
        <w:pStyle w:val="Paragraphedeliste"/>
        <w:numPr>
          <w:ilvl w:val="0"/>
          <w:numId w:val="4"/>
        </w:numPr>
        <w:ind w:leftChars="0"/>
        <w:outlineLvl w:val="5"/>
        <w:rPr>
          <w:rFonts w:ascii="Arial" w:hAnsi="Arial" w:cs="Arial"/>
          <w:b/>
          <w:bCs/>
        </w:rPr>
      </w:pPr>
      <w:r w:rsidRPr="008C794E">
        <w:rPr>
          <w:rFonts w:ascii="Arial" w:hAnsi="Arial" w:cs="Arial"/>
          <w:b/>
          <w:lang w:eastAsia="en-US"/>
        </w:rPr>
        <w:t>RAN2</w:t>
      </w:r>
      <w:r w:rsidRPr="009C0261">
        <w:rPr>
          <w:rFonts w:ascii="Arial" w:hAnsi="Arial" w:cs="Arial"/>
          <w:b/>
          <w:bCs/>
        </w:rPr>
        <w:t>#</w:t>
      </w:r>
      <w:r w:rsidR="008666D8" w:rsidRPr="009C0261">
        <w:rPr>
          <w:rFonts w:ascii="Arial" w:hAnsi="Arial" w:cs="Arial"/>
          <w:b/>
          <w:bCs/>
        </w:rPr>
        <w:t>11</w:t>
      </w:r>
      <w:r w:rsidR="008666D8">
        <w:rPr>
          <w:rFonts w:ascii="Arial" w:hAnsi="Arial" w:cs="Arial"/>
          <w:b/>
          <w:bCs/>
        </w:rPr>
        <w:t>4</w:t>
      </w:r>
      <w:r w:rsidRPr="009C0261">
        <w:rPr>
          <w:rFonts w:ascii="Arial" w:hAnsi="Arial" w:cs="Arial"/>
          <w:b/>
          <w:bCs/>
        </w:rPr>
        <w:t xml:space="preserve">-e, </w:t>
      </w:r>
      <w:r w:rsidR="008666D8">
        <w:rPr>
          <w:rFonts w:ascii="Arial" w:hAnsi="Arial" w:cs="Arial"/>
          <w:b/>
          <w:bCs/>
        </w:rPr>
        <w:t>19</w:t>
      </w:r>
      <w:r w:rsidR="008666D8" w:rsidRPr="00A36A51">
        <w:rPr>
          <w:rFonts w:ascii="Arial" w:hAnsi="Arial" w:cs="Arial"/>
          <w:b/>
          <w:bCs/>
          <w:vertAlign w:val="superscript"/>
        </w:rPr>
        <w:t>th</w:t>
      </w:r>
      <w:r w:rsidR="008666D8">
        <w:rPr>
          <w:rFonts w:ascii="Arial" w:hAnsi="Arial" w:cs="Arial"/>
          <w:b/>
          <w:bCs/>
        </w:rPr>
        <w:t xml:space="preserve"> May </w:t>
      </w:r>
      <w:r w:rsidR="000E1626">
        <w:rPr>
          <w:rFonts w:ascii="Arial" w:hAnsi="Arial" w:cs="Arial"/>
          <w:b/>
          <w:bCs/>
        </w:rPr>
        <w:t xml:space="preserve">– </w:t>
      </w:r>
      <w:r w:rsidR="008666D8">
        <w:rPr>
          <w:rFonts w:ascii="Arial" w:hAnsi="Arial" w:cs="Arial"/>
          <w:b/>
          <w:bCs/>
        </w:rPr>
        <w:t>27</w:t>
      </w:r>
      <w:r w:rsidR="008666D8" w:rsidRPr="000E1626">
        <w:rPr>
          <w:rFonts w:ascii="Arial" w:hAnsi="Arial" w:cs="Arial"/>
          <w:b/>
          <w:bCs/>
          <w:vertAlign w:val="superscript"/>
        </w:rPr>
        <w:t>th</w:t>
      </w:r>
      <w:r w:rsidR="008666D8">
        <w:rPr>
          <w:rFonts w:ascii="Arial" w:hAnsi="Arial" w:cs="Arial"/>
          <w:b/>
          <w:bCs/>
        </w:rPr>
        <w:t xml:space="preserve"> May</w:t>
      </w:r>
      <w:r w:rsidR="008666D8" w:rsidRPr="009C0261">
        <w:rPr>
          <w:rFonts w:ascii="Arial" w:hAnsi="Arial" w:cs="Arial"/>
          <w:b/>
          <w:bCs/>
        </w:rPr>
        <w:t xml:space="preserve"> </w:t>
      </w:r>
      <w:r w:rsidR="000E1626" w:rsidRPr="009C0261">
        <w:rPr>
          <w:rFonts w:ascii="Arial" w:hAnsi="Arial" w:cs="Arial"/>
          <w:b/>
          <w:bCs/>
        </w:rPr>
        <w:t>202</w:t>
      </w:r>
      <w:r w:rsidR="000E1626">
        <w:rPr>
          <w:rFonts w:ascii="Arial" w:hAnsi="Arial" w:cs="Arial"/>
          <w:b/>
          <w:bCs/>
        </w:rPr>
        <w:t>1</w:t>
      </w:r>
      <w:r w:rsidR="000E1626" w:rsidRPr="00B80E37">
        <w:rPr>
          <w:rFonts w:ascii="Arial" w:hAnsi="Arial" w:cs="Arial"/>
          <w:b/>
          <w:bCs/>
        </w:rPr>
        <w:t xml:space="preserve">, </w:t>
      </w:r>
      <w:r w:rsidR="000E1626">
        <w:rPr>
          <w:rFonts w:ascii="Arial" w:hAnsi="Arial" w:cs="Arial"/>
          <w:b/>
          <w:bCs/>
        </w:rPr>
        <w:t>e-meeting</w:t>
      </w:r>
    </w:p>
    <w:p w14:paraId="3E59413C"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01287A8F"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r w:rsidRPr="00B80E37">
        <w:rPr>
          <w:rFonts w:ascii="Arial" w:hAnsi="Arial" w:cs="Arial"/>
          <w:bCs/>
          <w:lang w:eastAsia="ja-JP"/>
        </w:rPr>
        <w:t>Submitted TDOCs:</w:t>
      </w:r>
    </w:p>
    <w:p w14:paraId="08F278AC"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R2-2104962</w:t>
      </w:r>
      <w:r w:rsidRPr="009C5C1D">
        <w:rPr>
          <w:rFonts w:ascii="Arial" w:hAnsi="Arial" w:cs="Arial"/>
          <w:bCs/>
          <w:lang w:val="en-GB"/>
        </w:rPr>
        <w:tab/>
        <w:t>NTN Stage2 running CR 38.300</w:t>
      </w:r>
      <w:r w:rsidRPr="009C5C1D">
        <w:rPr>
          <w:rFonts w:ascii="Arial" w:hAnsi="Arial" w:cs="Arial"/>
          <w:bCs/>
          <w:lang w:val="en-GB"/>
        </w:rPr>
        <w:tab/>
        <w:t>THALES</w:t>
      </w:r>
    </w:p>
    <w:p w14:paraId="590C253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R2-2104963</w:t>
      </w:r>
      <w:r w:rsidRPr="009C5C1D">
        <w:rPr>
          <w:rFonts w:ascii="Arial" w:hAnsi="Arial" w:cs="Arial"/>
          <w:bCs/>
          <w:lang w:val="en-GB"/>
        </w:rPr>
        <w:tab/>
        <w:t>NR-NTN-solutions work plan</w:t>
      </w:r>
      <w:r w:rsidRPr="009C5C1D">
        <w:rPr>
          <w:rFonts w:ascii="Arial" w:hAnsi="Arial" w:cs="Arial"/>
          <w:bCs/>
          <w:lang w:val="en-GB"/>
        </w:rPr>
        <w:tab/>
        <w:t>THALES</w:t>
      </w:r>
    </w:p>
    <w:p w14:paraId="41FCA64E"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R2-2104806</w:t>
      </w:r>
      <w:r w:rsidRPr="009C5C1D">
        <w:rPr>
          <w:rFonts w:ascii="Arial" w:hAnsi="Arial" w:cs="Arial"/>
          <w:bCs/>
          <w:lang w:val="en-GB"/>
        </w:rPr>
        <w:tab/>
        <w:t>Stage-3 running 304 CR for NTN</w:t>
      </w:r>
      <w:r w:rsidRPr="009C5C1D">
        <w:rPr>
          <w:rFonts w:ascii="Arial" w:hAnsi="Arial" w:cs="Arial"/>
          <w:bCs/>
          <w:lang w:val="en-GB"/>
        </w:rPr>
        <w:tab/>
        <w:t xml:space="preserve">ZTE corporation, </w:t>
      </w:r>
      <w:proofErr w:type="spellStart"/>
      <w:r w:rsidRPr="009C5C1D">
        <w:rPr>
          <w:rFonts w:ascii="Arial" w:hAnsi="Arial" w:cs="Arial"/>
          <w:bCs/>
          <w:lang w:val="en-GB"/>
        </w:rPr>
        <w:t>Sanechips</w:t>
      </w:r>
      <w:proofErr w:type="spellEnd"/>
    </w:p>
    <w:p w14:paraId="1484CF1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R2-2104730</w:t>
      </w:r>
      <w:r w:rsidRPr="009C5C1D">
        <w:rPr>
          <w:rFonts w:ascii="Arial" w:hAnsi="Arial" w:cs="Arial"/>
          <w:bCs/>
          <w:lang w:val="en-GB"/>
        </w:rPr>
        <w:tab/>
        <w:t>Reply to LS on UE location aspects in NTN (S2-2103550; contact: Thales)</w:t>
      </w:r>
      <w:r w:rsidRPr="009C5C1D">
        <w:rPr>
          <w:rFonts w:ascii="Arial" w:hAnsi="Arial" w:cs="Arial"/>
          <w:bCs/>
          <w:lang w:val="en-GB"/>
        </w:rPr>
        <w:tab/>
        <w:t>SA2</w:t>
      </w:r>
    </w:p>
    <w:p w14:paraId="460A37AB"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R2-2104731</w:t>
      </w:r>
      <w:r w:rsidRPr="009C5C1D">
        <w:rPr>
          <w:rFonts w:ascii="Arial" w:hAnsi="Arial" w:cs="Arial"/>
          <w:bCs/>
          <w:lang w:val="en-GB"/>
        </w:rPr>
        <w:tab/>
        <w:t>LS on PDB for new 5QI (S2-2103552; contact: Ericsson)</w:t>
      </w:r>
      <w:r w:rsidRPr="009C5C1D">
        <w:rPr>
          <w:rFonts w:ascii="Arial" w:hAnsi="Arial" w:cs="Arial"/>
          <w:bCs/>
          <w:lang w:val="en-GB"/>
        </w:rPr>
        <w:tab/>
        <w:t>SA2</w:t>
      </w:r>
    </w:p>
    <w:p w14:paraId="11067470"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R2-2104703</w:t>
      </w:r>
      <w:r w:rsidRPr="009C5C1D">
        <w:rPr>
          <w:rFonts w:ascii="Arial" w:hAnsi="Arial" w:cs="Arial"/>
          <w:bCs/>
          <w:lang w:val="en-GB"/>
        </w:rPr>
        <w:tab/>
        <w:t>LS to ITU-T on extraterritorial use of MCC+MNC for satellite networks (C1-212539; contact: Qualcomm)</w:t>
      </w:r>
      <w:r w:rsidRPr="009C5C1D">
        <w:rPr>
          <w:rFonts w:ascii="Arial" w:hAnsi="Arial" w:cs="Arial"/>
          <w:bCs/>
          <w:lang w:val="en-GB"/>
        </w:rPr>
        <w:tab/>
        <w:t>CT1</w:t>
      </w:r>
    </w:p>
    <w:p w14:paraId="3FADB3F2"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R2-2105953</w:t>
      </w:r>
      <w:r w:rsidRPr="009C5C1D">
        <w:rPr>
          <w:rFonts w:ascii="Arial" w:hAnsi="Arial" w:cs="Arial"/>
          <w:bCs/>
          <w:lang w:val="en-GB"/>
        </w:rPr>
        <w:tab/>
        <w:t>Stage-3 running RRC CR for NTN Rel-17</w:t>
      </w:r>
      <w:r w:rsidRPr="009C5C1D">
        <w:rPr>
          <w:rFonts w:ascii="Arial" w:hAnsi="Arial" w:cs="Arial"/>
          <w:bCs/>
          <w:lang w:val="en-GB"/>
        </w:rPr>
        <w:tab/>
        <w:t>Ericsson</w:t>
      </w:r>
    </w:p>
    <w:p w14:paraId="05DD1ACB"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R2-2106091</w:t>
      </w:r>
      <w:r w:rsidRPr="009C5C1D">
        <w:rPr>
          <w:rFonts w:ascii="Arial" w:hAnsi="Arial" w:cs="Arial"/>
          <w:bCs/>
          <w:lang w:val="en-GB"/>
        </w:rPr>
        <w:tab/>
        <w:t>DRAFT Reply LS on PDB for new 5QI</w:t>
      </w:r>
      <w:r w:rsidRPr="009C5C1D">
        <w:rPr>
          <w:rFonts w:ascii="Arial" w:hAnsi="Arial" w:cs="Arial"/>
          <w:bCs/>
          <w:lang w:val="en-GB"/>
        </w:rPr>
        <w:tab/>
        <w:t>Ericsson</w:t>
      </w:r>
    </w:p>
    <w:p w14:paraId="0E5982F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R2-2106049</w:t>
      </w:r>
      <w:r w:rsidRPr="009C5C1D">
        <w:rPr>
          <w:rFonts w:ascii="Arial" w:hAnsi="Arial" w:cs="Arial"/>
          <w:bCs/>
          <w:lang w:val="en-GB"/>
        </w:rPr>
        <w:tab/>
        <w:t>Stage 3 NTN running CR for 38.321 - RAN2#114</w:t>
      </w:r>
      <w:r w:rsidRPr="009C5C1D">
        <w:rPr>
          <w:rFonts w:ascii="Arial" w:hAnsi="Arial" w:cs="Arial"/>
          <w:bCs/>
          <w:lang w:val="en-GB"/>
        </w:rPr>
        <w:tab/>
      </w:r>
      <w:proofErr w:type="spellStart"/>
      <w:r w:rsidRPr="009C5C1D">
        <w:rPr>
          <w:rFonts w:ascii="Arial" w:hAnsi="Arial" w:cs="Arial"/>
          <w:bCs/>
          <w:lang w:val="en-GB"/>
        </w:rPr>
        <w:t>InterDigital</w:t>
      </w:r>
      <w:proofErr w:type="spellEnd"/>
    </w:p>
    <w:p w14:paraId="1B02E1F4"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R2-2106048</w:t>
      </w:r>
      <w:r w:rsidRPr="009C5C1D">
        <w:rPr>
          <w:rFonts w:ascii="Arial" w:hAnsi="Arial" w:cs="Arial"/>
          <w:bCs/>
          <w:lang w:val="en-GB"/>
        </w:rPr>
        <w:tab/>
        <w:t>MAC open issues in NTN - RAN2#114</w:t>
      </w:r>
      <w:r w:rsidRPr="009C5C1D">
        <w:rPr>
          <w:rFonts w:ascii="Arial" w:hAnsi="Arial" w:cs="Arial"/>
          <w:bCs/>
          <w:lang w:val="en-GB"/>
        </w:rPr>
        <w:tab/>
      </w:r>
      <w:proofErr w:type="spellStart"/>
      <w:r w:rsidRPr="009C5C1D">
        <w:rPr>
          <w:rFonts w:ascii="Arial" w:hAnsi="Arial" w:cs="Arial"/>
          <w:bCs/>
          <w:lang w:val="en-GB"/>
        </w:rPr>
        <w:t>InterDigital</w:t>
      </w:r>
      <w:proofErr w:type="spellEnd"/>
    </w:p>
    <w:p w14:paraId="58A3106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R2-2105116</w:t>
      </w:r>
      <w:r w:rsidRPr="009C5C1D">
        <w:rPr>
          <w:rFonts w:ascii="Arial" w:hAnsi="Arial" w:cs="Arial"/>
          <w:bCs/>
          <w:lang w:val="en-GB"/>
        </w:rPr>
        <w:tab/>
        <w:t>Way forward for NTN Ephemeris Discussions for pre-compensation, idle mode and connected mode procedures</w:t>
      </w:r>
      <w:r w:rsidRPr="009C5C1D">
        <w:rPr>
          <w:rFonts w:ascii="Arial" w:hAnsi="Arial" w:cs="Arial"/>
          <w:bCs/>
          <w:lang w:val="en-GB"/>
        </w:rPr>
        <w:tab/>
        <w:t>Apple</w:t>
      </w:r>
    </w:p>
    <w:p w14:paraId="02B91331"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R2-2105118</w:t>
      </w:r>
      <w:r w:rsidRPr="009C5C1D">
        <w:rPr>
          <w:rFonts w:ascii="Arial" w:hAnsi="Arial" w:cs="Arial"/>
          <w:bCs/>
          <w:lang w:val="en-GB"/>
        </w:rPr>
        <w:tab/>
        <w:t>On reporting UE specific TA pre-compensation during RACH in NTN</w:t>
      </w:r>
      <w:r w:rsidRPr="009C5C1D">
        <w:rPr>
          <w:rFonts w:ascii="Arial" w:hAnsi="Arial" w:cs="Arial"/>
          <w:bCs/>
          <w:lang w:val="en-GB"/>
        </w:rPr>
        <w:tab/>
        <w:t>Apple</w:t>
      </w:r>
    </w:p>
    <w:p w14:paraId="1121F521"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R2-2105199</w:t>
      </w:r>
      <w:r w:rsidRPr="009C5C1D">
        <w:rPr>
          <w:rFonts w:ascii="Arial" w:hAnsi="Arial" w:cs="Arial"/>
          <w:bCs/>
          <w:lang w:val="en-GB"/>
        </w:rPr>
        <w:tab/>
        <w:t>Discussion of RACH in NTN</w:t>
      </w:r>
      <w:r w:rsidRPr="009C5C1D">
        <w:rPr>
          <w:rFonts w:ascii="Arial" w:hAnsi="Arial" w:cs="Arial"/>
          <w:bCs/>
          <w:lang w:val="en-GB"/>
        </w:rPr>
        <w:tab/>
        <w:t>China Telecommunication</w:t>
      </w:r>
    </w:p>
    <w:p w14:paraId="5EC59A8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R2-2104812</w:t>
      </w:r>
      <w:r w:rsidRPr="009C5C1D">
        <w:rPr>
          <w:rFonts w:ascii="Arial" w:hAnsi="Arial" w:cs="Arial"/>
          <w:bCs/>
          <w:lang w:val="en-GB"/>
        </w:rPr>
        <w:tab/>
        <w:t>Discussion on RACH in NTN</w:t>
      </w:r>
      <w:r w:rsidRPr="009C5C1D">
        <w:rPr>
          <w:rFonts w:ascii="Arial" w:hAnsi="Arial" w:cs="Arial"/>
          <w:bCs/>
          <w:lang w:val="en-GB"/>
        </w:rPr>
        <w:tab/>
        <w:t>OPPO</w:t>
      </w:r>
    </w:p>
    <w:p w14:paraId="5DC7007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R2-2104966</w:t>
      </w:r>
      <w:r w:rsidRPr="009C5C1D">
        <w:rPr>
          <w:rFonts w:ascii="Arial" w:hAnsi="Arial" w:cs="Arial"/>
          <w:bCs/>
          <w:lang w:val="en-GB"/>
        </w:rPr>
        <w:tab/>
        <w:t>Discussion on UE-specific TA report</w:t>
      </w:r>
      <w:r w:rsidRPr="009C5C1D">
        <w:rPr>
          <w:rFonts w:ascii="Arial" w:hAnsi="Arial" w:cs="Arial"/>
          <w:bCs/>
          <w:lang w:val="en-GB"/>
        </w:rPr>
        <w:tab/>
        <w:t>Asia Pacific Telecom, FGI</w:t>
      </w:r>
    </w:p>
    <w:p w14:paraId="3669CEF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R2-2106015</w:t>
      </w:r>
      <w:r w:rsidRPr="009C5C1D">
        <w:rPr>
          <w:rFonts w:ascii="Arial" w:hAnsi="Arial" w:cs="Arial"/>
          <w:bCs/>
          <w:lang w:val="en-GB"/>
        </w:rPr>
        <w:tab/>
        <w:t>NTN Remaining RACH issues</w:t>
      </w:r>
      <w:r w:rsidRPr="009C5C1D">
        <w:rPr>
          <w:rFonts w:ascii="Arial" w:hAnsi="Arial" w:cs="Arial"/>
          <w:bCs/>
          <w:lang w:val="en-GB"/>
        </w:rPr>
        <w:tab/>
        <w:t>NEC Telecom MODUS Ltd.</w:t>
      </w:r>
    </w:p>
    <w:p w14:paraId="1436A01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R2-2105817</w:t>
      </w:r>
      <w:r w:rsidRPr="009C5C1D">
        <w:rPr>
          <w:rFonts w:ascii="Arial" w:hAnsi="Arial" w:cs="Arial"/>
          <w:bCs/>
          <w:lang w:val="en-GB"/>
        </w:rPr>
        <w:tab/>
        <w:t>Considerations on new criteria for RA type selection</w:t>
      </w:r>
      <w:r w:rsidRPr="009C5C1D">
        <w:rPr>
          <w:rFonts w:ascii="Arial" w:hAnsi="Arial" w:cs="Arial"/>
          <w:bCs/>
          <w:lang w:val="en-GB"/>
        </w:rPr>
        <w:tab/>
        <w:t>Lenovo, Motorola Mobility</w:t>
      </w:r>
    </w:p>
    <w:p w14:paraId="0EA9816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R2-2105412</w:t>
      </w:r>
      <w:r w:rsidRPr="009C5C1D">
        <w:rPr>
          <w:rFonts w:ascii="Arial" w:hAnsi="Arial" w:cs="Arial"/>
          <w:bCs/>
          <w:lang w:val="en-GB"/>
        </w:rPr>
        <w:tab/>
        <w:t>On RACH aspects for NTN</w:t>
      </w:r>
      <w:r w:rsidRPr="009C5C1D">
        <w:rPr>
          <w:rFonts w:ascii="Arial" w:hAnsi="Arial" w:cs="Arial"/>
          <w:bCs/>
          <w:lang w:val="en-GB"/>
        </w:rPr>
        <w:tab/>
        <w:t>Nokia, Nokia Shanghai Bell</w:t>
      </w:r>
    </w:p>
    <w:p w14:paraId="17D72D55"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R2-2105381</w:t>
      </w:r>
      <w:r w:rsidRPr="009C5C1D">
        <w:rPr>
          <w:rFonts w:ascii="Arial" w:hAnsi="Arial" w:cs="Arial"/>
          <w:bCs/>
          <w:lang w:val="en-GB"/>
        </w:rPr>
        <w:tab/>
        <w:t>Discussion on LCH-based RA type selection</w:t>
      </w:r>
      <w:r w:rsidRPr="009C5C1D">
        <w:rPr>
          <w:rFonts w:ascii="Arial" w:hAnsi="Arial" w:cs="Arial"/>
          <w:bCs/>
          <w:lang w:val="en-GB"/>
        </w:rPr>
        <w:tab/>
      </w:r>
      <w:proofErr w:type="spellStart"/>
      <w:r w:rsidRPr="009C5C1D">
        <w:rPr>
          <w:rFonts w:ascii="Arial" w:hAnsi="Arial" w:cs="Arial"/>
          <w:bCs/>
          <w:lang w:val="en-GB"/>
        </w:rPr>
        <w:t>ASUSTeK</w:t>
      </w:r>
      <w:proofErr w:type="spellEnd"/>
    </w:p>
    <w:p w14:paraId="34F2DD96"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R2-2105382</w:t>
      </w:r>
      <w:r w:rsidRPr="009C5C1D">
        <w:rPr>
          <w:rFonts w:ascii="Arial" w:hAnsi="Arial" w:cs="Arial"/>
          <w:bCs/>
          <w:lang w:val="en-GB"/>
        </w:rPr>
        <w:tab/>
        <w:t>BSR over 2-step RA</w:t>
      </w:r>
      <w:r w:rsidRPr="009C5C1D">
        <w:rPr>
          <w:rFonts w:ascii="Arial" w:hAnsi="Arial" w:cs="Arial"/>
          <w:bCs/>
          <w:lang w:val="en-GB"/>
        </w:rPr>
        <w:tab/>
      </w:r>
      <w:proofErr w:type="spellStart"/>
      <w:r w:rsidRPr="009C5C1D">
        <w:rPr>
          <w:rFonts w:ascii="Arial" w:hAnsi="Arial" w:cs="Arial"/>
          <w:bCs/>
          <w:lang w:val="en-GB"/>
        </w:rPr>
        <w:t>ASUSTeK</w:t>
      </w:r>
      <w:proofErr w:type="spellEnd"/>
    </w:p>
    <w:p w14:paraId="642B96D0"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R2-2106090</w:t>
      </w:r>
      <w:r w:rsidRPr="009C5C1D">
        <w:rPr>
          <w:rFonts w:ascii="Arial" w:hAnsi="Arial" w:cs="Arial"/>
          <w:bCs/>
          <w:lang w:val="en-GB"/>
        </w:rPr>
        <w:tab/>
        <w:t>Reporting information about UE specific TA pre-compensation</w:t>
      </w:r>
      <w:r w:rsidRPr="009C5C1D">
        <w:rPr>
          <w:rFonts w:ascii="Arial" w:hAnsi="Arial" w:cs="Arial"/>
          <w:bCs/>
          <w:lang w:val="en-GB"/>
        </w:rPr>
        <w:tab/>
        <w:t>Ericsson. Apple</w:t>
      </w:r>
    </w:p>
    <w:p w14:paraId="774582C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R2-2106197</w:t>
      </w:r>
      <w:r w:rsidRPr="009C5C1D">
        <w:rPr>
          <w:rFonts w:ascii="Arial" w:hAnsi="Arial" w:cs="Arial"/>
          <w:bCs/>
          <w:lang w:val="en-GB"/>
        </w:rPr>
        <w:tab/>
        <w:t>Discussion on RACH and TA report aspects</w:t>
      </w:r>
      <w:r w:rsidRPr="009C5C1D">
        <w:rPr>
          <w:rFonts w:ascii="Arial" w:hAnsi="Arial" w:cs="Arial"/>
          <w:bCs/>
          <w:lang w:val="en-GB"/>
        </w:rPr>
        <w:tab/>
        <w:t>LG Electronics Inc.</w:t>
      </w:r>
    </w:p>
    <w:p w14:paraId="40B7D920"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R2-2106362</w:t>
      </w:r>
      <w:r w:rsidRPr="009C5C1D">
        <w:rPr>
          <w:rFonts w:ascii="Arial" w:hAnsi="Arial" w:cs="Arial"/>
          <w:bCs/>
          <w:lang w:val="en-GB"/>
        </w:rPr>
        <w:tab/>
        <w:t>Discussion On TA report</w:t>
      </w:r>
      <w:r w:rsidRPr="009C5C1D">
        <w:rPr>
          <w:rFonts w:ascii="Arial" w:hAnsi="Arial" w:cs="Arial"/>
          <w:bCs/>
          <w:lang w:val="en-GB"/>
        </w:rPr>
        <w:tab/>
        <w:t xml:space="preserve">Xiaomi, </w:t>
      </w:r>
      <w:proofErr w:type="spellStart"/>
      <w:r w:rsidRPr="009C5C1D">
        <w:rPr>
          <w:rFonts w:ascii="Arial" w:hAnsi="Arial" w:cs="Arial"/>
          <w:bCs/>
          <w:lang w:val="en-GB"/>
        </w:rPr>
        <w:t>Saumsung</w:t>
      </w:r>
      <w:proofErr w:type="spellEnd"/>
      <w:r w:rsidRPr="009C5C1D">
        <w:rPr>
          <w:rFonts w:ascii="Arial" w:hAnsi="Arial" w:cs="Arial"/>
          <w:bCs/>
          <w:lang w:val="en-GB"/>
        </w:rPr>
        <w:t xml:space="preserve">, Qualcomm Incorporated, Asia Pacific Telecom, Huawei, </w:t>
      </w:r>
      <w:proofErr w:type="spellStart"/>
      <w:r w:rsidRPr="009C5C1D">
        <w:rPr>
          <w:rFonts w:ascii="Arial" w:hAnsi="Arial" w:cs="Arial"/>
          <w:bCs/>
          <w:lang w:val="en-GB"/>
        </w:rPr>
        <w:t>HiSilicon</w:t>
      </w:r>
      <w:proofErr w:type="spellEnd"/>
      <w:r w:rsidRPr="009C5C1D">
        <w:rPr>
          <w:rFonts w:ascii="Arial" w:hAnsi="Arial" w:cs="Arial"/>
          <w:bCs/>
          <w:lang w:val="en-GB"/>
        </w:rPr>
        <w:t>, OPPO, Lenovo, Motorola Mobility</w:t>
      </w:r>
    </w:p>
    <w:p w14:paraId="681174C4"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R2-2106385</w:t>
      </w:r>
      <w:r w:rsidRPr="009C5C1D">
        <w:rPr>
          <w:rFonts w:ascii="Arial" w:hAnsi="Arial" w:cs="Arial"/>
          <w:bCs/>
          <w:lang w:val="en-GB"/>
        </w:rPr>
        <w:tab/>
        <w:t>NTN MAC enhancements</w:t>
      </w:r>
      <w:r w:rsidRPr="009C5C1D">
        <w:rPr>
          <w:rFonts w:ascii="Arial" w:hAnsi="Arial" w:cs="Arial"/>
          <w:bCs/>
          <w:lang w:val="en-GB"/>
        </w:rPr>
        <w:tab/>
      </w:r>
      <w:proofErr w:type="spellStart"/>
      <w:r w:rsidRPr="009C5C1D">
        <w:rPr>
          <w:rFonts w:ascii="Arial" w:hAnsi="Arial" w:cs="Arial"/>
          <w:bCs/>
          <w:lang w:val="en-GB"/>
        </w:rPr>
        <w:t>Convida</w:t>
      </w:r>
      <w:proofErr w:type="spellEnd"/>
      <w:r w:rsidRPr="009C5C1D">
        <w:rPr>
          <w:rFonts w:ascii="Arial" w:hAnsi="Arial" w:cs="Arial"/>
          <w:bCs/>
          <w:lang w:val="en-GB"/>
        </w:rPr>
        <w:t xml:space="preserve"> Wireless</w:t>
      </w:r>
    </w:p>
    <w:p w14:paraId="00B982BC"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de-DE"/>
        </w:rPr>
      </w:pPr>
      <w:r w:rsidRPr="009C5C1D">
        <w:rPr>
          <w:rFonts w:ascii="Arial" w:hAnsi="Arial" w:cs="Arial"/>
          <w:bCs/>
          <w:lang w:val="de-DE"/>
        </w:rPr>
        <w:t>R2-2106444</w:t>
      </w:r>
      <w:r w:rsidRPr="009C5C1D">
        <w:rPr>
          <w:rFonts w:ascii="Arial" w:hAnsi="Arial" w:cs="Arial"/>
          <w:bCs/>
          <w:lang w:val="de-DE"/>
        </w:rPr>
        <w:tab/>
        <w:t xml:space="preserve">UL HARQ RTT </w:t>
      </w:r>
      <w:proofErr w:type="spellStart"/>
      <w:r w:rsidRPr="009C5C1D">
        <w:rPr>
          <w:rFonts w:ascii="Arial" w:hAnsi="Arial" w:cs="Arial"/>
          <w:bCs/>
          <w:lang w:val="de-DE"/>
        </w:rPr>
        <w:t>timer</w:t>
      </w:r>
      <w:proofErr w:type="spellEnd"/>
      <w:r w:rsidRPr="009C5C1D">
        <w:rPr>
          <w:rFonts w:ascii="Arial" w:hAnsi="Arial" w:cs="Arial"/>
          <w:bCs/>
          <w:lang w:val="de-DE"/>
        </w:rPr>
        <w:t xml:space="preserve"> in NTN</w:t>
      </w:r>
      <w:r w:rsidRPr="009C5C1D">
        <w:rPr>
          <w:rFonts w:ascii="Arial" w:hAnsi="Arial" w:cs="Arial"/>
          <w:bCs/>
          <w:lang w:val="de-DE"/>
        </w:rPr>
        <w:tab/>
      </w:r>
      <w:proofErr w:type="spellStart"/>
      <w:r w:rsidRPr="009C5C1D">
        <w:rPr>
          <w:rFonts w:ascii="Arial" w:hAnsi="Arial" w:cs="Arial"/>
          <w:bCs/>
          <w:lang w:val="de-DE"/>
        </w:rPr>
        <w:t>InterDigital</w:t>
      </w:r>
      <w:proofErr w:type="spellEnd"/>
      <w:r w:rsidRPr="009C5C1D">
        <w:rPr>
          <w:rFonts w:ascii="Arial" w:hAnsi="Arial" w:cs="Arial"/>
          <w:bCs/>
          <w:lang w:val="de-DE"/>
        </w:rPr>
        <w:t xml:space="preserve">, </w:t>
      </w:r>
      <w:proofErr w:type="spellStart"/>
      <w:r w:rsidRPr="009C5C1D">
        <w:rPr>
          <w:rFonts w:ascii="Arial" w:hAnsi="Arial" w:cs="Arial"/>
          <w:bCs/>
          <w:lang w:val="de-DE"/>
        </w:rPr>
        <w:t>MediaTek</w:t>
      </w:r>
      <w:proofErr w:type="spellEnd"/>
      <w:r w:rsidRPr="009C5C1D">
        <w:rPr>
          <w:rFonts w:ascii="Arial" w:hAnsi="Arial" w:cs="Arial"/>
          <w:bCs/>
          <w:lang w:val="de-DE"/>
        </w:rPr>
        <w:t>, Samsung, ZTE</w:t>
      </w:r>
    </w:p>
    <w:p w14:paraId="67D91F9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R2-2106201</w:t>
      </w:r>
      <w:r w:rsidRPr="009C5C1D">
        <w:rPr>
          <w:rFonts w:ascii="Arial" w:hAnsi="Arial" w:cs="Arial"/>
          <w:bCs/>
          <w:lang w:val="en-GB"/>
        </w:rPr>
        <w:tab/>
        <w:t>Discussion on other MAC aspects</w:t>
      </w:r>
      <w:r w:rsidRPr="009C5C1D">
        <w:rPr>
          <w:rFonts w:ascii="Arial" w:hAnsi="Arial" w:cs="Arial"/>
          <w:bCs/>
          <w:lang w:val="en-GB"/>
        </w:rPr>
        <w:tab/>
        <w:t>LG Electronics Inc.</w:t>
      </w:r>
    </w:p>
    <w:p w14:paraId="0F9EC885"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R2-2106245</w:t>
      </w:r>
      <w:r w:rsidRPr="009C5C1D">
        <w:rPr>
          <w:rFonts w:ascii="Arial" w:hAnsi="Arial" w:cs="Arial"/>
          <w:bCs/>
          <w:lang w:val="en-GB"/>
        </w:rPr>
        <w:tab/>
        <w:t>Left Issues for HARQ operation in NTN</w:t>
      </w:r>
      <w:r w:rsidRPr="009C5C1D">
        <w:rPr>
          <w:rFonts w:ascii="Arial" w:hAnsi="Arial" w:cs="Arial"/>
          <w:bCs/>
          <w:lang w:val="en-GB"/>
        </w:rPr>
        <w:tab/>
        <w:t>CMCC</w:t>
      </w:r>
    </w:p>
    <w:p w14:paraId="597F4645"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de-DE"/>
        </w:rPr>
      </w:pPr>
      <w:r w:rsidRPr="009C5C1D">
        <w:rPr>
          <w:rFonts w:ascii="Arial" w:hAnsi="Arial" w:cs="Arial"/>
          <w:bCs/>
          <w:lang w:val="de-DE"/>
        </w:rPr>
        <w:t>R2-2106047</w:t>
      </w:r>
      <w:r w:rsidRPr="009C5C1D">
        <w:rPr>
          <w:rFonts w:ascii="Arial" w:hAnsi="Arial" w:cs="Arial"/>
          <w:bCs/>
          <w:lang w:val="de-DE"/>
        </w:rPr>
        <w:tab/>
        <w:t xml:space="preserve">UL HARQ RTT </w:t>
      </w:r>
      <w:proofErr w:type="spellStart"/>
      <w:r w:rsidRPr="009C5C1D">
        <w:rPr>
          <w:rFonts w:ascii="Arial" w:hAnsi="Arial" w:cs="Arial"/>
          <w:bCs/>
          <w:lang w:val="de-DE"/>
        </w:rPr>
        <w:t>timer</w:t>
      </w:r>
      <w:proofErr w:type="spellEnd"/>
      <w:r w:rsidRPr="009C5C1D">
        <w:rPr>
          <w:rFonts w:ascii="Arial" w:hAnsi="Arial" w:cs="Arial"/>
          <w:bCs/>
          <w:lang w:val="de-DE"/>
        </w:rPr>
        <w:t xml:space="preserve"> in NTN</w:t>
      </w:r>
      <w:r w:rsidRPr="009C5C1D">
        <w:rPr>
          <w:rFonts w:ascii="Arial" w:hAnsi="Arial" w:cs="Arial"/>
          <w:bCs/>
          <w:lang w:val="de-DE"/>
        </w:rPr>
        <w:tab/>
      </w:r>
      <w:proofErr w:type="spellStart"/>
      <w:r w:rsidRPr="009C5C1D">
        <w:rPr>
          <w:rFonts w:ascii="Arial" w:hAnsi="Arial" w:cs="Arial"/>
          <w:bCs/>
          <w:lang w:val="de-DE"/>
        </w:rPr>
        <w:t>InterDigital</w:t>
      </w:r>
      <w:proofErr w:type="spellEnd"/>
      <w:r w:rsidRPr="009C5C1D">
        <w:rPr>
          <w:rFonts w:ascii="Arial" w:hAnsi="Arial" w:cs="Arial"/>
          <w:bCs/>
          <w:lang w:val="de-DE"/>
        </w:rPr>
        <w:t xml:space="preserve">, </w:t>
      </w:r>
      <w:proofErr w:type="spellStart"/>
      <w:r w:rsidRPr="009C5C1D">
        <w:rPr>
          <w:rFonts w:ascii="Arial" w:hAnsi="Arial" w:cs="Arial"/>
          <w:bCs/>
          <w:lang w:val="de-DE"/>
        </w:rPr>
        <w:t>MediaTek</w:t>
      </w:r>
      <w:proofErr w:type="spellEnd"/>
      <w:r w:rsidRPr="009C5C1D">
        <w:rPr>
          <w:rFonts w:ascii="Arial" w:hAnsi="Arial" w:cs="Arial"/>
          <w:bCs/>
          <w:lang w:val="de-DE"/>
        </w:rPr>
        <w:t>, Samsung</w:t>
      </w:r>
    </w:p>
    <w:p w14:paraId="02B7A880"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R2-2105249</w:t>
      </w:r>
      <w:r w:rsidRPr="009C5C1D">
        <w:rPr>
          <w:rFonts w:ascii="Arial" w:hAnsi="Arial" w:cs="Arial"/>
          <w:bCs/>
          <w:lang w:val="en-GB"/>
        </w:rPr>
        <w:tab/>
        <w:t>Round trip delay offset for configured grant timers</w:t>
      </w:r>
      <w:r w:rsidRPr="009C5C1D">
        <w:rPr>
          <w:rFonts w:ascii="Arial" w:hAnsi="Arial" w:cs="Arial"/>
          <w:bCs/>
          <w:lang w:val="en-GB"/>
        </w:rPr>
        <w:tab/>
      </w:r>
      <w:proofErr w:type="spellStart"/>
      <w:r w:rsidRPr="009C5C1D">
        <w:rPr>
          <w:rFonts w:ascii="Arial" w:hAnsi="Arial" w:cs="Arial"/>
          <w:bCs/>
          <w:lang w:val="en-GB"/>
        </w:rPr>
        <w:t>MediaTek</w:t>
      </w:r>
      <w:proofErr w:type="spellEnd"/>
      <w:r w:rsidRPr="009C5C1D">
        <w:rPr>
          <w:rFonts w:ascii="Arial" w:hAnsi="Arial" w:cs="Arial"/>
          <w:bCs/>
          <w:lang w:val="en-GB"/>
        </w:rPr>
        <w:t xml:space="preserve"> Inc.</w:t>
      </w:r>
    </w:p>
    <w:p w14:paraId="5AC7EB66"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R2-2105250</w:t>
      </w:r>
      <w:r w:rsidRPr="009C5C1D">
        <w:rPr>
          <w:rFonts w:ascii="Arial" w:hAnsi="Arial" w:cs="Arial"/>
          <w:bCs/>
          <w:lang w:val="en-GB"/>
        </w:rPr>
        <w:tab/>
        <w:t>On disabling uplink HARQ retransmission and associated LCP impacts</w:t>
      </w:r>
      <w:r w:rsidRPr="009C5C1D">
        <w:rPr>
          <w:rFonts w:ascii="Arial" w:hAnsi="Arial" w:cs="Arial"/>
          <w:bCs/>
          <w:lang w:val="en-GB"/>
        </w:rPr>
        <w:tab/>
      </w:r>
      <w:proofErr w:type="spellStart"/>
      <w:r w:rsidRPr="009C5C1D">
        <w:rPr>
          <w:rFonts w:ascii="Arial" w:hAnsi="Arial" w:cs="Arial"/>
          <w:bCs/>
          <w:lang w:val="en-GB"/>
        </w:rPr>
        <w:t>MediaTek</w:t>
      </w:r>
      <w:proofErr w:type="spellEnd"/>
      <w:r w:rsidRPr="009C5C1D">
        <w:rPr>
          <w:rFonts w:ascii="Arial" w:hAnsi="Arial" w:cs="Arial"/>
          <w:bCs/>
          <w:lang w:val="en-GB"/>
        </w:rPr>
        <w:t xml:space="preserve"> Inc.</w:t>
      </w:r>
    </w:p>
    <w:p w14:paraId="429E8B0A"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R2-2105498</w:t>
      </w:r>
      <w:r w:rsidRPr="009C5C1D">
        <w:rPr>
          <w:rFonts w:ascii="Arial" w:hAnsi="Arial" w:cs="Arial"/>
          <w:bCs/>
          <w:lang w:val="en-GB"/>
        </w:rPr>
        <w:tab/>
        <w:t>Co-existence issue of BSR over CG and BSR over 2-step RACH</w:t>
      </w:r>
      <w:r w:rsidRPr="009C5C1D">
        <w:rPr>
          <w:rFonts w:ascii="Arial" w:hAnsi="Arial" w:cs="Arial"/>
          <w:bCs/>
          <w:lang w:val="en-GB"/>
        </w:rPr>
        <w:tab/>
        <w:t xml:space="preserve">PANASONIC R&amp;D </w:t>
      </w:r>
      <w:proofErr w:type="spellStart"/>
      <w:r w:rsidRPr="009C5C1D">
        <w:rPr>
          <w:rFonts w:ascii="Arial" w:hAnsi="Arial" w:cs="Arial"/>
          <w:bCs/>
          <w:lang w:val="en-GB"/>
        </w:rPr>
        <w:t>Center</w:t>
      </w:r>
      <w:proofErr w:type="spellEnd"/>
      <w:r w:rsidRPr="009C5C1D">
        <w:rPr>
          <w:rFonts w:ascii="Arial" w:hAnsi="Arial" w:cs="Arial"/>
          <w:bCs/>
          <w:lang w:val="en-GB"/>
        </w:rPr>
        <w:t xml:space="preserve"> Germany</w:t>
      </w:r>
    </w:p>
    <w:p w14:paraId="5748C716"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R2-2105490</w:t>
      </w:r>
      <w:r w:rsidRPr="009C5C1D">
        <w:rPr>
          <w:rFonts w:ascii="Arial" w:hAnsi="Arial" w:cs="Arial"/>
          <w:bCs/>
          <w:lang w:val="en-GB"/>
        </w:rPr>
        <w:tab/>
        <w:t>DRX impact of disabling HARQ feedback</w:t>
      </w:r>
      <w:r w:rsidRPr="009C5C1D">
        <w:rPr>
          <w:rFonts w:ascii="Arial" w:hAnsi="Arial" w:cs="Arial"/>
          <w:bCs/>
          <w:lang w:val="en-GB"/>
        </w:rPr>
        <w:tab/>
        <w:t xml:space="preserve">PANASONIC R&amp;D </w:t>
      </w:r>
      <w:proofErr w:type="spellStart"/>
      <w:r w:rsidRPr="009C5C1D">
        <w:rPr>
          <w:rFonts w:ascii="Arial" w:hAnsi="Arial" w:cs="Arial"/>
          <w:bCs/>
          <w:lang w:val="en-GB"/>
        </w:rPr>
        <w:t>Center</w:t>
      </w:r>
      <w:proofErr w:type="spellEnd"/>
      <w:r w:rsidRPr="009C5C1D">
        <w:rPr>
          <w:rFonts w:ascii="Arial" w:hAnsi="Arial" w:cs="Arial"/>
          <w:bCs/>
          <w:lang w:val="en-GB"/>
        </w:rPr>
        <w:t xml:space="preserve"> Germany</w:t>
      </w:r>
    </w:p>
    <w:p w14:paraId="1E0A89A3"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R2-2105414</w:t>
      </w:r>
      <w:r w:rsidRPr="009C5C1D">
        <w:rPr>
          <w:rFonts w:ascii="Arial" w:hAnsi="Arial" w:cs="Arial"/>
          <w:bCs/>
          <w:lang w:val="en-GB"/>
        </w:rPr>
        <w:tab/>
        <w:t>Discussion on UL scheduling enhancements for NTN</w:t>
      </w:r>
      <w:r w:rsidRPr="009C5C1D">
        <w:rPr>
          <w:rFonts w:ascii="Arial" w:hAnsi="Arial" w:cs="Arial"/>
          <w:bCs/>
          <w:lang w:val="en-GB"/>
        </w:rPr>
        <w:tab/>
        <w:t>Nokia, Nokia Shanghai Bell</w:t>
      </w:r>
    </w:p>
    <w:p w14:paraId="154EE23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R2-2105413</w:t>
      </w:r>
      <w:r w:rsidRPr="009C5C1D">
        <w:rPr>
          <w:rFonts w:ascii="Arial" w:hAnsi="Arial" w:cs="Arial"/>
          <w:bCs/>
          <w:lang w:val="en-GB"/>
        </w:rPr>
        <w:tab/>
        <w:t>On LCP and DRX impact for NTN</w:t>
      </w:r>
      <w:r w:rsidRPr="009C5C1D">
        <w:rPr>
          <w:rFonts w:ascii="Arial" w:hAnsi="Arial" w:cs="Arial"/>
          <w:bCs/>
          <w:lang w:val="en-GB"/>
        </w:rPr>
        <w:tab/>
        <w:t>Nokia, Nokia Shanghai Bell</w:t>
      </w:r>
    </w:p>
    <w:p w14:paraId="0E4A4EE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lastRenderedPageBreak/>
        <w:t>R2-2105431</w:t>
      </w:r>
      <w:r w:rsidRPr="009C5C1D">
        <w:rPr>
          <w:rFonts w:ascii="Arial" w:hAnsi="Arial" w:cs="Arial"/>
          <w:bCs/>
          <w:lang w:val="en-GB"/>
        </w:rPr>
        <w:tab/>
        <w:t>LCP restriction for an UL HARQ process</w:t>
      </w:r>
      <w:r w:rsidRPr="009C5C1D">
        <w:rPr>
          <w:rFonts w:ascii="Arial" w:hAnsi="Arial" w:cs="Arial"/>
          <w:bCs/>
          <w:lang w:val="en-GB"/>
        </w:rPr>
        <w:tab/>
        <w:t xml:space="preserve">Qualcomm Incorporated, Xiaomi, Huawei, </w:t>
      </w:r>
      <w:proofErr w:type="spellStart"/>
      <w:r w:rsidRPr="009C5C1D">
        <w:rPr>
          <w:rFonts w:ascii="Arial" w:hAnsi="Arial" w:cs="Arial"/>
          <w:bCs/>
          <w:lang w:val="en-GB"/>
        </w:rPr>
        <w:t>HiSilicon</w:t>
      </w:r>
      <w:proofErr w:type="spellEnd"/>
      <w:r w:rsidRPr="009C5C1D">
        <w:rPr>
          <w:rFonts w:ascii="Arial" w:hAnsi="Arial" w:cs="Arial"/>
          <w:bCs/>
          <w:lang w:val="en-GB"/>
        </w:rPr>
        <w:t>, Samsung</w:t>
      </w:r>
    </w:p>
    <w:p w14:paraId="53C28AE0"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R2-2105528</w:t>
      </w:r>
      <w:r w:rsidRPr="009C5C1D">
        <w:rPr>
          <w:rFonts w:ascii="Arial" w:hAnsi="Arial" w:cs="Arial"/>
          <w:bCs/>
          <w:lang w:val="en-GB"/>
        </w:rPr>
        <w:tab/>
        <w:t>LCP enhancement for NTN</w:t>
      </w:r>
      <w:r w:rsidRPr="009C5C1D">
        <w:rPr>
          <w:rFonts w:ascii="Arial" w:hAnsi="Arial" w:cs="Arial"/>
          <w:bCs/>
          <w:lang w:val="en-GB"/>
        </w:rPr>
        <w:tab/>
      </w:r>
      <w:proofErr w:type="spellStart"/>
      <w:r w:rsidRPr="009C5C1D">
        <w:rPr>
          <w:rFonts w:ascii="Arial" w:hAnsi="Arial" w:cs="Arial"/>
          <w:bCs/>
          <w:lang w:val="en-GB"/>
        </w:rPr>
        <w:t>Spreadtrum</w:t>
      </w:r>
      <w:proofErr w:type="spellEnd"/>
      <w:r w:rsidRPr="009C5C1D">
        <w:rPr>
          <w:rFonts w:ascii="Arial" w:hAnsi="Arial" w:cs="Arial"/>
          <w:bCs/>
          <w:lang w:val="en-GB"/>
        </w:rPr>
        <w:t xml:space="preserve"> Communications</w:t>
      </w:r>
    </w:p>
    <w:p w14:paraId="695696BA"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R2-2105529</w:t>
      </w:r>
      <w:r w:rsidRPr="009C5C1D">
        <w:rPr>
          <w:rFonts w:ascii="Arial" w:hAnsi="Arial" w:cs="Arial"/>
          <w:bCs/>
          <w:lang w:val="en-GB"/>
        </w:rPr>
        <w:tab/>
        <w:t>Discussion on extending of SR-</w:t>
      </w:r>
      <w:proofErr w:type="spellStart"/>
      <w:r w:rsidRPr="009C5C1D">
        <w:rPr>
          <w:rFonts w:ascii="Arial" w:hAnsi="Arial" w:cs="Arial"/>
          <w:bCs/>
          <w:lang w:val="en-GB"/>
        </w:rPr>
        <w:t>prohibitTimer</w:t>
      </w:r>
      <w:proofErr w:type="spellEnd"/>
      <w:r w:rsidRPr="009C5C1D">
        <w:rPr>
          <w:rFonts w:ascii="Arial" w:hAnsi="Arial" w:cs="Arial"/>
          <w:bCs/>
          <w:lang w:val="en-GB"/>
        </w:rPr>
        <w:tab/>
      </w:r>
      <w:proofErr w:type="spellStart"/>
      <w:r w:rsidRPr="009C5C1D">
        <w:rPr>
          <w:rFonts w:ascii="Arial" w:hAnsi="Arial" w:cs="Arial"/>
          <w:bCs/>
          <w:lang w:val="en-GB"/>
        </w:rPr>
        <w:t>Spreadtrum</w:t>
      </w:r>
      <w:proofErr w:type="spellEnd"/>
      <w:r w:rsidRPr="009C5C1D">
        <w:rPr>
          <w:rFonts w:ascii="Arial" w:hAnsi="Arial" w:cs="Arial"/>
          <w:bCs/>
          <w:lang w:val="en-GB"/>
        </w:rPr>
        <w:t xml:space="preserve"> Communications</w:t>
      </w:r>
    </w:p>
    <w:p w14:paraId="39E1583B"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R2-2105698</w:t>
      </w:r>
      <w:r w:rsidRPr="009C5C1D">
        <w:rPr>
          <w:rFonts w:ascii="Arial" w:hAnsi="Arial" w:cs="Arial"/>
          <w:bCs/>
          <w:lang w:val="en-GB"/>
        </w:rPr>
        <w:tab/>
        <w:t>Other MAC enhancements in NTN</w:t>
      </w:r>
      <w:r w:rsidRPr="009C5C1D">
        <w:rPr>
          <w:rFonts w:ascii="Arial" w:hAnsi="Arial" w:cs="Arial"/>
          <w:bCs/>
          <w:lang w:val="en-GB"/>
        </w:rPr>
        <w:tab/>
        <w:t>Sony</w:t>
      </w:r>
    </w:p>
    <w:p w14:paraId="1502902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R2-2105612</w:t>
      </w:r>
      <w:r w:rsidRPr="009C5C1D">
        <w:rPr>
          <w:rFonts w:ascii="Arial" w:hAnsi="Arial" w:cs="Arial"/>
          <w:bCs/>
          <w:lang w:val="en-GB"/>
        </w:rPr>
        <w:tab/>
        <w:t>Discussion on remaining MAC issues in NTN</w:t>
      </w:r>
      <w:r w:rsidRPr="009C5C1D">
        <w:rPr>
          <w:rFonts w:ascii="Arial" w:hAnsi="Arial" w:cs="Arial"/>
          <w:bCs/>
          <w:lang w:val="en-GB"/>
        </w:rPr>
        <w:tab/>
        <w:t xml:space="preserve">Huawei, </w:t>
      </w:r>
      <w:proofErr w:type="spellStart"/>
      <w:r w:rsidRPr="009C5C1D">
        <w:rPr>
          <w:rFonts w:ascii="Arial" w:hAnsi="Arial" w:cs="Arial"/>
          <w:bCs/>
          <w:lang w:val="en-GB"/>
        </w:rPr>
        <w:t>HiSilicon</w:t>
      </w:r>
      <w:proofErr w:type="spellEnd"/>
    </w:p>
    <w:p w14:paraId="1E61BF6E"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R2-2105836</w:t>
      </w:r>
      <w:r w:rsidRPr="009C5C1D">
        <w:rPr>
          <w:rFonts w:ascii="Arial" w:hAnsi="Arial" w:cs="Arial"/>
          <w:bCs/>
          <w:lang w:val="en-GB"/>
        </w:rPr>
        <w:tab/>
        <w:t>Considerations on LCP in NTN</w:t>
      </w:r>
      <w:r w:rsidRPr="009C5C1D">
        <w:rPr>
          <w:rFonts w:ascii="Arial" w:hAnsi="Arial" w:cs="Arial"/>
          <w:bCs/>
          <w:lang w:val="en-GB"/>
        </w:rPr>
        <w:tab/>
        <w:t xml:space="preserve">ZTE Corporation, </w:t>
      </w:r>
      <w:proofErr w:type="spellStart"/>
      <w:r w:rsidRPr="009C5C1D">
        <w:rPr>
          <w:rFonts w:ascii="Arial" w:hAnsi="Arial" w:cs="Arial"/>
          <w:bCs/>
          <w:lang w:val="en-GB"/>
        </w:rPr>
        <w:t>Sanechips</w:t>
      </w:r>
      <w:proofErr w:type="spellEnd"/>
    </w:p>
    <w:p w14:paraId="26F9917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R2-2106068</w:t>
      </w:r>
      <w:r w:rsidRPr="009C5C1D">
        <w:rPr>
          <w:rFonts w:ascii="Arial" w:hAnsi="Arial" w:cs="Arial"/>
          <w:bCs/>
          <w:lang w:val="en-GB"/>
        </w:rPr>
        <w:tab/>
        <w:t xml:space="preserve">Remaining Issues on HARQ Stalling, RNTI Capacity, UL Scheduling, LCP, and UL HARQ </w:t>
      </w:r>
      <w:proofErr w:type="spellStart"/>
      <w:r w:rsidRPr="009C5C1D">
        <w:rPr>
          <w:rFonts w:ascii="Arial" w:hAnsi="Arial" w:cs="Arial"/>
          <w:bCs/>
          <w:lang w:val="en-GB"/>
        </w:rPr>
        <w:t>Behaviors</w:t>
      </w:r>
      <w:proofErr w:type="spellEnd"/>
      <w:r w:rsidRPr="009C5C1D">
        <w:rPr>
          <w:rFonts w:ascii="Arial" w:hAnsi="Arial" w:cs="Arial"/>
          <w:bCs/>
          <w:lang w:val="en-GB"/>
        </w:rPr>
        <w:t xml:space="preserve"> for an NTN</w:t>
      </w:r>
      <w:r w:rsidRPr="009C5C1D">
        <w:rPr>
          <w:rFonts w:ascii="Arial" w:hAnsi="Arial" w:cs="Arial"/>
          <w:bCs/>
          <w:lang w:val="en-GB"/>
        </w:rPr>
        <w:tab/>
        <w:t>Samsung Research America</w:t>
      </w:r>
    </w:p>
    <w:p w14:paraId="4F4E460A"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R2-2106089</w:t>
      </w:r>
      <w:r w:rsidRPr="009C5C1D">
        <w:rPr>
          <w:rFonts w:ascii="Arial" w:hAnsi="Arial" w:cs="Arial"/>
          <w:bCs/>
          <w:lang w:val="en-GB"/>
        </w:rPr>
        <w:tab/>
        <w:t>On DRX, LCP, timing, HARQ, SR/BSR, and CG and SPS</w:t>
      </w:r>
      <w:r w:rsidRPr="009C5C1D">
        <w:rPr>
          <w:rFonts w:ascii="Arial" w:hAnsi="Arial" w:cs="Arial"/>
          <w:bCs/>
          <w:lang w:val="en-GB"/>
        </w:rPr>
        <w:tab/>
        <w:t>Ericsson</w:t>
      </w:r>
    </w:p>
    <w:p w14:paraId="08E1D63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R2-2104967</w:t>
      </w:r>
      <w:r w:rsidRPr="009C5C1D">
        <w:rPr>
          <w:rFonts w:ascii="Arial" w:hAnsi="Arial" w:cs="Arial"/>
          <w:bCs/>
          <w:lang w:val="en-GB"/>
        </w:rPr>
        <w:tab/>
        <w:t>HARQ retransmission schemes in NTN</w:t>
      </w:r>
      <w:r w:rsidRPr="009C5C1D">
        <w:rPr>
          <w:rFonts w:ascii="Arial" w:hAnsi="Arial" w:cs="Arial"/>
          <w:bCs/>
          <w:lang w:val="en-GB"/>
        </w:rPr>
        <w:tab/>
        <w:t>Asia Pacific Telecom, FGI</w:t>
      </w:r>
    </w:p>
    <w:p w14:paraId="5AE48526"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R2-2104813</w:t>
      </w:r>
      <w:r w:rsidRPr="009C5C1D">
        <w:rPr>
          <w:rFonts w:ascii="Arial" w:hAnsi="Arial" w:cs="Arial"/>
          <w:bCs/>
          <w:lang w:val="en-GB"/>
        </w:rPr>
        <w:tab/>
        <w:t>Discussion on UL HARQ operation in NTN</w:t>
      </w:r>
      <w:r w:rsidRPr="009C5C1D">
        <w:rPr>
          <w:rFonts w:ascii="Arial" w:hAnsi="Arial" w:cs="Arial"/>
          <w:bCs/>
          <w:lang w:val="en-GB"/>
        </w:rPr>
        <w:tab/>
        <w:t>OPPO</w:t>
      </w:r>
    </w:p>
    <w:p w14:paraId="0BD4FC58"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R2-2104850</w:t>
      </w:r>
      <w:r w:rsidRPr="009C5C1D">
        <w:rPr>
          <w:rFonts w:ascii="Arial" w:hAnsi="Arial" w:cs="Arial"/>
          <w:bCs/>
          <w:lang w:val="en-GB"/>
        </w:rPr>
        <w:tab/>
        <w:t>About HARQ for NTN</w:t>
      </w:r>
      <w:r w:rsidRPr="009C5C1D">
        <w:rPr>
          <w:rFonts w:ascii="Arial" w:hAnsi="Arial" w:cs="Arial"/>
          <w:bCs/>
          <w:lang w:val="en-GB"/>
        </w:rPr>
        <w:tab/>
        <w:t>THALES</w:t>
      </w:r>
    </w:p>
    <w:p w14:paraId="04E160EA"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R2-2104851</w:t>
      </w:r>
      <w:r w:rsidRPr="009C5C1D">
        <w:rPr>
          <w:rFonts w:ascii="Arial" w:hAnsi="Arial" w:cs="Arial"/>
          <w:bCs/>
          <w:lang w:val="en-GB"/>
        </w:rPr>
        <w:tab/>
        <w:t>Discussion on HARQ Aspects and UL Scheduling Enhancement in NTN</w:t>
      </w:r>
      <w:r w:rsidRPr="009C5C1D">
        <w:rPr>
          <w:rFonts w:ascii="Arial" w:hAnsi="Arial" w:cs="Arial"/>
          <w:bCs/>
          <w:lang w:val="en-GB"/>
        </w:rPr>
        <w:tab/>
        <w:t>CATT</w:t>
      </w:r>
    </w:p>
    <w:p w14:paraId="554F932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R2-2105119</w:t>
      </w:r>
      <w:r w:rsidRPr="009C5C1D">
        <w:rPr>
          <w:rFonts w:ascii="Arial" w:hAnsi="Arial" w:cs="Arial"/>
          <w:bCs/>
          <w:lang w:val="en-GB"/>
        </w:rPr>
        <w:tab/>
        <w:t>Other MAC aspects for NR NTN</w:t>
      </w:r>
      <w:r w:rsidRPr="009C5C1D">
        <w:rPr>
          <w:rFonts w:ascii="Arial" w:hAnsi="Arial" w:cs="Arial"/>
          <w:bCs/>
          <w:lang w:val="en-GB"/>
        </w:rPr>
        <w:tab/>
        <w:t>Apple</w:t>
      </w:r>
    </w:p>
    <w:p w14:paraId="68CDF89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R2-2104814</w:t>
      </w:r>
      <w:r w:rsidRPr="009C5C1D">
        <w:rPr>
          <w:rFonts w:ascii="Arial" w:hAnsi="Arial" w:cs="Arial"/>
          <w:bCs/>
          <w:lang w:val="en-GB"/>
        </w:rPr>
        <w:tab/>
        <w:t>Discussion on PDB for new 5QI</w:t>
      </w:r>
      <w:r w:rsidRPr="009C5C1D">
        <w:rPr>
          <w:rFonts w:ascii="Arial" w:hAnsi="Arial" w:cs="Arial"/>
          <w:bCs/>
          <w:lang w:val="en-GB"/>
        </w:rPr>
        <w:tab/>
        <w:t>OPPO</w:t>
      </w:r>
    </w:p>
    <w:p w14:paraId="40C6B17E"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R2-2106088</w:t>
      </w:r>
      <w:r w:rsidRPr="009C5C1D">
        <w:rPr>
          <w:rFonts w:ascii="Arial" w:hAnsi="Arial" w:cs="Arial"/>
          <w:bCs/>
          <w:lang w:val="en-GB"/>
        </w:rPr>
        <w:tab/>
        <w:t>On RLC and PDCP for NTNs</w:t>
      </w:r>
      <w:r w:rsidRPr="009C5C1D">
        <w:rPr>
          <w:rFonts w:ascii="Arial" w:hAnsi="Arial" w:cs="Arial"/>
          <w:bCs/>
          <w:lang w:val="en-GB"/>
        </w:rPr>
        <w:tab/>
        <w:t>Ericsson</w:t>
      </w:r>
    </w:p>
    <w:p w14:paraId="2193F32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R2-2106016</w:t>
      </w:r>
      <w:r w:rsidRPr="009C5C1D">
        <w:rPr>
          <w:rFonts w:ascii="Arial" w:hAnsi="Arial" w:cs="Arial"/>
          <w:bCs/>
          <w:lang w:val="en-GB"/>
        </w:rPr>
        <w:tab/>
        <w:t>RLC and PDCP timers extension</w:t>
      </w:r>
      <w:r w:rsidRPr="009C5C1D">
        <w:rPr>
          <w:rFonts w:ascii="Arial" w:hAnsi="Arial" w:cs="Arial"/>
          <w:bCs/>
          <w:lang w:val="en-GB"/>
        </w:rPr>
        <w:tab/>
        <w:t>NEC Telecom MODUS Ltd.</w:t>
      </w:r>
    </w:p>
    <w:p w14:paraId="43E525B2"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R2-2105837</w:t>
      </w:r>
      <w:r w:rsidRPr="009C5C1D">
        <w:rPr>
          <w:rFonts w:ascii="Arial" w:hAnsi="Arial" w:cs="Arial"/>
          <w:bCs/>
          <w:lang w:val="en-GB"/>
        </w:rPr>
        <w:tab/>
        <w:t>Considerations on RLC/PDCP aspects</w:t>
      </w:r>
      <w:r w:rsidRPr="009C5C1D">
        <w:rPr>
          <w:rFonts w:ascii="Arial" w:hAnsi="Arial" w:cs="Arial"/>
          <w:bCs/>
          <w:lang w:val="en-GB"/>
        </w:rPr>
        <w:tab/>
        <w:t xml:space="preserve">ZTE Corporation, </w:t>
      </w:r>
      <w:proofErr w:type="spellStart"/>
      <w:r w:rsidRPr="009C5C1D">
        <w:rPr>
          <w:rFonts w:ascii="Arial" w:hAnsi="Arial" w:cs="Arial"/>
          <w:bCs/>
          <w:lang w:val="en-GB"/>
        </w:rPr>
        <w:t>Sanechips</w:t>
      </w:r>
      <w:proofErr w:type="spellEnd"/>
    </w:p>
    <w:p w14:paraId="48E3EC6A"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R2-2106055</w:t>
      </w:r>
      <w:r w:rsidRPr="009C5C1D">
        <w:rPr>
          <w:rFonts w:ascii="Arial" w:hAnsi="Arial" w:cs="Arial"/>
          <w:bCs/>
          <w:lang w:val="en-GB"/>
        </w:rPr>
        <w:tab/>
        <w:t>On RLC t-Reassembly for NTN</w:t>
      </w:r>
      <w:r w:rsidRPr="009C5C1D">
        <w:rPr>
          <w:rFonts w:ascii="Arial" w:hAnsi="Arial" w:cs="Arial"/>
          <w:bCs/>
          <w:lang w:val="en-GB"/>
        </w:rPr>
        <w:tab/>
      </w:r>
      <w:proofErr w:type="spellStart"/>
      <w:r w:rsidRPr="009C5C1D">
        <w:rPr>
          <w:rFonts w:ascii="Arial" w:hAnsi="Arial" w:cs="Arial"/>
          <w:bCs/>
          <w:lang w:val="en-GB"/>
        </w:rPr>
        <w:t>Sequans</w:t>
      </w:r>
      <w:proofErr w:type="spellEnd"/>
      <w:r w:rsidRPr="009C5C1D">
        <w:rPr>
          <w:rFonts w:ascii="Arial" w:hAnsi="Arial" w:cs="Arial"/>
          <w:bCs/>
          <w:lang w:val="en-GB"/>
        </w:rPr>
        <w:t xml:space="preserve"> Communications</w:t>
      </w:r>
    </w:p>
    <w:p w14:paraId="6AF174AC"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R2-2105252</w:t>
      </w:r>
      <w:r w:rsidRPr="009C5C1D">
        <w:rPr>
          <w:rFonts w:ascii="Arial" w:hAnsi="Arial" w:cs="Arial"/>
          <w:bCs/>
          <w:lang w:val="en-GB"/>
        </w:rPr>
        <w:tab/>
        <w:t>On Soft-switch based Tracking Area Updates in NR-NTN</w:t>
      </w:r>
      <w:r w:rsidRPr="009C5C1D">
        <w:rPr>
          <w:rFonts w:ascii="Arial" w:hAnsi="Arial" w:cs="Arial"/>
          <w:bCs/>
          <w:lang w:val="en-GB"/>
        </w:rPr>
        <w:tab/>
      </w:r>
      <w:proofErr w:type="spellStart"/>
      <w:r w:rsidRPr="009C5C1D">
        <w:rPr>
          <w:rFonts w:ascii="Arial" w:hAnsi="Arial" w:cs="Arial"/>
          <w:bCs/>
          <w:lang w:val="en-GB"/>
        </w:rPr>
        <w:t>MediaTek</w:t>
      </w:r>
      <w:proofErr w:type="spellEnd"/>
      <w:r w:rsidRPr="009C5C1D">
        <w:rPr>
          <w:rFonts w:ascii="Arial" w:hAnsi="Arial" w:cs="Arial"/>
          <w:bCs/>
          <w:lang w:val="en-GB"/>
        </w:rPr>
        <w:t xml:space="preserve"> Inc.</w:t>
      </w:r>
    </w:p>
    <w:p w14:paraId="4C15E65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R2-2106069</w:t>
      </w:r>
      <w:r w:rsidRPr="009C5C1D">
        <w:rPr>
          <w:rFonts w:ascii="Arial" w:hAnsi="Arial" w:cs="Arial"/>
          <w:bCs/>
          <w:lang w:val="en-GB"/>
        </w:rPr>
        <w:tab/>
        <w:t>Tracking Area Management using Virtual Tracking Areas in an NTN</w:t>
      </w:r>
      <w:r w:rsidRPr="009C5C1D">
        <w:rPr>
          <w:rFonts w:ascii="Arial" w:hAnsi="Arial" w:cs="Arial"/>
          <w:bCs/>
          <w:lang w:val="en-GB"/>
        </w:rPr>
        <w:tab/>
        <w:t xml:space="preserve">Samsung Research America, Apple, </w:t>
      </w:r>
      <w:proofErr w:type="spellStart"/>
      <w:r w:rsidRPr="009C5C1D">
        <w:rPr>
          <w:rFonts w:ascii="Arial" w:hAnsi="Arial" w:cs="Arial"/>
          <w:bCs/>
          <w:lang w:val="en-GB"/>
        </w:rPr>
        <w:t>Rakuten</w:t>
      </w:r>
      <w:proofErr w:type="spellEnd"/>
      <w:r w:rsidRPr="009C5C1D">
        <w:rPr>
          <w:rFonts w:ascii="Arial" w:hAnsi="Arial" w:cs="Arial"/>
          <w:bCs/>
          <w:lang w:val="en-GB"/>
        </w:rPr>
        <w:t xml:space="preserve"> Mobile</w:t>
      </w:r>
    </w:p>
    <w:p w14:paraId="7F327B2E"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R2-2106070</w:t>
      </w:r>
      <w:r w:rsidRPr="009C5C1D">
        <w:rPr>
          <w:rFonts w:ascii="Arial" w:hAnsi="Arial" w:cs="Arial"/>
          <w:bCs/>
          <w:lang w:val="en-GB"/>
        </w:rPr>
        <w:tab/>
        <w:t>Enhancements for the Soft TAC Update for Earth-moving Beams in an NTN</w:t>
      </w:r>
      <w:r w:rsidRPr="009C5C1D">
        <w:rPr>
          <w:rFonts w:ascii="Arial" w:hAnsi="Arial" w:cs="Arial"/>
          <w:bCs/>
          <w:lang w:val="en-GB"/>
        </w:rPr>
        <w:tab/>
        <w:t>Samsung Research America</w:t>
      </w:r>
    </w:p>
    <w:p w14:paraId="4EACA346"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R2-2105610</w:t>
      </w:r>
      <w:r w:rsidRPr="009C5C1D">
        <w:rPr>
          <w:rFonts w:ascii="Arial" w:hAnsi="Arial" w:cs="Arial"/>
          <w:bCs/>
          <w:lang w:val="en-GB"/>
        </w:rPr>
        <w:tab/>
        <w:t>Discussion on decoupled cell ID</w:t>
      </w:r>
      <w:r w:rsidRPr="009C5C1D">
        <w:rPr>
          <w:rFonts w:ascii="Arial" w:hAnsi="Arial" w:cs="Arial"/>
          <w:bCs/>
          <w:lang w:val="en-GB"/>
        </w:rPr>
        <w:tab/>
        <w:t xml:space="preserve">Huawei, </w:t>
      </w:r>
      <w:proofErr w:type="spellStart"/>
      <w:r w:rsidRPr="009C5C1D">
        <w:rPr>
          <w:rFonts w:ascii="Arial" w:hAnsi="Arial" w:cs="Arial"/>
          <w:bCs/>
          <w:lang w:val="en-GB"/>
        </w:rPr>
        <w:t>HiSilicon</w:t>
      </w:r>
      <w:proofErr w:type="spellEnd"/>
    </w:p>
    <w:p w14:paraId="50008F2B"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R2-2105611</w:t>
      </w:r>
      <w:r w:rsidRPr="009C5C1D">
        <w:rPr>
          <w:rFonts w:ascii="Arial" w:hAnsi="Arial" w:cs="Arial"/>
          <w:bCs/>
          <w:lang w:val="en-GB"/>
        </w:rPr>
        <w:tab/>
        <w:t>Discussion on remaining issues on soft TAU</w:t>
      </w:r>
      <w:r w:rsidRPr="009C5C1D">
        <w:rPr>
          <w:rFonts w:ascii="Arial" w:hAnsi="Arial" w:cs="Arial"/>
          <w:bCs/>
          <w:lang w:val="en-GB"/>
        </w:rPr>
        <w:tab/>
        <w:t xml:space="preserve">Huawei, </w:t>
      </w:r>
      <w:proofErr w:type="spellStart"/>
      <w:r w:rsidRPr="009C5C1D">
        <w:rPr>
          <w:rFonts w:ascii="Arial" w:hAnsi="Arial" w:cs="Arial"/>
          <w:bCs/>
          <w:lang w:val="en-GB"/>
        </w:rPr>
        <w:t>HiSilicon</w:t>
      </w:r>
      <w:proofErr w:type="spellEnd"/>
    </w:p>
    <w:p w14:paraId="40813D30"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R2-2105571</w:t>
      </w:r>
      <w:r w:rsidRPr="009C5C1D">
        <w:rPr>
          <w:rFonts w:ascii="Arial" w:hAnsi="Arial" w:cs="Arial"/>
          <w:bCs/>
          <w:lang w:val="en-GB"/>
        </w:rPr>
        <w:tab/>
        <w:t>Discussion on TAC aspects for NTN</w:t>
      </w:r>
      <w:r w:rsidRPr="009C5C1D">
        <w:rPr>
          <w:rFonts w:ascii="Arial" w:hAnsi="Arial" w:cs="Arial"/>
          <w:bCs/>
          <w:lang w:val="en-GB"/>
        </w:rPr>
        <w:tab/>
        <w:t>Beijing Xiaomi Electronics</w:t>
      </w:r>
    </w:p>
    <w:p w14:paraId="391528B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R2-2105530</w:t>
      </w:r>
      <w:r w:rsidRPr="009C5C1D">
        <w:rPr>
          <w:rFonts w:ascii="Arial" w:hAnsi="Arial" w:cs="Arial"/>
          <w:bCs/>
          <w:lang w:val="en-GB"/>
        </w:rPr>
        <w:tab/>
        <w:t>Discussion on TAC updating in NTN</w:t>
      </w:r>
      <w:r w:rsidRPr="009C5C1D">
        <w:rPr>
          <w:rFonts w:ascii="Arial" w:hAnsi="Arial" w:cs="Arial"/>
          <w:bCs/>
          <w:lang w:val="en-GB"/>
        </w:rPr>
        <w:tab/>
      </w:r>
      <w:proofErr w:type="spellStart"/>
      <w:r w:rsidRPr="009C5C1D">
        <w:rPr>
          <w:rFonts w:ascii="Arial" w:hAnsi="Arial" w:cs="Arial"/>
          <w:bCs/>
          <w:lang w:val="en-GB"/>
        </w:rPr>
        <w:t>Spreadtrum</w:t>
      </w:r>
      <w:proofErr w:type="spellEnd"/>
      <w:r w:rsidRPr="009C5C1D">
        <w:rPr>
          <w:rFonts w:ascii="Arial" w:hAnsi="Arial" w:cs="Arial"/>
          <w:bCs/>
          <w:lang w:val="en-GB"/>
        </w:rPr>
        <w:t xml:space="preserve"> Communications</w:t>
      </w:r>
    </w:p>
    <w:p w14:paraId="7BC8AD61"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R2-2105432</w:t>
      </w:r>
      <w:r w:rsidRPr="009C5C1D">
        <w:rPr>
          <w:rFonts w:ascii="Arial" w:hAnsi="Arial" w:cs="Arial"/>
          <w:bCs/>
          <w:lang w:val="en-GB"/>
        </w:rPr>
        <w:tab/>
        <w:t>Hard and soft TAC update timing</w:t>
      </w:r>
      <w:r w:rsidRPr="009C5C1D">
        <w:rPr>
          <w:rFonts w:ascii="Arial" w:hAnsi="Arial" w:cs="Arial"/>
          <w:bCs/>
          <w:lang w:val="en-GB"/>
        </w:rPr>
        <w:tab/>
        <w:t>Qualcomm Incorporated</w:t>
      </w:r>
    </w:p>
    <w:p w14:paraId="5CB05075"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R2-2104852</w:t>
      </w:r>
      <w:r w:rsidRPr="009C5C1D">
        <w:rPr>
          <w:rFonts w:ascii="Arial" w:hAnsi="Arial" w:cs="Arial"/>
          <w:bCs/>
          <w:lang w:val="en-GB"/>
        </w:rPr>
        <w:tab/>
        <w:t>Discussion on TAC update in NTN</w:t>
      </w:r>
      <w:r w:rsidRPr="009C5C1D">
        <w:rPr>
          <w:rFonts w:ascii="Arial" w:hAnsi="Arial" w:cs="Arial"/>
          <w:bCs/>
          <w:lang w:val="en-GB"/>
        </w:rPr>
        <w:tab/>
        <w:t>CATT</w:t>
      </w:r>
    </w:p>
    <w:p w14:paraId="730B79D5"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R2-2104826</w:t>
      </w:r>
      <w:r w:rsidRPr="009C5C1D">
        <w:rPr>
          <w:rFonts w:ascii="Arial" w:hAnsi="Arial" w:cs="Arial"/>
          <w:bCs/>
          <w:lang w:val="en-GB"/>
        </w:rPr>
        <w:tab/>
        <w:t>Signalling Solution for Feeder Link Switching of NTN</w:t>
      </w:r>
      <w:r w:rsidRPr="009C5C1D">
        <w:rPr>
          <w:rFonts w:ascii="Arial" w:hAnsi="Arial" w:cs="Arial"/>
          <w:bCs/>
          <w:lang w:val="en-GB"/>
        </w:rPr>
        <w:tab/>
        <w:t>VODAFONE Group Plc</w:t>
      </w:r>
    </w:p>
    <w:p w14:paraId="1A4DDEB6"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R2-2105117</w:t>
      </w:r>
      <w:r w:rsidRPr="009C5C1D">
        <w:rPr>
          <w:rFonts w:ascii="Arial" w:hAnsi="Arial" w:cs="Arial"/>
          <w:bCs/>
          <w:lang w:val="en-GB"/>
        </w:rPr>
        <w:tab/>
        <w:t>Satellite cell ID mapping to earth fixed locations for efficient cell selection and cell reselection in NTN</w:t>
      </w:r>
      <w:r w:rsidRPr="009C5C1D">
        <w:rPr>
          <w:rFonts w:ascii="Arial" w:hAnsi="Arial" w:cs="Arial"/>
          <w:bCs/>
          <w:lang w:val="en-GB"/>
        </w:rPr>
        <w:tab/>
        <w:t>Apple</w:t>
      </w:r>
    </w:p>
    <w:p w14:paraId="3865A92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R2-2104805</w:t>
      </w:r>
      <w:r w:rsidRPr="009C5C1D">
        <w:rPr>
          <w:rFonts w:ascii="Arial" w:hAnsi="Arial" w:cs="Arial"/>
          <w:bCs/>
          <w:lang w:val="en-GB"/>
        </w:rPr>
        <w:tab/>
        <w:t>Report of [POST113bis-e][101][NTN] cell reselection</w:t>
      </w:r>
      <w:r w:rsidRPr="009C5C1D">
        <w:rPr>
          <w:rFonts w:ascii="Arial" w:hAnsi="Arial" w:cs="Arial"/>
          <w:bCs/>
          <w:lang w:val="en-GB"/>
        </w:rPr>
        <w:tab/>
        <w:t xml:space="preserve">ZTE corporation, </w:t>
      </w:r>
      <w:proofErr w:type="spellStart"/>
      <w:r w:rsidRPr="009C5C1D">
        <w:rPr>
          <w:rFonts w:ascii="Arial" w:hAnsi="Arial" w:cs="Arial"/>
          <w:bCs/>
          <w:lang w:val="en-GB"/>
        </w:rPr>
        <w:t>Sanechips</w:t>
      </w:r>
      <w:proofErr w:type="spellEnd"/>
    </w:p>
    <w:p w14:paraId="2F184B5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R2-2104857</w:t>
      </w:r>
      <w:r w:rsidRPr="009C5C1D">
        <w:rPr>
          <w:rFonts w:ascii="Arial" w:hAnsi="Arial" w:cs="Arial"/>
          <w:bCs/>
          <w:lang w:val="en-GB"/>
        </w:rPr>
        <w:tab/>
        <w:t>Leftover issues on IDLE and inactive mode</w:t>
      </w:r>
      <w:r w:rsidRPr="009C5C1D">
        <w:rPr>
          <w:rFonts w:ascii="Arial" w:hAnsi="Arial" w:cs="Arial"/>
          <w:bCs/>
          <w:lang w:val="en-GB"/>
        </w:rPr>
        <w:tab/>
        <w:t>CATT</w:t>
      </w:r>
    </w:p>
    <w:p w14:paraId="520F0539"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R2-2104815</w:t>
      </w:r>
      <w:r w:rsidRPr="009C5C1D">
        <w:rPr>
          <w:rFonts w:ascii="Arial" w:hAnsi="Arial" w:cs="Arial"/>
          <w:bCs/>
          <w:lang w:val="en-GB"/>
        </w:rPr>
        <w:tab/>
        <w:t>Discussion on idle/inactive mode procedures in NTN</w:t>
      </w:r>
      <w:r w:rsidRPr="009C5C1D">
        <w:rPr>
          <w:rFonts w:ascii="Arial" w:hAnsi="Arial" w:cs="Arial"/>
          <w:bCs/>
          <w:lang w:val="en-GB"/>
        </w:rPr>
        <w:tab/>
        <w:t>OPPO</w:t>
      </w:r>
    </w:p>
    <w:p w14:paraId="25483386"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R2-2105531</w:t>
      </w:r>
      <w:r w:rsidRPr="009C5C1D">
        <w:rPr>
          <w:rFonts w:ascii="Arial" w:hAnsi="Arial" w:cs="Arial"/>
          <w:bCs/>
          <w:lang w:val="en-GB"/>
        </w:rPr>
        <w:tab/>
        <w:t>Issue on cell selection and reselection in NTN</w:t>
      </w:r>
      <w:r w:rsidRPr="009C5C1D">
        <w:rPr>
          <w:rFonts w:ascii="Arial" w:hAnsi="Arial" w:cs="Arial"/>
          <w:bCs/>
          <w:lang w:val="en-GB"/>
        </w:rPr>
        <w:tab/>
      </w:r>
      <w:proofErr w:type="spellStart"/>
      <w:r w:rsidRPr="009C5C1D">
        <w:rPr>
          <w:rFonts w:ascii="Arial" w:hAnsi="Arial" w:cs="Arial"/>
          <w:bCs/>
          <w:lang w:val="en-GB"/>
        </w:rPr>
        <w:t>Spreadtrum</w:t>
      </w:r>
      <w:proofErr w:type="spellEnd"/>
      <w:r w:rsidRPr="009C5C1D">
        <w:rPr>
          <w:rFonts w:ascii="Arial" w:hAnsi="Arial" w:cs="Arial"/>
          <w:bCs/>
          <w:lang w:val="en-GB"/>
        </w:rPr>
        <w:t xml:space="preserve"> Communications</w:t>
      </w:r>
    </w:p>
    <w:p w14:paraId="5DED7106"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R2-2105487</w:t>
      </w:r>
      <w:r w:rsidRPr="009C5C1D">
        <w:rPr>
          <w:rFonts w:ascii="Arial" w:hAnsi="Arial" w:cs="Arial"/>
          <w:bCs/>
          <w:lang w:val="en-GB"/>
        </w:rPr>
        <w:tab/>
        <w:t>Discussion on IDLE issues</w:t>
      </w:r>
      <w:r w:rsidRPr="009C5C1D">
        <w:rPr>
          <w:rFonts w:ascii="Arial" w:hAnsi="Arial" w:cs="Arial"/>
          <w:bCs/>
          <w:lang w:val="en-GB"/>
        </w:rPr>
        <w:tab/>
        <w:t>Xiaomi communications</w:t>
      </w:r>
    </w:p>
    <w:p w14:paraId="7915C8B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fr-FR"/>
        </w:rPr>
      </w:pPr>
      <w:r w:rsidRPr="009C5C1D">
        <w:rPr>
          <w:rFonts w:ascii="Arial" w:hAnsi="Arial" w:cs="Arial"/>
          <w:bCs/>
          <w:lang w:val="fr-FR"/>
        </w:rPr>
        <w:t>R2-2105699</w:t>
      </w:r>
      <w:r w:rsidRPr="009C5C1D">
        <w:rPr>
          <w:rFonts w:ascii="Arial" w:hAnsi="Arial" w:cs="Arial"/>
          <w:bCs/>
          <w:lang w:val="fr-FR"/>
        </w:rPr>
        <w:tab/>
      </w:r>
      <w:proofErr w:type="spellStart"/>
      <w:r w:rsidRPr="009C5C1D">
        <w:rPr>
          <w:rFonts w:ascii="Arial" w:hAnsi="Arial" w:cs="Arial"/>
          <w:bCs/>
          <w:lang w:val="fr-FR"/>
        </w:rPr>
        <w:t>Idle</w:t>
      </w:r>
      <w:proofErr w:type="spellEnd"/>
      <w:r w:rsidRPr="009C5C1D">
        <w:rPr>
          <w:rFonts w:ascii="Arial" w:hAnsi="Arial" w:cs="Arial"/>
          <w:bCs/>
          <w:lang w:val="fr-FR"/>
        </w:rPr>
        <w:t xml:space="preserve"> mode </w:t>
      </w:r>
      <w:proofErr w:type="spellStart"/>
      <w:r w:rsidRPr="009C5C1D">
        <w:rPr>
          <w:rFonts w:ascii="Arial" w:hAnsi="Arial" w:cs="Arial"/>
          <w:bCs/>
          <w:lang w:val="fr-FR"/>
        </w:rPr>
        <w:t>enhancement</w:t>
      </w:r>
      <w:proofErr w:type="spellEnd"/>
      <w:r w:rsidRPr="009C5C1D">
        <w:rPr>
          <w:rFonts w:ascii="Arial" w:hAnsi="Arial" w:cs="Arial"/>
          <w:bCs/>
          <w:lang w:val="fr-FR"/>
        </w:rPr>
        <w:t xml:space="preserve"> in NTN</w:t>
      </w:r>
      <w:r w:rsidRPr="009C5C1D">
        <w:rPr>
          <w:rFonts w:ascii="Arial" w:hAnsi="Arial" w:cs="Arial"/>
          <w:bCs/>
          <w:lang w:val="fr-FR"/>
        </w:rPr>
        <w:tab/>
        <w:t>Sony</w:t>
      </w:r>
    </w:p>
    <w:p w14:paraId="53C331DC"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R2-2105818</w:t>
      </w:r>
      <w:r w:rsidRPr="009C5C1D">
        <w:rPr>
          <w:rFonts w:ascii="Arial" w:hAnsi="Arial" w:cs="Arial"/>
          <w:bCs/>
          <w:lang w:val="en-GB"/>
        </w:rPr>
        <w:tab/>
        <w:t>Considerations on ephemeris provision for NTN</w:t>
      </w:r>
      <w:r w:rsidRPr="009C5C1D">
        <w:rPr>
          <w:rFonts w:ascii="Arial" w:hAnsi="Arial" w:cs="Arial"/>
          <w:bCs/>
          <w:lang w:val="en-GB"/>
        </w:rPr>
        <w:tab/>
        <w:t>Lenovo, Motorola Mobility</w:t>
      </w:r>
    </w:p>
    <w:p w14:paraId="025CA31C"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R2-2105786</w:t>
      </w:r>
      <w:r w:rsidRPr="009C5C1D">
        <w:rPr>
          <w:rFonts w:ascii="Arial" w:hAnsi="Arial" w:cs="Arial"/>
          <w:bCs/>
          <w:lang w:val="en-GB"/>
        </w:rPr>
        <w:tab/>
        <w:t>Cell reselection based on time and location condition</w:t>
      </w:r>
      <w:r w:rsidRPr="009C5C1D">
        <w:rPr>
          <w:rFonts w:ascii="Arial" w:hAnsi="Arial" w:cs="Arial"/>
          <w:bCs/>
          <w:lang w:val="en-GB"/>
        </w:rPr>
        <w:tab/>
        <w:t>LG Electronics Inc.</w:t>
      </w:r>
    </w:p>
    <w:p w14:paraId="36EA2903"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R2-2105251</w:t>
      </w:r>
      <w:r w:rsidRPr="009C5C1D">
        <w:rPr>
          <w:rFonts w:ascii="Arial" w:hAnsi="Arial" w:cs="Arial"/>
          <w:bCs/>
          <w:lang w:val="en-GB"/>
        </w:rPr>
        <w:tab/>
        <w:t>On Cell-Reselection in NR-NTN</w:t>
      </w:r>
      <w:r w:rsidRPr="009C5C1D">
        <w:rPr>
          <w:rFonts w:ascii="Arial" w:hAnsi="Arial" w:cs="Arial"/>
          <w:bCs/>
          <w:lang w:val="en-GB"/>
        </w:rPr>
        <w:tab/>
      </w:r>
      <w:proofErr w:type="spellStart"/>
      <w:r w:rsidRPr="009C5C1D">
        <w:rPr>
          <w:rFonts w:ascii="Arial" w:hAnsi="Arial" w:cs="Arial"/>
          <w:bCs/>
          <w:lang w:val="en-GB"/>
        </w:rPr>
        <w:t>MediaTek</w:t>
      </w:r>
      <w:proofErr w:type="spellEnd"/>
      <w:r w:rsidRPr="009C5C1D">
        <w:rPr>
          <w:rFonts w:ascii="Arial" w:hAnsi="Arial" w:cs="Arial"/>
          <w:bCs/>
          <w:lang w:val="en-GB"/>
        </w:rPr>
        <w:t xml:space="preserve"> Inc.</w:t>
      </w:r>
    </w:p>
    <w:p w14:paraId="503428A4"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R2-2106231</w:t>
      </w:r>
      <w:r w:rsidRPr="009C5C1D">
        <w:rPr>
          <w:rFonts w:ascii="Arial" w:hAnsi="Arial" w:cs="Arial"/>
          <w:bCs/>
          <w:lang w:val="en-GB"/>
        </w:rPr>
        <w:tab/>
        <w:t xml:space="preserve">Discussion on GNSS tracking for cell (re)selection and ephemeris </w:t>
      </w:r>
      <w:proofErr w:type="spellStart"/>
      <w:r w:rsidRPr="009C5C1D">
        <w:rPr>
          <w:rFonts w:ascii="Arial" w:hAnsi="Arial" w:cs="Arial"/>
          <w:bCs/>
          <w:lang w:val="en-GB"/>
        </w:rPr>
        <w:t>division&amp;provision</w:t>
      </w:r>
      <w:proofErr w:type="spellEnd"/>
      <w:r w:rsidRPr="009C5C1D">
        <w:rPr>
          <w:rFonts w:ascii="Arial" w:hAnsi="Arial" w:cs="Arial"/>
          <w:bCs/>
          <w:lang w:val="en-GB"/>
        </w:rPr>
        <w:tab/>
        <w:t>CMCC</w:t>
      </w:r>
    </w:p>
    <w:p w14:paraId="7C07F02B"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R2-2106171</w:t>
      </w:r>
      <w:r w:rsidRPr="009C5C1D">
        <w:rPr>
          <w:rFonts w:ascii="Arial" w:hAnsi="Arial" w:cs="Arial"/>
          <w:bCs/>
          <w:lang w:val="en-GB"/>
        </w:rPr>
        <w:tab/>
        <w:t>NTN Idle/Inactive mode cell re-selection</w:t>
      </w:r>
      <w:r w:rsidRPr="009C5C1D">
        <w:rPr>
          <w:rFonts w:ascii="Arial" w:hAnsi="Arial" w:cs="Arial"/>
          <w:bCs/>
          <w:lang w:val="en-GB"/>
        </w:rPr>
        <w:tab/>
        <w:t>ITL</w:t>
      </w:r>
    </w:p>
    <w:p w14:paraId="5795A498"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R2-2106387</w:t>
      </w:r>
      <w:r w:rsidRPr="009C5C1D">
        <w:rPr>
          <w:rFonts w:ascii="Arial" w:hAnsi="Arial" w:cs="Arial"/>
          <w:bCs/>
          <w:lang w:val="en-GB"/>
        </w:rPr>
        <w:tab/>
        <w:t>NTN type and scenario indication</w:t>
      </w:r>
      <w:r w:rsidRPr="009C5C1D">
        <w:rPr>
          <w:rFonts w:ascii="Arial" w:hAnsi="Arial" w:cs="Arial"/>
          <w:bCs/>
          <w:lang w:val="en-GB"/>
        </w:rPr>
        <w:tab/>
      </w:r>
      <w:proofErr w:type="spellStart"/>
      <w:r w:rsidRPr="009C5C1D">
        <w:rPr>
          <w:rFonts w:ascii="Arial" w:hAnsi="Arial" w:cs="Arial"/>
          <w:bCs/>
          <w:lang w:val="en-GB"/>
        </w:rPr>
        <w:t>Convida</w:t>
      </w:r>
      <w:proofErr w:type="spellEnd"/>
      <w:r w:rsidRPr="009C5C1D">
        <w:rPr>
          <w:rFonts w:ascii="Arial" w:hAnsi="Arial" w:cs="Arial"/>
          <w:bCs/>
          <w:lang w:val="en-GB"/>
        </w:rPr>
        <w:t xml:space="preserve"> Wireless</w:t>
      </w:r>
    </w:p>
    <w:p w14:paraId="22D8488B"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R2-2106392</w:t>
      </w:r>
      <w:r w:rsidRPr="009C5C1D">
        <w:rPr>
          <w:rFonts w:ascii="Arial" w:hAnsi="Arial" w:cs="Arial"/>
          <w:bCs/>
          <w:lang w:val="en-GB"/>
        </w:rPr>
        <w:tab/>
        <w:t>NTN Cell (re)selection enhancements</w:t>
      </w:r>
      <w:r w:rsidRPr="009C5C1D">
        <w:rPr>
          <w:rFonts w:ascii="Arial" w:hAnsi="Arial" w:cs="Arial"/>
          <w:bCs/>
          <w:lang w:val="en-GB"/>
        </w:rPr>
        <w:tab/>
      </w:r>
      <w:proofErr w:type="spellStart"/>
      <w:r w:rsidRPr="009C5C1D">
        <w:rPr>
          <w:rFonts w:ascii="Arial" w:hAnsi="Arial" w:cs="Arial"/>
          <w:bCs/>
          <w:lang w:val="en-GB"/>
        </w:rPr>
        <w:t>Convida</w:t>
      </w:r>
      <w:proofErr w:type="spellEnd"/>
      <w:r w:rsidRPr="009C5C1D">
        <w:rPr>
          <w:rFonts w:ascii="Arial" w:hAnsi="Arial" w:cs="Arial"/>
          <w:bCs/>
          <w:lang w:val="en-GB"/>
        </w:rPr>
        <w:t xml:space="preserve"> Wireless</w:t>
      </w:r>
    </w:p>
    <w:p w14:paraId="5E63B07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R2-2106388</w:t>
      </w:r>
      <w:r w:rsidRPr="009C5C1D">
        <w:rPr>
          <w:rFonts w:ascii="Arial" w:hAnsi="Arial" w:cs="Arial"/>
          <w:bCs/>
          <w:lang w:val="en-GB"/>
        </w:rPr>
        <w:tab/>
        <w:t>NTN ANR enhancements</w:t>
      </w:r>
      <w:r w:rsidRPr="009C5C1D">
        <w:rPr>
          <w:rFonts w:ascii="Arial" w:hAnsi="Arial" w:cs="Arial"/>
          <w:bCs/>
          <w:lang w:val="en-GB"/>
        </w:rPr>
        <w:tab/>
      </w:r>
      <w:proofErr w:type="spellStart"/>
      <w:r w:rsidRPr="009C5C1D">
        <w:rPr>
          <w:rFonts w:ascii="Arial" w:hAnsi="Arial" w:cs="Arial"/>
          <w:bCs/>
          <w:lang w:val="en-GB"/>
        </w:rPr>
        <w:t>Convida</w:t>
      </w:r>
      <w:proofErr w:type="spellEnd"/>
      <w:r w:rsidRPr="009C5C1D">
        <w:rPr>
          <w:rFonts w:ascii="Arial" w:hAnsi="Arial" w:cs="Arial"/>
          <w:bCs/>
          <w:lang w:val="en-GB"/>
        </w:rPr>
        <w:t xml:space="preserve"> Wireless</w:t>
      </w:r>
    </w:p>
    <w:p w14:paraId="3176D43A"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R2-2106386</w:t>
      </w:r>
      <w:r w:rsidRPr="009C5C1D">
        <w:rPr>
          <w:rFonts w:ascii="Arial" w:hAnsi="Arial" w:cs="Arial"/>
          <w:bCs/>
          <w:lang w:val="en-GB"/>
        </w:rPr>
        <w:tab/>
        <w:t>SMTC and MG configuration for NTN</w:t>
      </w:r>
      <w:r w:rsidRPr="009C5C1D">
        <w:rPr>
          <w:rFonts w:ascii="Arial" w:hAnsi="Arial" w:cs="Arial"/>
          <w:bCs/>
          <w:lang w:val="en-GB"/>
        </w:rPr>
        <w:tab/>
      </w:r>
      <w:proofErr w:type="spellStart"/>
      <w:r w:rsidRPr="009C5C1D">
        <w:rPr>
          <w:rFonts w:ascii="Arial" w:hAnsi="Arial" w:cs="Arial"/>
          <w:bCs/>
          <w:lang w:val="en-GB"/>
        </w:rPr>
        <w:t>Convida</w:t>
      </w:r>
      <w:proofErr w:type="spellEnd"/>
      <w:r w:rsidRPr="009C5C1D">
        <w:rPr>
          <w:rFonts w:ascii="Arial" w:hAnsi="Arial" w:cs="Arial"/>
          <w:bCs/>
          <w:lang w:val="en-GB"/>
        </w:rPr>
        <w:t xml:space="preserve"> Wireless</w:t>
      </w:r>
    </w:p>
    <w:p w14:paraId="36B8719D"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R2-2106347</w:t>
      </w:r>
      <w:r w:rsidRPr="009C5C1D">
        <w:rPr>
          <w:rFonts w:ascii="Arial" w:hAnsi="Arial" w:cs="Arial"/>
          <w:bCs/>
          <w:lang w:val="en-GB"/>
        </w:rPr>
        <w:tab/>
        <w:t>Measurement window enhancements for NTN cell</w:t>
      </w:r>
      <w:r w:rsidRPr="009C5C1D">
        <w:rPr>
          <w:rFonts w:ascii="Arial" w:hAnsi="Arial" w:cs="Arial"/>
          <w:bCs/>
          <w:lang w:val="en-GB"/>
        </w:rPr>
        <w:tab/>
        <w:t>LG Electronics Inc.</w:t>
      </w:r>
    </w:p>
    <w:p w14:paraId="5CEB64E2"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R2-2106232</w:t>
      </w:r>
      <w:r w:rsidRPr="009C5C1D">
        <w:rPr>
          <w:rFonts w:ascii="Arial" w:hAnsi="Arial" w:cs="Arial"/>
          <w:bCs/>
          <w:lang w:val="en-GB"/>
        </w:rPr>
        <w:tab/>
        <w:t>SMTC and measurement Gap configuration for NTN</w:t>
      </w:r>
      <w:r w:rsidRPr="009C5C1D">
        <w:rPr>
          <w:rFonts w:ascii="Arial" w:hAnsi="Arial" w:cs="Arial"/>
          <w:bCs/>
          <w:lang w:val="en-GB"/>
        </w:rPr>
        <w:tab/>
        <w:t>CMCC</w:t>
      </w:r>
    </w:p>
    <w:p w14:paraId="4D8A0B91"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R2-2106233</w:t>
      </w:r>
      <w:r w:rsidRPr="009C5C1D">
        <w:rPr>
          <w:rFonts w:ascii="Arial" w:hAnsi="Arial" w:cs="Arial"/>
          <w:bCs/>
          <w:lang w:val="en-GB"/>
        </w:rPr>
        <w:tab/>
      </w:r>
      <w:proofErr w:type="spellStart"/>
      <w:r w:rsidRPr="009C5C1D">
        <w:rPr>
          <w:rFonts w:ascii="Arial" w:hAnsi="Arial" w:cs="Arial"/>
          <w:bCs/>
          <w:lang w:val="en-GB"/>
        </w:rPr>
        <w:t>Signaling</w:t>
      </w:r>
      <w:proofErr w:type="spellEnd"/>
      <w:r w:rsidRPr="009C5C1D">
        <w:rPr>
          <w:rFonts w:ascii="Arial" w:hAnsi="Arial" w:cs="Arial"/>
          <w:bCs/>
          <w:lang w:val="en-GB"/>
        </w:rPr>
        <w:t xml:space="preserve"> issues resolution for connected mobility</w:t>
      </w:r>
      <w:r w:rsidRPr="009C5C1D">
        <w:rPr>
          <w:rFonts w:ascii="Arial" w:hAnsi="Arial" w:cs="Arial"/>
          <w:bCs/>
          <w:lang w:val="en-GB"/>
        </w:rPr>
        <w:tab/>
        <w:t>CMCC</w:t>
      </w:r>
    </w:p>
    <w:p w14:paraId="43EA8ED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R2-2106234</w:t>
      </w:r>
      <w:r w:rsidRPr="009C5C1D">
        <w:rPr>
          <w:rFonts w:ascii="Arial" w:hAnsi="Arial" w:cs="Arial"/>
          <w:bCs/>
          <w:lang w:val="en-GB"/>
        </w:rPr>
        <w:tab/>
        <w:t>Discussion on NTN-TN mobility</w:t>
      </w:r>
      <w:r w:rsidRPr="009C5C1D">
        <w:rPr>
          <w:rFonts w:ascii="Arial" w:hAnsi="Arial" w:cs="Arial"/>
          <w:bCs/>
          <w:lang w:val="en-GB"/>
        </w:rPr>
        <w:tab/>
        <w:t>CMCC</w:t>
      </w:r>
    </w:p>
    <w:p w14:paraId="1877C8A5"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R2-2106045</w:t>
      </w:r>
      <w:r w:rsidRPr="009C5C1D">
        <w:rPr>
          <w:rFonts w:ascii="Arial" w:hAnsi="Arial" w:cs="Arial"/>
          <w:bCs/>
          <w:lang w:val="en-GB"/>
        </w:rPr>
        <w:tab/>
        <w:t>Location-based CHO in NTN</w:t>
      </w:r>
      <w:r w:rsidRPr="009C5C1D">
        <w:rPr>
          <w:rFonts w:ascii="Arial" w:hAnsi="Arial" w:cs="Arial"/>
          <w:bCs/>
          <w:lang w:val="en-GB"/>
        </w:rPr>
        <w:tab/>
      </w:r>
      <w:proofErr w:type="spellStart"/>
      <w:r w:rsidRPr="009C5C1D">
        <w:rPr>
          <w:rFonts w:ascii="Arial" w:hAnsi="Arial" w:cs="Arial"/>
          <w:bCs/>
          <w:lang w:val="en-GB"/>
        </w:rPr>
        <w:t>InterDigital</w:t>
      </w:r>
      <w:proofErr w:type="spellEnd"/>
    </w:p>
    <w:p w14:paraId="46592E4B"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R2-2106046</w:t>
      </w:r>
      <w:r w:rsidRPr="009C5C1D">
        <w:rPr>
          <w:rFonts w:ascii="Arial" w:hAnsi="Arial" w:cs="Arial"/>
          <w:bCs/>
          <w:lang w:val="en-GB"/>
        </w:rPr>
        <w:tab/>
        <w:t>Time-based CHO for soft feeder-link switch</w:t>
      </w:r>
      <w:r w:rsidRPr="009C5C1D">
        <w:rPr>
          <w:rFonts w:ascii="Arial" w:hAnsi="Arial" w:cs="Arial"/>
          <w:bCs/>
          <w:lang w:val="en-GB"/>
        </w:rPr>
        <w:tab/>
      </w:r>
      <w:proofErr w:type="spellStart"/>
      <w:r w:rsidRPr="009C5C1D">
        <w:rPr>
          <w:rFonts w:ascii="Arial" w:hAnsi="Arial" w:cs="Arial"/>
          <w:bCs/>
          <w:lang w:val="en-GB"/>
        </w:rPr>
        <w:t>InterDigital</w:t>
      </w:r>
      <w:proofErr w:type="spellEnd"/>
    </w:p>
    <w:p w14:paraId="6651D09B"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R2-2105253</w:t>
      </w:r>
      <w:r w:rsidRPr="009C5C1D">
        <w:rPr>
          <w:rFonts w:ascii="Arial" w:hAnsi="Arial" w:cs="Arial"/>
          <w:bCs/>
          <w:lang w:val="en-GB"/>
        </w:rPr>
        <w:tab/>
        <w:t>Mobility for NTN-TN scenarios</w:t>
      </w:r>
      <w:r w:rsidRPr="009C5C1D">
        <w:rPr>
          <w:rFonts w:ascii="Arial" w:hAnsi="Arial" w:cs="Arial"/>
          <w:bCs/>
          <w:lang w:val="en-GB"/>
        </w:rPr>
        <w:tab/>
      </w:r>
      <w:proofErr w:type="spellStart"/>
      <w:r w:rsidRPr="009C5C1D">
        <w:rPr>
          <w:rFonts w:ascii="Arial" w:hAnsi="Arial" w:cs="Arial"/>
          <w:bCs/>
          <w:lang w:val="en-GB"/>
        </w:rPr>
        <w:t>MediaTek</w:t>
      </w:r>
      <w:proofErr w:type="spellEnd"/>
      <w:r w:rsidRPr="009C5C1D">
        <w:rPr>
          <w:rFonts w:ascii="Arial" w:hAnsi="Arial" w:cs="Arial"/>
          <w:bCs/>
          <w:lang w:val="en-GB"/>
        </w:rPr>
        <w:t xml:space="preserve"> Inc.</w:t>
      </w:r>
    </w:p>
    <w:p w14:paraId="6BBCB095"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R2-2105787</w:t>
      </w:r>
      <w:r w:rsidRPr="009C5C1D">
        <w:rPr>
          <w:rFonts w:ascii="Arial" w:hAnsi="Arial" w:cs="Arial"/>
          <w:bCs/>
          <w:lang w:val="en-GB"/>
        </w:rPr>
        <w:tab/>
        <w:t>Further considerations on NTN CHO</w:t>
      </w:r>
      <w:r w:rsidRPr="009C5C1D">
        <w:rPr>
          <w:rFonts w:ascii="Arial" w:hAnsi="Arial" w:cs="Arial"/>
          <w:bCs/>
          <w:lang w:val="en-GB"/>
        </w:rPr>
        <w:tab/>
        <w:t>LG Electronics Inc.</w:t>
      </w:r>
    </w:p>
    <w:p w14:paraId="40CF4202"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R2-2105819</w:t>
      </w:r>
      <w:r w:rsidRPr="009C5C1D">
        <w:rPr>
          <w:rFonts w:ascii="Arial" w:hAnsi="Arial" w:cs="Arial"/>
          <w:bCs/>
          <w:lang w:val="en-GB"/>
        </w:rPr>
        <w:tab/>
        <w:t>UE assistance for measurement gap and SMTC configuration in NTN</w:t>
      </w:r>
      <w:r w:rsidRPr="009C5C1D">
        <w:rPr>
          <w:rFonts w:ascii="Arial" w:hAnsi="Arial" w:cs="Arial"/>
          <w:bCs/>
          <w:lang w:val="en-GB"/>
        </w:rPr>
        <w:tab/>
        <w:t>Lenovo, Motorola Mobility</w:t>
      </w:r>
    </w:p>
    <w:p w14:paraId="6A24268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R2-2105820</w:t>
      </w:r>
      <w:r w:rsidRPr="009C5C1D">
        <w:rPr>
          <w:rFonts w:ascii="Arial" w:hAnsi="Arial" w:cs="Arial"/>
          <w:bCs/>
          <w:lang w:val="en-GB"/>
        </w:rPr>
        <w:tab/>
        <w:t>NTN specific CHO trigger condition</w:t>
      </w:r>
      <w:r w:rsidRPr="009C5C1D">
        <w:rPr>
          <w:rFonts w:ascii="Arial" w:hAnsi="Arial" w:cs="Arial"/>
          <w:bCs/>
          <w:lang w:val="en-GB"/>
        </w:rPr>
        <w:tab/>
        <w:t>Lenovo, Motorola Mobility</w:t>
      </w:r>
    </w:p>
    <w:p w14:paraId="07E82201"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R2-2106071</w:t>
      </w:r>
      <w:r w:rsidRPr="009C5C1D">
        <w:rPr>
          <w:rFonts w:ascii="Arial" w:hAnsi="Arial" w:cs="Arial"/>
          <w:bCs/>
          <w:lang w:val="en-GB"/>
        </w:rPr>
        <w:tab/>
        <w:t xml:space="preserve">Handover Enhancements and Power-saving </w:t>
      </w:r>
      <w:proofErr w:type="spellStart"/>
      <w:r w:rsidRPr="009C5C1D">
        <w:rPr>
          <w:rFonts w:ascii="Arial" w:hAnsi="Arial" w:cs="Arial"/>
          <w:bCs/>
          <w:lang w:val="en-GB"/>
        </w:rPr>
        <w:t>Neighbor</w:t>
      </w:r>
      <w:proofErr w:type="spellEnd"/>
      <w:r w:rsidRPr="009C5C1D">
        <w:rPr>
          <w:rFonts w:ascii="Arial" w:hAnsi="Arial" w:cs="Arial"/>
          <w:bCs/>
          <w:lang w:val="en-GB"/>
        </w:rPr>
        <w:t xml:space="preserve"> Search for an NTN</w:t>
      </w:r>
      <w:r w:rsidRPr="009C5C1D">
        <w:rPr>
          <w:rFonts w:ascii="Arial" w:hAnsi="Arial" w:cs="Arial"/>
          <w:bCs/>
          <w:lang w:val="en-GB"/>
        </w:rPr>
        <w:lastRenderedPageBreak/>
        <w:tab/>
        <w:t>Samsung Research America</w:t>
      </w:r>
    </w:p>
    <w:p w14:paraId="6F6D42F9"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R2-2106024</w:t>
      </w:r>
      <w:r w:rsidRPr="009C5C1D">
        <w:rPr>
          <w:rFonts w:ascii="Arial" w:hAnsi="Arial" w:cs="Arial"/>
          <w:bCs/>
          <w:lang w:val="en-GB"/>
        </w:rPr>
        <w:tab/>
        <w:t>Further discussion on CHO in NTN</w:t>
      </w:r>
      <w:r w:rsidRPr="009C5C1D">
        <w:rPr>
          <w:rFonts w:ascii="Arial" w:hAnsi="Arial" w:cs="Arial"/>
          <w:bCs/>
          <w:lang w:val="en-GB"/>
        </w:rPr>
        <w:tab/>
        <w:t>NEC Telecom MODUS Ltd.</w:t>
      </w:r>
    </w:p>
    <w:p w14:paraId="4DAF36A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R2-2105936</w:t>
      </w:r>
      <w:r w:rsidRPr="009C5C1D">
        <w:rPr>
          <w:rFonts w:ascii="Arial" w:hAnsi="Arial" w:cs="Arial"/>
          <w:bCs/>
          <w:lang w:val="en-GB"/>
        </w:rPr>
        <w:tab/>
        <w:t>Connected mode aspects for NTN</w:t>
      </w:r>
      <w:r w:rsidRPr="009C5C1D">
        <w:rPr>
          <w:rFonts w:ascii="Arial" w:hAnsi="Arial" w:cs="Arial"/>
          <w:bCs/>
          <w:lang w:val="en-GB"/>
        </w:rPr>
        <w:tab/>
        <w:t>Ericsson</w:t>
      </w:r>
    </w:p>
    <w:p w14:paraId="55D08998"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R2-2105923</w:t>
      </w:r>
      <w:r w:rsidRPr="009C5C1D">
        <w:rPr>
          <w:rFonts w:ascii="Arial" w:hAnsi="Arial" w:cs="Arial"/>
          <w:bCs/>
          <w:lang w:val="en-GB"/>
        </w:rPr>
        <w:tab/>
        <w:t>Further consideration on CHO in NTN</w:t>
      </w:r>
      <w:r w:rsidRPr="009C5C1D">
        <w:rPr>
          <w:rFonts w:ascii="Arial" w:hAnsi="Arial" w:cs="Arial"/>
          <w:bCs/>
          <w:lang w:val="en-GB"/>
        </w:rPr>
        <w:tab/>
        <w:t xml:space="preserve">ZTE corporation, </w:t>
      </w:r>
      <w:proofErr w:type="spellStart"/>
      <w:r w:rsidRPr="009C5C1D">
        <w:rPr>
          <w:rFonts w:ascii="Arial" w:hAnsi="Arial" w:cs="Arial"/>
          <w:bCs/>
          <w:lang w:val="en-GB"/>
        </w:rPr>
        <w:t>Sanechips</w:t>
      </w:r>
      <w:proofErr w:type="spellEnd"/>
    </w:p>
    <w:p w14:paraId="3C3B7FC2"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R2-2105700</w:t>
      </w:r>
      <w:r w:rsidRPr="009C5C1D">
        <w:rPr>
          <w:rFonts w:ascii="Arial" w:hAnsi="Arial" w:cs="Arial"/>
          <w:bCs/>
          <w:lang w:val="en-GB"/>
        </w:rPr>
        <w:tab/>
      </w:r>
      <w:proofErr w:type="spellStart"/>
      <w:r w:rsidRPr="009C5C1D">
        <w:rPr>
          <w:rFonts w:ascii="Arial" w:hAnsi="Arial" w:cs="Arial"/>
          <w:bCs/>
          <w:lang w:val="en-GB"/>
        </w:rPr>
        <w:t>Signaling</w:t>
      </w:r>
      <w:proofErr w:type="spellEnd"/>
      <w:r w:rsidRPr="009C5C1D">
        <w:rPr>
          <w:rFonts w:ascii="Arial" w:hAnsi="Arial" w:cs="Arial"/>
          <w:bCs/>
          <w:lang w:val="en-GB"/>
        </w:rPr>
        <w:t xml:space="preserve"> storm during HOs and Timer based trigger details</w:t>
      </w:r>
      <w:r w:rsidRPr="009C5C1D">
        <w:rPr>
          <w:rFonts w:ascii="Arial" w:hAnsi="Arial" w:cs="Arial"/>
          <w:bCs/>
          <w:lang w:val="en-GB"/>
        </w:rPr>
        <w:tab/>
        <w:t>Sony</w:t>
      </w:r>
    </w:p>
    <w:p w14:paraId="51A112C3"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R2-2105701</w:t>
      </w:r>
      <w:r w:rsidRPr="009C5C1D">
        <w:rPr>
          <w:rFonts w:ascii="Arial" w:hAnsi="Arial" w:cs="Arial"/>
          <w:bCs/>
          <w:lang w:val="en-GB"/>
        </w:rPr>
        <w:tab/>
        <w:t>Cell coverage spillage over multiple countries issue in NTN</w:t>
      </w:r>
      <w:r w:rsidRPr="009C5C1D">
        <w:rPr>
          <w:rFonts w:ascii="Arial" w:hAnsi="Arial" w:cs="Arial"/>
          <w:bCs/>
          <w:lang w:val="en-GB"/>
        </w:rPr>
        <w:tab/>
        <w:t>Sony</w:t>
      </w:r>
    </w:p>
    <w:p w14:paraId="2B59A226"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R2-2105702</w:t>
      </w:r>
      <w:r w:rsidRPr="009C5C1D">
        <w:rPr>
          <w:rFonts w:ascii="Arial" w:hAnsi="Arial" w:cs="Arial"/>
          <w:bCs/>
          <w:lang w:val="en-GB"/>
        </w:rPr>
        <w:tab/>
        <w:t>SMTC enhancement in NTN</w:t>
      </w:r>
      <w:r w:rsidRPr="009C5C1D">
        <w:rPr>
          <w:rFonts w:ascii="Arial" w:hAnsi="Arial" w:cs="Arial"/>
          <w:bCs/>
          <w:lang w:val="en-GB"/>
        </w:rPr>
        <w:tab/>
        <w:t>Sony</w:t>
      </w:r>
    </w:p>
    <w:p w14:paraId="28AE6772"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R2-2105613</w:t>
      </w:r>
      <w:r w:rsidRPr="009C5C1D">
        <w:rPr>
          <w:rFonts w:ascii="Arial" w:hAnsi="Arial" w:cs="Arial"/>
          <w:bCs/>
          <w:lang w:val="en-GB"/>
        </w:rPr>
        <w:tab/>
        <w:t>Discussion on remaining issues for CHO in NTN</w:t>
      </w:r>
      <w:r w:rsidRPr="009C5C1D">
        <w:rPr>
          <w:rFonts w:ascii="Arial" w:hAnsi="Arial" w:cs="Arial"/>
          <w:bCs/>
          <w:lang w:val="en-GB"/>
        </w:rPr>
        <w:tab/>
        <w:t xml:space="preserve">Huawei, </w:t>
      </w:r>
      <w:proofErr w:type="spellStart"/>
      <w:r w:rsidRPr="009C5C1D">
        <w:rPr>
          <w:rFonts w:ascii="Arial" w:hAnsi="Arial" w:cs="Arial"/>
          <w:bCs/>
          <w:lang w:val="en-GB"/>
        </w:rPr>
        <w:t>HiSilicon</w:t>
      </w:r>
      <w:proofErr w:type="spellEnd"/>
    </w:p>
    <w:p w14:paraId="45C33982"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R2-2105614</w:t>
      </w:r>
      <w:r w:rsidRPr="009C5C1D">
        <w:rPr>
          <w:rFonts w:ascii="Arial" w:hAnsi="Arial" w:cs="Arial"/>
          <w:bCs/>
          <w:lang w:val="en-GB"/>
        </w:rPr>
        <w:tab/>
        <w:t>Discussion on service continuity between NTN and TN</w:t>
      </w:r>
      <w:r w:rsidRPr="009C5C1D">
        <w:rPr>
          <w:rFonts w:ascii="Arial" w:hAnsi="Arial" w:cs="Arial"/>
          <w:bCs/>
          <w:lang w:val="en-GB"/>
        </w:rPr>
        <w:tab/>
        <w:t xml:space="preserve">Huawei, </w:t>
      </w:r>
      <w:proofErr w:type="spellStart"/>
      <w:r w:rsidRPr="009C5C1D">
        <w:rPr>
          <w:rFonts w:ascii="Arial" w:hAnsi="Arial" w:cs="Arial"/>
          <w:bCs/>
          <w:lang w:val="en-GB"/>
        </w:rPr>
        <w:t>HiSilicon</w:t>
      </w:r>
      <w:proofErr w:type="spellEnd"/>
    </w:p>
    <w:p w14:paraId="6D8219CC"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R2-2105460</w:t>
      </w:r>
      <w:r w:rsidRPr="009C5C1D">
        <w:rPr>
          <w:rFonts w:ascii="Arial" w:hAnsi="Arial" w:cs="Arial"/>
          <w:bCs/>
          <w:lang w:val="en-GB"/>
        </w:rPr>
        <w:tab/>
        <w:t>Discussion on connected mode aspects for NTN</w:t>
      </w:r>
      <w:r w:rsidRPr="009C5C1D">
        <w:rPr>
          <w:rFonts w:ascii="Arial" w:hAnsi="Arial" w:cs="Arial"/>
          <w:bCs/>
          <w:lang w:val="en-GB"/>
        </w:rPr>
        <w:tab/>
        <w:t>Xiaomi Communications</w:t>
      </w:r>
    </w:p>
    <w:p w14:paraId="3324A4B1"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R2-2105433</w:t>
      </w:r>
      <w:r w:rsidRPr="009C5C1D">
        <w:rPr>
          <w:rFonts w:ascii="Arial" w:hAnsi="Arial" w:cs="Arial"/>
          <w:bCs/>
          <w:lang w:val="en-GB"/>
        </w:rPr>
        <w:tab/>
        <w:t>Open issues in CHO</w:t>
      </w:r>
      <w:r w:rsidRPr="009C5C1D">
        <w:rPr>
          <w:rFonts w:ascii="Arial" w:hAnsi="Arial" w:cs="Arial"/>
          <w:bCs/>
          <w:lang w:val="en-GB"/>
        </w:rPr>
        <w:tab/>
        <w:t>Qualcomm Incorporated</w:t>
      </w:r>
    </w:p>
    <w:p w14:paraId="1FCEDE43"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R2-2105434</w:t>
      </w:r>
      <w:r w:rsidRPr="009C5C1D">
        <w:rPr>
          <w:rFonts w:ascii="Arial" w:hAnsi="Arial" w:cs="Arial"/>
          <w:bCs/>
          <w:lang w:val="en-GB"/>
        </w:rPr>
        <w:tab/>
        <w:t>SMTC and MG enhancements</w:t>
      </w:r>
      <w:r w:rsidRPr="009C5C1D">
        <w:rPr>
          <w:rFonts w:ascii="Arial" w:hAnsi="Arial" w:cs="Arial"/>
          <w:bCs/>
          <w:lang w:val="en-GB"/>
        </w:rPr>
        <w:tab/>
        <w:t>Qualcomm Incorporated</w:t>
      </w:r>
    </w:p>
    <w:p w14:paraId="5E318083"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R2-2105383</w:t>
      </w:r>
      <w:r w:rsidRPr="009C5C1D">
        <w:rPr>
          <w:rFonts w:ascii="Arial" w:hAnsi="Arial" w:cs="Arial"/>
          <w:bCs/>
          <w:lang w:val="en-GB"/>
        </w:rPr>
        <w:tab/>
        <w:t>Location-based measurement report</w:t>
      </w:r>
      <w:r w:rsidRPr="009C5C1D">
        <w:rPr>
          <w:rFonts w:ascii="Arial" w:hAnsi="Arial" w:cs="Arial"/>
          <w:bCs/>
          <w:lang w:val="en-GB"/>
        </w:rPr>
        <w:tab/>
      </w:r>
      <w:proofErr w:type="spellStart"/>
      <w:r w:rsidRPr="009C5C1D">
        <w:rPr>
          <w:rFonts w:ascii="Arial" w:hAnsi="Arial" w:cs="Arial"/>
          <w:bCs/>
          <w:lang w:val="en-GB"/>
        </w:rPr>
        <w:t>ASUSTeK</w:t>
      </w:r>
      <w:proofErr w:type="spellEnd"/>
    </w:p>
    <w:p w14:paraId="2C1C0911"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R2-2105384</w:t>
      </w:r>
      <w:r w:rsidRPr="009C5C1D">
        <w:rPr>
          <w:rFonts w:ascii="Arial" w:hAnsi="Arial" w:cs="Arial"/>
          <w:bCs/>
          <w:lang w:val="en-GB"/>
        </w:rPr>
        <w:tab/>
        <w:t>Discussion on measurement event triggering in NTN</w:t>
      </w:r>
      <w:r w:rsidRPr="009C5C1D">
        <w:rPr>
          <w:rFonts w:ascii="Arial" w:hAnsi="Arial" w:cs="Arial"/>
          <w:bCs/>
          <w:lang w:val="en-GB"/>
        </w:rPr>
        <w:tab/>
      </w:r>
      <w:proofErr w:type="spellStart"/>
      <w:r w:rsidRPr="009C5C1D">
        <w:rPr>
          <w:rFonts w:ascii="Arial" w:hAnsi="Arial" w:cs="Arial"/>
          <w:bCs/>
          <w:lang w:val="en-GB"/>
        </w:rPr>
        <w:t>ASUSTeK</w:t>
      </w:r>
      <w:proofErr w:type="spellEnd"/>
    </w:p>
    <w:p w14:paraId="4A94A518"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R2-2105389</w:t>
      </w:r>
      <w:r w:rsidRPr="009C5C1D">
        <w:rPr>
          <w:rFonts w:ascii="Arial" w:hAnsi="Arial" w:cs="Arial"/>
          <w:bCs/>
          <w:lang w:val="en-GB"/>
        </w:rPr>
        <w:tab/>
        <w:t>Discussion on UE feedback based SMTC and GAPS measurement configuration</w:t>
      </w:r>
      <w:r w:rsidRPr="009C5C1D">
        <w:rPr>
          <w:rFonts w:ascii="Arial" w:hAnsi="Arial" w:cs="Arial"/>
          <w:bCs/>
          <w:lang w:val="en-GB"/>
        </w:rPr>
        <w:tab/>
      </w:r>
      <w:proofErr w:type="spellStart"/>
      <w:r w:rsidRPr="009C5C1D">
        <w:rPr>
          <w:rFonts w:ascii="Arial" w:hAnsi="Arial" w:cs="Arial"/>
          <w:bCs/>
          <w:lang w:val="en-GB"/>
        </w:rPr>
        <w:t>Rakuten</w:t>
      </w:r>
      <w:proofErr w:type="spellEnd"/>
      <w:r w:rsidRPr="009C5C1D">
        <w:rPr>
          <w:rFonts w:ascii="Arial" w:hAnsi="Arial" w:cs="Arial"/>
          <w:bCs/>
          <w:lang w:val="en-GB"/>
        </w:rPr>
        <w:t xml:space="preserve"> Mobile, </w:t>
      </w:r>
      <w:proofErr w:type="spellStart"/>
      <w:r w:rsidRPr="009C5C1D">
        <w:rPr>
          <w:rFonts w:ascii="Arial" w:hAnsi="Arial" w:cs="Arial"/>
          <w:bCs/>
          <w:lang w:val="en-GB"/>
        </w:rPr>
        <w:t>Inc</w:t>
      </w:r>
      <w:proofErr w:type="spellEnd"/>
    </w:p>
    <w:p w14:paraId="438E7458"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R2-2104816</w:t>
      </w:r>
      <w:r w:rsidRPr="009C5C1D">
        <w:rPr>
          <w:rFonts w:ascii="Arial" w:hAnsi="Arial" w:cs="Arial"/>
          <w:bCs/>
          <w:lang w:val="en-GB"/>
        </w:rPr>
        <w:tab/>
        <w:t>Discussion on mobility management for connected mode UE in NTN</w:t>
      </w:r>
      <w:r w:rsidRPr="009C5C1D">
        <w:rPr>
          <w:rFonts w:ascii="Arial" w:hAnsi="Arial" w:cs="Arial"/>
          <w:bCs/>
          <w:lang w:val="en-GB"/>
        </w:rPr>
        <w:tab/>
        <w:t>OPPO</w:t>
      </w:r>
    </w:p>
    <w:p w14:paraId="4B1219A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R2-2104853</w:t>
      </w:r>
      <w:r w:rsidRPr="009C5C1D">
        <w:rPr>
          <w:rFonts w:ascii="Arial" w:hAnsi="Arial" w:cs="Arial"/>
          <w:bCs/>
          <w:lang w:val="en-GB"/>
        </w:rPr>
        <w:tab/>
        <w:t>Discussion on connected mode in NTN</w:t>
      </w:r>
      <w:r w:rsidRPr="009C5C1D">
        <w:rPr>
          <w:rFonts w:ascii="Arial" w:hAnsi="Arial" w:cs="Arial"/>
          <w:bCs/>
          <w:lang w:val="en-GB"/>
        </w:rPr>
        <w:tab/>
        <w:t>CATT</w:t>
      </w:r>
    </w:p>
    <w:p w14:paraId="106EF2AA"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R2-2104999</w:t>
      </w:r>
      <w:r w:rsidRPr="009C5C1D">
        <w:rPr>
          <w:rFonts w:ascii="Arial" w:hAnsi="Arial" w:cs="Arial"/>
          <w:bCs/>
          <w:lang w:val="en-GB"/>
        </w:rPr>
        <w:tab/>
        <w:t>Further thoughts on connected mode mobility in NTN</w:t>
      </w:r>
      <w:r w:rsidRPr="009C5C1D">
        <w:rPr>
          <w:rFonts w:ascii="Arial" w:hAnsi="Arial" w:cs="Arial"/>
          <w:bCs/>
          <w:lang w:val="en-GB"/>
        </w:rPr>
        <w:tab/>
        <w:t>Nokia, Nokia Shanghai Bell</w:t>
      </w:r>
    </w:p>
    <w:p w14:paraId="0B6012D1"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R2-2105000</w:t>
      </w:r>
      <w:r w:rsidRPr="009C5C1D">
        <w:rPr>
          <w:rFonts w:ascii="Arial" w:hAnsi="Arial" w:cs="Arial"/>
          <w:bCs/>
          <w:lang w:val="en-GB"/>
        </w:rPr>
        <w:tab/>
        <w:t>Further views on SMTC configurations for NTN</w:t>
      </w:r>
      <w:r w:rsidRPr="009C5C1D">
        <w:rPr>
          <w:rFonts w:ascii="Arial" w:hAnsi="Arial" w:cs="Arial"/>
          <w:bCs/>
          <w:lang w:val="en-GB"/>
        </w:rPr>
        <w:tab/>
        <w:t>Nokia, Nokia Shanghai Bell</w:t>
      </w:r>
    </w:p>
    <w:p w14:paraId="7FBE9218"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R2-2105006</w:t>
      </w:r>
      <w:r w:rsidRPr="009C5C1D">
        <w:rPr>
          <w:rFonts w:ascii="Arial" w:hAnsi="Arial" w:cs="Arial"/>
          <w:bCs/>
          <w:lang w:val="en-GB"/>
        </w:rPr>
        <w:tab/>
        <w:t>Service continuity between NTN and TN</w:t>
      </w:r>
      <w:r w:rsidRPr="009C5C1D">
        <w:rPr>
          <w:rFonts w:ascii="Arial" w:hAnsi="Arial" w:cs="Arial"/>
          <w:bCs/>
          <w:lang w:val="en-GB"/>
        </w:rPr>
        <w:tab/>
        <w:t xml:space="preserve">Hughes/EchoStar, Thales, BT Plc, </w:t>
      </w:r>
      <w:proofErr w:type="spellStart"/>
      <w:r w:rsidRPr="009C5C1D">
        <w:rPr>
          <w:rFonts w:ascii="Arial" w:hAnsi="Arial" w:cs="Arial"/>
          <w:bCs/>
          <w:lang w:val="en-GB"/>
        </w:rPr>
        <w:t>Turkcell</w:t>
      </w:r>
      <w:proofErr w:type="spellEnd"/>
      <w:r w:rsidRPr="009C5C1D">
        <w:rPr>
          <w:rFonts w:ascii="Arial" w:hAnsi="Arial" w:cs="Arial"/>
          <w:bCs/>
          <w:lang w:val="en-GB"/>
        </w:rPr>
        <w:t>, Vodafone, ESA, Inmarsat</w:t>
      </w:r>
    </w:p>
    <w:p w14:paraId="4CF7AF6F"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R2-2105120</w:t>
      </w:r>
      <w:r w:rsidRPr="009C5C1D">
        <w:rPr>
          <w:rFonts w:ascii="Arial" w:hAnsi="Arial" w:cs="Arial"/>
          <w:bCs/>
          <w:lang w:val="en-GB"/>
        </w:rPr>
        <w:tab/>
        <w:t>On connected mode issues for NR NTN</w:t>
      </w:r>
      <w:r w:rsidRPr="009C5C1D">
        <w:rPr>
          <w:rFonts w:ascii="Arial" w:hAnsi="Arial" w:cs="Arial"/>
          <w:bCs/>
          <w:lang w:val="en-GB"/>
        </w:rPr>
        <w:tab/>
        <w:t>Apple</w:t>
      </w:r>
    </w:p>
    <w:p w14:paraId="551213F5"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R2-2104854</w:t>
      </w:r>
      <w:r w:rsidRPr="009C5C1D">
        <w:rPr>
          <w:rFonts w:ascii="Arial" w:hAnsi="Arial" w:cs="Arial"/>
          <w:bCs/>
          <w:lang w:val="en-GB"/>
        </w:rPr>
        <w:tab/>
        <w:t>Discussion on reply LSs on UE location aspects in NTN</w:t>
      </w:r>
      <w:r w:rsidRPr="009C5C1D">
        <w:rPr>
          <w:rFonts w:ascii="Arial" w:hAnsi="Arial" w:cs="Arial"/>
          <w:bCs/>
          <w:lang w:val="en-GB"/>
        </w:rPr>
        <w:tab/>
        <w:t>CATT</w:t>
      </w:r>
    </w:p>
    <w:p w14:paraId="319487A7"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R2-2105435</w:t>
      </w:r>
      <w:r w:rsidRPr="009C5C1D">
        <w:rPr>
          <w:rFonts w:ascii="Arial" w:hAnsi="Arial" w:cs="Arial"/>
          <w:bCs/>
          <w:lang w:val="en-GB"/>
        </w:rPr>
        <w:tab/>
        <w:t>UE positioning methods for NTN</w:t>
      </w:r>
      <w:r w:rsidRPr="009C5C1D">
        <w:rPr>
          <w:rFonts w:ascii="Arial" w:hAnsi="Arial" w:cs="Arial"/>
          <w:bCs/>
          <w:lang w:val="en-GB"/>
        </w:rPr>
        <w:tab/>
        <w:t>Qualcomm Incorporated</w:t>
      </w:r>
    </w:p>
    <w:p w14:paraId="2A24EFDB"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R2-2105558</w:t>
      </w:r>
      <w:r w:rsidRPr="009C5C1D">
        <w:rPr>
          <w:rFonts w:ascii="Arial" w:hAnsi="Arial" w:cs="Arial"/>
          <w:bCs/>
          <w:lang w:val="en-GB"/>
        </w:rPr>
        <w:tab/>
        <w:t>Discussion on location service for NTN</w:t>
      </w:r>
      <w:r w:rsidRPr="009C5C1D">
        <w:rPr>
          <w:rFonts w:ascii="Arial" w:hAnsi="Arial" w:cs="Arial"/>
          <w:bCs/>
          <w:lang w:val="en-GB"/>
        </w:rPr>
        <w:tab/>
        <w:t>Xiaomi</w:t>
      </w:r>
    </w:p>
    <w:p w14:paraId="66126465"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R2-2105924</w:t>
      </w:r>
      <w:r w:rsidRPr="009C5C1D">
        <w:rPr>
          <w:rFonts w:ascii="Arial" w:hAnsi="Arial" w:cs="Arial"/>
          <w:bCs/>
          <w:lang w:val="en-GB"/>
        </w:rPr>
        <w:tab/>
        <w:t>Understanding on the UE location aspects in NTN</w:t>
      </w:r>
      <w:r w:rsidRPr="009C5C1D">
        <w:rPr>
          <w:rFonts w:ascii="Arial" w:hAnsi="Arial" w:cs="Arial"/>
          <w:bCs/>
          <w:lang w:val="en-GB"/>
        </w:rPr>
        <w:tab/>
        <w:t xml:space="preserve">ZTE corporation, </w:t>
      </w:r>
      <w:proofErr w:type="spellStart"/>
      <w:r w:rsidRPr="009C5C1D">
        <w:rPr>
          <w:rFonts w:ascii="Arial" w:hAnsi="Arial" w:cs="Arial"/>
          <w:bCs/>
          <w:lang w:val="en-GB"/>
        </w:rPr>
        <w:t>Sanechips</w:t>
      </w:r>
      <w:proofErr w:type="spellEnd"/>
    </w:p>
    <w:p w14:paraId="6AA26D9A" w14:textId="77777777" w:rsidR="009C5C1D" w:rsidRPr="009C5C1D" w:rsidRDefault="009C5C1D" w:rsidP="009C5C1D">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R2-2105935</w:t>
      </w:r>
      <w:r w:rsidRPr="009C5C1D">
        <w:rPr>
          <w:rFonts w:ascii="Arial" w:hAnsi="Arial" w:cs="Arial"/>
          <w:bCs/>
          <w:lang w:val="en-GB"/>
        </w:rPr>
        <w:tab/>
        <w:t>NTN location reporting aspects</w:t>
      </w:r>
      <w:r w:rsidRPr="009C5C1D">
        <w:rPr>
          <w:rFonts w:ascii="Arial" w:hAnsi="Arial" w:cs="Arial"/>
          <w:bCs/>
          <w:lang w:val="en-GB"/>
        </w:rPr>
        <w:tab/>
        <w:t>Ericsson</w:t>
      </w:r>
    </w:p>
    <w:p w14:paraId="745390E6" w14:textId="77777777" w:rsidR="00926CD7" w:rsidRPr="00912271" w:rsidRDefault="009C5C1D" w:rsidP="00DC331A">
      <w:pPr>
        <w:pStyle w:val="Paragraphedeliste"/>
        <w:numPr>
          <w:ilvl w:val="0"/>
          <w:numId w:val="6"/>
        </w:numPr>
        <w:tabs>
          <w:tab w:val="left" w:pos="567"/>
        </w:tabs>
        <w:snapToGrid w:val="0"/>
        <w:ind w:leftChars="0"/>
        <w:rPr>
          <w:rFonts w:ascii="Arial" w:hAnsi="Arial" w:cs="Arial"/>
          <w:bCs/>
          <w:lang w:val="en-GB"/>
        </w:rPr>
      </w:pPr>
      <w:r w:rsidRPr="009C5C1D">
        <w:rPr>
          <w:rFonts w:ascii="Arial" w:hAnsi="Arial" w:cs="Arial"/>
          <w:bCs/>
          <w:lang w:val="en-GB"/>
        </w:rPr>
        <w:t>R2-2106072</w:t>
      </w:r>
      <w:r w:rsidRPr="009C5C1D">
        <w:rPr>
          <w:rFonts w:ascii="Arial" w:hAnsi="Arial" w:cs="Arial"/>
          <w:bCs/>
          <w:lang w:val="en-GB"/>
        </w:rPr>
        <w:tab/>
        <w:t>Area Management in an NTN</w:t>
      </w:r>
      <w:r w:rsidRPr="009C5C1D">
        <w:rPr>
          <w:rFonts w:ascii="Arial" w:hAnsi="Arial" w:cs="Arial"/>
          <w:bCs/>
          <w:lang w:val="en-GB"/>
        </w:rPr>
        <w:tab/>
        <w:t>Samsung Research America and Thales</w:t>
      </w:r>
      <w:r w:rsidR="00035B53" w:rsidRPr="00912271">
        <w:rPr>
          <w:rFonts w:ascii="Arial" w:hAnsi="Arial" w:cs="Arial"/>
          <w:bCs/>
          <w:lang w:val="en-GB"/>
        </w:rPr>
        <w:tab/>
      </w:r>
    </w:p>
    <w:p w14:paraId="44EAAD3B" w14:textId="77777777" w:rsidR="00926CD7" w:rsidRDefault="00926CD7" w:rsidP="00926CD7">
      <w:pPr>
        <w:tabs>
          <w:tab w:val="left" w:pos="567"/>
        </w:tabs>
        <w:overflowPunct/>
        <w:autoSpaceDE/>
        <w:autoSpaceDN/>
        <w:snapToGrid w:val="0"/>
        <w:spacing w:after="0"/>
        <w:textAlignment w:val="auto"/>
        <w:rPr>
          <w:rFonts w:ascii="Arial" w:hAnsi="Arial" w:cs="Arial"/>
          <w:b/>
          <w:bCs/>
          <w:lang w:eastAsia="ja-JP"/>
        </w:rPr>
      </w:pPr>
    </w:p>
    <w:p w14:paraId="7A049D00" w14:textId="77777777" w:rsidR="006273C0" w:rsidRDefault="006273C0"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3C82F1A9" w14:textId="77777777" w:rsidR="00A36A51" w:rsidRPr="00B80E37" w:rsidRDefault="00FB6B41" w:rsidP="008C794E">
      <w:pPr>
        <w:pStyle w:val="Paragraphedeliste"/>
        <w:numPr>
          <w:ilvl w:val="0"/>
          <w:numId w:val="4"/>
        </w:numPr>
        <w:ind w:leftChars="0"/>
        <w:outlineLvl w:val="5"/>
        <w:rPr>
          <w:rFonts w:ascii="Arial" w:hAnsi="Arial" w:cs="Arial"/>
          <w:b/>
          <w:bCs/>
        </w:rPr>
      </w:pPr>
      <w:r w:rsidRPr="008C794E">
        <w:rPr>
          <w:rFonts w:ascii="Arial" w:hAnsi="Arial" w:cs="Arial"/>
          <w:b/>
          <w:lang w:eastAsia="en-US"/>
        </w:rPr>
        <w:t>RAN3</w:t>
      </w:r>
      <w:r w:rsidR="00A36A51" w:rsidRPr="009C0261">
        <w:rPr>
          <w:rFonts w:ascii="Arial" w:hAnsi="Arial" w:cs="Arial"/>
          <w:b/>
          <w:bCs/>
        </w:rPr>
        <w:t>#</w:t>
      </w:r>
      <w:r w:rsidR="00922F73" w:rsidRPr="009C0261">
        <w:rPr>
          <w:rFonts w:ascii="Arial" w:hAnsi="Arial" w:cs="Arial"/>
          <w:b/>
          <w:bCs/>
        </w:rPr>
        <w:t>11</w:t>
      </w:r>
      <w:r w:rsidR="00922F73">
        <w:rPr>
          <w:rFonts w:ascii="Arial" w:hAnsi="Arial" w:cs="Arial"/>
          <w:b/>
          <w:bCs/>
        </w:rPr>
        <w:t>2</w:t>
      </w:r>
      <w:r w:rsidR="00A36A51" w:rsidRPr="009C0261">
        <w:rPr>
          <w:rFonts w:ascii="Arial" w:hAnsi="Arial" w:cs="Arial"/>
          <w:b/>
          <w:bCs/>
        </w:rPr>
        <w:t xml:space="preserve">-e, </w:t>
      </w:r>
      <w:r w:rsidR="00922F73">
        <w:rPr>
          <w:rFonts w:ascii="Arial" w:hAnsi="Arial" w:cs="Arial"/>
          <w:b/>
          <w:bCs/>
        </w:rPr>
        <w:t>17</w:t>
      </w:r>
      <w:r w:rsidR="00922F73" w:rsidRPr="00A36A51">
        <w:rPr>
          <w:rFonts w:ascii="Arial" w:hAnsi="Arial" w:cs="Arial"/>
          <w:b/>
          <w:bCs/>
          <w:vertAlign w:val="superscript"/>
        </w:rPr>
        <w:t>th</w:t>
      </w:r>
      <w:r w:rsidR="00922F73">
        <w:rPr>
          <w:rFonts w:ascii="Arial" w:hAnsi="Arial" w:cs="Arial"/>
          <w:b/>
          <w:bCs/>
        </w:rPr>
        <w:t xml:space="preserve"> May </w:t>
      </w:r>
      <w:r w:rsidR="000E1626">
        <w:rPr>
          <w:rFonts w:ascii="Arial" w:hAnsi="Arial" w:cs="Arial"/>
          <w:b/>
          <w:bCs/>
        </w:rPr>
        <w:t xml:space="preserve">– </w:t>
      </w:r>
      <w:r w:rsidR="00922F73">
        <w:rPr>
          <w:rFonts w:ascii="Arial" w:hAnsi="Arial" w:cs="Arial"/>
          <w:b/>
          <w:bCs/>
        </w:rPr>
        <w:t>2</w:t>
      </w:r>
      <w:r w:rsidR="009225B2">
        <w:rPr>
          <w:rFonts w:ascii="Arial" w:hAnsi="Arial" w:cs="Arial"/>
          <w:b/>
          <w:bCs/>
        </w:rPr>
        <w:t>8</w:t>
      </w:r>
      <w:r w:rsidR="00922F73" w:rsidRPr="000E1626">
        <w:rPr>
          <w:rFonts w:ascii="Arial" w:hAnsi="Arial" w:cs="Arial"/>
          <w:b/>
          <w:bCs/>
          <w:vertAlign w:val="superscript"/>
        </w:rPr>
        <w:t>th</w:t>
      </w:r>
      <w:r w:rsidR="00922F73">
        <w:rPr>
          <w:rFonts w:ascii="Arial" w:hAnsi="Arial" w:cs="Arial"/>
          <w:b/>
          <w:bCs/>
        </w:rPr>
        <w:t xml:space="preserve"> May</w:t>
      </w:r>
      <w:r w:rsidR="00922F73" w:rsidRPr="009C0261">
        <w:rPr>
          <w:rFonts w:ascii="Arial" w:hAnsi="Arial" w:cs="Arial"/>
          <w:b/>
          <w:bCs/>
        </w:rPr>
        <w:t xml:space="preserve"> </w:t>
      </w:r>
      <w:r w:rsidR="000E1626" w:rsidRPr="009C0261">
        <w:rPr>
          <w:rFonts w:ascii="Arial" w:hAnsi="Arial" w:cs="Arial"/>
          <w:b/>
          <w:bCs/>
        </w:rPr>
        <w:t>202</w:t>
      </w:r>
      <w:r w:rsidR="000E1626">
        <w:rPr>
          <w:rFonts w:ascii="Arial" w:hAnsi="Arial" w:cs="Arial"/>
          <w:b/>
          <w:bCs/>
        </w:rPr>
        <w:t>1</w:t>
      </w:r>
      <w:r w:rsidR="000E1626" w:rsidRPr="00B80E37">
        <w:rPr>
          <w:rFonts w:ascii="Arial" w:hAnsi="Arial" w:cs="Arial"/>
          <w:b/>
          <w:bCs/>
        </w:rPr>
        <w:t xml:space="preserve">, </w:t>
      </w:r>
      <w:r w:rsidR="000E1626">
        <w:rPr>
          <w:rFonts w:ascii="Arial" w:hAnsi="Arial" w:cs="Arial"/>
          <w:b/>
          <w:bCs/>
        </w:rPr>
        <w:t>e-meeting</w:t>
      </w:r>
    </w:p>
    <w:p w14:paraId="067DAE19"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1E8CB66C"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r w:rsidRPr="00B80E37">
        <w:rPr>
          <w:rFonts w:ascii="Arial" w:hAnsi="Arial" w:cs="Arial"/>
          <w:bCs/>
          <w:lang w:eastAsia="ja-JP"/>
        </w:rPr>
        <w:t>Submitted TDOCs:</w:t>
      </w:r>
    </w:p>
    <w:p w14:paraId="173F0FB3"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R3-211497</w:t>
      </w:r>
      <w:r w:rsidRPr="00922F73">
        <w:rPr>
          <w:rFonts w:ascii="Arial" w:hAnsi="Arial" w:cs="Arial"/>
          <w:bCs/>
          <w:lang w:val="en-GB"/>
        </w:rPr>
        <w:tab/>
        <w:t>Support Non-Terrestrial Networks</w:t>
      </w:r>
      <w:r w:rsidRPr="00922F73">
        <w:rPr>
          <w:rFonts w:ascii="Arial" w:hAnsi="Arial" w:cs="Arial"/>
          <w:bCs/>
          <w:lang w:val="en-GB"/>
        </w:rPr>
        <w:tab/>
        <w:t>Huawei, Thales, Ericsson, ZTE, Qualcomm Incorporated</w:t>
      </w:r>
    </w:p>
    <w:p w14:paraId="6949FDEC"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R3-212244</w:t>
      </w:r>
      <w:r w:rsidRPr="00922F73">
        <w:rPr>
          <w:rFonts w:ascii="Arial" w:hAnsi="Arial" w:cs="Arial"/>
          <w:bCs/>
          <w:lang w:val="en-GB"/>
        </w:rPr>
        <w:tab/>
        <w:t>(TP for BL CR TS 38.300) NTN Stage 2 clean-up</w:t>
      </w:r>
      <w:r w:rsidRPr="00922F73">
        <w:rPr>
          <w:rFonts w:ascii="Arial" w:hAnsi="Arial" w:cs="Arial"/>
          <w:bCs/>
          <w:lang w:val="en-GB"/>
        </w:rPr>
        <w:tab/>
        <w:t>Huawei</w:t>
      </w:r>
    </w:p>
    <w:p w14:paraId="569F33E7"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R3-212245</w:t>
      </w:r>
      <w:r w:rsidRPr="00922F73">
        <w:rPr>
          <w:rFonts w:ascii="Arial" w:hAnsi="Arial" w:cs="Arial"/>
          <w:bCs/>
          <w:lang w:val="en-GB"/>
        </w:rPr>
        <w:tab/>
        <w:t>On mapping of the Cell identities of NTN cells</w:t>
      </w:r>
      <w:r w:rsidRPr="00922F73">
        <w:rPr>
          <w:rFonts w:ascii="Arial" w:hAnsi="Arial" w:cs="Arial"/>
          <w:bCs/>
          <w:lang w:val="en-GB"/>
        </w:rPr>
        <w:tab/>
        <w:t>Huawei</w:t>
      </w:r>
    </w:p>
    <w:p w14:paraId="349717B6"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R3-212109</w:t>
      </w:r>
      <w:r w:rsidRPr="00922F73">
        <w:rPr>
          <w:rFonts w:ascii="Arial" w:hAnsi="Arial" w:cs="Arial"/>
          <w:bCs/>
          <w:lang w:val="en-GB"/>
        </w:rPr>
        <w:tab/>
        <w:t xml:space="preserve">Discussion on handling and applicability of Network Identifiers on </w:t>
      </w:r>
      <w:proofErr w:type="spellStart"/>
      <w:r w:rsidRPr="00922F73">
        <w:rPr>
          <w:rFonts w:ascii="Arial" w:hAnsi="Arial" w:cs="Arial"/>
          <w:bCs/>
          <w:lang w:val="en-GB"/>
        </w:rPr>
        <w:t>Xn</w:t>
      </w:r>
      <w:proofErr w:type="spellEnd"/>
      <w:r w:rsidRPr="00922F73">
        <w:rPr>
          <w:rFonts w:ascii="Arial" w:hAnsi="Arial" w:cs="Arial"/>
          <w:bCs/>
          <w:lang w:val="en-GB"/>
        </w:rPr>
        <w:t xml:space="preserve"> and NG interface</w:t>
      </w:r>
      <w:r w:rsidRPr="00922F73">
        <w:rPr>
          <w:rFonts w:ascii="Arial" w:hAnsi="Arial" w:cs="Arial"/>
          <w:bCs/>
          <w:lang w:val="en-GB"/>
        </w:rPr>
        <w:tab/>
        <w:t>Ericsson</w:t>
      </w:r>
    </w:p>
    <w:p w14:paraId="23755F16"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R3-212476</w:t>
      </w:r>
      <w:r w:rsidRPr="00922F73">
        <w:rPr>
          <w:rFonts w:ascii="Arial" w:hAnsi="Arial" w:cs="Arial"/>
          <w:bCs/>
          <w:lang w:val="en-GB"/>
        </w:rPr>
        <w:tab/>
        <w:t>Discussion on Network Identifier Handling</w:t>
      </w:r>
      <w:r w:rsidRPr="00922F73">
        <w:rPr>
          <w:rFonts w:ascii="Arial" w:hAnsi="Arial" w:cs="Arial"/>
          <w:bCs/>
          <w:lang w:val="en-GB"/>
        </w:rPr>
        <w:tab/>
        <w:t>CMCC</w:t>
      </w:r>
    </w:p>
    <w:p w14:paraId="68CD8AC8"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R3-211487</w:t>
      </w:r>
      <w:r w:rsidRPr="00922F73">
        <w:rPr>
          <w:rFonts w:ascii="Arial" w:hAnsi="Arial" w:cs="Arial"/>
          <w:bCs/>
          <w:lang w:val="en-GB"/>
        </w:rPr>
        <w:tab/>
        <w:t>Support of NTN RAT identification and NTN RAT restrictions</w:t>
      </w:r>
      <w:r w:rsidRPr="00922F73">
        <w:rPr>
          <w:rFonts w:ascii="Arial" w:hAnsi="Arial" w:cs="Arial"/>
          <w:bCs/>
          <w:lang w:val="en-GB"/>
        </w:rPr>
        <w:tab/>
        <w:t>Qualcomm Incorporated, Huawei, Thales, , Ericsson, Nokia, Nokia Shanghai Bell, CATT</w:t>
      </w:r>
    </w:p>
    <w:p w14:paraId="305218E9"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R3-211488</w:t>
      </w:r>
      <w:r w:rsidRPr="00922F73">
        <w:rPr>
          <w:rFonts w:ascii="Arial" w:hAnsi="Arial" w:cs="Arial"/>
          <w:bCs/>
          <w:lang w:val="en-GB"/>
        </w:rPr>
        <w:tab/>
        <w:t>Support of NTN RAT identification and NTN RAT restrictions</w:t>
      </w:r>
      <w:r w:rsidRPr="00922F73">
        <w:rPr>
          <w:rFonts w:ascii="Arial" w:hAnsi="Arial" w:cs="Arial"/>
          <w:bCs/>
          <w:lang w:val="en-GB"/>
        </w:rPr>
        <w:tab/>
        <w:t>Qualcomm Incorporated, Huawei, Thales, , Ericsson, Nokia, Nokia Shanghai Bell, CATT</w:t>
      </w:r>
    </w:p>
    <w:p w14:paraId="58927EF4"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R3-211705</w:t>
      </w:r>
      <w:r w:rsidRPr="00922F73">
        <w:rPr>
          <w:rFonts w:ascii="Arial" w:hAnsi="Arial" w:cs="Arial"/>
          <w:bCs/>
          <w:lang w:val="en-GB"/>
        </w:rPr>
        <w:tab/>
        <w:t>Discussion of open issues related to LS traffic on CGI mapping, location information, and TAC update</w:t>
      </w:r>
      <w:r w:rsidRPr="00922F73">
        <w:rPr>
          <w:rFonts w:ascii="Arial" w:hAnsi="Arial" w:cs="Arial"/>
          <w:bCs/>
          <w:lang w:val="en-GB"/>
        </w:rPr>
        <w:tab/>
        <w:t>Qualcomm Incorporated</w:t>
      </w:r>
    </w:p>
    <w:p w14:paraId="071D4E74"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R3-211707</w:t>
      </w:r>
      <w:r w:rsidRPr="00922F73">
        <w:rPr>
          <w:rFonts w:ascii="Arial" w:hAnsi="Arial" w:cs="Arial"/>
          <w:bCs/>
          <w:lang w:val="en-GB"/>
        </w:rPr>
        <w:tab/>
        <w:t>General usage of cell identity signalling in NGAP</w:t>
      </w:r>
      <w:r w:rsidRPr="00922F73">
        <w:rPr>
          <w:rFonts w:ascii="Arial" w:hAnsi="Arial" w:cs="Arial"/>
          <w:bCs/>
          <w:lang w:val="en-GB"/>
        </w:rPr>
        <w:tab/>
        <w:t>Qualcomm Incorporated</w:t>
      </w:r>
    </w:p>
    <w:p w14:paraId="0A577CA1"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R3-211896</w:t>
      </w:r>
      <w:r w:rsidRPr="00922F73">
        <w:rPr>
          <w:rFonts w:ascii="Arial" w:hAnsi="Arial" w:cs="Arial"/>
          <w:bCs/>
          <w:lang w:val="en-GB"/>
        </w:rPr>
        <w:tab/>
        <w:t>(TP for BL CR for TS 38.300) Cell ID handling on NG interface</w:t>
      </w:r>
      <w:r w:rsidRPr="00922F73">
        <w:rPr>
          <w:rFonts w:ascii="Arial" w:hAnsi="Arial" w:cs="Arial"/>
          <w:bCs/>
          <w:lang w:val="en-GB"/>
        </w:rPr>
        <w:tab/>
        <w:t>Nokia, Nokia Shanghai Bell</w:t>
      </w:r>
    </w:p>
    <w:p w14:paraId="5954E0B6"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R3-211815</w:t>
      </w:r>
      <w:r w:rsidRPr="00922F73">
        <w:rPr>
          <w:rFonts w:ascii="Arial" w:hAnsi="Arial" w:cs="Arial"/>
          <w:bCs/>
          <w:lang w:val="en-GB"/>
        </w:rPr>
        <w:tab/>
        <w:t>Discussion on CGI handling in RAN</w:t>
      </w:r>
      <w:r w:rsidRPr="00922F73">
        <w:rPr>
          <w:rFonts w:ascii="Arial" w:hAnsi="Arial" w:cs="Arial"/>
          <w:bCs/>
          <w:lang w:val="en-GB"/>
        </w:rPr>
        <w:tab/>
        <w:t>CATT</w:t>
      </w:r>
    </w:p>
    <w:p w14:paraId="283D971C"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R3-211719</w:t>
      </w:r>
      <w:r w:rsidRPr="00922F73">
        <w:rPr>
          <w:rFonts w:ascii="Arial" w:hAnsi="Arial" w:cs="Arial"/>
          <w:bCs/>
          <w:lang w:val="en-GB"/>
        </w:rPr>
        <w:tab/>
        <w:t>Discussion on Cell relation handling</w:t>
      </w:r>
      <w:r w:rsidRPr="00922F73">
        <w:rPr>
          <w:rFonts w:ascii="Arial" w:hAnsi="Arial" w:cs="Arial"/>
          <w:bCs/>
          <w:lang w:val="en-GB"/>
        </w:rPr>
        <w:tab/>
        <w:t>China Telecommunication</w:t>
      </w:r>
    </w:p>
    <w:p w14:paraId="5DDAE3B6"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R3-212477</w:t>
      </w:r>
      <w:r w:rsidRPr="00922F73">
        <w:rPr>
          <w:rFonts w:ascii="Arial" w:hAnsi="Arial" w:cs="Arial"/>
          <w:bCs/>
          <w:lang w:val="en-GB"/>
        </w:rPr>
        <w:tab/>
        <w:t>Discussion on cell relation</w:t>
      </w:r>
      <w:r w:rsidRPr="00922F73">
        <w:rPr>
          <w:rFonts w:ascii="Arial" w:hAnsi="Arial" w:cs="Arial"/>
          <w:bCs/>
          <w:lang w:val="en-GB"/>
        </w:rPr>
        <w:tab/>
        <w:t>CMCC</w:t>
      </w:r>
    </w:p>
    <w:p w14:paraId="315EB574"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R3-212450</w:t>
      </w:r>
      <w:r w:rsidRPr="00922F73">
        <w:rPr>
          <w:rFonts w:ascii="Arial" w:hAnsi="Arial" w:cs="Arial"/>
          <w:bCs/>
          <w:lang w:val="en-GB"/>
        </w:rPr>
        <w:tab/>
        <w:t>Further Discussion on Cell Relation for NTN</w:t>
      </w:r>
      <w:r w:rsidRPr="00922F73">
        <w:rPr>
          <w:rFonts w:ascii="Arial" w:hAnsi="Arial" w:cs="Arial"/>
          <w:bCs/>
          <w:lang w:val="en-GB"/>
        </w:rPr>
        <w:tab/>
        <w:t>ZTE</w:t>
      </w:r>
    </w:p>
    <w:p w14:paraId="1963F20B"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R3-212110</w:t>
      </w:r>
      <w:r w:rsidRPr="00922F73">
        <w:rPr>
          <w:rFonts w:ascii="Arial" w:hAnsi="Arial" w:cs="Arial"/>
          <w:bCs/>
          <w:lang w:val="en-GB"/>
        </w:rPr>
        <w:tab/>
        <w:t xml:space="preserve">Further discussion on </w:t>
      </w:r>
      <w:proofErr w:type="spellStart"/>
      <w:r w:rsidRPr="00922F73">
        <w:rPr>
          <w:rFonts w:ascii="Arial" w:hAnsi="Arial" w:cs="Arial"/>
          <w:bCs/>
          <w:lang w:val="en-GB"/>
        </w:rPr>
        <w:t>neighbor</w:t>
      </w:r>
      <w:proofErr w:type="spellEnd"/>
      <w:r w:rsidRPr="00922F73">
        <w:rPr>
          <w:rFonts w:ascii="Arial" w:hAnsi="Arial" w:cs="Arial"/>
          <w:bCs/>
          <w:lang w:val="en-GB"/>
        </w:rPr>
        <w:t xml:space="preserve"> relations and NTN</w:t>
      </w:r>
      <w:r w:rsidRPr="00922F73">
        <w:rPr>
          <w:rFonts w:ascii="Arial" w:hAnsi="Arial" w:cs="Arial"/>
          <w:bCs/>
          <w:lang w:val="en-GB"/>
        </w:rPr>
        <w:tab/>
        <w:t>Ericsson</w:t>
      </w:r>
    </w:p>
    <w:p w14:paraId="2A494DBD"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R3-212246</w:t>
      </w:r>
      <w:r w:rsidRPr="00922F73">
        <w:rPr>
          <w:rFonts w:ascii="Arial" w:hAnsi="Arial" w:cs="Arial"/>
          <w:bCs/>
          <w:lang w:val="en-GB"/>
        </w:rPr>
        <w:tab/>
        <w:t>Time Windows management for signalling reduction including TP for BL CRs</w:t>
      </w:r>
      <w:r w:rsidRPr="00922F73">
        <w:rPr>
          <w:rFonts w:ascii="Arial" w:hAnsi="Arial" w:cs="Arial"/>
          <w:bCs/>
          <w:lang w:val="en-GB"/>
        </w:rPr>
        <w:tab/>
        <w:t>Huawei</w:t>
      </w:r>
    </w:p>
    <w:p w14:paraId="593818E9"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R3-212454</w:t>
      </w:r>
      <w:r w:rsidRPr="00922F73">
        <w:rPr>
          <w:rFonts w:ascii="Arial" w:hAnsi="Arial" w:cs="Arial"/>
          <w:bCs/>
          <w:lang w:val="en-GB"/>
        </w:rPr>
        <w:tab/>
        <w:t>Further Discussion on LEO Feeder Link Switch-Over</w:t>
      </w:r>
      <w:r w:rsidRPr="00922F73">
        <w:rPr>
          <w:rFonts w:ascii="Arial" w:hAnsi="Arial" w:cs="Arial"/>
          <w:bCs/>
          <w:lang w:val="en-GB"/>
        </w:rPr>
        <w:tab/>
        <w:t>ZTE</w:t>
      </w:r>
    </w:p>
    <w:p w14:paraId="582086E6"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lastRenderedPageBreak/>
        <w:t>R3-212478</w:t>
      </w:r>
      <w:r w:rsidRPr="00922F73">
        <w:rPr>
          <w:rFonts w:ascii="Arial" w:hAnsi="Arial" w:cs="Arial"/>
          <w:bCs/>
          <w:lang w:val="en-GB"/>
        </w:rPr>
        <w:tab/>
        <w:t>Discussion on feeder link switch for NTN</w:t>
      </w:r>
      <w:r w:rsidRPr="00922F73">
        <w:rPr>
          <w:rFonts w:ascii="Arial" w:hAnsi="Arial" w:cs="Arial"/>
          <w:bCs/>
          <w:lang w:val="en-GB"/>
        </w:rPr>
        <w:tab/>
        <w:t>CMCC</w:t>
      </w:r>
    </w:p>
    <w:p w14:paraId="72E400BD"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R3-212419</w:t>
      </w:r>
      <w:r w:rsidRPr="00922F73">
        <w:rPr>
          <w:rFonts w:ascii="Arial" w:hAnsi="Arial" w:cs="Arial"/>
          <w:bCs/>
          <w:lang w:val="en-GB"/>
        </w:rPr>
        <w:tab/>
        <w:t>Discussion on enhancements for feeder link switch over</w:t>
      </w:r>
      <w:r w:rsidRPr="00922F73">
        <w:rPr>
          <w:rFonts w:ascii="Arial" w:hAnsi="Arial" w:cs="Arial"/>
          <w:bCs/>
          <w:lang w:val="en-GB"/>
        </w:rPr>
        <w:tab/>
        <w:t>Samsung</w:t>
      </w:r>
    </w:p>
    <w:p w14:paraId="2FFD5509"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R3-211720</w:t>
      </w:r>
      <w:r w:rsidRPr="00922F73">
        <w:rPr>
          <w:rFonts w:ascii="Arial" w:hAnsi="Arial" w:cs="Arial"/>
          <w:bCs/>
          <w:lang w:val="en-GB"/>
        </w:rPr>
        <w:tab/>
        <w:t>Further discussion on switch over for NTN</w:t>
      </w:r>
      <w:r w:rsidRPr="00922F73">
        <w:rPr>
          <w:rFonts w:ascii="Arial" w:hAnsi="Arial" w:cs="Arial"/>
          <w:bCs/>
          <w:lang w:val="en-GB"/>
        </w:rPr>
        <w:tab/>
        <w:t>China Telecommunication</w:t>
      </w:r>
    </w:p>
    <w:p w14:paraId="24B41635"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R3-211816</w:t>
      </w:r>
      <w:r w:rsidRPr="00922F73">
        <w:rPr>
          <w:rFonts w:ascii="Arial" w:hAnsi="Arial" w:cs="Arial"/>
          <w:bCs/>
          <w:lang w:val="en-GB"/>
        </w:rPr>
        <w:tab/>
        <w:t>Further discussion on Feeder Link Switch</w:t>
      </w:r>
      <w:r w:rsidRPr="00922F73">
        <w:rPr>
          <w:rFonts w:ascii="Arial" w:hAnsi="Arial" w:cs="Arial"/>
          <w:bCs/>
          <w:lang w:val="en-GB"/>
        </w:rPr>
        <w:tab/>
        <w:t>CATT</w:t>
      </w:r>
    </w:p>
    <w:p w14:paraId="2BC4C439"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R3-211787</w:t>
      </w:r>
      <w:r w:rsidRPr="00922F73">
        <w:rPr>
          <w:rFonts w:ascii="Arial" w:hAnsi="Arial" w:cs="Arial"/>
          <w:bCs/>
          <w:lang w:val="en-GB"/>
        </w:rPr>
        <w:tab/>
        <w:t>NTN control data</w:t>
      </w:r>
      <w:r w:rsidRPr="00922F73">
        <w:rPr>
          <w:rFonts w:ascii="Arial" w:hAnsi="Arial" w:cs="Arial"/>
          <w:bCs/>
          <w:lang w:val="en-GB"/>
        </w:rPr>
        <w:tab/>
        <w:t>THALES</w:t>
      </w:r>
    </w:p>
    <w:p w14:paraId="36A897CC"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R3-211897</w:t>
      </w:r>
      <w:r w:rsidRPr="00922F73">
        <w:rPr>
          <w:rFonts w:ascii="Arial" w:hAnsi="Arial" w:cs="Arial"/>
          <w:bCs/>
          <w:lang w:val="en-GB"/>
        </w:rPr>
        <w:tab/>
        <w:t>Discussion on Feeder Link Switchover</w:t>
      </w:r>
      <w:r w:rsidRPr="00922F73">
        <w:rPr>
          <w:rFonts w:ascii="Arial" w:hAnsi="Arial" w:cs="Arial"/>
          <w:bCs/>
          <w:lang w:val="en-GB"/>
        </w:rPr>
        <w:tab/>
        <w:t>Nokia, Nokia Shanghai Bell</w:t>
      </w:r>
    </w:p>
    <w:p w14:paraId="7CD445D2"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R3-211898</w:t>
      </w:r>
      <w:r w:rsidRPr="00922F73">
        <w:rPr>
          <w:rFonts w:ascii="Arial" w:hAnsi="Arial" w:cs="Arial"/>
          <w:bCs/>
          <w:lang w:val="en-GB"/>
        </w:rPr>
        <w:tab/>
        <w:t>(TP for BL CR for TS 38.413) Country Specific Routing for an RRC CONNECTED UE</w:t>
      </w:r>
      <w:r w:rsidRPr="00922F73">
        <w:rPr>
          <w:rFonts w:ascii="Arial" w:hAnsi="Arial" w:cs="Arial"/>
          <w:bCs/>
          <w:lang w:val="en-GB"/>
        </w:rPr>
        <w:tab/>
        <w:t>Nokia, Nokia Shanghai Bell</w:t>
      </w:r>
    </w:p>
    <w:p w14:paraId="76878BE3"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R3-211817</w:t>
      </w:r>
      <w:r w:rsidRPr="00922F73">
        <w:rPr>
          <w:rFonts w:ascii="Arial" w:hAnsi="Arial" w:cs="Arial"/>
          <w:bCs/>
          <w:lang w:val="en-GB"/>
        </w:rPr>
        <w:tab/>
        <w:t>(TP for BL CR for TS 38.300)Clarification on country-specific CN selection</w:t>
      </w:r>
      <w:r w:rsidRPr="00922F73">
        <w:rPr>
          <w:rFonts w:ascii="Arial" w:hAnsi="Arial" w:cs="Arial"/>
          <w:bCs/>
          <w:lang w:val="en-GB"/>
        </w:rPr>
        <w:tab/>
        <w:t>CATT</w:t>
      </w:r>
    </w:p>
    <w:p w14:paraId="490E7462"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R3-211805</w:t>
      </w:r>
      <w:r w:rsidRPr="00922F73">
        <w:rPr>
          <w:rFonts w:ascii="Arial" w:hAnsi="Arial" w:cs="Arial"/>
          <w:bCs/>
          <w:lang w:val="en-GB"/>
        </w:rPr>
        <w:tab/>
        <w:t>Consideration on Location aspects in NTN</w:t>
      </w:r>
      <w:r w:rsidRPr="00922F73">
        <w:rPr>
          <w:rFonts w:ascii="Arial" w:hAnsi="Arial" w:cs="Arial"/>
          <w:bCs/>
          <w:lang w:val="en-GB"/>
        </w:rPr>
        <w:tab/>
        <w:t>CATT</w:t>
      </w:r>
    </w:p>
    <w:p w14:paraId="4A93A340"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R3-211806</w:t>
      </w:r>
      <w:r w:rsidRPr="00922F73">
        <w:rPr>
          <w:rFonts w:ascii="Arial" w:hAnsi="Arial" w:cs="Arial"/>
          <w:bCs/>
          <w:lang w:val="en-GB"/>
        </w:rPr>
        <w:tab/>
        <w:t>[Draft] Reply LS on UE location aspects in NTN</w:t>
      </w:r>
      <w:r w:rsidRPr="00922F73">
        <w:rPr>
          <w:rFonts w:ascii="Arial" w:hAnsi="Arial" w:cs="Arial"/>
          <w:bCs/>
          <w:lang w:val="en-GB"/>
        </w:rPr>
        <w:tab/>
        <w:t>CATT</w:t>
      </w:r>
    </w:p>
    <w:p w14:paraId="1CEAAB50"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R3-211706</w:t>
      </w:r>
      <w:r w:rsidRPr="00922F73">
        <w:rPr>
          <w:rFonts w:ascii="Arial" w:hAnsi="Arial" w:cs="Arial"/>
          <w:bCs/>
          <w:lang w:val="en-GB"/>
        </w:rPr>
        <w:tab/>
        <w:t>[DRAFT] Reply LS on UE location aspects in NTN</w:t>
      </w:r>
      <w:r w:rsidRPr="00922F73">
        <w:rPr>
          <w:rFonts w:ascii="Arial" w:hAnsi="Arial" w:cs="Arial"/>
          <w:bCs/>
          <w:lang w:val="en-GB"/>
        </w:rPr>
        <w:tab/>
        <w:t>Qualcomm Incorporated</w:t>
      </w:r>
    </w:p>
    <w:p w14:paraId="71BAE677"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R3-211486</w:t>
      </w:r>
      <w:r w:rsidRPr="00922F73">
        <w:rPr>
          <w:rFonts w:ascii="Arial" w:hAnsi="Arial" w:cs="Arial"/>
          <w:bCs/>
          <w:lang w:val="en-GB"/>
        </w:rPr>
        <w:tab/>
        <w:t>Clarification of NAS Node Selection Function for NTN nodes providing access over multiple countries</w:t>
      </w:r>
      <w:r w:rsidRPr="00922F73">
        <w:rPr>
          <w:rFonts w:ascii="Arial" w:hAnsi="Arial" w:cs="Arial"/>
          <w:bCs/>
          <w:lang w:val="en-GB"/>
        </w:rPr>
        <w:tab/>
        <w:t>Qualcomm Incorporated, Nokia, Nokia Shanghai Bell, Huawei</w:t>
      </w:r>
    </w:p>
    <w:p w14:paraId="2A284B3C"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R3-211418</w:t>
      </w:r>
      <w:r w:rsidRPr="00922F73">
        <w:rPr>
          <w:rFonts w:ascii="Arial" w:hAnsi="Arial" w:cs="Arial"/>
          <w:bCs/>
          <w:lang w:val="en-GB"/>
        </w:rPr>
        <w:tab/>
        <w:t>LS on UE location aspects in NTN</w:t>
      </w:r>
      <w:r w:rsidRPr="00922F73">
        <w:rPr>
          <w:rFonts w:ascii="Arial" w:hAnsi="Arial" w:cs="Arial"/>
          <w:bCs/>
          <w:lang w:val="en-GB"/>
        </w:rPr>
        <w:tab/>
        <w:t>RAN2</w:t>
      </w:r>
    </w:p>
    <w:p w14:paraId="66DAF4C4"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R3-212247</w:t>
      </w:r>
      <w:r w:rsidRPr="00922F73">
        <w:rPr>
          <w:rFonts w:ascii="Arial" w:hAnsi="Arial" w:cs="Arial"/>
          <w:bCs/>
          <w:lang w:val="en-GB"/>
        </w:rPr>
        <w:tab/>
        <w:t>Aspects Related to Country-Specific Routing, mobility for RRC Connected and RRC Inactive modes</w:t>
      </w:r>
      <w:r w:rsidRPr="00922F73">
        <w:rPr>
          <w:rFonts w:ascii="Arial" w:hAnsi="Arial" w:cs="Arial"/>
          <w:bCs/>
          <w:lang w:val="en-GB"/>
        </w:rPr>
        <w:tab/>
        <w:t>Huawei</w:t>
      </w:r>
    </w:p>
    <w:p w14:paraId="78ECF757"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R3-212114</w:t>
      </w:r>
      <w:r w:rsidRPr="00922F73">
        <w:rPr>
          <w:rFonts w:ascii="Arial" w:hAnsi="Arial" w:cs="Arial"/>
          <w:bCs/>
          <w:lang w:val="en-GB"/>
        </w:rPr>
        <w:tab/>
        <w:t>NTN and Location Reporting</w:t>
      </w:r>
      <w:r w:rsidRPr="00922F73">
        <w:rPr>
          <w:rFonts w:ascii="Arial" w:hAnsi="Arial" w:cs="Arial"/>
          <w:bCs/>
          <w:lang w:val="en-GB"/>
        </w:rPr>
        <w:tab/>
        <w:t>Ericsson</w:t>
      </w:r>
    </w:p>
    <w:p w14:paraId="35D9B347"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R3-212115</w:t>
      </w:r>
      <w:r w:rsidRPr="00922F73">
        <w:rPr>
          <w:rFonts w:ascii="Arial" w:hAnsi="Arial" w:cs="Arial"/>
          <w:bCs/>
          <w:lang w:val="en-GB"/>
        </w:rPr>
        <w:tab/>
        <w:t>[DRAFT] [Reply] LS on location aspects in NTN</w:t>
      </w:r>
      <w:r w:rsidRPr="00922F73">
        <w:rPr>
          <w:rFonts w:ascii="Arial" w:hAnsi="Arial" w:cs="Arial"/>
          <w:bCs/>
          <w:lang w:val="en-GB"/>
        </w:rPr>
        <w:tab/>
        <w:t>Ericsson</w:t>
      </w:r>
    </w:p>
    <w:p w14:paraId="7BBF6934"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R3-212111</w:t>
      </w:r>
      <w:r w:rsidRPr="00922F73">
        <w:rPr>
          <w:rFonts w:ascii="Arial" w:hAnsi="Arial" w:cs="Arial"/>
          <w:bCs/>
          <w:lang w:val="en-GB"/>
        </w:rPr>
        <w:tab/>
        <w:t xml:space="preserve">Continuing Discussion on </w:t>
      </w:r>
      <w:proofErr w:type="spellStart"/>
      <w:r w:rsidRPr="00922F73">
        <w:rPr>
          <w:rFonts w:ascii="Arial" w:hAnsi="Arial" w:cs="Arial"/>
          <w:bCs/>
          <w:lang w:val="en-GB"/>
        </w:rPr>
        <w:t>Xn</w:t>
      </w:r>
      <w:proofErr w:type="spellEnd"/>
      <w:r w:rsidRPr="00922F73">
        <w:rPr>
          <w:rFonts w:ascii="Arial" w:hAnsi="Arial" w:cs="Arial"/>
          <w:bCs/>
          <w:lang w:val="en-GB"/>
        </w:rPr>
        <w:t xml:space="preserve"> Functions and NTN</w:t>
      </w:r>
      <w:r w:rsidRPr="00922F73">
        <w:rPr>
          <w:rFonts w:ascii="Arial" w:hAnsi="Arial" w:cs="Arial"/>
          <w:bCs/>
          <w:lang w:val="en-GB"/>
        </w:rPr>
        <w:tab/>
        <w:t>Ericsson</w:t>
      </w:r>
    </w:p>
    <w:p w14:paraId="7933FBDA" w14:textId="77777777" w:rsidR="00922F73" w:rsidRPr="00922F73" w:rsidRDefault="00922F73" w:rsidP="00922F73">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R3-211920</w:t>
      </w:r>
      <w:r w:rsidRPr="00922F73">
        <w:rPr>
          <w:rFonts w:ascii="Arial" w:hAnsi="Arial" w:cs="Arial"/>
          <w:bCs/>
          <w:lang w:val="en-GB"/>
        </w:rPr>
        <w:tab/>
        <w:t>NR-U plane protocol enhancement for NTN</w:t>
      </w:r>
      <w:r w:rsidRPr="00922F73">
        <w:rPr>
          <w:rFonts w:ascii="Arial" w:hAnsi="Arial" w:cs="Arial"/>
          <w:bCs/>
          <w:lang w:val="en-GB"/>
        </w:rPr>
        <w:tab/>
      </w:r>
      <w:proofErr w:type="spellStart"/>
      <w:r w:rsidRPr="00922F73">
        <w:rPr>
          <w:rFonts w:ascii="Arial" w:hAnsi="Arial" w:cs="Arial"/>
          <w:bCs/>
          <w:lang w:val="en-GB"/>
        </w:rPr>
        <w:t>Rakuten</w:t>
      </w:r>
      <w:proofErr w:type="spellEnd"/>
      <w:r w:rsidRPr="00922F73">
        <w:rPr>
          <w:rFonts w:ascii="Arial" w:hAnsi="Arial" w:cs="Arial"/>
          <w:bCs/>
          <w:lang w:val="en-GB"/>
        </w:rPr>
        <w:t xml:space="preserve"> Mobile, </w:t>
      </w:r>
      <w:proofErr w:type="spellStart"/>
      <w:r w:rsidRPr="00922F73">
        <w:rPr>
          <w:rFonts w:ascii="Arial" w:hAnsi="Arial" w:cs="Arial"/>
          <w:bCs/>
          <w:lang w:val="en-GB"/>
        </w:rPr>
        <w:t>Inc</w:t>
      </w:r>
      <w:proofErr w:type="spellEnd"/>
    </w:p>
    <w:p w14:paraId="5A51E616" w14:textId="77777777" w:rsidR="00CB2500" w:rsidRDefault="00922F73" w:rsidP="00CB2500">
      <w:pPr>
        <w:pStyle w:val="Paragraphedeliste"/>
        <w:numPr>
          <w:ilvl w:val="0"/>
          <w:numId w:val="6"/>
        </w:numPr>
        <w:tabs>
          <w:tab w:val="left" w:pos="567"/>
        </w:tabs>
        <w:snapToGrid w:val="0"/>
        <w:ind w:leftChars="0"/>
        <w:rPr>
          <w:rFonts w:ascii="Arial" w:hAnsi="Arial" w:cs="Arial"/>
          <w:bCs/>
          <w:lang w:val="en-GB"/>
        </w:rPr>
      </w:pPr>
      <w:r w:rsidRPr="00922F73">
        <w:rPr>
          <w:rFonts w:ascii="Arial" w:hAnsi="Arial" w:cs="Arial"/>
          <w:bCs/>
          <w:lang w:val="en-GB"/>
        </w:rPr>
        <w:t>R3-211921</w:t>
      </w:r>
      <w:r w:rsidRPr="00922F73">
        <w:rPr>
          <w:rFonts w:ascii="Arial" w:hAnsi="Arial" w:cs="Arial"/>
          <w:bCs/>
          <w:lang w:val="en-GB"/>
        </w:rPr>
        <w:tab/>
        <w:t>Non-Terrestrial Networks support for NR-U plane protocol</w:t>
      </w:r>
      <w:r w:rsidRPr="00922F73">
        <w:rPr>
          <w:rFonts w:ascii="Arial" w:hAnsi="Arial" w:cs="Arial"/>
          <w:bCs/>
          <w:lang w:val="en-GB"/>
        </w:rPr>
        <w:tab/>
      </w:r>
      <w:proofErr w:type="spellStart"/>
      <w:r w:rsidRPr="00922F73">
        <w:rPr>
          <w:rFonts w:ascii="Arial" w:hAnsi="Arial" w:cs="Arial"/>
          <w:bCs/>
          <w:lang w:val="en-GB"/>
        </w:rPr>
        <w:t>Rakuten</w:t>
      </w:r>
      <w:proofErr w:type="spellEnd"/>
      <w:r w:rsidRPr="00922F73">
        <w:rPr>
          <w:rFonts w:ascii="Arial" w:hAnsi="Arial" w:cs="Arial"/>
          <w:bCs/>
          <w:lang w:val="en-GB"/>
        </w:rPr>
        <w:t xml:space="preserve"> Mobile, </w:t>
      </w:r>
    </w:p>
    <w:p w14:paraId="12F4B8A1" w14:textId="77777777" w:rsidR="00266967" w:rsidRDefault="00266967" w:rsidP="00926CD7">
      <w:pPr>
        <w:tabs>
          <w:tab w:val="left" w:pos="567"/>
        </w:tabs>
        <w:snapToGrid w:val="0"/>
        <w:rPr>
          <w:rFonts w:ascii="Arial" w:hAnsi="Arial" w:cs="Arial"/>
          <w:bCs/>
        </w:rPr>
      </w:pPr>
    </w:p>
    <w:p w14:paraId="515BBBC6" w14:textId="77777777" w:rsidR="00926CD7" w:rsidRPr="00B80E37" w:rsidRDefault="00926CD7" w:rsidP="00926CD7">
      <w:pPr>
        <w:pStyle w:val="Titre2"/>
        <w:rPr>
          <w:lang w:eastAsia="ja-JP"/>
        </w:rPr>
      </w:pPr>
      <w:r w:rsidRPr="00B80E37">
        <w:rPr>
          <w:lang w:eastAsia="ja-JP"/>
        </w:rPr>
        <w:t>4.1</w:t>
      </w:r>
      <w:r w:rsidRPr="00B80E37">
        <w:rPr>
          <w:lang w:eastAsia="ja-JP"/>
        </w:rPr>
        <w:tab/>
        <w:t>RAN</w:t>
      </w:r>
      <w:r>
        <w:rPr>
          <w:lang w:eastAsia="ja-JP"/>
        </w:rPr>
        <w:t>4</w:t>
      </w:r>
    </w:p>
    <w:p w14:paraId="473F791D" w14:textId="77777777" w:rsidR="00891BAD" w:rsidRPr="00B80E37" w:rsidRDefault="00891BAD" w:rsidP="008C794E">
      <w:pPr>
        <w:pStyle w:val="Paragraphedeliste"/>
        <w:numPr>
          <w:ilvl w:val="0"/>
          <w:numId w:val="4"/>
        </w:numPr>
        <w:ind w:leftChars="0"/>
        <w:outlineLvl w:val="5"/>
        <w:rPr>
          <w:rFonts w:ascii="Arial" w:hAnsi="Arial" w:cs="Arial"/>
          <w:b/>
          <w:bCs/>
        </w:rPr>
      </w:pPr>
      <w:r w:rsidRPr="008C794E">
        <w:rPr>
          <w:rFonts w:ascii="Arial" w:hAnsi="Arial" w:cs="Arial"/>
          <w:b/>
          <w:lang w:eastAsia="en-US"/>
        </w:rPr>
        <w:t>RAN4</w:t>
      </w:r>
      <w:r w:rsidRPr="009C0261">
        <w:rPr>
          <w:rFonts w:ascii="Arial" w:hAnsi="Arial" w:cs="Arial"/>
          <w:b/>
          <w:bCs/>
        </w:rPr>
        <w:t>#</w:t>
      </w:r>
      <w:r>
        <w:rPr>
          <w:rFonts w:ascii="Arial" w:hAnsi="Arial" w:cs="Arial"/>
          <w:b/>
          <w:bCs/>
        </w:rPr>
        <w:t>98</w:t>
      </w:r>
      <w:r w:rsidRPr="009C0261">
        <w:rPr>
          <w:rFonts w:ascii="Arial" w:hAnsi="Arial" w:cs="Arial"/>
          <w:b/>
          <w:bCs/>
        </w:rPr>
        <w:t>-</w:t>
      </w:r>
      <w:r>
        <w:rPr>
          <w:rFonts w:ascii="Arial" w:hAnsi="Arial" w:cs="Arial"/>
          <w:b/>
          <w:bCs/>
        </w:rPr>
        <w:t>bis-</w:t>
      </w:r>
      <w:r w:rsidRPr="009C0261">
        <w:rPr>
          <w:rFonts w:ascii="Arial" w:hAnsi="Arial" w:cs="Arial"/>
          <w:b/>
          <w:bCs/>
        </w:rPr>
        <w:t xml:space="preserve">e, </w:t>
      </w:r>
      <w:r>
        <w:rPr>
          <w:rFonts w:ascii="Arial" w:hAnsi="Arial" w:cs="Arial"/>
          <w:b/>
          <w:bCs/>
        </w:rPr>
        <w:t>12</w:t>
      </w:r>
      <w:r w:rsidRPr="00A36A51">
        <w:rPr>
          <w:rFonts w:ascii="Arial" w:hAnsi="Arial" w:cs="Arial"/>
          <w:b/>
          <w:bCs/>
          <w:vertAlign w:val="superscript"/>
        </w:rPr>
        <w:t>th</w:t>
      </w:r>
      <w:r>
        <w:rPr>
          <w:rFonts w:ascii="Arial" w:hAnsi="Arial" w:cs="Arial"/>
          <w:b/>
          <w:bCs/>
        </w:rPr>
        <w:t xml:space="preserve"> April – 20</w:t>
      </w:r>
      <w:r w:rsidRPr="000E1626">
        <w:rPr>
          <w:rFonts w:ascii="Arial" w:hAnsi="Arial" w:cs="Arial"/>
          <w:b/>
          <w:bCs/>
          <w:vertAlign w:val="superscript"/>
        </w:rPr>
        <w:t>th</w:t>
      </w:r>
      <w:r>
        <w:rPr>
          <w:rFonts w:ascii="Arial" w:hAnsi="Arial" w:cs="Arial"/>
          <w:b/>
          <w:bCs/>
        </w:rPr>
        <w:t xml:space="preserve"> April</w:t>
      </w:r>
      <w:r w:rsidRPr="009C0261">
        <w:rPr>
          <w:rFonts w:ascii="Arial" w:hAnsi="Arial" w:cs="Arial"/>
          <w:b/>
          <w:bCs/>
        </w:rPr>
        <w:t xml:space="preserve"> 202</w:t>
      </w:r>
      <w:r>
        <w:rPr>
          <w:rFonts w:ascii="Arial" w:hAnsi="Arial" w:cs="Arial"/>
          <w:b/>
          <w:bCs/>
        </w:rPr>
        <w:t>1</w:t>
      </w:r>
      <w:r w:rsidRPr="00B80E37">
        <w:rPr>
          <w:rFonts w:ascii="Arial" w:hAnsi="Arial" w:cs="Arial"/>
          <w:b/>
          <w:bCs/>
        </w:rPr>
        <w:t xml:space="preserve">, </w:t>
      </w:r>
      <w:r>
        <w:rPr>
          <w:rFonts w:ascii="Arial" w:hAnsi="Arial" w:cs="Arial"/>
          <w:b/>
          <w:bCs/>
        </w:rPr>
        <w:t>e-meeting</w:t>
      </w:r>
    </w:p>
    <w:p w14:paraId="691633BC" w14:textId="77777777" w:rsidR="00891BAD" w:rsidRPr="00B80E37" w:rsidRDefault="00891BAD" w:rsidP="00891BAD">
      <w:pPr>
        <w:tabs>
          <w:tab w:val="left" w:pos="567"/>
        </w:tabs>
        <w:overflowPunct/>
        <w:autoSpaceDE/>
        <w:autoSpaceDN/>
        <w:snapToGrid w:val="0"/>
        <w:spacing w:after="0"/>
        <w:textAlignment w:val="auto"/>
        <w:rPr>
          <w:rFonts w:ascii="Arial" w:hAnsi="Arial" w:cs="Arial"/>
          <w:bCs/>
          <w:lang w:eastAsia="ja-JP"/>
        </w:rPr>
      </w:pPr>
    </w:p>
    <w:p w14:paraId="13CBAA36" w14:textId="77777777" w:rsidR="00891BAD" w:rsidRDefault="00891BAD" w:rsidP="00891BAD">
      <w:pPr>
        <w:tabs>
          <w:tab w:val="left" w:pos="567"/>
        </w:tabs>
        <w:overflowPunct/>
        <w:autoSpaceDE/>
        <w:autoSpaceDN/>
        <w:snapToGrid w:val="0"/>
        <w:spacing w:after="0"/>
        <w:textAlignment w:val="auto"/>
        <w:rPr>
          <w:rFonts w:ascii="Arial" w:hAnsi="Arial" w:cs="Arial"/>
          <w:bCs/>
          <w:lang w:eastAsia="ja-JP"/>
        </w:rPr>
      </w:pPr>
      <w:r w:rsidRPr="00B80E37">
        <w:rPr>
          <w:rFonts w:ascii="Arial" w:hAnsi="Arial" w:cs="Arial"/>
          <w:bCs/>
          <w:lang w:eastAsia="ja-JP"/>
        </w:rPr>
        <w:t>Submitted TDOCs:</w:t>
      </w:r>
    </w:p>
    <w:p w14:paraId="074D9736"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R4-2104879</w:t>
      </w:r>
      <w:r w:rsidRPr="00597798">
        <w:rPr>
          <w:rFonts w:ascii="Arial" w:hAnsi="Arial" w:cs="Arial"/>
          <w:bCs/>
          <w:lang w:val="en-GB"/>
        </w:rPr>
        <w:tab/>
      </w:r>
      <w:proofErr w:type="spellStart"/>
      <w:r w:rsidRPr="00597798">
        <w:rPr>
          <w:rFonts w:ascii="Arial" w:hAnsi="Arial" w:cs="Arial"/>
          <w:bCs/>
          <w:lang w:val="en-GB"/>
        </w:rPr>
        <w:t>NR_NTN_solutions</w:t>
      </w:r>
      <w:proofErr w:type="spellEnd"/>
      <w:r w:rsidRPr="00597798">
        <w:rPr>
          <w:rFonts w:ascii="Arial" w:hAnsi="Arial" w:cs="Arial"/>
          <w:bCs/>
          <w:lang w:val="en-GB"/>
        </w:rPr>
        <w:t xml:space="preserve"> work plan</w:t>
      </w:r>
      <w:r w:rsidRPr="00597798">
        <w:rPr>
          <w:rFonts w:ascii="Arial" w:hAnsi="Arial" w:cs="Arial"/>
          <w:bCs/>
          <w:lang w:val="en-GB"/>
        </w:rPr>
        <w:tab/>
        <w:t>THALES</w:t>
      </w:r>
    </w:p>
    <w:p w14:paraId="46AEB1EE"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R4-2107217</w:t>
      </w:r>
      <w:r w:rsidRPr="00597798">
        <w:rPr>
          <w:rFonts w:ascii="Arial" w:hAnsi="Arial" w:cs="Arial"/>
          <w:bCs/>
          <w:lang w:val="en-GB"/>
        </w:rPr>
        <w:tab/>
        <w:t>On the FR2 NTN coexistence scenarios</w:t>
      </w:r>
      <w:r w:rsidRPr="00597798">
        <w:rPr>
          <w:rFonts w:ascii="Arial" w:hAnsi="Arial" w:cs="Arial"/>
          <w:bCs/>
          <w:lang w:val="en-GB"/>
        </w:rPr>
        <w:tab/>
        <w:t>Hughes/EchoStar, Inmarsat, Thales, ESA, Intelsat</w:t>
      </w:r>
    </w:p>
    <w:p w14:paraId="36ECE3F5"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R4-2107193</w:t>
      </w:r>
      <w:r w:rsidRPr="00597798">
        <w:rPr>
          <w:rFonts w:ascii="Arial" w:hAnsi="Arial" w:cs="Arial"/>
          <w:bCs/>
          <w:lang w:val="en-GB"/>
        </w:rPr>
        <w:tab/>
        <w:t>On NTN System parameters</w:t>
      </w:r>
      <w:r w:rsidRPr="00597798">
        <w:rPr>
          <w:rFonts w:ascii="Arial" w:hAnsi="Arial" w:cs="Arial"/>
          <w:bCs/>
          <w:lang w:val="en-GB"/>
        </w:rPr>
        <w:tab/>
        <w:t>Nokia, Nokia Shanghai Bell</w:t>
      </w:r>
    </w:p>
    <w:p w14:paraId="38F20871"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R4-2106607</w:t>
      </w:r>
      <w:r w:rsidRPr="00597798">
        <w:rPr>
          <w:rFonts w:ascii="Arial" w:hAnsi="Arial" w:cs="Arial"/>
          <w:bCs/>
          <w:lang w:val="en-GB"/>
        </w:rPr>
        <w:tab/>
        <w:t>Discussion on system parameters for NTN</w:t>
      </w:r>
      <w:r w:rsidRPr="00597798">
        <w:rPr>
          <w:rFonts w:ascii="Arial" w:hAnsi="Arial" w:cs="Arial"/>
          <w:bCs/>
          <w:lang w:val="en-GB"/>
        </w:rPr>
        <w:tab/>
        <w:t>ZTE Corporation</w:t>
      </w:r>
    </w:p>
    <w:p w14:paraId="383ABA1B"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R4-2106899</w:t>
      </w:r>
      <w:r w:rsidRPr="00597798">
        <w:rPr>
          <w:rFonts w:ascii="Arial" w:hAnsi="Arial" w:cs="Arial"/>
          <w:bCs/>
          <w:lang w:val="en-GB"/>
        </w:rPr>
        <w:tab/>
        <w:t>Reference points and reference model for NTN</w:t>
      </w:r>
      <w:r w:rsidRPr="00597798">
        <w:rPr>
          <w:rFonts w:ascii="Arial" w:hAnsi="Arial" w:cs="Arial"/>
          <w:bCs/>
          <w:lang w:val="en-GB"/>
        </w:rPr>
        <w:tab/>
        <w:t>Ericsson</w:t>
      </w:r>
    </w:p>
    <w:p w14:paraId="40027C98"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R4-2106608</w:t>
      </w:r>
      <w:r w:rsidRPr="00597798">
        <w:rPr>
          <w:rFonts w:ascii="Arial" w:hAnsi="Arial" w:cs="Arial"/>
          <w:bCs/>
          <w:lang w:val="en-GB"/>
        </w:rPr>
        <w:tab/>
        <w:t>Discussion on NTN architecture</w:t>
      </w:r>
      <w:r w:rsidRPr="00597798">
        <w:rPr>
          <w:rFonts w:ascii="Arial" w:hAnsi="Arial" w:cs="Arial"/>
          <w:bCs/>
          <w:lang w:val="en-GB"/>
        </w:rPr>
        <w:tab/>
        <w:t>ZTE Corporation</w:t>
      </w:r>
    </w:p>
    <w:p w14:paraId="3A72A471"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R4-2106545</w:t>
      </w:r>
      <w:r w:rsidRPr="00597798">
        <w:rPr>
          <w:rFonts w:ascii="Arial" w:hAnsi="Arial" w:cs="Arial"/>
          <w:bCs/>
          <w:lang w:val="en-GB"/>
        </w:rPr>
        <w:tab/>
        <w:t>Discussion on RF interfaces for NR to support non-terrestrial networks</w:t>
      </w:r>
      <w:r w:rsidRPr="00597798">
        <w:rPr>
          <w:rFonts w:ascii="Arial" w:hAnsi="Arial" w:cs="Arial"/>
          <w:bCs/>
          <w:lang w:val="en-GB"/>
        </w:rPr>
        <w:tab/>
        <w:t>Xiaomi</w:t>
      </w:r>
    </w:p>
    <w:p w14:paraId="5B1B58FE"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R4-2106686</w:t>
      </w:r>
      <w:r w:rsidRPr="00597798">
        <w:rPr>
          <w:rFonts w:ascii="Arial" w:hAnsi="Arial" w:cs="Arial"/>
          <w:bCs/>
          <w:lang w:val="en-GB"/>
        </w:rPr>
        <w:tab/>
        <w:t>Further discussion on Network architecture on NTN system</w:t>
      </w:r>
      <w:r w:rsidRPr="00597798">
        <w:rPr>
          <w:rFonts w:ascii="Arial" w:hAnsi="Arial" w:cs="Arial"/>
          <w:bCs/>
          <w:lang w:val="en-GB"/>
        </w:rPr>
        <w:tab/>
        <w:t xml:space="preserve">Huawei, </w:t>
      </w:r>
      <w:proofErr w:type="spellStart"/>
      <w:r w:rsidRPr="00597798">
        <w:rPr>
          <w:rFonts w:ascii="Arial" w:hAnsi="Arial" w:cs="Arial"/>
          <w:bCs/>
          <w:lang w:val="en-GB"/>
        </w:rPr>
        <w:t>HiSilicon</w:t>
      </w:r>
      <w:proofErr w:type="spellEnd"/>
    </w:p>
    <w:p w14:paraId="4331EF3A"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R4-2104808</w:t>
      </w:r>
      <w:r w:rsidRPr="00597798">
        <w:rPr>
          <w:rFonts w:ascii="Arial" w:hAnsi="Arial" w:cs="Arial"/>
          <w:bCs/>
          <w:lang w:val="en-GB"/>
        </w:rPr>
        <w:tab/>
        <w:t>on NTN architecture and RF requirements</w:t>
      </w:r>
      <w:r w:rsidRPr="00597798">
        <w:rPr>
          <w:rFonts w:ascii="Arial" w:hAnsi="Arial" w:cs="Arial"/>
          <w:bCs/>
          <w:lang w:val="en-GB"/>
        </w:rPr>
        <w:tab/>
        <w:t>CATT</w:t>
      </w:r>
    </w:p>
    <w:p w14:paraId="6DB34D93"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R4-2107263</w:t>
      </w:r>
      <w:r w:rsidRPr="00597798">
        <w:rPr>
          <w:rFonts w:ascii="Arial" w:hAnsi="Arial" w:cs="Arial"/>
          <w:bCs/>
          <w:lang w:val="en-GB"/>
        </w:rPr>
        <w:tab/>
        <w:t>NTN Architecture Aspects</w:t>
      </w:r>
      <w:r w:rsidRPr="00597798">
        <w:rPr>
          <w:rFonts w:ascii="Arial" w:hAnsi="Arial" w:cs="Arial"/>
          <w:bCs/>
          <w:lang w:val="en-GB"/>
        </w:rPr>
        <w:tab/>
        <w:t>THALES</w:t>
      </w:r>
    </w:p>
    <w:p w14:paraId="12B3E183"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R4-2106897</w:t>
      </w:r>
      <w:r w:rsidRPr="00597798">
        <w:rPr>
          <w:rFonts w:ascii="Arial" w:hAnsi="Arial" w:cs="Arial"/>
          <w:bCs/>
          <w:lang w:val="en-GB"/>
        </w:rPr>
        <w:tab/>
        <w:t>NTN - Regulatory and spectrum aspects</w:t>
      </w:r>
      <w:r w:rsidRPr="00597798">
        <w:rPr>
          <w:rFonts w:ascii="Arial" w:hAnsi="Arial" w:cs="Arial"/>
          <w:bCs/>
          <w:lang w:val="en-GB"/>
        </w:rPr>
        <w:tab/>
        <w:t>Ericsson</w:t>
      </w:r>
    </w:p>
    <w:p w14:paraId="19DF21A7"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R4-2105045</w:t>
      </w:r>
      <w:r w:rsidRPr="00597798">
        <w:rPr>
          <w:rFonts w:ascii="Arial" w:hAnsi="Arial" w:cs="Arial"/>
          <w:bCs/>
          <w:lang w:val="en-GB"/>
        </w:rPr>
        <w:tab/>
        <w:t>Simulation assumptions for FR1 coexistence study</w:t>
      </w:r>
      <w:r w:rsidRPr="00597798">
        <w:rPr>
          <w:rFonts w:ascii="Arial" w:hAnsi="Arial" w:cs="Arial"/>
          <w:bCs/>
          <w:lang w:val="en-GB"/>
        </w:rPr>
        <w:tab/>
        <w:t>Samsung</w:t>
      </w:r>
    </w:p>
    <w:p w14:paraId="201ACCF3"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R4-2105046</w:t>
      </w:r>
      <w:r w:rsidRPr="00597798">
        <w:rPr>
          <w:rFonts w:ascii="Arial" w:hAnsi="Arial" w:cs="Arial"/>
          <w:bCs/>
          <w:lang w:val="en-GB"/>
        </w:rPr>
        <w:tab/>
        <w:t>Initial simulation results of some NR-NTN co-ex scenarios</w:t>
      </w:r>
      <w:r w:rsidRPr="00597798">
        <w:rPr>
          <w:rFonts w:ascii="Arial" w:hAnsi="Arial" w:cs="Arial"/>
          <w:bCs/>
          <w:lang w:val="en-GB"/>
        </w:rPr>
        <w:tab/>
        <w:t>Samsung</w:t>
      </w:r>
    </w:p>
    <w:p w14:paraId="3F35527B"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R4-2107270</w:t>
      </w:r>
      <w:r w:rsidRPr="00597798">
        <w:rPr>
          <w:rFonts w:ascii="Arial" w:hAnsi="Arial" w:cs="Arial"/>
          <w:bCs/>
          <w:lang w:val="en-GB"/>
        </w:rPr>
        <w:tab/>
        <w:t>On the S-band NTN coexistence scenarios and simulation parameters</w:t>
      </w:r>
      <w:r w:rsidRPr="00597798">
        <w:rPr>
          <w:rFonts w:ascii="Arial" w:hAnsi="Arial" w:cs="Arial"/>
          <w:bCs/>
          <w:lang w:val="en-GB"/>
        </w:rPr>
        <w:tab/>
        <w:t>THALES</w:t>
      </w:r>
    </w:p>
    <w:p w14:paraId="7BAA081B"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R4-2107194</w:t>
      </w:r>
      <w:r w:rsidRPr="00597798">
        <w:rPr>
          <w:rFonts w:ascii="Arial" w:hAnsi="Arial" w:cs="Arial"/>
          <w:bCs/>
          <w:lang w:val="en-GB"/>
        </w:rPr>
        <w:tab/>
        <w:t>HAPS simulation assumptions for coexistence study</w:t>
      </w:r>
      <w:r w:rsidRPr="00597798">
        <w:rPr>
          <w:rFonts w:ascii="Arial" w:hAnsi="Arial" w:cs="Arial"/>
          <w:bCs/>
          <w:lang w:val="en-GB"/>
        </w:rPr>
        <w:tab/>
        <w:t>Nokia, Nokia Shanghai Bell</w:t>
      </w:r>
    </w:p>
    <w:p w14:paraId="4505E254"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R4-2107120</w:t>
      </w:r>
      <w:r w:rsidRPr="00597798">
        <w:rPr>
          <w:rFonts w:ascii="Arial" w:hAnsi="Arial" w:cs="Arial"/>
          <w:bCs/>
          <w:lang w:val="en-GB"/>
        </w:rPr>
        <w:tab/>
        <w:t>Simulation assumptions for NR NTN co-existence study</w:t>
      </w:r>
      <w:r w:rsidRPr="00597798">
        <w:rPr>
          <w:rFonts w:ascii="Arial" w:hAnsi="Arial" w:cs="Arial"/>
          <w:bCs/>
          <w:lang w:val="en-GB"/>
        </w:rPr>
        <w:tab/>
        <w:t>Qualcomm Incorporated</w:t>
      </w:r>
    </w:p>
    <w:p w14:paraId="0DC8875C"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R4-2106684</w:t>
      </w:r>
      <w:r w:rsidRPr="00597798">
        <w:rPr>
          <w:rFonts w:ascii="Arial" w:hAnsi="Arial" w:cs="Arial"/>
          <w:bCs/>
          <w:lang w:val="en-GB"/>
        </w:rPr>
        <w:tab/>
        <w:t>Further discussion on NTN simulation assumptions</w:t>
      </w:r>
      <w:r w:rsidRPr="00597798">
        <w:rPr>
          <w:rFonts w:ascii="Arial" w:hAnsi="Arial" w:cs="Arial"/>
          <w:bCs/>
          <w:lang w:val="en-GB"/>
        </w:rPr>
        <w:tab/>
        <w:t xml:space="preserve">Huawei, </w:t>
      </w:r>
      <w:proofErr w:type="spellStart"/>
      <w:r w:rsidRPr="00597798">
        <w:rPr>
          <w:rFonts w:ascii="Arial" w:hAnsi="Arial" w:cs="Arial"/>
          <w:bCs/>
          <w:lang w:val="en-GB"/>
        </w:rPr>
        <w:t>HiSilicon</w:t>
      </w:r>
      <w:proofErr w:type="spellEnd"/>
    </w:p>
    <w:p w14:paraId="60FD9BE7"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R4-2106609</w:t>
      </w:r>
      <w:r w:rsidRPr="00597798">
        <w:rPr>
          <w:rFonts w:ascii="Arial" w:hAnsi="Arial" w:cs="Arial"/>
          <w:bCs/>
          <w:lang w:val="en-GB"/>
        </w:rPr>
        <w:tab/>
        <w:t>Further discussion on simulation assumptions for NTN</w:t>
      </w:r>
      <w:r w:rsidRPr="00597798">
        <w:rPr>
          <w:rFonts w:ascii="Arial" w:hAnsi="Arial" w:cs="Arial"/>
          <w:bCs/>
          <w:lang w:val="en-GB"/>
        </w:rPr>
        <w:tab/>
        <w:t>ZTE Corporation</w:t>
      </w:r>
    </w:p>
    <w:p w14:paraId="7C52D1B1"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R4-2106476</w:t>
      </w:r>
      <w:r w:rsidRPr="00597798">
        <w:rPr>
          <w:rFonts w:ascii="Arial" w:hAnsi="Arial" w:cs="Arial"/>
          <w:bCs/>
          <w:lang w:val="en-GB"/>
        </w:rPr>
        <w:tab/>
        <w:t>Simulation assumptions for NTN co-existence</w:t>
      </w:r>
      <w:r w:rsidRPr="00597798">
        <w:rPr>
          <w:rFonts w:ascii="Arial" w:hAnsi="Arial" w:cs="Arial"/>
          <w:bCs/>
          <w:lang w:val="en-GB"/>
        </w:rPr>
        <w:tab/>
        <w:t>CATT</w:t>
      </w:r>
    </w:p>
    <w:p w14:paraId="10437F45"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R4-2106544</w:t>
      </w:r>
      <w:r w:rsidRPr="00597798">
        <w:rPr>
          <w:rFonts w:ascii="Arial" w:hAnsi="Arial" w:cs="Arial"/>
          <w:bCs/>
          <w:lang w:val="en-GB"/>
        </w:rPr>
        <w:tab/>
      </w:r>
      <w:proofErr w:type="spellStart"/>
      <w:r w:rsidRPr="00597798">
        <w:rPr>
          <w:rFonts w:ascii="Arial" w:hAnsi="Arial" w:cs="Arial"/>
          <w:bCs/>
          <w:lang w:val="en-GB"/>
        </w:rPr>
        <w:t>Preminary</w:t>
      </w:r>
      <w:proofErr w:type="spellEnd"/>
      <w:r w:rsidRPr="00597798">
        <w:rPr>
          <w:rFonts w:ascii="Arial" w:hAnsi="Arial" w:cs="Arial"/>
          <w:bCs/>
          <w:lang w:val="en-GB"/>
        </w:rPr>
        <w:t xml:space="preserve"> simulation result for coexistence study on NR to support non-terrestrial networks</w:t>
      </w:r>
      <w:r w:rsidRPr="00597798">
        <w:rPr>
          <w:rFonts w:ascii="Arial" w:hAnsi="Arial" w:cs="Arial"/>
          <w:bCs/>
          <w:lang w:val="en-GB"/>
        </w:rPr>
        <w:tab/>
        <w:t>Xiaomi</w:t>
      </w:r>
    </w:p>
    <w:p w14:paraId="0876393C"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R4-2106685</w:t>
      </w:r>
      <w:r w:rsidRPr="00597798">
        <w:rPr>
          <w:rFonts w:ascii="Arial" w:hAnsi="Arial" w:cs="Arial"/>
          <w:bCs/>
          <w:lang w:val="en-GB"/>
        </w:rPr>
        <w:tab/>
        <w:t>Initial analysis and results about the NTN simulation</w:t>
      </w:r>
      <w:r w:rsidRPr="00597798">
        <w:rPr>
          <w:rFonts w:ascii="Arial" w:hAnsi="Arial" w:cs="Arial"/>
          <w:bCs/>
          <w:lang w:val="en-GB"/>
        </w:rPr>
        <w:tab/>
        <w:t xml:space="preserve">Huawei, </w:t>
      </w:r>
      <w:proofErr w:type="spellStart"/>
      <w:r w:rsidRPr="00597798">
        <w:rPr>
          <w:rFonts w:ascii="Arial" w:hAnsi="Arial" w:cs="Arial"/>
          <w:bCs/>
          <w:lang w:val="en-GB"/>
        </w:rPr>
        <w:t>HiSilicon</w:t>
      </w:r>
      <w:proofErr w:type="spellEnd"/>
    </w:p>
    <w:p w14:paraId="3A7E6AFE"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R4-2106901</w:t>
      </w:r>
      <w:r w:rsidRPr="00597798">
        <w:rPr>
          <w:rFonts w:ascii="Arial" w:hAnsi="Arial" w:cs="Arial"/>
          <w:bCs/>
          <w:lang w:val="en-GB"/>
        </w:rPr>
        <w:tab/>
        <w:t>NTN - simulation results for alignment</w:t>
      </w:r>
      <w:r w:rsidRPr="00597798">
        <w:rPr>
          <w:rFonts w:ascii="Arial" w:hAnsi="Arial" w:cs="Arial"/>
          <w:bCs/>
          <w:lang w:val="en-GB"/>
        </w:rPr>
        <w:tab/>
        <w:t>Ericsson</w:t>
      </w:r>
    </w:p>
    <w:p w14:paraId="1EDB74F5"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R4-2107121</w:t>
      </w:r>
      <w:r w:rsidRPr="00597798">
        <w:rPr>
          <w:rFonts w:ascii="Arial" w:hAnsi="Arial" w:cs="Arial"/>
          <w:bCs/>
          <w:lang w:val="en-GB"/>
        </w:rPr>
        <w:tab/>
        <w:t xml:space="preserve">Simulation </w:t>
      </w:r>
      <w:proofErr w:type="spellStart"/>
      <w:r w:rsidRPr="00597798">
        <w:rPr>
          <w:rFonts w:ascii="Arial" w:hAnsi="Arial" w:cs="Arial"/>
          <w:bCs/>
          <w:lang w:val="en-GB"/>
        </w:rPr>
        <w:t>restuls</w:t>
      </w:r>
      <w:proofErr w:type="spellEnd"/>
      <w:r w:rsidRPr="00597798">
        <w:rPr>
          <w:rFonts w:ascii="Arial" w:hAnsi="Arial" w:cs="Arial"/>
          <w:bCs/>
          <w:lang w:val="en-GB"/>
        </w:rPr>
        <w:t xml:space="preserve"> for NTN co-existence </w:t>
      </w:r>
      <w:proofErr w:type="spellStart"/>
      <w:r w:rsidRPr="00597798">
        <w:rPr>
          <w:rFonts w:ascii="Arial" w:hAnsi="Arial" w:cs="Arial"/>
          <w:bCs/>
          <w:lang w:val="en-GB"/>
        </w:rPr>
        <w:t>calibtartion</w:t>
      </w:r>
      <w:proofErr w:type="spellEnd"/>
      <w:r w:rsidRPr="00597798">
        <w:rPr>
          <w:rFonts w:ascii="Arial" w:hAnsi="Arial" w:cs="Arial"/>
          <w:bCs/>
          <w:lang w:val="en-GB"/>
        </w:rPr>
        <w:tab/>
        <w:t>Qualcomm Incorporated</w:t>
      </w:r>
    </w:p>
    <w:p w14:paraId="642296F2"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R4-2107195</w:t>
      </w:r>
      <w:r w:rsidRPr="00597798">
        <w:rPr>
          <w:rFonts w:ascii="Arial" w:hAnsi="Arial" w:cs="Arial"/>
          <w:bCs/>
          <w:lang w:val="en-GB"/>
        </w:rPr>
        <w:tab/>
        <w:t>HAPS adjacent channel coexistence simulation results</w:t>
      </w:r>
      <w:r w:rsidRPr="00597798">
        <w:rPr>
          <w:rFonts w:ascii="Arial" w:hAnsi="Arial" w:cs="Arial"/>
          <w:bCs/>
          <w:lang w:val="en-GB"/>
        </w:rPr>
        <w:tab/>
        <w:t>Nokia, Nokia Shanghai Bell</w:t>
      </w:r>
    </w:p>
    <w:p w14:paraId="1E05A7BE"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R4-2107275</w:t>
      </w:r>
      <w:r w:rsidRPr="00597798">
        <w:rPr>
          <w:rFonts w:ascii="Arial" w:hAnsi="Arial" w:cs="Arial"/>
          <w:bCs/>
          <w:lang w:val="en-GB"/>
        </w:rPr>
        <w:tab/>
        <w:t>NTN UL frequency synchronization requirement</w:t>
      </w:r>
      <w:r w:rsidRPr="00597798">
        <w:rPr>
          <w:rFonts w:ascii="Arial" w:hAnsi="Arial" w:cs="Arial"/>
          <w:bCs/>
          <w:lang w:val="en-GB"/>
        </w:rPr>
        <w:tab/>
        <w:t>THALES</w:t>
      </w:r>
    </w:p>
    <w:p w14:paraId="5A00F817"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R4-2106610</w:t>
      </w:r>
      <w:r w:rsidRPr="00597798">
        <w:rPr>
          <w:rFonts w:ascii="Arial" w:hAnsi="Arial" w:cs="Arial"/>
          <w:bCs/>
          <w:lang w:val="en-GB"/>
        </w:rPr>
        <w:tab/>
        <w:t>Discussion on RF requirements from satellite network perspective</w:t>
      </w:r>
      <w:r w:rsidRPr="00597798">
        <w:rPr>
          <w:rFonts w:ascii="Arial" w:hAnsi="Arial" w:cs="Arial"/>
          <w:bCs/>
          <w:lang w:val="en-GB"/>
        </w:rPr>
        <w:tab/>
        <w:t>ZTE Corporation</w:t>
      </w:r>
    </w:p>
    <w:p w14:paraId="723A82EA"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R4-2104761</w:t>
      </w:r>
      <w:r w:rsidRPr="00597798">
        <w:rPr>
          <w:rFonts w:ascii="Arial" w:hAnsi="Arial" w:cs="Arial"/>
          <w:bCs/>
          <w:lang w:val="en-GB"/>
        </w:rPr>
        <w:tab/>
        <w:t>Initial consideration on NTN-BS requirements</w:t>
      </w:r>
      <w:r w:rsidRPr="00597798">
        <w:rPr>
          <w:rFonts w:ascii="Arial" w:hAnsi="Arial" w:cs="Arial"/>
          <w:bCs/>
          <w:lang w:val="en-GB"/>
        </w:rPr>
        <w:tab/>
        <w:t>CATT</w:t>
      </w:r>
    </w:p>
    <w:p w14:paraId="49BD2ED0"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R4-2104762</w:t>
      </w:r>
      <w:r w:rsidRPr="00597798">
        <w:rPr>
          <w:rFonts w:ascii="Arial" w:hAnsi="Arial" w:cs="Arial"/>
          <w:bCs/>
          <w:lang w:val="en-GB"/>
        </w:rPr>
        <w:tab/>
        <w:t>Discussion on RF requirements for NTN UE</w:t>
      </w:r>
      <w:r w:rsidRPr="00597798">
        <w:rPr>
          <w:rFonts w:ascii="Arial" w:hAnsi="Arial" w:cs="Arial"/>
          <w:bCs/>
          <w:lang w:val="en-GB"/>
        </w:rPr>
        <w:tab/>
        <w:t>CATT</w:t>
      </w:r>
    </w:p>
    <w:p w14:paraId="79B9B94D"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R4-2106900</w:t>
      </w:r>
      <w:r w:rsidRPr="00597798">
        <w:rPr>
          <w:rFonts w:ascii="Arial" w:hAnsi="Arial" w:cs="Arial"/>
          <w:bCs/>
          <w:lang w:val="en-GB"/>
        </w:rPr>
        <w:tab/>
        <w:t>Reply LS to RAN4 on NTN UL time and frequency synchronization requirements (frequency)</w:t>
      </w:r>
      <w:r w:rsidRPr="00597798">
        <w:rPr>
          <w:rFonts w:ascii="Arial" w:hAnsi="Arial" w:cs="Arial"/>
          <w:bCs/>
          <w:lang w:val="en-GB"/>
        </w:rPr>
        <w:tab/>
        <w:t>Ericsson</w:t>
      </w:r>
    </w:p>
    <w:p w14:paraId="6506B3B6"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R4-2106361</w:t>
      </w:r>
      <w:r w:rsidRPr="00597798">
        <w:rPr>
          <w:rFonts w:ascii="Arial" w:hAnsi="Arial" w:cs="Arial"/>
          <w:bCs/>
          <w:lang w:val="en-GB"/>
        </w:rPr>
        <w:tab/>
        <w:t>Discussion on UE UL frequency synchronization requirements in NTN</w:t>
      </w:r>
      <w:r w:rsidRPr="00597798">
        <w:rPr>
          <w:rFonts w:ascii="Arial" w:hAnsi="Arial" w:cs="Arial"/>
          <w:bCs/>
          <w:lang w:val="en-GB"/>
        </w:rPr>
        <w:tab/>
      </w:r>
      <w:proofErr w:type="spellStart"/>
      <w:r w:rsidRPr="00597798">
        <w:rPr>
          <w:rFonts w:ascii="Arial" w:hAnsi="Arial" w:cs="Arial"/>
          <w:bCs/>
          <w:lang w:val="en-GB"/>
        </w:rPr>
        <w:t>MediaTek</w:t>
      </w:r>
      <w:proofErr w:type="spellEnd"/>
      <w:r w:rsidRPr="00597798">
        <w:rPr>
          <w:rFonts w:ascii="Arial" w:hAnsi="Arial" w:cs="Arial"/>
          <w:bCs/>
          <w:lang w:val="en-GB"/>
        </w:rPr>
        <w:t xml:space="preserve"> </w:t>
      </w:r>
      <w:proofErr w:type="spellStart"/>
      <w:r w:rsidRPr="00597798">
        <w:rPr>
          <w:rFonts w:ascii="Arial" w:hAnsi="Arial" w:cs="Arial"/>
          <w:bCs/>
          <w:lang w:val="en-GB"/>
        </w:rPr>
        <w:lastRenderedPageBreak/>
        <w:t>inc.</w:t>
      </w:r>
      <w:proofErr w:type="spellEnd"/>
    </w:p>
    <w:p w14:paraId="4D2926F5"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R4-2107122</w:t>
      </w:r>
      <w:r w:rsidRPr="00597798">
        <w:rPr>
          <w:rFonts w:ascii="Arial" w:hAnsi="Arial" w:cs="Arial"/>
          <w:bCs/>
          <w:lang w:val="en-GB"/>
        </w:rPr>
        <w:tab/>
        <w:t>Frequency synchronization requirements in NTN</w:t>
      </w:r>
      <w:r w:rsidRPr="00597798">
        <w:rPr>
          <w:rFonts w:ascii="Arial" w:hAnsi="Arial" w:cs="Arial"/>
          <w:bCs/>
          <w:lang w:val="en-GB"/>
        </w:rPr>
        <w:tab/>
        <w:t>Qualcomm Incorporated</w:t>
      </w:r>
    </w:p>
    <w:p w14:paraId="3EC856AD"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R4-2107277</w:t>
      </w:r>
      <w:r w:rsidRPr="00597798">
        <w:rPr>
          <w:rFonts w:ascii="Arial" w:hAnsi="Arial" w:cs="Arial"/>
          <w:bCs/>
          <w:lang w:val="en-GB"/>
        </w:rPr>
        <w:tab/>
        <w:t>NTN UL timing accuracy</w:t>
      </w:r>
      <w:r w:rsidRPr="00597798">
        <w:rPr>
          <w:rFonts w:ascii="Arial" w:hAnsi="Arial" w:cs="Arial"/>
          <w:bCs/>
          <w:lang w:val="en-GB"/>
        </w:rPr>
        <w:tab/>
        <w:t>THALES</w:t>
      </w:r>
    </w:p>
    <w:p w14:paraId="26B2043D"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R4-2107254</w:t>
      </w:r>
      <w:r w:rsidRPr="00597798">
        <w:rPr>
          <w:rFonts w:ascii="Arial" w:hAnsi="Arial" w:cs="Arial"/>
          <w:bCs/>
          <w:lang w:val="en-GB"/>
        </w:rPr>
        <w:tab/>
        <w:t>NTN - On reference points</w:t>
      </w:r>
      <w:r w:rsidRPr="00597798">
        <w:rPr>
          <w:rFonts w:ascii="Arial" w:hAnsi="Arial" w:cs="Arial"/>
          <w:bCs/>
          <w:lang w:val="en-GB"/>
        </w:rPr>
        <w:tab/>
        <w:t>Nokia, Nokia Shanghai Bell</w:t>
      </w:r>
    </w:p>
    <w:p w14:paraId="16596663"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R4-2105142</w:t>
      </w:r>
      <w:r w:rsidRPr="00597798">
        <w:rPr>
          <w:rFonts w:ascii="Arial" w:hAnsi="Arial" w:cs="Arial"/>
          <w:bCs/>
          <w:lang w:val="en-GB"/>
        </w:rPr>
        <w:tab/>
        <w:t>Discussion on NTN GNSS requirement</w:t>
      </w:r>
      <w:r w:rsidRPr="00597798">
        <w:rPr>
          <w:rFonts w:ascii="Arial" w:hAnsi="Arial" w:cs="Arial"/>
          <w:bCs/>
          <w:lang w:val="en-GB"/>
        </w:rPr>
        <w:tab/>
        <w:t>LG Electronics UK</w:t>
      </w:r>
    </w:p>
    <w:p w14:paraId="7EB9AFB7"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R4-2107030</w:t>
      </w:r>
      <w:r w:rsidRPr="00597798">
        <w:rPr>
          <w:rFonts w:ascii="Arial" w:hAnsi="Arial" w:cs="Arial"/>
          <w:bCs/>
          <w:lang w:val="en-GB"/>
        </w:rPr>
        <w:tab/>
        <w:t>Discussion on general issues for NTN RRM</w:t>
      </w:r>
      <w:r w:rsidRPr="00597798">
        <w:rPr>
          <w:rFonts w:ascii="Arial" w:hAnsi="Arial" w:cs="Arial"/>
          <w:bCs/>
          <w:lang w:val="en-GB"/>
        </w:rPr>
        <w:tab/>
        <w:t xml:space="preserve">Huawei, </w:t>
      </w:r>
      <w:proofErr w:type="spellStart"/>
      <w:r w:rsidRPr="00597798">
        <w:rPr>
          <w:rFonts w:ascii="Arial" w:hAnsi="Arial" w:cs="Arial"/>
          <w:bCs/>
          <w:lang w:val="en-GB"/>
        </w:rPr>
        <w:t>HiSilicon</w:t>
      </w:r>
      <w:proofErr w:type="spellEnd"/>
    </w:p>
    <w:p w14:paraId="3496F1D2"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R4-2104763</w:t>
      </w:r>
      <w:r w:rsidRPr="00597798">
        <w:rPr>
          <w:rFonts w:ascii="Arial" w:hAnsi="Arial" w:cs="Arial"/>
          <w:bCs/>
          <w:lang w:val="en-GB"/>
        </w:rPr>
        <w:tab/>
        <w:t>Discussion on RRM requirements for NTN</w:t>
      </w:r>
      <w:r w:rsidRPr="00597798">
        <w:rPr>
          <w:rFonts w:ascii="Arial" w:hAnsi="Arial" w:cs="Arial"/>
          <w:bCs/>
          <w:lang w:val="en-GB"/>
        </w:rPr>
        <w:tab/>
        <w:t>CATT</w:t>
      </w:r>
    </w:p>
    <w:p w14:paraId="1DC7E653"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R4-2104764</w:t>
      </w:r>
      <w:r w:rsidRPr="00597798">
        <w:rPr>
          <w:rFonts w:ascii="Arial" w:hAnsi="Arial" w:cs="Arial"/>
          <w:bCs/>
          <w:lang w:val="en-GB"/>
        </w:rPr>
        <w:tab/>
        <w:t>draft LS reply on NTN UL time and frequency synchronization requirements</w:t>
      </w:r>
      <w:r w:rsidRPr="00597798">
        <w:rPr>
          <w:rFonts w:ascii="Arial" w:hAnsi="Arial" w:cs="Arial"/>
          <w:bCs/>
          <w:lang w:val="en-GB"/>
        </w:rPr>
        <w:tab/>
        <w:t>CATT</w:t>
      </w:r>
    </w:p>
    <w:p w14:paraId="18DBBA3F"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R4-2104603</w:t>
      </w:r>
      <w:r w:rsidRPr="00597798">
        <w:rPr>
          <w:rFonts w:ascii="Arial" w:hAnsi="Arial" w:cs="Arial"/>
          <w:bCs/>
          <w:lang w:val="en-GB"/>
        </w:rPr>
        <w:tab/>
        <w:t>Discussion on general NTN RRM related issues</w:t>
      </w:r>
      <w:r w:rsidRPr="00597798">
        <w:rPr>
          <w:rFonts w:ascii="Arial" w:hAnsi="Arial" w:cs="Arial"/>
          <w:bCs/>
          <w:lang w:val="en-GB"/>
        </w:rPr>
        <w:tab/>
        <w:t>CMCC</w:t>
      </w:r>
    </w:p>
    <w:p w14:paraId="4084D04A"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R4-2104604</w:t>
      </w:r>
      <w:r w:rsidRPr="00597798">
        <w:rPr>
          <w:rFonts w:ascii="Arial" w:hAnsi="Arial" w:cs="Arial"/>
          <w:bCs/>
          <w:lang w:val="en-GB"/>
        </w:rPr>
        <w:tab/>
        <w:t>Discussion on NTN timing requirements</w:t>
      </w:r>
      <w:r w:rsidRPr="00597798">
        <w:rPr>
          <w:rFonts w:ascii="Arial" w:hAnsi="Arial" w:cs="Arial"/>
          <w:bCs/>
          <w:lang w:val="en-GB"/>
        </w:rPr>
        <w:tab/>
        <w:t>CMCC</w:t>
      </w:r>
    </w:p>
    <w:p w14:paraId="423772B6"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R4-2104689</w:t>
      </w:r>
      <w:r w:rsidRPr="00597798">
        <w:rPr>
          <w:rFonts w:ascii="Arial" w:hAnsi="Arial" w:cs="Arial"/>
          <w:bCs/>
          <w:lang w:val="en-GB"/>
        </w:rPr>
        <w:tab/>
        <w:t>Discussion on timing requirements for NR NTN</w:t>
      </w:r>
      <w:r w:rsidRPr="00597798">
        <w:rPr>
          <w:rFonts w:ascii="Arial" w:hAnsi="Arial" w:cs="Arial"/>
          <w:bCs/>
          <w:lang w:val="en-GB"/>
        </w:rPr>
        <w:tab/>
        <w:t>Xiaomi</w:t>
      </w:r>
    </w:p>
    <w:p w14:paraId="64388310"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R4-2104765</w:t>
      </w:r>
      <w:r w:rsidRPr="00597798">
        <w:rPr>
          <w:rFonts w:ascii="Arial" w:hAnsi="Arial" w:cs="Arial"/>
          <w:bCs/>
          <w:lang w:val="en-GB"/>
        </w:rPr>
        <w:tab/>
        <w:t>Discussion on timing requirements for NTN</w:t>
      </w:r>
      <w:r w:rsidRPr="00597798">
        <w:rPr>
          <w:rFonts w:ascii="Arial" w:hAnsi="Arial" w:cs="Arial"/>
          <w:bCs/>
          <w:lang w:val="en-GB"/>
        </w:rPr>
        <w:tab/>
        <w:t>CATT</w:t>
      </w:r>
    </w:p>
    <w:p w14:paraId="6708D992"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R4-2104927</w:t>
      </w:r>
      <w:r w:rsidRPr="00597798">
        <w:rPr>
          <w:rFonts w:ascii="Arial" w:hAnsi="Arial" w:cs="Arial"/>
          <w:bCs/>
          <w:lang w:val="en-GB"/>
        </w:rPr>
        <w:tab/>
        <w:t>Discussion on timing requirements for NTN</w:t>
      </w:r>
      <w:r w:rsidRPr="00597798">
        <w:rPr>
          <w:rFonts w:ascii="Arial" w:hAnsi="Arial" w:cs="Arial"/>
          <w:bCs/>
          <w:lang w:val="en-GB"/>
        </w:rPr>
        <w:tab/>
        <w:t>ZTE Corporation</w:t>
      </w:r>
    </w:p>
    <w:p w14:paraId="598FB14B"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R4-2104985</w:t>
      </w:r>
      <w:r w:rsidRPr="00597798">
        <w:rPr>
          <w:rFonts w:ascii="Arial" w:hAnsi="Arial" w:cs="Arial"/>
          <w:bCs/>
          <w:lang w:val="en-GB"/>
        </w:rPr>
        <w:tab/>
        <w:t>Discussion on RRM timing related requirements for NTN</w:t>
      </w:r>
      <w:r w:rsidRPr="00597798">
        <w:rPr>
          <w:rFonts w:ascii="Arial" w:hAnsi="Arial" w:cs="Arial"/>
          <w:bCs/>
          <w:lang w:val="en-GB"/>
        </w:rPr>
        <w:tab/>
        <w:t>NEC</w:t>
      </w:r>
    </w:p>
    <w:p w14:paraId="789182BA"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R4-2106947</w:t>
      </w:r>
      <w:r w:rsidRPr="00597798">
        <w:rPr>
          <w:rFonts w:ascii="Arial" w:hAnsi="Arial" w:cs="Arial"/>
          <w:bCs/>
          <w:lang w:val="en-GB"/>
        </w:rPr>
        <w:tab/>
        <w:t>Discussion on NTN timing related requirements</w:t>
      </w:r>
      <w:r w:rsidRPr="00597798">
        <w:rPr>
          <w:rFonts w:ascii="Arial" w:hAnsi="Arial" w:cs="Arial"/>
          <w:bCs/>
          <w:lang w:val="en-GB"/>
        </w:rPr>
        <w:tab/>
        <w:t xml:space="preserve">Huawei, </w:t>
      </w:r>
      <w:proofErr w:type="spellStart"/>
      <w:r w:rsidRPr="00597798">
        <w:rPr>
          <w:rFonts w:ascii="Arial" w:hAnsi="Arial" w:cs="Arial"/>
          <w:bCs/>
          <w:lang w:val="en-GB"/>
        </w:rPr>
        <w:t>HiSilicon</w:t>
      </w:r>
      <w:proofErr w:type="spellEnd"/>
    </w:p>
    <w:p w14:paraId="01511CC6"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R4-2105139</w:t>
      </w:r>
      <w:r w:rsidRPr="00597798">
        <w:rPr>
          <w:rFonts w:ascii="Arial" w:hAnsi="Arial" w:cs="Arial"/>
          <w:bCs/>
          <w:lang w:val="en-GB"/>
        </w:rPr>
        <w:tab/>
        <w:t>Timing requirements</w:t>
      </w:r>
      <w:r w:rsidRPr="00597798">
        <w:rPr>
          <w:rFonts w:ascii="Arial" w:hAnsi="Arial" w:cs="Arial"/>
          <w:bCs/>
          <w:lang w:val="en-GB"/>
        </w:rPr>
        <w:tab/>
        <w:t>Ericsson</w:t>
      </w:r>
    </w:p>
    <w:p w14:paraId="1FC98D81"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R4-2105140</w:t>
      </w:r>
      <w:r w:rsidRPr="00597798">
        <w:rPr>
          <w:rFonts w:ascii="Arial" w:hAnsi="Arial" w:cs="Arial"/>
          <w:bCs/>
          <w:lang w:val="en-GB"/>
        </w:rPr>
        <w:tab/>
        <w:t>Reply LS to RAN1: LS on NTN UL time and frequency synchronization requirements (Timing)</w:t>
      </w:r>
      <w:r w:rsidRPr="00597798">
        <w:rPr>
          <w:rFonts w:ascii="Arial" w:hAnsi="Arial" w:cs="Arial"/>
          <w:bCs/>
          <w:lang w:val="en-GB"/>
        </w:rPr>
        <w:tab/>
        <w:t>Ericsson</w:t>
      </w:r>
    </w:p>
    <w:p w14:paraId="124662D6"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R4-2106360</w:t>
      </w:r>
      <w:r w:rsidRPr="00597798">
        <w:rPr>
          <w:rFonts w:ascii="Arial" w:hAnsi="Arial" w:cs="Arial"/>
          <w:bCs/>
          <w:lang w:val="en-GB"/>
        </w:rPr>
        <w:tab/>
        <w:t>Discussion on timing requirements in NTN</w:t>
      </w:r>
      <w:r w:rsidRPr="00597798">
        <w:rPr>
          <w:rFonts w:ascii="Arial" w:hAnsi="Arial" w:cs="Arial"/>
          <w:bCs/>
          <w:lang w:val="en-GB"/>
        </w:rPr>
        <w:tab/>
      </w:r>
      <w:proofErr w:type="spellStart"/>
      <w:r w:rsidRPr="00597798">
        <w:rPr>
          <w:rFonts w:ascii="Arial" w:hAnsi="Arial" w:cs="Arial"/>
          <w:bCs/>
          <w:lang w:val="en-GB"/>
        </w:rPr>
        <w:t>MediaTek</w:t>
      </w:r>
      <w:proofErr w:type="spellEnd"/>
      <w:r w:rsidRPr="00597798">
        <w:rPr>
          <w:rFonts w:ascii="Arial" w:hAnsi="Arial" w:cs="Arial"/>
          <w:bCs/>
          <w:lang w:val="en-GB"/>
        </w:rPr>
        <w:t xml:space="preserve"> </w:t>
      </w:r>
      <w:proofErr w:type="spellStart"/>
      <w:r w:rsidRPr="00597798">
        <w:rPr>
          <w:rFonts w:ascii="Arial" w:hAnsi="Arial" w:cs="Arial"/>
          <w:bCs/>
          <w:lang w:val="en-GB"/>
        </w:rPr>
        <w:t>inc.</w:t>
      </w:r>
      <w:proofErr w:type="spellEnd"/>
    </w:p>
    <w:p w14:paraId="314A69F9"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R4-2106444</w:t>
      </w:r>
      <w:r w:rsidRPr="00597798">
        <w:rPr>
          <w:rFonts w:ascii="Arial" w:hAnsi="Arial" w:cs="Arial"/>
          <w:bCs/>
          <w:lang w:val="en-GB"/>
        </w:rPr>
        <w:tab/>
        <w:t>Discussion on NTN timing pre-compensation</w:t>
      </w:r>
      <w:r w:rsidRPr="00597798">
        <w:rPr>
          <w:rFonts w:ascii="Arial" w:hAnsi="Arial" w:cs="Arial"/>
          <w:bCs/>
          <w:lang w:val="en-GB"/>
        </w:rPr>
        <w:tab/>
        <w:t>Intel Corporation</w:t>
      </w:r>
    </w:p>
    <w:p w14:paraId="0ED03676"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R4-2107291</w:t>
      </w:r>
      <w:r w:rsidRPr="00597798">
        <w:rPr>
          <w:rFonts w:ascii="Arial" w:hAnsi="Arial" w:cs="Arial"/>
          <w:bCs/>
          <w:lang w:val="en-GB"/>
        </w:rPr>
        <w:tab/>
        <w:t>Timing requirements in NTN Systems</w:t>
      </w:r>
      <w:r w:rsidRPr="00597798">
        <w:rPr>
          <w:rFonts w:ascii="Arial" w:hAnsi="Arial" w:cs="Arial"/>
          <w:bCs/>
          <w:lang w:val="en-GB"/>
        </w:rPr>
        <w:tab/>
        <w:t>Qualcomm Incorporated</w:t>
      </w:r>
    </w:p>
    <w:p w14:paraId="64C60327"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R4-2107259</w:t>
      </w:r>
      <w:r w:rsidRPr="00597798">
        <w:rPr>
          <w:rFonts w:ascii="Arial" w:hAnsi="Arial" w:cs="Arial"/>
          <w:bCs/>
          <w:lang w:val="en-GB"/>
        </w:rPr>
        <w:tab/>
        <w:t>NTN - On timing requirements</w:t>
      </w:r>
      <w:r w:rsidRPr="00597798">
        <w:rPr>
          <w:rFonts w:ascii="Arial" w:hAnsi="Arial" w:cs="Arial"/>
          <w:bCs/>
          <w:lang w:val="en-GB"/>
        </w:rPr>
        <w:tab/>
        <w:t>Nokia, Nokia Shanghai Bell</w:t>
      </w:r>
    </w:p>
    <w:p w14:paraId="1B73CCCB"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R4-2107292</w:t>
      </w:r>
      <w:r w:rsidRPr="00597798">
        <w:rPr>
          <w:rFonts w:ascii="Arial" w:hAnsi="Arial" w:cs="Arial"/>
          <w:bCs/>
          <w:lang w:val="en-GB"/>
        </w:rPr>
        <w:tab/>
        <w:t>Measurement requirements in NTN Systems</w:t>
      </w:r>
      <w:r w:rsidRPr="00597798">
        <w:rPr>
          <w:rFonts w:ascii="Arial" w:hAnsi="Arial" w:cs="Arial"/>
          <w:bCs/>
          <w:lang w:val="en-GB"/>
        </w:rPr>
        <w:tab/>
        <w:t>Qualcomm Incorporated</w:t>
      </w:r>
    </w:p>
    <w:p w14:paraId="44844CD4"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R4-2107256</w:t>
      </w:r>
      <w:r w:rsidRPr="00597798">
        <w:rPr>
          <w:rFonts w:ascii="Arial" w:hAnsi="Arial" w:cs="Arial"/>
          <w:bCs/>
          <w:lang w:val="en-GB"/>
        </w:rPr>
        <w:tab/>
        <w:t>NTN - On measurement requirements</w:t>
      </w:r>
      <w:r w:rsidRPr="00597798">
        <w:rPr>
          <w:rFonts w:ascii="Arial" w:hAnsi="Arial" w:cs="Arial"/>
          <w:bCs/>
          <w:lang w:val="en-GB"/>
        </w:rPr>
        <w:tab/>
        <w:t>Nokia, Nokia Shanghai Bell</w:t>
      </w:r>
    </w:p>
    <w:p w14:paraId="22844CFD"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R4-2105143</w:t>
      </w:r>
      <w:r w:rsidRPr="00597798">
        <w:rPr>
          <w:rFonts w:ascii="Arial" w:hAnsi="Arial" w:cs="Arial"/>
          <w:bCs/>
          <w:lang w:val="en-GB"/>
        </w:rPr>
        <w:tab/>
        <w:t>Discussion on measurement requirements for NTN</w:t>
      </w:r>
      <w:r w:rsidRPr="00597798">
        <w:rPr>
          <w:rFonts w:ascii="Arial" w:hAnsi="Arial" w:cs="Arial"/>
          <w:bCs/>
          <w:lang w:val="en-GB"/>
        </w:rPr>
        <w:tab/>
        <w:t>LG Electronics UK</w:t>
      </w:r>
    </w:p>
    <w:p w14:paraId="488A55EF"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R4-2106939</w:t>
      </w:r>
      <w:r w:rsidRPr="00597798">
        <w:rPr>
          <w:rFonts w:ascii="Arial" w:hAnsi="Arial" w:cs="Arial"/>
          <w:bCs/>
          <w:lang w:val="en-GB"/>
        </w:rPr>
        <w:tab/>
        <w:t>Discussion on measurement in NTN</w:t>
      </w:r>
      <w:r w:rsidRPr="00597798">
        <w:rPr>
          <w:rFonts w:ascii="Arial" w:hAnsi="Arial" w:cs="Arial"/>
          <w:bCs/>
          <w:lang w:val="en-GB"/>
        </w:rPr>
        <w:tab/>
        <w:t xml:space="preserve">Huawei, </w:t>
      </w:r>
      <w:proofErr w:type="spellStart"/>
      <w:r w:rsidRPr="00597798">
        <w:rPr>
          <w:rFonts w:ascii="Arial" w:hAnsi="Arial" w:cs="Arial"/>
          <w:bCs/>
          <w:lang w:val="en-GB"/>
        </w:rPr>
        <w:t>HiSilicon</w:t>
      </w:r>
      <w:proofErr w:type="spellEnd"/>
    </w:p>
    <w:p w14:paraId="7E0F8B5C"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R4-2104986</w:t>
      </w:r>
      <w:r w:rsidRPr="00597798">
        <w:rPr>
          <w:rFonts w:ascii="Arial" w:hAnsi="Arial" w:cs="Arial"/>
          <w:bCs/>
          <w:lang w:val="en-GB"/>
        </w:rPr>
        <w:tab/>
        <w:t>Discussion on RRM measurement requirements for NTN</w:t>
      </w:r>
      <w:r w:rsidRPr="00597798">
        <w:rPr>
          <w:rFonts w:ascii="Arial" w:hAnsi="Arial" w:cs="Arial"/>
          <w:bCs/>
          <w:lang w:val="en-GB"/>
        </w:rPr>
        <w:tab/>
        <w:t>NEC</w:t>
      </w:r>
    </w:p>
    <w:p w14:paraId="35624AF3"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R4-2104766</w:t>
      </w:r>
      <w:r w:rsidRPr="00597798">
        <w:rPr>
          <w:rFonts w:ascii="Arial" w:hAnsi="Arial" w:cs="Arial"/>
          <w:bCs/>
          <w:lang w:val="en-GB"/>
        </w:rPr>
        <w:tab/>
        <w:t>Discussion on measurement requirements for NTN</w:t>
      </w:r>
      <w:r w:rsidRPr="00597798">
        <w:rPr>
          <w:rFonts w:ascii="Arial" w:hAnsi="Arial" w:cs="Arial"/>
          <w:bCs/>
          <w:lang w:val="en-GB"/>
        </w:rPr>
        <w:tab/>
        <w:t>CATT</w:t>
      </w:r>
    </w:p>
    <w:p w14:paraId="16E20FF1"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R4-2104834</w:t>
      </w:r>
      <w:r w:rsidRPr="00597798">
        <w:rPr>
          <w:rFonts w:ascii="Arial" w:hAnsi="Arial" w:cs="Arial"/>
          <w:bCs/>
          <w:lang w:val="en-GB"/>
        </w:rPr>
        <w:tab/>
        <w:t>On GNSS measurement for NTN</w:t>
      </w:r>
      <w:r w:rsidRPr="00597798">
        <w:rPr>
          <w:rFonts w:ascii="Arial" w:hAnsi="Arial" w:cs="Arial"/>
          <w:bCs/>
          <w:lang w:val="en-GB"/>
        </w:rPr>
        <w:tab/>
        <w:t>Apple</w:t>
      </w:r>
    </w:p>
    <w:p w14:paraId="798A44D9"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R4-2104816</w:t>
      </w:r>
      <w:r w:rsidRPr="00597798">
        <w:rPr>
          <w:rFonts w:ascii="Arial" w:hAnsi="Arial" w:cs="Arial"/>
          <w:bCs/>
          <w:lang w:val="en-GB"/>
        </w:rPr>
        <w:tab/>
        <w:t>Measurement RRM requirements for NTN</w:t>
      </w:r>
      <w:r w:rsidRPr="00597798">
        <w:rPr>
          <w:rFonts w:ascii="Arial" w:hAnsi="Arial" w:cs="Arial"/>
          <w:bCs/>
          <w:lang w:val="en-GB"/>
        </w:rPr>
        <w:tab/>
        <w:t>Ericsson</w:t>
      </w:r>
    </w:p>
    <w:p w14:paraId="488030CB" w14:textId="77777777" w:rsidR="00597798"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R4-2104690</w:t>
      </w:r>
      <w:r w:rsidRPr="00597798">
        <w:rPr>
          <w:rFonts w:ascii="Arial" w:hAnsi="Arial" w:cs="Arial"/>
          <w:bCs/>
          <w:lang w:val="en-GB"/>
        </w:rPr>
        <w:tab/>
        <w:t>Discussion on measurement requirements for NR NTN</w:t>
      </w:r>
      <w:r w:rsidRPr="00597798">
        <w:rPr>
          <w:rFonts w:ascii="Arial" w:hAnsi="Arial" w:cs="Arial"/>
          <w:bCs/>
          <w:lang w:val="en-GB"/>
        </w:rPr>
        <w:tab/>
        <w:t>Xiaomi</w:t>
      </w:r>
    </w:p>
    <w:p w14:paraId="78DCAE3D" w14:textId="77777777" w:rsidR="00891BAD" w:rsidRPr="00597798" w:rsidRDefault="00597798" w:rsidP="00597798">
      <w:pPr>
        <w:pStyle w:val="Paragraphedeliste"/>
        <w:numPr>
          <w:ilvl w:val="0"/>
          <w:numId w:val="6"/>
        </w:numPr>
        <w:tabs>
          <w:tab w:val="left" w:pos="567"/>
        </w:tabs>
        <w:snapToGrid w:val="0"/>
        <w:ind w:leftChars="0"/>
        <w:rPr>
          <w:rFonts w:ascii="Arial" w:hAnsi="Arial" w:cs="Arial"/>
          <w:bCs/>
          <w:lang w:val="en-GB"/>
        </w:rPr>
      </w:pPr>
      <w:r w:rsidRPr="00597798">
        <w:rPr>
          <w:rFonts w:ascii="Arial" w:hAnsi="Arial" w:cs="Arial"/>
          <w:bCs/>
          <w:lang w:val="en-GB"/>
        </w:rPr>
        <w:t>R4-2104598</w:t>
      </w:r>
      <w:r w:rsidRPr="00597798">
        <w:rPr>
          <w:rFonts w:ascii="Arial" w:hAnsi="Arial" w:cs="Arial"/>
          <w:bCs/>
          <w:lang w:val="en-GB"/>
        </w:rPr>
        <w:tab/>
        <w:t>NTN RRM measurement requirements</w:t>
      </w:r>
      <w:r w:rsidRPr="00597798">
        <w:rPr>
          <w:rFonts w:ascii="Arial" w:hAnsi="Arial" w:cs="Arial"/>
          <w:bCs/>
          <w:lang w:val="en-GB"/>
        </w:rPr>
        <w:tab/>
        <w:t>CMCC</w:t>
      </w:r>
    </w:p>
    <w:p w14:paraId="451559D7" w14:textId="77777777" w:rsidR="00597798" w:rsidRDefault="00597798" w:rsidP="00597798">
      <w:pPr>
        <w:tabs>
          <w:tab w:val="left" w:pos="567"/>
        </w:tabs>
        <w:overflowPunct/>
        <w:autoSpaceDE/>
        <w:autoSpaceDN/>
        <w:snapToGrid w:val="0"/>
        <w:spacing w:after="0"/>
        <w:textAlignment w:val="auto"/>
        <w:rPr>
          <w:rFonts w:ascii="Arial" w:hAnsi="Arial" w:cs="Arial"/>
          <w:bCs/>
          <w:lang w:eastAsia="ja-JP"/>
        </w:rPr>
      </w:pPr>
    </w:p>
    <w:p w14:paraId="5F24545C" w14:textId="77777777" w:rsidR="00891BAD" w:rsidRPr="00B80E37" w:rsidRDefault="00891BAD" w:rsidP="00891BAD">
      <w:pPr>
        <w:tabs>
          <w:tab w:val="left" w:pos="567"/>
        </w:tabs>
        <w:overflowPunct/>
        <w:autoSpaceDE/>
        <w:autoSpaceDN/>
        <w:snapToGrid w:val="0"/>
        <w:spacing w:after="0"/>
        <w:textAlignment w:val="auto"/>
        <w:rPr>
          <w:rFonts w:ascii="Arial" w:hAnsi="Arial" w:cs="Arial"/>
          <w:bCs/>
          <w:lang w:eastAsia="ja-JP"/>
        </w:rPr>
      </w:pPr>
    </w:p>
    <w:p w14:paraId="0FC543A9" w14:textId="77777777" w:rsidR="00A36A51" w:rsidRPr="00B80E37" w:rsidRDefault="00A36A51" w:rsidP="008C794E">
      <w:pPr>
        <w:pStyle w:val="Paragraphedeliste"/>
        <w:numPr>
          <w:ilvl w:val="0"/>
          <w:numId w:val="4"/>
        </w:numPr>
        <w:ind w:leftChars="0"/>
        <w:outlineLvl w:val="5"/>
        <w:rPr>
          <w:rFonts w:ascii="Arial" w:hAnsi="Arial" w:cs="Arial"/>
          <w:b/>
          <w:bCs/>
        </w:rPr>
      </w:pPr>
      <w:r w:rsidRPr="008C794E">
        <w:rPr>
          <w:rFonts w:ascii="Arial" w:hAnsi="Arial" w:cs="Arial"/>
          <w:b/>
          <w:lang w:eastAsia="en-US"/>
        </w:rPr>
        <w:t>RAN</w:t>
      </w:r>
      <w:r w:rsidR="00E10FC8" w:rsidRPr="008C794E">
        <w:rPr>
          <w:rFonts w:ascii="Arial" w:hAnsi="Arial" w:cs="Arial"/>
          <w:b/>
          <w:lang w:eastAsia="en-US"/>
        </w:rPr>
        <w:t>4</w:t>
      </w:r>
      <w:r w:rsidRPr="009C0261">
        <w:rPr>
          <w:rFonts w:ascii="Arial" w:hAnsi="Arial" w:cs="Arial"/>
          <w:b/>
          <w:bCs/>
        </w:rPr>
        <w:t>#</w:t>
      </w:r>
      <w:r w:rsidR="0079144C">
        <w:rPr>
          <w:rFonts w:ascii="Arial" w:hAnsi="Arial" w:cs="Arial"/>
          <w:b/>
          <w:bCs/>
        </w:rPr>
        <w:t>99</w:t>
      </w:r>
      <w:r w:rsidRPr="009C0261">
        <w:rPr>
          <w:rFonts w:ascii="Arial" w:hAnsi="Arial" w:cs="Arial"/>
          <w:b/>
          <w:bCs/>
        </w:rPr>
        <w:t xml:space="preserve">-e, </w:t>
      </w:r>
      <w:r w:rsidR="00234901">
        <w:rPr>
          <w:rFonts w:ascii="Arial" w:hAnsi="Arial" w:cs="Arial"/>
          <w:b/>
          <w:bCs/>
        </w:rPr>
        <w:t>1</w:t>
      </w:r>
      <w:r w:rsidR="001B3E2C">
        <w:rPr>
          <w:rFonts w:ascii="Arial" w:hAnsi="Arial" w:cs="Arial"/>
          <w:b/>
          <w:bCs/>
        </w:rPr>
        <w:t>9</w:t>
      </w:r>
      <w:r w:rsidR="00234901" w:rsidRPr="00A36A51">
        <w:rPr>
          <w:rFonts w:ascii="Arial" w:hAnsi="Arial" w:cs="Arial"/>
          <w:b/>
          <w:bCs/>
          <w:vertAlign w:val="superscript"/>
        </w:rPr>
        <w:t>th</w:t>
      </w:r>
      <w:r w:rsidR="00234901">
        <w:rPr>
          <w:rFonts w:ascii="Arial" w:hAnsi="Arial" w:cs="Arial"/>
          <w:b/>
          <w:bCs/>
        </w:rPr>
        <w:t xml:space="preserve"> May </w:t>
      </w:r>
      <w:r w:rsidR="00CB2500">
        <w:rPr>
          <w:rFonts w:ascii="Arial" w:hAnsi="Arial" w:cs="Arial"/>
          <w:b/>
          <w:bCs/>
        </w:rPr>
        <w:t xml:space="preserve">– </w:t>
      </w:r>
      <w:r w:rsidR="00234901">
        <w:rPr>
          <w:rFonts w:ascii="Arial" w:hAnsi="Arial" w:cs="Arial"/>
          <w:b/>
          <w:bCs/>
        </w:rPr>
        <w:t>2</w:t>
      </w:r>
      <w:r w:rsidR="001B3E2C">
        <w:rPr>
          <w:rFonts w:ascii="Arial" w:hAnsi="Arial" w:cs="Arial"/>
          <w:b/>
          <w:bCs/>
        </w:rPr>
        <w:t>7</w:t>
      </w:r>
      <w:r w:rsidR="00CB2500" w:rsidRPr="000E1626">
        <w:rPr>
          <w:rFonts w:ascii="Arial" w:hAnsi="Arial" w:cs="Arial"/>
          <w:b/>
          <w:bCs/>
          <w:vertAlign w:val="superscript"/>
        </w:rPr>
        <w:t>th</w:t>
      </w:r>
      <w:r w:rsidR="00CB2500">
        <w:rPr>
          <w:rFonts w:ascii="Arial" w:hAnsi="Arial" w:cs="Arial"/>
          <w:b/>
          <w:bCs/>
        </w:rPr>
        <w:t xml:space="preserve"> </w:t>
      </w:r>
      <w:r w:rsidR="00234901">
        <w:rPr>
          <w:rFonts w:ascii="Arial" w:hAnsi="Arial" w:cs="Arial"/>
          <w:b/>
          <w:bCs/>
        </w:rPr>
        <w:t>May</w:t>
      </w:r>
      <w:r w:rsidR="00234901" w:rsidRPr="009C0261">
        <w:rPr>
          <w:rFonts w:ascii="Arial" w:hAnsi="Arial" w:cs="Arial"/>
          <w:b/>
          <w:bCs/>
        </w:rPr>
        <w:t xml:space="preserve"> </w:t>
      </w:r>
      <w:r w:rsidR="00CB2500" w:rsidRPr="009C0261">
        <w:rPr>
          <w:rFonts w:ascii="Arial" w:hAnsi="Arial" w:cs="Arial"/>
          <w:b/>
          <w:bCs/>
        </w:rPr>
        <w:t>202</w:t>
      </w:r>
      <w:r w:rsidR="00CB2500">
        <w:rPr>
          <w:rFonts w:ascii="Arial" w:hAnsi="Arial" w:cs="Arial"/>
          <w:b/>
          <w:bCs/>
        </w:rPr>
        <w:t>1</w:t>
      </w:r>
      <w:r w:rsidR="00CB2500" w:rsidRPr="00B80E37">
        <w:rPr>
          <w:rFonts w:ascii="Arial" w:hAnsi="Arial" w:cs="Arial"/>
          <w:b/>
          <w:bCs/>
        </w:rPr>
        <w:t xml:space="preserve">, </w:t>
      </w:r>
      <w:r w:rsidR="00CB2500">
        <w:rPr>
          <w:rFonts w:ascii="Arial" w:hAnsi="Arial" w:cs="Arial"/>
          <w:b/>
          <w:bCs/>
        </w:rPr>
        <w:t>e-meeting</w:t>
      </w:r>
    </w:p>
    <w:p w14:paraId="1DC17600"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21D89C0B"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r w:rsidRPr="00B80E37">
        <w:rPr>
          <w:rFonts w:ascii="Arial" w:hAnsi="Arial" w:cs="Arial"/>
          <w:bCs/>
          <w:lang w:eastAsia="ja-JP"/>
        </w:rPr>
        <w:t>Submitted TDOCs:</w:t>
      </w:r>
    </w:p>
    <w:p w14:paraId="0DE714C3"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R4-2110813</w:t>
      </w:r>
      <w:r w:rsidRPr="00234901">
        <w:rPr>
          <w:rFonts w:ascii="Arial" w:hAnsi="Arial" w:cs="Arial"/>
          <w:bCs/>
          <w:lang w:val="en-GB"/>
        </w:rPr>
        <w:tab/>
        <w:t>Discussion of FR2 (</w:t>
      </w:r>
      <w:proofErr w:type="spellStart"/>
      <w:r w:rsidRPr="00234901">
        <w:rPr>
          <w:rFonts w:ascii="Arial" w:hAnsi="Arial" w:cs="Arial"/>
          <w:bCs/>
          <w:lang w:val="en-GB"/>
        </w:rPr>
        <w:t>Ka</w:t>
      </w:r>
      <w:proofErr w:type="spellEnd"/>
      <w:r w:rsidRPr="00234901">
        <w:rPr>
          <w:rFonts w:ascii="Arial" w:hAnsi="Arial" w:cs="Arial"/>
          <w:bCs/>
          <w:lang w:val="en-GB"/>
        </w:rPr>
        <w:t>/Ku) Satellite bands for NR based satellite networks</w:t>
      </w:r>
      <w:r w:rsidRPr="00234901">
        <w:rPr>
          <w:rFonts w:ascii="Arial" w:hAnsi="Arial" w:cs="Arial"/>
          <w:bCs/>
          <w:lang w:val="en-GB"/>
        </w:rPr>
        <w:tab/>
        <w:t xml:space="preserve">Intelsat, Hughes, Inmarsat, ESA, Thales, </w:t>
      </w:r>
      <w:proofErr w:type="spellStart"/>
      <w:r w:rsidRPr="00234901">
        <w:rPr>
          <w:rFonts w:ascii="Arial" w:hAnsi="Arial" w:cs="Arial"/>
          <w:bCs/>
          <w:lang w:val="en-GB"/>
        </w:rPr>
        <w:t>Fraunhofer</w:t>
      </w:r>
      <w:proofErr w:type="spellEnd"/>
    </w:p>
    <w:p w14:paraId="75142A3E"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R4-2110688</w:t>
      </w:r>
      <w:r w:rsidRPr="00234901">
        <w:rPr>
          <w:rFonts w:ascii="Arial" w:hAnsi="Arial" w:cs="Arial"/>
          <w:bCs/>
          <w:lang w:val="en-GB"/>
        </w:rPr>
        <w:tab/>
        <w:t>On NTN System parameters</w:t>
      </w:r>
      <w:r w:rsidRPr="00234901">
        <w:rPr>
          <w:rFonts w:ascii="Arial" w:hAnsi="Arial" w:cs="Arial"/>
          <w:bCs/>
          <w:lang w:val="en-GB"/>
        </w:rPr>
        <w:tab/>
        <w:t>Nokia, Nokia Shanghai Bell</w:t>
      </w:r>
    </w:p>
    <w:p w14:paraId="21A58F93"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R4-2110614</w:t>
      </w:r>
      <w:r w:rsidRPr="00234901">
        <w:rPr>
          <w:rFonts w:ascii="Arial" w:hAnsi="Arial" w:cs="Arial"/>
          <w:bCs/>
          <w:lang w:val="en-GB"/>
        </w:rPr>
        <w:tab/>
        <w:t>Discussion on system parameters for NTN</w:t>
      </w:r>
      <w:r w:rsidRPr="00234901">
        <w:rPr>
          <w:rFonts w:ascii="Arial" w:hAnsi="Arial" w:cs="Arial"/>
          <w:bCs/>
          <w:lang w:val="en-GB"/>
        </w:rPr>
        <w:tab/>
        <w:t>ZTE Corporation</w:t>
      </w:r>
    </w:p>
    <w:p w14:paraId="6781C867"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R4-2110413</w:t>
      </w:r>
      <w:r w:rsidRPr="00234901">
        <w:rPr>
          <w:rFonts w:ascii="Arial" w:hAnsi="Arial" w:cs="Arial"/>
          <w:bCs/>
          <w:lang w:val="en-GB"/>
        </w:rPr>
        <w:tab/>
        <w:t>Discussion on system parameters on NTN system</w:t>
      </w:r>
      <w:r w:rsidRPr="00234901">
        <w:rPr>
          <w:rFonts w:ascii="Arial" w:hAnsi="Arial" w:cs="Arial"/>
          <w:bCs/>
          <w:lang w:val="en-GB"/>
        </w:rPr>
        <w:tab/>
        <w:t xml:space="preserve">Huawei, </w:t>
      </w:r>
      <w:proofErr w:type="spellStart"/>
      <w:r w:rsidRPr="00234901">
        <w:rPr>
          <w:rFonts w:ascii="Arial" w:hAnsi="Arial" w:cs="Arial"/>
          <w:bCs/>
          <w:lang w:val="en-GB"/>
        </w:rPr>
        <w:t>HiSilicon</w:t>
      </w:r>
      <w:proofErr w:type="spellEnd"/>
    </w:p>
    <w:p w14:paraId="78F1F4A0"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R4-2111423</w:t>
      </w:r>
      <w:r w:rsidRPr="00234901">
        <w:rPr>
          <w:rFonts w:ascii="Arial" w:hAnsi="Arial" w:cs="Arial"/>
          <w:bCs/>
          <w:lang w:val="en-GB"/>
        </w:rPr>
        <w:tab/>
        <w:t>Reference Deployment Scenario for NTN MSS S-Band</w:t>
      </w:r>
      <w:r w:rsidRPr="00234901">
        <w:rPr>
          <w:rFonts w:ascii="Arial" w:hAnsi="Arial" w:cs="Arial"/>
          <w:bCs/>
          <w:lang w:val="en-GB"/>
        </w:rPr>
        <w:tab/>
        <w:t>THALES, Hughes/EchoStar, Inmarsat, ESA</w:t>
      </w:r>
    </w:p>
    <w:p w14:paraId="75429CD3"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R4-2109053</w:t>
      </w:r>
      <w:r w:rsidRPr="00234901">
        <w:rPr>
          <w:rFonts w:ascii="Arial" w:hAnsi="Arial" w:cs="Arial"/>
          <w:bCs/>
          <w:lang w:val="en-GB"/>
        </w:rPr>
        <w:tab/>
        <w:t>Discussion on NTN System parameters for NTN</w:t>
      </w:r>
      <w:r w:rsidRPr="00234901">
        <w:rPr>
          <w:rFonts w:ascii="Arial" w:hAnsi="Arial" w:cs="Arial"/>
          <w:bCs/>
          <w:lang w:val="en-GB"/>
        </w:rPr>
        <w:tab/>
        <w:t>CATT</w:t>
      </w:r>
    </w:p>
    <w:p w14:paraId="178750DA"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R4-2111460</w:t>
      </w:r>
      <w:r w:rsidRPr="00234901">
        <w:rPr>
          <w:rFonts w:ascii="Arial" w:hAnsi="Arial" w:cs="Arial"/>
          <w:bCs/>
          <w:lang w:val="en-GB"/>
        </w:rPr>
        <w:tab/>
        <w:t xml:space="preserve">On the Rx Parameters and Rx Testing Setup for NTN </w:t>
      </w:r>
      <w:proofErr w:type="spellStart"/>
      <w:r w:rsidRPr="00234901">
        <w:rPr>
          <w:rFonts w:ascii="Arial" w:hAnsi="Arial" w:cs="Arial"/>
          <w:bCs/>
          <w:lang w:val="en-GB"/>
        </w:rPr>
        <w:t>gNB</w:t>
      </w:r>
      <w:proofErr w:type="spellEnd"/>
      <w:r w:rsidRPr="00234901">
        <w:rPr>
          <w:rFonts w:ascii="Arial" w:hAnsi="Arial" w:cs="Arial"/>
          <w:bCs/>
          <w:lang w:val="en-GB"/>
        </w:rPr>
        <w:tab/>
        <w:t>THALES</w:t>
      </w:r>
    </w:p>
    <w:p w14:paraId="3D357AF6"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R4-2110615</w:t>
      </w:r>
      <w:r w:rsidRPr="00234901">
        <w:rPr>
          <w:rFonts w:ascii="Arial" w:hAnsi="Arial" w:cs="Arial"/>
          <w:bCs/>
          <w:lang w:val="en-GB"/>
        </w:rPr>
        <w:tab/>
        <w:t>Discussion on NTN architecture</w:t>
      </w:r>
      <w:r w:rsidRPr="00234901">
        <w:rPr>
          <w:rFonts w:ascii="Arial" w:hAnsi="Arial" w:cs="Arial"/>
          <w:bCs/>
          <w:lang w:val="en-GB"/>
        </w:rPr>
        <w:tab/>
        <w:t>ZTE Corporation</w:t>
      </w:r>
    </w:p>
    <w:p w14:paraId="47BAF8F2"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R4-2109116</w:t>
      </w:r>
      <w:r w:rsidRPr="00234901">
        <w:rPr>
          <w:rFonts w:ascii="Arial" w:hAnsi="Arial" w:cs="Arial"/>
          <w:bCs/>
          <w:lang w:val="en-GB"/>
        </w:rPr>
        <w:tab/>
        <w:t>Open issues for NTN architecture</w:t>
      </w:r>
      <w:r w:rsidRPr="00234901">
        <w:rPr>
          <w:rFonts w:ascii="Arial" w:hAnsi="Arial" w:cs="Arial"/>
          <w:bCs/>
          <w:lang w:val="en-GB"/>
        </w:rPr>
        <w:tab/>
        <w:t>CATT</w:t>
      </w:r>
    </w:p>
    <w:p w14:paraId="6AED43FD"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R4-2109504</w:t>
      </w:r>
      <w:r w:rsidRPr="00234901">
        <w:rPr>
          <w:rFonts w:ascii="Arial" w:hAnsi="Arial" w:cs="Arial"/>
          <w:bCs/>
          <w:lang w:val="en-GB"/>
        </w:rPr>
        <w:tab/>
        <w:t>NTN reference point</w:t>
      </w:r>
      <w:r w:rsidRPr="00234901">
        <w:rPr>
          <w:rFonts w:ascii="Arial" w:hAnsi="Arial" w:cs="Arial"/>
          <w:bCs/>
          <w:lang w:val="en-GB"/>
        </w:rPr>
        <w:tab/>
        <w:t>CMCC</w:t>
      </w:r>
    </w:p>
    <w:p w14:paraId="2B562637"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R4-2110194</w:t>
      </w:r>
      <w:r w:rsidRPr="00234901">
        <w:rPr>
          <w:rFonts w:ascii="Arial" w:hAnsi="Arial" w:cs="Arial"/>
          <w:bCs/>
          <w:lang w:val="en-GB"/>
        </w:rPr>
        <w:tab/>
        <w:t>Discussion on RF interfaces for NR to support non-terrestrial networks</w:t>
      </w:r>
      <w:r w:rsidRPr="00234901">
        <w:rPr>
          <w:rFonts w:ascii="Arial" w:hAnsi="Arial" w:cs="Arial"/>
          <w:bCs/>
          <w:lang w:val="en-GB"/>
        </w:rPr>
        <w:tab/>
        <w:t>Xiaomi</w:t>
      </w:r>
    </w:p>
    <w:p w14:paraId="2304D5A3"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R4-2110120</w:t>
      </w:r>
      <w:r w:rsidRPr="00234901">
        <w:rPr>
          <w:rFonts w:ascii="Arial" w:hAnsi="Arial" w:cs="Arial"/>
          <w:bCs/>
          <w:lang w:val="en-GB"/>
        </w:rPr>
        <w:tab/>
        <w:t>Reference points and reference model for NTN</w:t>
      </w:r>
      <w:r w:rsidRPr="00234901">
        <w:rPr>
          <w:rFonts w:ascii="Arial" w:hAnsi="Arial" w:cs="Arial"/>
          <w:bCs/>
          <w:lang w:val="en-GB"/>
        </w:rPr>
        <w:tab/>
        <w:t>Ericsson</w:t>
      </w:r>
    </w:p>
    <w:p w14:paraId="0B8496E6"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R4-2110993</w:t>
      </w:r>
      <w:r w:rsidRPr="00234901">
        <w:rPr>
          <w:rFonts w:ascii="Arial" w:hAnsi="Arial" w:cs="Arial"/>
          <w:bCs/>
          <w:lang w:val="en-GB"/>
        </w:rPr>
        <w:tab/>
        <w:t xml:space="preserve">About </w:t>
      </w:r>
      <w:proofErr w:type="spellStart"/>
      <w:r w:rsidRPr="00234901">
        <w:rPr>
          <w:rFonts w:ascii="Arial" w:hAnsi="Arial" w:cs="Arial"/>
          <w:bCs/>
          <w:lang w:val="en-GB"/>
        </w:rPr>
        <w:t>Ka</w:t>
      </w:r>
      <w:proofErr w:type="spellEnd"/>
      <w:r w:rsidRPr="00234901">
        <w:rPr>
          <w:rFonts w:ascii="Arial" w:hAnsi="Arial" w:cs="Arial"/>
          <w:bCs/>
          <w:lang w:val="en-GB"/>
        </w:rPr>
        <w:t>-band proposed for NR-NTN in Rel-17</w:t>
      </w:r>
      <w:r w:rsidRPr="00234901">
        <w:rPr>
          <w:rFonts w:ascii="Arial" w:hAnsi="Arial" w:cs="Arial"/>
          <w:bCs/>
          <w:lang w:val="en-GB"/>
        </w:rPr>
        <w:tab/>
        <w:t xml:space="preserve">Hughes/EchoStar, Inmarsat, Thales, </w:t>
      </w:r>
      <w:proofErr w:type="spellStart"/>
      <w:r w:rsidRPr="00234901">
        <w:rPr>
          <w:rFonts w:ascii="Arial" w:hAnsi="Arial" w:cs="Arial"/>
          <w:bCs/>
          <w:lang w:val="en-GB"/>
        </w:rPr>
        <w:t>Fraunhofer</w:t>
      </w:r>
      <w:proofErr w:type="spellEnd"/>
    </w:p>
    <w:p w14:paraId="789DB05F"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R4-2109117</w:t>
      </w:r>
      <w:r w:rsidRPr="00234901">
        <w:rPr>
          <w:rFonts w:ascii="Arial" w:hAnsi="Arial" w:cs="Arial"/>
          <w:bCs/>
          <w:lang w:val="en-GB"/>
        </w:rPr>
        <w:tab/>
        <w:t>On NTN band definition</w:t>
      </w:r>
      <w:r w:rsidRPr="00234901">
        <w:rPr>
          <w:rFonts w:ascii="Arial" w:hAnsi="Arial" w:cs="Arial"/>
          <w:bCs/>
          <w:lang w:val="en-GB"/>
        </w:rPr>
        <w:tab/>
        <w:t>CATT</w:t>
      </w:r>
    </w:p>
    <w:p w14:paraId="54841CE7"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R4-2109327</w:t>
      </w:r>
      <w:r w:rsidRPr="00234901">
        <w:rPr>
          <w:rFonts w:ascii="Arial" w:hAnsi="Arial" w:cs="Arial"/>
          <w:bCs/>
          <w:lang w:val="en-GB"/>
        </w:rPr>
        <w:tab/>
        <w:t>Band plan and regulatory requirements related to L-band UL and S-band DL operation</w:t>
      </w:r>
      <w:r w:rsidRPr="00234901">
        <w:rPr>
          <w:rFonts w:ascii="Arial" w:hAnsi="Arial" w:cs="Arial"/>
          <w:bCs/>
          <w:lang w:val="en-GB"/>
        </w:rPr>
        <w:tab/>
        <w:t>GLOBALSTAR Inc.</w:t>
      </w:r>
    </w:p>
    <w:p w14:paraId="6B55B570"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R4-2110689</w:t>
      </w:r>
      <w:r w:rsidRPr="00234901">
        <w:rPr>
          <w:rFonts w:ascii="Arial" w:hAnsi="Arial" w:cs="Arial"/>
          <w:bCs/>
          <w:lang w:val="en-GB"/>
        </w:rPr>
        <w:tab/>
        <w:t>HAPS simulation assumptions for coexistence study</w:t>
      </w:r>
      <w:r w:rsidRPr="00234901">
        <w:rPr>
          <w:rFonts w:ascii="Arial" w:hAnsi="Arial" w:cs="Arial"/>
          <w:bCs/>
          <w:lang w:val="en-GB"/>
        </w:rPr>
        <w:tab/>
        <w:t>Nokia, Nokia Shanghai Bell</w:t>
      </w:r>
    </w:p>
    <w:p w14:paraId="521E7CA0"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R4-2110799</w:t>
      </w:r>
      <w:r w:rsidRPr="00234901">
        <w:rPr>
          <w:rFonts w:ascii="Arial" w:hAnsi="Arial" w:cs="Arial"/>
          <w:bCs/>
          <w:lang w:val="en-GB"/>
        </w:rPr>
        <w:tab/>
        <w:t>Simulation scenarios and assumptions for NTN co-existence</w:t>
      </w:r>
      <w:r w:rsidRPr="00234901">
        <w:rPr>
          <w:rFonts w:ascii="Arial" w:hAnsi="Arial" w:cs="Arial"/>
          <w:bCs/>
          <w:lang w:val="en-GB"/>
        </w:rPr>
        <w:tab/>
        <w:t>Qualcomm Incorporated</w:t>
      </w:r>
    </w:p>
    <w:p w14:paraId="769FF88A"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R4-2110800</w:t>
      </w:r>
      <w:r w:rsidRPr="00234901">
        <w:rPr>
          <w:rFonts w:ascii="Arial" w:hAnsi="Arial" w:cs="Arial"/>
          <w:bCs/>
          <w:lang w:val="en-GB"/>
        </w:rPr>
        <w:tab/>
        <w:t>HAPS coexistence simulation assumptions</w:t>
      </w:r>
      <w:r w:rsidRPr="00234901">
        <w:rPr>
          <w:rFonts w:ascii="Arial" w:hAnsi="Arial" w:cs="Arial"/>
          <w:bCs/>
          <w:lang w:val="en-GB"/>
        </w:rPr>
        <w:tab/>
        <w:t>Qualcomm Incorporated</w:t>
      </w:r>
    </w:p>
    <w:p w14:paraId="720EADFB"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R4-2110412</w:t>
      </w:r>
      <w:r w:rsidRPr="00234901">
        <w:rPr>
          <w:rFonts w:ascii="Arial" w:hAnsi="Arial" w:cs="Arial"/>
          <w:bCs/>
          <w:lang w:val="en-GB"/>
        </w:rPr>
        <w:tab/>
        <w:t>Further discussion on NTN simulation assumptions</w:t>
      </w:r>
      <w:r w:rsidRPr="00234901">
        <w:rPr>
          <w:rFonts w:ascii="Arial" w:hAnsi="Arial" w:cs="Arial"/>
          <w:bCs/>
          <w:lang w:val="en-GB"/>
        </w:rPr>
        <w:tab/>
        <w:t xml:space="preserve">Huawei, </w:t>
      </w:r>
      <w:proofErr w:type="spellStart"/>
      <w:r w:rsidRPr="00234901">
        <w:rPr>
          <w:rFonts w:ascii="Arial" w:hAnsi="Arial" w:cs="Arial"/>
          <w:bCs/>
          <w:lang w:val="en-GB"/>
        </w:rPr>
        <w:t>HiSilicon</w:t>
      </w:r>
      <w:proofErr w:type="spellEnd"/>
    </w:p>
    <w:p w14:paraId="38356D18"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R4-2111462</w:t>
      </w:r>
      <w:r w:rsidRPr="00234901">
        <w:rPr>
          <w:rFonts w:ascii="Arial" w:hAnsi="Arial" w:cs="Arial"/>
          <w:bCs/>
          <w:lang w:val="en-GB"/>
        </w:rPr>
        <w:tab/>
        <w:t>On the S-band NTN Scenarios and Parameters for Coexistence Study</w:t>
      </w:r>
      <w:r w:rsidRPr="00234901">
        <w:rPr>
          <w:rFonts w:ascii="Arial" w:hAnsi="Arial" w:cs="Arial"/>
          <w:bCs/>
          <w:lang w:val="en-GB"/>
        </w:rPr>
        <w:tab/>
        <w:t>THALES</w:t>
      </w:r>
    </w:p>
    <w:p w14:paraId="74A715BF"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R4-2109118</w:t>
      </w:r>
      <w:r w:rsidRPr="00234901">
        <w:rPr>
          <w:rFonts w:ascii="Arial" w:hAnsi="Arial" w:cs="Arial"/>
          <w:bCs/>
          <w:lang w:val="en-GB"/>
        </w:rPr>
        <w:tab/>
        <w:t>Updated simulation assumptions for NTN co-existence</w:t>
      </w:r>
      <w:r w:rsidRPr="00234901">
        <w:rPr>
          <w:rFonts w:ascii="Arial" w:hAnsi="Arial" w:cs="Arial"/>
          <w:bCs/>
          <w:lang w:val="en-GB"/>
        </w:rPr>
        <w:tab/>
        <w:t>CATT</w:t>
      </w:r>
    </w:p>
    <w:p w14:paraId="48FA2D08"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lastRenderedPageBreak/>
        <w:t>R4-2109645</w:t>
      </w:r>
      <w:r w:rsidRPr="00234901">
        <w:rPr>
          <w:rFonts w:ascii="Arial" w:hAnsi="Arial" w:cs="Arial"/>
          <w:bCs/>
          <w:lang w:val="en-GB"/>
        </w:rPr>
        <w:tab/>
        <w:t>On simplification of TN UL --&gt; NTN UL simulation</w:t>
      </w:r>
      <w:r w:rsidRPr="00234901">
        <w:rPr>
          <w:rFonts w:ascii="Arial" w:hAnsi="Arial" w:cs="Arial"/>
          <w:bCs/>
          <w:lang w:val="en-GB"/>
        </w:rPr>
        <w:tab/>
        <w:t>CATT</w:t>
      </w:r>
    </w:p>
    <w:p w14:paraId="409E746E"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R4-2109544</w:t>
      </w:r>
      <w:r w:rsidRPr="00234901">
        <w:rPr>
          <w:rFonts w:ascii="Arial" w:hAnsi="Arial" w:cs="Arial"/>
          <w:bCs/>
          <w:lang w:val="en-GB"/>
        </w:rPr>
        <w:tab/>
        <w:t>Proposed simulation assumptions for NTN co-existence study</w:t>
      </w:r>
      <w:r w:rsidRPr="00234901">
        <w:rPr>
          <w:rFonts w:ascii="Arial" w:hAnsi="Arial" w:cs="Arial"/>
          <w:bCs/>
          <w:lang w:val="en-GB"/>
        </w:rPr>
        <w:tab/>
        <w:t>Samsung</w:t>
      </w:r>
    </w:p>
    <w:p w14:paraId="19E588B7"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R4-2110119</w:t>
      </w:r>
      <w:r w:rsidRPr="00234901">
        <w:rPr>
          <w:rFonts w:ascii="Arial" w:hAnsi="Arial" w:cs="Arial"/>
          <w:bCs/>
          <w:lang w:val="en-GB"/>
        </w:rPr>
        <w:tab/>
        <w:t>NTN Simulations assumptions</w:t>
      </w:r>
      <w:r w:rsidRPr="00234901">
        <w:rPr>
          <w:rFonts w:ascii="Arial" w:hAnsi="Arial" w:cs="Arial"/>
          <w:bCs/>
          <w:lang w:val="en-GB"/>
        </w:rPr>
        <w:tab/>
        <w:t>Ericsson</w:t>
      </w:r>
    </w:p>
    <w:p w14:paraId="15BA8569"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R4-2110690</w:t>
      </w:r>
      <w:r w:rsidRPr="00234901">
        <w:rPr>
          <w:rFonts w:ascii="Arial" w:hAnsi="Arial" w:cs="Arial"/>
          <w:bCs/>
          <w:lang w:val="en-GB"/>
        </w:rPr>
        <w:tab/>
        <w:t>HAPS adjacent channel coexistence simulation results</w:t>
      </w:r>
      <w:r w:rsidRPr="00234901">
        <w:rPr>
          <w:rFonts w:ascii="Arial" w:hAnsi="Arial" w:cs="Arial"/>
          <w:bCs/>
          <w:lang w:val="en-GB"/>
        </w:rPr>
        <w:tab/>
        <w:t>Nokia, Nokia Shanghai Bell</w:t>
      </w:r>
    </w:p>
    <w:p w14:paraId="2F9CD813"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R4-2110121</w:t>
      </w:r>
      <w:r w:rsidRPr="00234901">
        <w:rPr>
          <w:rFonts w:ascii="Arial" w:hAnsi="Arial" w:cs="Arial"/>
          <w:bCs/>
          <w:lang w:val="en-GB"/>
        </w:rPr>
        <w:tab/>
        <w:t>NTN - simulation results for alignment</w:t>
      </w:r>
      <w:r w:rsidRPr="00234901">
        <w:rPr>
          <w:rFonts w:ascii="Arial" w:hAnsi="Arial" w:cs="Arial"/>
          <w:bCs/>
          <w:lang w:val="en-GB"/>
        </w:rPr>
        <w:tab/>
        <w:t>Ericsson</w:t>
      </w:r>
    </w:p>
    <w:p w14:paraId="2F1A1CF5"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R4-2110193</w:t>
      </w:r>
      <w:r w:rsidRPr="00234901">
        <w:rPr>
          <w:rFonts w:ascii="Arial" w:hAnsi="Arial" w:cs="Arial"/>
          <w:bCs/>
          <w:lang w:val="en-GB"/>
        </w:rPr>
        <w:tab/>
      </w:r>
      <w:proofErr w:type="spellStart"/>
      <w:r w:rsidRPr="00234901">
        <w:rPr>
          <w:rFonts w:ascii="Arial" w:hAnsi="Arial" w:cs="Arial"/>
          <w:bCs/>
          <w:lang w:val="en-GB"/>
        </w:rPr>
        <w:t>Preminary</w:t>
      </w:r>
      <w:proofErr w:type="spellEnd"/>
      <w:r w:rsidRPr="00234901">
        <w:rPr>
          <w:rFonts w:ascii="Arial" w:hAnsi="Arial" w:cs="Arial"/>
          <w:bCs/>
          <w:lang w:val="en-GB"/>
        </w:rPr>
        <w:t xml:space="preserve"> simulation result for coexistence study on NR to support non-terrestrial networks</w:t>
      </w:r>
      <w:r w:rsidRPr="00234901">
        <w:rPr>
          <w:rFonts w:ascii="Arial" w:hAnsi="Arial" w:cs="Arial"/>
          <w:bCs/>
          <w:lang w:val="en-GB"/>
        </w:rPr>
        <w:tab/>
        <w:t>Xiaomi</w:t>
      </w:r>
    </w:p>
    <w:p w14:paraId="17D5A47E"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R4-2109119</w:t>
      </w:r>
      <w:r w:rsidRPr="00234901">
        <w:rPr>
          <w:rFonts w:ascii="Arial" w:hAnsi="Arial" w:cs="Arial"/>
          <w:bCs/>
          <w:lang w:val="en-GB"/>
        </w:rPr>
        <w:tab/>
        <w:t>Comparison of co-existence performance w/</w:t>
      </w:r>
      <w:proofErr w:type="spellStart"/>
      <w:r w:rsidRPr="00234901">
        <w:rPr>
          <w:rFonts w:ascii="Arial" w:hAnsi="Arial" w:cs="Arial"/>
          <w:bCs/>
          <w:lang w:val="en-GB"/>
        </w:rPr>
        <w:t>w.o</w:t>
      </w:r>
      <w:proofErr w:type="spellEnd"/>
      <w:r w:rsidRPr="00234901">
        <w:rPr>
          <w:rFonts w:ascii="Arial" w:hAnsi="Arial" w:cs="Arial"/>
          <w:bCs/>
          <w:lang w:val="en-GB"/>
        </w:rPr>
        <w:t xml:space="preserve">. consideration on </w:t>
      </w:r>
      <w:proofErr w:type="spellStart"/>
      <w:r w:rsidRPr="00234901">
        <w:rPr>
          <w:rFonts w:ascii="Arial" w:hAnsi="Arial" w:cs="Arial"/>
          <w:bCs/>
          <w:lang w:val="en-GB"/>
        </w:rPr>
        <w:t>earthe</w:t>
      </w:r>
      <w:proofErr w:type="spellEnd"/>
      <w:r w:rsidRPr="00234901">
        <w:rPr>
          <w:rFonts w:ascii="Arial" w:hAnsi="Arial" w:cs="Arial"/>
          <w:bCs/>
          <w:lang w:val="en-GB"/>
        </w:rPr>
        <w:t xml:space="preserve"> curvature</w:t>
      </w:r>
      <w:r w:rsidRPr="00234901">
        <w:rPr>
          <w:rFonts w:ascii="Arial" w:hAnsi="Arial" w:cs="Arial"/>
          <w:bCs/>
          <w:lang w:val="en-GB"/>
        </w:rPr>
        <w:tab/>
        <w:t>CATT</w:t>
      </w:r>
    </w:p>
    <w:p w14:paraId="7A14462B"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R4-2110616</w:t>
      </w:r>
      <w:r w:rsidRPr="00234901">
        <w:rPr>
          <w:rFonts w:ascii="Arial" w:hAnsi="Arial" w:cs="Arial"/>
          <w:bCs/>
          <w:lang w:val="en-GB"/>
        </w:rPr>
        <w:tab/>
        <w:t>Discussion on RF requirements from satellite network perspective</w:t>
      </w:r>
      <w:r w:rsidRPr="00234901">
        <w:rPr>
          <w:rFonts w:ascii="Arial" w:hAnsi="Arial" w:cs="Arial"/>
          <w:bCs/>
          <w:lang w:val="en-GB"/>
        </w:rPr>
        <w:tab/>
        <w:t>ZTE Corporation</w:t>
      </w:r>
    </w:p>
    <w:p w14:paraId="76D4DC00"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R4-2109120</w:t>
      </w:r>
      <w:r w:rsidRPr="00234901">
        <w:rPr>
          <w:rFonts w:ascii="Arial" w:hAnsi="Arial" w:cs="Arial"/>
          <w:bCs/>
          <w:lang w:val="en-GB"/>
        </w:rPr>
        <w:tab/>
        <w:t>Discussion on NTN network side</w:t>
      </w:r>
      <w:r w:rsidRPr="00234901">
        <w:rPr>
          <w:rFonts w:ascii="Arial" w:hAnsi="Arial" w:cs="Arial"/>
          <w:bCs/>
          <w:lang w:val="en-GB"/>
        </w:rPr>
        <w:tab/>
        <w:t>CATT</w:t>
      </w:r>
    </w:p>
    <w:p w14:paraId="5F08D9EB"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R4-2110801</w:t>
      </w:r>
      <w:r w:rsidRPr="00234901">
        <w:rPr>
          <w:rFonts w:ascii="Arial" w:hAnsi="Arial" w:cs="Arial"/>
          <w:bCs/>
          <w:lang w:val="en-GB"/>
        </w:rPr>
        <w:tab/>
        <w:t xml:space="preserve">NTN and GNSS </w:t>
      </w:r>
      <w:proofErr w:type="spellStart"/>
      <w:r w:rsidRPr="00234901">
        <w:rPr>
          <w:rFonts w:ascii="Arial" w:hAnsi="Arial" w:cs="Arial"/>
          <w:bCs/>
          <w:lang w:val="en-GB"/>
        </w:rPr>
        <w:t>interfrence</w:t>
      </w:r>
      <w:proofErr w:type="spellEnd"/>
      <w:r w:rsidRPr="00234901">
        <w:rPr>
          <w:rFonts w:ascii="Arial" w:hAnsi="Arial" w:cs="Arial"/>
          <w:bCs/>
          <w:lang w:val="en-GB"/>
        </w:rPr>
        <w:t xml:space="preserve"> analysis</w:t>
      </w:r>
      <w:r w:rsidRPr="00234901">
        <w:rPr>
          <w:rFonts w:ascii="Arial" w:hAnsi="Arial" w:cs="Arial"/>
          <w:bCs/>
          <w:lang w:val="en-GB"/>
        </w:rPr>
        <w:tab/>
        <w:t>Qualcomm Incorporated</w:t>
      </w:r>
    </w:p>
    <w:p w14:paraId="719CF831"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R4-2111474</w:t>
      </w:r>
      <w:r w:rsidRPr="00234901">
        <w:rPr>
          <w:rFonts w:ascii="Arial" w:hAnsi="Arial" w:cs="Arial"/>
          <w:bCs/>
          <w:lang w:val="en-GB"/>
        </w:rPr>
        <w:tab/>
        <w:t>NTN UL Frequency Accuracy Pre-Compensation Budget</w:t>
      </w:r>
      <w:r w:rsidRPr="00234901">
        <w:rPr>
          <w:rFonts w:ascii="Arial" w:hAnsi="Arial" w:cs="Arial"/>
          <w:bCs/>
          <w:lang w:val="en-GB"/>
        </w:rPr>
        <w:tab/>
        <w:t>THALES</w:t>
      </w:r>
    </w:p>
    <w:p w14:paraId="2DEA5841"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R4-2109054</w:t>
      </w:r>
      <w:r w:rsidRPr="00234901">
        <w:rPr>
          <w:rFonts w:ascii="Arial" w:hAnsi="Arial" w:cs="Arial"/>
          <w:bCs/>
          <w:lang w:val="en-GB"/>
        </w:rPr>
        <w:tab/>
        <w:t>Discussion on UE RF requirements for NTN</w:t>
      </w:r>
      <w:r w:rsidRPr="00234901">
        <w:rPr>
          <w:rFonts w:ascii="Arial" w:hAnsi="Arial" w:cs="Arial"/>
          <w:bCs/>
          <w:lang w:val="en-GB"/>
        </w:rPr>
        <w:tab/>
        <w:t>CATT</w:t>
      </w:r>
    </w:p>
    <w:p w14:paraId="1248712F"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R4-2109055</w:t>
      </w:r>
      <w:r w:rsidRPr="00234901">
        <w:rPr>
          <w:rFonts w:ascii="Arial" w:hAnsi="Arial" w:cs="Arial"/>
          <w:bCs/>
          <w:lang w:val="en-GB"/>
        </w:rPr>
        <w:tab/>
        <w:t>Response LS on NTN UL frequency synchronization requirements</w:t>
      </w:r>
      <w:r w:rsidRPr="00234901">
        <w:rPr>
          <w:rFonts w:ascii="Arial" w:hAnsi="Arial" w:cs="Arial"/>
          <w:bCs/>
          <w:lang w:val="en-GB"/>
        </w:rPr>
        <w:tab/>
        <w:t>CATT</w:t>
      </w:r>
    </w:p>
    <w:p w14:paraId="002ADB10"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R4-2109056</w:t>
      </w:r>
      <w:r w:rsidRPr="00234901">
        <w:rPr>
          <w:rFonts w:ascii="Arial" w:hAnsi="Arial" w:cs="Arial"/>
          <w:bCs/>
          <w:lang w:val="en-GB"/>
        </w:rPr>
        <w:tab/>
        <w:t>Discussion on RRM requirements for NTN</w:t>
      </w:r>
      <w:r w:rsidRPr="00234901">
        <w:rPr>
          <w:rFonts w:ascii="Arial" w:hAnsi="Arial" w:cs="Arial"/>
          <w:bCs/>
          <w:lang w:val="en-GB"/>
        </w:rPr>
        <w:tab/>
        <w:t>CATT</w:t>
      </w:r>
    </w:p>
    <w:p w14:paraId="0722B721"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R4-2110914</w:t>
      </w:r>
      <w:r w:rsidRPr="00234901">
        <w:rPr>
          <w:rFonts w:ascii="Arial" w:hAnsi="Arial" w:cs="Arial"/>
          <w:bCs/>
          <w:lang w:val="en-GB"/>
        </w:rPr>
        <w:tab/>
        <w:t>Discussion on GNSS for NTN RRM</w:t>
      </w:r>
      <w:r w:rsidRPr="00234901">
        <w:rPr>
          <w:rFonts w:ascii="Arial" w:hAnsi="Arial" w:cs="Arial"/>
          <w:bCs/>
          <w:lang w:val="en-GB"/>
        </w:rPr>
        <w:tab/>
        <w:t xml:space="preserve">Huawei, </w:t>
      </w:r>
      <w:proofErr w:type="spellStart"/>
      <w:r w:rsidRPr="00234901">
        <w:rPr>
          <w:rFonts w:ascii="Arial" w:hAnsi="Arial" w:cs="Arial"/>
          <w:bCs/>
          <w:lang w:val="en-GB"/>
        </w:rPr>
        <w:t>HiSilicon</w:t>
      </w:r>
      <w:proofErr w:type="spellEnd"/>
    </w:p>
    <w:p w14:paraId="59D816F3"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R4-2110418</w:t>
      </w:r>
      <w:r w:rsidRPr="00234901">
        <w:rPr>
          <w:rFonts w:ascii="Arial" w:hAnsi="Arial" w:cs="Arial"/>
          <w:bCs/>
          <w:lang w:val="en-GB"/>
        </w:rPr>
        <w:tab/>
        <w:t xml:space="preserve">UE </w:t>
      </w:r>
      <w:proofErr w:type="spellStart"/>
      <w:r w:rsidRPr="00234901">
        <w:rPr>
          <w:rFonts w:ascii="Arial" w:hAnsi="Arial" w:cs="Arial"/>
          <w:bCs/>
          <w:lang w:val="en-GB"/>
        </w:rPr>
        <w:t>positioing</w:t>
      </w:r>
      <w:proofErr w:type="spellEnd"/>
      <w:r w:rsidRPr="00234901">
        <w:rPr>
          <w:rFonts w:ascii="Arial" w:hAnsi="Arial" w:cs="Arial"/>
          <w:bCs/>
          <w:lang w:val="en-GB"/>
        </w:rPr>
        <w:t xml:space="preserve"> and timing requirements</w:t>
      </w:r>
      <w:r w:rsidRPr="00234901">
        <w:rPr>
          <w:rFonts w:ascii="Arial" w:hAnsi="Arial" w:cs="Arial"/>
          <w:bCs/>
          <w:lang w:val="en-GB"/>
        </w:rPr>
        <w:tab/>
        <w:t>Ericsson</w:t>
      </w:r>
    </w:p>
    <w:p w14:paraId="51F545B4"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R4-2109057</w:t>
      </w:r>
      <w:r w:rsidRPr="00234901">
        <w:rPr>
          <w:rFonts w:ascii="Arial" w:hAnsi="Arial" w:cs="Arial"/>
          <w:bCs/>
          <w:lang w:val="en-GB"/>
        </w:rPr>
        <w:tab/>
        <w:t>Discussion on GNSS-related requirements</w:t>
      </w:r>
      <w:r w:rsidRPr="00234901">
        <w:rPr>
          <w:rFonts w:ascii="Arial" w:hAnsi="Arial" w:cs="Arial"/>
          <w:bCs/>
          <w:lang w:val="en-GB"/>
        </w:rPr>
        <w:tab/>
        <w:t>CATT</w:t>
      </w:r>
    </w:p>
    <w:p w14:paraId="497FE85A"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R4-2109492</w:t>
      </w:r>
      <w:r w:rsidRPr="00234901">
        <w:rPr>
          <w:rFonts w:ascii="Arial" w:hAnsi="Arial" w:cs="Arial"/>
          <w:bCs/>
          <w:lang w:val="en-GB"/>
        </w:rPr>
        <w:tab/>
        <w:t>Discussion on NTN GNSS related issues</w:t>
      </w:r>
      <w:r w:rsidRPr="00234901">
        <w:rPr>
          <w:rFonts w:ascii="Arial" w:hAnsi="Arial" w:cs="Arial"/>
          <w:bCs/>
          <w:lang w:val="en-GB"/>
        </w:rPr>
        <w:tab/>
        <w:t>CMCC</w:t>
      </w:r>
    </w:p>
    <w:p w14:paraId="4B0195FE"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R4-2110416</w:t>
      </w:r>
      <w:r w:rsidRPr="00234901">
        <w:rPr>
          <w:rFonts w:ascii="Arial" w:hAnsi="Arial" w:cs="Arial"/>
          <w:bCs/>
          <w:lang w:val="en-GB"/>
        </w:rPr>
        <w:tab/>
        <w:t>Timing requirements</w:t>
      </w:r>
      <w:r w:rsidRPr="00234901">
        <w:rPr>
          <w:rFonts w:ascii="Arial" w:hAnsi="Arial" w:cs="Arial"/>
          <w:bCs/>
          <w:lang w:val="en-GB"/>
        </w:rPr>
        <w:tab/>
        <w:t>Ericsson</w:t>
      </w:r>
    </w:p>
    <w:p w14:paraId="16E40E30"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R4-2110417</w:t>
      </w:r>
      <w:r w:rsidRPr="00234901">
        <w:rPr>
          <w:rFonts w:ascii="Arial" w:hAnsi="Arial" w:cs="Arial"/>
          <w:bCs/>
          <w:lang w:val="en-GB"/>
        </w:rPr>
        <w:tab/>
        <w:t>Reply LS to RAN1: LS on NTN UL time and frequency synchronization requirements (Timing)</w:t>
      </w:r>
      <w:r w:rsidRPr="00234901">
        <w:rPr>
          <w:rFonts w:ascii="Arial" w:hAnsi="Arial" w:cs="Arial"/>
          <w:bCs/>
          <w:lang w:val="en-GB"/>
        </w:rPr>
        <w:tab/>
        <w:t>Ericsson</w:t>
      </w:r>
    </w:p>
    <w:p w14:paraId="460103E8"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R4-2111477</w:t>
      </w:r>
      <w:r w:rsidRPr="00234901">
        <w:rPr>
          <w:rFonts w:ascii="Arial" w:hAnsi="Arial" w:cs="Arial"/>
          <w:bCs/>
          <w:lang w:val="en-GB"/>
        </w:rPr>
        <w:tab/>
        <w:t>NTN UL Timing Accuracy</w:t>
      </w:r>
      <w:r w:rsidRPr="00234901">
        <w:rPr>
          <w:rFonts w:ascii="Arial" w:hAnsi="Arial" w:cs="Arial"/>
          <w:bCs/>
          <w:lang w:val="en-GB"/>
        </w:rPr>
        <w:tab/>
        <w:t>THALES</w:t>
      </w:r>
    </w:p>
    <w:p w14:paraId="2FFFA529"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R4-2111271</w:t>
      </w:r>
      <w:r w:rsidRPr="00234901">
        <w:rPr>
          <w:rFonts w:ascii="Arial" w:hAnsi="Arial" w:cs="Arial"/>
          <w:bCs/>
          <w:lang w:val="en-GB"/>
        </w:rPr>
        <w:tab/>
        <w:t>NTN - On UE timing requirements</w:t>
      </w:r>
      <w:r w:rsidRPr="00234901">
        <w:rPr>
          <w:rFonts w:ascii="Arial" w:hAnsi="Arial" w:cs="Arial"/>
          <w:bCs/>
          <w:lang w:val="en-GB"/>
        </w:rPr>
        <w:tab/>
        <w:t>Nokia, Nokia Shanghai Bell</w:t>
      </w:r>
    </w:p>
    <w:p w14:paraId="7D6FF37A"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R4-2111075</w:t>
      </w:r>
      <w:r w:rsidRPr="00234901">
        <w:rPr>
          <w:rFonts w:ascii="Arial" w:hAnsi="Arial" w:cs="Arial"/>
          <w:bCs/>
          <w:lang w:val="en-GB"/>
        </w:rPr>
        <w:tab/>
        <w:t>On timing requirements for NR NTN</w:t>
      </w:r>
      <w:r w:rsidRPr="00234901">
        <w:rPr>
          <w:rFonts w:ascii="Arial" w:hAnsi="Arial" w:cs="Arial"/>
          <w:bCs/>
          <w:lang w:val="en-GB"/>
        </w:rPr>
        <w:tab/>
        <w:t>Apple</w:t>
      </w:r>
    </w:p>
    <w:p w14:paraId="4ADC8A81"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R4-2109493</w:t>
      </w:r>
      <w:r w:rsidRPr="00234901">
        <w:rPr>
          <w:rFonts w:ascii="Arial" w:hAnsi="Arial" w:cs="Arial"/>
          <w:bCs/>
          <w:lang w:val="en-GB"/>
        </w:rPr>
        <w:tab/>
        <w:t>Discussion on NTN timing requirements</w:t>
      </w:r>
      <w:r w:rsidRPr="00234901">
        <w:rPr>
          <w:rFonts w:ascii="Arial" w:hAnsi="Arial" w:cs="Arial"/>
          <w:bCs/>
          <w:lang w:val="en-GB"/>
        </w:rPr>
        <w:tab/>
        <w:t>CMCC</w:t>
      </w:r>
    </w:p>
    <w:p w14:paraId="09BA4205"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R4-2109714</w:t>
      </w:r>
      <w:r w:rsidRPr="00234901">
        <w:rPr>
          <w:rFonts w:ascii="Arial" w:hAnsi="Arial" w:cs="Arial"/>
          <w:bCs/>
          <w:lang w:val="en-GB"/>
        </w:rPr>
        <w:tab/>
        <w:t>Discussion on timing requirements for NR NTN</w:t>
      </w:r>
      <w:r w:rsidRPr="00234901">
        <w:rPr>
          <w:rFonts w:ascii="Arial" w:hAnsi="Arial" w:cs="Arial"/>
          <w:bCs/>
          <w:lang w:val="en-GB"/>
        </w:rPr>
        <w:tab/>
        <w:t>LG Electronics Inc.</w:t>
      </w:r>
    </w:p>
    <w:p w14:paraId="49837469"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R4-2109752</w:t>
      </w:r>
      <w:r w:rsidRPr="00234901">
        <w:rPr>
          <w:rFonts w:ascii="Arial" w:hAnsi="Arial" w:cs="Arial"/>
          <w:bCs/>
          <w:lang w:val="en-GB"/>
        </w:rPr>
        <w:tab/>
        <w:t>Discussion on timing requirements for NTN</w:t>
      </w:r>
      <w:r w:rsidRPr="00234901">
        <w:rPr>
          <w:rFonts w:ascii="Arial" w:hAnsi="Arial" w:cs="Arial"/>
          <w:bCs/>
          <w:lang w:val="en-GB"/>
        </w:rPr>
        <w:tab/>
        <w:t>ZTE Corporation</w:t>
      </w:r>
    </w:p>
    <w:p w14:paraId="5315BBA2"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R4-2109896</w:t>
      </w:r>
      <w:r w:rsidRPr="00234901">
        <w:rPr>
          <w:rFonts w:ascii="Arial" w:hAnsi="Arial" w:cs="Arial"/>
          <w:bCs/>
          <w:lang w:val="en-GB"/>
        </w:rPr>
        <w:tab/>
        <w:t>Discussion on RRM timing related requirements for NTN</w:t>
      </w:r>
      <w:r w:rsidRPr="00234901">
        <w:rPr>
          <w:rFonts w:ascii="Arial" w:hAnsi="Arial" w:cs="Arial"/>
          <w:bCs/>
          <w:lang w:val="en-GB"/>
        </w:rPr>
        <w:tab/>
        <w:t>NEC</w:t>
      </w:r>
    </w:p>
    <w:p w14:paraId="03CC0761"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R4-2109855</w:t>
      </w:r>
      <w:r w:rsidRPr="00234901">
        <w:rPr>
          <w:rFonts w:ascii="Arial" w:hAnsi="Arial" w:cs="Arial"/>
          <w:bCs/>
          <w:lang w:val="en-GB"/>
        </w:rPr>
        <w:tab/>
        <w:t>Discussion on timing requirements in NTN</w:t>
      </w:r>
      <w:r w:rsidRPr="00234901">
        <w:rPr>
          <w:rFonts w:ascii="Arial" w:hAnsi="Arial" w:cs="Arial"/>
          <w:bCs/>
          <w:lang w:val="en-GB"/>
        </w:rPr>
        <w:tab/>
      </w:r>
      <w:proofErr w:type="spellStart"/>
      <w:r w:rsidRPr="00234901">
        <w:rPr>
          <w:rFonts w:ascii="Arial" w:hAnsi="Arial" w:cs="Arial"/>
          <w:bCs/>
          <w:lang w:val="en-GB"/>
        </w:rPr>
        <w:t>MediaTek</w:t>
      </w:r>
      <w:proofErr w:type="spellEnd"/>
      <w:r w:rsidRPr="00234901">
        <w:rPr>
          <w:rFonts w:ascii="Arial" w:hAnsi="Arial" w:cs="Arial"/>
          <w:bCs/>
          <w:lang w:val="en-GB"/>
        </w:rPr>
        <w:t xml:space="preserve"> </w:t>
      </w:r>
      <w:proofErr w:type="spellStart"/>
      <w:r w:rsidRPr="00234901">
        <w:rPr>
          <w:rFonts w:ascii="Arial" w:hAnsi="Arial" w:cs="Arial"/>
          <w:bCs/>
          <w:lang w:val="en-GB"/>
        </w:rPr>
        <w:t>inc.</w:t>
      </w:r>
      <w:proofErr w:type="spellEnd"/>
    </w:p>
    <w:p w14:paraId="4543B954"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R4-2109058</w:t>
      </w:r>
      <w:r w:rsidRPr="00234901">
        <w:rPr>
          <w:rFonts w:ascii="Arial" w:hAnsi="Arial" w:cs="Arial"/>
          <w:bCs/>
          <w:lang w:val="en-GB"/>
        </w:rPr>
        <w:tab/>
        <w:t>Discussion on timing requirements for NTN</w:t>
      </w:r>
      <w:r w:rsidRPr="00234901">
        <w:rPr>
          <w:rFonts w:ascii="Arial" w:hAnsi="Arial" w:cs="Arial"/>
          <w:bCs/>
          <w:lang w:val="en-GB"/>
        </w:rPr>
        <w:tab/>
        <w:t>CATT</w:t>
      </w:r>
    </w:p>
    <w:p w14:paraId="5229A1FB"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R4-2109059</w:t>
      </w:r>
      <w:r w:rsidRPr="00234901">
        <w:rPr>
          <w:rFonts w:ascii="Arial" w:hAnsi="Arial" w:cs="Arial"/>
          <w:bCs/>
          <w:lang w:val="en-GB"/>
        </w:rPr>
        <w:tab/>
        <w:t>Response LS on NTN UL time synchronization requirements</w:t>
      </w:r>
      <w:r w:rsidRPr="00234901">
        <w:rPr>
          <w:rFonts w:ascii="Arial" w:hAnsi="Arial" w:cs="Arial"/>
          <w:bCs/>
          <w:lang w:val="en-GB"/>
        </w:rPr>
        <w:tab/>
        <w:t>CATT</w:t>
      </w:r>
    </w:p>
    <w:p w14:paraId="22380B8D"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R4-2109220</w:t>
      </w:r>
      <w:r w:rsidRPr="00234901">
        <w:rPr>
          <w:rFonts w:ascii="Arial" w:hAnsi="Arial" w:cs="Arial"/>
          <w:bCs/>
          <w:lang w:val="en-GB"/>
        </w:rPr>
        <w:tab/>
        <w:t>Discussion on NTN timing requirements</w:t>
      </w:r>
      <w:r w:rsidRPr="00234901">
        <w:rPr>
          <w:rFonts w:ascii="Arial" w:hAnsi="Arial" w:cs="Arial"/>
          <w:bCs/>
          <w:lang w:val="en-GB"/>
        </w:rPr>
        <w:tab/>
        <w:t>Intel Corporation</w:t>
      </w:r>
    </w:p>
    <w:p w14:paraId="5B1FF33E"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R4-2109254</w:t>
      </w:r>
      <w:r w:rsidRPr="00234901">
        <w:rPr>
          <w:rFonts w:ascii="Arial" w:hAnsi="Arial" w:cs="Arial"/>
          <w:bCs/>
          <w:lang w:val="en-GB"/>
        </w:rPr>
        <w:tab/>
        <w:t>Further discussion on timing requirements for NR NTN</w:t>
      </w:r>
      <w:r w:rsidRPr="00234901">
        <w:rPr>
          <w:rFonts w:ascii="Arial" w:hAnsi="Arial" w:cs="Arial"/>
          <w:bCs/>
          <w:lang w:val="en-GB"/>
        </w:rPr>
        <w:tab/>
        <w:t>Xiaomi</w:t>
      </w:r>
    </w:p>
    <w:p w14:paraId="73C37540"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R4-2108971</w:t>
      </w:r>
      <w:r w:rsidRPr="00234901">
        <w:rPr>
          <w:rFonts w:ascii="Arial" w:hAnsi="Arial" w:cs="Arial"/>
          <w:bCs/>
          <w:lang w:val="en-GB"/>
        </w:rPr>
        <w:tab/>
        <w:t>Timing requirements in NTN Systems</w:t>
      </w:r>
      <w:r w:rsidRPr="00234901">
        <w:rPr>
          <w:rFonts w:ascii="Arial" w:hAnsi="Arial" w:cs="Arial"/>
          <w:bCs/>
          <w:lang w:val="en-GB"/>
        </w:rPr>
        <w:tab/>
        <w:t>Qualcomm Incorporated</w:t>
      </w:r>
    </w:p>
    <w:p w14:paraId="2C760F63"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R4-2110302</w:t>
      </w:r>
      <w:r w:rsidRPr="00234901">
        <w:rPr>
          <w:rFonts w:ascii="Arial" w:hAnsi="Arial" w:cs="Arial"/>
          <w:bCs/>
          <w:lang w:val="en-GB"/>
        </w:rPr>
        <w:tab/>
        <w:t>Discussion on NTN timing related requirements</w:t>
      </w:r>
      <w:r w:rsidRPr="00234901">
        <w:rPr>
          <w:rFonts w:ascii="Arial" w:hAnsi="Arial" w:cs="Arial"/>
          <w:bCs/>
          <w:lang w:val="en-GB"/>
        </w:rPr>
        <w:tab/>
        <w:t xml:space="preserve">Huawei, </w:t>
      </w:r>
      <w:proofErr w:type="spellStart"/>
      <w:r w:rsidRPr="00234901">
        <w:rPr>
          <w:rFonts w:ascii="Arial" w:hAnsi="Arial" w:cs="Arial"/>
          <w:bCs/>
          <w:lang w:val="en-GB"/>
        </w:rPr>
        <w:t>HiSilicon</w:t>
      </w:r>
      <w:proofErr w:type="spellEnd"/>
    </w:p>
    <w:p w14:paraId="48391B9C"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R4-2111270</w:t>
      </w:r>
      <w:r w:rsidRPr="00234901">
        <w:rPr>
          <w:rFonts w:ascii="Arial" w:hAnsi="Arial" w:cs="Arial"/>
          <w:bCs/>
          <w:lang w:val="en-GB"/>
        </w:rPr>
        <w:tab/>
        <w:t>NTN - On measurement requirements</w:t>
      </w:r>
      <w:r w:rsidRPr="00234901">
        <w:rPr>
          <w:rFonts w:ascii="Arial" w:hAnsi="Arial" w:cs="Arial"/>
          <w:bCs/>
          <w:lang w:val="en-GB"/>
        </w:rPr>
        <w:tab/>
        <w:t>Nokia, Nokia Shanghai Bell</w:t>
      </w:r>
    </w:p>
    <w:p w14:paraId="51E516EC"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R4-2110382</w:t>
      </w:r>
      <w:r w:rsidRPr="00234901">
        <w:rPr>
          <w:rFonts w:ascii="Arial" w:hAnsi="Arial" w:cs="Arial"/>
          <w:bCs/>
          <w:lang w:val="en-GB"/>
        </w:rPr>
        <w:tab/>
        <w:t>Discussion on measurement in NTN</w:t>
      </w:r>
      <w:r w:rsidRPr="00234901">
        <w:rPr>
          <w:rFonts w:ascii="Arial" w:hAnsi="Arial" w:cs="Arial"/>
          <w:bCs/>
          <w:lang w:val="en-GB"/>
        </w:rPr>
        <w:tab/>
        <w:t xml:space="preserve">Huawei, </w:t>
      </w:r>
      <w:proofErr w:type="spellStart"/>
      <w:r w:rsidRPr="00234901">
        <w:rPr>
          <w:rFonts w:ascii="Arial" w:hAnsi="Arial" w:cs="Arial"/>
          <w:bCs/>
          <w:lang w:val="en-GB"/>
        </w:rPr>
        <w:t>HiSilicon</w:t>
      </w:r>
      <w:proofErr w:type="spellEnd"/>
    </w:p>
    <w:p w14:paraId="5CAD411C"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R4-2110218</w:t>
      </w:r>
      <w:r w:rsidRPr="00234901">
        <w:rPr>
          <w:rFonts w:ascii="Arial" w:hAnsi="Arial" w:cs="Arial"/>
          <w:bCs/>
          <w:lang w:val="en-GB"/>
        </w:rPr>
        <w:tab/>
        <w:t>RRM Measurement requirements for NTN</w:t>
      </w:r>
      <w:r w:rsidRPr="00234901">
        <w:rPr>
          <w:rFonts w:ascii="Arial" w:hAnsi="Arial" w:cs="Arial"/>
          <w:bCs/>
          <w:lang w:val="en-GB"/>
        </w:rPr>
        <w:tab/>
        <w:t>Ericsson</w:t>
      </w:r>
    </w:p>
    <w:p w14:paraId="7DA7C628"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R4-2110224</w:t>
      </w:r>
      <w:r w:rsidRPr="00234901">
        <w:rPr>
          <w:rFonts w:ascii="Arial" w:hAnsi="Arial" w:cs="Arial"/>
          <w:bCs/>
          <w:lang w:val="en-GB"/>
        </w:rPr>
        <w:tab/>
        <w:t>RRM Measurement requirements for NTN</w:t>
      </w:r>
      <w:r w:rsidRPr="00234901">
        <w:rPr>
          <w:rFonts w:ascii="Arial" w:hAnsi="Arial" w:cs="Arial"/>
          <w:bCs/>
          <w:lang w:val="en-GB"/>
        </w:rPr>
        <w:tab/>
        <w:t>Ericsson</w:t>
      </w:r>
    </w:p>
    <w:p w14:paraId="2869D775"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R4-2109949</w:t>
      </w:r>
      <w:r w:rsidRPr="00234901">
        <w:rPr>
          <w:rFonts w:ascii="Arial" w:hAnsi="Arial" w:cs="Arial"/>
          <w:bCs/>
          <w:lang w:val="en-GB"/>
        </w:rPr>
        <w:tab/>
        <w:t>Discussion on measurement requirements for NTN</w:t>
      </w:r>
      <w:r w:rsidRPr="00234901">
        <w:rPr>
          <w:rFonts w:ascii="Arial" w:hAnsi="Arial" w:cs="Arial"/>
          <w:bCs/>
          <w:lang w:val="en-GB"/>
        </w:rPr>
        <w:tab/>
        <w:t>LG Electronics UK</w:t>
      </w:r>
    </w:p>
    <w:p w14:paraId="7F7B5EC5"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R4-2108972</w:t>
      </w:r>
      <w:r w:rsidRPr="00234901">
        <w:rPr>
          <w:rFonts w:ascii="Arial" w:hAnsi="Arial" w:cs="Arial"/>
          <w:bCs/>
          <w:lang w:val="en-GB"/>
        </w:rPr>
        <w:tab/>
        <w:t>Measurement requirements in NTN Systems</w:t>
      </w:r>
      <w:r w:rsidRPr="00234901">
        <w:rPr>
          <w:rFonts w:ascii="Arial" w:hAnsi="Arial" w:cs="Arial"/>
          <w:bCs/>
          <w:lang w:val="en-GB"/>
        </w:rPr>
        <w:tab/>
        <w:t>Qualcomm Incorporated</w:t>
      </w:r>
    </w:p>
    <w:p w14:paraId="3AEF9F68"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R4-2109255</w:t>
      </w:r>
      <w:r w:rsidRPr="00234901">
        <w:rPr>
          <w:rFonts w:ascii="Arial" w:hAnsi="Arial" w:cs="Arial"/>
          <w:bCs/>
          <w:lang w:val="en-GB"/>
        </w:rPr>
        <w:tab/>
        <w:t>Further discussion on measurement requirements for NR NTN</w:t>
      </w:r>
      <w:r w:rsidRPr="00234901">
        <w:rPr>
          <w:rFonts w:ascii="Arial" w:hAnsi="Arial" w:cs="Arial"/>
          <w:bCs/>
          <w:lang w:val="en-GB"/>
        </w:rPr>
        <w:tab/>
        <w:t>Xiaomi</w:t>
      </w:r>
    </w:p>
    <w:p w14:paraId="15C32BBB" w14:textId="77777777" w:rsidR="00234901" w:rsidRPr="00234901" w:rsidRDefault="00234901" w:rsidP="00234901">
      <w:pPr>
        <w:pStyle w:val="Paragraphedeliste"/>
        <w:numPr>
          <w:ilvl w:val="0"/>
          <w:numId w:val="6"/>
        </w:numPr>
        <w:tabs>
          <w:tab w:val="left" w:pos="567"/>
        </w:tabs>
        <w:snapToGrid w:val="0"/>
        <w:ind w:leftChars="0"/>
        <w:rPr>
          <w:rFonts w:ascii="Arial" w:hAnsi="Arial" w:cs="Arial"/>
          <w:bCs/>
          <w:lang w:val="en-GB"/>
        </w:rPr>
      </w:pPr>
      <w:r w:rsidRPr="00234901">
        <w:rPr>
          <w:rFonts w:ascii="Arial" w:hAnsi="Arial" w:cs="Arial"/>
          <w:bCs/>
          <w:lang w:val="en-GB"/>
        </w:rPr>
        <w:t>R4-2109060</w:t>
      </w:r>
      <w:r w:rsidRPr="00234901">
        <w:rPr>
          <w:rFonts w:ascii="Arial" w:hAnsi="Arial" w:cs="Arial"/>
          <w:bCs/>
          <w:lang w:val="en-GB"/>
        </w:rPr>
        <w:tab/>
        <w:t>Discussion on Measurement requirements for NTN</w:t>
      </w:r>
      <w:r w:rsidRPr="00234901">
        <w:rPr>
          <w:rFonts w:ascii="Arial" w:hAnsi="Arial" w:cs="Arial"/>
          <w:bCs/>
          <w:lang w:val="en-GB"/>
        </w:rPr>
        <w:tab/>
        <w:t>CATT</w:t>
      </w:r>
    </w:p>
    <w:p w14:paraId="7B715B54" w14:textId="77777777" w:rsidR="003D6225" w:rsidRPr="00DA0946" w:rsidRDefault="00234901" w:rsidP="0032413D">
      <w:pPr>
        <w:pStyle w:val="Paragraphedeliste"/>
        <w:numPr>
          <w:ilvl w:val="0"/>
          <w:numId w:val="6"/>
        </w:numPr>
        <w:tabs>
          <w:tab w:val="left" w:pos="567"/>
        </w:tabs>
        <w:snapToGrid w:val="0"/>
        <w:ind w:leftChars="0"/>
        <w:rPr>
          <w:rFonts w:ascii="Arial" w:hAnsi="Arial" w:cs="Arial"/>
          <w:bCs/>
        </w:rPr>
      </w:pPr>
      <w:r w:rsidRPr="00DA0946">
        <w:rPr>
          <w:rFonts w:ascii="Arial" w:hAnsi="Arial" w:cs="Arial"/>
          <w:bCs/>
          <w:lang w:val="en-GB"/>
        </w:rPr>
        <w:t>R4-2109483</w:t>
      </w:r>
      <w:r w:rsidRPr="00DA0946">
        <w:rPr>
          <w:rFonts w:ascii="Arial" w:hAnsi="Arial" w:cs="Arial"/>
          <w:bCs/>
          <w:lang w:val="en-GB"/>
        </w:rPr>
        <w:tab/>
        <w:t>Discussion on NTN RRM measurement requirements</w:t>
      </w:r>
      <w:r w:rsidRPr="00DA0946">
        <w:rPr>
          <w:rFonts w:ascii="Arial" w:hAnsi="Arial" w:cs="Arial"/>
          <w:bCs/>
          <w:lang w:val="en-GB"/>
        </w:rPr>
        <w:tab/>
        <w:t>CMCC</w:t>
      </w:r>
    </w:p>
    <w:p w14:paraId="46C9A0C6" w14:textId="77777777" w:rsidR="00934B1D" w:rsidRDefault="00934B1D" w:rsidP="00926CD7">
      <w:pPr>
        <w:tabs>
          <w:tab w:val="left" w:pos="567"/>
        </w:tabs>
        <w:snapToGrid w:val="0"/>
        <w:rPr>
          <w:rFonts w:ascii="Arial" w:hAnsi="Arial" w:cs="Arial"/>
          <w:bCs/>
        </w:rPr>
      </w:pPr>
    </w:p>
    <w:p w14:paraId="40299E20" w14:textId="14B79960"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4E526" w14:textId="77777777" w:rsidR="006000E4" w:rsidRDefault="006000E4">
      <w:r>
        <w:separator/>
      </w:r>
    </w:p>
  </w:endnote>
  <w:endnote w:type="continuationSeparator" w:id="0">
    <w:p w14:paraId="43FEEA3C" w14:textId="77777777" w:rsidR="006000E4" w:rsidRDefault="0060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Yu Gothic Light">
    <w:altName w:val="MS Gothic"/>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2150A614" w:rsidR="00B53651" w:rsidRDefault="00B53651">
    <w:pPr>
      <w:pStyle w:val="Pieddepage"/>
    </w:pPr>
    <w:r>
      <w:rPr>
        <w:rStyle w:val="Numrodepage"/>
      </w:rPr>
      <w:fldChar w:fldCharType="begin"/>
    </w:r>
    <w:r>
      <w:rPr>
        <w:rStyle w:val="Numrodepage"/>
      </w:rPr>
      <w:instrText xml:space="preserve"> PAGE </w:instrText>
    </w:r>
    <w:r>
      <w:rPr>
        <w:rStyle w:val="Numrodepage"/>
      </w:rPr>
      <w:fldChar w:fldCharType="separate"/>
    </w:r>
    <w:r w:rsidR="006058D8">
      <w:rPr>
        <w:rStyle w:val="Numrodepage"/>
      </w:rPr>
      <w:t>25</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6058D8">
      <w:rPr>
        <w:rStyle w:val="Numrodepage"/>
      </w:rPr>
      <w:t>27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3F42F" w14:textId="77777777" w:rsidR="006000E4" w:rsidRDefault="006000E4">
      <w:r>
        <w:separator/>
      </w:r>
    </w:p>
  </w:footnote>
  <w:footnote w:type="continuationSeparator" w:id="0">
    <w:p w14:paraId="40CD552A" w14:textId="77777777" w:rsidR="006000E4" w:rsidRDefault="0060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85pt;height:75.05pt" o:bullet="t">
        <v:imagedata r:id="rId1" o:title="art526"/>
      </v:shape>
    </w:pict>
  </w:numPicBullet>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07E4"/>
    <w:multiLevelType w:val="hybridMultilevel"/>
    <w:tmpl w:val="C29C4BF2"/>
    <w:lvl w:ilvl="0" w:tplc="F9F038F2">
      <w:start w:val="1"/>
      <w:numFmt w:val="bullet"/>
      <w:lvlText w:val=""/>
      <w:lvlPicBulletId w:val="0"/>
      <w:lvlJc w:val="left"/>
      <w:pPr>
        <w:tabs>
          <w:tab w:val="num" w:pos="720"/>
        </w:tabs>
        <w:ind w:left="720" w:hanging="360"/>
      </w:pPr>
      <w:rPr>
        <w:rFonts w:ascii="Symbol" w:hAnsi="Symbol" w:hint="default"/>
      </w:rPr>
    </w:lvl>
    <w:lvl w:ilvl="1" w:tplc="EB26A346" w:tentative="1">
      <w:start w:val="1"/>
      <w:numFmt w:val="bullet"/>
      <w:lvlText w:val=""/>
      <w:lvlPicBulletId w:val="0"/>
      <w:lvlJc w:val="left"/>
      <w:pPr>
        <w:tabs>
          <w:tab w:val="num" w:pos="1440"/>
        </w:tabs>
        <w:ind w:left="1440" w:hanging="360"/>
      </w:pPr>
      <w:rPr>
        <w:rFonts w:ascii="Symbol" w:hAnsi="Symbol" w:hint="default"/>
      </w:rPr>
    </w:lvl>
    <w:lvl w:ilvl="2" w:tplc="24B0BC36" w:tentative="1">
      <w:start w:val="1"/>
      <w:numFmt w:val="bullet"/>
      <w:lvlText w:val=""/>
      <w:lvlPicBulletId w:val="0"/>
      <w:lvlJc w:val="left"/>
      <w:pPr>
        <w:tabs>
          <w:tab w:val="num" w:pos="2160"/>
        </w:tabs>
        <w:ind w:left="2160" w:hanging="360"/>
      </w:pPr>
      <w:rPr>
        <w:rFonts w:ascii="Symbol" w:hAnsi="Symbol" w:hint="default"/>
      </w:rPr>
    </w:lvl>
    <w:lvl w:ilvl="3" w:tplc="04BABCBA" w:tentative="1">
      <w:start w:val="1"/>
      <w:numFmt w:val="bullet"/>
      <w:lvlText w:val=""/>
      <w:lvlPicBulletId w:val="0"/>
      <w:lvlJc w:val="left"/>
      <w:pPr>
        <w:tabs>
          <w:tab w:val="num" w:pos="2880"/>
        </w:tabs>
        <w:ind w:left="2880" w:hanging="360"/>
      </w:pPr>
      <w:rPr>
        <w:rFonts w:ascii="Symbol" w:hAnsi="Symbol" w:hint="default"/>
      </w:rPr>
    </w:lvl>
    <w:lvl w:ilvl="4" w:tplc="9BB4BC16" w:tentative="1">
      <w:start w:val="1"/>
      <w:numFmt w:val="bullet"/>
      <w:lvlText w:val=""/>
      <w:lvlPicBulletId w:val="0"/>
      <w:lvlJc w:val="left"/>
      <w:pPr>
        <w:tabs>
          <w:tab w:val="num" w:pos="3600"/>
        </w:tabs>
        <w:ind w:left="3600" w:hanging="360"/>
      </w:pPr>
      <w:rPr>
        <w:rFonts w:ascii="Symbol" w:hAnsi="Symbol" w:hint="default"/>
      </w:rPr>
    </w:lvl>
    <w:lvl w:ilvl="5" w:tplc="4AACF69E" w:tentative="1">
      <w:start w:val="1"/>
      <w:numFmt w:val="bullet"/>
      <w:lvlText w:val=""/>
      <w:lvlPicBulletId w:val="0"/>
      <w:lvlJc w:val="left"/>
      <w:pPr>
        <w:tabs>
          <w:tab w:val="num" w:pos="4320"/>
        </w:tabs>
        <w:ind w:left="4320" w:hanging="360"/>
      </w:pPr>
      <w:rPr>
        <w:rFonts w:ascii="Symbol" w:hAnsi="Symbol" w:hint="default"/>
      </w:rPr>
    </w:lvl>
    <w:lvl w:ilvl="6" w:tplc="9F8A0DB6" w:tentative="1">
      <w:start w:val="1"/>
      <w:numFmt w:val="bullet"/>
      <w:lvlText w:val=""/>
      <w:lvlPicBulletId w:val="0"/>
      <w:lvlJc w:val="left"/>
      <w:pPr>
        <w:tabs>
          <w:tab w:val="num" w:pos="5040"/>
        </w:tabs>
        <w:ind w:left="5040" w:hanging="360"/>
      </w:pPr>
      <w:rPr>
        <w:rFonts w:ascii="Symbol" w:hAnsi="Symbol" w:hint="default"/>
      </w:rPr>
    </w:lvl>
    <w:lvl w:ilvl="7" w:tplc="3F0066C0" w:tentative="1">
      <w:start w:val="1"/>
      <w:numFmt w:val="bullet"/>
      <w:lvlText w:val=""/>
      <w:lvlPicBulletId w:val="0"/>
      <w:lvlJc w:val="left"/>
      <w:pPr>
        <w:tabs>
          <w:tab w:val="num" w:pos="5760"/>
        </w:tabs>
        <w:ind w:left="5760" w:hanging="360"/>
      </w:pPr>
      <w:rPr>
        <w:rFonts w:ascii="Symbol" w:hAnsi="Symbol" w:hint="default"/>
      </w:rPr>
    </w:lvl>
    <w:lvl w:ilvl="8" w:tplc="5A049FA0"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71195"/>
    <w:multiLevelType w:val="hybridMultilevel"/>
    <w:tmpl w:val="FDA2E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167F5E"/>
    <w:multiLevelType w:val="multilevel"/>
    <w:tmpl w:val="21167F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90137D1"/>
    <w:multiLevelType w:val="hybridMultilevel"/>
    <w:tmpl w:val="1D967864"/>
    <w:lvl w:ilvl="0" w:tplc="FF0ACCD6">
      <w:numFmt w:val="bullet"/>
      <w:lvlText w:val="•"/>
      <w:lvlJc w:val="left"/>
      <w:pPr>
        <w:ind w:left="930" w:hanging="57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B7D3C"/>
    <w:multiLevelType w:val="hybridMultilevel"/>
    <w:tmpl w:val="8E944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B75579"/>
    <w:multiLevelType w:val="hybridMultilevel"/>
    <w:tmpl w:val="B19C4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B1C3506"/>
    <w:multiLevelType w:val="hybridMultilevel"/>
    <w:tmpl w:val="BF78F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07621C"/>
    <w:multiLevelType w:val="hybridMultilevel"/>
    <w:tmpl w:val="26644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280E31"/>
    <w:multiLevelType w:val="hybridMultilevel"/>
    <w:tmpl w:val="57B8B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D7D85"/>
    <w:multiLevelType w:val="hybridMultilevel"/>
    <w:tmpl w:val="410AA6A8"/>
    <w:lvl w:ilvl="0" w:tplc="2B28E4FA">
      <w:start w:val="1"/>
      <w:numFmt w:val="bullet"/>
      <w:lvlText w:val=""/>
      <w:lvlPicBulletId w:val="0"/>
      <w:lvlJc w:val="left"/>
      <w:pPr>
        <w:tabs>
          <w:tab w:val="num" w:pos="720"/>
        </w:tabs>
        <w:ind w:left="720" w:hanging="360"/>
      </w:pPr>
      <w:rPr>
        <w:rFonts w:ascii="Symbol" w:hAnsi="Symbol" w:hint="default"/>
      </w:rPr>
    </w:lvl>
    <w:lvl w:ilvl="1" w:tplc="F60CAE96">
      <w:start w:val="217"/>
      <w:numFmt w:val="bullet"/>
      <w:lvlText w:val="•"/>
      <w:lvlJc w:val="left"/>
      <w:pPr>
        <w:tabs>
          <w:tab w:val="num" w:pos="1440"/>
        </w:tabs>
        <w:ind w:left="1440" w:hanging="360"/>
      </w:pPr>
      <w:rPr>
        <w:rFonts w:ascii="Arial" w:hAnsi="Arial" w:hint="default"/>
      </w:rPr>
    </w:lvl>
    <w:lvl w:ilvl="2" w:tplc="3BA44B9C">
      <w:start w:val="1"/>
      <w:numFmt w:val="bullet"/>
      <w:lvlText w:val=""/>
      <w:lvlPicBulletId w:val="0"/>
      <w:lvlJc w:val="left"/>
      <w:pPr>
        <w:tabs>
          <w:tab w:val="num" w:pos="2160"/>
        </w:tabs>
        <w:ind w:left="2160" w:hanging="360"/>
      </w:pPr>
      <w:rPr>
        <w:rFonts w:ascii="Symbol" w:hAnsi="Symbol" w:hint="default"/>
      </w:rPr>
    </w:lvl>
    <w:lvl w:ilvl="3" w:tplc="22A4440E" w:tentative="1">
      <w:start w:val="1"/>
      <w:numFmt w:val="bullet"/>
      <w:lvlText w:val=""/>
      <w:lvlPicBulletId w:val="0"/>
      <w:lvlJc w:val="left"/>
      <w:pPr>
        <w:tabs>
          <w:tab w:val="num" w:pos="2880"/>
        </w:tabs>
        <w:ind w:left="2880" w:hanging="360"/>
      </w:pPr>
      <w:rPr>
        <w:rFonts w:ascii="Symbol" w:hAnsi="Symbol" w:hint="default"/>
      </w:rPr>
    </w:lvl>
    <w:lvl w:ilvl="4" w:tplc="2EA83E5E" w:tentative="1">
      <w:start w:val="1"/>
      <w:numFmt w:val="bullet"/>
      <w:lvlText w:val=""/>
      <w:lvlPicBulletId w:val="0"/>
      <w:lvlJc w:val="left"/>
      <w:pPr>
        <w:tabs>
          <w:tab w:val="num" w:pos="3600"/>
        </w:tabs>
        <w:ind w:left="3600" w:hanging="360"/>
      </w:pPr>
      <w:rPr>
        <w:rFonts w:ascii="Symbol" w:hAnsi="Symbol" w:hint="default"/>
      </w:rPr>
    </w:lvl>
    <w:lvl w:ilvl="5" w:tplc="127C646C" w:tentative="1">
      <w:start w:val="1"/>
      <w:numFmt w:val="bullet"/>
      <w:lvlText w:val=""/>
      <w:lvlPicBulletId w:val="0"/>
      <w:lvlJc w:val="left"/>
      <w:pPr>
        <w:tabs>
          <w:tab w:val="num" w:pos="4320"/>
        </w:tabs>
        <w:ind w:left="4320" w:hanging="360"/>
      </w:pPr>
      <w:rPr>
        <w:rFonts w:ascii="Symbol" w:hAnsi="Symbol" w:hint="default"/>
      </w:rPr>
    </w:lvl>
    <w:lvl w:ilvl="6" w:tplc="23A4BC2C" w:tentative="1">
      <w:start w:val="1"/>
      <w:numFmt w:val="bullet"/>
      <w:lvlText w:val=""/>
      <w:lvlPicBulletId w:val="0"/>
      <w:lvlJc w:val="left"/>
      <w:pPr>
        <w:tabs>
          <w:tab w:val="num" w:pos="5040"/>
        </w:tabs>
        <w:ind w:left="5040" w:hanging="360"/>
      </w:pPr>
      <w:rPr>
        <w:rFonts w:ascii="Symbol" w:hAnsi="Symbol" w:hint="default"/>
      </w:rPr>
    </w:lvl>
    <w:lvl w:ilvl="7" w:tplc="9924772A" w:tentative="1">
      <w:start w:val="1"/>
      <w:numFmt w:val="bullet"/>
      <w:lvlText w:val=""/>
      <w:lvlPicBulletId w:val="0"/>
      <w:lvlJc w:val="left"/>
      <w:pPr>
        <w:tabs>
          <w:tab w:val="num" w:pos="5760"/>
        </w:tabs>
        <w:ind w:left="5760" w:hanging="360"/>
      </w:pPr>
      <w:rPr>
        <w:rFonts w:ascii="Symbol" w:hAnsi="Symbol" w:hint="default"/>
      </w:rPr>
    </w:lvl>
    <w:lvl w:ilvl="8" w:tplc="01BA7546"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6395FD1"/>
    <w:multiLevelType w:val="hybridMultilevel"/>
    <w:tmpl w:val="2924CA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2D2731"/>
    <w:multiLevelType w:val="hybridMultilevel"/>
    <w:tmpl w:val="970AE7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54678"/>
    <w:multiLevelType w:val="hybridMultilevel"/>
    <w:tmpl w:val="60A4D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87228"/>
    <w:multiLevelType w:val="hybridMultilevel"/>
    <w:tmpl w:val="E6FA9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1"/>
  </w:num>
  <w:num w:numId="4">
    <w:abstractNumId w:val="5"/>
  </w:num>
  <w:num w:numId="5">
    <w:abstractNumId w:val="9"/>
  </w:num>
  <w:num w:numId="6">
    <w:abstractNumId w:val="10"/>
  </w:num>
  <w:num w:numId="7">
    <w:abstractNumId w:val="30"/>
  </w:num>
  <w:num w:numId="8">
    <w:abstractNumId w:val="12"/>
  </w:num>
  <w:num w:numId="9">
    <w:abstractNumId w:val="27"/>
  </w:num>
  <w:num w:numId="10">
    <w:abstractNumId w:val="20"/>
  </w:num>
  <w:num w:numId="11">
    <w:abstractNumId w:val="3"/>
  </w:num>
  <w:num w:numId="12">
    <w:abstractNumId w:val="7"/>
  </w:num>
  <w:num w:numId="13">
    <w:abstractNumId w:val="18"/>
  </w:num>
  <w:num w:numId="14">
    <w:abstractNumId w:val="19"/>
  </w:num>
  <w:num w:numId="15">
    <w:abstractNumId w:val="22"/>
  </w:num>
  <w:num w:numId="16">
    <w:abstractNumId w:val="32"/>
  </w:num>
  <w:num w:numId="17">
    <w:abstractNumId w:val="8"/>
  </w:num>
  <w:num w:numId="18">
    <w:abstractNumId w:val="11"/>
  </w:num>
  <w:num w:numId="19">
    <w:abstractNumId w:val="17"/>
  </w:num>
  <w:num w:numId="20">
    <w:abstractNumId w:val="24"/>
  </w:num>
  <w:num w:numId="21">
    <w:abstractNumId w:val="21"/>
  </w:num>
  <w:num w:numId="22">
    <w:abstractNumId w:val="1"/>
  </w:num>
  <w:num w:numId="23">
    <w:abstractNumId w:val="14"/>
  </w:num>
  <w:num w:numId="24">
    <w:abstractNumId w:val="15"/>
  </w:num>
  <w:num w:numId="25">
    <w:abstractNumId w:val="0"/>
  </w:num>
  <w:num w:numId="26">
    <w:abstractNumId w:val="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
  </w:num>
  <w:num w:numId="30">
    <w:abstractNumId w:val="28"/>
  </w:num>
  <w:num w:numId="31">
    <w:abstractNumId w:val="23"/>
  </w:num>
  <w:num w:numId="32">
    <w:abstractNumId w:val="2"/>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it-IT" w:vendorID="64" w:dllVersion="131078"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27F40"/>
    <w:rsid w:val="00035B53"/>
    <w:rsid w:val="0004456C"/>
    <w:rsid w:val="000474B4"/>
    <w:rsid w:val="0005259B"/>
    <w:rsid w:val="00052FC9"/>
    <w:rsid w:val="00053FEE"/>
    <w:rsid w:val="0005763A"/>
    <w:rsid w:val="00060AE4"/>
    <w:rsid w:val="0006275A"/>
    <w:rsid w:val="00071024"/>
    <w:rsid w:val="000746A7"/>
    <w:rsid w:val="00075875"/>
    <w:rsid w:val="000910BB"/>
    <w:rsid w:val="000926AF"/>
    <w:rsid w:val="00097A69"/>
    <w:rsid w:val="000A3ED2"/>
    <w:rsid w:val="000A6787"/>
    <w:rsid w:val="000B183C"/>
    <w:rsid w:val="000B18B9"/>
    <w:rsid w:val="000C00FA"/>
    <w:rsid w:val="000C0F4D"/>
    <w:rsid w:val="000C51AA"/>
    <w:rsid w:val="000C5C90"/>
    <w:rsid w:val="000D17BC"/>
    <w:rsid w:val="000D2186"/>
    <w:rsid w:val="000E1626"/>
    <w:rsid w:val="000E4F35"/>
    <w:rsid w:val="000F6C1C"/>
    <w:rsid w:val="00103DAC"/>
    <w:rsid w:val="00112DEA"/>
    <w:rsid w:val="00113ECD"/>
    <w:rsid w:val="00116A7D"/>
    <w:rsid w:val="00116F4B"/>
    <w:rsid w:val="001229F4"/>
    <w:rsid w:val="001254AA"/>
    <w:rsid w:val="00137471"/>
    <w:rsid w:val="00144361"/>
    <w:rsid w:val="00150FD3"/>
    <w:rsid w:val="00153819"/>
    <w:rsid w:val="0016033F"/>
    <w:rsid w:val="00160464"/>
    <w:rsid w:val="00161139"/>
    <w:rsid w:val="001652D1"/>
    <w:rsid w:val="001719B0"/>
    <w:rsid w:val="00175761"/>
    <w:rsid w:val="00177347"/>
    <w:rsid w:val="00180E8A"/>
    <w:rsid w:val="00183497"/>
    <w:rsid w:val="00184428"/>
    <w:rsid w:val="00193B93"/>
    <w:rsid w:val="001A248F"/>
    <w:rsid w:val="001A3B5F"/>
    <w:rsid w:val="001A4EC9"/>
    <w:rsid w:val="001A659D"/>
    <w:rsid w:val="001B3E2C"/>
    <w:rsid w:val="001B51AB"/>
    <w:rsid w:val="001B5CA8"/>
    <w:rsid w:val="001C046A"/>
    <w:rsid w:val="001C15FD"/>
    <w:rsid w:val="001C28AE"/>
    <w:rsid w:val="001C3546"/>
    <w:rsid w:val="001C4490"/>
    <w:rsid w:val="001C68E2"/>
    <w:rsid w:val="001D2C1A"/>
    <w:rsid w:val="001D3BA2"/>
    <w:rsid w:val="001D44B7"/>
    <w:rsid w:val="001E0075"/>
    <w:rsid w:val="001E4E22"/>
    <w:rsid w:val="001F1B1F"/>
    <w:rsid w:val="001F2A20"/>
    <w:rsid w:val="001F2FA0"/>
    <w:rsid w:val="001F486F"/>
    <w:rsid w:val="001F48DD"/>
    <w:rsid w:val="001F7A6A"/>
    <w:rsid w:val="0020314C"/>
    <w:rsid w:val="00206DE6"/>
    <w:rsid w:val="00207DC4"/>
    <w:rsid w:val="0022258C"/>
    <w:rsid w:val="00223C58"/>
    <w:rsid w:val="002241E5"/>
    <w:rsid w:val="0022485E"/>
    <w:rsid w:val="002264AB"/>
    <w:rsid w:val="00234901"/>
    <w:rsid w:val="0023630A"/>
    <w:rsid w:val="002410B1"/>
    <w:rsid w:val="00243A99"/>
    <w:rsid w:val="00254088"/>
    <w:rsid w:val="002661DA"/>
    <w:rsid w:val="00266967"/>
    <w:rsid w:val="002848A5"/>
    <w:rsid w:val="00284EB3"/>
    <w:rsid w:val="00292B11"/>
    <w:rsid w:val="002933E9"/>
    <w:rsid w:val="0029567C"/>
    <w:rsid w:val="002C0B82"/>
    <w:rsid w:val="002D29C8"/>
    <w:rsid w:val="00301B7A"/>
    <w:rsid w:val="003030FD"/>
    <w:rsid w:val="00305565"/>
    <w:rsid w:val="00306D59"/>
    <w:rsid w:val="00315E5D"/>
    <w:rsid w:val="00317C30"/>
    <w:rsid w:val="003227D3"/>
    <w:rsid w:val="0032413D"/>
    <w:rsid w:val="0032503A"/>
    <w:rsid w:val="00325EE1"/>
    <w:rsid w:val="0032604F"/>
    <w:rsid w:val="00333783"/>
    <w:rsid w:val="00333D3F"/>
    <w:rsid w:val="003357C0"/>
    <w:rsid w:val="00337526"/>
    <w:rsid w:val="00344016"/>
    <w:rsid w:val="00344D60"/>
    <w:rsid w:val="00346477"/>
    <w:rsid w:val="00347CB0"/>
    <w:rsid w:val="00350820"/>
    <w:rsid w:val="00353342"/>
    <w:rsid w:val="00361E47"/>
    <w:rsid w:val="0036248C"/>
    <w:rsid w:val="003648C0"/>
    <w:rsid w:val="003666A8"/>
    <w:rsid w:val="00367401"/>
    <w:rsid w:val="00374931"/>
    <w:rsid w:val="00375678"/>
    <w:rsid w:val="00375E31"/>
    <w:rsid w:val="003830B4"/>
    <w:rsid w:val="003833AA"/>
    <w:rsid w:val="00386E7C"/>
    <w:rsid w:val="00387A1F"/>
    <w:rsid w:val="0039390A"/>
    <w:rsid w:val="00394AB0"/>
    <w:rsid w:val="00396252"/>
    <w:rsid w:val="003A0040"/>
    <w:rsid w:val="003A27F3"/>
    <w:rsid w:val="003A4B47"/>
    <w:rsid w:val="003B24AF"/>
    <w:rsid w:val="003B2654"/>
    <w:rsid w:val="003B7182"/>
    <w:rsid w:val="003D1D85"/>
    <w:rsid w:val="003D5036"/>
    <w:rsid w:val="003D6225"/>
    <w:rsid w:val="003D764D"/>
    <w:rsid w:val="003E3A1A"/>
    <w:rsid w:val="003E6B1A"/>
    <w:rsid w:val="003F1B9F"/>
    <w:rsid w:val="0040091C"/>
    <w:rsid w:val="004025A9"/>
    <w:rsid w:val="00403C06"/>
    <w:rsid w:val="004048F7"/>
    <w:rsid w:val="00406D7A"/>
    <w:rsid w:val="00407758"/>
    <w:rsid w:val="00412B9C"/>
    <w:rsid w:val="004242BB"/>
    <w:rsid w:val="004258BA"/>
    <w:rsid w:val="00434797"/>
    <w:rsid w:val="004412FF"/>
    <w:rsid w:val="004464B9"/>
    <w:rsid w:val="00446BF2"/>
    <w:rsid w:val="004531C9"/>
    <w:rsid w:val="004540AA"/>
    <w:rsid w:val="004568F7"/>
    <w:rsid w:val="00457D91"/>
    <w:rsid w:val="00460C31"/>
    <w:rsid w:val="00464E5B"/>
    <w:rsid w:val="0047055A"/>
    <w:rsid w:val="00473752"/>
    <w:rsid w:val="00474450"/>
    <w:rsid w:val="0048569B"/>
    <w:rsid w:val="00486A1B"/>
    <w:rsid w:val="004873E6"/>
    <w:rsid w:val="004B1471"/>
    <w:rsid w:val="004B15B8"/>
    <w:rsid w:val="004B566C"/>
    <w:rsid w:val="004B7B48"/>
    <w:rsid w:val="004C1F8D"/>
    <w:rsid w:val="004C6693"/>
    <w:rsid w:val="004D4AB1"/>
    <w:rsid w:val="004E050C"/>
    <w:rsid w:val="004F02E2"/>
    <w:rsid w:val="004F20C3"/>
    <w:rsid w:val="004F218A"/>
    <w:rsid w:val="004F6838"/>
    <w:rsid w:val="00501553"/>
    <w:rsid w:val="0050334E"/>
    <w:rsid w:val="00504E02"/>
    <w:rsid w:val="00505387"/>
    <w:rsid w:val="0051103F"/>
    <w:rsid w:val="00512DF7"/>
    <w:rsid w:val="005141E7"/>
    <w:rsid w:val="00517E63"/>
    <w:rsid w:val="00526B0D"/>
    <w:rsid w:val="00526FE7"/>
    <w:rsid w:val="00530601"/>
    <w:rsid w:val="00541C94"/>
    <w:rsid w:val="00543926"/>
    <w:rsid w:val="0054646D"/>
    <w:rsid w:val="0055346F"/>
    <w:rsid w:val="0055430F"/>
    <w:rsid w:val="00554A9F"/>
    <w:rsid w:val="005579FF"/>
    <w:rsid w:val="00563276"/>
    <w:rsid w:val="00564F38"/>
    <w:rsid w:val="005776DD"/>
    <w:rsid w:val="00582117"/>
    <w:rsid w:val="0058453D"/>
    <w:rsid w:val="0058478F"/>
    <w:rsid w:val="00593315"/>
    <w:rsid w:val="005938C8"/>
    <w:rsid w:val="005973EE"/>
    <w:rsid w:val="00597798"/>
    <w:rsid w:val="005A170D"/>
    <w:rsid w:val="005A3C6F"/>
    <w:rsid w:val="005A6C96"/>
    <w:rsid w:val="005A6CC6"/>
    <w:rsid w:val="005B6860"/>
    <w:rsid w:val="005C1F20"/>
    <w:rsid w:val="005D0354"/>
    <w:rsid w:val="005D0418"/>
    <w:rsid w:val="005D36AD"/>
    <w:rsid w:val="005D70B4"/>
    <w:rsid w:val="005E1D58"/>
    <w:rsid w:val="005E5C79"/>
    <w:rsid w:val="005E6429"/>
    <w:rsid w:val="005F5B38"/>
    <w:rsid w:val="006000E4"/>
    <w:rsid w:val="006058D8"/>
    <w:rsid w:val="00610E37"/>
    <w:rsid w:val="006207ED"/>
    <w:rsid w:val="00626BC9"/>
    <w:rsid w:val="006273C0"/>
    <w:rsid w:val="00632A88"/>
    <w:rsid w:val="0063469B"/>
    <w:rsid w:val="00642DA7"/>
    <w:rsid w:val="00643D8E"/>
    <w:rsid w:val="006458DF"/>
    <w:rsid w:val="00650D52"/>
    <w:rsid w:val="00657FA7"/>
    <w:rsid w:val="006615B2"/>
    <w:rsid w:val="00662313"/>
    <w:rsid w:val="00667BE2"/>
    <w:rsid w:val="00671784"/>
    <w:rsid w:val="006738B3"/>
    <w:rsid w:val="00673911"/>
    <w:rsid w:val="006870C9"/>
    <w:rsid w:val="00691D67"/>
    <w:rsid w:val="00696A23"/>
    <w:rsid w:val="006A3ADF"/>
    <w:rsid w:val="006A741E"/>
    <w:rsid w:val="006A7BCB"/>
    <w:rsid w:val="006B104D"/>
    <w:rsid w:val="006B4C1E"/>
    <w:rsid w:val="006B541B"/>
    <w:rsid w:val="006B7BE3"/>
    <w:rsid w:val="006C090F"/>
    <w:rsid w:val="006C4E32"/>
    <w:rsid w:val="006C56D8"/>
    <w:rsid w:val="006C5F20"/>
    <w:rsid w:val="006C7F19"/>
    <w:rsid w:val="006D07AE"/>
    <w:rsid w:val="006D1C93"/>
    <w:rsid w:val="006E3F11"/>
    <w:rsid w:val="006F08FF"/>
    <w:rsid w:val="00701039"/>
    <w:rsid w:val="00701410"/>
    <w:rsid w:val="007023A8"/>
    <w:rsid w:val="007113A1"/>
    <w:rsid w:val="00711BAE"/>
    <w:rsid w:val="0071211E"/>
    <w:rsid w:val="00713C0A"/>
    <w:rsid w:val="0071745A"/>
    <w:rsid w:val="00720AFF"/>
    <w:rsid w:val="00721CF6"/>
    <w:rsid w:val="00722219"/>
    <w:rsid w:val="00723E46"/>
    <w:rsid w:val="0072705A"/>
    <w:rsid w:val="00730A40"/>
    <w:rsid w:val="00733826"/>
    <w:rsid w:val="007408C8"/>
    <w:rsid w:val="00766CFB"/>
    <w:rsid w:val="0077331E"/>
    <w:rsid w:val="00773731"/>
    <w:rsid w:val="00775C17"/>
    <w:rsid w:val="007816FF"/>
    <w:rsid w:val="00783B44"/>
    <w:rsid w:val="00785028"/>
    <w:rsid w:val="00787590"/>
    <w:rsid w:val="0079144C"/>
    <w:rsid w:val="007A3A5A"/>
    <w:rsid w:val="007A4370"/>
    <w:rsid w:val="007B12F2"/>
    <w:rsid w:val="007C6776"/>
    <w:rsid w:val="007E1D15"/>
    <w:rsid w:val="007E1DEA"/>
    <w:rsid w:val="007E2202"/>
    <w:rsid w:val="00813270"/>
    <w:rsid w:val="008145EA"/>
    <w:rsid w:val="00815869"/>
    <w:rsid w:val="0081592E"/>
    <w:rsid w:val="00816B81"/>
    <w:rsid w:val="00823B90"/>
    <w:rsid w:val="00827819"/>
    <w:rsid w:val="00832350"/>
    <w:rsid w:val="0083266E"/>
    <w:rsid w:val="00846D42"/>
    <w:rsid w:val="008546E5"/>
    <w:rsid w:val="00854D49"/>
    <w:rsid w:val="00865EA8"/>
    <w:rsid w:val="008666D8"/>
    <w:rsid w:val="00870C7A"/>
    <w:rsid w:val="00871653"/>
    <w:rsid w:val="00880684"/>
    <w:rsid w:val="00881D74"/>
    <w:rsid w:val="00881E7B"/>
    <w:rsid w:val="008836AC"/>
    <w:rsid w:val="00887422"/>
    <w:rsid w:val="008904C9"/>
    <w:rsid w:val="0089166C"/>
    <w:rsid w:val="00891BAD"/>
    <w:rsid w:val="0089223A"/>
    <w:rsid w:val="00893204"/>
    <w:rsid w:val="008960DE"/>
    <w:rsid w:val="008A36DF"/>
    <w:rsid w:val="008A60E5"/>
    <w:rsid w:val="008B06FB"/>
    <w:rsid w:val="008B1764"/>
    <w:rsid w:val="008B3117"/>
    <w:rsid w:val="008C1698"/>
    <w:rsid w:val="008C1A3D"/>
    <w:rsid w:val="008C20CA"/>
    <w:rsid w:val="008C794E"/>
    <w:rsid w:val="008D01C3"/>
    <w:rsid w:val="008D1987"/>
    <w:rsid w:val="008D1D0D"/>
    <w:rsid w:val="008D1E13"/>
    <w:rsid w:val="008D6549"/>
    <w:rsid w:val="008D70D2"/>
    <w:rsid w:val="008E5852"/>
    <w:rsid w:val="008F5342"/>
    <w:rsid w:val="008F6C67"/>
    <w:rsid w:val="00900AE8"/>
    <w:rsid w:val="00900DAD"/>
    <w:rsid w:val="009015E4"/>
    <w:rsid w:val="0090514F"/>
    <w:rsid w:val="00912271"/>
    <w:rsid w:val="0091408E"/>
    <w:rsid w:val="00921F2B"/>
    <w:rsid w:val="009225B2"/>
    <w:rsid w:val="00922F73"/>
    <w:rsid w:val="00926CD7"/>
    <w:rsid w:val="00927799"/>
    <w:rsid w:val="00934B1D"/>
    <w:rsid w:val="009378CA"/>
    <w:rsid w:val="0095025E"/>
    <w:rsid w:val="0095272D"/>
    <w:rsid w:val="0095372C"/>
    <w:rsid w:val="00955C4C"/>
    <w:rsid w:val="00962C1F"/>
    <w:rsid w:val="009705FC"/>
    <w:rsid w:val="00971172"/>
    <w:rsid w:val="00972E7A"/>
    <w:rsid w:val="009735E5"/>
    <w:rsid w:val="009761CA"/>
    <w:rsid w:val="00983829"/>
    <w:rsid w:val="00985708"/>
    <w:rsid w:val="00986955"/>
    <w:rsid w:val="009911D7"/>
    <w:rsid w:val="00995338"/>
    <w:rsid w:val="00996777"/>
    <w:rsid w:val="009A01AE"/>
    <w:rsid w:val="009A0C02"/>
    <w:rsid w:val="009B151E"/>
    <w:rsid w:val="009B2C2F"/>
    <w:rsid w:val="009C0BC7"/>
    <w:rsid w:val="009C5C1D"/>
    <w:rsid w:val="009C6592"/>
    <w:rsid w:val="009C7D47"/>
    <w:rsid w:val="009D0784"/>
    <w:rsid w:val="009D0C87"/>
    <w:rsid w:val="009D225D"/>
    <w:rsid w:val="009D6A39"/>
    <w:rsid w:val="009E209B"/>
    <w:rsid w:val="009F0747"/>
    <w:rsid w:val="009F1EFC"/>
    <w:rsid w:val="009F20E3"/>
    <w:rsid w:val="009F6BCE"/>
    <w:rsid w:val="00A03514"/>
    <w:rsid w:val="00A05277"/>
    <w:rsid w:val="00A11189"/>
    <w:rsid w:val="00A12EF7"/>
    <w:rsid w:val="00A17079"/>
    <w:rsid w:val="00A240BC"/>
    <w:rsid w:val="00A36A51"/>
    <w:rsid w:val="00A416EC"/>
    <w:rsid w:val="00A448C3"/>
    <w:rsid w:val="00A458D4"/>
    <w:rsid w:val="00A46FB7"/>
    <w:rsid w:val="00A5122B"/>
    <w:rsid w:val="00A51CAC"/>
    <w:rsid w:val="00A53118"/>
    <w:rsid w:val="00A637AC"/>
    <w:rsid w:val="00A70D94"/>
    <w:rsid w:val="00A747D9"/>
    <w:rsid w:val="00A81D5C"/>
    <w:rsid w:val="00A84693"/>
    <w:rsid w:val="00A86AB5"/>
    <w:rsid w:val="00A87532"/>
    <w:rsid w:val="00A97226"/>
    <w:rsid w:val="00AA0E64"/>
    <w:rsid w:val="00AA142F"/>
    <w:rsid w:val="00AA53DB"/>
    <w:rsid w:val="00AB239A"/>
    <w:rsid w:val="00AC39FB"/>
    <w:rsid w:val="00AC7E28"/>
    <w:rsid w:val="00AD2DF4"/>
    <w:rsid w:val="00AD4231"/>
    <w:rsid w:val="00AD53C7"/>
    <w:rsid w:val="00AD6B57"/>
    <w:rsid w:val="00AD7ADC"/>
    <w:rsid w:val="00AE08EB"/>
    <w:rsid w:val="00AE2B97"/>
    <w:rsid w:val="00AF09B5"/>
    <w:rsid w:val="00AF3414"/>
    <w:rsid w:val="00B00BBE"/>
    <w:rsid w:val="00B058A7"/>
    <w:rsid w:val="00B1061F"/>
    <w:rsid w:val="00B10710"/>
    <w:rsid w:val="00B115DE"/>
    <w:rsid w:val="00B12E3F"/>
    <w:rsid w:val="00B208FA"/>
    <w:rsid w:val="00B217A6"/>
    <w:rsid w:val="00B25C12"/>
    <w:rsid w:val="00B2766F"/>
    <w:rsid w:val="00B31ABC"/>
    <w:rsid w:val="00B43D5A"/>
    <w:rsid w:val="00B445ED"/>
    <w:rsid w:val="00B53651"/>
    <w:rsid w:val="00B6300F"/>
    <w:rsid w:val="00B70389"/>
    <w:rsid w:val="00B73828"/>
    <w:rsid w:val="00B83C5B"/>
    <w:rsid w:val="00B84623"/>
    <w:rsid w:val="00B93EE6"/>
    <w:rsid w:val="00BA51EF"/>
    <w:rsid w:val="00BB196A"/>
    <w:rsid w:val="00BB1F2B"/>
    <w:rsid w:val="00BB2A7F"/>
    <w:rsid w:val="00BB66D5"/>
    <w:rsid w:val="00BC2FED"/>
    <w:rsid w:val="00BC3E73"/>
    <w:rsid w:val="00BC7E6E"/>
    <w:rsid w:val="00BD00F0"/>
    <w:rsid w:val="00BD1D44"/>
    <w:rsid w:val="00BD42E6"/>
    <w:rsid w:val="00BD5875"/>
    <w:rsid w:val="00BD635F"/>
    <w:rsid w:val="00BE1D1F"/>
    <w:rsid w:val="00BE1E99"/>
    <w:rsid w:val="00BE3060"/>
    <w:rsid w:val="00BE3D1F"/>
    <w:rsid w:val="00BE5E66"/>
    <w:rsid w:val="00BE6BBA"/>
    <w:rsid w:val="00BF1D0B"/>
    <w:rsid w:val="00BF2443"/>
    <w:rsid w:val="00BF5F32"/>
    <w:rsid w:val="00C00281"/>
    <w:rsid w:val="00C05625"/>
    <w:rsid w:val="00C05E21"/>
    <w:rsid w:val="00C11A06"/>
    <w:rsid w:val="00C1751E"/>
    <w:rsid w:val="00C17C6C"/>
    <w:rsid w:val="00C21339"/>
    <w:rsid w:val="00C266F9"/>
    <w:rsid w:val="00C31EC3"/>
    <w:rsid w:val="00C371EA"/>
    <w:rsid w:val="00C445AD"/>
    <w:rsid w:val="00C44CBA"/>
    <w:rsid w:val="00C45601"/>
    <w:rsid w:val="00C458F0"/>
    <w:rsid w:val="00C4666A"/>
    <w:rsid w:val="00C479A3"/>
    <w:rsid w:val="00C50477"/>
    <w:rsid w:val="00C6415F"/>
    <w:rsid w:val="00C67BAD"/>
    <w:rsid w:val="00C74DAF"/>
    <w:rsid w:val="00C80116"/>
    <w:rsid w:val="00C85674"/>
    <w:rsid w:val="00C87BFC"/>
    <w:rsid w:val="00C97747"/>
    <w:rsid w:val="00CB0A8B"/>
    <w:rsid w:val="00CB2500"/>
    <w:rsid w:val="00CB3A9B"/>
    <w:rsid w:val="00CC1134"/>
    <w:rsid w:val="00CC6032"/>
    <w:rsid w:val="00CC7E1B"/>
    <w:rsid w:val="00CD4DA1"/>
    <w:rsid w:val="00CD506C"/>
    <w:rsid w:val="00CF052C"/>
    <w:rsid w:val="00CF43D7"/>
    <w:rsid w:val="00CF5E71"/>
    <w:rsid w:val="00CF7FAC"/>
    <w:rsid w:val="00D07ADA"/>
    <w:rsid w:val="00D11CC2"/>
    <w:rsid w:val="00D137E7"/>
    <w:rsid w:val="00D160C1"/>
    <w:rsid w:val="00D17794"/>
    <w:rsid w:val="00D22398"/>
    <w:rsid w:val="00D23D51"/>
    <w:rsid w:val="00D23E50"/>
    <w:rsid w:val="00D25E3D"/>
    <w:rsid w:val="00D3141C"/>
    <w:rsid w:val="00D35E6C"/>
    <w:rsid w:val="00D436CF"/>
    <w:rsid w:val="00D45B2F"/>
    <w:rsid w:val="00D46E88"/>
    <w:rsid w:val="00D5740D"/>
    <w:rsid w:val="00D60BD6"/>
    <w:rsid w:val="00D613A9"/>
    <w:rsid w:val="00D70D86"/>
    <w:rsid w:val="00D76644"/>
    <w:rsid w:val="00D76BA4"/>
    <w:rsid w:val="00D8021D"/>
    <w:rsid w:val="00D82D10"/>
    <w:rsid w:val="00D8532B"/>
    <w:rsid w:val="00D860A2"/>
    <w:rsid w:val="00D86784"/>
    <w:rsid w:val="00D920E6"/>
    <w:rsid w:val="00D923CC"/>
    <w:rsid w:val="00D96749"/>
    <w:rsid w:val="00DA004C"/>
    <w:rsid w:val="00DA0946"/>
    <w:rsid w:val="00DB03B6"/>
    <w:rsid w:val="00DC1039"/>
    <w:rsid w:val="00DC331A"/>
    <w:rsid w:val="00DD02C0"/>
    <w:rsid w:val="00DD556E"/>
    <w:rsid w:val="00DD612D"/>
    <w:rsid w:val="00DE139F"/>
    <w:rsid w:val="00DE2A08"/>
    <w:rsid w:val="00DE2B4D"/>
    <w:rsid w:val="00DE4DF5"/>
    <w:rsid w:val="00DE6187"/>
    <w:rsid w:val="00DE6FD3"/>
    <w:rsid w:val="00DF4034"/>
    <w:rsid w:val="00DF4B91"/>
    <w:rsid w:val="00E00E44"/>
    <w:rsid w:val="00E049A8"/>
    <w:rsid w:val="00E1040A"/>
    <w:rsid w:val="00E10FC8"/>
    <w:rsid w:val="00E12ECB"/>
    <w:rsid w:val="00E1451F"/>
    <w:rsid w:val="00E15A72"/>
    <w:rsid w:val="00E15E28"/>
    <w:rsid w:val="00E16577"/>
    <w:rsid w:val="00E24B6F"/>
    <w:rsid w:val="00E32688"/>
    <w:rsid w:val="00E36051"/>
    <w:rsid w:val="00E36EDD"/>
    <w:rsid w:val="00E408F0"/>
    <w:rsid w:val="00E44C2D"/>
    <w:rsid w:val="00E50852"/>
    <w:rsid w:val="00E544FA"/>
    <w:rsid w:val="00E55E83"/>
    <w:rsid w:val="00E574D8"/>
    <w:rsid w:val="00E5792E"/>
    <w:rsid w:val="00E6077C"/>
    <w:rsid w:val="00E6182E"/>
    <w:rsid w:val="00E6534D"/>
    <w:rsid w:val="00E6618E"/>
    <w:rsid w:val="00E713E4"/>
    <w:rsid w:val="00E750C1"/>
    <w:rsid w:val="00E77436"/>
    <w:rsid w:val="00E82C8E"/>
    <w:rsid w:val="00E8520C"/>
    <w:rsid w:val="00E87CFA"/>
    <w:rsid w:val="00E93D77"/>
    <w:rsid w:val="00E9501B"/>
    <w:rsid w:val="00E95264"/>
    <w:rsid w:val="00EA2172"/>
    <w:rsid w:val="00EA2DC1"/>
    <w:rsid w:val="00EA676B"/>
    <w:rsid w:val="00EB669C"/>
    <w:rsid w:val="00EB79F0"/>
    <w:rsid w:val="00EC5571"/>
    <w:rsid w:val="00ED0E8F"/>
    <w:rsid w:val="00ED5C98"/>
    <w:rsid w:val="00EE1504"/>
    <w:rsid w:val="00EE3B5B"/>
    <w:rsid w:val="00EE4CC9"/>
    <w:rsid w:val="00EF03F3"/>
    <w:rsid w:val="00EF1F0B"/>
    <w:rsid w:val="00EF4706"/>
    <w:rsid w:val="00EF4800"/>
    <w:rsid w:val="00EF674A"/>
    <w:rsid w:val="00EF7B66"/>
    <w:rsid w:val="00F00631"/>
    <w:rsid w:val="00F00A3D"/>
    <w:rsid w:val="00F12D12"/>
    <w:rsid w:val="00F17CA4"/>
    <w:rsid w:val="00F20DAA"/>
    <w:rsid w:val="00F24DDD"/>
    <w:rsid w:val="00F2770B"/>
    <w:rsid w:val="00F549A3"/>
    <w:rsid w:val="00F54E53"/>
    <w:rsid w:val="00F55546"/>
    <w:rsid w:val="00F55CBF"/>
    <w:rsid w:val="00F63388"/>
    <w:rsid w:val="00F72B10"/>
    <w:rsid w:val="00F77359"/>
    <w:rsid w:val="00F86A73"/>
    <w:rsid w:val="00F91FE0"/>
    <w:rsid w:val="00F92857"/>
    <w:rsid w:val="00FA240E"/>
    <w:rsid w:val="00FA4945"/>
    <w:rsid w:val="00FA58DA"/>
    <w:rsid w:val="00FB6B41"/>
    <w:rsid w:val="00FC345B"/>
    <w:rsid w:val="00FC36E8"/>
    <w:rsid w:val="00FD2148"/>
    <w:rsid w:val="00FD4E37"/>
    <w:rsid w:val="00FD75AC"/>
    <w:rsid w:val="00FE3B44"/>
    <w:rsid w:val="00FF4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D6F4F1AD-9919-4A3E-9A97-6B917D09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rsid w:val="001E4E22"/>
  </w:style>
  <w:style w:type="paragraph" w:customStyle="1" w:styleId="B2">
    <w:name w:val="B2"/>
    <w:basedOn w:val="Liste2"/>
    <w:rsid w:val="001E4E22"/>
  </w:style>
  <w:style w:type="paragraph" w:customStyle="1" w:styleId="B3">
    <w:name w:val="B3"/>
    <w:basedOn w:val="Liste3"/>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10"/>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rsid w:val="00642DA7"/>
  </w:style>
  <w:style w:type="paragraph" w:customStyle="1" w:styleId="DraftProposal">
    <w:name w:val="Draft Proposal"/>
    <w:basedOn w:val="Normal"/>
    <w:uiPriority w:val="99"/>
    <w:rsid w:val="00642DA7"/>
    <w:pPr>
      <w:numPr>
        <w:numId w:val="27"/>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huberrn\AppData\Local\Temp\Temp1_RAN3_112-e_agenda_with_Tdocs20210527_1018.zip\Docs\R3-21189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Inbox/R1-210633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icolas.chuberre@thalesaleniaspa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5" Type="http://schemas.openxmlformats.org/officeDocument/2006/relationships/numbering" Target="numbering.xml"/><Relationship Id="rId15" Type="http://schemas.openxmlformats.org/officeDocument/2006/relationships/hyperlink" Target="mailto:nicolas.chuberre@thalesaleniaspac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huberrn\AppData\Local\Temp\Temp1_RAN3_112-e_agenda_with_Tdocs20210527_1018.zip\Inbox\R3-21291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4.xml><?xml version="1.0" encoding="utf-8"?>
<ds:datastoreItem xmlns:ds="http://schemas.openxmlformats.org/officeDocument/2006/customXml" ds:itemID="{C5E20B9E-D430-4EE4-9B4C-6757EBBD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13020</Words>
  <Characters>71616</Characters>
  <Application>Microsoft Office Word</Application>
  <DocSecurity>0</DocSecurity>
  <Lines>596</Lines>
  <Paragraphs>168</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84468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Rapporteur</cp:lastModifiedBy>
  <cp:revision>7</cp:revision>
  <dcterms:created xsi:type="dcterms:W3CDTF">2021-06-02T09:32:00Z</dcterms:created>
  <dcterms:modified xsi:type="dcterms:W3CDTF">2021-06-02T14:33:00Z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