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424B" w14:textId="77777777" w:rsidR="0031083F" w:rsidRDefault="001C6BE6">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ad"/>
        <w:rPr>
          <w:rFonts w:cs="Arial"/>
          <w:bCs/>
          <w:sz w:val="24"/>
          <w:szCs w:val="24"/>
          <w:lang w:eastAsia="zh-CN"/>
        </w:rPr>
      </w:pPr>
      <w:r>
        <w:rPr>
          <w:rFonts w:cs="Arial"/>
          <w:bCs/>
          <w:sz w:val="24"/>
          <w:szCs w:val="24"/>
          <w:lang w:eastAsia="zh-CN"/>
        </w:rPr>
        <w:t xml:space="preserve">Electronic Meeting, </w:t>
      </w:r>
      <w:proofErr w:type="spellStart"/>
      <w:r>
        <w:rPr>
          <w:rFonts w:cs="Arial"/>
          <w:bCs/>
          <w:sz w:val="24"/>
          <w:szCs w:val="24"/>
          <w:lang w:eastAsia="zh-CN"/>
        </w:rPr>
        <w:t>xxxx</w:t>
      </w:r>
      <w:proofErr w:type="spellEnd"/>
      <w:r>
        <w:rPr>
          <w:rFonts w:cs="Arial"/>
          <w:bCs/>
          <w:sz w:val="24"/>
          <w:szCs w:val="24"/>
          <w:lang w:eastAsia="zh-CN"/>
        </w:rPr>
        <w:t>, 2021</w:t>
      </w:r>
    </w:p>
    <w:p w14:paraId="7D90F5B6" w14:textId="77777777" w:rsidR="0031083F" w:rsidRDefault="0031083F">
      <w:pPr>
        <w:pStyle w:val="ad"/>
        <w:rPr>
          <w:rFonts w:cs="Arial"/>
          <w:bCs/>
          <w:sz w:val="24"/>
        </w:rPr>
      </w:pPr>
    </w:p>
    <w:p w14:paraId="3D2F376F" w14:textId="77777777" w:rsidR="0031083F" w:rsidRDefault="001C6BE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rPr>
        <w:t>252][</w:t>
      </w:r>
      <w:proofErr w:type="gramEnd"/>
      <w:r>
        <w:rPr>
          <w:rFonts w:cs="Arial" w:hint="eastAsia"/>
          <w:b/>
          <w:bCs/>
          <w:sz w:val="24"/>
        </w:rPr>
        <w:t>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NR_slice</w:t>
      </w:r>
      <w:proofErr w:type="spellEnd"/>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n RAN2#114-</w:t>
      </w:r>
      <w:proofErr w:type="gramStart"/>
      <w:r>
        <w:rPr>
          <w:rFonts w:cs="Arial"/>
          <w:lang w:eastAsia="zh-CN"/>
        </w:rPr>
        <w:t>e[</w:t>
      </w:r>
      <w:proofErr w:type="gramEnd"/>
      <w:r>
        <w:rPr>
          <w:rFonts w:cs="Arial"/>
          <w:lang w:eastAsia="zh-CN"/>
        </w:rPr>
        <w:t xml:space="preserv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w:t>
      </w:r>
      <w:proofErr w:type="gramStart"/>
      <w:r>
        <w:t>252][</w:t>
      </w:r>
      <w:proofErr w:type="gramEnd"/>
      <w:r>
        <w:t>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proofErr w:type="spellStart"/>
            <w:r>
              <w:rPr>
                <w:rFonts w:eastAsia="MS Mincho" w:hint="eastAsia"/>
                <w:lang w:eastAsia="ja-JP"/>
              </w:rPr>
              <w:t>O</w:t>
            </w:r>
            <w:r>
              <w:rPr>
                <w:rFonts w:eastAsia="MS Mincho"/>
                <w:lang w:eastAsia="ja-JP"/>
              </w:rPr>
              <w:t>hta</w:t>
            </w:r>
            <w:proofErr w:type="spellEnd"/>
            <w:r>
              <w:rPr>
                <w:rFonts w:eastAsia="MS Mincho"/>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proofErr w:type="spellStart"/>
            <w:r>
              <w:rPr>
                <w:rFonts w:hint="eastAsia"/>
                <w:lang w:eastAsia="ko-KR"/>
              </w:rPr>
              <w:t>Hyunjeong</w:t>
            </w:r>
            <w:proofErr w:type="spellEnd"/>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3E42B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3E42B9">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3E42B9">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3E42B9">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77777777" w:rsidR="0031083F" w:rsidRPr="00C85260"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019444AE" w14:textId="77777777"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301B7332" w14:textId="77777777" w:rsidR="0031083F" w:rsidRDefault="0031083F">
            <w:pPr>
              <w:pStyle w:val="TAC"/>
              <w:spacing w:before="20" w:after="20"/>
              <w:ind w:left="57" w:right="57"/>
              <w:jc w:val="left"/>
              <w:rPr>
                <w:lang w:eastAsia="ko-KR"/>
              </w:rPr>
            </w:pP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558A08E9" w14:textId="77777777"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2B84A5AB" w14:textId="77777777" w:rsidR="0031083F" w:rsidRDefault="0031083F">
            <w:pPr>
              <w:pStyle w:val="TAC"/>
              <w:spacing w:before="20" w:after="20"/>
              <w:ind w:left="57" w:right="57"/>
              <w:jc w:val="left"/>
              <w:rPr>
                <w:lang w:eastAsia="ko-KR"/>
              </w:rPr>
            </w:pP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498F793"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1B5E755B" w14:textId="77777777" w:rsidR="0031083F" w:rsidRDefault="0031083F">
            <w:pPr>
              <w:pStyle w:val="TAC"/>
              <w:spacing w:before="20" w:after="20"/>
              <w:ind w:left="57" w:right="57"/>
              <w:jc w:val="left"/>
              <w:rPr>
                <w:lang w:val="en-US" w:eastAsia="ko-KR"/>
              </w:rPr>
            </w:pP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487A1F93"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101A2ECF" w14:textId="77777777" w:rsidR="0031083F" w:rsidRDefault="0031083F">
            <w:pPr>
              <w:pStyle w:val="TAC"/>
              <w:spacing w:before="20" w:after="20"/>
              <w:ind w:left="57" w:right="57"/>
              <w:jc w:val="left"/>
              <w:rPr>
                <w:lang w:val="en-US" w:eastAsia="ko-KR"/>
              </w:rPr>
            </w:pPr>
          </w:p>
        </w:tc>
      </w:tr>
      <w:tr w:rsidR="0031083F"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B228D6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7977657" w14:textId="77777777" w:rsidR="0031083F" w:rsidRDefault="0031083F">
            <w:pPr>
              <w:pStyle w:val="TAC"/>
              <w:spacing w:before="20" w:after="20"/>
              <w:ind w:right="57"/>
              <w:jc w:val="left"/>
              <w:rPr>
                <w:lang w:val="en-US" w:eastAsia="ko-KR"/>
              </w:rPr>
            </w:pPr>
          </w:p>
        </w:tc>
      </w:tr>
      <w:tr w:rsidR="0031083F"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21E686A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3C870EA" w14:textId="77777777" w:rsidR="0031083F" w:rsidRDefault="0031083F">
            <w:pPr>
              <w:pStyle w:val="TAC"/>
              <w:spacing w:before="20" w:after="20"/>
              <w:ind w:right="57"/>
              <w:jc w:val="left"/>
              <w:rPr>
                <w:lang w:val="en-US" w:eastAsia="ko-KR"/>
              </w:rPr>
            </w:pP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1"/>
        <w:rPr>
          <w:rFonts w:cs="Arial"/>
        </w:rPr>
      </w:pPr>
      <w:r>
        <w:rPr>
          <w:rFonts w:cs="Arial"/>
        </w:rPr>
        <w:t>Discussion</w:t>
      </w:r>
    </w:p>
    <w:p w14:paraId="622465AB" w14:textId="77777777" w:rsidR="0031083F" w:rsidRDefault="001C6BE6">
      <w:pPr>
        <w:pStyle w:val="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af1"/>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w:t>
            </w:r>
            <w:proofErr w:type="spellStart"/>
            <w:r>
              <w:rPr>
                <w:lang w:eastAsia="zh-CN"/>
              </w:rPr>
              <w:t>eMBB</w:t>
            </w:r>
            <w:proofErr w:type="spellEnd"/>
            <w:r>
              <w:rPr>
                <w:lang w:eastAsia="zh-CN"/>
              </w:rPr>
              <w:t xml:space="preserve"> slice (i.e. </w:t>
            </w:r>
            <w:proofErr w:type="spellStart"/>
            <w:r>
              <w:rPr>
                <w:lang w:eastAsia="zh-CN"/>
              </w:rPr>
              <w:t>eMBB</w:t>
            </w:r>
            <w:proofErr w:type="spellEnd"/>
            <w:r>
              <w:rPr>
                <w:lang w:eastAsia="zh-CN"/>
              </w:rPr>
              <w:t xml:space="preserve"> slice paid by OTT for higher QoS) over common </w:t>
            </w:r>
            <w:proofErr w:type="spellStart"/>
            <w:r>
              <w:rPr>
                <w:lang w:eastAsia="zh-CN"/>
              </w:rPr>
              <w:t>eMBB</w:t>
            </w:r>
            <w:proofErr w:type="spellEnd"/>
            <w:r>
              <w:rPr>
                <w:lang w:eastAsia="zh-CN"/>
              </w:rPr>
              <w:t xml:space="preserve">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 xml:space="preserve">Access category was not designed to indicate slice info. So, there is not 1:1 mapping. Then, some slice info may not be derived if they belong to same access category (e.g. some paid/dedicated </w:t>
            </w:r>
            <w:proofErr w:type="spellStart"/>
            <w:r>
              <w:t>eMBB</w:t>
            </w:r>
            <w:proofErr w:type="spellEnd"/>
            <w:r>
              <w:t xml:space="preserve"> slices on top of common </w:t>
            </w:r>
            <w:proofErr w:type="spellStart"/>
            <w:r>
              <w:t>eMBB</w:t>
            </w:r>
            <w:proofErr w:type="spellEnd"/>
            <w:r>
              <w:t xml:space="preserve">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等线"/>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 xml:space="preserve">is simple. Others like SST, UAC category require additional clarification. For </w:t>
            </w:r>
            <w:proofErr w:type="gramStart"/>
            <w:r>
              <w:rPr>
                <w:lang w:eastAsia="ko-KR"/>
              </w:rPr>
              <w:t>example</w:t>
            </w:r>
            <w:proofErr w:type="gramEnd"/>
            <w:r>
              <w:rPr>
                <w:lang w:eastAsia="ko-KR"/>
              </w:rPr>
              <w:t xml:space="preserve"> a SST can be further partitioned into one or more SDs. </w:t>
            </w:r>
            <w:proofErr w:type="gramStart"/>
            <w:r>
              <w:rPr>
                <w:lang w:eastAsia="ko-KR"/>
              </w:rPr>
              <w:t>So</w:t>
            </w:r>
            <w:proofErr w:type="gramEnd"/>
            <w:r>
              <w:rPr>
                <w:lang w:eastAsia="ko-KR"/>
              </w:rPr>
              <w:t xml:space="preserve">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proofErr w:type="gramStart"/>
            <w:r>
              <w:rPr>
                <w:rFonts w:hint="eastAsia"/>
                <w:lang w:val="en-US" w:eastAsia="zh-CN"/>
              </w:rPr>
              <w:t>For  option</w:t>
            </w:r>
            <w:proofErr w:type="gramEnd"/>
            <w:r>
              <w:rPr>
                <w:rFonts w:hint="eastAsia"/>
                <w:lang w:val="en-US" w:eastAsia="zh-CN"/>
              </w:rPr>
              <w:t xml:space="preserve">1 and option2, we think option2 (SST) should be considered first as it has minor impacts on spec and no need for extra </w:t>
            </w:r>
            <w:proofErr w:type="spellStart"/>
            <w:r>
              <w:rPr>
                <w:rFonts w:hint="eastAsia"/>
                <w:lang w:val="en-US" w:eastAsia="zh-CN"/>
              </w:rPr>
              <w:t>signalling</w:t>
            </w:r>
            <w:proofErr w:type="spellEnd"/>
            <w:r>
              <w:rPr>
                <w:rFonts w:hint="eastAsia"/>
                <w:lang w:val="en-US" w:eastAsia="zh-CN"/>
              </w:rPr>
              <w:t xml:space="preserve">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 xml:space="preserve">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w:t>
            </w:r>
            <w:proofErr w:type="spellStart"/>
            <w:r w:rsidR="001C6BE6">
              <w:rPr>
                <w:lang w:val="en-US" w:eastAsia="zh-CN"/>
              </w:rPr>
              <w:t>i.e</w:t>
            </w:r>
            <w:proofErr w:type="spellEnd"/>
            <w:r w:rsidR="001C6BE6">
              <w:rPr>
                <w:lang w:val="en-US" w:eastAsia="zh-CN"/>
              </w:rPr>
              <w:t>,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 xml:space="preserve">Huawei, </w:t>
            </w:r>
            <w:proofErr w:type="spellStart"/>
            <w:r>
              <w:rPr>
                <w:lang w:eastAsia="zh-CN"/>
              </w:rPr>
              <w:t>HiSilicon</w:t>
            </w:r>
            <w:proofErr w:type="spellEnd"/>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3E42B9">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3E42B9">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3E42B9">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3E42B9">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3E42B9">
            <w:pPr>
              <w:spacing w:after="0"/>
              <w:rPr>
                <w:lang w:val="en-US" w:eastAsia="zh-CN"/>
              </w:rPr>
            </w:pPr>
            <w:r>
              <w:rPr>
                <w:lang w:val="en-US" w:eastAsia="zh-CN"/>
              </w:rPr>
              <w:t xml:space="preserve">As for UAC, we think the grouping rule may be difference. Slices or APPs that share similar AC barring parameters will probably classified into the same access category. But for </w:t>
            </w:r>
            <w:proofErr w:type="gramStart"/>
            <w:r>
              <w:rPr>
                <w:lang w:val="en-US" w:eastAsia="zh-CN"/>
              </w:rPr>
              <w:t>slice based</w:t>
            </w:r>
            <w:proofErr w:type="gramEnd"/>
            <w:r>
              <w:rPr>
                <w:lang w:val="en-US" w:eastAsia="zh-CN"/>
              </w:rPr>
              <w:t xml:space="preserve"> cell reselection or RACH configuration, the slices that sharing similar reselection rule or RACH configuration should be classified into same group, which is different from the UAC.</w:t>
            </w:r>
          </w:p>
        </w:tc>
      </w:tr>
    </w:tbl>
    <w:p w14:paraId="6575D0AF" w14:textId="77777777" w:rsidR="0031083F" w:rsidRPr="00847F0A" w:rsidRDefault="0031083F">
      <w:pPr>
        <w:rPr>
          <w:lang w:eastAsia="zh-CN"/>
        </w:rPr>
      </w:pPr>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af1"/>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af5"/>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af5"/>
              <w:numPr>
                <w:ilvl w:val="0"/>
                <w:numId w:val="6"/>
              </w:numPr>
              <w:rPr>
                <w:lang w:eastAsia="zh-CN"/>
              </w:rPr>
            </w:pPr>
            <w:r>
              <w:rPr>
                <w:lang w:eastAsia="zh-CN"/>
              </w:rPr>
              <w:t>Following h</w:t>
            </w:r>
            <w:r>
              <w:rPr>
                <w:rFonts w:eastAsia="宋体"/>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af5"/>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 xml:space="preserve">Huawei, </w:t>
            </w:r>
            <w:proofErr w:type="spellStart"/>
            <w:r>
              <w:rPr>
                <w:lang w:eastAsia="zh-CN"/>
              </w:rPr>
              <w:t>HiSilicon</w:t>
            </w:r>
            <w:proofErr w:type="spellEnd"/>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AE1C09">
        <w:tc>
          <w:tcPr>
            <w:tcW w:w="1980" w:type="dxa"/>
          </w:tcPr>
          <w:p w14:paraId="3C1D55A5" w14:textId="77777777" w:rsidR="001A4BF7" w:rsidRDefault="001A4BF7" w:rsidP="00AE1C09">
            <w:pPr>
              <w:rPr>
                <w:lang w:val="en-US" w:eastAsia="zh-CN"/>
              </w:rPr>
            </w:pPr>
            <w:r>
              <w:rPr>
                <w:lang w:val="en-US" w:eastAsia="zh-CN"/>
              </w:rPr>
              <w:lastRenderedPageBreak/>
              <w:t>Nokia</w:t>
            </w:r>
          </w:p>
        </w:tc>
        <w:tc>
          <w:tcPr>
            <w:tcW w:w="872" w:type="dxa"/>
          </w:tcPr>
          <w:p w14:paraId="4C6B72AF" w14:textId="77777777" w:rsidR="001A4BF7" w:rsidRDefault="001A4BF7" w:rsidP="00AE1C09">
            <w:pPr>
              <w:rPr>
                <w:lang w:eastAsia="zh-CN"/>
              </w:rPr>
            </w:pPr>
          </w:p>
        </w:tc>
        <w:tc>
          <w:tcPr>
            <w:tcW w:w="1538" w:type="dxa"/>
          </w:tcPr>
          <w:p w14:paraId="511B71F3" w14:textId="77777777" w:rsidR="001A4BF7" w:rsidRDefault="001A4BF7" w:rsidP="00AE1C09">
            <w:pPr>
              <w:rPr>
                <w:lang w:eastAsia="zh-CN"/>
              </w:rPr>
            </w:pPr>
            <w:r>
              <w:rPr>
                <w:lang w:eastAsia="zh-CN"/>
              </w:rPr>
              <w:t>NAS</w:t>
            </w:r>
          </w:p>
        </w:tc>
        <w:tc>
          <w:tcPr>
            <w:tcW w:w="5241" w:type="dxa"/>
          </w:tcPr>
          <w:p w14:paraId="24EF50F8" w14:textId="77777777" w:rsidR="001A4BF7" w:rsidRDefault="001A4BF7" w:rsidP="00AE1C09">
            <w:r>
              <w:rPr>
                <w:lang w:val="en-US" w:eastAsia="zh-CN"/>
              </w:rPr>
              <w:t>In any case a</w:t>
            </w:r>
            <w:r>
              <w:t xml:space="preserve"> grouping of slices for RACH prioritization should be based on available (group of) slices from NAS.</w:t>
            </w:r>
          </w:p>
        </w:tc>
      </w:tr>
      <w:tr w:rsidR="00847F0A" w14:paraId="0D5AE605" w14:textId="77777777" w:rsidTr="003E42B9">
        <w:tc>
          <w:tcPr>
            <w:tcW w:w="1980" w:type="dxa"/>
          </w:tcPr>
          <w:p w14:paraId="76ED1DF9" w14:textId="77777777" w:rsidR="00847F0A" w:rsidRDefault="00847F0A" w:rsidP="003E42B9">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3E42B9">
            <w:pPr>
              <w:rPr>
                <w:lang w:eastAsia="zh-CN"/>
              </w:rPr>
            </w:pPr>
            <w:r>
              <w:rPr>
                <w:rFonts w:hint="eastAsia"/>
                <w:lang w:eastAsia="zh-CN"/>
              </w:rPr>
              <w:t>Y</w:t>
            </w:r>
            <w:r>
              <w:rPr>
                <w:lang w:eastAsia="zh-CN"/>
              </w:rPr>
              <w:t>es</w:t>
            </w:r>
          </w:p>
        </w:tc>
        <w:tc>
          <w:tcPr>
            <w:tcW w:w="1538" w:type="dxa"/>
          </w:tcPr>
          <w:p w14:paraId="02B47EAB" w14:textId="77777777" w:rsidR="00847F0A" w:rsidRDefault="00847F0A" w:rsidP="003E42B9">
            <w:pPr>
              <w:rPr>
                <w:lang w:eastAsia="zh-CN"/>
              </w:rPr>
            </w:pPr>
            <w:r>
              <w:rPr>
                <w:rFonts w:hint="eastAsia"/>
                <w:lang w:eastAsia="zh-CN"/>
              </w:rPr>
              <w:t>N</w:t>
            </w:r>
            <w:r>
              <w:rPr>
                <w:lang w:eastAsia="zh-CN"/>
              </w:rPr>
              <w:t>AS</w:t>
            </w:r>
          </w:p>
        </w:tc>
        <w:tc>
          <w:tcPr>
            <w:tcW w:w="5241" w:type="dxa"/>
          </w:tcPr>
          <w:p w14:paraId="616C2882" w14:textId="77777777" w:rsidR="00847F0A" w:rsidRDefault="00847F0A" w:rsidP="003E42B9">
            <w:pPr>
              <w:rPr>
                <w:lang w:eastAsia="zh-CN"/>
              </w:rPr>
            </w:pPr>
          </w:p>
        </w:tc>
      </w:tr>
      <w:tr w:rsidR="001A4BF7" w14:paraId="76D09CD4" w14:textId="77777777">
        <w:tc>
          <w:tcPr>
            <w:tcW w:w="1980" w:type="dxa"/>
          </w:tcPr>
          <w:p w14:paraId="5F0D06FC" w14:textId="77777777" w:rsidR="001A4BF7" w:rsidRDefault="001A4BF7">
            <w:pPr>
              <w:rPr>
                <w:lang w:eastAsia="zh-CN"/>
              </w:rPr>
            </w:pPr>
          </w:p>
        </w:tc>
        <w:tc>
          <w:tcPr>
            <w:tcW w:w="872" w:type="dxa"/>
          </w:tcPr>
          <w:p w14:paraId="11D1E910" w14:textId="77777777" w:rsidR="001A4BF7" w:rsidRDefault="001A4BF7">
            <w:pPr>
              <w:rPr>
                <w:lang w:eastAsia="zh-CN"/>
              </w:rPr>
            </w:pPr>
          </w:p>
        </w:tc>
        <w:tc>
          <w:tcPr>
            <w:tcW w:w="1538" w:type="dxa"/>
          </w:tcPr>
          <w:p w14:paraId="3CE6B36D" w14:textId="77777777" w:rsidR="001A4BF7" w:rsidRDefault="001A4BF7">
            <w:pPr>
              <w:rPr>
                <w:lang w:eastAsia="zh-CN"/>
              </w:rPr>
            </w:pPr>
          </w:p>
        </w:tc>
        <w:tc>
          <w:tcPr>
            <w:tcW w:w="5241" w:type="dxa"/>
          </w:tcPr>
          <w:p w14:paraId="797E214E" w14:textId="77777777" w:rsidR="001A4BF7" w:rsidRDefault="001A4BF7">
            <w:pPr>
              <w:rPr>
                <w:lang w:eastAsia="zh-CN"/>
              </w:rPr>
            </w:pPr>
          </w:p>
        </w:tc>
      </w:tr>
    </w:tbl>
    <w:p w14:paraId="5627C238" w14:textId="77777777" w:rsidR="0031083F" w:rsidRDefault="0031083F">
      <w:pPr>
        <w:rPr>
          <w:lang w:eastAsia="zh-CN"/>
        </w:rPr>
      </w:pPr>
    </w:p>
    <w:p w14:paraId="4E52BB8E" w14:textId="77777777" w:rsidR="0031083F" w:rsidRDefault="0031083F">
      <w:pPr>
        <w:rPr>
          <w:lang w:eastAsia="zh-CN"/>
        </w:rPr>
      </w:pPr>
    </w:p>
    <w:p w14:paraId="56F20EED" w14:textId="77777777" w:rsidR="0031083F" w:rsidRDefault="001C6BE6">
      <w:pPr>
        <w:pStyle w:val="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 xml:space="preserve">The collision between </w:t>
      </w:r>
      <w:proofErr w:type="gramStart"/>
      <w:r>
        <w:rPr>
          <w:lang w:eastAsia="zh-CN"/>
        </w:rPr>
        <w:t>slice based</w:t>
      </w:r>
      <w:proofErr w:type="gramEnd"/>
      <w:r>
        <w:rPr>
          <w:lang w:eastAsia="zh-CN"/>
        </w:rPr>
        <w:t xml:space="preserve">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等线" w:cs="Arial"/>
          <w:lang w:val="en-US" w:eastAsia="zh-CN"/>
        </w:rPr>
      </w:pPr>
      <w:r>
        <w:rPr>
          <w:rFonts w:eastAsia="等线" w:cs="Arial" w:hint="eastAsia"/>
          <w:lang w:val="en-US" w:eastAsia="zh-CN"/>
        </w:rPr>
        <w:t>O</w:t>
      </w:r>
      <w:r>
        <w:rPr>
          <w:rFonts w:eastAsia="等线"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a (Slice override MPS): 7 companies</w:t>
      </w:r>
    </w:p>
    <w:p w14:paraId="4E9DFBC9"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b (MPS override slice): 6 companies</w:t>
      </w:r>
    </w:p>
    <w:p w14:paraId="1DD12FF4"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c (select most beneficial parameters): 1 company</w:t>
      </w:r>
    </w:p>
    <w:p w14:paraId="7D2966A0" w14:textId="77777777" w:rsidR="0031083F" w:rsidRDefault="001C6BE6">
      <w:pPr>
        <w:numPr>
          <w:ilvl w:val="0"/>
          <w:numId w:val="7"/>
        </w:numPr>
        <w:spacing w:afterLines="50" w:after="12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2</w:t>
      </w:r>
      <w:r>
        <w:rPr>
          <w:rFonts w:eastAsia="等线"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 xml:space="preserve">RAN2 confirms that the issue of prioritization parameter collision with MPS/MCS need to be resolved. There is UE based solution (option 1, fixed rule) or </w:t>
      </w:r>
      <w:proofErr w:type="gramStart"/>
      <w:r>
        <w:rPr>
          <w:i/>
          <w:iCs/>
          <w:lang w:eastAsia="zh-CN"/>
        </w:rPr>
        <w:t>network based</w:t>
      </w:r>
      <w:proofErr w:type="gramEnd"/>
      <w:r>
        <w:rPr>
          <w:i/>
          <w:iCs/>
          <w:lang w:eastAsia="zh-CN"/>
        </w:rPr>
        <w:t xml:space="preserve"> solution (option 2, configurable rule) or both. Discussion on pros and cons can be left to next meeting.</w:t>
      </w:r>
    </w:p>
    <w:p w14:paraId="60ECB8DE" w14:textId="77777777"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 or MPS override slice</w:t>
      </w:r>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af1"/>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等线" w:cs="Arial"/>
                <w:kern w:val="2"/>
                <w:lang w:val="en-US" w:eastAsia="zh-CN"/>
              </w:rPr>
              <w:t xml:space="preserve">Considering RAN2 is introducing RACH prioritization for different scenarios / cases ever from Rel-15 to Rel-17 </w:t>
            </w:r>
            <w:r>
              <w:t>(BFR/HO → MPS/MCS → Slice)</w:t>
            </w:r>
            <w:r>
              <w:rPr>
                <w:rFonts w:eastAsia="等线"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AE1C09">
            <w:pPr>
              <w:rPr>
                <w:lang w:val="en-US" w:eastAsia="zh-CN"/>
              </w:rPr>
            </w:pPr>
            <w:r>
              <w:rPr>
                <w:lang w:val="en-US" w:eastAsia="zh-CN"/>
              </w:rPr>
              <w:t>Nokia</w:t>
            </w:r>
          </w:p>
        </w:tc>
        <w:tc>
          <w:tcPr>
            <w:tcW w:w="2353" w:type="dxa"/>
          </w:tcPr>
          <w:p w14:paraId="767B9143" w14:textId="77777777" w:rsidR="001A4BF7" w:rsidRDefault="001A4BF7" w:rsidP="00AE1C09">
            <w:pPr>
              <w:rPr>
                <w:lang w:val="en-US" w:eastAsia="zh-CN"/>
              </w:rPr>
            </w:pPr>
            <w:r>
              <w:rPr>
                <w:lang w:val="en-US" w:eastAsia="zh-CN"/>
              </w:rPr>
              <w:t>Option 2, but</w:t>
            </w:r>
          </w:p>
        </w:tc>
        <w:tc>
          <w:tcPr>
            <w:tcW w:w="5627" w:type="dxa"/>
          </w:tcPr>
          <w:p w14:paraId="7D80BF55" w14:textId="77777777" w:rsidR="001A4BF7" w:rsidRDefault="001A4BF7" w:rsidP="00AE1C09">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3E42B9">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3E42B9">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3E42B9">
            <w:pPr>
              <w:rPr>
                <w:lang w:eastAsia="ko-KR"/>
              </w:rPr>
            </w:pPr>
          </w:p>
        </w:tc>
      </w:tr>
    </w:tbl>
    <w:p w14:paraId="2EDCDCF2" w14:textId="77777777" w:rsidR="0031083F" w:rsidRDefault="0031083F">
      <w:pPr>
        <w:rPr>
          <w:lang w:eastAsia="zh-CN"/>
        </w:rPr>
      </w:pPr>
    </w:p>
    <w:p w14:paraId="6A14F931" w14:textId="77777777" w:rsidR="0031083F" w:rsidRDefault="001C6BE6">
      <w:pPr>
        <w:rPr>
          <w:b/>
          <w:bCs/>
          <w:lang w:eastAsia="zh-CN"/>
        </w:rPr>
      </w:pPr>
      <w:r>
        <w:rPr>
          <w:rFonts w:hint="eastAsia"/>
          <w:b/>
          <w:bCs/>
          <w:lang w:eastAsia="zh-CN"/>
        </w:rPr>
        <w:lastRenderedPageBreak/>
        <w:t>Q</w:t>
      </w:r>
      <w:r>
        <w:rPr>
          <w:b/>
          <w:bCs/>
          <w:lang w:eastAsia="zh-CN"/>
        </w:rPr>
        <w:t>2.2: If you prefer Option 2, do you think UE based rule also needs to be specified when network indication is not available?</w:t>
      </w:r>
    </w:p>
    <w:tbl>
      <w:tblPr>
        <w:tblStyle w:val="af1"/>
        <w:tblW w:w="0" w:type="auto"/>
        <w:tblLook w:val="04A0" w:firstRow="1" w:lastRow="0" w:firstColumn="1" w:lastColumn="0" w:noHBand="0" w:noVBand="1"/>
      </w:tblPr>
      <w:tblGrid>
        <w:gridCol w:w="1650"/>
        <w:gridCol w:w="2353"/>
        <w:gridCol w:w="5628"/>
      </w:tblGrid>
      <w:tr w:rsidR="0031083F" w14:paraId="2A33FFB8" w14:textId="77777777">
        <w:tc>
          <w:tcPr>
            <w:tcW w:w="1650"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8" w:type="dxa"/>
          </w:tcPr>
          <w:p w14:paraId="1566F790" w14:textId="77777777" w:rsidR="0031083F" w:rsidRDefault="001C6BE6">
            <w:pPr>
              <w:rPr>
                <w:lang w:eastAsia="zh-CN"/>
              </w:rPr>
            </w:pPr>
            <w:r>
              <w:rPr>
                <w:lang w:eastAsia="zh-CN"/>
              </w:rPr>
              <w:t xml:space="preserve">Comments </w:t>
            </w:r>
          </w:p>
        </w:tc>
      </w:tr>
      <w:tr w:rsidR="0031083F" w14:paraId="2B5C7122" w14:textId="77777777">
        <w:tc>
          <w:tcPr>
            <w:tcW w:w="1650"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8"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tc>
          <w:tcPr>
            <w:tcW w:w="1650"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8"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tc>
          <w:tcPr>
            <w:tcW w:w="1650" w:type="dxa"/>
          </w:tcPr>
          <w:p w14:paraId="51EB2263" w14:textId="77777777" w:rsidR="0031083F" w:rsidRDefault="001C6BE6">
            <w:pPr>
              <w:rPr>
                <w:lang w:eastAsia="zh-CN"/>
              </w:rPr>
            </w:pPr>
            <w:r>
              <w:rPr>
                <w:lang w:eastAsia="zh-CN"/>
              </w:rPr>
              <w:t>Intel</w:t>
            </w:r>
          </w:p>
        </w:tc>
        <w:tc>
          <w:tcPr>
            <w:tcW w:w="2353" w:type="dxa"/>
          </w:tcPr>
          <w:p w14:paraId="44930F6C" w14:textId="77777777" w:rsidR="0031083F" w:rsidRDefault="001C6BE6">
            <w:pPr>
              <w:rPr>
                <w:lang w:eastAsia="zh-CN"/>
              </w:rPr>
            </w:pPr>
            <w:r>
              <w:rPr>
                <w:lang w:eastAsia="zh-CN"/>
              </w:rPr>
              <w:t>No</w:t>
            </w:r>
          </w:p>
        </w:tc>
        <w:tc>
          <w:tcPr>
            <w:tcW w:w="5628"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tc>
          <w:tcPr>
            <w:tcW w:w="1650"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8"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tc>
          <w:tcPr>
            <w:tcW w:w="1650"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8" w:type="dxa"/>
          </w:tcPr>
          <w:p w14:paraId="20EDCE37" w14:textId="77777777" w:rsidR="0031083F" w:rsidRDefault="0031083F">
            <w:pPr>
              <w:rPr>
                <w:lang w:eastAsia="ko-KR"/>
              </w:rPr>
            </w:pPr>
          </w:p>
        </w:tc>
      </w:tr>
      <w:tr w:rsidR="00535CBC" w14:paraId="31A9936F" w14:textId="77777777">
        <w:tc>
          <w:tcPr>
            <w:tcW w:w="1650"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8"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tc>
          <w:tcPr>
            <w:tcW w:w="1650" w:type="dxa"/>
          </w:tcPr>
          <w:p w14:paraId="5189CCE9"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8" w:type="dxa"/>
          </w:tcPr>
          <w:p w14:paraId="06731154" w14:textId="77777777" w:rsidR="009748F9" w:rsidRDefault="009748F9" w:rsidP="009748F9">
            <w:pPr>
              <w:rPr>
                <w:lang w:eastAsia="zh-CN"/>
              </w:rPr>
            </w:pPr>
            <w:r>
              <w:rPr>
                <w:rFonts w:hint="eastAsia"/>
                <w:lang w:eastAsia="zh-CN"/>
              </w:rPr>
              <w:t>I</w:t>
            </w:r>
            <w:r>
              <w:rPr>
                <w:lang w:eastAsia="zh-CN"/>
              </w:rPr>
              <w:t xml:space="preserve">t can be left to UE implementation if no network indications </w:t>
            </w:r>
            <w:proofErr w:type="gramStart"/>
            <w:r>
              <w:rPr>
                <w:lang w:eastAsia="zh-CN"/>
              </w:rPr>
              <w:t>is</w:t>
            </w:r>
            <w:proofErr w:type="gramEnd"/>
            <w:r>
              <w:rPr>
                <w:lang w:eastAsia="zh-CN"/>
              </w:rPr>
              <w:t xml:space="preserve"> sent.</w:t>
            </w:r>
          </w:p>
        </w:tc>
      </w:tr>
      <w:tr w:rsidR="001A4BF7" w14:paraId="2D9E405F" w14:textId="77777777">
        <w:tc>
          <w:tcPr>
            <w:tcW w:w="1650"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8"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847F0A">
        <w:tc>
          <w:tcPr>
            <w:tcW w:w="1650" w:type="dxa"/>
          </w:tcPr>
          <w:p w14:paraId="344A8498" w14:textId="77777777" w:rsidR="00847F0A" w:rsidRDefault="00847F0A" w:rsidP="003E42B9">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3E42B9">
            <w:pPr>
              <w:rPr>
                <w:lang w:val="en-US" w:eastAsia="zh-CN"/>
              </w:rPr>
            </w:pPr>
            <w:r>
              <w:rPr>
                <w:rFonts w:hint="eastAsia"/>
                <w:lang w:val="en-US" w:eastAsia="zh-CN"/>
              </w:rPr>
              <w:t>Y</w:t>
            </w:r>
            <w:r>
              <w:rPr>
                <w:lang w:val="en-US" w:eastAsia="zh-CN"/>
              </w:rPr>
              <w:t>es</w:t>
            </w:r>
          </w:p>
        </w:tc>
        <w:tc>
          <w:tcPr>
            <w:tcW w:w="5628" w:type="dxa"/>
          </w:tcPr>
          <w:p w14:paraId="4B24BCED" w14:textId="77777777" w:rsidR="00847F0A" w:rsidRDefault="00847F0A" w:rsidP="003E42B9">
            <w:pPr>
              <w:rPr>
                <w:lang w:eastAsia="zh-CN"/>
              </w:rPr>
            </w:pPr>
            <w:r>
              <w:rPr>
                <w:rFonts w:hint="eastAsia"/>
                <w:lang w:eastAsia="zh-CN"/>
              </w:rPr>
              <w:t>T</w:t>
            </w:r>
            <w:r>
              <w:rPr>
                <w:lang w:eastAsia="zh-CN"/>
              </w:rPr>
              <w:t>he default configuration should be specified.</w:t>
            </w:r>
          </w:p>
        </w:tc>
      </w:tr>
    </w:tbl>
    <w:p w14:paraId="65F2CD65" w14:textId="77777777" w:rsidR="0031083F" w:rsidRPr="00847F0A" w:rsidRDefault="0031083F">
      <w:pPr>
        <w:rPr>
          <w:lang w:eastAsia="zh-CN"/>
        </w:rPr>
      </w:pPr>
    </w:p>
    <w:p w14:paraId="2EBE7BAD" w14:textId="7777777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p>
    <w:tbl>
      <w:tblPr>
        <w:tblStyle w:val="af1"/>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3E42B9">
            <w:pPr>
              <w:rPr>
                <w:lang w:eastAsia="zh-CN"/>
              </w:rPr>
            </w:pPr>
            <w:r>
              <w:rPr>
                <w:rFonts w:hint="eastAsia"/>
                <w:lang w:eastAsia="zh-CN"/>
              </w:rPr>
              <w:t>C</w:t>
            </w:r>
            <w:r>
              <w:rPr>
                <w:lang w:eastAsia="zh-CN"/>
              </w:rPr>
              <w:t>MCC</w:t>
            </w:r>
          </w:p>
        </w:tc>
        <w:tc>
          <w:tcPr>
            <w:tcW w:w="2354" w:type="dxa"/>
          </w:tcPr>
          <w:p w14:paraId="37976D53" w14:textId="77777777" w:rsidR="00847F0A" w:rsidRDefault="00847F0A" w:rsidP="003E42B9">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3E42B9">
            <w:pPr>
              <w:rPr>
                <w:lang w:eastAsia="zh-CN"/>
              </w:rPr>
            </w:pPr>
            <w:r>
              <w:rPr>
                <w:rFonts w:hint="eastAsia"/>
                <w:lang w:eastAsia="zh-CN"/>
              </w:rPr>
              <w:t>S</w:t>
            </w:r>
            <w:r>
              <w:rPr>
                <w:lang w:eastAsia="zh-CN"/>
              </w:rPr>
              <w:t>ame view as Qualcomm</w:t>
            </w:r>
          </w:p>
        </w:tc>
      </w:tr>
      <w:tr w:rsidR="0031083F" w14:paraId="07A05F14" w14:textId="77777777" w:rsidTr="00847F0A">
        <w:tc>
          <w:tcPr>
            <w:tcW w:w="1651" w:type="dxa"/>
          </w:tcPr>
          <w:p w14:paraId="0E25F712" w14:textId="77777777" w:rsidR="0031083F" w:rsidRDefault="0031083F">
            <w:pPr>
              <w:rPr>
                <w:lang w:eastAsia="zh-CN"/>
              </w:rPr>
            </w:pPr>
          </w:p>
        </w:tc>
        <w:tc>
          <w:tcPr>
            <w:tcW w:w="2354" w:type="dxa"/>
          </w:tcPr>
          <w:p w14:paraId="61841A1F" w14:textId="77777777" w:rsidR="0031083F" w:rsidRDefault="0031083F">
            <w:pPr>
              <w:rPr>
                <w:lang w:eastAsia="zh-CN"/>
              </w:rPr>
            </w:pPr>
          </w:p>
        </w:tc>
        <w:tc>
          <w:tcPr>
            <w:tcW w:w="5626" w:type="dxa"/>
          </w:tcPr>
          <w:p w14:paraId="23EAF406" w14:textId="77777777" w:rsidR="0031083F" w:rsidRDefault="0031083F">
            <w:pPr>
              <w:rPr>
                <w:lang w:eastAsia="zh-CN"/>
              </w:rPr>
            </w:pPr>
          </w:p>
        </w:tc>
      </w:tr>
      <w:tr w:rsidR="0031083F" w14:paraId="282C736E" w14:textId="77777777" w:rsidTr="00847F0A">
        <w:tc>
          <w:tcPr>
            <w:tcW w:w="1651" w:type="dxa"/>
          </w:tcPr>
          <w:p w14:paraId="2E6C2E06" w14:textId="77777777" w:rsidR="0031083F" w:rsidRDefault="0031083F">
            <w:pPr>
              <w:rPr>
                <w:lang w:eastAsia="zh-CN"/>
              </w:rPr>
            </w:pPr>
          </w:p>
        </w:tc>
        <w:tc>
          <w:tcPr>
            <w:tcW w:w="2354" w:type="dxa"/>
          </w:tcPr>
          <w:p w14:paraId="072E7905" w14:textId="77777777" w:rsidR="0031083F" w:rsidRDefault="0031083F">
            <w:pPr>
              <w:rPr>
                <w:lang w:eastAsia="zh-CN"/>
              </w:rPr>
            </w:pPr>
          </w:p>
        </w:tc>
        <w:tc>
          <w:tcPr>
            <w:tcW w:w="5626" w:type="dxa"/>
          </w:tcPr>
          <w:p w14:paraId="1CE56A51" w14:textId="77777777" w:rsidR="0031083F" w:rsidRDefault="0031083F">
            <w:pPr>
              <w:rPr>
                <w:lang w:eastAsia="zh-CN"/>
              </w:rPr>
            </w:pPr>
          </w:p>
        </w:tc>
      </w:tr>
      <w:tr w:rsidR="0031083F" w14:paraId="2717A510" w14:textId="77777777" w:rsidTr="00847F0A">
        <w:tc>
          <w:tcPr>
            <w:tcW w:w="1651" w:type="dxa"/>
          </w:tcPr>
          <w:p w14:paraId="4C54F9CF" w14:textId="77777777" w:rsidR="0031083F" w:rsidRDefault="0031083F">
            <w:pPr>
              <w:rPr>
                <w:lang w:eastAsia="zh-CN"/>
              </w:rPr>
            </w:pPr>
          </w:p>
        </w:tc>
        <w:tc>
          <w:tcPr>
            <w:tcW w:w="2354" w:type="dxa"/>
          </w:tcPr>
          <w:p w14:paraId="73005289" w14:textId="77777777" w:rsidR="0031083F" w:rsidRDefault="0031083F">
            <w:pPr>
              <w:rPr>
                <w:lang w:eastAsia="zh-CN"/>
              </w:rPr>
            </w:pPr>
          </w:p>
        </w:tc>
        <w:tc>
          <w:tcPr>
            <w:tcW w:w="5626" w:type="dxa"/>
          </w:tcPr>
          <w:p w14:paraId="6E6B57E4" w14:textId="77777777" w:rsidR="0031083F" w:rsidRDefault="0031083F">
            <w:pPr>
              <w:rPr>
                <w:lang w:eastAsia="zh-CN"/>
              </w:rPr>
            </w:pPr>
          </w:p>
        </w:tc>
      </w:tr>
    </w:tbl>
    <w:p w14:paraId="51242B8E" w14:textId="77777777" w:rsidR="0031083F" w:rsidRDefault="0031083F">
      <w:pPr>
        <w:rPr>
          <w:lang w:eastAsia="zh-CN"/>
        </w:rPr>
      </w:pPr>
    </w:p>
    <w:p w14:paraId="73A7D122" w14:textId="77777777" w:rsidR="0031083F" w:rsidRDefault="0031083F">
      <w:pPr>
        <w:rPr>
          <w:lang w:eastAsia="zh-CN"/>
        </w:rPr>
      </w:pPr>
    </w:p>
    <w:p w14:paraId="080EEA6F" w14:textId="77777777" w:rsidR="0031083F" w:rsidRDefault="001C6BE6">
      <w:pPr>
        <w:rPr>
          <w:lang w:eastAsia="zh-CN"/>
        </w:rPr>
      </w:pPr>
      <w:proofErr w:type="spellStart"/>
      <w:r>
        <w:rPr>
          <w:rFonts w:hint="eastAsia"/>
          <w:i/>
          <w:iCs/>
          <w:lang w:eastAsia="zh-CN"/>
        </w:rPr>
        <w:t>scalingFactorBI</w:t>
      </w:r>
      <w:proofErr w:type="spellEnd"/>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proofErr w:type="spellStart"/>
      <w:r>
        <w:rPr>
          <w:rFonts w:hint="eastAsia"/>
          <w:i/>
          <w:iCs/>
          <w:lang w:eastAsia="zh-CN"/>
        </w:rPr>
        <w:t>powerRampingStepHighPriority</w:t>
      </w:r>
      <w:proofErr w:type="spellEnd"/>
      <w:r>
        <w:rPr>
          <w:lang w:eastAsia="zh-CN"/>
        </w:rPr>
        <w:t xml:space="preserve"> are the baseline parameters for </w:t>
      </w:r>
      <w:proofErr w:type="gramStart"/>
      <w:r>
        <w:rPr>
          <w:lang w:eastAsia="zh-CN"/>
        </w:rPr>
        <w:t>slice based</w:t>
      </w:r>
      <w:proofErr w:type="gramEnd"/>
      <w:r>
        <w:rPr>
          <w:lang w:eastAsia="zh-CN"/>
        </w:rPr>
        <w:t xml:space="preserve"> RACH prioritization. Companies are invited to share views whether there is any other parameter should be configured for </w:t>
      </w:r>
      <w:proofErr w:type="gramStart"/>
      <w:r>
        <w:rPr>
          <w:lang w:eastAsia="zh-CN"/>
        </w:rPr>
        <w:t>slice based</w:t>
      </w:r>
      <w:proofErr w:type="gramEnd"/>
      <w:r>
        <w:rPr>
          <w:lang w:eastAsia="zh-CN"/>
        </w:rPr>
        <w:t xml:space="preserve"> RACH prioritization.</w:t>
      </w:r>
    </w:p>
    <w:p w14:paraId="3F445926" w14:textId="77777777" w:rsidR="0031083F" w:rsidRDefault="001C6BE6">
      <w:pPr>
        <w:rPr>
          <w:b/>
          <w:bCs/>
          <w:lang w:eastAsia="zh-CN"/>
        </w:rPr>
      </w:pPr>
      <w:r>
        <w:rPr>
          <w:rFonts w:hint="eastAsia"/>
          <w:b/>
          <w:bCs/>
          <w:lang w:eastAsia="zh-CN"/>
        </w:rPr>
        <w:t>Q</w:t>
      </w:r>
      <w:r>
        <w:rPr>
          <w:b/>
          <w:bCs/>
          <w:lang w:eastAsia="zh-CN"/>
        </w:rPr>
        <w:t xml:space="preserve">2.4: whether there is any other parameter should be configured for </w:t>
      </w:r>
      <w:proofErr w:type="gramStart"/>
      <w:r>
        <w:rPr>
          <w:b/>
          <w:bCs/>
          <w:lang w:eastAsia="zh-CN"/>
        </w:rPr>
        <w:t>slice based</w:t>
      </w:r>
      <w:proofErr w:type="gramEnd"/>
      <w:r>
        <w:rPr>
          <w:b/>
          <w:bCs/>
          <w:lang w:eastAsia="zh-CN"/>
        </w:rPr>
        <w:t xml:space="preserve">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af1"/>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lastRenderedPageBreak/>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proofErr w:type="spellStart"/>
            <w:r>
              <w:rPr>
                <w:rFonts w:hint="eastAsia"/>
                <w:i/>
                <w:iCs/>
                <w:lang w:eastAsia="zh-CN"/>
              </w:rPr>
              <w:t>scalingFactorBI</w:t>
            </w:r>
            <w:proofErr w:type="spellEnd"/>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proofErr w:type="spellStart"/>
            <w:r>
              <w:rPr>
                <w:rFonts w:hint="eastAsia"/>
                <w:i/>
                <w:iCs/>
                <w:lang w:eastAsia="zh-CN"/>
              </w:rPr>
              <w:t>powerRampingStepHighPriority</w:t>
            </w:r>
            <w:proofErr w:type="spellEnd"/>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w:t>
            </w:r>
            <w:proofErr w:type="spellStart"/>
            <w:proofErr w:type="gramStart"/>
            <w:r>
              <w:rPr>
                <w:lang w:eastAsia="zh-CN"/>
              </w:rPr>
              <w:t>e,g</w:t>
            </w:r>
            <w:proofErr w:type="spellEnd"/>
            <w:proofErr w:type="gramEnd"/>
            <w:r>
              <w:rPr>
                <w:lang w:eastAsia="zh-CN"/>
              </w:rPr>
              <w:t>,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AE1C09">
        <w:tc>
          <w:tcPr>
            <w:tcW w:w="1643" w:type="dxa"/>
          </w:tcPr>
          <w:p w14:paraId="09DAD74D" w14:textId="77777777" w:rsidR="001A4BF7" w:rsidRDefault="001A4BF7" w:rsidP="00AE1C09">
            <w:pPr>
              <w:rPr>
                <w:lang w:val="en-US" w:eastAsia="zh-CN"/>
              </w:rPr>
            </w:pPr>
            <w:r>
              <w:rPr>
                <w:lang w:val="en-US" w:eastAsia="zh-CN"/>
              </w:rPr>
              <w:t>Nokia</w:t>
            </w:r>
          </w:p>
        </w:tc>
        <w:tc>
          <w:tcPr>
            <w:tcW w:w="2348" w:type="dxa"/>
          </w:tcPr>
          <w:p w14:paraId="2B824C76" w14:textId="77777777" w:rsidR="001A4BF7" w:rsidRDefault="001A4BF7" w:rsidP="00AE1C09">
            <w:pPr>
              <w:rPr>
                <w:lang w:val="en-US" w:eastAsia="zh-CN"/>
              </w:rPr>
            </w:pPr>
            <w:r>
              <w:rPr>
                <w:lang w:val="en-US" w:eastAsia="zh-CN"/>
              </w:rPr>
              <w:t>No</w:t>
            </w:r>
          </w:p>
        </w:tc>
        <w:tc>
          <w:tcPr>
            <w:tcW w:w="5640" w:type="dxa"/>
          </w:tcPr>
          <w:p w14:paraId="40BC1A24" w14:textId="77777777" w:rsidR="001A4BF7" w:rsidRDefault="001A4BF7" w:rsidP="00AE1C09">
            <w:pPr>
              <w:rPr>
                <w:lang w:eastAsia="zh-CN"/>
              </w:rPr>
            </w:pPr>
          </w:p>
        </w:tc>
      </w:tr>
      <w:tr w:rsidR="00847F0A" w14:paraId="1D1CCE79" w14:textId="77777777" w:rsidTr="00847F0A">
        <w:tc>
          <w:tcPr>
            <w:tcW w:w="1643" w:type="dxa"/>
          </w:tcPr>
          <w:p w14:paraId="3343B427" w14:textId="77777777" w:rsidR="00847F0A" w:rsidRDefault="00847F0A" w:rsidP="003E42B9">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3E42B9">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3E42B9">
            <w:pPr>
              <w:rPr>
                <w:lang w:eastAsia="zh-CN"/>
              </w:rPr>
            </w:pPr>
          </w:p>
        </w:tc>
      </w:tr>
    </w:tbl>
    <w:p w14:paraId="3FE9AD67" w14:textId="77777777" w:rsidR="001A4BF7" w:rsidRDefault="001A4BF7" w:rsidP="001A4BF7">
      <w:pPr>
        <w:rPr>
          <w:rFonts w:ascii="Malgun Gothic Semilight" w:eastAsia="Malgun Gothic Semilight" w:hAnsi="Malgun Gothic Semilight" w:cs="Malgun Gothic Semilight"/>
          <w:lang w:eastAsia="zh-CN"/>
        </w:rPr>
      </w:pPr>
    </w:p>
    <w:p w14:paraId="551C485A" w14:textId="77777777" w:rsidR="0031083F" w:rsidRDefault="0031083F">
      <w:pPr>
        <w:rPr>
          <w:rFonts w:ascii="Malgun Gothic Semilight" w:eastAsia="Malgun Gothic Semilight" w:hAnsi="Malgun Gothic Semilight" w:cs="Malgun Gothic Semilight"/>
          <w:lang w:eastAsia="zh-CN"/>
        </w:rPr>
      </w:pPr>
    </w:p>
    <w:p w14:paraId="39108009" w14:textId="77777777" w:rsidR="0031083F" w:rsidRDefault="0031083F">
      <w:pPr>
        <w:rPr>
          <w:lang w:eastAsia="zh-CN"/>
        </w:rPr>
      </w:pPr>
    </w:p>
    <w:p w14:paraId="490C9CDB" w14:textId="77777777" w:rsidR="0031083F" w:rsidRDefault="001C6BE6">
      <w:pPr>
        <w:pStyle w:val="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w:t>
      </w:r>
      <w:proofErr w:type="gramStart"/>
      <w:r>
        <w:rPr>
          <w:lang w:eastAsia="zh-CN"/>
        </w:rPr>
        <w:t>step</w:t>
      </w:r>
      <w:r>
        <w:rPr>
          <w:vertAlign w:val="superscript"/>
          <w:lang w:eastAsia="zh-CN"/>
        </w:rPr>
        <w:t>[</w:t>
      </w:r>
      <w:proofErr w:type="gramEnd"/>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 xml:space="preserve">ption 2: UE first selects between 2-step and 4-step, then selects between slice-specific and common </w:t>
      </w:r>
      <w:proofErr w:type="gramStart"/>
      <w:r>
        <w:rPr>
          <w:lang w:eastAsia="zh-CN"/>
        </w:rPr>
        <w:t>RACH</w:t>
      </w:r>
      <w:r>
        <w:rPr>
          <w:vertAlign w:val="superscript"/>
          <w:lang w:eastAsia="zh-CN"/>
        </w:rPr>
        <w:t>[</w:t>
      </w:r>
      <w:proofErr w:type="gramEnd"/>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af1"/>
        <w:tblW w:w="0" w:type="auto"/>
        <w:tblLook w:val="04A0" w:firstRow="1" w:lastRow="0" w:firstColumn="1" w:lastColumn="0" w:noHBand="0" w:noVBand="1"/>
      </w:tblPr>
      <w:tblGrid>
        <w:gridCol w:w="1651"/>
        <w:gridCol w:w="2353"/>
        <w:gridCol w:w="5627"/>
      </w:tblGrid>
      <w:tr w:rsidR="0031083F" w14:paraId="7B1C6F13" w14:textId="77777777">
        <w:tc>
          <w:tcPr>
            <w:tcW w:w="1651" w:type="dxa"/>
          </w:tcPr>
          <w:p w14:paraId="2C0AB6B7" w14:textId="77777777" w:rsidR="0031083F" w:rsidRDefault="001C6BE6">
            <w:pPr>
              <w:rPr>
                <w:lang w:eastAsia="zh-CN"/>
              </w:rPr>
            </w:pPr>
            <w:r>
              <w:rPr>
                <w:lang w:eastAsia="zh-CN"/>
              </w:rPr>
              <w:t>Company</w:t>
            </w:r>
          </w:p>
        </w:tc>
        <w:tc>
          <w:tcPr>
            <w:tcW w:w="2353" w:type="dxa"/>
          </w:tcPr>
          <w:p w14:paraId="3210581B" w14:textId="77777777" w:rsidR="0031083F" w:rsidRDefault="001C6BE6">
            <w:pPr>
              <w:rPr>
                <w:lang w:eastAsia="zh-CN"/>
              </w:rPr>
            </w:pPr>
            <w:r>
              <w:rPr>
                <w:lang w:eastAsia="zh-CN"/>
              </w:rPr>
              <w:t>Option</w:t>
            </w:r>
          </w:p>
        </w:tc>
        <w:tc>
          <w:tcPr>
            <w:tcW w:w="5627" w:type="dxa"/>
          </w:tcPr>
          <w:p w14:paraId="3810E48B" w14:textId="77777777" w:rsidR="0031083F" w:rsidRDefault="001C6BE6">
            <w:pPr>
              <w:rPr>
                <w:lang w:eastAsia="zh-CN"/>
              </w:rPr>
            </w:pPr>
            <w:r>
              <w:rPr>
                <w:lang w:eastAsia="zh-CN"/>
              </w:rPr>
              <w:t xml:space="preserve">Comments </w:t>
            </w:r>
          </w:p>
        </w:tc>
      </w:tr>
      <w:tr w:rsidR="0031083F" w14:paraId="679984F7" w14:textId="77777777">
        <w:tc>
          <w:tcPr>
            <w:tcW w:w="1651" w:type="dxa"/>
          </w:tcPr>
          <w:p w14:paraId="0CDE3027" w14:textId="77777777" w:rsidR="0031083F" w:rsidRDefault="001C6BE6">
            <w:pPr>
              <w:rPr>
                <w:lang w:eastAsia="zh-CN"/>
              </w:rPr>
            </w:pPr>
            <w:r>
              <w:rPr>
                <w:lang w:eastAsia="zh-CN"/>
              </w:rPr>
              <w:t>Qualcomm</w:t>
            </w:r>
          </w:p>
        </w:tc>
        <w:tc>
          <w:tcPr>
            <w:tcW w:w="2353" w:type="dxa"/>
          </w:tcPr>
          <w:p w14:paraId="42EA1292" w14:textId="77777777" w:rsidR="0031083F" w:rsidRDefault="001C6BE6">
            <w:pPr>
              <w:rPr>
                <w:lang w:eastAsia="zh-CN"/>
              </w:rPr>
            </w:pPr>
            <w:r>
              <w:rPr>
                <w:lang w:eastAsia="zh-CN"/>
              </w:rPr>
              <w:t>Option 1</w:t>
            </w:r>
          </w:p>
        </w:tc>
        <w:tc>
          <w:tcPr>
            <w:tcW w:w="5627"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3" w:type="dxa"/>
          </w:tcPr>
          <w:p w14:paraId="10FB9252" w14:textId="77777777" w:rsidR="0031083F" w:rsidRDefault="001C6BE6">
            <w:pPr>
              <w:rPr>
                <w:lang w:eastAsia="ja-JP"/>
              </w:rPr>
            </w:pPr>
            <w:r>
              <w:rPr>
                <w:rFonts w:hint="eastAsia"/>
                <w:lang w:eastAsia="ja-JP"/>
              </w:rPr>
              <w:t>O</w:t>
            </w:r>
            <w:r>
              <w:rPr>
                <w:lang w:eastAsia="ja-JP"/>
              </w:rPr>
              <w:t>ption 1</w:t>
            </w:r>
          </w:p>
        </w:tc>
        <w:tc>
          <w:tcPr>
            <w:tcW w:w="5627" w:type="dxa"/>
          </w:tcPr>
          <w:p w14:paraId="1E291222" w14:textId="77777777" w:rsidR="0031083F" w:rsidRDefault="001C6BE6">
            <w:pPr>
              <w:rPr>
                <w:lang w:eastAsia="ja-JP"/>
              </w:rPr>
            </w:pPr>
            <w:r>
              <w:rPr>
                <w:rFonts w:hint="eastAsia"/>
                <w:lang w:eastAsia="ja-JP"/>
              </w:rPr>
              <w:t>T</w:t>
            </w:r>
            <w:r>
              <w:rPr>
                <w:lang w:eastAsia="ja-JP"/>
              </w:rPr>
              <w:t xml:space="preserve">he intention of slice-specific RACH is fast access for the UE to the intended RAN slice. Option 1 can achieve this purpose. Note that 2-step RACH and 4-step RACH are methodology for </w:t>
            </w:r>
            <w:r>
              <w:rPr>
                <w:lang w:eastAsia="ja-JP"/>
              </w:rPr>
              <w:lastRenderedPageBreak/>
              <w:t xml:space="preserve">the fast access to the </w:t>
            </w:r>
            <w:proofErr w:type="spellStart"/>
            <w:r>
              <w:rPr>
                <w:lang w:eastAsia="ja-JP"/>
              </w:rPr>
              <w:t>Uu</w:t>
            </w:r>
            <w:proofErr w:type="spellEnd"/>
            <w:r>
              <w:rPr>
                <w:lang w:eastAsia="ja-JP"/>
              </w:rPr>
              <w:t xml:space="preserve"> interface, and not the fast access to the service.</w:t>
            </w:r>
          </w:p>
        </w:tc>
      </w:tr>
      <w:tr w:rsidR="0031083F" w14:paraId="20D18465" w14:textId="77777777" w:rsidTr="00535CBC">
        <w:trPr>
          <w:trHeight w:val="525"/>
        </w:trPr>
        <w:tc>
          <w:tcPr>
            <w:tcW w:w="1651" w:type="dxa"/>
          </w:tcPr>
          <w:p w14:paraId="04066F6A" w14:textId="77777777" w:rsidR="0031083F" w:rsidRDefault="001C6BE6">
            <w:pPr>
              <w:rPr>
                <w:lang w:eastAsia="zh-CN"/>
              </w:rPr>
            </w:pPr>
            <w:r>
              <w:rPr>
                <w:lang w:eastAsia="zh-CN"/>
              </w:rPr>
              <w:lastRenderedPageBreak/>
              <w:t>Intel</w:t>
            </w:r>
          </w:p>
        </w:tc>
        <w:tc>
          <w:tcPr>
            <w:tcW w:w="2353" w:type="dxa"/>
          </w:tcPr>
          <w:p w14:paraId="05ECED55" w14:textId="77777777" w:rsidR="0031083F" w:rsidRDefault="001C6BE6">
            <w:pPr>
              <w:rPr>
                <w:lang w:eastAsia="zh-CN"/>
              </w:rPr>
            </w:pPr>
            <w:r>
              <w:rPr>
                <w:lang w:eastAsia="zh-CN"/>
              </w:rPr>
              <w:t>Option 1</w:t>
            </w:r>
          </w:p>
        </w:tc>
        <w:tc>
          <w:tcPr>
            <w:tcW w:w="5627"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tc>
          <w:tcPr>
            <w:tcW w:w="1651" w:type="dxa"/>
          </w:tcPr>
          <w:p w14:paraId="20D0D45C" w14:textId="77777777" w:rsidR="0031083F" w:rsidRDefault="001C6BE6">
            <w:pPr>
              <w:rPr>
                <w:lang w:eastAsia="zh-CN"/>
              </w:rPr>
            </w:pPr>
            <w:r>
              <w:rPr>
                <w:rFonts w:hint="eastAsia"/>
                <w:lang w:eastAsia="ko-KR"/>
              </w:rPr>
              <w:t>Samsung</w:t>
            </w:r>
          </w:p>
        </w:tc>
        <w:tc>
          <w:tcPr>
            <w:tcW w:w="2353" w:type="dxa"/>
          </w:tcPr>
          <w:p w14:paraId="066F93B5" w14:textId="77777777" w:rsidR="0031083F" w:rsidRDefault="001C6BE6">
            <w:pPr>
              <w:rPr>
                <w:lang w:eastAsia="zh-CN"/>
              </w:rPr>
            </w:pPr>
            <w:r>
              <w:rPr>
                <w:rFonts w:hint="eastAsia"/>
                <w:lang w:eastAsia="ko-KR"/>
              </w:rPr>
              <w:t>Option 1</w:t>
            </w:r>
          </w:p>
        </w:tc>
        <w:tc>
          <w:tcPr>
            <w:tcW w:w="5627"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tc>
          <w:tcPr>
            <w:tcW w:w="1651" w:type="dxa"/>
          </w:tcPr>
          <w:p w14:paraId="547312FD" w14:textId="77777777" w:rsidR="0031083F" w:rsidRDefault="001C6BE6">
            <w:pPr>
              <w:rPr>
                <w:lang w:val="en-US" w:eastAsia="ko-KR"/>
              </w:rPr>
            </w:pPr>
            <w:r>
              <w:rPr>
                <w:rFonts w:hint="eastAsia"/>
                <w:lang w:val="en-US" w:eastAsia="zh-CN"/>
              </w:rPr>
              <w:t>Xiaomi</w:t>
            </w:r>
          </w:p>
        </w:tc>
        <w:tc>
          <w:tcPr>
            <w:tcW w:w="2353" w:type="dxa"/>
          </w:tcPr>
          <w:p w14:paraId="5DAC49B4" w14:textId="77777777" w:rsidR="0031083F" w:rsidRDefault="001C6BE6">
            <w:pPr>
              <w:rPr>
                <w:lang w:val="en-US" w:eastAsia="ko-KR"/>
              </w:rPr>
            </w:pPr>
            <w:r>
              <w:rPr>
                <w:rFonts w:hint="eastAsia"/>
                <w:lang w:val="en-US" w:eastAsia="zh-CN"/>
              </w:rPr>
              <w:t>Option2</w:t>
            </w:r>
          </w:p>
        </w:tc>
        <w:tc>
          <w:tcPr>
            <w:tcW w:w="5627"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tc>
          <w:tcPr>
            <w:tcW w:w="1651" w:type="dxa"/>
          </w:tcPr>
          <w:p w14:paraId="71E6D2CE" w14:textId="77777777" w:rsidR="00535CBC" w:rsidRDefault="00535CBC">
            <w:pPr>
              <w:rPr>
                <w:lang w:val="en-US" w:eastAsia="zh-CN"/>
              </w:rPr>
            </w:pPr>
            <w:r>
              <w:rPr>
                <w:lang w:val="en-US" w:eastAsia="zh-CN"/>
              </w:rPr>
              <w:t>Apple</w:t>
            </w:r>
          </w:p>
        </w:tc>
        <w:tc>
          <w:tcPr>
            <w:tcW w:w="2353" w:type="dxa"/>
          </w:tcPr>
          <w:p w14:paraId="3F3217A8" w14:textId="77777777" w:rsidR="00535CBC" w:rsidRDefault="00535CBC">
            <w:pPr>
              <w:rPr>
                <w:lang w:val="en-US" w:eastAsia="zh-CN"/>
              </w:rPr>
            </w:pPr>
            <w:r>
              <w:rPr>
                <w:lang w:val="en-US" w:eastAsia="zh-CN"/>
              </w:rPr>
              <w:t>Option 1</w:t>
            </w:r>
          </w:p>
        </w:tc>
        <w:tc>
          <w:tcPr>
            <w:tcW w:w="5627" w:type="dxa"/>
          </w:tcPr>
          <w:p w14:paraId="7FC25461" w14:textId="77777777" w:rsidR="00535CBC" w:rsidRDefault="00535CBC">
            <w:pPr>
              <w:rPr>
                <w:szCs w:val="22"/>
                <w:shd w:val="clear" w:color="auto" w:fill="FFFFFF"/>
                <w:lang w:val="en-US" w:eastAsia="zh-CN"/>
              </w:rPr>
            </w:pPr>
          </w:p>
        </w:tc>
      </w:tr>
      <w:tr w:rsidR="009748F9" w14:paraId="2779A985" w14:textId="77777777">
        <w:tc>
          <w:tcPr>
            <w:tcW w:w="1651" w:type="dxa"/>
          </w:tcPr>
          <w:p w14:paraId="7E9393C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7"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1A4BF7">
        <w:tc>
          <w:tcPr>
            <w:tcW w:w="1651" w:type="dxa"/>
          </w:tcPr>
          <w:p w14:paraId="0E04B8B2" w14:textId="77777777" w:rsidR="001A4BF7" w:rsidRDefault="001A4BF7" w:rsidP="00AE1C09">
            <w:pPr>
              <w:rPr>
                <w:lang w:val="en-US" w:eastAsia="zh-CN"/>
              </w:rPr>
            </w:pPr>
            <w:r>
              <w:rPr>
                <w:lang w:val="en-US" w:eastAsia="zh-CN"/>
              </w:rPr>
              <w:t>Nokia</w:t>
            </w:r>
          </w:p>
        </w:tc>
        <w:tc>
          <w:tcPr>
            <w:tcW w:w="2353" w:type="dxa"/>
          </w:tcPr>
          <w:p w14:paraId="662E4A6C" w14:textId="77777777" w:rsidR="001A4BF7" w:rsidRDefault="001A4BF7" w:rsidP="00AE1C09">
            <w:pPr>
              <w:rPr>
                <w:lang w:val="en-US" w:eastAsia="zh-CN"/>
              </w:rPr>
            </w:pPr>
            <w:r>
              <w:rPr>
                <w:lang w:val="en-US" w:eastAsia="zh-CN"/>
              </w:rPr>
              <w:t>Option 1</w:t>
            </w:r>
          </w:p>
        </w:tc>
        <w:tc>
          <w:tcPr>
            <w:tcW w:w="5627" w:type="dxa"/>
          </w:tcPr>
          <w:p w14:paraId="18E9EF32" w14:textId="77777777" w:rsidR="001A4BF7" w:rsidRDefault="001A4BF7" w:rsidP="00AE1C09">
            <w:pPr>
              <w:rPr>
                <w:szCs w:val="22"/>
                <w:shd w:val="clear" w:color="auto" w:fill="FFFFFF"/>
                <w:lang w:val="en-US" w:eastAsia="zh-CN"/>
              </w:rPr>
            </w:pPr>
            <w:r>
              <w:t>Selection between slice specific RA and common RA at first place, makes sense.</w:t>
            </w:r>
          </w:p>
        </w:tc>
      </w:tr>
      <w:tr w:rsidR="00847F0A" w14:paraId="43396A74" w14:textId="77777777" w:rsidTr="00847F0A">
        <w:tc>
          <w:tcPr>
            <w:tcW w:w="1651" w:type="dxa"/>
          </w:tcPr>
          <w:p w14:paraId="62563EB9" w14:textId="77777777" w:rsidR="00847F0A" w:rsidRDefault="00847F0A" w:rsidP="003E42B9">
            <w:pPr>
              <w:rPr>
                <w:lang w:val="en-US" w:eastAsia="zh-CN"/>
              </w:rPr>
            </w:pPr>
            <w:r>
              <w:rPr>
                <w:rFonts w:hint="eastAsia"/>
                <w:lang w:val="en-US" w:eastAsia="zh-CN"/>
              </w:rPr>
              <w:t>C</w:t>
            </w:r>
            <w:r>
              <w:rPr>
                <w:lang w:val="en-US" w:eastAsia="zh-CN"/>
              </w:rPr>
              <w:t>MCC</w:t>
            </w:r>
          </w:p>
        </w:tc>
        <w:tc>
          <w:tcPr>
            <w:tcW w:w="2353" w:type="dxa"/>
          </w:tcPr>
          <w:p w14:paraId="21B13BE4" w14:textId="77777777" w:rsidR="00847F0A" w:rsidRDefault="00847F0A" w:rsidP="003E42B9">
            <w:pPr>
              <w:rPr>
                <w:lang w:val="en-US" w:eastAsia="zh-CN"/>
              </w:rPr>
            </w:pPr>
            <w:r>
              <w:rPr>
                <w:rFonts w:hint="eastAsia"/>
                <w:lang w:val="en-US" w:eastAsia="zh-CN"/>
              </w:rPr>
              <w:t>O</w:t>
            </w:r>
            <w:r>
              <w:rPr>
                <w:lang w:val="en-US" w:eastAsia="zh-CN"/>
              </w:rPr>
              <w:t>ption 1</w:t>
            </w:r>
          </w:p>
        </w:tc>
        <w:tc>
          <w:tcPr>
            <w:tcW w:w="5627" w:type="dxa"/>
          </w:tcPr>
          <w:p w14:paraId="275356E6" w14:textId="77777777" w:rsidR="00847F0A" w:rsidRDefault="00847F0A" w:rsidP="003E42B9">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bl>
    <w:p w14:paraId="01690D9D" w14:textId="77777777" w:rsidR="0031083F" w:rsidRPr="00847F0A" w:rsidRDefault="0031083F">
      <w:pPr>
        <w:rPr>
          <w:lang w:eastAsia="zh-CN"/>
        </w:rPr>
      </w:pPr>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 xml:space="preserve">-step and 4-step </w:t>
      </w:r>
      <w:proofErr w:type="gramStart"/>
      <w:r>
        <w:rPr>
          <w:lang w:eastAsia="zh-CN"/>
        </w:rPr>
        <w:t>slice initiated</w:t>
      </w:r>
      <w:proofErr w:type="gramEnd"/>
      <w:r>
        <w:rPr>
          <w:lang w:eastAsia="zh-CN"/>
        </w:rPr>
        <w:t xml:space="preserve">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 xml:space="preserve">3.2: Which option do you prefer, regarding to whether to introduce a new threshold or not for </w:t>
      </w:r>
      <w:proofErr w:type="gramStart"/>
      <w:r>
        <w:rPr>
          <w:b/>
          <w:bCs/>
          <w:lang w:eastAsia="zh-CN"/>
        </w:rPr>
        <w:t>slice initiated</w:t>
      </w:r>
      <w:proofErr w:type="gramEnd"/>
      <w:r>
        <w:rPr>
          <w:b/>
          <w:bCs/>
          <w:lang w:eastAsia="zh-CN"/>
        </w:rPr>
        <w:t xml:space="preserve"> RACH?</w:t>
      </w:r>
    </w:p>
    <w:tbl>
      <w:tblPr>
        <w:tblStyle w:val="af1"/>
        <w:tblW w:w="0" w:type="auto"/>
        <w:tblLook w:val="04A0" w:firstRow="1" w:lastRow="0" w:firstColumn="1" w:lastColumn="0" w:noHBand="0" w:noVBand="1"/>
      </w:tblPr>
      <w:tblGrid>
        <w:gridCol w:w="1651"/>
        <w:gridCol w:w="2352"/>
        <w:gridCol w:w="5628"/>
      </w:tblGrid>
      <w:tr w:rsidR="0031083F" w14:paraId="1EF0B4C5" w14:textId="77777777">
        <w:tc>
          <w:tcPr>
            <w:tcW w:w="1651"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8" w:type="dxa"/>
          </w:tcPr>
          <w:p w14:paraId="4E89FE61" w14:textId="77777777" w:rsidR="0031083F" w:rsidRDefault="001C6BE6">
            <w:pPr>
              <w:rPr>
                <w:lang w:eastAsia="zh-CN"/>
              </w:rPr>
            </w:pPr>
            <w:r>
              <w:rPr>
                <w:lang w:eastAsia="zh-CN"/>
              </w:rPr>
              <w:t xml:space="preserve">Comments </w:t>
            </w:r>
          </w:p>
        </w:tc>
      </w:tr>
      <w:tr w:rsidR="0031083F" w14:paraId="02BCE34C" w14:textId="77777777">
        <w:tc>
          <w:tcPr>
            <w:tcW w:w="1651"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8"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w:t>
            </w:r>
            <w:proofErr w:type="spellStart"/>
            <w:r>
              <w:t>MsgA</w:t>
            </w:r>
            <w:proofErr w:type="spellEnd"/>
            <w:r>
              <w:t xml:space="preserve">.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lastRenderedPageBreak/>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tc>
          <w:tcPr>
            <w:tcW w:w="1651" w:type="dxa"/>
          </w:tcPr>
          <w:p w14:paraId="2368980D" w14:textId="77777777" w:rsidR="0031083F" w:rsidRDefault="001C6BE6">
            <w:pPr>
              <w:rPr>
                <w:lang w:eastAsia="ja-JP"/>
              </w:rPr>
            </w:pPr>
            <w:r>
              <w:rPr>
                <w:rFonts w:hint="eastAsia"/>
                <w:lang w:eastAsia="ja-JP"/>
              </w:rPr>
              <w:lastRenderedPageBreak/>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8" w:type="dxa"/>
          </w:tcPr>
          <w:p w14:paraId="0ED1749D" w14:textId="77777777" w:rsidR="0031083F" w:rsidRDefault="001C6BE6">
            <w:pPr>
              <w:rPr>
                <w:lang w:eastAsia="zh-CN"/>
              </w:rPr>
            </w:pPr>
            <w:r>
              <w:rPr>
                <w:lang w:eastAsia="ja-JP"/>
              </w:rPr>
              <w:t xml:space="preserve">2-step RACH and 4-step RACH are methodology for the fast access to the </w:t>
            </w:r>
            <w:proofErr w:type="spellStart"/>
            <w:r>
              <w:rPr>
                <w:lang w:eastAsia="ja-JP"/>
              </w:rPr>
              <w:t>Uu</w:t>
            </w:r>
            <w:proofErr w:type="spellEnd"/>
            <w:r>
              <w:rPr>
                <w:lang w:eastAsia="ja-JP"/>
              </w:rPr>
              <w:t xml:space="preserve"> interface. The existing threshold is designed as such considering Un access performance. The intention of introduction of a new threshold is unclear and it may cause problem with Un access performance.</w:t>
            </w:r>
          </w:p>
        </w:tc>
      </w:tr>
      <w:tr w:rsidR="0031083F" w14:paraId="6EC489A1" w14:textId="77777777">
        <w:tc>
          <w:tcPr>
            <w:tcW w:w="1651"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8"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tc>
          <w:tcPr>
            <w:tcW w:w="1651"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8"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tc>
          <w:tcPr>
            <w:tcW w:w="1651"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8"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 xml:space="preserve">As legacy RSRP threshold is not configured different value for different service type in legacy mechanism, thus we think for </w:t>
            </w:r>
            <w:proofErr w:type="gramStart"/>
            <w:r>
              <w:rPr>
                <w:rFonts w:hint="eastAsia"/>
                <w:szCs w:val="22"/>
                <w:shd w:val="clear" w:color="auto" w:fill="FFFFFF"/>
                <w:lang w:val="en-US" w:eastAsia="zh-CN"/>
              </w:rPr>
              <w:t>slice based</w:t>
            </w:r>
            <w:proofErr w:type="gramEnd"/>
            <w:r>
              <w:rPr>
                <w:rFonts w:hint="eastAsia"/>
                <w:szCs w:val="22"/>
                <w:shd w:val="clear" w:color="auto" w:fill="FFFFFF"/>
                <w:lang w:val="en-US" w:eastAsia="zh-CN"/>
              </w:rPr>
              <w:t xml:space="preserve"> RACH type selection rule, there is no need to introduce slice-specific RSRP threshold to reduce the impacts on current spec.</w:t>
            </w:r>
          </w:p>
        </w:tc>
      </w:tr>
      <w:tr w:rsidR="00535CBC" w14:paraId="2F7A06AA" w14:textId="77777777">
        <w:tc>
          <w:tcPr>
            <w:tcW w:w="1651" w:type="dxa"/>
          </w:tcPr>
          <w:p w14:paraId="67DE4524" w14:textId="77777777" w:rsidR="00535CBC" w:rsidRDefault="00535CBC">
            <w:pPr>
              <w:rPr>
                <w:lang w:val="en-US" w:eastAsia="zh-CN"/>
              </w:rPr>
            </w:pPr>
            <w:r>
              <w:rPr>
                <w:lang w:val="en-US" w:eastAsia="zh-CN"/>
              </w:rPr>
              <w:t>Apple</w:t>
            </w:r>
          </w:p>
        </w:tc>
        <w:tc>
          <w:tcPr>
            <w:tcW w:w="2352" w:type="dxa"/>
          </w:tcPr>
          <w:p w14:paraId="550F64F9" w14:textId="77777777" w:rsidR="00535CBC" w:rsidRDefault="00535CBC">
            <w:pPr>
              <w:rPr>
                <w:lang w:val="en-US" w:eastAsia="zh-CN"/>
              </w:rPr>
            </w:pPr>
            <w:r>
              <w:rPr>
                <w:lang w:val="en-US" w:eastAsia="zh-CN"/>
              </w:rPr>
              <w:t>Option 2</w:t>
            </w:r>
          </w:p>
        </w:tc>
        <w:tc>
          <w:tcPr>
            <w:tcW w:w="5628"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tc>
          <w:tcPr>
            <w:tcW w:w="1651" w:type="dxa"/>
          </w:tcPr>
          <w:p w14:paraId="775E6C2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8"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1A4BF7">
        <w:tc>
          <w:tcPr>
            <w:tcW w:w="1651" w:type="dxa"/>
          </w:tcPr>
          <w:p w14:paraId="207501D7" w14:textId="77777777" w:rsidR="001A4BF7" w:rsidRDefault="001A4BF7" w:rsidP="00AE1C09">
            <w:pPr>
              <w:rPr>
                <w:lang w:val="en-US" w:eastAsia="zh-CN"/>
              </w:rPr>
            </w:pPr>
            <w:r>
              <w:rPr>
                <w:lang w:val="en-US" w:eastAsia="zh-CN"/>
              </w:rPr>
              <w:t>Nokia</w:t>
            </w:r>
          </w:p>
        </w:tc>
        <w:tc>
          <w:tcPr>
            <w:tcW w:w="2352" w:type="dxa"/>
          </w:tcPr>
          <w:p w14:paraId="43D463C8" w14:textId="77777777" w:rsidR="001A4BF7" w:rsidRDefault="001A4BF7" w:rsidP="00AE1C09">
            <w:pPr>
              <w:rPr>
                <w:lang w:val="en-US" w:eastAsia="zh-CN"/>
              </w:rPr>
            </w:pPr>
            <w:r>
              <w:rPr>
                <w:lang w:val="en-US" w:eastAsia="zh-CN"/>
              </w:rPr>
              <w:t>Option 2</w:t>
            </w:r>
          </w:p>
        </w:tc>
        <w:tc>
          <w:tcPr>
            <w:tcW w:w="5628" w:type="dxa"/>
          </w:tcPr>
          <w:p w14:paraId="4604BEDB" w14:textId="77777777" w:rsidR="001A4BF7" w:rsidRDefault="001A4BF7" w:rsidP="00AE1C09">
            <w:pPr>
              <w:numPr>
                <w:ilvl w:val="255"/>
                <w:numId w:val="0"/>
              </w:numPr>
              <w:tabs>
                <w:tab w:val="left" w:pos="0"/>
              </w:tabs>
              <w:rPr>
                <w:szCs w:val="22"/>
                <w:shd w:val="clear" w:color="auto" w:fill="FFFFFF"/>
                <w:lang w:val="en-US" w:eastAsia="zh-CN"/>
              </w:rPr>
            </w:pPr>
          </w:p>
        </w:tc>
      </w:tr>
      <w:tr w:rsidR="00847F0A" w14:paraId="72154979" w14:textId="77777777" w:rsidTr="00847F0A">
        <w:tc>
          <w:tcPr>
            <w:tcW w:w="1651" w:type="dxa"/>
          </w:tcPr>
          <w:p w14:paraId="733BF878" w14:textId="77777777" w:rsidR="00847F0A" w:rsidRDefault="00847F0A" w:rsidP="003E42B9">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3E42B9">
            <w:pPr>
              <w:rPr>
                <w:lang w:val="en-US" w:eastAsia="zh-CN"/>
              </w:rPr>
            </w:pPr>
            <w:r>
              <w:rPr>
                <w:lang w:val="en-US" w:eastAsia="zh-CN"/>
              </w:rPr>
              <w:t>Either option 1 or 2 is ok</w:t>
            </w:r>
          </w:p>
        </w:tc>
        <w:tc>
          <w:tcPr>
            <w:tcW w:w="5628" w:type="dxa"/>
          </w:tcPr>
          <w:p w14:paraId="5577DAE4" w14:textId="77777777" w:rsidR="00847F0A" w:rsidRDefault="00847F0A" w:rsidP="003E42B9">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bl>
    <w:p w14:paraId="0A92EFF3" w14:textId="77777777" w:rsidR="0031083F" w:rsidRDefault="0031083F">
      <w:pPr>
        <w:rPr>
          <w:lang w:val="en-US" w:eastAsia="zh-CN"/>
        </w:rPr>
      </w:pPr>
    </w:p>
    <w:p w14:paraId="420BF64C" w14:textId="77777777" w:rsidR="0031083F" w:rsidRDefault="0031083F"/>
    <w:p w14:paraId="5FF4A437" w14:textId="77777777" w:rsidR="0031083F" w:rsidRDefault="001C6BE6">
      <w:pPr>
        <w:widowControl w:val="0"/>
        <w:spacing w:after="160" w:line="259" w:lineRule="auto"/>
        <w:rPr>
          <w:rFonts w:eastAsia="等线" w:cs="Arial"/>
          <w:kern w:val="2"/>
          <w:sz w:val="21"/>
          <w:szCs w:val="21"/>
          <w:lang w:eastAsia="zh-CN"/>
        </w:rPr>
      </w:pPr>
      <w:r>
        <w:rPr>
          <w:rFonts w:eastAsia="等线" w:cs="Arial" w:hint="eastAsia"/>
          <w:kern w:val="2"/>
          <w:sz w:val="21"/>
          <w:szCs w:val="21"/>
          <w:lang w:eastAsia="zh-CN"/>
        </w:rPr>
        <w:t>D</w:t>
      </w:r>
      <w:r>
        <w:rPr>
          <w:rFonts w:eastAsia="等线"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宋体" w:hAnsi="宋体" w:cs="宋体"/>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宋体" w:hAnsi="宋体" w:cs="宋体"/>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lastRenderedPageBreak/>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宋体" w:hAnsi="宋体" w:cs="宋体"/>
                <w:sz w:val="24"/>
                <w:szCs w:val="24"/>
                <w:lang w:val="en-US" w:eastAsia="zh-CN"/>
              </w:rPr>
            </w:pPr>
          </w:p>
        </w:tc>
      </w:tr>
      <w:tr w:rsidR="0031083F" w14:paraId="2CD48BBD"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bl>
    <w:p w14:paraId="7101965E" w14:textId="77777777" w:rsidR="0031083F" w:rsidRDefault="0031083F">
      <w:pPr>
        <w:widowControl w:val="0"/>
        <w:spacing w:after="160" w:line="259" w:lineRule="auto"/>
        <w:rPr>
          <w:rFonts w:eastAsia="等线" w:cs="Arial"/>
          <w:kern w:val="2"/>
          <w:sz w:val="21"/>
          <w:szCs w:val="21"/>
          <w:lang w:val="en-US" w:eastAsia="zh-CN"/>
        </w:rPr>
      </w:pPr>
    </w:p>
    <w:p w14:paraId="64F283A4"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等线" w:cs="Arial"/>
          <w:b/>
          <w:bCs/>
          <w:kern w:val="2"/>
          <w:sz w:val="21"/>
          <w:szCs w:val="21"/>
          <w:lang w:eastAsia="zh-CN"/>
        </w:rPr>
      </w:pPr>
      <w:r>
        <w:rPr>
          <w:rFonts w:eastAsia="等线" w:cs="Arial"/>
          <w:b/>
          <w:bCs/>
          <w:kern w:val="2"/>
          <w:sz w:val="21"/>
          <w:szCs w:val="21"/>
          <w:lang w:eastAsia="zh-CN"/>
        </w:rPr>
        <w:t>Q3.3: Do you have concern to support case 3/6/8 in specification?</w:t>
      </w:r>
    </w:p>
    <w:tbl>
      <w:tblPr>
        <w:tblStyle w:val="af1"/>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5823D41C" w14:textId="77777777" w:rsidR="0031083F" w:rsidRDefault="001C6BE6">
            <w:pPr>
              <w:rPr>
                <w:lang w:eastAsia="zh-CN"/>
              </w:rPr>
            </w:pPr>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tc>
      </w:tr>
      <w:tr w:rsidR="0031083F" w14:paraId="03A67267" w14:textId="77777777">
        <w:tc>
          <w:tcPr>
            <w:tcW w:w="1649" w:type="dxa"/>
          </w:tcPr>
          <w:p w14:paraId="4CA90961" w14:textId="77777777" w:rsidR="0031083F" w:rsidRDefault="001C6BE6">
            <w:pPr>
              <w:rPr>
                <w:lang w:eastAsia="ja-JP"/>
              </w:rPr>
            </w:pPr>
            <w:r>
              <w:rPr>
                <w:rFonts w:hint="eastAsia"/>
                <w:lang w:eastAsia="ja-JP"/>
              </w:rPr>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w:t>
            </w:r>
            <w:proofErr w:type="gramStart"/>
            <w:r>
              <w:rPr>
                <w:lang w:eastAsia="ko-KR"/>
              </w:rPr>
              <w:t>4 step</w:t>
            </w:r>
            <w:proofErr w:type="gramEnd"/>
            <w:r>
              <w:rPr>
                <w:lang w:eastAsia="ko-KR"/>
              </w:rPr>
              <w:t xml:space="preserve">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AE1C09">
            <w:pPr>
              <w:rPr>
                <w:lang w:val="en-US" w:eastAsia="zh-CN"/>
              </w:rPr>
            </w:pPr>
            <w:r>
              <w:rPr>
                <w:lang w:val="en-US" w:eastAsia="zh-CN"/>
              </w:rPr>
              <w:t>Nokia</w:t>
            </w:r>
          </w:p>
        </w:tc>
        <w:tc>
          <w:tcPr>
            <w:tcW w:w="2356" w:type="dxa"/>
          </w:tcPr>
          <w:p w14:paraId="7414EE50" w14:textId="77777777" w:rsidR="001A4BF7" w:rsidRDefault="001A4BF7" w:rsidP="00AE1C09">
            <w:pPr>
              <w:rPr>
                <w:lang w:val="en-US" w:eastAsia="zh-CN"/>
              </w:rPr>
            </w:pPr>
            <w:r>
              <w:rPr>
                <w:lang w:val="en-US" w:eastAsia="zh-CN"/>
              </w:rPr>
              <w:t>Yes</w:t>
            </w:r>
          </w:p>
        </w:tc>
        <w:tc>
          <w:tcPr>
            <w:tcW w:w="5626" w:type="dxa"/>
          </w:tcPr>
          <w:p w14:paraId="62077463" w14:textId="77777777" w:rsidR="001A4BF7" w:rsidRDefault="001A4BF7" w:rsidP="00AE1C09">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AE1C09">
            <w:pPr>
              <w:rPr>
                <w:lang w:val="en-US" w:eastAsia="zh-CN"/>
              </w:rPr>
            </w:pPr>
          </w:p>
        </w:tc>
      </w:tr>
      <w:tr w:rsidR="00847F0A" w14:paraId="300C205F" w14:textId="77777777" w:rsidTr="00847F0A">
        <w:tc>
          <w:tcPr>
            <w:tcW w:w="1649" w:type="dxa"/>
          </w:tcPr>
          <w:p w14:paraId="491A86CD" w14:textId="77777777" w:rsidR="00847F0A" w:rsidRDefault="00847F0A" w:rsidP="003E42B9">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3E42B9">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3E42B9">
            <w:pPr>
              <w:rPr>
                <w:lang w:val="en-US" w:eastAsia="zh-CN"/>
              </w:rPr>
            </w:pPr>
            <w:r>
              <w:rPr>
                <w:rFonts w:hint="eastAsia"/>
                <w:lang w:val="en-US" w:eastAsia="zh-CN"/>
              </w:rPr>
              <w:t>W</w:t>
            </w:r>
            <w:r>
              <w:rPr>
                <w:lang w:val="en-US" w:eastAsia="zh-CN"/>
              </w:rPr>
              <w:t>e would like to leave the flexibility for operator configuration.</w:t>
            </w:r>
          </w:p>
        </w:tc>
      </w:tr>
    </w:tbl>
    <w:p w14:paraId="0039BDBE" w14:textId="77777777" w:rsidR="0031083F" w:rsidRPr="00847F0A" w:rsidRDefault="0031083F">
      <w:pPr>
        <w:widowControl w:val="0"/>
        <w:spacing w:after="160" w:line="259" w:lineRule="auto"/>
        <w:rPr>
          <w:rFonts w:eastAsia="等线" w:cs="Arial"/>
          <w:kern w:val="2"/>
          <w:sz w:val="21"/>
          <w:szCs w:val="21"/>
          <w:lang w:eastAsia="zh-CN"/>
        </w:rPr>
      </w:pPr>
    </w:p>
    <w:p w14:paraId="4230BFC5" w14:textId="77777777" w:rsidR="0031083F" w:rsidRDefault="0031083F">
      <w:pPr>
        <w:widowControl w:val="0"/>
        <w:spacing w:after="160" w:line="259" w:lineRule="auto"/>
        <w:rPr>
          <w:rFonts w:eastAsia="等线" w:cs="Arial"/>
          <w:kern w:val="2"/>
          <w:sz w:val="21"/>
          <w:szCs w:val="21"/>
          <w:lang w:eastAsia="zh-CN"/>
        </w:rPr>
      </w:pPr>
    </w:p>
    <w:p w14:paraId="6339C6AD"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等线" w:cs="Arial" w:hint="eastAsia"/>
          <w:kern w:val="2"/>
          <w:sz w:val="21"/>
          <w:szCs w:val="21"/>
          <w:lang w:eastAsia="zh-CN"/>
        </w:rPr>
        <w:t>Ac</w:t>
      </w:r>
      <w:r>
        <w:rPr>
          <w:rFonts w:eastAsia="等线"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等线" w:cs="Arial"/>
          <w:b/>
          <w:bCs/>
          <w:kern w:val="2"/>
          <w:sz w:val="21"/>
          <w:szCs w:val="21"/>
          <w:lang w:val="en-US" w:eastAsia="zh-CN"/>
        </w:rPr>
      </w:pPr>
      <w:r>
        <w:rPr>
          <w:rFonts w:eastAsia="等线" w:cs="Arial" w:hint="eastAsia"/>
          <w:b/>
          <w:bCs/>
          <w:kern w:val="2"/>
          <w:sz w:val="21"/>
          <w:szCs w:val="21"/>
          <w:lang w:val="en-US" w:eastAsia="zh-CN"/>
        </w:rPr>
        <w:t>Q</w:t>
      </w:r>
      <w:r>
        <w:rPr>
          <w:rFonts w:eastAsia="等线" w:cs="Arial"/>
          <w:b/>
          <w:bCs/>
          <w:kern w:val="2"/>
          <w:sz w:val="21"/>
          <w:szCs w:val="21"/>
          <w:lang w:val="en-US" w:eastAsia="zh-CN"/>
        </w:rPr>
        <w:t xml:space="preserve">3.4: Do you support any of the above fallback cases? </w:t>
      </w:r>
    </w:p>
    <w:tbl>
      <w:tblPr>
        <w:tblStyle w:val="af1"/>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等线"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lastRenderedPageBreak/>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宋体"/>
                <w:szCs w:val="22"/>
                <w:shd w:val="clear" w:color="auto" w:fill="FFFFFF"/>
                <w:lang w:val="en-US" w:eastAsia="zh-CN"/>
              </w:rPr>
            </w:pPr>
            <w:r>
              <w:rPr>
                <w:rFonts w:eastAsia="宋体" w:hint="eastAsia"/>
                <w:szCs w:val="22"/>
                <w:shd w:val="clear" w:color="auto" w:fill="FFFFFF"/>
                <w:lang w:val="en-US" w:eastAsia="zh-CN"/>
              </w:rPr>
              <w:t xml:space="preserve">For case2, we have agreed that </w:t>
            </w:r>
            <w:r>
              <w:rPr>
                <w:rFonts w:eastAsia="宋体"/>
                <w:szCs w:val="22"/>
                <w:shd w:val="clear" w:color="auto" w:fill="FFFFFF"/>
                <w:lang w:val="en-US" w:eastAsia="zh-CN"/>
              </w:rPr>
              <w:t>“Legacy 2-step RA fallback mechanism is supported.”</w:t>
            </w:r>
            <w:r>
              <w:rPr>
                <w:rFonts w:eastAsia="宋体"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AE1C09">
            <w:pPr>
              <w:rPr>
                <w:lang w:val="en-US" w:eastAsia="zh-CN"/>
              </w:rPr>
            </w:pPr>
            <w:r>
              <w:rPr>
                <w:lang w:val="en-US" w:eastAsia="zh-CN"/>
              </w:rPr>
              <w:t>Nokia</w:t>
            </w:r>
          </w:p>
        </w:tc>
        <w:tc>
          <w:tcPr>
            <w:tcW w:w="2358" w:type="dxa"/>
          </w:tcPr>
          <w:p w14:paraId="7B71B8F1" w14:textId="77777777" w:rsidR="001A4BF7" w:rsidRDefault="001A4BF7" w:rsidP="00AE1C09">
            <w:pPr>
              <w:rPr>
                <w:lang w:val="en-US" w:eastAsia="zh-CN"/>
              </w:rPr>
            </w:pPr>
            <w:r w:rsidRPr="4C436AFF">
              <w:rPr>
                <w:lang w:val="en-US" w:eastAsia="zh-CN"/>
              </w:rPr>
              <w:t>Fallback case 2</w:t>
            </w:r>
          </w:p>
        </w:tc>
        <w:tc>
          <w:tcPr>
            <w:tcW w:w="5622" w:type="dxa"/>
          </w:tcPr>
          <w:p w14:paraId="54D0E784" w14:textId="77777777" w:rsidR="001A4BF7" w:rsidRDefault="001A4BF7" w:rsidP="00AE1C09">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AE1C09">
            <w:pPr>
              <w:rPr>
                <w:lang w:val="en-US" w:eastAsia="zh-CN"/>
              </w:rPr>
            </w:pPr>
            <w:r w:rsidRPr="4C436AFF">
              <w:rPr>
                <w:lang w:val="en-US" w:eastAsia="zh-CN"/>
              </w:rPr>
              <w:t xml:space="preserve">Slice specific 2-step could </w:t>
            </w:r>
            <w:proofErr w:type="spellStart"/>
            <w:r w:rsidRPr="4C436AFF">
              <w:rPr>
                <w:lang w:val="en-US" w:eastAsia="zh-CN"/>
              </w:rPr>
              <w:t>fallback</w:t>
            </w:r>
            <w:proofErr w:type="spellEnd"/>
            <w:r w:rsidRPr="4C436AFF">
              <w:rPr>
                <w:lang w:val="en-US" w:eastAsia="zh-CN"/>
              </w:rPr>
              <w:t xml:space="preserve">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3E42B9">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3E42B9">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3E42B9">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bl>
    <w:p w14:paraId="5177BFA0" w14:textId="77777777" w:rsidR="0031083F" w:rsidRDefault="0031083F">
      <w:pPr>
        <w:widowControl w:val="0"/>
        <w:spacing w:after="160" w:line="259" w:lineRule="auto"/>
        <w:rPr>
          <w:rFonts w:eastAsia="等线" w:cs="Arial"/>
          <w:b/>
          <w:bCs/>
          <w:kern w:val="2"/>
          <w:sz w:val="21"/>
          <w:szCs w:val="21"/>
          <w:lang w:eastAsia="zh-CN"/>
        </w:rPr>
      </w:pPr>
    </w:p>
    <w:p w14:paraId="79FF3E15" w14:textId="77777777" w:rsidR="0031083F" w:rsidRDefault="001C6BE6">
      <w:pPr>
        <w:pStyle w:val="1"/>
        <w:rPr>
          <w:rFonts w:cs="Arial"/>
        </w:rPr>
      </w:pPr>
      <w:r>
        <w:rPr>
          <w:rFonts w:cs="Arial"/>
        </w:rPr>
        <w:t>Summary</w:t>
      </w:r>
    </w:p>
    <w:p w14:paraId="4FFD9E1E" w14:textId="77777777" w:rsidR="0031083F" w:rsidRDefault="001C6BE6">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4FA7D3B7" w14:textId="77777777" w:rsidR="0031083F" w:rsidRDefault="0031083F">
      <w:pPr>
        <w:rPr>
          <w:rFonts w:cs="Arial"/>
        </w:rPr>
      </w:pPr>
    </w:p>
    <w:p w14:paraId="7472061E" w14:textId="77777777" w:rsidR="0031083F" w:rsidRDefault="001C6BE6">
      <w:pPr>
        <w:pStyle w:val="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等线"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 xml:space="preserve">Considerations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 xml:space="preserve">Considerations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 xml:space="preserve">Further considerations of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lastRenderedPageBreak/>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 xml:space="preserve">Slice-specific RACH </w:t>
      </w:r>
      <w:proofErr w:type="spellStart"/>
      <w:r>
        <w:rPr>
          <w:rFonts w:eastAsia="Times New Roman" w:cs="Arial"/>
          <w:kern w:val="2"/>
          <w:sz w:val="21"/>
          <w:szCs w:val="22"/>
          <w:lang w:val="en-US" w:eastAsia="ja-JP"/>
        </w:rPr>
        <w:t>prioritisation</w:t>
      </w:r>
      <w:proofErr w:type="spellEnd"/>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 xml:space="preserve">Consideration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 under network control</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 xml:space="preserve">Analysis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w:t>
      </w:r>
      <w:proofErr w:type="gramStart"/>
      <w:r>
        <w:rPr>
          <w:rFonts w:eastAsia="Times New Roman" w:cs="Arial"/>
          <w:kern w:val="2"/>
          <w:sz w:val="21"/>
          <w:szCs w:val="22"/>
          <w:lang w:val="en-US" w:eastAsia="ja-JP"/>
        </w:rPr>
        <w:t>250][</w:t>
      </w:r>
      <w:proofErr w:type="gramEnd"/>
      <w:r>
        <w:rPr>
          <w:rFonts w:eastAsia="Times New Roman" w:cs="Arial"/>
          <w:kern w:val="2"/>
          <w:sz w:val="21"/>
          <w:szCs w:val="22"/>
          <w:lang w:val="en-US" w:eastAsia="ja-JP"/>
        </w:rPr>
        <w:t>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w:t>
      </w:r>
      <w:proofErr w:type="gramStart"/>
      <w:r>
        <w:rPr>
          <w:rFonts w:eastAsia="Times New Roman" w:cs="Arial"/>
          <w:kern w:val="2"/>
          <w:sz w:val="21"/>
          <w:szCs w:val="22"/>
          <w:lang w:val="en-US" w:eastAsia="ja-JP"/>
        </w:rPr>
        <w:t>251][</w:t>
      </w:r>
      <w:proofErr w:type="gramEnd"/>
      <w:r>
        <w:rPr>
          <w:rFonts w:eastAsia="Times New Roman" w:cs="Arial"/>
          <w:kern w:val="2"/>
          <w:sz w:val="21"/>
          <w:szCs w:val="22"/>
          <w:lang w:val="en-US" w:eastAsia="ja-JP"/>
        </w:rPr>
        <w:t>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AN2#113</w:t>
      </w:r>
      <w:r>
        <w:rPr>
          <w:rFonts w:eastAsia="等线" w:cs="Arial" w:hint="eastAsia"/>
          <w:i/>
          <w:iCs/>
          <w:u w:val="single"/>
          <w:lang w:eastAsia="zh-CN"/>
        </w:rPr>
        <w:t>bis</w:t>
      </w:r>
      <w:r>
        <w:rPr>
          <w:rFonts w:eastAsia="等线"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r>
      <w:proofErr w:type="spellStart"/>
      <w:r>
        <w:rPr>
          <w:rFonts w:eastAsia="MS Mincho"/>
          <w:bCs/>
          <w:szCs w:val="24"/>
          <w:lang w:eastAsia="en-GB"/>
        </w:rPr>
        <w:t>scalingFactorBI</w:t>
      </w:r>
      <w:proofErr w:type="spellEnd"/>
      <w:r>
        <w:rPr>
          <w:rFonts w:eastAsia="MS Mincho"/>
          <w:bCs/>
          <w:szCs w:val="24"/>
          <w:lang w:eastAsia="en-GB"/>
        </w:rPr>
        <w:t xml:space="preserve"> and </w:t>
      </w:r>
      <w:proofErr w:type="spellStart"/>
      <w:r>
        <w:rPr>
          <w:rFonts w:eastAsia="MS Mincho"/>
          <w:bCs/>
          <w:szCs w:val="24"/>
          <w:lang w:eastAsia="en-GB"/>
        </w:rPr>
        <w:t>powerRampingStepHighPriority</w:t>
      </w:r>
      <w:proofErr w:type="spellEnd"/>
      <w:r>
        <w:rPr>
          <w:rFonts w:eastAsia="MS Mincho"/>
          <w:bCs/>
          <w:szCs w:val="24"/>
          <w:lang w:eastAsia="en-GB"/>
        </w:rPr>
        <w:t xml:space="preserve">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lastRenderedPageBreak/>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6: RAN2 confirms that the issue of prioritization parameter collision with MPS/MCS need to be resolved. There is UE based solution (option 1, fixed rule) or </w:t>
      </w:r>
      <w:proofErr w:type="gramStart"/>
      <w:r>
        <w:rPr>
          <w:rFonts w:eastAsia="MS Mincho"/>
          <w:bCs/>
          <w:szCs w:val="24"/>
          <w:lang w:eastAsia="en-GB"/>
        </w:rPr>
        <w:t>network based</w:t>
      </w:r>
      <w:proofErr w:type="gramEnd"/>
      <w:r>
        <w:rPr>
          <w:rFonts w:eastAsia="MS Mincho"/>
          <w:bCs/>
          <w:szCs w:val="24"/>
          <w:lang w:eastAsia="en-GB"/>
        </w:rPr>
        <w:t xml:space="preserve">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w:t>
      </w:r>
      <w:proofErr w:type="spellStart"/>
      <w:r>
        <w:rPr>
          <w:rFonts w:eastAsia="MS Mincho" w:cs="Arial"/>
          <w:bCs/>
          <w:lang w:eastAsia="en-GB"/>
        </w:rPr>
        <w:t>ConfigCommon</w:t>
      </w:r>
      <w:proofErr w:type="spellEnd"/>
      <w:r>
        <w:rPr>
          <w:rFonts w:eastAsia="MS Mincho" w:cs="Arial"/>
          <w:bCs/>
          <w:lang w:eastAsia="en-GB"/>
        </w:rPr>
        <w:t xml:space="preserve"> and RACH-</w:t>
      </w:r>
      <w:proofErr w:type="spellStart"/>
      <w:r>
        <w:rPr>
          <w:rFonts w:eastAsia="MS Mincho" w:cs="Arial"/>
          <w:bCs/>
          <w:lang w:eastAsia="en-GB"/>
        </w:rPr>
        <w:t>ConfigCommonTwoStepRA</w:t>
      </w:r>
      <w:proofErr w:type="spellEnd"/>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6AE6" w14:textId="77777777" w:rsidR="008739EF" w:rsidRDefault="008739EF">
      <w:pPr>
        <w:spacing w:after="0"/>
      </w:pPr>
      <w:r>
        <w:separator/>
      </w:r>
    </w:p>
  </w:endnote>
  <w:endnote w:type="continuationSeparator" w:id="0">
    <w:p w14:paraId="2F260F77" w14:textId="77777777" w:rsidR="008739EF" w:rsidRDefault="008739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Semilight">
    <w:panose1 w:val="020B0502040204020203"/>
    <w:charset w:val="86"/>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D430" w14:textId="77777777" w:rsidR="008739EF" w:rsidRDefault="008739EF">
      <w:pPr>
        <w:spacing w:after="0"/>
      </w:pPr>
      <w:r>
        <w:separator/>
      </w:r>
    </w:p>
  </w:footnote>
  <w:footnote w:type="continuationSeparator" w:id="0">
    <w:p w14:paraId="0668F5EB" w14:textId="77777777" w:rsidR="008739EF" w:rsidRDefault="008739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F792A07"/>
    <w:multiLevelType w:val="multilevel"/>
    <w:tmpl w:val="4F792A07"/>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BC50E70"/>
    <w:multiLevelType w:val="multilevel"/>
    <w:tmpl w:val="7BC50E70"/>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微软雅黑" w:eastAsia="微软雅黑" w:hAnsi="微软雅黑"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
  </w:num>
  <w:num w:numId="4">
    <w:abstractNumId w:val="3"/>
  </w:num>
  <w:num w:numId="5">
    <w:abstractNumId w:val="8"/>
  </w:num>
  <w:num w:numId="6">
    <w:abstractNumId w:val="6"/>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87F5531D-A5A5-B646-9F59-FBCABBDA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AAE867-CF70-4796-8C0C-680C8ABA8C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14</Pages>
  <Words>4781</Words>
  <Characters>27257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CMCC_Ningyu</cp:lastModifiedBy>
  <cp:revision>3</cp:revision>
  <cp:lastPrinted>2016-01-11T02:35:00Z</cp:lastPrinted>
  <dcterms:created xsi:type="dcterms:W3CDTF">2021-07-27T12:21:00Z</dcterms:created>
  <dcterms:modified xsi:type="dcterms:W3CDTF">2021-07-28T01:52:00Z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