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新細明體"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5E646DB6" w:rsidR="000E632C" w:rsidRDefault="000E632C" w:rsidP="000E632C">
      <w:pPr>
        <w:pStyle w:val="af1"/>
        <w:numPr>
          <w:ilvl w:val="0"/>
          <w:numId w:val="20"/>
        </w:numPr>
        <w:rP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DB7942">
        <w:rPr>
          <w:rFonts w:ascii="Arial" w:hAnsi="Arial" w:cs="Arial"/>
        </w:rPr>
        <w:t>.</w:t>
      </w:r>
    </w:p>
    <w:p w14:paraId="7DFD3595" w14:textId="77777777" w:rsidR="0096792C" w:rsidRDefault="00DB7942" w:rsidP="00E719E5">
      <w:pPr>
        <w:pStyle w:val="af1"/>
        <w:numPr>
          <w:ilvl w:val="0"/>
          <w:numId w:val="20"/>
        </w:numPr>
        <w:rPr>
          <w:rFonts w:ascii="Arial" w:hAnsi="Arial" w:cs="Arial"/>
        </w:rPr>
      </w:pPr>
      <w:r w:rsidRPr="00DB7942">
        <w:rPr>
          <w:rFonts w:ascii="Arial" w:hAnsi="Arial" w:cs="Arial"/>
        </w:rPr>
        <w:t>If the network chooses to not provide specific subgrouping information, there will be configuration option where subgrouping can be suppor</w:t>
      </w:r>
      <w:r>
        <w:rPr>
          <w:rFonts w:ascii="Arial" w:hAnsi="Arial" w:cs="Arial"/>
        </w:rPr>
        <w:t>ted by randomization (by UE-ID).</w:t>
      </w:r>
    </w:p>
    <w:p w14:paraId="77D9BC3A" w14:textId="0BF4C262" w:rsidR="00E719E5" w:rsidRPr="0096792C" w:rsidRDefault="0096792C" w:rsidP="00E719E5">
      <w:pPr>
        <w:pStyle w:val="af1"/>
        <w:numPr>
          <w:ilvl w:val="0"/>
          <w:numId w:val="20"/>
        </w:numPr>
        <w:rPr>
          <w:rFonts w:ascii="Arial" w:hAnsi="Arial" w:cs="Arial"/>
        </w:rPr>
      </w:pPr>
      <w:r w:rsidRPr="0096792C">
        <w:rPr>
          <w:rFonts w:ascii="Arial" w:hAnsi="Arial" w:cs="Arial"/>
        </w:rPr>
        <w:t>RAN2 also briefly discussed the number of UE subgroups per PO, and, considering it depends on which and how many UE characteristics above network controlled subgrouping will support, RAN2 could only provide an indication that the maximum</w:t>
      </w:r>
      <w:r>
        <w:rPr>
          <w:rFonts w:ascii="Arial" w:hAnsi="Arial" w:cs="Arial"/>
        </w:rPr>
        <w:t xml:space="preserve"> number of UE subgroups per PO </w:t>
      </w:r>
      <w:r w:rsidR="00E9457B">
        <w:rPr>
          <w:rFonts w:ascii="Arial" w:hAnsi="Arial" w:cs="Arial"/>
        </w:rPr>
        <w:t>should</w:t>
      </w:r>
      <w:bookmarkStart w:id="0" w:name="_GoBack"/>
      <w:bookmarkEnd w:id="0"/>
      <w:r w:rsidRPr="0096792C">
        <w:rPr>
          <w:rFonts w:ascii="Arial" w:hAnsi="Arial" w:cs="Arial"/>
        </w:rPr>
        <w:t xml:space="preserve"> be at least 8. However, RAN2 understands that it should also depend on observed power saving gain and the signalling method for indicating the subgroups (PEI and/or paging DCI) and so, potentially on the PEI design itself, therefore RAN2 leaves it to RAN1 to decide the final value.</w:t>
      </w: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4AA228AA" w:rsidR="006E2159" w:rsidRPr="0000442F" w:rsidRDefault="00837EA0" w:rsidP="00A9168E">
      <w:pPr>
        <w:pStyle w:val="a3"/>
        <w:spacing w:after="120"/>
        <w:rPr>
          <w:rFonts w:ascii="Arial" w:hAnsi="Arial" w:cs="Arial"/>
        </w:rPr>
      </w:pPr>
      <w:r w:rsidRPr="0000442F">
        <w:rPr>
          <w:rFonts w:ascii="Arial" w:hAnsi="Arial" w:cs="Arial"/>
        </w:rPr>
        <w:t>TSG RAN WG</w:t>
      </w:r>
      <w:r w:rsidR="007E0117">
        <w:rPr>
          <w:rFonts w:ascii="Arial" w:hAnsi="Arial" w:cs="Arial"/>
        </w:rPr>
        <w:t>2</w:t>
      </w:r>
      <w:r w:rsidRPr="0000442F">
        <w:rPr>
          <w:rFonts w:ascii="Arial" w:hAnsi="Arial" w:cs="Arial"/>
        </w:rPr>
        <w:t xml:space="preserve">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51707BD3" w:rsidR="00CC7BE5" w:rsidRPr="0000442F" w:rsidRDefault="007E0117" w:rsidP="00A9168E">
      <w:pPr>
        <w:tabs>
          <w:tab w:val="left" w:pos="5103"/>
        </w:tabs>
        <w:spacing w:after="120"/>
        <w:ind w:left="2268" w:hanging="2268"/>
        <w:rPr>
          <w:rFonts w:ascii="Arial" w:hAnsi="Arial" w:cs="Arial"/>
          <w:bCs/>
          <w:lang w:eastAsia="ko-KR"/>
        </w:rPr>
      </w:pPr>
      <w:r>
        <w:rPr>
          <w:rFonts w:ascii="Arial" w:hAnsi="Arial" w:cs="Arial"/>
        </w:rPr>
        <w:t>TSG RAN WG2</w:t>
      </w:r>
      <w:r w:rsidR="00A9168E">
        <w:rPr>
          <w:rFonts w:ascii="Arial" w:hAnsi="Arial" w:cs="Arial"/>
        </w:rPr>
        <w:t xml:space="preserve"> Meeting #115-e    </w:t>
      </w:r>
      <w:r w:rsidR="00A9168E">
        <w:rPr>
          <w:rFonts w:ascii="Arial" w:hAnsi="Arial" w:cs="Arial"/>
          <w:lang w:eastAsia="zh-CN"/>
        </w:rPr>
        <w:t>16 August</w:t>
      </w:r>
      <w:r w:rsidR="00CF61A5" w:rsidRPr="0000442F">
        <w:rPr>
          <w:rFonts w:ascii="Arial" w:hAnsi="Arial" w:cs="Arial"/>
        </w:rPr>
        <w:t xml:space="preserve"> -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D515C" w14:textId="77777777" w:rsidR="0039731E" w:rsidRDefault="0039731E">
      <w:r>
        <w:separator/>
      </w:r>
    </w:p>
  </w:endnote>
  <w:endnote w:type="continuationSeparator" w:id="0">
    <w:p w14:paraId="4D5FA3BC" w14:textId="77777777" w:rsidR="0039731E" w:rsidRDefault="0039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91505" w14:textId="77777777" w:rsidR="0039731E" w:rsidRDefault="0039731E">
      <w:r>
        <w:separator/>
      </w:r>
    </w:p>
  </w:footnote>
  <w:footnote w:type="continuationSeparator" w:id="0">
    <w:p w14:paraId="0A6217D6" w14:textId="77777777" w:rsidR="0039731E" w:rsidRDefault="00397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D5FE8"/>
    <w:rsid w:val="001F0D99"/>
    <w:rsid w:val="001F78C1"/>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7762"/>
    <w:rsid w:val="003379C2"/>
    <w:rsid w:val="00380476"/>
    <w:rsid w:val="0039731E"/>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95C24"/>
    <w:rsid w:val="006A0095"/>
    <w:rsid w:val="006C4E33"/>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117"/>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63359"/>
    <w:rsid w:val="0096792C"/>
    <w:rsid w:val="00995A80"/>
    <w:rsid w:val="009C114F"/>
    <w:rsid w:val="009C3F25"/>
    <w:rsid w:val="009D14A2"/>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607C9"/>
    <w:rsid w:val="00C66700"/>
    <w:rsid w:val="00C74B40"/>
    <w:rsid w:val="00C75984"/>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B7942"/>
    <w:rsid w:val="00DD4044"/>
    <w:rsid w:val="00DD6A83"/>
    <w:rsid w:val="00DF1179"/>
    <w:rsid w:val="00E2281B"/>
    <w:rsid w:val="00E337AD"/>
    <w:rsid w:val="00E33C68"/>
    <w:rsid w:val="00E35DB2"/>
    <w:rsid w:val="00E520B0"/>
    <w:rsid w:val="00E54276"/>
    <w:rsid w:val="00E67E93"/>
    <w:rsid w:val="00E7156E"/>
    <w:rsid w:val="00E719E5"/>
    <w:rsid w:val="00E722B5"/>
    <w:rsid w:val="00E72D28"/>
    <w:rsid w:val="00E73C24"/>
    <w:rsid w:val="00E91A67"/>
    <w:rsid w:val="00E9457B"/>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2021-04-27T07:38:00Z</dcterms:modified>
</cp:coreProperties>
</file>