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DF39A8" w14:paraId="07A9962C" w14:textId="77777777" w:rsidTr="00E01A15">
        <w:trPr>
          <w:trHeight w:val="443"/>
        </w:trPr>
        <w:tc>
          <w:tcPr>
            <w:tcW w:w="1774" w:type="dxa"/>
          </w:tcPr>
          <w:p w14:paraId="690AB5A7" w14:textId="77777777" w:rsidR="00DF39A8" w:rsidRDefault="00DF39A8" w:rsidP="00DF39A8">
            <w:pPr>
              <w:jc w:val="both"/>
              <w:rPr>
                <w:rFonts w:eastAsia="SimSun" w:hint="eastAsia"/>
                <w:lang w:val="en-US" w:eastAsia="zh-CN"/>
              </w:rPr>
            </w:pPr>
          </w:p>
        </w:tc>
        <w:tc>
          <w:tcPr>
            <w:tcW w:w="7860" w:type="dxa"/>
          </w:tcPr>
          <w:p w14:paraId="5AE7BF7A" w14:textId="77777777" w:rsidR="00DF39A8" w:rsidRDefault="00DF39A8" w:rsidP="00DF39A8">
            <w:pPr>
              <w:jc w:val="both"/>
              <w:rPr>
                <w:rFonts w:eastAsia="SimSun" w:hint="eastAsia"/>
                <w:lang w:val="en-US" w:eastAsia="zh-CN"/>
              </w:rPr>
            </w:pP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eastAsia="zh-CN"/>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fldSimple w:instr=" SEQ Figure \* ARABIC ">
        <w:r>
          <w:rPr>
            <w:noProof/>
          </w:rPr>
          <w:t>1</w:t>
        </w:r>
      </w:fldSimple>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eastAsia="zh-CN"/>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fldSimple w:instr=" SEQ Figure \* ARABIC ">
        <w:r>
          <w:rPr>
            <w:noProof/>
          </w:rPr>
          <w:t>2</w:t>
        </w:r>
      </w:fldSimple>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Uu interfaces are assumed </w:t>
            </w:r>
            <w:r>
              <w:lastRenderedPageBreak/>
              <w:t>for control-to-control, we shall focus on Scenario 2 and 3.</w:t>
            </w:r>
          </w:p>
        </w:tc>
      </w:tr>
      <w:tr w:rsidR="00DF39A8" w:rsidRPr="00F00C1C" w14:paraId="33E32C1B" w14:textId="77777777" w:rsidTr="00F82358">
        <w:tc>
          <w:tcPr>
            <w:tcW w:w="1748" w:type="dxa"/>
          </w:tcPr>
          <w:p w14:paraId="4835D1B1" w14:textId="77777777" w:rsidR="00DF39A8" w:rsidRDefault="00DF39A8" w:rsidP="00DF39A8">
            <w:pPr>
              <w:rPr>
                <w:rFonts w:eastAsia="SimSun" w:hint="eastAsia"/>
                <w:lang w:eastAsia="zh-CN"/>
              </w:rPr>
            </w:pPr>
          </w:p>
        </w:tc>
        <w:tc>
          <w:tcPr>
            <w:tcW w:w="657" w:type="dxa"/>
          </w:tcPr>
          <w:p w14:paraId="53BA5621" w14:textId="77777777" w:rsidR="00DF39A8" w:rsidRDefault="00DF39A8" w:rsidP="00DF39A8">
            <w:pPr>
              <w:rPr>
                <w:rFonts w:eastAsiaTheme="minorEastAsia"/>
                <w:lang w:eastAsia="ja-JP"/>
              </w:rPr>
            </w:pPr>
          </w:p>
        </w:tc>
        <w:tc>
          <w:tcPr>
            <w:tcW w:w="567" w:type="dxa"/>
          </w:tcPr>
          <w:p w14:paraId="2E87203B" w14:textId="77777777" w:rsidR="00DF39A8" w:rsidRDefault="00DF39A8" w:rsidP="00DF39A8">
            <w:pPr>
              <w:rPr>
                <w:rFonts w:eastAsia="SimSun" w:hint="eastAsia"/>
                <w:lang w:eastAsia="zh-CN"/>
              </w:rPr>
            </w:pPr>
          </w:p>
        </w:tc>
        <w:tc>
          <w:tcPr>
            <w:tcW w:w="567" w:type="dxa"/>
          </w:tcPr>
          <w:p w14:paraId="10EC5506" w14:textId="77777777" w:rsidR="00DF39A8" w:rsidRDefault="00DF39A8" w:rsidP="00DF39A8">
            <w:pPr>
              <w:rPr>
                <w:rFonts w:eastAsia="SimSun" w:hint="eastAsia"/>
                <w:lang w:eastAsia="zh-CN"/>
              </w:rPr>
            </w:pPr>
          </w:p>
        </w:tc>
        <w:tc>
          <w:tcPr>
            <w:tcW w:w="567" w:type="dxa"/>
          </w:tcPr>
          <w:p w14:paraId="558675A2" w14:textId="77777777" w:rsidR="00DF39A8" w:rsidRPr="00F00C1C" w:rsidRDefault="00DF39A8" w:rsidP="00DF39A8"/>
        </w:tc>
        <w:tc>
          <w:tcPr>
            <w:tcW w:w="5670" w:type="dxa"/>
          </w:tcPr>
          <w:p w14:paraId="225BB95F" w14:textId="77777777" w:rsidR="00DF39A8" w:rsidRDefault="00DF39A8" w:rsidP="00DF39A8">
            <w:pPr>
              <w:rPr>
                <w:rFonts w:eastAsia="SimSun" w:hint="eastAsia"/>
                <w:bCs/>
                <w:lang w:eastAsia="zh-CN"/>
              </w:rPr>
            </w:pP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eastAsia="zh-CN"/>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fldSimple w:instr=" SEQ Figure \* ARABIC ">
        <w:r w:rsidR="007306CE">
          <w:rPr>
            <w:noProof/>
          </w:rPr>
          <w:t>3</w:t>
        </w:r>
      </w:fldSimple>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 xml:space="preserve">On a high-level, Ericsson is fine to have such a split, but some further clarifications are </w:t>
            </w:r>
            <w:r>
              <w:rPr>
                <w:lang w:val="en-US"/>
              </w:rPr>
              <w:lastRenderedPageBreak/>
              <w:t>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w:t>
            </w:r>
            <w:r w:rsidR="00610D52">
              <w:rPr>
                <w:lang w:val="en-US"/>
              </w:rPr>
              <w:lastRenderedPageBreak/>
              <w:t>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lastRenderedPageBreak/>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DF39A8" w14:paraId="53850CDB" w14:textId="77777777" w:rsidTr="00127D1B">
        <w:trPr>
          <w:trHeight w:val="443"/>
        </w:trPr>
        <w:tc>
          <w:tcPr>
            <w:tcW w:w="1838" w:type="dxa"/>
          </w:tcPr>
          <w:p w14:paraId="537409CC" w14:textId="77777777" w:rsidR="00DF39A8" w:rsidRDefault="00DF39A8" w:rsidP="00674D17">
            <w:pPr>
              <w:jc w:val="both"/>
              <w:rPr>
                <w:rFonts w:eastAsia="SimSun" w:hint="eastAsia"/>
                <w:lang w:val="en-US" w:eastAsia="zh-CN"/>
              </w:rPr>
            </w:pPr>
          </w:p>
        </w:tc>
        <w:tc>
          <w:tcPr>
            <w:tcW w:w="7796" w:type="dxa"/>
          </w:tcPr>
          <w:p w14:paraId="25A8B06D" w14:textId="77777777" w:rsidR="00DF39A8" w:rsidRDefault="00DF39A8" w:rsidP="00674D17">
            <w:pPr>
              <w:jc w:val="both"/>
              <w:rPr>
                <w:rFonts w:eastAsia="SimSun" w:hint="eastAsia"/>
                <w:lang w:val="en-US" w:eastAsia="zh-CN"/>
              </w:rPr>
            </w:pPr>
          </w:p>
        </w:tc>
      </w:tr>
    </w:tbl>
    <w:p w14:paraId="74863D73" w14:textId="7903A56E" w:rsidR="00EC5D1D" w:rsidRPr="00127D1B"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w:t>
      </w:r>
      <w:r w:rsidR="00F66936">
        <w:lastRenderedPageBreak/>
        <w:t xml:space="preserve">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w:t>
            </w:r>
            <w:r w:rsidRPr="0015146E">
              <w:rPr>
                <w:lang w:val="en-US"/>
              </w:rPr>
              <w:lastRenderedPageBreak/>
              <w:t xml:space="preserve">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674D17">
            <w:pPr>
              <w:pStyle w:val="ListParagraph"/>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674D17">
            <w:pPr>
              <w:pStyle w:val="ListParagraph"/>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gNB and GNSS. We are not sure whether or not this sync error should be included within 5GS synchronicity budget (900ns). If this sync error is not included within 5GS synchronicity budget but only counted against the </w:t>
            </w:r>
            <w:r w:rsidRPr="00DE2A3E">
              <w:rPr>
                <w:rFonts w:eastAsia="SimSun"/>
                <w:color w:val="171717"/>
              </w:rPr>
              <w:lastRenderedPageBreak/>
              <w:t>total TSN synchronicity budget 1us, it should be ignored here. However if a local on-site GNSS receiver is regarded as part of 5GS, the error budget for network part is then ±100ns.</w:t>
            </w:r>
          </w:p>
        </w:tc>
      </w:tr>
      <w:tr w:rsidR="00DF39A8" w14:paraId="18BCB726" w14:textId="77777777" w:rsidTr="006B53DB">
        <w:trPr>
          <w:trHeight w:val="443"/>
        </w:trPr>
        <w:tc>
          <w:tcPr>
            <w:tcW w:w="1838" w:type="dxa"/>
          </w:tcPr>
          <w:p w14:paraId="1CEDAE65" w14:textId="77777777" w:rsidR="00DF39A8" w:rsidRDefault="00DF39A8" w:rsidP="00674D17">
            <w:pPr>
              <w:jc w:val="both"/>
              <w:rPr>
                <w:rFonts w:eastAsia="SimSun" w:hint="eastAsia"/>
                <w:lang w:val="en-US" w:eastAsia="zh-CN"/>
              </w:rPr>
            </w:pPr>
          </w:p>
        </w:tc>
        <w:tc>
          <w:tcPr>
            <w:tcW w:w="7816" w:type="dxa"/>
          </w:tcPr>
          <w:p w14:paraId="654810E3" w14:textId="77777777" w:rsidR="00DF39A8" w:rsidRPr="00F860D1" w:rsidRDefault="00DF39A8" w:rsidP="00674D17">
            <w:pPr>
              <w:jc w:val="both"/>
              <w:rPr>
                <w:rFonts w:eastAsia="SimSun"/>
                <w:lang w:val="en-US" w:eastAsia="zh-CN"/>
              </w:rPr>
            </w:pP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DF39A8" w14:paraId="181E7F1C" w14:textId="77777777" w:rsidTr="0064404B">
        <w:trPr>
          <w:trHeight w:val="443"/>
        </w:trPr>
        <w:tc>
          <w:tcPr>
            <w:tcW w:w="1838" w:type="dxa"/>
          </w:tcPr>
          <w:p w14:paraId="2F6A0F18" w14:textId="77777777" w:rsidR="00DF39A8" w:rsidRDefault="00DF39A8" w:rsidP="00674D17">
            <w:pPr>
              <w:jc w:val="both"/>
              <w:rPr>
                <w:rFonts w:eastAsia="SimSun" w:hint="eastAsia"/>
                <w:lang w:val="en-US" w:eastAsia="zh-CN"/>
              </w:rPr>
            </w:pPr>
          </w:p>
        </w:tc>
        <w:tc>
          <w:tcPr>
            <w:tcW w:w="7816" w:type="dxa"/>
          </w:tcPr>
          <w:p w14:paraId="12D1DD2B" w14:textId="77777777" w:rsidR="00DF39A8" w:rsidRDefault="00DF39A8" w:rsidP="00674D17">
            <w:pPr>
              <w:jc w:val="both"/>
              <w:rPr>
                <w:rFonts w:eastAsia="SimSun" w:hint="eastAsia"/>
                <w:lang w:val="en-US" w:eastAsia="zh-CN"/>
              </w:rPr>
            </w:pPr>
          </w:p>
        </w:tc>
      </w:tr>
    </w:tbl>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E44B05">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E44B05">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A9315B" w14:paraId="548F0224" w14:textId="77777777" w:rsidTr="0064404B">
        <w:trPr>
          <w:trHeight w:val="443"/>
        </w:trPr>
        <w:tc>
          <w:tcPr>
            <w:tcW w:w="1838" w:type="dxa"/>
          </w:tcPr>
          <w:p w14:paraId="6086DD4D" w14:textId="77777777" w:rsidR="00A9315B" w:rsidRDefault="00A9315B" w:rsidP="00674D17">
            <w:pPr>
              <w:jc w:val="both"/>
              <w:rPr>
                <w:rFonts w:eastAsia="SimSun" w:hint="eastAsia"/>
                <w:lang w:val="en-US" w:eastAsia="zh-CN"/>
              </w:rPr>
            </w:pPr>
          </w:p>
        </w:tc>
        <w:tc>
          <w:tcPr>
            <w:tcW w:w="7816" w:type="dxa"/>
          </w:tcPr>
          <w:p w14:paraId="30E4CCBB" w14:textId="77777777" w:rsidR="00A9315B" w:rsidRDefault="00A9315B" w:rsidP="00674D17">
            <w:pPr>
              <w:jc w:val="both"/>
              <w:rPr>
                <w:rFonts w:eastAsia="SimSun" w:hint="eastAsia"/>
                <w:lang w:val="en-US" w:eastAsia="zh-CN"/>
              </w:rPr>
            </w:pP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E44B05">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E44B05">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E44B05">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A9315B" w14:paraId="08F92BC7" w14:textId="77777777" w:rsidTr="0064404B">
        <w:trPr>
          <w:trHeight w:val="443"/>
        </w:trPr>
        <w:tc>
          <w:tcPr>
            <w:tcW w:w="1838" w:type="dxa"/>
          </w:tcPr>
          <w:p w14:paraId="2C0A7296" w14:textId="77777777" w:rsidR="00A9315B" w:rsidRDefault="00A9315B" w:rsidP="00674D17">
            <w:pPr>
              <w:jc w:val="both"/>
              <w:rPr>
                <w:rFonts w:eastAsia="SimSun" w:hint="eastAsia"/>
                <w:lang w:val="en-US" w:eastAsia="zh-CN"/>
              </w:rPr>
            </w:pPr>
          </w:p>
        </w:tc>
        <w:tc>
          <w:tcPr>
            <w:tcW w:w="7816" w:type="dxa"/>
          </w:tcPr>
          <w:p w14:paraId="27DA9E57" w14:textId="77777777" w:rsidR="00A9315B" w:rsidRDefault="00A9315B" w:rsidP="00674D17">
            <w:pPr>
              <w:jc w:val="both"/>
              <w:rPr>
                <w:rFonts w:eastAsia="SimSun"/>
                <w:lang w:val="en-US" w:eastAsia="zh-CN"/>
              </w:rPr>
            </w:pPr>
          </w:p>
        </w:tc>
      </w:tr>
    </w:tbl>
    <w:p w14:paraId="692B6BD4" w14:textId="77777777" w:rsidR="00B44BC1" w:rsidRPr="0064404B" w:rsidRDefault="00B44BC1" w:rsidP="00EC5D1D">
      <w:pPr>
        <w:jc w:val="both"/>
      </w:pPr>
    </w:p>
    <w:p w14:paraId="09A02879" w14:textId="2F6A2FC6" w:rsidR="00EC5D1D" w:rsidRDefault="00A0490F" w:rsidP="00EC5D1D">
      <w:pPr>
        <w:pStyle w:val="Heading2"/>
      </w:pPr>
      <w:r>
        <w:lastRenderedPageBreak/>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t>
            </w:r>
            <w:r>
              <w:rPr>
                <w:lang w:val="en-US"/>
              </w:rPr>
              <w:lastRenderedPageBreak/>
              <w:t xml:space="preserve">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E44B05">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E44B05">
            <w:pPr>
              <w:jc w:val="both"/>
            </w:pPr>
            <w:r>
              <w:t>The actual synchronization error for Uu interface is affected by many factors, e.g. SCS and corresponding TE</w:t>
            </w:r>
            <w:r w:rsidRPr="00E435F3">
              <w:rPr>
                <w:vertAlign w:val="subscript"/>
              </w:rPr>
              <w:t>UE-DL-RX</w:t>
            </w:r>
            <w:r>
              <w:t xml:space="preserve">, TA adjustment error, Te, and so on, which shall be evaluated by RAN1(and RAN4). Besides, the Uu sync error budget is also affected by how the propagation </w:t>
            </w:r>
            <w:r>
              <w:lastRenderedPageBreak/>
              <w:t>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E44B05">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E44B05">
            <w:pPr>
              <w:jc w:val="both"/>
            </w:pPr>
            <w:r>
              <w:t xml:space="preserve">Based on the above consideration, for Scenario 1, the error budget for Uu interface can be ±(900ns - 160ns- 50ns)= ±690ns. </w:t>
            </w:r>
          </w:p>
          <w:p w14:paraId="2D3C1EA0" w14:textId="77777777" w:rsidR="00A9315B" w:rsidRDefault="00A9315B" w:rsidP="00E44B05">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E44B05">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A9315B" w14:paraId="32F3D483" w14:textId="77777777" w:rsidTr="0064404B">
        <w:trPr>
          <w:trHeight w:val="443"/>
        </w:trPr>
        <w:tc>
          <w:tcPr>
            <w:tcW w:w="1838" w:type="dxa"/>
          </w:tcPr>
          <w:p w14:paraId="60D32EA0" w14:textId="77777777" w:rsidR="00A9315B" w:rsidRDefault="00A9315B" w:rsidP="00674D17">
            <w:pPr>
              <w:jc w:val="both"/>
              <w:rPr>
                <w:rFonts w:eastAsia="SimSun" w:hint="eastAsia"/>
                <w:lang w:val="en-US" w:eastAsia="zh-CN"/>
              </w:rPr>
            </w:pPr>
          </w:p>
        </w:tc>
        <w:tc>
          <w:tcPr>
            <w:tcW w:w="7816" w:type="dxa"/>
          </w:tcPr>
          <w:p w14:paraId="20B09FEC" w14:textId="77777777" w:rsidR="00A9315B" w:rsidRDefault="00A9315B" w:rsidP="00674D17">
            <w:pPr>
              <w:jc w:val="both"/>
              <w:rPr>
                <w:rFonts w:eastAsia="SimSun" w:hint="eastAsia"/>
                <w:lang w:val="en-US" w:eastAsia="zh-CN"/>
              </w:rPr>
            </w:pP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E44B05">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E44B05">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A9315B" w14:paraId="43EBCB1A" w14:textId="77777777" w:rsidTr="0064404B">
        <w:trPr>
          <w:trHeight w:val="443"/>
        </w:trPr>
        <w:tc>
          <w:tcPr>
            <w:tcW w:w="1838" w:type="dxa"/>
          </w:tcPr>
          <w:p w14:paraId="5884DA1F" w14:textId="77777777" w:rsidR="00A9315B" w:rsidRDefault="00A9315B" w:rsidP="00674D17">
            <w:pPr>
              <w:jc w:val="both"/>
              <w:rPr>
                <w:rFonts w:eastAsia="SimSun" w:hint="eastAsia"/>
                <w:lang w:val="en-US" w:eastAsia="zh-CN"/>
              </w:rPr>
            </w:pPr>
          </w:p>
        </w:tc>
        <w:tc>
          <w:tcPr>
            <w:tcW w:w="7816" w:type="dxa"/>
          </w:tcPr>
          <w:p w14:paraId="7BB0AD0D" w14:textId="77777777" w:rsidR="00A9315B" w:rsidRDefault="00A9315B" w:rsidP="00674D17">
            <w:pPr>
              <w:jc w:val="both"/>
              <w:rPr>
                <w:rFonts w:eastAsia="SimSun" w:hint="eastAsia"/>
                <w:lang w:val="en-US" w:eastAsia="zh-CN"/>
              </w:rPr>
            </w:pP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lastRenderedPageBreak/>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hint="eastAsia"/>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hint="eastAsia"/>
                <w:lang w:val="en-US" w:eastAsia="zh-CN"/>
              </w:rPr>
            </w:pPr>
            <w:r>
              <w:rPr>
                <w:rFonts w:eastAsia="SimSun"/>
                <w:lang w:val="en-US" w:eastAsia="zh-CN"/>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hint="eastAsia"/>
                <w:lang w:val="en-US" w:eastAsia="zh-CN"/>
              </w:rPr>
            </w:pPr>
            <w:r>
              <w:rPr>
                <w:rFonts w:eastAsia="SimSun"/>
                <w:lang w:val="en-US" w:eastAsia="zh-CN"/>
              </w:rPr>
              <w:lastRenderedPageBreak/>
              <w:t>Huawei</w:t>
            </w:r>
          </w:p>
        </w:tc>
        <w:tc>
          <w:tcPr>
            <w:tcW w:w="7816" w:type="dxa"/>
          </w:tcPr>
          <w:p w14:paraId="52F42862" w14:textId="519073D2" w:rsidR="00A9315B" w:rsidRDefault="00A9315B" w:rsidP="00674D17">
            <w:pPr>
              <w:jc w:val="both"/>
              <w:rPr>
                <w:rFonts w:eastAsia="SimSun" w:hint="eastAsia"/>
                <w:lang w:val="en-US" w:eastAsia="zh-CN"/>
              </w:rPr>
            </w:pPr>
            <w:r>
              <w:rPr>
                <w:rFonts w:eastAsia="SimSun"/>
                <w:lang w:val="en-US" w:eastAsia="zh-CN"/>
              </w:rPr>
              <w:t>Yes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hint="eastAsia"/>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w:t>
            </w:r>
            <w:r w:rsidRPr="00B86275">
              <w:rPr>
                <w:lang w:val="en-US"/>
              </w:rPr>
              <w:lastRenderedPageBreak/>
              <w:t>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bookmarkStart w:id="4" w:name="_GoBack"/>
            <w:bookmarkEnd w:id="4"/>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lastRenderedPageBreak/>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C12C" w14:textId="77777777" w:rsidR="00AF2FB8" w:rsidRDefault="00AF2FB8" w:rsidP="00AD2FD0">
      <w:pPr>
        <w:spacing w:after="0" w:line="240" w:lineRule="auto"/>
      </w:pPr>
      <w:r>
        <w:separator/>
      </w:r>
    </w:p>
  </w:endnote>
  <w:endnote w:type="continuationSeparator" w:id="0">
    <w:p w14:paraId="14414790" w14:textId="77777777" w:rsidR="00AF2FB8" w:rsidRDefault="00AF2FB8" w:rsidP="00AD2FD0">
      <w:pPr>
        <w:spacing w:after="0" w:line="240" w:lineRule="auto"/>
      </w:pPr>
      <w:r>
        <w:continuationSeparator/>
      </w:r>
    </w:p>
  </w:endnote>
  <w:endnote w:type="continuationNotice" w:id="1">
    <w:p w14:paraId="2241599D" w14:textId="77777777" w:rsidR="00AF2FB8" w:rsidRDefault="00AF2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28538" w14:textId="77777777" w:rsidR="00AF2FB8" w:rsidRDefault="00AF2FB8" w:rsidP="00AD2FD0">
      <w:pPr>
        <w:spacing w:after="0" w:line="240" w:lineRule="auto"/>
      </w:pPr>
      <w:r>
        <w:separator/>
      </w:r>
    </w:p>
  </w:footnote>
  <w:footnote w:type="continuationSeparator" w:id="0">
    <w:p w14:paraId="18E07EF0" w14:textId="77777777" w:rsidR="00AF2FB8" w:rsidRDefault="00AF2FB8" w:rsidP="00AD2FD0">
      <w:pPr>
        <w:spacing w:after="0" w:line="240" w:lineRule="auto"/>
      </w:pPr>
      <w:r>
        <w:continuationSeparator/>
      </w:r>
    </w:p>
  </w:footnote>
  <w:footnote w:type="continuationNotice" w:id="1">
    <w:p w14:paraId="7C7B79E0" w14:textId="77777777" w:rsidR="00AF2FB8" w:rsidRDefault="00AF2FB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9"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0"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7"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37"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26"/>
  </w:num>
  <w:num w:numId="4">
    <w:abstractNumId w:val="3"/>
  </w:num>
  <w:num w:numId="5">
    <w:abstractNumId w:val="11"/>
  </w:num>
  <w:num w:numId="6">
    <w:abstractNumId w:val="14"/>
  </w:num>
  <w:num w:numId="7">
    <w:abstractNumId w:val="8"/>
  </w:num>
  <w:num w:numId="8">
    <w:abstractNumId w:val="18"/>
  </w:num>
  <w:num w:numId="9">
    <w:abstractNumId w:val="31"/>
  </w:num>
  <w:num w:numId="10">
    <w:abstractNumId w:val="30"/>
  </w:num>
  <w:num w:numId="11">
    <w:abstractNumId w:val="19"/>
  </w:num>
  <w:num w:numId="12">
    <w:abstractNumId w:val="4"/>
  </w:num>
  <w:num w:numId="13">
    <w:abstractNumId w:val="35"/>
  </w:num>
  <w:num w:numId="14">
    <w:abstractNumId w:val="6"/>
  </w:num>
  <w:num w:numId="15">
    <w:abstractNumId w:val="9"/>
  </w:num>
  <w:num w:numId="16">
    <w:abstractNumId w:val="21"/>
  </w:num>
  <w:num w:numId="17">
    <w:abstractNumId w:val="23"/>
  </w:num>
  <w:num w:numId="18">
    <w:abstractNumId w:val="15"/>
  </w:num>
  <w:num w:numId="19">
    <w:abstractNumId w:val="5"/>
  </w:num>
  <w:num w:numId="20">
    <w:abstractNumId w:val="17"/>
  </w:num>
  <w:num w:numId="21">
    <w:abstractNumId w:val="0"/>
  </w:num>
  <w:num w:numId="22">
    <w:abstractNumId w:val="20"/>
  </w:num>
  <w:num w:numId="23">
    <w:abstractNumId w:val="29"/>
  </w:num>
  <w:num w:numId="24">
    <w:abstractNumId w:val="25"/>
  </w:num>
  <w:num w:numId="25">
    <w:abstractNumId w:val="2"/>
  </w:num>
  <w:num w:numId="26">
    <w:abstractNumId w:val="24"/>
  </w:num>
  <w:num w:numId="27">
    <w:abstractNumId w:val="22"/>
  </w:num>
  <w:num w:numId="28">
    <w:abstractNumId w:val="33"/>
  </w:num>
  <w:num w:numId="29">
    <w:abstractNumId w:val="1"/>
  </w:num>
  <w:num w:numId="30">
    <w:abstractNumId w:val="7"/>
  </w:num>
  <w:num w:numId="31">
    <w:abstractNumId w:val="7"/>
  </w:num>
  <w:num w:numId="32">
    <w:abstractNumId w:val="13"/>
  </w:num>
  <w:num w:numId="33">
    <w:abstractNumId w:val="13"/>
  </w:num>
  <w:num w:numId="34">
    <w:abstractNumId w:val="21"/>
  </w:num>
  <w:num w:numId="35">
    <w:abstractNumId w:val="27"/>
  </w:num>
  <w:num w:numId="36">
    <w:abstractNumId w:val="28"/>
  </w:num>
  <w:num w:numId="37">
    <w:abstractNumId w:val="16"/>
  </w:num>
  <w:num w:numId="38">
    <w:abstractNumId w:val="10"/>
  </w:num>
  <w:num w:numId="39">
    <w:abstractNumId w:val="12"/>
  </w:num>
  <w:num w:numId="40">
    <w:abstractNumId w:val="3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671C"/>
    <w:rsid w:val="00A96BE6"/>
    <w:rsid w:val="00A9770B"/>
    <w:rsid w:val="00AA1553"/>
    <w:rsid w:val="00AA1B0D"/>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67E15"/>
    <w:rsid w:val="00B7066C"/>
    <w:rsid w:val="00B7086D"/>
    <w:rsid w:val="00B70CB6"/>
    <w:rsid w:val="00B71EE7"/>
    <w:rsid w:val="00B72302"/>
    <w:rsid w:val="00B8176A"/>
    <w:rsid w:val="00B84650"/>
    <w:rsid w:val="00B84DB2"/>
    <w:rsid w:val="00B86275"/>
    <w:rsid w:val="00B87B55"/>
    <w:rsid w:val="00B87B6A"/>
    <w:rsid w:val="00B9027C"/>
    <w:rsid w:val="00B920CD"/>
    <w:rsid w:val="00B9210E"/>
    <w:rsid w:val="00BA12C6"/>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3A25184F-4C07-4ACA-A223-A3AD9721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19</Pages>
  <Words>6771</Words>
  <Characters>38596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45277</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Huawei</cp:lastModifiedBy>
  <cp:revision>3</cp:revision>
  <dcterms:created xsi:type="dcterms:W3CDTF">2020-09-25T11:59:00Z</dcterms:created>
  <dcterms:modified xsi:type="dcterms:W3CDTF">2020-09-25T12:06:00Z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