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B9B6820"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52706D">
        <w:rPr>
          <w:rStyle w:val="Hyperlink"/>
          <w:bCs/>
          <w:noProof w:val="0"/>
          <w:color w:val="auto"/>
          <w:sz w:val="24"/>
          <w:szCs w:val="24"/>
          <w:u w:val="none"/>
        </w:rPr>
        <w:t>xxxx</w:t>
      </w:r>
    </w:p>
    <w:p w14:paraId="11776FA6" w14:textId="751F72A6"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2E14">
        <w:rPr>
          <w:rFonts w:eastAsia="SimSun"/>
          <w:bCs/>
          <w:sz w:val="24"/>
          <w:szCs w:val="24"/>
          <w:lang w:eastAsia="zh-CN"/>
        </w:rPr>
        <w:t>2</w:t>
      </w:r>
      <w:r w:rsidR="00122E14" w:rsidRPr="00122E14">
        <w:rPr>
          <w:rFonts w:eastAsia="SimSun"/>
          <w:bCs/>
          <w:sz w:val="24"/>
          <w:szCs w:val="24"/>
          <w:vertAlign w:val="superscript"/>
          <w:lang w:eastAsia="zh-CN"/>
        </w:rPr>
        <w:t>nd</w:t>
      </w:r>
      <w:r w:rsidR="00122E14">
        <w:rPr>
          <w:rFonts w:eastAsia="SimSun"/>
          <w:bCs/>
          <w:sz w:val="24"/>
          <w:szCs w:val="24"/>
          <w:lang w:eastAsia="zh-CN"/>
        </w:rPr>
        <w:t xml:space="preserve"> </w:t>
      </w:r>
      <w:r w:rsidR="00FC0B50">
        <w:rPr>
          <w:rFonts w:eastAsia="SimSun"/>
          <w:bCs/>
          <w:sz w:val="24"/>
          <w:szCs w:val="24"/>
          <w:lang w:eastAsia="zh-CN"/>
        </w:rPr>
        <w:t xml:space="preserve">– </w:t>
      </w:r>
      <w:r w:rsidR="00122E14">
        <w:rPr>
          <w:rFonts w:eastAsia="SimSun"/>
          <w:bCs/>
          <w:sz w:val="24"/>
          <w:szCs w:val="24"/>
          <w:lang w:eastAsia="zh-CN"/>
        </w:rPr>
        <w:t>13</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122E14">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proofErr w:type="gramStart"/>
      <w:r w:rsidR="00FC0B50" w:rsidRPr="00FC0B50">
        <w:rPr>
          <w:rFonts w:ascii="Arial" w:hAnsi="Arial" w:cs="Arial"/>
          <w:b/>
          <w:bCs/>
          <w:sz w:val="24"/>
        </w:rPr>
        <w:t>][</w:t>
      </w:r>
      <w:proofErr w:type="gramEnd"/>
      <w:r w:rsidR="0052706D">
        <w:rPr>
          <w:rFonts w:ascii="Arial" w:hAnsi="Arial" w:cs="Arial"/>
          <w:b/>
          <w:bCs/>
          <w:sz w:val="24"/>
        </w:rPr>
        <w:t>92</w:t>
      </w:r>
      <w:r w:rsidR="00FC0B50" w:rsidRPr="00FC0B50">
        <w:rPr>
          <w:rFonts w:ascii="Arial" w:hAnsi="Arial" w:cs="Arial"/>
          <w:b/>
          <w:bCs/>
          <w:sz w:val="24"/>
        </w:rPr>
        <w:t xml:space="preserve">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[Post111-e][922][NBIOT/eMTC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0B83AB67" w14:textId="2F9ECADA" w:rsidR="00206370" w:rsidRDefault="00206370" w:rsidP="00206370">
      <w:pPr>
        <w:pStyle w:val="Heading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5B41F8" w:rsidP="00FC0B50">
      <w:pPr>
        <w:spacing w:before="60"/>
        <w:ind w:left="1259" w:hanging="1259"/>
        <w:rPr>
          <w:noProof/>
        </w:rPr>
      </w:pPr>
      <w:hyperlink r:id="rId10"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ListParagraph"/>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Heading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Heading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BodyText"/>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r>
              <w:rPr>
                <w:rFonts w:cs="Arial"/>
              </w:rPr>
              <w:t>Yes with revised proposal.</w:t>
            </w:r>
          </w:p>
        </w:tc>
        <w:tc>
          <w:tcPr>
            <w:tcW w:w="5948" w:type="dxa"/>
            <w:shd w:val="clear" w:color="auto" w:fill="E7E6E6" w:themeFill="background2"/>
          </w:tcPr>
          <w:p w14:paraId="6B1AADF7" w14:textId="77777777" w:rsidR="00096FEC" w:rsidRPr="00245C06" w:rsidRDefault="00096FEC" w:rsidP="00FC7E98">
            <w:pPr>
              <w:rPr>
                <w:rFonts w:cs="Arial"/>
              </w:rPr>
            </w:pPr>
            <w:r>
              <w:rPr>
                <w:rFonts w:cs="Arial"/>
              </w:rPr>
              <w:t>Existing procedures for setting POLL bit in plink RLC PDU shall be follows.</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proofErr w:type="spellStart"/>
            <w:r>
              <w:rPr>
                <w:rFonts w:cs="Arial"/>
              </w:rPr>
              <w:t>Sequans</w:t>
            </w:r>
            <w:proofErr w:type="spellEnd"/>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SimSun"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SimSun" w:cs="Arial" w:hint="eastAsia"/>
                <w:lang w:eastAsia="zh-CN"/>
              </w:rPr>
              <w:t>.</w:t>
            </w:r>
            <w:r>
              <w:rPr>
                <w:rFonts w:eastAsia="SimSun" w:cs="Arial"/>
                <w:lang w:eastAsia="zh-CN"/>
              </w:rPr>
              <w:t xml:space="preserve"> </w:t>
            </w:r>
            <w:r w:rsidRPr="003039AD">
              <w:rPr>
                <w:rFonts w:cs="Arial"/>
              </w:rPr>
              <w:t>UE can assume that reception of</w:t>
            </w:r>
            <w:r w:rsidRPr="00673F8E">
              <w:rPr>
                <w:rFonts w:cs="Arial"/>
              </w:rPr>
              <w:t xml:space="preserve"> </w:t>
            </w:r>
            <w:proofErr w:type="spellStart"/>
            <w:r w:rsidRPr="00673F8E">
              <w:rPr>
                <w:rFonts w:cs="Arial"/>
                <w:i/>
              </w:rPr>
              <w:t>RRCConnectionRelease</w:t>
            </w:r>
            <w:proofErr w:type="spellEnd"/>
            <w:r w:rsidRPr="00673F8E">
              <w:rPr>
                <w:rFonts w:cs="Arial"/>
                <w:i/>
              </w:rPr>
              <w:t xml:space="preserve"> </w:t>
            </w:r>
            <w:r w:rsidRPr="003039AD">
              <w:rPr>
                <w:rFonts w:cs="Arial"/>
              </w:rPr>
              <w:t>is an implicit RLC ACK of all the RLC PDUs included in the UL transmission</w:t>
            </w:r>
            <w:r>
              <w:rPr>
                <w:rFonts w:cs="Arial"/>
              </w:rPr>
              <w:t>.</w:t>
            </w:r>
            <w:r>
              <w:rPr>
                <w:rFonts w:eastAsia="SimSun"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SimSun" w:cs="Arial"/>
                <w:lang w:eastAsia="zh-CN"/>
              </w:rPr>
            </w:pPr>
            <w:r>
              <w:rPr>
                <w:rFonts w:eastAsia="SimSun" w:cs="Arial"/>
                <w:lang w:eastAsia="zh-CN"/>
              </w:rPr>
              <w:t>Ericsson</w:t>
            </w:r>
          </w:p>
        </w:tc>
        <w:tc>
          <w:tcPr>
            <w:tcW w:w="1843" w:type="dxa"/>
            <w:shd w:val="clear" w:color="auto" w:fill="E7E6E6" w:themeFill="background2"/>
          </w:tcPr>
          <w:p w14:paraId="307A3C51" w14:textId="77777777" w:rsidR="00096FEC" w:rsidRDefault="00096FEC" w:rsidP="00FC7E98">
            <w:pPr>
              <w:rPr>
                <w:rFonts w:eastAsia="SimSun" w:cs="Arial"/>
                <w:lang w:eastAsia="zh-CN"/>
              </w:rPr>
            </w:pPr>
            <w:r>
              <w:rPr>
                <w:rFonts w:eastAsia="SimSun"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BodyText"/>
        <w:jc w:val="both"/>
        <w:rPr>
          <w:b/>
        </w:rPr>
      </w:pPr>
    </w:p>
    <w:p w14:paraId="16CF6F7F" w14:textId="77777777" w:rsidR="00F70639" w:rsidRDefault="00F70639" w:rsidP="00F70639">
      <w:pPr>
        <w:pStyle w:val="BodyText"/>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BodyText"/>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10A6E474" w14:textId="77777777" w:rsidTr="00096FEC">
        <w:tc>
          <w:tcPr>
            <w:tcW w:w="183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43"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48"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096FEC">
        <w:tc>
          <w:tcPr>
            <w:tcW w:w="1838" w:type="dxa"/>
            <w:shd w:val="clear" w:color="auto" w:fill="auto"/>
          </w:tcPr>
          <w:p w14:paraId="6D97032A" w14:textId="5E7BEED1" w:rsidR="0007225F" w:rsidRPr="00245C06" w:rsidRDefault="0007225F" w:rsidP="0007225F">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56157F8" w14:textId="1D9A8E07" w:rsidR="0007225F" w:rsidRPr="00245C06" w:rsidRDefault="0007225F" w:rsidP="0007225F">
            <w:pPr>
              <w:rPr>
                <w:rFonts w:cs="Arial"/>
              </w:rPr>
            </w:pPr>
            <w:r>
              <w:rPr>
                <w:rFonts w:cs="Arial"/>
              </w:rPr>
              <w:t>yes</w:t>
            </w:r>
          </w:p>
        </w:tc>
        <w:tc>
          <w:tcPr>
            <w:tcW w:w="5948" w:type="dxa"/>
            <w:shd w:val="clear" w:color="auto" w:fill="auto"/>
          </w:tcPr>
          <w:p w14:paraId="4D4771E4" w14:textId="77777777" w:rsidR="0007225F" w:rsidRDefault="0007225F" w:rsidP="0007225F">
            <w:pPr>
              <w:rPr>
                <w:rFonts w:cs="Arial"/>
              </w:rPr>
            </w:pPr>
            <w:r>
              <w:rPr>
                <w:rFonts w:cs="Arial"/>
              </w:rPr>
              <w:t xml:space="preserve">We do not see any motivation to change the legacy behaviour. Also, the </w:t>
            </w:r>
            <w:proofErr w:type="spellStart"/>
            <w:r>
              <w:rPr>
                <w:rFonts w:cs="Arial"/>
              </w:rPr>
              <w:t>fallback</w:t>
            </w:r>
            <w:proofErr w:type="spellEnd"/>
            <w:r>
              <w:rPr>
                <w:rFonts w:cs="Arial"/>
              </w:rPr>
              <w:t xml:space="preserve"> case should be considered and should not be affected.</w:t>
            </w:r>
          </w:p>
          <w:p w14:paraId="48E91F61" w14:textId="77777777" w:rsidR="0007225F" w:rsidRDefault="0007225F" w:rsidP="0007225F">
            <w:pPr>
              <w:spacing w:after="0"/>
              <w:rPr>
                <w:rFonts w:cs="Arial"/>
              </w:rPr>
            </w:pPr>
            <w:r>
              <w:rPr>
                <w:rFonts w:cs="Arial"/>
              </w:rPr>
              <w:t xml:space="preserve">w.r.t to ZTE’s proposal of an implicit acknowledgment, it would have to applied also to the reception of </w:t>
            </w:r>
            <w:proofErr w:type="spellStart"/>
            <w:r>
              <w:rPr>
                <w:rFonts w:cs="Arial"/>
              </w:rPr>
              <w:t>RRCConnectionResume</w:t>
            </w:r>
            <w:proofErr w:type="spellEnd"/>
            <w:r>
              <w:rPr>
                <w:rFonts w:cs="Arial"/>
              </w:rPr>
              <w:t xml:space="preserve"> (fall back case) and would require to make PDCP and RLC aware of EDT and multiple changes to the specifications:</w:t>
            </w:r>
          </w:p>
          <w:p w14:paraId="3265A721" w14:textId="77777777" w:rsidR="0007225F" w:rsidRPr="00C50A01" w:rsidRDefault="0007225F" w:rsidP="0007225F">
            <w:pPr>
              <w:pStyle w:val="ListParagraph"/>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ListParagraph"/>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096FEC">
        <w:tc>
          <w:tcPr>
            <w:tcW w:w="1838" w:type="dxa"/>
            <w:shd w:val="clear" w:color="auto" w:fill="auto"/>
          </w:tcPr>
          <w:p w14:paraId="65CCE568" w14:textId="23A8AFA6" w:rsidR="0007225F" w:rsidRPr="00245C06" w:rsidRDefault="0007225F" w:rsidP="0007225F">
            <w:pPr>
              <w:rPr>
                <w:rFonts w:cs="Arial"/>
              </w:rPr>
            </w:pPr>
          </w:p>
        </w:tc>
        <w:tc>
          <w:tcPr>
            <w:tcW w:w="1843" w:type="dxa"/>
            <w:shd w:val="clear" w:color="auto" w:fill="auto"/>
          </w:tcPr>
          <w:p w14:paraId="0089B395" w14:textId="665345C6" w:rsidR="0007225F" w:rsidRPr="00245C06" w:rsidRDefault="0007225F" w:rsidP="0007225F">
            <w:pPr>
              <w:rPr>
                <w:rFonts w:cs="Arial"/>
              </w:rPr>
            </w:pPr>
          </w:p>
        </w:tc>
        <w:tc>
          <w:tcPr>
            <w:tcW w:w="5948" w:type="dxa"/>
            <w:shd w:val="clear" w:color="auto" w:fill="auto"/>
          </w:tcPr>
          <w:p w14:paraId="3DBB04B7" w14:textId="42E1AA69" w:rsidR="0007225F" w:rsidRPr="00245C06" w:rsidRDefault="0007225F" w:rsidP="0007225F">
            <w:pPr>
              <w:rPr>
                <w:rFonts w:cs="Arial"/>
              </w:rPr>
            </w:pPr>
          </w:p>
        </w:tc>
      </w:tr>
      <w:tr w:rsidR="0007225F" w:rsidRPr="00245C06" w14:paraId="4E809DBE" w14:textId="77777777" w:rsidTr="00096FEC">
        <w:tc>
          <w:tcPr>
            <w:tcW w:w="1838" w:type="dxa"/>
            <w:shd w:val="clear" w:color="auto" w:fill="auto"/>
          </w:tcPr>
          <w:p w14:paraId="77D1E577" w14:textId="059918C5" w:rsidR="0007225F" w:rsidRDefault="0007225F" w:rsidP="0007225F">
            <w:pPr>
              <w:rPr>
                <w:rFonts w:cs="Arial"/>
              </w:rPr>
            </w:pPr>
          </w:p>
        </w:tc>
        <w:tc>
          <w:tcPr>
            <w:tcW w:w="1843" w:type="dxa"/>
            <w:shd w:val="clear" w:color="auto" w:fill="auto"/>
          </w:tcPr>
          <w:p w14:paraId="4A5D0E13" w14:textId="25CEB240" w:rsidR="0007225F" w:rsidRDefault="0007225F" w:rsidP="0007225F">
            <w:pPr>
              <w:rPr>
                <w:rFonts w:cs="Arial"/>
              </w:rPr>
            </w:pPr>
          </w:p>
        </w:tc>
        <w:tc>
          <w:tcPr>
            <w:tcW w:w="5948" w:type="dxa"/>
            <w:shd w:val="clear" w:color="auto" w:fill="auto"/>
          </w:tcPr>
          <w:p w14:paraId="6EF1D4E1" w14:textId="19672A4E" w:rsidR="0007225F" w:rsidRPr="00245C06" w:rsidRDefault="0007225F" w:rsidP="0007225F">
            <w:pPr>
              <w:rPr>
                <w:rFonts w:cs="Arial"/>
              </w:rPr>
            </w:pPr>
          </w:p>
        </w:tc>
      </w:tr>
      <w:tr w:rsidR="0007225F" w:rsidRPr="00245C06" w14:paraId="0A619BD3" w14:textId="77777777" w:rsidTr="00096FEC">
        <w:tc>
          <w:tcPr>
            <w:tcW w:w="1838" w:type="dxa"/>
            <w:shd w:val="clear" w:color="auto" w:fill="auto"/>
          </w:tcPr>
          <w:p w14:paraId="37307258" w14:textId="110C04C4" w:rsidR="0007225F" w:rsidRPr="003039AD" w:rsidRDefault="0007225F" w:rsidP="0007225F">
            <w:pPr>
              <w:rPr>
                <w:rFonts w:eastAsia="SimSun" w:cs="Arial"/>
                <w:lang w:eastAsia="zh-CN"/>
              </w:rPr>
            </w:pPr>
          </w:p>
        </w:tc>
        <w:tc>
          <w:tcPr>
            <w:tcW w:w="1843" w:type="dxa"/>
            <w:shd w:val="clear" w:color="auto" w:fill="auto"/>
          </w:tcPr>
          <w:p w14:paraId="589F5828" w14:textId="12ACFA53" w:rsidR="0007225F" w:rsidRPr="003039AD" w:rsidRDefault="0007225F" w:rsidP="0007225F">
            <w:pPr>
              <w:rPr>
                <w:rFonts w:eastAsia="SimSun" w:cs="Arial"/>
                <w:lang w:eastAsia="zh-CN"/>
              </w:rPr>
            </w:pPr>
          </w:p>
        </w:tc>
        <w:tc>
          <w:tcPr>
            <w:tcW w:w="5948" w:type="dxa"/>
            <w:shd w:val="clear" w:color="auto" w:fill="auto"/>
          </w:tcPr>
          <w:p w14:paraId="2278ABC0" w14:textId="5D57F709" w:rsidR="0007225F" w:rsidRPr="003039AD" w:rsidRDefault="0007225F" w:rsidP="0007225F">
            <w:pPr>
              <w:rPr>
                <w:rFonts w:eastAsia="SimSun" w:cs="Arial"/>
                <w:lang w:eastAsia="zh-CN"/>
              </w:rPr>
            </w:pPr>
          </w:p>
        </w:tc>
      </w:tr>
      <w:tr w:rsidR="0007225F" w:rsidRPr="00245C06" w14:paraId="6A190635" w14:textId="77777777" w:rsidTr="00096FEC">
        <w:tc>
          <w:tcPr>
            <w:tcW w:w="1838" w:type="dxa"/>
            <w:shd w:val="clear" w:color="auto" w:fill="auto"/>
          </w:tcPr>
          <w:p w14:paraId="5DA3B488" w14:textId="1D3918B5" w:rsidR="0007225F" w:rsidRDefault="0007225F" w:rsidP="0007225F">
            <w:pPr>
              <w:rPr>
                <w:rFonts w:eastAsia="SimSun" w:cs="Arial"/>
                <w:lang w:eastAsia="zh-CN"/>
              </w:rPr>
            </w:pPr>
          </w:p>
        </w:tc>
        <w:tc>
          <w:tcPr>
            <w:tcW w:w="1843" w:type="dxa"/>
            <w:shd w:val="clear" w:color="auto" w:fill="auto"/>
          </w:tcPr>
          <w:p w14:paraId="6C51BF2A" w14:textId="783ED332" w:rsidR="0007225F" w:rsidRDefault="0007225F" w:rsidP="0007225F">
            <w:pPr>
              <w:rPr>
                <w:rFonts w:eastAsia="SimSun" w:cs="Arial"/>
                <w:lang w:eastAsia="zh-CN"/>
              </w:rPr>
            </w:pPr>
          </w:p>
        </w:tc>
        <w:tc>
          <w:tcPr>
            <w:tcW w:w="5948" w:type="dxa"/>
            <w:shd w:val="clear" w:color="auto" w:fill="auto"/>
          </w:tcPr>
          <w:p w14:paraId="30A94DC3" w14:textId="151F990A" w:rsidR="0007225F" w:rsidRDefault="0007225F" w:rsidP="0007225F">
            <w:pPr>
              <w:rPr>
                <w:rFonts w:cs="Arial"/>
              </w:rPr>
            </w:pPr>
          </w:p>
        </w:tc>
      </w:tr>
    </w:tbl>
    <w:p w14:paraId="3DA94E31" w14:textId="77777777" w:rsidR="00096FEC" w:rsidRDefault="00096FEC" w:rsidP="00096FEC"/>
    <w:p w14:paraId="51B0B591" w14:textId="263577BD" w:rsidR="0003090A" w:rsidRDefault="0003090A" w:rsidP="0003090A">
      <w:pPr>
        <w:pStyle w:val="Heading3"/>
      </w:pPr>
      <w:r>
        <w:t>2.2.2</w:t>
      </w:r>
      <w:r>
        <w:tab/>
      </w:r>
      <w:r w:rsidRPr="0003090A">
        <w:t xml:space="preserve">RLC STATUS PDU in MSG4 (carrying </w:t>
      </w:r>
      <w:proofErr w:type="spellStart"/>
      <w:r w:rsidRPr="0003090A">
        <w:t>RRCConnectionRelease</w:t>
      </w:r>
      <w:proofErr w:type="spellEnd"/>
      <w:r w:rsidRPr="0003090A">
        <w:t>)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BodyText"/>
        <w:jc w:val="both"/>
        <w:rPr>
          <w:b/>
        </w:rPr>
      </w:pPr>
      <w:r w:rsidRPr="00F70639">
        <w:rPr>
          <w:highlight w:val="lightGray"/>
        </w:rPr>
        <w:t xml:space="preserve">Proposal 5: A RLC STATUS PDU is included in MSG4 (carrying </w:t>
      </w:r>
      <w:proofErr w:type="spellStart"/>
      <w:r w:rsidRPr="00F70639">
        <w:rPr>
          <w:highlight w:val="lightGray"/>
        </w:rPr>
        <w:t>RRCConnectionRelease</w:t>
      </w:r>
      <w:proofErr w:type="spellEnd"/>
      <w:r w:rsidRPr="00F70639">
        <w:rPr>
          <w:highlight w:val="lightGray"/>
        </w:rPr>
        <w:t>) for each POLL in RLC PDU included in the uplink transmission</w:t>
      </w:r>
      <w:r w:rsidRPr="00FC0B50">
        <w:rPr>
          <w:b/>
        </w:rPr>
        <w: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r>
              <w:rPr>
                <w:rFonts w:cs="Arial"/>
              </w:rPr>
              <w:t>Yes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proofErr w:type="spellStart"/>
            <w:proofErr w:type="gramStart"/>
            <w:r>
              <w:rPr>
                <w:rFonts w:cs="Arial"/>
              </w:rPr>
              <w:t>eNB</w:t>
            </w:r>
            <w:proofErr w:type="spellEnd"/>
            <w:proofErr w:type="gramEnd"/>
            <w:r>
              <w:rPr>
                <w:rFonts w:cs="Arial"/>
              </w:rPr>
              <w:t xml:space="preserve"> only required to send RLC STATU PDU if UE polled the </w:t>
            </w:r>
            <w:proofErr w:type="spellStart"/>
            <w:r>
              <w:rPr>
                <w:rFonts w:cs="Arial"/>
              </w:rPr>
              <w:t>eNB</w:t>
            </w:r>
            <w:proofErr w:type="spellEnd"/>
            <w:r>
              <w:rPr>
                <w:rFonts w:cs="Arial"/>
              </w:rPr>
              <w:t xml:space="preserve">, otherwise it is not necessary for </w:t>
            </w:r>
            <w:proofErr w:type="spellStart"/>
            <w:r>
              <w:rPr>
                <w:rFonts w:cs="Arial"/>
              </w:rPr>
              <w:t>eNB</w:t>
            </w:r>
            <w:proofErr w:type="spellEnd"/>
            <w:r>
              <w:rPr>
                <w:rFonts w:cs="Arial"/>
              </w:rPr>
              <w:t xml:space="preserve">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We are fine with the rewording. we assume this covers the  case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proofErr w:type="spellStart"/>
            <w:r>
              <w:rPr>
                <w:rFonts w:cs="Arial"/>
              </w:rPr>
              <w:t>Sequans</w:t>
            </w:r>
            <w:proofErr w:type="spellEnd"/>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 xml:space="preserve">Proposal is fine. But it does not require any change in specification. It is </w:t>
            </w:r>
            <w:proofErr w:type="spellStart"/>
            <w:r>
              <w:rPr>
                <w:rFonts w:cs="Arial"/>
              </w:rPr>
              <w:t>upto</w:t>
            </w:r>
            <w:proofErr w:type="spellEnd"/>
            <w:r>
              <w:rPr>
                <w:rFonts w:cs="Arial"/>
              </w:rPr>
              <w:t xml:space="preserve"> network to handle this situation.</w:t>
            </w:r>
          </w:p>
        </w:tc>
      </w:tr>
    </w:tbl>
    <w:p w14:paraId="23297FC6" w14:textId="77777777" w:rsidR="00096FEC" w:rsidRPr="00096FEC" w:rsidRDefault="00096FEC" w:rsidP="00096FEC"/>
    <w:p w14:paraId="7C901CB5" w14:textId="4284E76D" w:rsidR="00F70639" w:rsidRDefault="00F70639" w:rsidP="00F70639">
      <w:pPr>
        <w:pStyle w:val="BodyText"/>
        <w:jc w:val="both"/>
        <w:rPr>
          <w:b/>
        </w:rPr>
      </w:pPr>
      <w:r>
        <w:rPr>
          <w:b/>
        </w:rPr>
        <w:t>Discussion Point 2</w:t>
      </w:r>
      <w:r w:rsidRPr="00096FEC">
        <w:rPr>
          <w:b/>
        </w:rPr>
        <w:t>:</w:t>
      </w:r>
      <w:r>
        <w:t xml:space="preserve"> </w:t>
      </w:r>
      <w:r w:rsidRPr="00096FEC">
        <w:t xml:space="preserve">Whether </w:t>
      </w:r>
      <w:r>
        <w:t xml:space="preserve">a </w:t>
      </w:r>
      <w:r w:rsidRPr="0003090A">
        <w:t xml:space="preserve">RLC STATUS PDU </w:t>
      </w:r>
      <w:r>
        <w:t xml:space="preserve">is included </w:t>
      </w:r>
      <w:r w:rsidRPr="0003090A">
        <w:t xml:space="preserve">in MSG4 (carrying </w:t>
      </w:r>
      <w:proofErr w:type="spellStart"/>
      <w:r w:rsidRPr="0003090A">
        <w:t>RRCConnectionRelease</w:t>
      </w:r>
      <w:proofErr w:type="spellEnd"/>
      <w:r w:rsidRPr="0003090A">
        <w:t>)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w:t>
            </w:r>
            <w:bookmarkStart w:id="0" w:name="_GoBack"/>
            <w:bookmarkEnd w:id="0"/>
            <w:r w:rsidR="000C0852" w:rsidRPr="0003090A">
              <w:t>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t>
            </w:r>
            <w:proofErr w:type="gramStart"/>
            <w:r>
              <w:rPr>
                <w:rFonts w:cs="Arial"/>
              </w:rPr>
              <w:t>was(</w:t>
            </w:r>
            <w:proofErr w:type="gramEnd"/>
            <w:r>
              <w:rPr>
                <w:rFonts w:cs="Arial"/>
              </w:rPr>
              <w:t xml:space="preserve">were) not successfully delivered. We do not see a need to change the specification, this is legacy behaviour and the </w:t>
            </w:r>
            <w:proofErr w:type="spellStart"/>
            <w:r>
              <w:rPr>
                <w:rFonts w:cs="Arial"/>
              </w:rPr>
              <w:t>eNB</w:t>
            </w:r>
            <w:proofErr w:type="spellEnd"/>
            <w:r>
              <w:rPr>
                <w:rFonts w:cs="Arial"/>
              </w:rPr>
              <w:t xml:space="preserve">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77777777" w:rsidR="0007225F" w:rsidRPr="00245C06" w:rsidRDefault="0007225F" w:rsidP="0007225F">
            <w:pPr>
              <w:rPr>
                <w:rFonts w:cs="Arial"/>
              </w:rPr>
            </w:pPr>
          </w:p>
        </w:tc>
        <w:tc>
          <w:tcPr>
            <w:tcW w:w="1843" w:type="dxa"/>
            <w:shd w:val="clear" w:color="auto" w:fill="auto"/>
          </w:tcPr>
          <w:p w14:paraId="4DB719D6" w14:textId="77777777" w:rsidR="0007225F" w:rsidRPr="00245C06" w:rsidRDefault="0007225F" w:rsidP="0007225F">
            <w:pPr>
              <w:rPr>
                <w:rFonts w:cs="Arial"/>
              </w:rPr>
            </w:pPr>
          </w:p>
        </w:tc>
        <w:tc>
          <w:tcPr>
            <w:tcW w:w="5948" w:type="dxa"/>
            <w:shd w:val="clear" w:color="auto" w:fill="auto"/>
          </w:tcPr>
          <w:p w14:paraId="046705E8" w14:textId="77777777" w:rsidR="0007225F" w:rsidRPr="00245C06" w:rsidRDefault="0007225F" w:rsidP="0007225F">
            <w:pPr>
              <w:rPr>
                <w:rFonts w:cs="Arial"/>
              </w:rPr>
            </w:pPr>
          </w:p>
        </w:tc>
      </w:tr>
      <w:tr w:rsidR="0007225F" w:rsidRPr="00245C06" w14:paraId="63C7794D" w14:textId="77777777" w:rsidTr="00FC7E98">
        <w:tc>
          <w:tcPr>
            <w:tcW w:w="1838" w:type="dxa"/>
            <w:shd w:val="clear" w:color="auto" w:fill="auto"/>
          </w:tcPr>
          <w:p w14:paraId="43D46119" w14:textId="77777777" w:rsidR="0007225F" w:rsidRDefault="0007225F" w:rsidP="0007225F">
            <w:pPr>
              <w:rPr>
                <w:rFonts w:cs="Arial"/>
              </w:rPr>
            </w:pPr>
          </w:p>
        </w:tc>
        <w:tc>
          <w:tcPr>
            <w:tcW w:w="1843" w:type="dxa"/>
            <w:shd w:val="clear" w:color="auto" w:fill="auto"/>
          </w:tcPr>
          <w:p w14:paraId="459DE4E8" w14:textId="77777777" w:rsidR="0007225F" w:rsidRDefault="0007225F" w:rsidP="0007225F">
            <w:pPr>
              <w:rPr>
                <w:rFonts w:cs="Arial"/>
              </w:rPr>
            </w:pPr>
          </w:p>
        </w:tc>
        <w:tc>
          <w:tcPr>
            <w:tcW w:w="5948" w:type="dxa"/>
            <w:shd w:val="clear" w:color="auto" w:fill="auto"/>
          </w:tcPr>
          <w:p w14:paraId="5563768A" w14:textId="77777777" w:rsidR="0007225F" w:rsidRPr="00245C06" w:rsidRDefault="0007225F" w:rsidP="0007225F">
            <w:pPr>
              <w:rPr>
                <w:rFonts w:cs="Arial"/>
              </w:rPr>
            </w:pPr>
          </w:p>
        </w:tc>
      </w:tr>
      <w:tr w:rsidR="0007225F" w:rsidRPr="00245C06" w14:paraId="11E1AB22" w14:textId="77777777" w:rsidTr="00FC7E98">
        <w:tc>
          <w:tcPr>
            <w:tcW w:w="1838" w:type="dxa"/>
            <w:shd w:val="clear" w:color="auto" w:fill="auto"/>
          </w:tcPr>
          <w:p w14:paraId="768571C3" w14:textId="77777777" w:rsidR="0007225F" w:rsidRPr="003039AD" w:rsidRDefault="0007225F" w:rsidP="0007225F">
            <w:pPr>
              <w:rPr>
                <w:rFonts w:eastAsia="SimSun" w:cs="Arial"/>
                <w:lang w:eastAsia="zh-CN"/>
              </w:rPr>
            </w:pPr>
          </w:p>
        </w:tc>
        <w:tc>
          <w:tcPr>
            <w:tcW w:w="1843" w:type="dxa"/>
            <w:shd w:val="clear" w:color="auto" w:fill="auto"/>
          </w:tcPr>
          <w:p w14:paraId="786A2A2A" w14:textId="77777777" w:rsidR="0007225F" w:rsidRPr="003039AD" w:rsidRDefault="0007225F" w:rsidP="0007225F">
            <w:pPr>
              <w:rPr>
                <w:rFonts w:eastAsia="SimSun" w:cs="Arial"/>
                <w:lang w:eastAsia="zh-CN"/>
              </w:rPr>
            </w:pPr>
          </w:p>
        </w:tc>
        <w:tc>
          <w:tcPr>
            <w:tcW w:w="5948" w:type="dxa"/>
            <w:shd w:val="clear" w:color="auto" w:fill="auto"/>
          </w:tcPr>
          <w:p w14:paraId="1BE095DB" w14:textId="77777777" w:rsidR="0007225F" w:rsidRPr="003039AD" w:rsidRDefault="0007225F" w:rsidP="0007225F">
            <w:pPr>
              <w:rPr>
                <w:rFonts w:eastAsia="SimSun" w:cs="Arial"/>
                <w:lang w:eastAsia="zh-CN"/>
              </w:rPr>
            </w:pPr>
          </w:p>
        </w:tc>
      </w:tr>
      <w:tr w:rsidR="0007225F" w:rsidRPr="00245C06" w14:paraId="63B3B023" w14:textId="77777777" w:rsidTr="00FC7E98">
        <w:tc>
          <w:tcPr>
            <w:tcW w:w="1838" w:type="dxa"/>
            <w:shd w:val="clear" w:color="auto" w:fill="auto"/>
          </w:tcPr>
          <w:p w14:paraId="196EF026" w14:textId="77777777" w:rsidR="0007225F" w:rsidRDefault="0007225F" w:rsidP="0007225F">
            <w:pPr>
              <w:rPr>
                <w:rFonts w:eastAsia="SimSun" w:cs="Arial"/>
                <w:lang w:eastAsia="zh-CN"/>
              </w:rPr>
            </w:pPr>
          </w:p>
        </w:tc>
        <w:tc>
          <w:tcPr>
            <w:tcW w:w="1843" w:type="dxa"/>
            <w:shd w:val="clear" w:color="auto" w:fill="auto"/>
          </w:tcPr>
          <w:p w14:paraId="4FFFAF81" w14:textId="77777777" w:rsidR="0007225F" w:rsidRDefault="0007225F" w:rsidP="0007225F">
            <w:pPr>
              <w:rPr>
                <w:rFonts w:eastAsia="SimSun" w:cs="Arial"/>
                <w:lang w:eastAsia="zh-CN"/>
              </w:rPr>
            </w:pPr>
          </w:p>
        </w:tc>
        <w:tc>
          <w:tcPr>
            <w:tcW w:w="5948" w:type="dxa"/>
            <w:shd w:val="clear" w:color="auto" w:fill="auto"/>
          </w:tcPr>
          <w:p w14:paraId="1EFCCF91" w14:textId="77777777" w:rsidR="0007225F" w:rsidRDefault="0007225F" w:rsidP="0007225F">
            <w:pPr>
              <w:rPr>
                <w:rFonts w:cs="Arial"/>
              </w:rPr>
            </w:pPr>
          </w:p>
        </w:tc>
      </w:tr>
    </w:tbl>
    <w:p w14:paraId="7F790CF9" w14:textId="77777777" w:rsidR="00F70639" w:rsidRDefault="00F70639" w:rsidP="00F70639"/>
    <w:p w14:paraId="31AD0937" w14:textId="3F9DBFE9" w:rsidR="0007225F" w:rsidRDefault="0007225F" w:rsidP="0007225F">
      <w:pPr>
        <w:pStyle w:val="Heading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proofErr w:type="spellStart"/>
            <w:r>
              <w:rPr>
                <w:rFonts w:cs="Arial"/>
              </w:rPr>
              <w:t>Sequans</w:t>
            </w:r>
            <w:proofErr w:type="spellEnd"/>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w:t>
            </w:r>
            <w:proofErr w:type="spellStart"/>
            <w:r>
              <w:rPr>
                <w:rFonts w:cs="Arial"/>
              </w:rPr>
              <w:t>eNB</w:t>
            </w:r>
            <w:proofErr w:type="spellEnd"/>
            <w:r>
              <w:rPr>
                <w:rFonts w:cs="Arial"/>
              </w:rPr>
              <w:t xml:space="preserve">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proofErr w:type="spellStart"/>
            <w:r w:rsidR="00203511">
              <w:rPr>
                <w:rFonts w:cs="Arial"/>
                <w:i/>
                <w:iCs/>
              </w:rPr>
              <w:t>RRCConnectionRelease</w:t>
            </w:r>
            <w:proofErr w:type="spellEnd"/>
            <w:r w:rsidR="00203511">
              <w:rPr>
                <w:rFonts w:cs="Arial"/>
                <w:i/>
                <w:iCs/>
              </w:rPr>
              <w:t xml:space="preserv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BodyText"/>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Heading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65732A1"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r w:rsidR="0007225F">
        <w:rPr>
          <w:noProof/>
        </w:rPr>
        <w:t xml:space="preserve">an </w:t>
      </w:r>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BodyText"/>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lastRenderedPageBreak/>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When the random access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We do not see the motivation for allowing further transmission in the CSS after the random access procedure. We do not think this prevents using EDT with RLC AM, we only need to specify that the HARQ ACK for MSG4 is an implicit RLC ACK of all the transmitted RLC PDUs.</w:t>
            </w:r>
            <w:r w:rsidR="00903A43">
              <w:rPr>
                <w:rFonts w:cs="Arial"/>
              </w:rPr>
              <w:t xml:space="preserve"> As this only affects the </w:t>
            </w:r>
            <w:proofErr w:type="spellStart"/>
            <w:r w:rsidR="00903A43">
              <w:rPr>
                <w:rFonts w:cs="Arial"/>
              </w:rPr>
              <w:t>eNB</w:t>
            </w:r>
            <w:proofErr w:type="spellEnd"/>
            <w:r w:rsidR="00903A43">
              <w:rPr>
                <w:rFonts w:cs="Arial"/>
              </w:rPr>
              <w:t>, this can be clarified in stage 2.</w:t>
            </w:r>
          </w:p>
        </w:tc>
      </w:tr>
      <w:tr w:rsidR="00FF41F7" w:rsidRPr="00245C06" w14:paraId="1CE72E47" w14:textId="77777777" w:rsidTr="004F742A">
        <w:tc>
          <w:tcPr>
            <w:tcW w:w="1838" w:type="dxa"/>
            <w:shd w:val="clear" w:color="auto" w:fill="auto"/>
          </w:tcPr>
          <w:p w14:paraId="52943BD4" w14:textId="283D2FC9" w:rsidR="00FF41F7" w:rsidRPr="00245C06" w:rsidRDefault="00FF41F7" w:rsidP="004F742A">
            <w:pPr>
              <w:rPr>
                <w:rFonts w:cs="Arial"/>
              </w:rPr>
            </w:pPr>
          </w:p>
        </w:tc>
        <w:tc>
          <w:tcPr>
            <w:tcW w:w="1843" w:type="dxa"/>
            <w:shd w:val="clear" w:color="auto" w:fill="auto"/>
          </w:tcPr>
          <w:p w14:paraId="1BC80E3B" w14:textId="77777777" w:rsidR="00FF41F7" w:rsidRPr="00245C06" w:rsidRDefault="00FF41F7" w:rsidP="004F742A">
            <w:pPr>
              <w:rPr>
                <w:rFonts w:cs="Arial"/>
              </w:rPr>
            </w:pPr>
          </w:p>
        </w:tc>
        <w:tc>
          <w:tcPr>
            <w:tcW w:w="5948" w:type="dxa"/>
            <w:shd w:val="clear" w:color="auto" w:fill="auto"/>
          </w:tcPr>
          <w:p w14:paraId="64D6BB95" w14:textId="77777777" w:rsidR="00FF41F7" w:rsidRPr="00245C06" w:rsidRDefault="00FF41F7" w:rsidP="004F742A">
            <w:pPr>
              <w:rPr>
                <w:rFonts w:cs="Arial"/>
              </w:rPr>
            </w:pPr>
          </w:p>
        </w:tc>
      </w:tr>
      <w:tr w:rsidR="00FF41F7" w:rsidRPr="00245C06" w14:paraId="0BCD1368" w14:textId="77777777" w:rsidTr="004F742A">
        <w:tc>
          <w:tcPr>
            <w:tcW w:w="1838" w:type="dxa"/>
            <w:shd w:val="clear" w:color="auto" w:fill="auto"/>
          </w:tcPr>
          <w:p w14:paraId="6BE729E4" w14:textId="77777777" w:rsidR="00FF41F7" w:rsidRDefault="00FF41F7" w:rsidP="004F742A">
            <w:pPr>
              <w:rPr>
                <w:rFonts w:cs="Arial"/>
              </w:rPr>
            </w:pPr>
          </w:p>
        </w:tc>
        <w:tc>
          <w:tcPr>
            <w:tcW w:w="1843" w:type="dxa"/>
            <w:shd w:val="clear" w:color="auto" w:fill="auto"/>
          </w:tcPr>
          <w:p w14:paraId="1E3EF057" w14:textId="77777777" w:rsidR="00FF41F7" w:rsidRDefault="00FF41F7" w:rsidP="004F742A">
            <w:pPr>
              <w:rPr>
                <w:rFonts w:cs="Arial"/>
              </w:rPr>
            </w:pPr>
          </w:p>
        </w:tc>
        <w:tc>
          <w:tcPr>
            <w:tcW w:w="5948" w:type="dxa"/>
            <w:shd w:val="clear" w:color="auto" w:fill="auto"/>
          </w:tcPr>
          <w:p w14:paraId="6F96EB48" w14:textId="77777777" w:rsidR="00FF41F7" w:rsidRPr="00245C06" w:rsidRDefault="00FF41F7" w:rsidP="004F742A">
            <w:pPr>
              <w:rPr>
                <w:rFonts w:cs="Arial"/>
              </w:rPr>
            </w:pPr>
          </w:p>
        </w:tc>
      </w:tr>
      <w:tr w:rsidR="00FF41F7" w:rsidRPr="00245C06" w14:paraId="3879381A" w14:textId="77777777" w:rsidTr="004F742A">
        <w:tc>
          <w:tcPr>
            <w:tcW w:w="1838" w:type="dxa"/>
            <w:shd w:val="clear" w:color="auto" w:fill="auto"/>
          </w:tcPr>
          <w:p w14:paraId="556E4623" w14:textId="77777777" w:rsidR="00FF41F7" w:rsidRPr="003039AD" w:rsidRDefault="00FF41F7" w:rsidP="004F742A">
            <w:pPr>
              <w:rPr>
                <w:rFonts w:eastAsia="SimSun" w:cs="Arial"/>
                <w:lang w:eastAsia="zh-CN"/>
              </w:rPr>
            </w:pPr>
          </w:p>
        </w:tc>
        <w:tc>
          <w:tcPr>
            <w:tcW w:w="1843" w:type="dxa"/>
            <w:shd w:val="clear" w:color="auto" w:fill="auto"/>
          </w:tcPr>
          <w:p w14:paraId="02857FE4" w14:textId="77777777" w:rsidR="00FF41F7" w:rsidRPr="003039AD" w:rsidRDefault="00FF41F7" w:rsidP="004F742A">
            <w:pPr>
              <w:rPr>
                <w:rFonts w:eastAsia="SimSun" w:cs="Arial"/>
                <w:lang w:eastAsia="zh-CN"/>
              </w:rPr>
            </w:pPr>
          </w:p>
        </w:tc>
        <w:tc>
          <w:tcPr>
            <w:tcW w:w="5948" w:type="dxa"/>
            <w:shd w:val="clear" w:color="auto" w:fill="auto"/>
          </w:tcPr>
          <w:p w14:paraId="5687F2C4" w14:textId="77777777" w:rsidR="00FF41F7" w:rsidRPr="003039AD" w:rsidRDefault="00FF41F7" w:rsidP="004F742A">
            <w:pPr>
              <w:rPr>
                <w:rFonts w:eastAsia="SimSun" w:cs="Arial"/>
                <w:lang w:eastAsia="zh-CN"/>
              </w:rPr>
            </w:pPr>
          </w:p>
        </w:tc>
      </w:tr>
      <w:tr w:rsidR="00FF41F7" w:rsidRPr="00245C06" w14:paraId="2243EC9E" w14:textId="77777777" w:rsidTr="004F742A">
        <w:tc>
          <w:tcPr>
            <w:tcW w:w="1838" w:type="dxa"/>
            <w:shd w:val="clear" w:color="auto" w:fill="auto"/>
          </w:tcPr>
          <w:p w14:paraId="1D6A0155" w14:textId="77777777" w:rsidR="00FF41F7" w:rsidRDefault="00FF41F7" w:rsidP="004F742A">
            <w:pPr>
              <w:rPr>
                <w:rFonts w:eastAsia="SimSun" w:cs="Arial"/>
                <w:lang w:eastAsia="zh-CN"/>
              </w:rPr>
            </w:pPr>
          </w:p>
        </w:tc>
        <w:tc>
          <w:tcPr>
            <w:tcW w:w="1843" w:type="dxa"/>
            <w:shd w:val="clear" w:color="auto" w:fill="auto"/>
          </w:tcPr>
          <w:p w14:paraId="06C1E316" w14:textId="77777777" w:rsidR="00FF41F7" w:rsidRDefault="00FF41F7" w:rsidP="004F742A">
            <w:pPr>
              <w:rPr>
                <w:rFonts w:eastAsia="SimSun" w:cs="Arial"/>
                <w:lang w:eastAsia="zh-CN"/>
              </w:rPr>
            </w:pPr>
          </w:p>
        </w:tc>
        <w:tc>
          <w:tcPr>
            <w:tcW w:w="5948" w:type="dxa"/>
            <w:shd w:val="clear" w:color="auto" w:fill="auto"/>
          </w:tcPr>
          <w:p w14:paraId="5731883A" w14:textId="77777777" w:rsidR="00FF41F7" w:rsidRDefault="00FF41F7" w:rsidP="004F742A">
            <w:pPr>
              <w:rPr>
                <w:rFonts w:cs="Arial"/>
              </w:rPr>
            </w:pPr>
          </w:p>
        </w:tc>
      </w:tr>
    </w:tbl>
    <w:p w14:paraId="22D9312F" w14:textId="77777777" w:rsidR="00FF41F7" w:rsidRDefault="00FF41F7" w:rsidP="00FF41F7">
      <w:pPr>
        <w:rPr>
          <w:u w:val="single"/>
        </w:rPr>
      </w:pPr>
    </w:p>
    <w:p w14:paraId="71714792" w14:textId="04403E14" w:rsidR="001C1B0A" w:rsidRDefault="001C1B0A" w:rsidP="001C1B0A">
      <w:pPr>
        <w:pStyle w:val="Heading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BodyText"/>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If the answer to discussion point 3 is yes, this is necessary to trigger the UE to send a RLC_STATUS.</w:t>
            </w:r>
          </w:p>
          <w:p w14:paraId="440B7803" w14:textId="5BCA018C" w:rsidR="001C1B0A" w:rsidRPr="00245C06" w:rsidRDefault="001C1B0A" w:rsidP="006C066B">
            <w:pPr>
              <w:rPr>
                <w:rFonts w:cs="Arial"/>
              </w:rPr>
            </w:pPr>
            <w:r>
              <w:rPr>
                <w:rFonts w:cs="Arial"/>
              </w:rPr>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and this avoids to introduce a change in the RLC specification.</w:t>
            </w:r>
          </w:p>
        </w:tc>
      </w:tr>
      <w:tr w:rsidR="000A5ED5" w:rsidRPr="00245C06" w14:paraId="447A8498" w14:textId="77777777" w:rsidTr="00FC7E98">
        <w:tc>
          <w:tcPr>
            <w:tcW w:w="1838" w:type="dxa"/>
            <w:shd w:val="clear" w:color="auto" w:fill="auto"/>
          </w:tcPr>
          <w:p w14:paraId="531784F4" w14:textId="62A8DCAB" w:rsidR="000A5ED5" w:rsidRPr="00245C06" w:rsidRDefault="000A5ED5" w:rsidP="00FC7E98">
            <w:pPr>
              <w:rPr>
                <w:rFonts w:cs="Arial"/>
              </w:rPr>
            </w:pPr>
          </w:p>
        </w:tc>
        <w:tc>
          <w:tcPr>
            <w:tcW w:w="1843" w:type="dxa"/>
            <w:shd w:val="clear" w:color="auto" w:fill="auto"/>
          </w:tcPr>
          <w:p w14:paraId="48546958" w14:textId="77777777" w:rsidR="000A5ED5" w:rsidRPr="00245C06" w:rsidRDefault="000A5ED5" w:rsidP="00FC7E98">
            <w:pPr>
              <w:rPr>
                <w:rFonts w:cs="Arial"/>
              </w:rPr>
            </w:pPr>
          </w:p>
        </w:tc>
        <w:tc>
          <w:tcPr>
            <w:tcW w:w="5948" w:type="dxa"/>
            <w:shd w:val="clear" w:color="auto" w:fill="auto"/>
          </w:tcPr>
          <w:p w14:paraId="695A339A" w14:textId="77777777" w:rsidR="000A5ED5" w:rsidRPr="00245C06" w:rsidRDefault="000A5ED5" w:rsidP="00FC7E98">
            <w:pPr>
              <w:rPr>
                <w:rFonts w:cs="Arial"/>
              </w:rPr>
            </w:pPr>
          </w:p>
        </w:tc>
      </w:tr>
      <w:tr w:rsidR="000A5ED5" w:rsidRPr="00245C06" w14:paraId="197C08BB" w14:textId="77777777" w:rsidTr="00FC7E98">
        <w:tc>
          <w:tcPr>
            <w:tcW w:w="1838" w:type="dxa"/>
            <w:shd w:val="clear" w:color="auto" w:fill="auto"/>
          </w:tcPr>
          <w:p w14:paraId="2B3D9968" w14:textId="77777777" w:rsidR="000A5ED5" w:rsidRDefault="000A5ED5" w:rsidP="00FC7E98">
            <w:pPr>
              <w:rPr>
                <w:rFonts w:cs="Arial"/>
              </w:rPr>
            </w:pPr>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77777777" w:rsidR="000A5ED5" w:rsidRPr="00245C06" w:rsidRDefault="000A5ED5" w:rsidP="00FC7E98">
            <w:pPr>
              <w:rPr>
                <w:rFonts w:cs="Arial"/>
              </w:rPr>
            </w:pPr>
          </w:p>
        </w:tc>
      </w:tr>
      <w:tr w:rsidR="000A5ED5" w:rsidRPr="00245C06" w14:paraId="5DAB0D8B" w14:textId="77777777" w:rsidTr="00FC7E98">
        <w:tc>
          <w:tcPr>
            <w:tcW w:w="1838" w:type="dxa"/>
            <w:shd w:val="clear" w:color="auto" w:fill="auto"/>
          </w:tcPr>
          <w:p w14:paraId="4667B437" w14:textId="77777777" w:rsidR="000A5ED5" w:rsidRPr="003039AD" w:rsidRDefault="000A5ED5" w:rsidP="00FC7E98">
            <w:pPr>
              <w:rPr>
                <w:rFonts w:eastAsia="SimSun" w:cs="Arial"/>
                <w:lang w:eastAsia="zh-CN"/>
              </w:rPr>
            </w:pPr>
          </w:p>
        </w:tc>
        <w:tc>
          <w:tcPr>
            <w:tcW w:w="1843" w:type="dxa"/>
            <w:shd w:val="clear" w:color="auto" w:fill="auto"/>
          </w:tcPr>
          <w:p w14:paraId="13798A5C" w14:textId="77777777" w:rsidR="000A5ED5" w:rsidRPr="003039AD" w:rsidRDefault="000A5ED5" w:rsidP="00FC7E98">
            <w:pPr>
              <w:rPr>
                <w:rFonts w:eastAsia="SimSun" w:cs="Arial"/>
                <w:lang w:eastAsia="zh-CN"/>
              </w:rPr>
            </w:pPr>
          </w:p>
        </w:tc>
        <w:tc>
          <w:tcPr>
            <w:tcW w:w="5948" w:type="dxa"/>
            <w:shd w:val="clear" w:color="auto" w:fill="auto"/>
          </w:tcPr>
          <w:p w14:paraId="38BD9FDF" w14:textId="77777777" w:rsidR="000A5ED5" w:rsidRPr="003039AD" w:rsidRDefault="000A5ED5" w:rsidP="00FC7E98">
            <w:pPr>
              <w:rPr>
                <w:rFonts w:eastAsia="SimSun" w:cs="Arial"/>
                <w:lang w:eastAsia="zh-CN"/>
              </w:rPr>
            </w:pPr>
          </w:p>
        </w:tc>
      </w:tr>
      <w:tr w:rsidR="000A5ED5" w:rsidRPr="00245C06" w14:paraId="391E5DB8" w14:textId="77777777" w:rsidTr="00FC7E98">
        <w:tc>
          <w:tcPr>
            <w:tcW w:w="1838" w:type="dxa"/>
            <w:shd w:val="clear" w:color="auto" w:fill="auto"/>
          </w:tcPr>
          <w:p w14:paraId="06337E0B" w14:textId="77777777" w:rsidR="000A5ED5" w:rsidRDefault="000A5ED5" w:rsidP="00FC7E98">
            <w:pPr>
              <w:rPr>
                <w:rFonts w:eastAsia="SimSun" w:cs="Arial"/>
                <w:lang w:eastAsia="zh-CN"/>
              </w:rPr>
            </w:pPr>
          </w:p>
        </w:tc>
        <w:tc>
          <w:tcPr>
            <w:tcW w:w="1843" w:type="dxa"/>
            <w:shd w:val="clear" w:color="auto" w:fill="auto"/>
          </w:tcPr>
          <w:p w14:paraId="007718BC" w14:textId="77777777" w:rsidR="000A5ED5" w:rsidRDefault="000A5ED5" w:rsidP="00FC7E98">
            <w:pPr>
              <w:rPr>
                <w:rFonts w:eastAsia="SimSun" w:cs="Arial"/>
                <w:lang w:eastAsia="zh-CN"/>
              </w:rPr>
            </w:pPr>
          </w:p>
        </w:tc>
        <w:tc>
          <w:tcPr>
            <w:tcW w:w="5948" w:type="dxa"/>
            <w:shd w:val="clear" w:color="auto" w:fill="auto"/>
          </w:tcPr>
          <w:p w14:paraId="73FC8244" w14:textId="77777777" w:rsidR="000A5ED5" w:rsidRDefault="000A5ED5" w:rsidP="00FC7E98">
            <w:pPr>
              <w:rPr>
                <w:rFonts w:cs="Arial"/>
              </w:rPr>
            </w:pPr>
          </w:p>
        </w:tc>
      </w:tr>
    </w:tbl>
    <w:p w14:paraId="57A103B5" w14:textId="77777777" w:rsidR="000A5ED5" w:rsidRDefault="000A5ED5" w:rsidP="009957E6">
      <w:pPr>
        <w:rPr>
          <w:u w:val="single"/>
        </w:rPr>
      </w:pPr>
    </w:p>
    <w:p w14:paraId="284DA7F5" w14:textId="2E4FE08D" w:rsidR="001C1B0A" w:rsidRDefault="001C1B0A" w:rsidP="001C1B0A">
      <w:pPr>
        <w:pStyle w:val="Heading3"/>
      </w:pPr>
      <w:r>
        <w:t>2.3.4</w:t>
      </w:r>
      <w:r>
        <w:tab/>
        <w:t>P</w:t>
      </w:r>
      <w:r w:rsidRPr="00096FEC">
        <w:t xml:space="preserve">oll bit </w:t>
      </w:r>
      <w:r>
        <w:t xml:space="preserve">setting in the RLC PDU carrying </w:t>
      </w:r>
      <w:proofErr w:type="spellStart"/>
      <w:r>
        <w:t>RRCConnectionRelease</w:t>
      </w:r>
      <w:proofErr w:type="spellEnd"/>
      <w:r>
        <w:t xml:space="preserve"> for UP-EDT </w:t>
      </w:r>
    </w:p>
    <w:p w14:paraId="46312B22" w14:textId="427F8A4E" w:rsidR="001C1B0A" w:rsidRDefault="001C1B0A" w:rsidP="001C1B0A">
      <w:pPr>
        <w:pStyle w:val="BodyText"/>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proofErr w:type="spellStart"/>
      <w:r>
        <w:t>RRCConnectionRelease</w:t>
      </w:r>
      <w:proofErr w:type="spellEnd"/>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 xml:space="preserve">If the answer to discussion point 3 is yes, it does not really matter and this can be left to </w:t>
            </w:r>
            <w:proofErr w:type="spellStart"/>
            <w:r>
              <w:rPr>
                <w:rFonts w:cs="Arial"/>
              </w:rPr>
              <w:t>eNB</w:t>
            </w:r>
            <w:proofErr w:type="spellEnd"/>
            <w:r>
              <w:rPr>
                <w:rFonts w:cs="Arial"/>
              </w:rPr>
              <w:t xml:space="preserve">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w:t>
            </w:r>
            <w:proofErr w:type="spellStart"/>
            <w:r w:rsidR="006C066B">
              <w:rPr>
                <w:rFonts w:cs="Arial"/>
              </w:rPr>
              <w:t>eNB</w:t>
            </w:r>
            <w:proofErr w:type="spellEnd"/>
            <w:r w:rsidR="006C066B">
              <w:rPr>
                <w:rFonts w:cs="Arial"/>
              </w:rPr>
              <w:t xml:space="preserve">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7777777" w:rsidR="001C1B0A" w:rsidRPr="00245C06" w:rsidRDefault="001C1B0A" w:rsidP="004F742A">
            <w:pPr>
              <w:rPr>
                <w:rFonts w:cs="Arial"/>
              </w:rPr>
            </w:pPr>
          </w:p>
        </w:tc>
        <w:tc>
          <w:tcPr>
            <w:tcW w:w="1843" w:type="dxa"/>
            <w:shd w:val="clear" w:color="auto" w:fill="auto"/>
          </w:tcPr>
          <w:p w14:paraId="005A7744" w14:textId="77777777" w:rsidR="001C1B0A" w:rsidRPr="00245C06" w:rsidRDefault="001C1B0A" w:rsidP="004F742A">
            <w:pPr>
              <w:rPr>
                <w:rFonts w:cs="Arial"/>
              </w:rPr>
            </w:pPr>
          </w:p>
        </w:tc>
        <w:tc>
          <w:tcPr>
            <w:tcW w:w="5948" w:type="dxa"/>
            <w:shd w:val="clear" w:color="auto" w:fill="auto"/>
          </w:tcPr>
          <w:p w14:paraId="299E271F" w14:textId="77777777" w:rsidR="001C1B0A" w:rsidRPr="00245C06" w:rsidRDefault="001C1B0A" w:rsidP="004F742A">
            <w:pPr>
              <w:rPr>
                <w:rFonts w:cs="Arial"/>
              </w:rPr>
            </w:pPr>
          </w:p>
        </w:tc>
      </w:tr>
      <w:tr w:rsidR="001C1B0A" w:rsidRPr="00245C06" w14:paraId="567C759A" w14:textId="77777777" w:rsidTr="004F742A">
        <w:tc>
          <w:tcPr>
            <w:tcW w:w="1838" w:type="dxa"/>
            <w:shd w:val="clear" w:color="auto" w:fill="auto"/>
          </w:tcPr>
          <w:p w14:paraId="1279E4CA" w14:textId="77777777" w:rsidR="001C1B0A" w:rsidRDefault="001C1B0A" w:rsidP="004F742A">
            <w:pPr>
              <w:rPr>
                <w:rFonts w:cs="Arial"/>
              </w:rPr>
            </w:pPr>
          </w:p>
        </w:tc>
        <w:tc>
          <w:tcPr>
            <w:tcW w:w="1843" w:type="dxa"/>
            <w:shd w:val="clear" w:color="auto" w:fill="auto"/>
          </w:tcPr>
          <w:p w14:paraId="694AE429" w14:textId="77777777" w:rsidR="001C1B0A" w:rsidRDefault="001C1B0A" w:rsidP="004F742A">
            <w:pPr>
              <w:rPr>
                <w:rFonts w:cs="Arial"/>
              </w:rPr>
            </w:pPr>
          </w:p>
        </w:tc>
        <w:tc>
          <w:tcPr>
            <w:tcW w:w="5948" w:type="dxa"/>
            <w:shd w:val="clear" w:color="auto" w:fill="auto"/>
          </w:tcPr>
          <w:p w14:paraId="791FDD5F" w14:textId="77777777" w:rsidR="001C1B0A" w:rsidRPr="00245C06" w:rsidRDefault="001C1B0A" w:rsidP="004F742A">
            <w:pPr>
              <w:rPr>
                <w:rFonts w:cs="Arial"/>
              </w:rPr>
            </w:pPr>
          </w:p>
        </w:tc>
      </w:tr>
      <w:tr w:rsidR="001C1B0A" w:rsidRPr="00245C06" w14:paraId="7F1AF981" w14:textId="77777777" w:rsidTr="004F742A">
        <w:tc>
          <w:tcPr>
            <w:tcW w:w="1838" w:type="dxa"/>
            <w:shd w:val="clear" w:color="auto" w:fill="auto"/>
          </w:tcPr>
          <w:p w14:paraId="7FB88AF4" w14:textId="77777777" w:rsidR="001C1B0A" w:rsidRPr="003039AD" w:rsidRDefault="001C1B0A" w:rsidP="004F742A">
            <w:pPr>
              <w:rPr>
                <w:rFonts w:eastAsia="SimSun" w:cs="Arial"/>
                <w:lang w:eastAsia="zh-CN"/>
              </w:rPr>
            </w:pPr>
          </w:p>
        </w:tc>
        <w:tc>
          <w:tcPr>
            <w:tcW w:w="1843" w:type="dxa"/>
            <w:shd w:val="clear" w:color="auto" w:fill="auto"/>
          </w:tcPr>
          <w:p w14:paraId="65B7B610" w14:textId="77777777" w:rsidR="001C1B0A" w:rsidRPr="003039AD" w:rsidRDefault="001C1B0A" w:rsidP="004F742A">
            <w:pPr>
              <w:rPr>
                <w:rFonts w:eastAsia="SimSun" w:cs="Arial"/>
                <w:lang w:eastAsia="zh-CN"/>
              </w:rPr>
            </w:pPr>
          </w:p>
        </w:tc>
        <w:tc>
          <w:tcPr>
            <w:tcW w:w="5948" w:type="dxa"/>
            <w:shd w:val="clear" w:color="auto" w:fill="auto"/>
          </w:tcPr>
          <w:p w14:paraId="53D074BB" w14:textId="77777777" w:rsidR="001C1B0A" w:rsidRPr="003039AD" w:rsidRDefault="001C1B0A" w:rsidP="004F742A">
            <w:pPr>
              <w:rPr>
                <w:rFonts w:eastAsia="SimSun" w:cs="Arial"/>
                <w:lang w:eastAsia="zh-CN"/>
              </w:rPr>
            </w:pPr>
          </w:p>
        </w:tc>
      </w:tr>
      <w:tr w:rsidR="001C1B0A" w:rsidRPr="00245C06" w14:paraId="11DA35B0" w14:textId="77777777" w:rsidTr="004F742A">
        <w:tc>
          <w:tcPr>
            <w:tcW w:w="1838" w:type="dxa"/>
            <w:shd w:val="clear" w:color="auto" w:fill="auto"/>
          </w:tcPr>
          <w:p w14:paraId="48E2C652" w14:textId="77777777" w:rsidR="001C1B0A" w:rsidRDefault="001C1B0A" w:rsidP="004F742A">
            <w:pPr>
              <w:rPr>
                <w:rFonts w:eastAsia="SimSun" w:cs="Arial"/>
                <w:lang w:eastAsia="zh-CN"/>
              </w:rPr>
            </w:pPr>
          </w:p>
        </w:tc>
        <w:tc>
          <w:tcPr>
            <w:tcW w:w="1843" w:type="dxa"/>
            <w:shd w:val="clear" w:color="auto" w:fill="auto"/>
          </w:tcPr>
          <w:p w14:paraId="3EDF0664" w14:textId="77777777" w:rsidR="001C1B0A" w:rsidRDefault="001C1B0A" w:rsidP="004F742A">
            <w:pPr>
              <w:rPr>
                <w:rFonts w:eastAsia="SimSun" w:cs="Arial"/>
                <w:lang w:eastAsia="zh-CN"/>
              </w:rPr>
            </w:pPr>
          </w:p>
        </w:tc>
        <w:tc>
          <w:tcPr>
            <w:tcW w:w="5948" w:type="dxa"/>
            <w:shd w:val="clear" w:color="auto" w:fill="auto"/>
          </w:tcPr>
          <w:p w14:paraId="0D04F290" w14:textId="77777777" w:rsidR="001C1B0A" w:rsidRDefault="001C1B0A" w:rsidP="004F742A">
            <w:pPr>
              <w:rPr>
                <w:rFonts w:cs="Arial"/>
              </w:rPr>
            </w:pPr>
          </w:p>
        </w:tc>
      </w:tr>
    </w:tbl>
    <w:p w14:paraId="00634C32" w14:textId="2434A2A0" w:rsidR="000A5ED5" w:rsidRDefault="000A5ED5" w:rsidP="001C1B0A"/>
    <w:p w14:paraId="149A1DE2" w14:textId="3B0221A6" w:rsidR="002158BC" w:rsidRDefault="002158BC" w:rsidP="0007225F">
      <w:pPr>
        <w:pStyle w:val="Heading2"/>
      </w:pPr>
      <w:r>
        <w:t>2.</w:t>
      </w:r>
      <w:r w:rsidR="0007225F">
        <w:t>3</w:t>
      </w:r>
      <w:r>
        <w:tab/>
        <w:t xml:space="preserve">MT-EDT </w:t>
      </w:r>
    </w:p>
    <w:p w14:paraId="21B8D3AB" w14:textId="11E95B69" w:rsidR="002158BC" w:rsidRDefault="002158BC" w:rsidP="002158BC">
      <w:pPr>
        <w:pStyle w:val="BodyText"/>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7777777" w:rsidR="002158BC" w:rsidRPr="00245C06" w:rsidRDefault="002158BC" w:rsidP="00FC7E98">
            <w:pPr>
              <w:rPr>
                <w:rFonts w:cs="Arial"/>
              </w:rPr>
            </w:pPr>
          </w:p>
        </w:tc>
        <w:tc>
          <w:tcPr>
            <w:tcW w:w="1843" w:type="dxa"/>
            <w:shd w:val="clear" w:color="auto" w:fill="auto"/>
          </w:tcPr>
          <w:p w14:paraId="0F7693D5" w14:textId="77777777" w:rsidR="002158BC" w:rsidRPr="00245C06" w:rsidRDefault="002158BC" w:rsidP="00FC7E98">
            <w:pPr>
              <w:rPr>
                <w:rFonts w:cs="Arial"/>
              </w:rPr>
            </w:pPr>
          </w:p>
        </w:tc>
        <w:tc>
          <w:tcPr>
            <w:tcW w:w="5948" w:type="dxa"/>
            <w:shd w:val="clear" w:color="auto" w:fill="auto"/>
          </w:tcPr>
          <w:p w14:paraId="5311FE10" w14:textId="77777777" w:rsidR="002158BC" w:rsidRPr="00245C06" w:rsidRDefault="002158BC" w:rsidP="00FC7E98">
            <w:pPr>
              <w:rPr>
                <w:rFonts w:cs="Arial"/>
              </w:rPr>
            </w:pPr>
          </w:p>
        </w:tc>
      </w:tr>
      <w:tr w:rsidR="002158BC" w:rsidRPr="00245C06" w14:paraId="1BED7060" w14:textId="77777777" w:rsidTr="00FC7E98">
        <w:tc>
          <w:tcPr>
            <w:tcW w:w="1838" w:type="dxa"/>
            <w:shd w:val="clear" w:color="auto" w:fill="auto"/>
          </w:tcPr>
          <w:p w14:paraId="3617D032" w14:textId="77777777" w:rsidR="002158BC" w:rsidRDefault="002158BC" w:rsidP="00FC7E98">
            <w:pPr>
              <w:rPr>
                <w:rFonts w:cs="Arial"/>
              </w:rPr>
            </w:pPr>
          </w:p>
        </w:tc>
        <w:tc>
          <w:tcPr>
            <w:tcW w:w="1843" w:type="dxa"/>
            <w:shd w:val="clear" w:color="auto" w:fill="auto"/>
          </w:tcPr>
          <w:p w14:paraId="4A9ADBDD" w14:textId="77777777" w:rsidR="002158BC" w:rsidRDefault="002158BC" w:rsidP="00FC7E98">
            <w:pPr>
              <w:rPr>
                <w:rFonts w:cs="Arial"/>
              </w:rPr>
            </w:pPr>
          </w:p>
        </w:tc>
        <w:tc>
          <w:tcPr>
            <w:tcW w:w="5948" w:type="dxa"/>
            <w:shd w:val="clear" w:color="auto" w:fill="auto"/>
          </w:tcPr>
          <w:p w14:paraId="31F194FD" w14:textId="77777777" w:rsidR="002158BC" w:rsidRPr="00245C06" w:rsidRDefault="002158BC" w:rsidP="00FC7E98">
            <w:pPr>
              <w:rPr>
                <w:rFonts w:cs="Arial"/>
              </w:rPr>
            </w:pPr>
          </w:p>
        </w:tc>
      </w:tr>
      <w:tr w:rsidR="002158BC" w:rsidRPr="00245C06" w14:paraId="42DAC731" w14:textId="77777777" w:rsidTr="00FC7E98">
        <w:tc>
          <w:tcPr>
            <w:tcW w:w="1838" w:type="dxa"/>
            <w:shd w:val="clear" w:color="auto" w:fill="auto"/>
          </w:tcPr>
          <w:p w14:paraId="7EFCCAC5" w14:textId="77777777" w:rsidR="002158BC" w:rsidRPr="003039AD" w:rsidRDefault="002158BC" w:rsidP="00FC7E98">
            <w:pPr>
              <w:rPr>
                <w:rFonts w:eastAsia="SimSun" w:cs="Arial"/>
                <w:lang w:eastAsia="zh-CN"/>
              </w:rPr>
            </w:pPr>
          </w:p>
        </w:tc>
        <w:tc>
          <w:tcPr>
            <w:tcW w:w="1843" w:type="dxa"/>
            <w:shd w:val="clear" w:color="auto" w:fill="auto"/>
          </w:tcPr>
          <w:p w14:paraId="42FBD4BD" w14:textId="77777777" w:rsidR="002158BC" w:rsidRPr="003039AD" w:rsidRDefault="002158BC" w:rsidP="00FC7E98">
            <w:pPr>
              <w:rPr>
                <w:rFonts w:eastAsia="SimSun" w:cs="Arial"/>
                <w:lang w:eastAsia="zh-CN"/>
              </w:rPr>
            </w:pPr>
          </w:p>
        </w:tc>
        <w:tc>
          <w:tcPr>
            <w:tcW w:w="5948" w:type="dxa"/>
            <w:shd w:val="clear" w:color="auto" w:fill="auto"/>
          </w:tcPr>
          <w:p w14:paraId="521D2329" w14:textId="77777777" w:rsidR="002158BC" w:rsidRPr="003039AD" w:rsidRDefault="002158BC" w:rsidP="00FC7E98">
            <w:pPr>
              <w:rPr>
                <w:rFonts w:eastAsia="SimSun" w:cs="Arial"/>
                <w:lang w:eastAsia="zh-CN"/>
              </w:rPr>
            </w:pPr>
          </w:p>
        </w:tc>
      </w:tr>
      <w:tr w:rsidR="002158BC" w:rsidRPr="00245C06" w14:paraId="71E5563B" w14:textId="77777777" w:rsidTr="00FC7E98">
        <w:tc>
          <w:tcPr>
            <w:tcW w:w="1838" w:type="dxa"/>
            <w:shd w:val="clear" w:color="auto" w:fill="auto"/>
          </w:tcPr>
          <w:p w14:paraId="5E1880D6" w14:textId="77777777" w:rsidR="002158BC" w:rsidRDefault="002158BC" w:rsidP="00FC7E98">
            <w:pPr>
              <w:rPr>
                <w:rFonts w:eastAsia="SimSun" w:cs="Arial"/>
                <w:lang w:eastAsia="zh-CN"/>
              </w:rPr>
            </w:pPr>
          </w:p>
        </w:tc>
        <w:tc>
          <w:tcPr>
            <w:tcW w:w="1843" w:type="dxa"/>
            <w:shd w:val="clear" w:color="auto" w:fill="auto"/>
          </w:tcPr>
          <w:p w14:paraId="6D136A01" w14:textId="77777777" w:rsidR="002158BC" w:rsidRDefault="002158BC" w:rsidP="00FC7E98">
            <w:pPr>
              <w:rPr>
                <w:rFonts w:eastAsia="SimSun" w:cs="Arial"/>
                <w:lang w:eastAsia="zh-CN"/>
              </w:rPr>
            </w:pPr>
          </w:p>
        </w:tc>
        <w:tc>
          <w:tcPr>
            <w:tcW w:w="5948" w:type="dxa"/>
            <w:shd w:val="clear" w:color="auto" w:fill="auto"/>
          </w:tcPr>
          <w:p w14:paraId="1CD6A785" w14:textId="77777777" w:rsidR="002158BC" w:rsidRDefault="002158BC" w:rsidP="00FC7E98">
            <w:pPr>
              <w:rPr>
                <w:rFonts w:cs="Arial"/>
              </w:rPr>
            </w:pPr>
          </w:p>
        </w:tc>
      </w:tr>
    </w:tbl>
    <w:p w14:paraId="5E6F9FFC" w14:textId="77777777" w:rsidR="00FC0B50" w:rsidRDefault="00FC0B50" w:rsidP="00E220B9">
      <w:pPr>
        <w:spacing w:after="120"/>
      </w:pPr>
    </w:p>
    <w:p w14:paraId="51D61E4A" w14:textId="1C3F57A8" w:rsidR="002158BC" w:rsidRDefault="002158BC" w:rsidP="0007225F">
      <w:pPr>
        <w:pStyle w:val="Heading2"/>
      </w:pPr>
      <w:r>
        <w:t>2.</w:t>
      </w:r>
      <w:r w:rsidR="0007225F">
        <w:t>4</w:t>
      </w:r>
      <w:r>
        <w:tab/>
        <w:t xml:space="preserve">PUR </w:t>
      </w:r>
    </w:p>
    <w:p w14:paraId="1E54CF75" w14:textId="6C7C92DC" w:rsidR="002158BC" w:rsidRDefault="002158BC" w:rsidP="002158BC">
      <w:pPr>
        <w:pStyle w:val="BodyText"/>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lastRenderedPageBreak/>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random access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However, PUR is optimised for power consumption and RAN2 has agreed for the CP solution that a 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77E141CD" w:rsidR="00A258FD" w:rsidRPr="00245C06" w:rsidRDefault="00A258FD" w:rsidP="00A258FD">
            <w:pPr>
              <w:rPr>
                <w:rFonts w:cs="Arial"/>
              </w:rPr>
            </w:pPr>
          </w:p>
        </w:tc>
        <w:tc>
          <w:tcPr>
            <w:tcW w:w="1843" w:type="dxa"/>
            <w:shd w:val="clear" w:color="auto" w:fill="auto"/>
          </w:tcPr>
          <w:p w14:paraId="3AEF9FEA" w14:textId="77777777" w:rsidR="00A258FD" w:rsidRPr="00245C06" w:rsidRDefault="00A258FD" w:rsidP="00A258FD">
            <w:pPr>
              <w:rPr>
                <w:rFonts w:cs="Arial"/>
              </w:rPr>
            </w:pPr>
          </w:p>
        </w:tc>
        <w:tc>
          <w:tcPr>
            <w:tcW w:w="5948" w:type="dxa"/>
            <w:shd w:val="clear" w:color="auto" w:fill="auto"/>
          </w:tcPr>
          <w:p w14:paraId="15D6A469" w14:textId="77777777" w:rsidR="00A258FD" w:rsidRPr="00245C06" w:rsidRDefault="00A258FD" w:rsidP="00A258FD">
            <w:pPr>
              <w:rPr>
                <w:rFonts w:cs="Arial"/>
              </w:rPr>
            </w:pPr>
          </w:p>
        </w:tc>
      </w:tr>
      <w:tr w:rsidR="00A258FD" w:rsidRPr="00245C06" w14:paraId="5CEF54B0" w14:textId="77777777" w:rsidTr="00FC7E98">
        <w:tc>
          <w:tcPr>
            <w:tcW w:w="1838" w:type="dxa"/>
            <w:shd w:val="clear" w:color="auto" w:fill="auto"/>
          </w:tcPr>
          <w:p w14:paraId="24FB2308" w14:textId="77777777" w:rsidR="00A258FD" w:rsidRDefault="00A258FD" w:rsidP="00A258FD">
            <w:pPr>
              <w:rPr>
                <w:rFonts w:cs="Arial"/>
              </w:rPr>
            </w:pPr>
          </w:p>
        </w:tc>
        <w:tc>
          <w:tcPr>
            <w:tcW w:w="1843" w:type="dxa"/>
            <w:shd w:val="clear" w:color="auto" w:fill="auto"/>
          </w:tcPr>
          <w:p w14:paraId="517BAF4A" w14:textId="77777777" w:rsidR="00A258FD" w:rsidRDefault="00A258FD" w:rsidP="00A258FD">
            <w:pPr>
              <w:rPr>
                <w:rFonts w:cs="Arial"/>
              </w:rPr>
            </w:pPr>
          </w:p>
        </w:tc>
        <w:tc>
          <w:tcPr>
            <w:tcW w:w="5948" w:type="dxa"/>
            <w:shd w:val="clear" w:color="auto" w:fill="auto"/>
          </w:tcPr>
          <w:p w14:paraId="11008B5E" w14:textId="77777777" w:rsidR="00A258FD" w:rsidRPr="00245C06" w:rsidRDefault="00A258FD" w:rsidP="00A258FD">
            <w:pPr>
              <w:rPr>
                <w:rFonts w:cs="Arial"/>
              </w:rPr>
            </w:pPr>
          </w:p>
        </w:tc>
      </w:tr>
      <w:tr w:rsidR="00A258FD" w:rsidRPr="00245C06" w14:paraId="550E6BBB" w14:textId="77777777" w:rsidTr="00FC7E98">
        <w:tc>
          <w:tcPr>
            <w:tcW w:w="1838" w:type="dxa"/>
            <w:shd w:val="clear" w:color="auto" w:fill="auto"/>
          </w:tcPr>
          <w:p w14:paraId="6490BEF9" w14:textId="77777777" w:rsidR="00A258FD" w:rsidRPr="003039AD" w:rsidRDefault="00A258FD" w:rsidP="00A258FD">
            <w:pPr>
              <w:rPr>
                <w:rFonts w:eastAsia="SimSun" w:cs="Arial"/>
                <w:lang w:eastAsia="zh-CN"/>
              </w:rPr>
            </w:pPr>
          </w:p>
        </w:tc>
        <w:tc>
          <w:tcPr>
            <w:tcW w:w="1843" w:type="dxa"/>
            <w:shd w:val="clear" w:color="auto" w:fill="auto"/>
          </w:tcPr>
          <w:p w14:paraId="1FFB4AE6" w14:textId="77777777" w:rsidR="00A258FD" w:rsidRPr="003039AD" w:rsidRDefault="00A258FD" w:rsidP="00A258FD">
            <w:pPr>
              <w:rPr>
                <w:rFonts w:eastAsia="SimSun" w:cs="Arial"/>
                <w:lang w:eastAsia="zh-CN"/>
              </w:rPr>
            </w:pPr>
          </w:p>
        </w:tc>
        <w:tc>
          <w:tcPr>
            <w:tcW w:w="5948" w:type="dxa"/>
            <w:shd w:val="clear" w:color="auto" w:fill="auto"/>
          </w:tcPr>
          <w:p w14:paraId="06751760" w14:textId="77777777" w:rsidR="00A258FD" w:rsidRPr="003039AD" w:rsidRDefault="00A258FD" w:rsidP="00A258FD">
            <w:pPr>
              <w:rPr>
                <w:rFonts w:eastAsia="SimSun" w:cs="Arial"/>
                <w:lang w:eastAsia="zh-CN"/>
              </w:rPr>
            </w:pPr>
          </w:p>
        </w:tc>
      </w:tr>
      <w:tr w:rsidR="00A258FD" w:rsidRPr="00245C06" w14:paraId="37DAF680" w14:textId="77777777" w:rsidTr="00FC7E98">
        <w:tc>
          <w:tcPr>
            <w:tcW w:w="1838" w:type="dxa"/>
            <w:shd w:val="clear" w:color="auto" w:fill="auto"/>
          </w:tcPr>
          <w:p w14:paraId="2547C512" w14:textId="77777777" w:rsidR="00A258FD" w:rsidRDefault="00A258FD" w:rsidP="00A258FD">
            <w:pPr>
              <w:rPr>
                <w:rFonts w:eastAsia="SimSun" w:cs="Arial"/>
                <w:lang w:eastAsia="zh-CN"/>
              </w:rPr>
            </w:pPr>
          </w:p>
        </w:tc>
        <w:tc>
          <w:tcPr>
            <w:tcW w:w="1843" w:type="dxa"/>
            <w:shd w:val="clear" w:color="auto" w:fill="auto"/>
          </w:tcPr>
          <w:p w14:paraId="4D5FF8BD" w14:textId="77777777" w:rsidR="00A258FD" w:rsidRDefault="00A258FD" w:rsidP="00A258FD">
            <w:pPr>
              <w:rPr>
                <w:rFonts w:eastAsia="SimSun" w:cs="Arial"/>
                <w:lang w:eastAsia="zh-CN"/>
              </w:rPr>
            </w:pPr>
          </w:p>
        </w:tc>
        <w:tc>
          <w:tcPr>
            <w:tcW w:w="5948" w:type="dxa"/>
            <w:shd w:val="clear" w:color="auto" w:fill="auto"/>
          </w:tcPr>
          <w:p w14:paraId="75D64326" w14:textId="77777777" w:rsidR="00A258FD" w:rsidRDefault="00A258FD" w:rsidP="00A258FD">
            <w:pPr>
              <w:rPr>
                <w:rFonts w:cs="Arial"/>
              </w:rPr>
            </w:pPr>
          </w:p>
        </w:tc>
      </w:tr>
    </w:tbl>
    <w:p w14:paraId="46C01443" w14:textId="77777777" w:rsidR="002158BC" w:rsidRDefault="002158BC" w:rsidP="00E220B9">
      <w:pPr>
        <w:spacing w:after="120"/>
      </w:pPr>
    </w:p>
    <w:p w14:paraId="4BC781F5" w14:textId="73B99DA2" w:rsidR="003C7AB9" w:rsidRDefault="003C7AB9" w:rsidP="0007225F">
      <w:pPr>
        <w:pStyle w:val="Heading2"/>
      </w:pPr>
      <w:r>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SimSun" w:cs="Arial"/>
                <w:lang w:eastAsia="zh-CN"/>
              </w:rPr>
            </w:pPr>
          </w:p>
        </w:tc>
        <w:tc>
          <w:tcPr>
            <w:tcW w:w="7796" w:type="dxa"/>
            <w:shd w:val="clear" w:color="auto" w:fill="auto"/>
          </w:tcPr>
          <w:p w14:paraId="7BA22BA5" w14:textId="77777777" w:rsidR="003C7AB9" w:rsidRPr="003039AD" w:rsidRDefault="003C7AB9" w:rsidP="00FC7E98">
            <w:pPr>
              <w:rPr>
                <w:rFonts w:eastAsia="SimSun"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SimSun"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Heading1"/>
      </w:pPr>
      <w:r>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Heading1"/>
      </w:pPr>
      <w:r>
        <w:t>4</w:t>
      </w:r>
      <w:r w:rsidRPr="006E13D1">
        <w:tab/>
      </w:r>
      <w:r>
        <w:t xml:space="preserve">List of referenced documents </w:t>
      </w:r>
    </w:p>
    <w:bookmarkStart w:id="1" w:name="_Ref50646655"/>
    <w:p w14:paraId="56DF6EF1" w14:textId="72E3833B" w:rsidR="00CF486C" w:rsidRDefault="00206370" w:rsidP="00206370">
      <w:pPr>
        <w:pStyle w:val="Reference"/>
        <w:rPr>
          <w:lang w:eastAsia="en-GB"/>
        </w:rPr>
      </w:pPr>
      <w:r>
        <w:rPr>
          <w:rStyle w:val="Hyperlink"/>
        </w:rPr>
        <w:fldChar w:fldCharType="begin"/>
      </w:r>
      <w:r>
        <w:rPr>
          <w:rStyle w:val="Hyperlink"/>
        </w:rPr>
        <w:instrText xml:space="preserve"> HYPERLINK "http://ftp.3gpp.org/tsg_ran/WG2_RL2/TSGR2_111-e/Docs/R2-2007327.zip" </w:instrText>
      </w:r>
      <w:r>
        <w:rPr>
          <w:rStyle w:val="Hyperlink"/>
        </w:rPr>
        <w:fldChar w:fldCharType="separate"/>
      </w:r>
      <w:r>
        <w:rPr>
          <w:rStyle w:val="Hyperlink"/>
        </w:rPr>
        <w:t>R2-2007327</w:t>
      </w:r>
      <w:r>
        <w:rPr>
          <w:rStyle w:val="Hyperlink"/>
        </w:rPr>
        <w:fldChar w:fldCharType="end"/>
      </w:r>
      <w:r w:rsidRPr="00DD52EA">
        <w:rPr>
          <w:noProof/>
        </w:rPr>
        <w:tab/>
        <w:t>Discussion of UP EDT for DRB using RLC AM</w:t>
      </w:r>
      <w:r w:rsidRPr="00DD52EA">
        <w:rPr>
          <w:noProof/>
        </w:rPr>
        <w:tab/>
        <w:t>H</w:t>
      </w:r>
      <w:r>
        <w:rPr>
          <w:noProof/>
        </w:rPr>
        <w:t>uawei, HiSilicon, RAN2#111-e, Online,  August 2020</w:t>
      </w:r>
      <w:bookmarkEnd w:id="1"/>
    </w:p>
    <w:bookmarkStart w:id="2"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Hyperlink"/>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2"/>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FE5C0" w16cid:durableId="22EE8309"/>
  <w16cid:commentId w16cid:paraId="53E3CEB8" w16cid:durableId="22F0A5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F9845" w14:textId="77777777" w:rsidR="005B41F8" w:rsidRDefault="005B41F8">
      <w:r>
        <w:separator/>
      </w:r>
    </w:p>
  </w:endnote>
  <w:endnote w:type="continuationSeparator" w:id="0">
    <w:p w14:paraId="6C136B83" w14:textId="77777777" w:rsidR="005B41F8" w:rsidRDefault="005B41F8">
      <w:r>
        <w:continuationSeparator/>
      </w:r>
    </w:p>
  </w:endnote>
  <w:endnote w:type="continuationNotice" w:id="1">
    <w:p w14:paraId="54B3B749" w14:textId="77777777" w:rsidR="005B41F8" w:rsidRDefault="005B4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C2709" w14:textId="77777777" w:rsidR="001648C8" w:rsidRDefault="00164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EBBF2" w14:textId="77777777" w:rsidR="001648C8" w:rsidRDefault="001648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77EA" w14:textId="77777777" w:rsidR="001648C8" w:rsidRDefault="00164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2AEE3" w14:textId="77777777" w:rsidR="005B41F8" w:rsidRDefault="005B41F8">
      <w:r>
        <w:separator/>
      </w:r>
    </w:p>
  </w:footnote>
  <w:footnote w:type="continuationSeparator" w:id="0">
    <w:p w14:paraId="4C78FEF8" w14:textId="77777777" w:rsidR="005B41F8" w:rsidRDefault="005B41F8">
      <w:r>
        <w:continuationSeparator/>
      </w:r>
    </w:p>
  </w:footnote>
  <w:footnote w:type="continuationNotice" w:id="1">
    <w:p w14:paraId="47B819FD" w14:textId="77777777" w:rsidR="005B41F8" w:rsidRDefault="005B41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DBA2" w14:textId="77777777" w:rsidR="001648C8" w:rsidRDefault="00164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4F34E" w14:textId="77777777" w:rsidR="001648C8" w:rsidRDefault="00164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15D5" w14:textId="77777777" w:rsidR="001648C8" w:rsidRDefault="00164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7AD8"/>
    <w:rsid w:val="00016557"/>
    <w:rsid w:val="00023C40"/>
    <w:rsid w:val="000248D3"/>
    <w:rsid w:val="0003090A"/>
    <w:rsid w:val="0003279E"/>
    <w:rsid w:val="00033397"/>
    <w:rsid w:val="00040095"/>
    <w:rsid w:val="00040C95"/>
    <w:rsid w:val="00041084"/>
    <w:rsid w:val="00061389"/>
    <w:rsid w:val="00065A43"/>
    <w:rsid w:val="0007225F"/>
    <w:rsid w:val="000724E0"/>
    <w:rsid w:val="00073C9C"/>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D33E5"/>
    <w:rsid w:val="000D4EF1"/>
    <w:rsid w:val="000D58AB"/>
    <w:rsid w:val="000E6E08"/>
    <w:rsid w:val="000F2814"/>
    <w:rsid w:val="000F3DFD"/>
    <w:rsid w:val="000F5F44"/>
    <w:rsid w:val="00100ED8"/>
    <w:rsid w:val="00112F1A"/>
    <w:rsid w:val="0012136D"/>
    <w:rsid w:val="00122E14"/>
    <w:rsid w:val="00123E33"/>
    <w:rsid w:val="00132071"/>
    <w:rsid w:val="00143100"/>
    <w:rsid w:val="00145075"/>
    <w:rsid w:val="00147972"/>
    <w:rsid w:val="00160AEE"/>
    <w:rsid w:val="00162896"/>
    <w:rsid w:val="001648C8"/>
    <w:rsid w:val="001673C2"/>
    <w:rsid w:val="001741A0"/>
    <w:rsid w:val="00175FA0"/>
    <w:rsid w:val="00176BC4"/>
    <w:rsid w:val="00182DFB"/>
    <w:rsid w:val="00194CD0"/>
    <w:rsid w:val="00195D78"/>
    <w:rsid w:val="001B49C9"/>
    <w:rsid w:val="001B5BCB"/>
    <w:rsid w:val="001C1B0A"/>
    <w:rsid w:val="001C23F4"/>
    <w:rsid w:val="001C4F79"/>
    <w:rsid w:val="001D58CF"/>
    <w:rsid w:val="001E1D6B"/>
    <w:rsid w:val="001E229F"/>
    <w:rsid w:val="001E6337"/>
    <w:rsid w:val="001F168B"/>
    <w:rsid w:val="001F592D"/>
    <w:rsid w:val="001F7831"/>
    <w:rsid w:val="00203511"/>
    <w:rsid w:val="00204045"/>
    <w:rsid w:val="00206370"/>
    <w:rsid w:val="0020712B"/>
    <w:rsid w:val="002158BC"/>
    <w:rsid w:val="0022606D"/>
    <w:rsid w:val="00231728"/>
    <w:rsid w:val="00231F4A"/>
    <w:rsid w:val="00250404"/>
    <w:rsid w:val="00250618"/>
    <w:rsid w:val="00253C67"/>
    <w:rsid w:val="0025557A"/>
    <w:rsid w:val="00256795"/>
    <w:rsid w:val="002610D8"/>
    <w:rsid w:val="00272B31"/>
    <w:rsid w:val="002747EC"/>
    <w:rsid w:val="002855BF"/>
    <w:rsid w:val="00291D99"/>
    <w:rsid w:val="002A4A0E"/>
    <w:rsid w:val="002A5CC6"/>
    <w:rsid w:val="002B0A69"/>
    <w:rsid w:val="002B1486"/>
    <w:rsid w:val="002B2E2D"/>
    <w:rsid w:val="002C1EEF"/>
    <w:rsid w:val="002D5D7B"/>
    <w:rsid w:val="002E0444"/>
    <w:rsid w:val="002E25E5"/>
    <w:rsid w:val="002F0D22"/>
    <w:rsid w:val="003039AD"/>
    <w:rsid w:val="00304C27"/>
    <w:rsid w:val="00311B17"/>
    <w:rsid w:val="003172DC"/>
    <w:rsid w:val="003216A5"/>
    <w:rsid w:val="00322113"/>
    <w:rsid w:val="00325309"/>
    <w:rsid w:val="003255EF"/>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55F6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4F63BC"/>
    <w:rsid w:val="0050006A"/>
    <w:rsid w:val="00503171"/>
    <w:rsid w:val="00506C28"/>
    <w:rsid w:val="0052706D"/>
    <w:rsid w:val="00534DA0"/>
    <w:rsid w:val="00543E6C"/>
    <w:rsid w:val="0055359E"/>
    <w:rsid w:val="00565087"/>
    <w:rsid w:val="0056573F"/>
    <w:rsid w:val="005765EB"/>
    <w:rsid w:val="005866C4"/>
    <w:rsid w:val="00596C0D"/>
    <w:rsid w:val="005A24F5"/>
    <w:rsid w:val="005B1E40"/>
    <w:rsid w:val="005B33DF"/>
    <w:rsid w:val="005B41F8"/>
    <w:rsid w:val="005C621E"/>
    <w:rsid w:val="005D165C"/>
    <w:rsid w:val="005D2F18"/>
    <w:rsid w:val="005F00C5"/>
    <w:rsid w:val="005F3A4E"/>
    <w:rsid w:val="00601C28"/>
    <w:rsid w:val="0060697D"/>
    <w:rsid w:val="00611566"/>
    <w:rsid w:val="00646D99"/>
    <w:rsid w:val="00650AC6"/>
    <w:rsid w:val="00656910"/>
    <w:rsid w:val="006574C0"/>
    <w:rsid w:val="00673F8E"/>
    <w:rsid w:val="006745B3"/>
    <w:rsid w:val="00680D20"/>
    <w:rsid w:val="0068350F"/>
    <w:rsid w:val="006A0039"/>
    <w:rsid w:val="006A6094"/>
    <w:rsid w:val="006B29FE"/>
    <w:rsid w:val="006B697F"/>
    <w:rsid w:val="006C066B"/>
    <w:rsid w:val="006C66D8"/>
    <w:rsid w:val="006D0C72"/>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921"/>
    <w:rsid w:val="00747AC9"/>
    <w:rsid w:val="00756A33"/>
    <w:rsid w:val="00757D40"/>
    <w:rsid w:val="00761C80"/>
    <w:rsid w:val="007662B5"/>
    <w:rsid w:val="00773524"/>
    <w:rsid w:val="00777240"/>
    <w:rsid w:val="00781F0F"/>
    <w:rsid w:val="00784415"/>
    <w:rsid w:val="00785EBC"/>
    <w:rsid w:val="0078727C"/>
    <w:rsid w:val="0079049D"/>
    <w:rsid w:val="00793DC5"/>
    <w:rsid w:val="007A07B1"/>
    <w:rsid w:val="007A0EE7"/>
    <w:rsid w:val="007A1A63"/>
    <w:rsid w:val="007A1DF7"/>
    <w:rsid w:val="007B18D8"/>
    <w:rsid w:val="007B2604"/>
    <w:rsid w:val="007C095F"/>
    <w:rsid w:val="007C2DD0"/>
    <w:rsid w:val="007E422C"/>
    <w:rsid w:val="007E5AE2"/>
    <w:rsid w:val="007E5DF8"/>
    <w:rsid w:val="007F1DAA"/>
    <w:rsid w:val="007F2E08"/>
    <w:rsid w:val="007F410A"/>
    <w:rsid w:val="007F47A3"/>
    <w:rsid w:val="007F4D29"/>
    <w:rsid w:val="008028A4"/>
    <w:rsid w:val="00802B65"/>
    <w:rsid w:val="00811D9E"/>
    <w:rsid w:val="00811DD2"/>
    <w:rsid w:val="00813245"/>
    <w:rsid w:val="0082251E"/>
    <w:rsid w:val="00824452"/>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B5011"/>
    <w:rsid w:val="008B5306"/>
    <w:rsid w:val="008C2E2A"/>
    <w:rsid w:val="008C3057"/>
    <w:rsid w:val="008D2E4D"/>
    <w:rsid w:val="008E31F6"/>
    <w:rsid w:val="008E6D44"/>
    <w:rsid w:val="008F29E4"/>
    <w:rsid w:val="008F396F"/>
    <w:rsid w:val="008F3DCD"/>
    <w:rsid w:val="008F4753"/>
    <w:rsid w:val="008F5581"/>
    <w:rsid w:val="008F5A1B"/>
    <w:rsid w:val="008F5FE9"/>
    <w:rsid w:val="0090271F"/>
    <w:rsid w:val="00902DB9"/>
    <w:rsid w:val="00903A43"/>
    <w:rsid w:val="0090466A"/>
    <w:rsid w:val="00915763"/>
    <w:rsid w:val="00921748"/>
    <w:rsid w:val="00923655"/>
    <w:rsid w:val="0092461D"/>
    <w:rsid w:val="00936071"/>
    <w:rsid w:val="009376CD"/>
    <w:rsid w:val="00940212"/>
    <w:rsid w:val="00942EC2"/>
    <w:rsid w:val="00945FAF"/>
    <w:rsid w:val="009470F0"/>
    <w:rsid w:val="00961B32"/>
    <w:rsid w:val="00962509"/>
    <w:rsid w:val="009635E0"/>
    <w:rsid w:val="00970DB3"/>
    <w:rsid w:val="00974BB0"/>
    <w:rsid w:val="00975BCD"/>
    <w:rsid w:val="009773F2"/>
    <w:rsid w:val="0099212D"/>
    <w:rsid w:val="009957E6"/>
    <w:rsid w:val="009A0AF3"/>
    <w:rsid w:val="009A53F4"/>
    <w:rsid w:val="009B07CD"/>
    <w:rsid w:val="009C06B3"/>
    <w:rsid w:val="009C19E9"/>
    <w:rsid w:val="009D6F53"/>
    <w:rsid w:val="009D74A6"/>
    <w:rsid w:val="009E0A77"/>
    <w:rsid w:val="009E5B79"/>
    <w:rsid w:val="009F78E8"/>
    <w:rsid w:val="00A0313C"/>
    <w:rsid w:val="00A10E21"/>
    <w:rsid w:val="00A10F02"/>
    <w:rsid w:val="00A17C1B"/>
    <w:rsid w:val="00A204CA"/>
    <w:rsid w:val="00A209D6"/>
    <w:rsid w:val="00A258FD"/>
    <w:rsid w:val="00A3023F"/>
    <w:rsid w:val="00A35876"/>
    <w:rsid w:val="00A36848"/>
    <w:rsid w:val="00A53724"/>
    <w:rsid w:val="00A54B2B"/>
    <w:rsid w:val="00A6208C"/>
    <w:rsid w:val="00A73E1C"/>
    <w:rsid w:val="00A75BA2"/>
    <w:rsid w:val="00A82346"/>
    <w:rsid w:val="00A908EF"/>
    <w:rsid w:val="00A9671C"/>
    <w:rsid w:val="00AA0D41"/>
    <w:rsid w:val="00AA1553"/>
    <w:rsid w:val="00AA662F"/>
    <w:rsid w:val="00AC412E"/>
    <w:rsid w:val="00AE2839"/>
    <w:rsid w:val="00AE29B1"/>
    <w:rsid w:val="00B04E37"/>
    <w:rsid w:val="00B05380"/>
    <w:rsid w:val="00B05962"/>
    <w:rsid w:val="00B15449"/>
    <w:rsid w:val="00B16C2F"/>
    <w:rsid w:val="00B21F69"/>
    <w:rsid w:val="00B267A9"/>
    <w:rsid w:val="00B27303"/>
    <w:rsid w:val="00B4050E"/>
    <w:rsid w:val="00B43D40"/>
    <w:rsid w:val="00B4543A"/>
    <w:rsid w:val="00B47FD1"/>
    <w:rsid w:val="00B51085"/>
    <w:rsid w:val="00B516BB"/>
    <w:rsid w:val="00B525FA"/>
    <w:rsid w:val="00B84DB2"/>
    <w:rsid w:val="00B93EA0"/>
    <w:rsid w:val="00BA36E4"/>
    <w:rsid w:val="00BB7A70"/>
    <w:rsid w:val="00BC3555"/>
    <w:rsid w:val="00BE13A5"/>
    <w:rsid w:val="00C0272E"/>
    <w:rsid w:val="00C02942"/>
    <w:rsid w:val="00C02DA6"/>
    <w:rsid w:val="00C113B2"/>
    <w:rsid w:val="00C12B51"/>
    <w:rsid w:val="00C167F4"/>
    <w:rsid w:val="00C23293"/>
    <w:rsid w:val="00C243CC"/>
    <w:rsid w:val="00C24650"/>
    <w:rsid w:val="00C25465"/>
    <w:rsid w:val="00C27197"/>
    <w:rsid w:val="00C33079"/>
    <w:rsid w:val="00C3559F"/>
    <w:rsid w:val="00C362EA"/>
    <w:rsid w:val="00C371AB"/>
    <w:rsid w:val="00C41BF7"/>
    <w:rsid w:val="00C41F02"/>
    <w:rsid w:val="00C42BBE"/>
    <w:rsid w:val="00C52BB1"/>
    <w:rsid w:val="00C623C4"/>
    <w:rsid w:val="00C64E3D"/>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206A1"/>
    <w:rsid w:val="00D30C53"/>
    <w:rsid w:val="00D315A0"/>
    <w:rsid w:val="00D33BE3"/>
    <w:rsid w:val="00D3792D"/>
    <w:rsid w:val="00D50BD3"/>
    <w:rsid w:val="00D55E47"/>
    <w:rsid w:val="00D62E19"/>
    <w:rsid w:val="00D647C4"/>
    <w:rsid w:val="00D67CD1"/>
    <w:rsid w:val="00D738D6"/>
    <w:rsid w:val="00D80795"/>
    <w:rsid w:val="00D80E70"/>
    <w:rsid w:val="00D82195"/>
    <w:rsid w:val="00D854BE"/>
    <w:rsid w:val="00D8640B"/>
    <w:rsid w:val="00D87E00"/>
    <w:rsid w:val="00D9134D"/>
    <w:rsid w:val="00D96D11"/>
    <w:rsid w:val="00DA7A03"/>
    <w:rsid w:val="00DB0DB8"/>
    <w:rsid w:val="00DB1818"/>
    <w:rsid w:val="00DB3C24"/>
    <w:rsid w:val="00DB59E5"/>
    <w:rsid w:val="00DC309B"/>
    <w:rsid w:val="00DC3B27"/>
    <w:rsid w:val="00DC4DA2"/>
    <w:rsid w:val="00DC5261"/>
    <w:rsid w:val="00DD4442"/>
    <w:rsid w:val="00DE25D2"/>
    <w:rsid w:val="00DE351F"/>
    <w:rsid w:val="00DE6C57"/>
    <w:rsid w:val="00DF4520"/>
    <w:rsid w:val="00E035AD"/>
    <w:rsid w:val="00E220B9"/>
    <w:rsid w:val="00E3664C"/>
    <w:rsid w:val="00E41E95"/>
    <w:rsid w:val="00E46C08"/>
    <w:rsid w:val="00E471CF"/>
    <w:rsid w:val="00E506EE"/>
    <w:rsid w:val="00E55085"/>
    <w:rsid w:val="00E62835"/>
    <w:rsid w:val="00E66C5A"/>
    <w:rsid w:val="00E72474"/>
    <w:rsid w:val="00E77645"/>
    <w:rsid w:val="00E83697"/>
    <w:rsid w:val="00E86AD4"/>
    <w:rsid w:val="00E936C2"/>
    <w:rsid w:val="00E93877"/>
    <w:rsid w:val="00EA11A6"/>
    <w:rsid w:val="00EA4978"/>
    <w:rsid w:val="00EA66C9"/>
    <w:rsid w:val="00EB1B8C"/>
    <w:rsid w:val="00EC4A25"/>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708A"/>
    <w:rsid w:val="00F47B4F"/>
    <w:rsid w:val="00F54A3D"/>
    <w:rsid w:val="00F54CB0"/>
    <w:rsid w:val="00F579CD"/>
    <w:rsid w:val="00F610B7"/>
    <w:rsid w:val="00F653B8"/>
    <w:rsid w:val="00F70639"/>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C64F5"/>
    <w:rsid w:val="00FD102C"/>
    <w:rsid w:val="00FD394E"/>
    <w:rsid w:val="00FE251B"/>
    <w:rsid w:val="00FE69D5"/>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E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ftp.3gpp.org/tsg_ran/WG2_RL2/TSGR2_111-e/Docs/R2-200732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7</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13950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Odile</cp:lastModifiedBy>
  <cp:revision>4</cp:revision>
  <dcterms:created xsi:type="dcterms:W3CDTF">2020-09-24T09:23:00Z</dcterms:created>
  <dcterms:modified xsi:type="dcterms:W3CDTF">2020-09-24T09:43:00Z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