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E-meeting, …,  2020</w:t>
      </w:r>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[Post111-e][903][eIAB]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[Post111-e][903][eIAB]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2AC26551" w14:textId="77777777" w:rsidR="00AC14EC" w:rsidRDefault="00AC14EC">
      <w:pPr>
        <w:rPr>
          <w:rFonts w:cs="Arial"/>
        </w:rPr>
      </w:pP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77777777" w:rsidR="00AC14EC" w:rsidRDefault="00C24DBC">
      <w:pPr>
        <w:numPr>
          <w:ilvl w:val="0"/>
          <w:numId w:val="15"/>
        </w:numPr>
        <w:rPr>
          <w:rFonts w:cs="Arial"/>
        </w:rPr>
      </w:pPr>
      <w:r>
        <w:rPr>
          <w:rFonts w:cs="Arial"/>
        </w:rPr>
        <w:t>Part 2: Clarification, consolidation, down-scoping of candidate features.</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mmWave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AC14EC" w:rsidRDefault="00C24DBC">
            <w:pPr>
              <w:numPr>
                <w:ilvl w:val="0"/>
                <w:numId w:val="17"/>
              </w:numPr>
              <w:rPr>
                <w:ins w:id="8" w:author="LG" w:date="2020-09-28T16:28:00Z"/>
                <w:rFonts w:eastAsia="SimSun"/>
                <w:lang w:eastAsia="zh-CN"/>
                <w:rPrChange w:id="9" w:author="LG" w:date="2020-09-28T16:28:00Z">
                  <w:rPr>
                    <w:ins w:id="10" w:author="LG" w:date="2020-09-28T16:28:00Z"/>
                    <w:rFonts w:eastAsia="Malgun Gothic"/>
                    <w:lang w:eastAsia="ko-KR"/>
                  </w:rPr>
                </w:rPrChange>
              </w:rPr>
              <w:pPrChange w:id="11"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2" w:author="LG" w:date="2020-09-28T16:28:00Z">
              <w:r>
                <w:rPr>
                  <w:rFonts w:eastAsia="Malgun Gothic"/>
                  <w:lang w:eastAsia="ko-KR"/>
                </w:rPr>
                <w:t>Reducing recovery time and Minimizing service interruption time incurred by BH RLF.</w:t>
              </w:r>
            </w:ins>
          </w:p>
          <w:p w14:paraId="4FDD9D7B" w14:textId="77777777" w:rsidR="00AC14EC" w:rsidRDefault="00C24DBC">
            <w:pPr>
              <w:numPr>
                <w:ilvl w:val="0"/>
                <w:numId w:val="17"/>
              </w:numPr>
              <w:pPrChange w:id="13"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4"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5" w:author="Huawei" w:date="2020-09-28T17:53:00Z">
              <w:r>
                <w:rPr>
                  <w:rFonts w:hint="eastAsia"/>
                </w:rPr>
                <w:t>H</w:t>
              </w:r>
              <w:r>
                <w:t>uawei</w:t>
              </w:r>
            </w:ins>
          </w:p>
        </w:tc>
        <w:tc>
          <w:tcPr>
            <w:tcW w:w="7020" w:type="dxa"/>
            <w:shd w:val="clear" w:color="auto" w:fill="auto"/>
          </w:tcPr>
          <w:p w14:paraId="27F26FAA" w14:textId="77777777"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8" w:author="Huawei" w:date="2020-09-28T17:53:00Z">
              <w:r>
                <w:t>BTW, the purposes is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ins w:id="19" w:author="황준/5G/6G표준Lab(SR)/Staff Engineer/삼성전자" w:date="2020-09-29T19:11:00Z">
              <w:r>
                <w:rPr>
                  <w:rFonts w:hint="eastAsia"/>
                  <w:lang w:eastAsia="ko-KR"/>
                </w:rPr>
                <w:t xml:space="preserve">samsung </w:t>
              </w:r>
            </w:ins>
          </w:p>
        </w:tc>
        <w:tc>
          <w:tcPr>
            <w:tcW w:w="7020" w:type="dxa"/>
            <w:shd w:val="clear" w:color="auto" w:fill="auto"/>
          </w:tcPr>
          <w:p w14:paraId="28C2311B" w14:textId="77777777" w:rsidR="00AC14EC" w:rsidRDefault="00C24DBC">
            <w:pPr>
              <w:rPr>
                <w:ins w:id="20" w:author="황준/5G/6G표준Lab(SR)/Staff Engineer/삼성전자" w:date="2020-09-29T19:11:00Z"/>
                <w:lang w:eastAsia="ko-KR"/>
              </w:rPr>
            </w:pPr>
            <w:ins w:id="21"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6" w:author="황준/5G/6G표준Lab(SR)/Staff Engineer/삼성전자" w:date="2020-09-29T19:11:00Z"/>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8" w:author="황준/5G/6G표준Lab(SR)/Staff Engineer/삼성전자" w:date="2020-09-29T19:11:00Z"/>
                <w:lang w:val="en-GB" w:eastAsia="ko-KR"/>
              </w:rPr>
            </w:pPr>
            <w:ins w:id="29"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31" w:author="Ericsson" w:date="2020-09-29T12:57:00Z"/>
                <w:lang w:eastAsia="ko-KR"/>
              </w:rPr>
            </w:pPr>
            <w:ins w:id="3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33" w:author="Ericsson" w:date="2020-09-29T12:57:00Z"/>
                <w:lang w:eastAsia="ko-KR"/>
              </w:rPr>
            </w:pPr>
            <w:ins w:id="34"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14:paraId="74D5CBE6" w14:textId="77777777" w:rsidR="00AC14EC" w:rsidRDefault="00C24DBC">
            <w:pPr>
              <w:rPr>
                <w:ins w:id="35" w:author="Ericsson" w:date="2020-09-29T12:57:00Z"/>
                <w:lang w:eastAsia="ko-KR"/>
              </w:rPr>
            </w:pPr>
            <w:ins w:id="36"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lastRenderedPageBreak/>
                <w:t>IAB deployments will only happen in specific scenarios</w:t>
              </w:r>
            </w:ins>
          </w:p>
          <w:p w14:paraId="0C43DF74"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CUs are not dimensioned to carry own traffic plus neighbors cells, especially for IABs which may aggregate lots of traffic. </w:t>
              </w:r>
            </w:ins>
          </w:p>
          <w:p w14:paraId="0CAF7975" w14:textId="77777777" w:rsidR="00AC14EC" w:rsidRDefault="00C24DBC">
            <w:pPr>
              <w:pStyle w:val="ListParagraph"/>
              <w:numPr>
                <w:ilvl w:val="0"/>
                <w:numId w:val="17"/>
              </w:numPr>
              <w:rPr>
                <w:ins w:id="43" w:author="Ericsson" w:date="2020-09-29T12:57:00Z"/>
                <w:rFonts w:ascii="Arial" w:hAnsi="Arial"/>
                <w:sz w:val="20"/>
                <w:szCs w:val="20"/>
                <w:lang w:val="en-GB" w:eastAsia="ko-KR"/>
              </w:rPr>
            </w:pPr>
            <w:ins w:id="44"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5" w:author="Ericsson" w:date="2020-09-29T12:57:00Z"/>
                <w:rFonts w:ascii="Arial" w:hAnsi="Arial"/>
                <w:sz w:val="20"/>
                <w:szCs w:val="20"/>
                <w:lang w:val="en-GB" w:eastAsia="ko-KR"/>
              </w:rPr>
            </w:pPr>
            <w:ins w:id="4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7" w:author="Ericsson" w:date="2020-09-29T12:57:00Z"/>
                <w:lang w:eastAsia="ko-KR"/>
              </w:rPr>
            </w:pPr>
          </w:p>
          <w:p w14:paraId="63D0A130" w14:textId="77777777" w:rsidR="00AC14EC" w:rsidRDefault="00C24DBC">
            <w:pPr>
              <w:rPr>
                <w:ins w:id="48" w:author="Ericsson" w:date="2020-09-29T12:57:00Z"/>
                <w:lang w:eastAsia="ko-KR"/>
              </w:rPr>
            </w:pPr>
            <w:ins w:id="49"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51" w:author="Intel - Li, Ziyi" w:date="2020-09-30T09:14:00Z"/>
                <w:lang w:eastAsia="ko-KR"/>
              </w:rPr>
            </w:pPr>
            <w:ins w:id="52"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53" w:author="Intel - Li, Ziyi" w:date="2020-09-30T09:14:00Z"/>
                <w:lang w:eastAsia="ko-KR"/>
              </w:rPr>
            </w:pPr>
            <w:ins w:id="54"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Reduce the signalling storm for migration.</w:t>
            </w:r>
          </w:p>
        </w:tc>
      </w:tr>
      <w:tr w:rsidR="00AC14EC" w14:paraId="1710C810" w14:textId="77777777">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6" w:author="ZTE" w:date="2020-09-30T14:19:00Z"/>
              </w:rPr>
            </w:pPr>
            <w:ins w:id="57"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8" w:author="ZTE" w:date="2020-09-30T14:20:00Z"/>
              </w:rPr>
            </w:pPr>
            <w:ins w:id="59" w:author="ZTE" w:date="2020-09-30T14:20:00Z">
              <w:r>
                <w:rPr>
                  <w:rFonts w:hint="eastAsia"/>
                </w:rPr>
                <w:t xml:space="preserve">Topology adaptation enhancements are expected to enhance </w:t>
              </w:r>
              <w:r>
                <w:t xml:space="preserve">robustness </w:t>
              </w:r>
              <w:r>
                <w:rPr>
                  <w:rFonts w:hint="eastAsia"/>
                </w:rPr>
                <w:t xml:space="preserve"> in R17 IAB. For example, the radio link quality in the backhaul link deteriorate due to blockage, then IAB node could perform migration procedure to avoid BH link radio failure</w:t>
              </w:r>
            </w:ins>
            <w:ins w:id="60" w:author="ZTE" w:date="2020-09-30T14:29:00Z">
              <w:r>
                <w:rPr>
                  <w:rFonts w:hint="eastAsia"/>
                </w:rPr>
                <w:t xml:space="preserve"> and to ensure service continuity</w:t>
              </w:r>
            </w:ins>
            <w:ins w:id="61" w:author="ZTE" w:date="2020-09-30T14:20:00Z">
              <w:r>
                <w:rPr>
                  <w:rFonts w:hint="eastAsia"/>
                </w:rPr>
                <w:t xml:space="preserve">. </w:t>
              </w:r>
            </w:ins>
          </w:p>
          <w:p w14:paraId="1F6C4145" w14:textId="77777777" w:rsidR="00AC14EC" w:rsidRDefault="00C24DBC">
            <w:pPr>
              <w:rPr>
                <w:ins w:id="62" w:author="ZTE" w:date="2020-09-30T14:19:00Z"/>
              </w:rPr>
            </w:pPr>
            <w:ins w:id="63" w:author="ZTE" w:date="2020-09-30T14:20:00Z">
              <w:r>
                <w:rPr>
                  <w:rFonts w:hint="eastAsia"/>
                </w:rPr>
                <w:t xml:space="preserve">With regard to load balance, it could be achieved by some other methods, e.g. topology redundancy via dual connectivity, </w:t>
              </w:r>
            </w:ins>
            <w:ins w:id="64" w:author="ZTE" w:date="2020-09-30T14:23:00Z">
              <w:r>
                <w:rPr>
                  <w:rFonts w:hint="eastAsia"/>
                </w:rPr>
                <w:t xml:space="preserve">multi-path routing, </w:t>
              </w:r>
            </w:ins>
            <w:ins w:id="65" w:author="ZTE" w:date="2020-09-30T14:20:00Z">
              <w:r>
                <w:rPr>
                  <w:rFonts w:hint="eastAsia"/>
                </w:rPr>
                <w:t xml:space="preserve">UE handover, etc. </w:t>
              </w:r>
            </w:ins>
          </w:p>
        </w:tc>
      </w:tr>
      <w:tr w:rsidR="00C24DBC" w14:paraId="7F561163" w14:textId="77777777">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7" w:author="Sharma, Vivek" w:date="2020-09-30T11:59:00Z"/>
              </w:rPr>
            </w:pPr>
            <w:ins w:id="6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9" w:author="Sharma, Vivek" w:date="2020-09-30T11:59:00Z"/>
              </w:rPr>
            </w:pPr>
            <w:ins w:id="70" w:author="Sharma, Vivek" w:date="2020-09-30T11:59:00Z">
              <w:r>
                <w:t>Minimize interruption time and improve topology robustness.</w:t>
              </w:r>
            </w:ins>
          </w:p>
        </w:tc>
      </w:tr>
      <w:tr w:rsidR="009F2952" w14:paraId="704B27CC" w14:textId="77777777">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4" w:author="李　ヤンウェイ" w:date="2020-09-30T20:32:00Z"/>
              </w:rPr>
            </w:pPr>
            <w:ins w:id="75" w:author="李　ヤンウェイ" w:date="2020-09-30T20:32:00Z">
              <w:r>
                <w:t>We think that the three objectives mentioned in the WID are thoroughly covered by the following individual topics(2.2.1-2.2.15).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7" w:author="CATT" w:date="2020-09-30T21:44:00Z"/>
                <w:rFonts w:eastAsia="SimSun"/>
              </w:rPr>
            </w:pPr>
            <w:ins w:id="78" w:author="CATT" w:date="2020-09-30T21:44:00Z">
              <w:r>
                <w:rPr>
                  <w:rFonts w:eastAsia="SimSun" w:hint="eastAsia"/>
                </w:rPr>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9" w:author="CATT" w:date="2020-09-30T21:48:00Z"/>
                <w:rFonts w:eastAsia="SimSun"/>
              </w:rPr>
            </w:pPr>
            <w:ins w:id="80" w:author="CATT" w:date="2020-09-30T21:44:00Z">
              <w:r>
                <w:rPr>
                  <w:rFonts w:eastAsia="SimSun" w:hint="eastAsia"/>
                </w:rPr>
                <w:t xml:space="preserve">Regards to </w:t>
              </w:r>
            </w:ins>
            <w:ins w:id="81"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82" w:author="CATT" w:date="2020-09-30T21:46:00Z">
              <w:r w:rsidRPr="002D141F">
                <w:rPr>
                  <w:rFonts w:eastAsia="SimSun"/>
                </w:rPr>
                <w:t>procedures for inter-donor IAB-node migration</w:t>
              </w:r>
              <w:r>
                <w:rPr>
                  <w:rFonts w:eastAsia="SimSun" w:hint="eastAsia"/>
                </w:rPr>
                <w:t xml:space="preserve">, </w:t>
              </w:r>
            </w:ins>
            <w:ins w:id="83"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4" w:author="CATT" w:date="2020-09-30T21:44:00Z"/>
                <w:rFonts w:eastAsia="SimSun"/>
              </w:rPr>
            </w:pPr>
            <w:ins w:id="85" w:author="CATT" w:date="2020-09-30T21:47:00Z">
              <w:r>
                <w:rPr>
                  <w:rFonts w:eastAsia="SimSun" w:hint="eastAsia"/>
                </w:rPr>
                <w:lastRenderedPageBreak/>
                <w:t xml:space="preserve">Besides that </w:t>
              </w:r>
            </w:ins>
            <w:ins w:id="86" w:author="CATT" w:date="2020-09-30T21:48:00Z">
              <w:r>
                <w:rPr>
                  <w:rFonts w:hint="eastAsia"/>
                </w:rPr>
                <w:t>topology redundancy via dual connectivity</w:t>
              </w:r>
              <w:r w:rsidR="00CE6097">
                <w:rPr>
                  <w:rFonts w:eastAsia="SimSun" w:hint="eastAsia"/>
                </w:rPr>
                <w:t xml:space="preserve"> can be also discussed</w:t>
              </w:r>
            </w:ins>
            <w:ins w:id="87"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8" w:author="CATT" w:date="2020-09-30T21:48:00Z">
              <w:r w:rsidR="00CE6097">
                <w:rPr>
                  <w:rFonts w:eastAsia="SimSun" w:hint="eastAsia"/>
                </w:rPr>
                <w:t>.</w:t>
              </w:r>
            </w:ins>
          </w:p>
        </w:tc>
      </w:tr>
      <w:tr w:rsidR="00667424" w14:paraId="7553827B" w14:textId="77777777">
        <w:trPr>
          <w:ins w:id="89"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90" w:author="Ishii, Art" w:date="2020-09-30T10:34:00Z"/>
                <w:rFonts w:eastAsia="SimSun"/>
              </w:rPr>
            </w:pPr>
            <w:ins w:id="91" w:author="Ishii, Art" w:date="2020-09-30T10:34:00Z">
              <w:r>
                <w:rPr>
                  <w:rFonts w:eastAsia="SimSun"/>
                </w:rPr>
                <w:lastRenderedPageBreak/>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92" w:author="Ishii, Art" w:date="2020-09-30T10:34:00Z"/>
                <w:rFonts w:eastAsia="SimSun"/>
              </w:rPr>
            </w:pPr>
            <w:ins w:id="93" w:author="Ishii, Art" w:date="2020-09-30T10:34:00Z">
              <w:r>
                <w:rPr>
                  <w:rFonts w:eastAsia="SimSun"/>
                </w:rPr>
                <w:t>Our understanding is the same as L</w:t>
              </w:r>
            </w:ins>
            <w:ins w:id="94" w:author="Ishii, Art" w:date="2020-09-30T10:35:00Z">
              <w:r>
                <w:rPr>
                  <w:rFonts w:eastAsia="SimSun"/>
                </w:rPr>
                <w:t>G and Sony</w:t>
              </w:r>
            </w:ins>
            <w:ins w:id="95" w:author="Ishii, Art" w:date="2020-09-30T10:36:00Z">
              <w:r>
                <w:rPr>
                  <w:rFonts w:eastAsia="SimSun"/>
                </w:rPr>
                <w:t>.</w:t>
              </w:r>
            </w:ins>
          </w:p>
        </w:tc>
      </w:tr>
      <w:tr w:rsidR="00F26F65" w14:paraId="6C95259A" w14:textId="77777777">
        <w:trPr>
          <w:ins w:id="96"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960781D" w14:textId="737D0628" w:rsidR="00F26F65" w:rsidRDefault="00F26F65" w:rsidP="00F26F65">
            <w:pPr>
              <w:rPr>
                <w:ins w:id="97" w:author="Mazin Al-Shalash" w:date="2020-09-30T16:59:00Z"/>
                <w:rFonts w:eastAsia="SimSun"/>
              </w:rPr>
            </w:pPr>
            <w:ins w:id="98" w:author="Mazin Al-Shalash" w:date="2020-09-30T16:59:00Z">
              <w:r>
                <w:rPr>
                  <w:rFonts w:eastAsiaTheme="minorEastAsia"/>
                  <w:lang w:val="en-GB" w:eastAsia="ko-KR"/>
                </w:rP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E621B34" w14:textId="77777777" w:rsidR="00F26F65" w:rsidRDefault="00F26F65" w:rsidP="00F26F65">
            <w:pPr>
              <w:rPr>
                <w:ins w:id="99" w:author="Mazin Al-Shalash" w:date="2020-09-30T16:59:00Z"/>
                <w:rFonts w:eastAsiaTheme="minorEastAsia"/>
                <w:lang w:val="en-GB" w:eastAsia="ko-KR"/>
              </w:rPr>
            </w:pPr>
            <w:ins w:id="100" w:author="Mazin Al-Shalash" w:date="2020-09-30T16:59:00Z">
              <w:r>
                <w:rPr>
                  <w:rFonts w:eastAsiaTheme="minorEastAsia"/>
                  <w:lang w:val="en-GB" w:eastAsia="ko-KR"/>
                </w:rP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64ECD430" w14:textId="34BA584F" w:rsidR="00F26F65" w:rsidRDefault="00F26F65" w:rsidP="00F26F65">
            <w:pPr>
              <w:rPr>
                <w:ins w:id="101" w:author="Mazin Al-Shalash" w:date="2020-09-30T16:59:00Z"/>
                <w:rFonts w:eastAsia="SimSun"/>
              </w:rPr>
            </w:pPr>
            <w:ins w:id="102" w:author="Mazin Al-Shalash" w:date="2020-09-30T16:59:00Z">
              <w:r>
                <w:rPr>
                  <w:rFonts w:eastAsiaTheme="minorEastAsia"/>
                  <w:lang w:val="en-GB" w:eastAsia="ko-KR"/>
                </w:rPr>
                <w:t>Unfortunately, the protocol stack selected in Rel. 16 for BH transport is quite brittle, and not at all well suited for inter-donor mobility/migration primarily due to the inclusion of an unnecessary IP layer.</w:t>
              </w:r>
            </w:ins>
          </w:p>
        </w:tc>
      </w:tr>
      <w:tr w:rsidR="00CD24F7" w14:paraId="6CB308C9" w14:textId="77777777" w:rsidTr="00A26171">
        <w:trPr>
          <w:ins w:id="103"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06C5CD1" w14:textId="77777777" w:rsidR="00CD24F7" w:rsidRDefault="00CD24F7" w:rsidP="00A26171">
            <w:pPr>
              <w:rPr>
                <w:ins w:id="104" w:author="Milap Majmundar (AT&amp;T)" w:date="2020-09-30T18:03:00Z"/>
                <w:rFonts w:eastAsia="SimSun"/>
              </w:rPr>
            </w:pPr>
            <w:ins w:id="105"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3831B1C4" w14:textId="77777777" w:rsidR="00CD24F7" w:rsidRDefault="00CD24F7" w:rsidP="00A26171">
            <w:pPr>
              <w:rPr>
                <w:ins w:id="106" w:author="Milap Majmundar (AT&amp;T)" w:date="2020-09-30T18:03:00Z"/>
                <w:rFonts w:eastAsia="SimSun"/>
              </w:rPr>
            </w:pPr>
            <w:ins w:id="107" w:author="Milap Majmundar (AT&amp;T)" w:date="2020-09-30T18:03:00Z">
              <w:r>
                <w:rPr>
                  <w:rFonts w:eastAsia="SimSun"/>
                </w:rPr>
                <w:t>At a high level, the motivation for topology adaptation enhancements stems from the need to achieve:</w:t>
              </w:r>
            </w:ins>
          </w:p>
          <w:p w14:paraId="657D7EFF" w14:textId="77777777" w:rsidR="00CD24F7" w:rsidRPr="00A26171" w:rsidRDefault="00CD24F7" w:rsidP="00A26171">
            <w:pPr>
              <w:pStyle w:val="ListParagraph"/>
              <w:numPr>
                <w:ilvl w:val="1"/>
                <w:numId w:val="18"/>
              </w:numPr>
              <w:rPr>
                <w:ins w:id="108" w:author="Milap Majmundar (AT&amp;T)" w:date="2020-09-30T18:03:00Z"/>
                <w:rFonts w:eastAsia="SimSun"/>
              </w:rPr>
            </w:pPr>
            <w:ins w:id="109" w:author="Milap Majmundar (AT&amp;T)" w:date="2020-09-30T18:03:00Z">
              <w:r>
                <w:rPr>
                  <w:rFonts w:eastAsia="SimSun"/>
                  <w:lang w:val="en-US"/>
                </w:rPr>
                <w:t>R</w:t>
              </w:r>
              <w:r w:rsidRPr="00A26171">
                <w:rPr>
                  <w:rFonts w:eastAsia="SimSun"/>
                </w:rPr>
                <w:t>obustness via topological redundancy</w:t>
              </w:r>
              <w:r>
                <w:rPr>
                  <w:rFonts w:eastAsia="SimSun"/>
                </w:rPr>
                <w:t xml:space="preserve">, which includes the ability to </w:t>
              </w:r>
              <w:r>
                <w:rPr>
                  <w:rFonts w:eastAsia="SimSun"/>
                  <w:lang w:val="en-US"/>
                </w:rPr>
                <w:t>support control plane and user plane via different paths and the ability to migrate IAB nodes from one donor to another.</w:t>
              </w:r>
            </w:ins>
          </w:p>
          <w:p w14:paraId="1A7DF1D4" w14:textId="77777777" w:rsidR="00CD24F7" w:rsidRPr="00A26171" w:rsidRDefault="00CD24F7" w:rsidP="00A26171">
            <w:pPr>
              <w:pStyle w:val="ListParagraph"/>
              <w:numPr>
                <w:ilvl w:val="1"/>
                <w:numId w:val="18"/>
              </w:numPr>
              <w:rPr>
                <w:ins w:id="110" w:author="Milap Majmundar (AT&amp;T)" w:date="2020-09-30T18:03:00Z"/>
                <w:rFonts w:eastAsia="SimSun"/>
              </w:rPr>
            </w:pPr>
            <w:ins w:id="111" w:author="Milap Majmundar (AT&amp;T)" w:date="2020-09-30T18:03:00Z">
              <w:r>
                <w:rPr>
                  <w:rFonts w:eastAsia="SimSun"/>
                </w:rPr>
                <w:t>S</w:t>
              </w:r>
              <w:r>
                <w:rPr>
                  <w:rFonts w:eastAsia="SimSun"/>
                  <w:lang w:val="en-US" w:eastAsia="zh-CN"/>
                </w:rPr>
                <w:t>ervice efficiency by reducing the amount of signaling load and service interruption time when performing migration of IAB nodes.</w:t>
              </w:r>
            </w:ins>
          </w:p>
        </w:tc>
      </w:tr>
      <w:tr w:rsidR="009E2217" w14:paraId="06BD72AA" w14:textId="77777777" w:rsidTr="00242FC8">
        <w:trPr>
          <w:ins w:id="112"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9A85DCA" w14:textId="77777777" w:rsidR="009E2217" w:rsidRDefault="009E2217" w:rsidP="00242FC8">
            <w:pPr>
              <w:rPr>
                <w:ins w:id="113" w:author="Apple Inc" w:date="2020-09-30T17:45:00Z"/>
                <w:rFonts w:hint="eastAsia"/>
              </w:rPr>
            </w:pPr>
            <w:ins w:id="114"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22F27C" w14:textId="77777777" w:rsidR="009E2217" w:rsidRDefault="009E2217" w:rsidP="00242FC8">
            <w:pPr>
              <w:rPr>
                <w:ins w:id="115" w:author="Apple Inc" w:date="2020-09-30T17:45:00Z"/>
                <w:lang w:eastAsia="zh-CN"/>
              </w:rPr>
            </w:pPr>
            <w:ins w:id="116" w:author="Apple Inc" w:date="2020-09-30T17:45:00Z">
              <w:r>
                <w:rPr>
                  <w:lang w:eastAsia="zh-CN"/>
                </w:rP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bl>
    <w:p w14:paraId="68F2BD84" w14:textId="77777777" w:rsidR="00AC14EC" w:rsidRDefault="00AC14EC"/>
    <w:p w14:paraId="435D702E" w14:textId="77777777" w:rsidR="00AC14EC" w:rsidRDefault="00C24DBC">
      <w:pPr>
        <w:pStyle w:val="Heading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lastRenderedPageBreak/>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117"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118" w:author="Kyocera - Masato Fujishiro" w:date="2020-09-28T15:30:00Z"/>
                <w:rFonts w:eastAsia="Yu Mincho"/>
              </w:rPr>
            </w:pPr>
            <w:ins w:id="119"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120" w:author="Kyocera - Masato Fujishiro" w:date="2020-09-28T15:30:00Z"/>
                <w:rFonts w:eastAsia="Yu Mincho"/>
              </w:rPr>
            </w:pPr>
            <w:ins w:id="121"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22"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23"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24"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25" w:author="Huawei" w:date="2020-09-28T17:53:00Z">
              <w:r>
                <w:rPr>
                  <w:rFonts w:hint="eastAsia"/>
                </w:rPr>
                <w:t>H</w:t>
              </w:r>
              <w:r>
                <w:t>uawei</w:t>
              </w:r>
            </w:ins>
          </w:p>
        </w:tc>
        <w:tc>
          <w:tcPr>
            <w:tcW w:w="7656" w:type="dxa"/>
            <w:shd w:val="clear" w:color="auto" w:fill="auto"/>
          </w:tcPr>
          <w:p w14:paraId="2B44B703" w14:textId="77777777" w:rsidR="00AC14EC" w:rsidRDefault="00C24DBC">
            <w:pPr>
              <w:rPr>
                <w:ins w:id="126" w:author="Huawei" w:date="2020-09-28T17:53:00Z"/>
              </w:rPr>
            </w:pPr>
            <w:ins w:id="127" w:author="Huawei" w:date="2020-09-28T17:53:00Z">
              <w:r>
                <w:rPr>
                  <w:rFonts w:hint="eastAsia"/>
                </w:rPr>
                <w:t>A</w:t>
              </w:r>
              <w:r>
                <w:t>gree to support CHO for R17 IAB-MT;</w:t>
              </w:r>
            </w:ins>
          </w:p>
          <w:p w14:paraId="062DB221" w14:textId="77777777" w:rsidR="00AC14EC" w:rsidRDefault="00C24DBC">
            <w:pPr>
              <w:rPr>
                <w:ins w:id="128" w:author="Huawei" w:date="2020-09-28T17:53:00Z"/>
              </w:rPr>
            </w:pPr>
            <w:ins w:id="129" w:author="Huawei" w:date="2020-09-28T17:53:00Z">
              <w:r>
                <w:rPr>
                  <w:b/>
                </w:rPr>
                <w:t>Purpose/benefit</w:t>
              </w:r>
              <w:r>
                <w:t>: migration robustness</w:t>
              </w:r>
            </w:ins>
          </w:p>
          <w:p w14:paraId="22174CC5" w14:textId="77777777" w:rsidR="00AC14EC" w:rsidRDefault="00C24DBC">
            <w:pPr>
              <w:rPr>
                <w:ins w:id="130" w:author="Huawei" w:date="2020-09-28T17:53:00Z"/>
              </w:rPr>
            </w:pPr>
            <w:ins w:id="131" w:author="Huawei" w:date="2020-09-28T17:53:00Z">
              <w:r>
                <w:rPr>
                  <w:b/>
                </w:rPr>
                <w:t>Technical solution</w:t>
              </w:r>
              <w:r>
                <w:t>: reuse R16 CHO for UE</w:t>
              </w:r>
            </w:ins>
          </w:p>
          <w:p w14:paraId="72E8DE8E" w14:textId="77777777" w:rsidR="00AC14EC" w:rsidRDefault="00C24DBC">
            <w:pPr>
              <w:rPr>
                <w:ins w:id="132" w:author="Huawei" w:date="2020-09-28T17:53:00Z"/>
              </w:rPr>
            </w:pPr>
            <w:ins w:id="133" w:author="Huawei" w:date="2020-09-28T17:53:00Z">
              <w:r>
                <w:rPr>
                  <w:b/>
                </w:rPr>
                <w:t>Potential shortcomings</w:t>
              </w:r>
              <w:r>
                <w:t>: some minor standard efforts</w:t>
              </w:r>
            </w:ins>
          </w:p>
          <w:p w14:paraId="6AAEE83E" w14:textId="77777777" w:rsidR="00AC14EC" w:rsidRDefault="00C24DBC">
            <w:ins w:id="134" w:author="Huawei" w:date="2020-09-28T17:53:00Z">
              <w:r>
                <w:rPr>
                  <w:b/>
                </w:rPr>
                <w:t>Specification effort</w:t>
              </w:r>
              <w:r>
                <w:t>: To discuss the behaviour of child MT/UE upon CHO for parent node.</w:t>
              </w:r>
            </w:ins>
          </w:p>
        </w:tc>
      </w:tr>
      <w:tr w:rsidR="00AC14EC" w14:paraId="1D37C8D3" w14:textId="77777777">
        <w:tc>
          <w:tcPr>
            <w:tcW w:w="1973" w:type="dxa"/>
            <w:shd w:val="clear" w:color="auto" w:fill="auto"/>
          </w:tcPr>
          <w:p w14:paraId="3A19A670" w14:textId="77777777" w:rsidR="00AC14EC" w:rsidRDefault="00C24DBC">
            <w:ins w:id="135"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36" w:author="황준/5G/6G표준Lab(SR)/Staff Engineer/삼성전자" w:date="2020-09-29T19:12:00Z"/>
                <w:lang w:val="en-GB" w:eastAsia="ko-KR"/>
              </w:rPr>
            </w:pPr>
            <w:ins w:id="137"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38" w:author="황준/5G/6G표준Lab(SR)/Staff Engineer/삼성전자" w:date="2020-09-29T19:12:00Z"/>
                <w:lang w:val="en-GB" w:eastAsia="ko-KR"/>
              </w:rPr>
            </w:pPr>
            <w:ins w:id="139" w:author="황준/5G/6G표준Lab(SR)/Staff Engineer/삼성전자" w:date="2020-09-29T19:12:00Z">
              <w:r>
                <w:rPr>
                  <w:lang w:val="en-GB" w:eastAsia="ko-KR"/>
                </w:rPr>
                <w:t xml:space="preserve">Technical solution: IAB MT can be configured for the condition to excute CHO to predefined IAB parent node, and upon condition met IAB MT will execute CHO without signalling. </w:t>
              </w:r>
            </w:ins>
          </w:p>
          <w:p w14:paraId="1A4BF14F" w14:textId="77777777" w:rsidR="00AC14EC" w:rsidRDefault="00C24DBC">
            <w:pPr>
              <w:pStyle w:val="ListParagraph"/>
              <w:numPr>
                <w:ilvl w:val="0"/>
                <w:numId w:val="19"/>
              </w:numPr>
              <w:rPr>
                <w:ins w:id="140" w:author="황준/5G/6G표준Lab(SR)/Staff Engineer/삼성전자" w:date="2020-09-29T19:12:00Z"/>
                <w:lang w:val="en-GB" w:eastAsia="ko-KR"/>
              </w:rPr>
            </w:pPr>
            <w:ins w:id="141"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42"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43"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44" w:author="Ericsson" w:date="2020-09-29T12:57:00Z"/>
                <w:rFonts w:cs="Arial"/>
                <w:lang w:eastAsia="ko-KR"/>
              </w:rPr>
            </w:pPr>
            <w:ins w:id="145" w:author="Ericsson" w:date="2020-09-29T12:57:00Z">
              <w:r>
                <w:rPr>
                  <w:rFonts w:cs="Arial"/>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46" w:author="Ericsson" w:date="2020-09-29T12:57:00Z"/>
                <w:rFonts w:ascii="Arial" w:hAnsi="Arial" w:cs="Arial"/>
                <w:sz w:val="20"/>
                <w:szCs w:val="20"/>
                <w:lang w:val="en-GB" w:eastAsia="ko-KR"/>
              </w:rPr>
            </w:pPr>
            <w:ins w:id="147" w:author="Ericsson" w:date="2020-09-29T13:09:00Z">
              <w:r>
                <w:rPr>
                  <w:rFonts w:ascii="Arial" w:hAnsi="Arial" w:cs="Arial"/>
                  <w:sz w:val="20"/>
                  <w:szCs w:val="20"/>
                  <w:lang w:val="en-GB" w:eastAsia="ko-KR"/>
                </w:rPr>
                <w:t xml:space="preserve">CHO can </w:t>
              </w:r>
            </w:ins>
            <w:ins w:id="148" w:author="Ericsson" w:date="2020-09-29T13:11:00Z">
              <w:r>
                <w:rPr>
                  <w:rFonts w:ascii="Arial" w:hAnsi="Arial" w:cs="Arial"/>
                  <w:sz w:val="20"/>
                  <w:szCs w:val="20"/>
                  <w:lang w:val="en-GB" w:eastAsia="ko-KR"/>
                </w:rPr>
                <w:t xml:space="preserve">be </w:t>
              </w:r>
            </w:ins>
            <w:ins w:id="149" w:author="Ericsson" w:date="2020-09-29T13:09:00Z">
              <w:r>
                <w:rPr>
                  <w:rFonts w:ascii="Arial" w:hAnsi="Arial" w:cs="Arial"/>
                  <w:sz w:val="20"/>
                  <w:szCs w:val="20"/>
                  <w:lang w:val="en-GB" w:eastAsia="ko-KR"/>
                </w:rPr>
                <w:t>considered already supported</w:t>
              </w:r>
            </w:ins>
            <w:ins w:id="150"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51" w:author="Ericsson" w:date="2020-09-29T13:11:00Z">
              <w:r>
                <w:rPr>
                  <w:rFonts w:ascii="Arial" w:hAnsi="Arial" w:cs="Arial"/>
                  <w:sz w:val="20"/>
                  <w:szCs w:val="20"/>
                  <w:lang w:val="en-GB" w:eastAsia="ko-KR"/>
                </w:rPr>
                <w:t xml:space="preserve"> in case of RLF, w</w:t>
              </w:r>
            </w:ins>
            <w:ins w:id="152" w:author="Ericsson" w:date="2020-09-29T12:57:00Z">
              <w:r>
                <w:rPr>
                  <w:rFonts w:ascii="Arial" w:hAnsi="Arial" w:cs="Arial"/>
                  <w:sz w:val="20"/>
                  <w:szCs w:val="20"/>
                  <w:lang w:val="en-GB" w:eastAsia="ko-KR"/>
                </w:rPr>
                <w:t xml:space="preserve">e are </w:t>
              </w:r>
            </w:ins>
            <w:ins w:id="153" w:author="Ericsson" w:date="2020-09-29T13:11:00Z">
              <w:r>
                <w:rPr>
                  <w:rFonts w:ascii="Arial" w:hAnsi="Arial" w:cs="Arial"/>
                  <w:sz w:val="20"/>
                  <w:szCs w:val="20"/>
                  <w:lang w:val="en-GB" w:eastAsia="ko-KR"/>
                </w:rPr>
                <w:t xml:space="preserve">a </w:t>
              </w:r>
            </w:ins>
            <w:ins w:id="154" w:author="Ericsson" w:date="2020-09-29T12:57:00Z">
              <w:r>
                <w:rPr>
                  <w:rFonts w:ascii="Arial" w:hAnsi="Arial" w:cs="Arial"/>
                  <w:sz w:val="20"/>
                  <w:szCs w:val="20"/>
                  <w:lang w:val="en-GB" w:eastAsia="ko-KR"/>
                </w:rPr>
                <w:t>skeptical</w:t>
              </w:r>
            </w:ins>
            <w:ins w:id="155"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56" w:author="Ericsson" w:date="2020-09-29T12:57:00Z"/>
                <w:rFonts w:ascii="Arial" w:hAnsi="Arial" w:cs="Arial"/>
                <w:sz w:val="20"/>
                <w:szCs w:val="20"/>
                <w:lang w:val="en-GB" w:eastAsia="ko-KR"/>
              </w:rPr>
            </w:pPr>
            <w:ins w:id="157"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58" w:author="Ericsson" w:date="2020-09-29T12:57:00Z"/>
                <w:rFonts w:ascii="Arial" w:hAnsi="Arial" w:cs="Arial"/>
                <w:sz w:val="20"/>
                <w:szCs w:val="20"/>
                <w:lang w:val="en-GB" w:eastAsia="ko-KR"/>
              </w:rPr>
            </w:pPr>
            <w:ins w:id="159"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60"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61" w:author="Intel - Li, Ziyi" w:date="2020-09-30T09:13:00Z"/>
                <w:rFonts w:cs="Arial"/>
                <w:lang w:eastAsia="ko-KR"/>
              </w:rPr>
            </w:pPr>
            <w:ins w:id="162"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63" w:author="Intel - Li, Ziyi" w:date="2020-09-30T09:13:00Z"/>
                <w:rFonts w:ascii="Arial" w:hAnsi="Arial" w:cs="Arial"/>
                <w:sz w:val="20"/>
                <w:szCs w:val="20"/>
                <w:lang w:val="en-GB" w:eastAsia="ko-KR"/>
              </w:rPr>
            </w:pPr>
            <w:ins w:id="164"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65"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66" w:author="ZTE" w:date="2020-09-30T14:41:00Z"/>
              </w:rPr>
            </w:pPr>
            <w:ins w:id="167"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68" w:author="ZTE" w:date="2020-09-30T14:41:00Z"/>
                <w:lang w:val="en-GB"/>
              </w:rPr>
            </w:pPr>
            <w:ins w:id="169" w:author="ZTE" w:date="2020-09-30T14:42:00Z">
              <w:r>
                <w:rPr>
                  <w:rFonts w:hint="eastAsia"/>
                  <w:lang w:val="en-US"/>
                </w:rPr>
                <w:t>We generally think CHO can be supported in R17 eIAB</w:t>
              </w:r>
            </w:ins>
            <w:ins w:id="170" w:author="ZTE" w:date="2020-09-30T14:43:00Z">
              <w:r>
                <w:rPr>
                  <w:rFonts w:hint="eastAsia"/>
                  <w:lang w:val="en-US"/>
                </w:rPr>
                <w:t xml:space="preserve"> to reduce service interruption</w:t>
              </w:r>
            </w:ins>
            <w:ins w:id="171" w:author="ZTE" w:date="2020-09-30T14:42:00Z">
              <w:r>
                <w:rPr>
                  <w:rFonts w:hint="eastAsia"/>
                  <w:lang w:val="en-US"/>
                </w:rPr>
                <w:t>. The migrating IAB-MT can perform the CHO procedure as R16</w:t>
              </w:r>
            </w:ins>
            <w:ins w:id="172" w:author="ZTE" w:date="2020-09-30T14:47:00Z">
              <w:r>
                <w:rPr>
                  <w:rFonts w:hint="eastAsia"/>
                  <w:lang w:val="en-US"/>
                </w:rPr>
                <w:t xml:space="preserve"> </w:t>
              </w:r>
            </w:ins>
            <w:ins w:id="173" w:author="ZTE" w:date="2020-09-30T14:42:00Z">
              <w:r>
                <w:rPr>
                  <w:rFonts w:hint="eastAsia"/>
                  <w:lang w:val="en-US"/>
                </w:rPr>
                <w:t>UE</w:t>
              </w:r>
            </w:ins>
            <w:ins w:id="174" w:author="ZTE" w:date="2020-09-30T14:43:00Z">
              <w:r>
                <w:rPr>
                  <w:rFonts w:hint="eastAsia"/>
                  <w:lang w:val="en-US"/>
                </w:rPr>
                <w:t>.</w:t>
              </w:r>
            </w:ins>
            <w:ins w:id="175" w:author="ZTE" w:date="2020-09-30T14:42:00Z">
              <w:r>
                <w:rPr>
                  <w:rFonts w:hint="eastAsia"/>
                  <w:lang w:val="en-US"/>
                </w:rPr>
                <w:t xml:space="preserve"> </w:t>
              </w:r>
            </w:ins>
            <w:ins w:id="176" w:author="ZTE" w:date="2020-09-30T14:43:00Z">
              <w:r>
                <w:rPr>
                  <w:rFonts w:hint="eastAsia"/>
                  <w:lang w:val="en-US"/>
                </w:rPr>
                <w:t>I</w:t>
              </w:r>
            </w:ins>
            <w:ins w:id="177" w:author="ZTE" w:date="2020-09-30T14:44:00Z">
              <w:r>
                <w:rPr>
                  <w:rFonts w:hint="eastAsia"/>
                  <w:lang w:val="en-US"/>
                </w:rPr>
                <w:t xml:space="preserve">t is suggested to reuse legacy </w:t>
              </w:r>
            </w:ins>
            <w:ins w:id="178" w:author="ZTE" w:date="2020-09-30T14:47:00Z">
              <w:r>
                <w:rPr>
                  <w:rFonts w:hint="eastAsia"/>
                  <w:lang w:val="en-US"/>
                </w:rPr>
                <w:t xml:space="preserve">CHO </w:t>
              </w:r>
            </w:ins>
            <w:ins w:id="179" w:author="ZTE" w:date="2020-09-30T14:44:00Z">
              <w:r>
                <w:rPr>
                  <w:rFonts w:hint="eastAsia"/>
                  <w:lang w:val="en-US"/>
                </w:rPr>
                <w:t xml:space="preserve">procedure without additional specification </w:t>
              </w:r>
            </w:ins>
            <w:ins w:id="180" w:author="ZTE" w:date="2020-09-30T14:48:00Z">
              <w:r>
                <w:rPr>
                  <w:rFonts w:hint="eastAsia"/>
                  <w:lang w:val="en-US"/>
                </w:rPr>
                <w:t>enhancement</w:t>
              </w:r>
            </w:ins>
            <w:ins w:id="181" w:author="ZTE" w:date="2020-09-30T14:42:00Z">
              <w:r>
                <w:rPr>
                  <w:rFonts w:hint="eastAsia"/>
                  <w:lang w:val="en-US"/>
                </w:rPr>
                <w:t>.</w:t>
              </w:r>
            </w:ins>
          </w:p>
        </w:tc>
      </w:tr>
      <w:tr w:rsidR="00C24DBC" w14:paraId="3AC8C900" w14:textId="77777777">
        <w:trPr>
          <w:ins w:id="182"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83" w:author="Sharma, Vivek" w:date="2020-09-30T11:59:00Z"/>
              </w:rPr>
            </w:pPr>
            <w:ins w:id="184"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85" w:author="Sharma, Vivek" w:date="2020-09-30T11:59:00Z"/>
                <w:lang w:val="en-US"/>
              </w:rPr>
            </w:pPr>
            <w:ins w:id="186" w:author="Sharma, Vivek" w:date="2020-09-30T11:59:00Z">
              <w:r>
                <w:rPr>
                  <w:lang w:val="en-GB"/>
                </w:rPr>
                <w:t xml:space="preserve">We think CHO is beneficial in terms of minimizing interruption time and improving topology robustness. CHO candidate </w:t>
              </w:r>
            </w:ins>
            <w:ins w:id="187" w:author="Sharma, Vivek" w:date="2020-09-30T12:00:00Z">
              <w:r>
                <w:rPr>
                  <w:lang w:val="en-GB"/>
                </w:rPr>
                <w:t xml:space="preserve">cells </w:t>
              </w:r>
            </w:ins>
            <w:ins w:id="188" w:author="Sharma, Vivek" w:date="2020-09-30T11:59:00Z">
              <w:r>
                <w:rPr>
                  <w:lang w:val="en-GB"/>
                </w:rPr>
                <w:t>may be configured in good radio conditions to provide a separate path.</w:t>
              </w:r>
            </w:ins>
          </w:p>
        </w:tc>
      </w:tr>
      <w:tr w:rsidR="00BC04C1" w14:paraId="7DD0EADF" w14:textId="77777777">
        <w:trPr>
          <w:ins w:id="189"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90" w:author="李　ヤンウェイ" w:date="2020-09-30T20:33:00Z"/>
              </w:rPr>
            </w:pPr>
            <w:ins w:id="191"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92" w:author="李　ヤンウェイ" w:date="2020-09-30T20:33:00Z"/>
                <w:lang w:val="en-US"/>
              </w:rPr>
            </w:pPr>
            <w:ins w:id="193" w:author="李　ヤンウェイ" w:date="2020-09-30T20:33:00Z">
              <w:r w:rsidRPr="004A1127">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94"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95" w:author="CATT" w:date="2020-09-30T21:58:00Z"/>
                <w:rFonts w:eastAsia="SimSun"/>
              </w:rPr>
            </w:pPr>
            <w:ins w:id="196"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197" w:author="CATT" w:date="2020-09-30T21:58:00Z"/>
              </w:rPr>
            </w:pPr>
            <w:ins w:id="198" w:author="CATT" w:date="2020-09-30T21:58:00Z">
              <w:r>
                <w:rPr>
                  <w:rFonts w:eastAsia="SimSun"/>
                </w:rPr>
                <w:t>W</w:t>
              </w:r>
              <w:r>
                <w:rPr>
                  <w:rFonts w:eastAsia="SimSun" w:hint="eastAsia"/>
                </w:rPr>
                <w:t>e think it is</w:t>
              </w:r>
              <w:r>
                <w:t xml:space="preserve"> </w:t>
              </w:r>
            </w:ins>
            <w:ins w:id="199" w:author="CATT" w:date="2020-09-30T21:59:00Z">
              <w:r w:rsidR="006E71C2">
                <w:rPr>
                  <w:lang w:val="en-GB" w:eastAsia="ko-KR"/>
                </w:rPr>
                <w:t xml:space="preserve">straightforward </w:t>
              </w:r>
              <w:r w:rsidR="006E71C2">
                <w:rPr>
                  <w:rFonts w:eastAsia="SimSun" w:hint="eastAsia"/>
                  <w:lang w:val="en-GB"/>
                </w:rPr>
                <w:t xml:space="preserve">to </w:t>
              </w:r>
            </w:ins>
            <w:ins w:id="200" w:author="CATT" w:date="2020-09-30T21:58:00Z">
              <w:r>
                <w:t>support CHO for R17 IAB-MT;</w:t>
              </w:r>
            </w:ins>
          </w:p>
          <w:p w14:paraId="586D5FF1" w14:textId="77777777" w:rsidR="004A1127" w:rsidRPr="0061141D" w:rsidRDefault="004A1127" w:rsidP="004A1127">
            <w:pPr>
              <w:rPr>
                <w:ins w:id="201" w:author="CATT" w:date="2020-09-30T21:58:00Z"/>
                <w:rFonts w:eastAsia="SimSun"/>
              </w:rPr>
            </w:pPr>
            <w:ins w:id="202" w:author="CATT" w:date="2020-09-30T21:58:00Z">
              <w:r>
                <w:rPr>
                  <w:b/>
                </w:rPr>
                <w:t>Purpose/benefit</w:t>
              </w:r>
              <w:r>
                <w:t>: migration robustness</w:t>
              </w:r>
            </w:ins>
            <w:ins w:id="203"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204" w:author="CATT" w:date="2020-09-30T21:58:00Z"/>
                <w:rFonts w:eastAsia="SimSun"/>
              </w:rPr>
            </w:pPr>
            <w:ins w:id="205" w:author="CATT" w:date="2020-09-30T21:58:00Z">
              <w:r>
                <w:rPr>
                  <w:b/>
                </w:rPr>
                <w:t>Technical solution</w:t>
              </w:r>
              <w:r>
                <w:t xml:space="preserve">: </w:t>
              </w:r>
              <w:r w:rsidR="00AC5B34">
                <w:t xml:space="preserve">R16 CHO </w:t>
              </w:r>
            </w:ins>
            <w:ins w:id="206" w:author="CATT" w:date="2020-09-30T22:00:00Z">
              <w:r w:rsidR="00AC5B34">
                <w:rPr>
                  <w:rFonts w:eastAsia="SimSun" w:hint="eastAsia"/>
                </w:rPr>
                <w:t>can be as baseline</w:t>
              </w:r>
            </w:ins>
          </w:p>
          <w:p w14:paraId="5138817A" w14:textId="77777777" w:rsidR="004A1127" w:rsidRDefault="004A1127" w:rsidP="004A1127">
            <w:pPr>
              <w:rPr>
                <w:ins w:id="207" w:author="CATT" w:date="2020-09-30T21:58:00Z"/>
              </w:rPr>
            </w:pPr>
            <w:ins w:id="208"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209" w:author="CATT" w:date="2020-09-30T21:58:00Z"/>
                <w:lang w:val="en-US"/>
              </w:rPr>
            </w:pPr>
            <w:ins w:id="210" w:author="CATT" w:date="2020-09-30T21:58:00Z">
              <w:r>
                <w:rPr>
                  <w:b/>
                </w:rPr>
                <w:t>Specification effort</w:t>
              </w:r>
              <w:r>
                <w:t xml:space="preserve">: </w:t>
              </w:r>
            </w:ins>
            <w:ins w:id="211" w:author="CATT" w:date="2020-09-30T22:02:00Z">
              <w:r w:rsidR="000B5DF6">
                <w:rPr>
                  <w:rFonts w:eastAsia="SimSun" w:hint="eastAsia"/>
                </w:rPr>
                <w:t xml:space="preserve">whether/how to additional enhancements on CHO on IAB-MT, </w:t>
              </w:r>
            </w:ins>
            <w:ins w:id="212" w:author="CATT" w:date="2020-09-30T22:03:00Z">
              <w:r w:rsidR="000B5DF6">
                <w:rPr>
                  <w:rFonts w:eastAsia="SimSun" w:hint="eastAsia"/>
                </w:rPr>
                <w:t xml:space="preserve">whether/how CHO can be used for intra-CU </w:t>
              </w:r>
            </w:ins>
            <w:ins w:id="213" w:author="CATT" w:date="2020-09-30T22:04:00Z">
              <w:r w:rsidR="000B5DF6">
                <w:rPr>
                  <w:rFonts w:eastAsia="SimSun" w:hint="eastAsia"/>
                </w:rPr>
                <w:t xml:space="preserve">and intre-CU </w:t>
              </w:r>
            </w:ins>
            <w:ins w:id="214" w:author="CATT" w:date="2020-09-30T22:03:00Z">
              <w:r w:rsidR="000B5DF6">
                <w:rPr>
                  <w:rFonts w:eastAsia="SimSun" w:hint="eastAsia"/>
                </w:rPr>
                <w:t xml:space="preserve">migration and the </w:t>
              </w:r>
            </w:ins>
            <w:ins w:id="215" w:author="CATT" w:date="2020-09-30T21:58:00Z">
              <w:r>
                <w:t>behaviour of child MT/UE upon CHO for parent node.</w:t>
              </w:r>
            </w:ins>
          </w:p>
        </w:tc>
      </w:tr>
      <w:tr w:rsidR="00667424" w14:paraId="20613183" w14:textId="77777777">
        <w:trPr>
          <w:ins w:id="216"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217" w:author="Ishii, Art" w:date="2020-09-30T10:36:00Z"/>
                <w:rFonts w:eastAsia="SimSun"/>
              </w:rPr>
            </w:pPr>
            <w:ins w:id="218" w:author="Ishii, Art" w:date="2020-09-30T10:36:00Z">
              <w:r>
                <w:rPr>
                  <w:rFonts w:eastAsia="SimSun"/>
                </w:rPr>
                <w:lastRenderedPageBreak/>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219" w:author="Ishii, Art" w:date="2020-09-30T10:36:00Z"/>
                <w:rFonts w:eastAsia="SimSun"/>
              </w:rPr>
            </w:pPr>
            <w:ins w:id="220" w:author="Ishii, Art" w:date="2020-09-30T10:37:00Z">
              <w:r>
                <w:rPr>
                  <w:rFonts w:eastAsia="SimSun"/>
                </w:rPr>
                <w:t xml:space="preserve">We think the CHO mechanism in Rel-16 </w:t>
              </w:r>
            </w:ins>
            <w:ins w:id="221" w:author="Ishii, Art" w:date="2020-09-30T11:02:00Z">
              <w:r w:rsidR="00DD220A">
                <w:rPr>
                  <w:rFonts w:eastAsia="SimSun"/>
                </w:rPr>
                <w:t xml:space="preserve">can be used as a baseline. </w:t>
              </w:r>
            </w:ins>
            <w:ins w:id="222" w:author="Ishii, Art" w:date="2020-09-30T11:03:00Z">
              <w:r w:rsidR="00DD220A">
                <w:rPr>
                  <w:rFonts w:eastAsia="SimSun"/>
                </w:rPr>
                <w:t xml:space="preserve">The enhancement </w:t>
              </w:r>
              <w:r w:rsidR="006447C7">
                <w:rPr>
                  <w:rFonts w:eastAsia="SimSun"/>
                </w:rPr>
                <w:t xml:space="preserve">possibly needed </w:t>
              </w:r>
            </w:ins>
            <w:ins w:id="223" w:author="Ishii, Art" w:date="2020-09-30T11:52:00Z">
              <w:r w:rsidR="003F2090">
                <w:rPr>
                  <w:rFonts w:eastAsia="SimSun"/>
                </w:rPr>
                <w:t>for</w:t>
              </w:r>
            </w:ins>
            <w:ins w:id="224" w:author="Ishii, Art" w:date="2020-09-30T11:03:00Z">
              <w:r w:rsidR="006447C7">
                <w:rPr>
                  <w:rFonts w:eastAsia="SimSun"/>
                </w:rPr>
                <w:t xml:space="preserve"> Rel-17 may be </w:t>
              </w:r>
            </w:ins>
            <w:ins w:id="225" w:author="Ishii, Art" w:date="2020-09-30T11:52:00Z">
              <w:r w:rsidR="003F2090">
                <w:rPr>
                  <w:rFonts w:eastAsia="SimSun"/>
                </w:rPr>
                <w:t>a proc</w:t>
              </w:r>
            </w:ins>
            <w:ins w:id="226" w:author="Ishii, Art" w:date="2020-09-30T11:53:00Z">
              <w:r w:rsidR="003F2090">
                <w:rPr>
                  <w:rFonts w:eastAsia="SimSun"/>
                </w:rPr>
                <w:t>edure</w:t>
              </w:r>
            </w:ins>
            <w:ins w:id="227" w:author="Ishii, Art" w:date="2020-09-30T11:03:00Z">
              <w:r w:rsidR="006447C7">
                <w:rPr>
                  <w:rFonts w:eastAsia="SimSun"/>
                </w:rPr>
                <w:t xml:space="preserve"> u</w:t>
              </w:r>
            </w:ins>
            <w:ins w:id="228" w:author="Ishii, Art" w:date="2020-09-30T11:04:00Z">
              <w:r w:rsidR="006447C7">
                <w:rPr>
                  <w:rFonts w:eastAsia="SimSun"/>
                </w:rPr>
                <w:t>pon receiving an RLF notification from a parent node</w:t>
              </w:r>
            </w:ins>
            <w:ins w:id="229" w:author="Ishii, Art" w:date="2020-09-30T11:53:00Z">
              <w:r w:rsidR="003F2090">
                <w:rPr>
                  <w:rFonts w:eastAsia="SimSun"/>
                </w:rPr>
                <w:t xml:space="preserve"> while CHO is configured</w:t>
              </w:r>
            </w:ins>
            <w:ins w:id="230" w:author="Ishii, Art" w:date="2020-09-30T11:04:00Z">
              <w:r w:rsidR="006447C7">
                <w:rPr>
                  <w:rFonts w:eastAsia="SimSun"/>
                </w:rPr>
                <w:t>, as pointed out by Kyocera.</w:t>
              </w:r>
            </w:ins>
          </w:p>
        </w:tc>
      </w:tr>
      <w:tr w:rsidR="00F26F65" w14:paraId="2B232F69" w14:textId="77777777">
        <w:trPr>
          <w:ins w:id="231"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841EC1D" w14:textId="2BD48C2E" w:rsidR="00F26F65" w:rsidRDefault="00F26F65" w:rsidP="00F26F65">
            <w:pPr>
              <w:rPr>
                <w:ins w:id="232" w:author="Mazin Al-Shalash" w:date="2020-09-30T17:01:00Z"/>
                <w:rFonts w:eastAsia="SimSun"/>
              </w:rPr>
            </w:pPr>
            <w:ins w:id="233" w:author="Mazin Al-Shalash" w:date="2020-09-30T17:02:00Z">
              <w:r>
                <w:rPr>
                  <w:rFonts w:eastAsiaTheme="minorEastAsia" w:cs="Arial"/>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1299E1" w14:textId="77777777" w:rsidR="00F26F65" w:rsidRDefault="00F26F65" w:rsidP="00F26F65">
            <w:pPr>
              <w:pStyle w:val="ListParagraph"/>
              <w:ind w:left="0" w:hanging="34"/>
              <w:rPr>
                <w:ins w:id="234" w:author="Mazin Al-Shalash" w:date="2020-09-30T17:02:00Z"/>
                <w:rFonts w:ascii="Arial" w:eastAsiaTheme="minorEastAsia" w:hAnsi="Arial" w:cs="Arial"/>
                <w:sz w:val="20"/>
                <w:szCs w:val="20"/>
                <w:lang w:val="en-GB" w:eastAsia="ko-KR"/>
              </w:rPr>
            </w:pPr>
            <w:ins w:id="235" w:author="Mazin Al-Shalash" w:date="2020-09-30T17:02:00Z">
              <w:r>
                <w:rPr>
                  <w:rFonts w:ascii="Arial" w:eastAsiaTheme="minorEastAsia" w:hAnsi="Arial" w:cs="Arial"/>
                  <w:sz w:val="20"/>
                  <w:szCs w:val="20"/>
                  <w:lang w:val="en-GB" w:eastAsia="ko-KR"/>
                </w:rPr>
                <w:t>Our understanding is quite similar to the view expressed by E///, in that CHO can be considered to already be supported for Rel. 16.</w:t>
              </w:r>
            </w:ins>
          </w:p>
          <w:p w14:paraId="140BFE30" w14:textId="33D26787" w:rsidR="00F26F65" w:rsidRDefault="00F26F65" w:rsidP="00F26F65">
            <w:pPr>
              <w:rPr>
                <w:ins w:id="236" w:author="Mazin Al-Shalash" w:date="2020-09-30T17:01:00Z"/>
                <w:rFonts w:eastAsia="SimSun"/>
              </w:rPr>
            </w:pPr>
            <w:ins w:id="237" w:author="Mazin Al-Shalash" w:date="2020-09-30T17:02:00Z">
              <w:r>
                <w:rPr>
                  <w:rFonts w:ascii="Arial" w:eastAsiaTheme="minorEastAsia" w:hAnsi="Arial" w:cs="Arial"/>
                  <w:sz w:val="20"/>
                  <w:szCs w:val="20"/>
                  <w:lang w:val="en-GB" w:eastAsia="ko-KR"/>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CD24F7" w14:paraId="359B51F7" w14:textId="77777777" w:rsidTr="00A26171">
        <w:trPr>
          <w:ins w:id="238"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7CFC12B" w14:textId="77777777" w:rsidR="00CD24F7" w:rsidRDefault="00CD24F7" w:rsidP="00A26171">
            <w:pPr>
              <w:rPr>
                <w:ins w:id="239" w:author="Milap Majmundar (AT&amp;T)" w:date="2020-09-30T18:03:00Z"/>
                <w:rFonts w:eastAsia="SimSun"/>
              </w:rPr>
            </w:pPr>
            <w:ins w:id="240"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328815" w14:textId="77777777" w:rsidR="00CD24F7" w:rsidRDefault="00CD24F7" w:rsidP="00A26171">
            <w:pPr>
              <w:rPr>
                <w:ins w:id="241" w:author="Milap Majmundar (AT&amp;T)" w:date="2020-09-30T18:03:00Z"/>
                <w:rFonts w:eastAsia="SimSun"/>
              </w:rPr>
            </w:pPr>
            <w:ins w:id="242"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9E2217" w14:paraId="11484B4E" w14:textId="77777777" w:rsidTr="00A26171">
        <w:trPr>
          <w:ins w:id="243"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1A7F34E" w14:textId="21A3D083" w:rsidR="009E2217" w:rsidRDefault="009E2217" w:rsidP="009E2217">
            <w:pPr>
              <w:rPr>
                <w:ins w:id="244" w:author="Apple Inc" w:date="2020-09-30T17:45:00Z"/>
                <w:rFonts w:eastAsia="SimSun"/>
              </w:rPr>
            </w:pPr>
            <w:ins w:id="245" w:author="Apple Inc" w:date="2020-09-30T17:45: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2DDB72" w14:textId="26BDB8E1" w:rsidR="009E2217" w:rsidRDefault="009E2217" w:rsidP="009E2217">
            <w:pPr>
              <w:rPr>
                <w:ins w:id="246" w:author="Apple Inc" w:date="2020-09-30T17:45:00Z"/>
                <w:rFonts w:eastAsia="SimSun"/>
              </w:rPr>
            </w:pPr>
            <w:ins w:id="247" w:author="Apple Inc" w:date="2020-09-30T17:45:00Z">
              <w:r>
                <w:t>We believe that the current R16 CHO is sufficient for IAB unless specific cases are identified. Adapting R16 baseline may help improve reliability on the IAB nodes.</w:t>
              </w:r>
            </w:ins>
          </w:p>
        </w:tc>
      </w:tr>
    </w:tbl>
    <w:p w14:paraId="3F2FD55A" w14:textId="77777777" w:rsidR="00AC14EC" w:rsidRDefault="00AC14EC"/>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48"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49"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50"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51" w:author="LG" w:date="2020-09-28T16:29:00Z"/>
                <w:rFonts w:eastAsia="Malgun Gothic"/>
                <w:lang w:eastAsia="ko-KR"/>
              </w:rPr>
            </w:pPr>
            <w:ins w:id="252" w:author="LG" w:date="2020-09-28T16:29:00Z">
              <w:r>
                <w:rPr>
                  <w:rFonts w:eastAsia="Malgun Gothic"/>
                  <w:lang w:eastAsia="ko-KR"/>
                </w:rPr>
                <w:t>Not prefer to include DAPS for IAB.</w:t>
              </w:r>
            </w:ins>
          </w:p>
          <w:p w14:paraId="768BBAC4" w14:textId="77777777" w:rsidR="00AC14EC" w:rsidRDefault="00C24DBC">
            <w:ins w:id="253"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54" w:author="Huawei" w:date="2020-09-28T17:53:00Z">
              <w:r>
                <w:rPr>
                  <w:rFonts w:hint="eastAsia"/>
                </w:rPr>
                <w:t>H</w:t>
              </w:r>
              <w:r>
                <w:t>uawei</w:t>
              </w:r>
            </w:ins>
          </w:p>
        </w:tc>
        <w:tc>
          <w:tcPr>
            <w:tcW w:w="7654" w:type="dxa"/>
            <w:shd w:val="clear" w:color="auto" w:fill="auto"/>
          </w:tcPr>
          <w:p w14:paraId="4BB4B9A1" w14:textId="77777777" w:rsidR="00AC14EC" w:rsidRDefault="00C24DBC">
            <w:pPr>
              <w:rPr>
                <w:ins w:id="255" w:author="Huawei" w:date="2020-09-28T17:53:00Z"/>
              </w:rPr>
            </w:pPr>
            <w:ins w:id="256" w:author="Huawei" w:date="2020-09-28T17:53:00Z">
              <w:r>
                <w:rPr>
                  <w:rFonts w:hint="eastAsia"/>
                </w:rPr>
                <w:t>A</w:t>
              </w:r>
              <w:r>
                <w:t>gree to support DAPS for R17 IAB-MT;</w:t>
              </w:r>
            </w:ins>
          </w:p>
          <w:p w14:paraId="6F423F36" w14:textId="77777777" w:rsidR="00AC14EC" w:rsidRDefault="00C24DBC">
            <w:pPr>
              <w:rPr>
                <w:ins w:id="257" w:author="Huawei" w:date="2020-09-28T17:53:00Z"/>
              </w:rPr>
            </w:pPr>
            <w:ins w:id="258" w:author="Huawei" w:date="2020-09-28T17:53:00Z">
              <w:r>
                <w:rPr>
                  <w:b/>
                </w:rPr>
                <w:t>Purpose/benefit</w:t>
              </w:r>
              <w:r>
                <w:t>: supporting the DAPS of migrating IAB-MT can reduce the service interruption of this IAB node. Also it provide</w:t>
              </w:r>
            </w:ins>
            <w:ins w:id="259" w:author="Huawei" w:date="2020-09-29T16:43:00Z">
              <w:r>
                <w:t>s</w:t>
              </w:r>
            </w:ins>
            <w:ins w:id="260" w:author="Huawei" w:date="2020-09-28T17:53:00Z">
              <w:r>
                <w:t xml:space="preserve"> the simultaneous connection</w:t>
              </w:r>
            </w:ins>
            <w:ins w:id="261" w:author="Huawei" w:date="2020-09-29T16:43:00Z">
              <w:r>
                <w:t>s</w:t>
              </w:r>
            </w:ins>
            <w:ins w:id="262"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63" w:author="Huawei" w:date="2020-09-28T17:53:00Z"/>
              </w:rPr>
            </w:pPr>
            <w:ins w:id="264" w:author="Huawei" w:date="2020-09-28T17:53:00Z">
              <w:r>
                <w:rPr>
                  <w:b/>
                </w:rPr>
                <w:t>Technical solution</w:t>
              </w:r>
              <w:r>
                <w:t>: reuse R16 DAPS for UE</w:t>
              </w:r>
            </w:ins>
          </w:p>
          <w:p w14:paraId="53B86ACC" w14:textId="77777777" w:rsidR="00AC14EC" w:rsidRDefault="00C24DBC">
            <w:pPr>
              <w:rPr>
                <w:ins w:id="265" w:author="Huawei" w:date="2020-09-28T17:53:00Z"/>
              </w:rPr>
            </w:pPr>
            <w:ins w:id="266" w:author="Huawei" w:date="2020-09-28T17:53:00Z">
              <w:r>
                <w:rPr>
                  <w:b/>
                </w:rPr>
                <w:t>Potential shortcomings</w:t>
              </w:r>
              <w:r>
                <w:t>: N/A</w:t>
              </w:r>
            </w:ins>
          </w:p>
          <w:p w14:paraId="64E5F2F7" w14:textId="77777777" w:rsidR="00AC14EC" w:rsidRDefault="00C24DBC">
            <w:ins w:id="267"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68" w:author="황준/5G/6G표준Lab(SR)/Staff Engineer/삼성전자" w:date="2020-09-29T19:13:00Z">
              <w:r>
                <w:rPr>
                  <w:lang w:eastAsia="ko-KR"/>
                </w:rPr>
                <w:lastRenderedPageBreak/>
                <w:t>S</w:t>
              </w:r>
              <w:r>
                <w:rPr>
                  <w:rFonts w:hint="eastAsia"/>
                  <w:lang w:eastAsia="ko-KR"/>
                </w:rPr>
                <w:t xml:space="preserve">amsung </w:t>
              </w:r>
            </w:ins>
          </w:p>
        </w:tc>
        <w:tc>
          <w:tcPr>
            <w:tcW w:w="7654" w:type="dxa"/>
            <w:shd w:val="clear" w:color="auto" w:fill="auto"/>
          </w:tcPr>
          <w:p w14:paraId="50D2B6EE" w14:textId="77777777" w:rsidR="00AC14EC" w:rsidRDefault="00C24DBC">
            <w:pPr>
              <w:rPr>
                <w:ins w:id="269" w:author="황준/5G/6G표준Lab(SR)/Staff Engineer/삼성전자" w:date="2020-09-29T19:13:00Z"/>
                <w:rFonts w:eastAsia="DengXian"/>
              </w:rPr>
            </w:pPr>
            <w:ins w:id="270"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71" w:author="황준/5G/6G표준Lab(SR)/Staff Engineer/삼성전자" w:date="2020-09-29T19:13:00Z"/>
                <w:lang w:val="en-GB" w:eastAsia="ko-KR"/>
              </w:rPr>
            </w:pPr>
            <w:ins w:id="272"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73" w:author="황준/5G/6G표준Lab(SR)/Staff Engineer/삼성전자" w:date="2020-09-29T19:13:00Z"/>
                <w:lang w:val="en-GB" w:eastAsia="ko-KR"/>
              </w:rPr>
            </w:pPr>
            <w:ins w:id="274"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75" w:author="황준/5G/6G표준Lab(SR)/Staff Engineer/삼성전자" w:date="2020-09-29T19:13:00Z"/>
                <w:lang w:val="en-GB" w:eastAsia="ko-KR"/>
              </w:rPr>
            </w:pPr>
            <w:ins w:id="276"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77" w:author="황준/5G/6G표준Lab(SR)/Staff Engineer/삼성전자" w:date="2020-09-29T19:13:00Z"/>
                <w:rFonts w:eastAsia="DengXian"/>
                <w:lang w:val="en-GB"/>
              </w:rPr>
            </w:pPr>
            <w:ins w:id="278"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79"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80" w:author="황준/5G/6G표준Lab(SR)/Staff Engineer/삼성전자" w:date="2020-09-29T19:13:00Z"/>
                <w:b/>
                <w:lang w:val="en-GB" w:eastAsia="ko-KR"/>
              </w:rPr>
            </w:pPr>
            <w:ins w:id="281"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82" w:author="황준/5G/6G표준Lab(SR)/Staff Engineer/삼성전자" w:date="2020-09-29T19:13:00Z"/>
                <w:rFonts w:eastAsia="DengXian"/>
                <w:lang w:val="en-GB"/>
              </w:rPr>
            </w:pPr>
            <w:ins w:id="283"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84"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85"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286" w:author="Ericsson" w:date="2020-09-29T12:58:00Z"/>
                <w:lang w:eastAsia="ko-KR"/>
              </w:rPr>
            </w:pPr>
            <w:ins w:id="287"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288" w:author="Ericsson" w:date="2020-09-29T12:58:00Z"/>
                <w:rFonts w:eastAsia="DengXian"/>
              </w:rPr>
            </w:pPr>
            <w:ins w:id="289"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290" w:author="Ericsson" w:date="2020-09-29T12:58:00Z"/>
                <w:rFonts w:eastAsia="DengXian"/>
              </w:rPr>
            </w:pPr>
            <w:ins w:id="291" w:author="Ericsson" w:date="2020-09-29T12:58:00Z">
              <w:r>
                <w:rPr>
                  <w:rFonts w:eastAsia="DengXian"/>
                </w:rPr>
                <w:t>As mentioned by LG and Kyocera, DAPS works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292"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293" w:author="Intel - Li, Ziyi" w:date="2020-09-30T09:12:00Z"/>
                <w:lang w:eastAsia="ko-KR"/>
              </w:rPr>
            </w:pPr>
            <w:ins w:id="294" w:author="Intel - Li, Ziyi" w:date="2020-09-30T09:12:00Z">
              <w:r>
                <w:rPr>
                  <w:lang w:eastAsia="ko-KR"/>
                </w:rP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295" w:author="Intel - Li, Ziyi" w:date="2020-09-30T09:12:00Z"/>
                <w:rFonts w:eastAsia="DengXian"/>
              </w:rPr>
            </w:pPr>
            <w:ins w:id="296" w:author="Intel - Li, Ziyi" w:date="2020-09-30T09:12:00Z">
              <w:r>
                <w:rPr>
                  <w:rFonts w:eastAsia="DengXian"/>
                </w:rPr>
                <w:t xml:space="preserve">We think </w:t>
              </w:r>
            </w:ins>
            <w:ins w:id="297"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298"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299" w:author="vivo(Boubacar)" w:date="2020-09-30T11:57:00Z"/>
              </w:rPr>
            </w:pPr>
            <w:ins w:id="300" w:author="vivo(Boubacar)" w:date="2020-09-30T11:57:00Z">
              <w:r>
                <w:rPr>
                  <w:rFonts w:hint="eastAsia"/>
                </w:rPr>
                <w:t>D</w:t>
              </w:r>
              <w:r>
                <w:t>APS has the following disadvantages:</w:t>
              </w:r>
            </w:ins>
          </w:p>
          <w:p w14:paraId="1D75DBA9" w14:textId="77777777" w:rsidR="00AC14EC" w:rsidRDefault="00C24DBC">
            <w:pPr>
              <w:pStyle w:val="ListParagraph"/>
              <w:numPr>
                <w:ilvl w:val="0"/>
                <w:numId w:val="21"/>
              </w:numPr>
              <w:rPr>
                <w:ins w:id="301" w:author="vivo(Boubacar)" w:date="2020-09-30T11:57:00Z"/>
                <w:lang w:val="en-GB"/>
              </w:rPr>
            </w:pPr>
            <w:ins w:id="302" w:author="vivo(Boubacar)" w:date="2020-09-30T11:57:00Z">
              <w:r>
                <w:rPr>
                  <w:lang w:val="en-GB"/>
                </w:rPr>
                <w:lastRenderedPageBreak/>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303" w:author="vivo(Boubacar)" w:date="2020-09-30T11:57:00Z"/>
                <w:lang w:val="en-GB"/>
              </w:rPr>
            </w:pPr>
            <w:ins w:id="304"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305" w:author="vivo(Boubacar)" w:date="2020-09-30T11:57:00Z"/>
              </w:rPr>
            </w:pPr>
          </w:p>
          <w:p w14:paraId="4646CF16" w14:textId="77777777" w:rsidR="00AC14EC" w:rsidRDefault="00C24DBC">
            <w:pPr>
              <w:rPr>
                <w:rFonts w:eastAsia="DengXian"/>
              </w:rPr>
            </w:pPr>
            <w:ins w:id="306"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307"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308" w:author="ZTE" w:date="2020-09-30T14:49:00Z"/>
              </w:rPr>
            </w:pPr>
            <w:ins w:id="309" w:author="ZTE" w:date="2020-09-30T14:49:00Z">
              <w:r>
                <w:rPr>
                  <w:rFonts w:hint="eastAsia"/>
                </w:rPr>
                <w:lastRenderedPageBreak/>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310" w:author="ZTE" w:date="2020-09-30T14:49:00Z"/>
              </w:rPr>
            </w:pPr>
            <w:ins w:id="311" w:author="ZTE" w:date="2020-09-30T14:50:00Z">
              <w:r>
                <w:rPr>
                  <w:rFonts w:hint="eastAsia"/>
                </w:rPr>
                <w:t>We generally think DAPS can be supported in R17 eIAB</w:t>
              </w:r>
            </w:ins>
            <w:ins w:id="312" w:author="ZTE" w:date="2020-09-30T15:00:00Z">
              <w:r>
                <w:rPr>
                  <w:rFonts w:hint="eastAsia"/>
                </w:rPr>
                <w:t>. With DAPS, IAB-MT</w:t>
              </w:r>
            </w:ins>
            <w:ins w:id="313" w:author="ZTE" w:date="2020-09-30T14:50:00Z">
              <w:r>
                <w:rPr>
                  <w:rFonts w:hint="eastAsia"/>
                </w:rPr>
                <w:t xml:space="preserve"> </w:t>
              </w:r>
            </w:ins>
            <w:ins w:id="314" w:author="ZTE" w:date="2020-09-30T15:00:00Z">
              <w:r>
                <w:rPr>
                  <w:rFonts w:hint="eastAsia"/>
                </w:rPr>
                <w:t xml:space="preserve">may </w:t>
              </w:r>
            </w:ins>
            <w:ins w:id="315" w:author="ZTE" w:date="2020-09-30T14:58:00Z">
              <w:r>
                <w:rPr>
                  <w:rFonts w:ascii="Arial" w:hAnsi="Arial" w:cs="Arial"/>
                  <w:bCs/>
                </w:rPr>
                <w:t xml:space="preserve">perform DL reception from source </w:t>
              </w:r>
            </w:ins>
            <w:ins w:id="316" w:author="ZTE" w:date="2020-09-30T15:00:00Z">
              <w:r>
                <w:rPr>
                  <w:rFonts w:cs="Arial" w:hint="eastAsia"/>
                  <w:bCs/>
                </w:rPr>
                <w:t>parent DU</w:t>
              </w:r>
            </w:ins>
            <w:ins w:id="317" w:author="ZTE" w:date="2020-09-30T14:58:00Z">
              <w:r>
                <w:rPr>
                  <w:rFonts w:ascii="Arial" w:hAnsi="Arial" w:cs="Arial"/>
                  <w:bCs/>
                </w:rPr>
                <w:t xml:space="preserve"> and the target </w:t>
              </w:r>
            </w:ins>
            <w:ins w:id="318" w:author="ZTE" w:date="2020-09-30T15:00:00Z">
              <w:r>
                <w:rPr>
                  <w:rFonts w:cs="Arial" w:hint="eastAsia"/>
                  <w:bCs/>
                </w:rPr>
                <w:t>parent DU</w:t>
              </w:r>
            </w:ins>
            <w:ins w:id="319" w:author="ZTE" w:date="2020-09-30T14:58:00Z">
              <w:r>
                <w:rPr>
                  <w:rFonts w:ascii="Arial" w:hAnsi="Arial" w:cs="Arial"/>
                  <w:bCs/>
                </w:rPr>
                <w:t xml:space="preserve"> simultaneously after receiving the HO command, so that service interruption time could be reduced during handover. </w:t>
              </w:r>
            </w:ins>
            <w:ins w:id="320" w:author="ZTE" w:date="2020-09-30T15:08:00Z">
              <w:r>
                <w:rPr>
                  <w:rFonts w:cs="Arial" w:hint="eastAsia"/>
                  <w:bCs/>
                </w:rPr>
                <w:t xml:space="preserve">In addition, we may start with the inter-frequency DAPS handover in Rel-17. The intra-frequency support may be </w:t>
              </w:r>
            </w:ins>
            <w:ins w:id="321" w:author="ZTE" w:date="2020-09-30T15:09:00Z">
              <w:r>
                <w:rPr>
                  <w:rFonts w:cs="Arial" w:hint="eastAsia"/>
                  <w:bCs/>
                </w:rPr>
                <w:t>further discussed</w:t>
              </w:r>
            </w:ins>
            <w:ins w:id="322" w:author="ZTE" w:date="2020-09-30T15:11:00Z">
              <w:r>
                <w:rPr>
                  <w:rFonts w:cs="Arial" w:hint="eastAsia"/>
                  <w:bCs/>
                </w:rPr>
                <w:t xml:space="preserve"> if it</w:t>
              </w:r>
              <w:r>
                <w:rPr>
                  <w:rFonts w:cs="Arial"/>
                  <w:bCs/>
                </w:rPr>
                <w:t>’</w:t>
              </w:r>
              <w:r>
                <w:rPr>
                  <w:rFonts w:cs="Arial" w:hint="eastAsia"/>
                  <w:bCs/>
                </w:rPr>
                <w:t>s decided to include this scenario in Rel-17 IAB</w:t>
              </w:r>
            </w:ins>
            <w:ins w:id="323" w:author="ZTE" w:date="2020-09-30T15:09:00Z">
              <w:r>
                <w:rPr>
                  <w:rFonts w:cs="Arial" w:hint="eastAsia"/>
                  <w:bCs/>
                </w:rPr>
                <w:t xml:space="preserve">. </w:t>
              </w:r>
            </w:ins>
          </w:p>
        </w:tc>
      </w:tr>
      <w:tr w:rsidR="00C24DBC" w14:paraId="48B4B638" w14:textId="77777777">
        <w:trPr>
          <w:ins w:id="324"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325" w:author="Sharma, Vivek" w:date="2020-09-30T12:01:00Z"/>
              </w:rPr>
            </w:pPr>
            <w:ins w:id="326"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327" w:author="Sharma, Vivek" w:date="2020-09-30T12:01:00Z"/>
              </w:rPr>
            </w:pPr>
            <w:ins w:id="328" w:author="Sharma, Vivek" w:date="2020-09-30T12:01:00Z">
              <w:r>
                <w:t xml:space="preserve">We don’t see the benefits of DAPS for IAB, considering the specification efforts. </w:t>
              </w:r>
            </w:ins>
          </w:p>
        </w:tc>
      </w:tr>
      <w:tr w:rsidR="00BC04C1" w14:paraId="67797F0A" w14:textId="77777777">
        <w:trPr>
          <w:ins w:id="329"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330" w:author="李　ヤンウェイ" w:date="2020-09-30T20:33:00Z"/>
              </w:rPr>
            </w:pPr>
            <w:ins w:id="331"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332" w:author="李　ヤンウェイ" w:date="2020-09-30T20:33:00Z"/>
              </w:rPr>
            </w:pPr>
            <w:ins w:id="333" w:author="李　ヤンウェイ" w:date="2020-09-30T20:33:00Z">
              <w:r>
                <w:t>It would be helpful to have a clarification on this topic, e.g. what does the DAPS mean to and how are we aiming to</w:t>
              </w:r>
            </w:ins>
          </w:p>
        </w:tc>
      </w:tr>
      <w:tr w:rsidR="003A26C7" w14:paraId="3F131916" w14:textId="77777777">
        <w:trPr>
          <w:ins w:id="334"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335" w:author="CATT" w:date="2020-09-30T22:06:00Z"/>
                <w:rFonts w:eastAsia="SimSun"/>
              </w:rPr>
            </w:pPr>
            <w:ins w:id="336"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337" w:author="CATT" w:date="2020-09-30T22:06:00Z"/>
              </w:rPr>
            </w:pPr>
            <w:ins w:id="338" w:author="CATT" w:date="2020-09-30T22:07:00Z">
              <w:r>
                <w:rPr>
                  <w:rFonts w:eastAsia="SimSun"/>
                </w:rPr>
                <w:t>W</w:t>
              </w:r>
              <w:r>
                <w:rPr>
                  <w:rFonts w:eastAsia="SimSun" w:hint="eastAsia"/>
                </w:rPr>
                <w:t xml:space="preserve">e think DAPS is </w:t>
              </w:r>
            </w:ins>
            <w:ins w:id="339" w:author="CATT" w:date="2020-09-30T22:08:00Z">
              <w:r>
                <w:rPr>
                  <w:rFonts w:eastAsia="SimSun" w:hint="eastAsia"/>
                </w:rPr>
                <w:t xml:space="preserve">not a correct word here, since there is no PDCP layer in IAB-MT. </w:t>
              </w:r>
            </w:ins>
            <w:ins w:id="340"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341" w:author="CATT" w:date="2020-09-30T22:10:00Z">
              <w:r w:rsidR="00252FF6">
                <w:rPr>
                  <w:rFonts w:eastAsia="DengXian" w:hint="eastAsia"/>
                </w:rPr>
                <w:t>target</w:t>
              </w:r>
            </w:ins>
            <w:ins w:id="342" w:author="CATT" w:date="2020-09-30T22:09:00Z">
              <w:r w:rsidR="00252FF6">
                <w:rPr>
                  <w:rFonts w:eastAsia="DengXian" w:hint="eastAsia"/>
                </w:rPr>
                <w:t xml:space="preserve"> path</w:t>
              </w:r>
            </w:ins>
            <w:ins w:id="343" w:author="CATT" w:date="2020-09-30T22:10:00Z">
              <w:r w:rsidR="00252FF6">
                <w:rPr>
                  <w:rFonts w:eastAsia="DengXian" w:hint="eastAsia"/>
                </w:rPr>
                <w:t xml:space="preserve"> during migration.</w:t>
              </w:r>
            </w:ins>
            <w:ins w:id="344" w:author="CATT" w:date="2020-09-30T22:11:00Z">
              <w:r w:rsidR="00252FF6">
                <w:rPr>
                  <w:rFonts w:eastAsia="DengXian" w:hint="eastAsia"/>
                </w:rPr>
                <w:t xml:space="preserve"> Thus, we think this </w:t>
              </w:r>
            </w:ins>
            <w:ins w:id="345" w:author="CATT" w:date="2020-09-30T22:12:00Z">
              <w:r w:rsidR="00252FF6">
                <w:rPr>
                  <w:rFonts w:eastAsia="DengXian"/>
                </w:rPr>
                <w:t>“</w:t>
              </w:r>
            </w:ins>
            <w:ins w:id="346" w:author="CATT" w:date="2020-09-30T22:11:00Z">
              <w:r w:rsidR="00252FF6">
                <w:rPr>
                  <w:rFonts w:eastAsia="DengXian" w:hint="eastAsia"/>
                </w:rPr>
                <w:t>dual paths</w:t>
              </w:r>
            </w:ins>
            <w:ins w:id="347" w:author="CATT" w:date="2020-09-30T22:12:00Z">
              <w:r w:rsidR="00252FF6">
                <w:rPr>
                  <w:rFonts w:eastAsia="DengXian"/>
                </w:rPr>
                <w:t>”</w:t>
              </w:r>
            </w:ins>
            <w:ins w:id="348" w:author="CATT" w:date="2020-09-30T22:11:00Z">
              <w:r w:rsidR="00252FF6">
                <w:rPr>
                  <w:rFonts w:eastAsia="DengXian" w:hint="eastAsia"/>
                </w:rPr>
                <w:t xml:space="preserve"> solution</w:t>
              </w:r>
            </w:ins>
            <w:ins w:id="349"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50" w:author="CATT" w:date="2020-09-30T22:06:00Z"/>
                <w:rFonts w:eastAsia="SimSun"/>
              </w:rPr>
            </w:pPr>
            <w:ins w:id="351" w:author="CATT" w:date="2020-09-30T22:06:00Z">
              <w:r>
                <w:rPr>
                  <w:b/>
                </w:rPr>
                <w:t>Purpose/benefit</w:t>
              </w:r>
              <w:r>
                <w:t xml:space="preserve">: </w:t>
              </w:r>
            </w:ins>
            <w:ins w:id="352" w:author="CATT" w:date="2020-09-30T22:19:00Z">
              <w:r w:rsidR="004714D0">
                <w:rPr>
                  <w:rFonts w:eastAsia="SimSun" w:hint="eastAsia"/>
                </w:rPr>
                <w:t>To r</w:t>
              </w:r>
            </w:ins>
            <w:ins w:id="353" w:author="CATT" w:date="2020-09-30T22:06:00Z">
              <w:r>
                <w:rPr>
                  <w:rFonts w:eastAsia="SimSun" w:hint="eastAsia"/>
                </w:rPr>
                <w:t>educe interruption</w:t>
              </w:r>
            </w:ins>
            <w:ins w:id="354" w:author="CATT" w:date="2020-09-30T22:11:00Z">
              <w:r w:rsidR="00252FF6">
                <w:rPr>
                  <w:rFonts w:eastAsia="DengXian" w:hint="eastAsia"/>
                </w:rPr>
                <w:t xml:space="preserve"> during migration</w:t>
              </w:r>
            </w:ins>
            <w:ins w:id="355" w:author="CATT" w:date="2020-09-30T22:20:00Z">
              <w:r w:rsidR="004714D0">
                <w:rPr>
                  <w:rFonts w:eastAsia="DengXian" w:hint="eastAsia"/>
                </w:rPr>
                <w:t>, which is an important issues in R17 IAB enhancement.</w:t>
              </w:r>
            </w:ins>
          </w:p>
          <w:p w14:paraId="50AAF2D0" w14:textId="77777777" w:rsidR="003A26C7" w:rsidRPr="00AC5B34" w:rsidRDefault="003A26C7" w:rsidP="00667424">
            <w:pPr>
              <w:rPr>
                <w:ins w:id="356" w:author="CATT" w:date="2020-09-30T22:06:00Z"/>
                <w:rFonts w:eastAsia="SimSun"/>
              </w:rPr>
            </w:pPr>
            <w:ins w:id="357" w:author="CATT" w:date="2020-09-30T22:06:00Z">
              <w:r>
                <w:rPr>
                  <w:b/>
                </w:rPr>
                <w:t>Technical solution</w:t>
              </w:r>
              <w:r>
                <w:t xml:space="preserve">: </w:t>
              </w:r>
              <w:r w:rsidR="00252FF6">
                <w:t xml:space="preserve">To allow IAB-MT to connect </w:t>
              </w:r>
            </w:ins>
            <w:ins w:id="358"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59" w:author="CATT" w:date="2020-09-30T22:06:00Z"/>
                <w:rFonts w:eastAsia="SimSun"/>
              </w:rPr>
            </w:pPr>
            <w:ins w:id="360" w:author="CATT" w:date="2020-09-30T22:06:00Z">
              <w:r>
                <w:rPr>
                  <w:b/>
                </w:rPr>
                <w:t>Potential shortcomings</w:t>
              </w:r>
              <w:r>
                <w:t xml:space="preserve">: </w:t>
              </w:r>
            </w:ins>
            <w:ins w:id="361"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62" w:author="CATT" w:date="2020-09-30T22:06:00Z"/>
                <w:rFonts w:eastAsia="SimSun"/>
              </w:rPr>
            </w:pPr>
            <w:ins w:id="363" w:author="CATT" w:date="2020-09-30T22:06:00Z">
              <w:r>
                <w:rPr>
                  <w:b/>
                </w:rPr>
                <w:t>Specification effort</w:t>
              </w:r>
              <w:r w:rsidR="00B16030">
                <w:t xml:space="preserve">: We can first discuss the normal procedure of inter-CU migration. </w:t>
              </w:r>
            </w:ins>
            <w:ins w:id="364"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65"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66" w:author="Ishii, Art" w:date="2020-09-30T11:05:00Z"/>
                <w:rFonts w:eastAsia="SimSun"/>
              </w:rPr>
            </w:pPr>
            <w:ins w:id="367"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68" w:author="Ishii, Art" w:date="2020-09-30T11:05:00Z"/>
                <w:rFonts w:eastAsia="SimSun"/>
              </w:rPr>
            </w:pPr>
            <w:ins w:id="369" w:author="Ishii, Art" w:date="2020-09-30T11:06:00Z">
              <w:r>
                <w:rPr>
                  <w:rFonts w:eastAsia="DengXian"/>
                  <w:lang w:val="en-GB"/>
                </w:rPr>
                <w:t xml:space="preserve">As pointed out by some other companies, DAPS may not work in a straightforward way due to PDCP. </w:t>
              </w:r>
            </w:ins>
            <w:ins w:id="370" w:author="Ishii, Art" w:date="2020-09-30T11:07:00Z">
              <w:r>
                <w:rPr>
                  <w:rFonts w:eastAsia="DengXian"/>
                  <w:lang w:val="en-GB"/>
                </w:rPr>
                <w:t>Major surgeries on the specification may not be justified.</w:t>
              </w:r>
            </w:ins>
          </w:p>
        </w:tc>
      </w:tr>
      <w:tr w:rsidR="00DE7FA5" w14:paraId="7F85012D" w14:textId="77777777">
        <w:trPr>
          <w:ins w:id="371"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0B2C24" w14:textId="487D8591" w:rsidR="00DE7FA5" w:rsidRDefault="00DE7FA5" w:rsidP="00DE7FA5">
            <w:pPr>
              <w:rPr>
                <w:ins w:id="372" w:author="Mazin Al-Shalash" w:date="2020-09-30T17:04:00Z"/>
                <w:rFonts w:eastAsia="SimSun"/>
              </w:rPr>
            </w:pPr>
            <w:ins w:id="373" w:author="Mazin Al-Shalash" w:date="2020-09-30T17:04:00Z">
              <w:r>
                <w:rPr>
                  <w:rFonts w:eastAsiaTheme="minorEastAsia"/>
                  <w:lang w:val="en-GB" w:eastAsia="ko-KR"/>
                </w:rP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279EB96" w14:textId="77777777" w:rsidR="00DE7FA5" w:rsidRDefault="00DE7FA5" w:rsidP="00DE7FA5">
            <w:pPr>
              <w:rPr>
                <w:ins w:id="374" w:author="Mazin Al-Shalash" w:date="2020-09-30T17:04:00Z"/>
                <w:rFonts w:eastAsia="DengXian"/>
                <w:lang w:val="en-GB"/>
              </w:rPr>
            </w:pPr>
            <w:ins w:id="375" w:author="Mazin Al-Shalash" w:date="2020-09-30T17:04:00Z">
              <w:r>
                <w:rPr>
                  <w:rFonts w:eastAsia="DengXian"/>
                  <w:lang w:val="en-GB"/>
                </w:rPr>
                <w:t>DAPS (or a DAPS-like solution per SS) seems promising to address the WID’s first sub-objective of Topology Adaptation Enhancements, as it could certainly fulfil the aim of enhanced robustness. It might be particularly useful for the case of load balancing, when the IAB-node migration is under direct control of the network (as opposed to BH RLF recovery).</w:t>
              </w:r>
            </w:ins>
          </w:p>
          <w:p w14:paraId="3EA949E7" w14:textId="6A4FA026" w:rsidR="00DE7FA5" w:rsidRDefault="00DE7FA5" w:rsidP="00DE7FA5">
            <w:pPr>
              <w:rPr>
                <w:ins w:id="376" w:author="Mazin Al-Shalash" w:date="2020-09-30T17:04:00Z"/>
                <w:rFonts w:eastAsia="DengXian"/>
                <w:lang w:val="en-GB"/>
              </w:rPr>
            </w:pPr>
            <w:ins w:id="377" w:author="Mazin Al-Shalash" w:date="2020-09-30T17:04:00Z">
              <w:r>
                <w:rPr>
                  <w:rFonts w:eastAsia="DengXian"/>
                  <w:lang w:val="en-GB"/>
                </w:rPr>
                <w:t>As far as specification effort, this seems quite manageable from a RAN2 perspective. If there is any RAN3 impacts at all, they are likely to be very minor.</w:t>
              </w:r>
            </w:ins>
          </w:p>
        </w:tc>
      </w:tr>
      <w:tr w:rsidR="00CD24F7" w14:paraId="2975E1ED" w14:textId="77777777" w:rsidTr="00A26171">
        <w:trPr>
          <w:ins w:id="378"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1264506" w14:textId="77777777" w:rsidR="00CD24F7" w:rsidRDefault="00CD24F7" w:rsidP="00A26171">
            <w:pPr>
              <w:rPr>
                <w:ins w:id="379" w:author="Milap Majmundar (AT&amp;T)" w:date="2020-09-30T18:03:00Z"/>
                <w:rFonts w:eastAsia="SimSun"/>
              </w:rPr>
            </w:pPr>
            <w:ins w:id="380"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432BC7E" w14:textId="77777777" w:rsidR="00CD24F7" w:rsidRDefault="00CD24F7" w:rsidP="00A26171">
            <w:pPr>
              <w:rPr>
                <w:ins w:id="381" w:author="Milap Majmundar (AT&amp;T)" w:date="2020-09-30T18:03:00Z"/>
                <w:rFonts w:eastAsia="SimSun"/>
              </w:rPr>
            </w:pPr>
            <w:ins w:id="382" w:author="Milap Majmundar (AT&amp;T)" w:date="2020-09-30T18:03:00Z">
              <w:r>
                <w:rPr>
                  <w:rFonts w:eastAsia="SimSun"/>
                </w:rPr>
                <w:t xml:space="preserve">Some clarification is needed on what DAPS means in this context. We should assess specification impact before deciding to specify a solution. </w:t>
              </w:r>
            </w:ins>
          </w:p>
        </w:tc>
      </w:tr>
      <w:tr w:rsidR="009E2217" w14:paraId="00319826" w14:textId="77777777" w:rsidTr="00242FC8">
        <w:trPr>
          <w:ins w:id="383"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D18306" w14:textId="77777777" w:rsidR="009E2217" w:rsidRDefault="009E2217" w:rsidP="00242FC8">
            <w:pPr>
              <w:rPr>
                <w:ins w:id="384" w:author="Apple Inc" w:date="2020-09-30T17:46:00Z"/>
                <w:rFonts w:hint="eastAsia"/>
              </w:rPr>
            </w:pPr>
            <w:ins w:id="385" w:author="Apple Inc" w:date="2020-09-30T17:46:00Z">
              <w:r>
                <w:lastRenderedPageBreak/>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69C2B30" w14:textId="77777777" w:rsidR="009E2217" w:rsidRDefault="009E2217" w:rsidP="00242FC8">
            <w:pPr>
              <w:rPr>
                <w:ins w:id="386" w:author="Apple Inc" w:date="2020-09-30T17:46:00Z"/>
              </w:rPr>
            </w:pPr>
            <w:ins w:id="387" w:author="Apple Inc" w:date="2020-09-30T17:46:00Z">
              <w:r>
                <w:t>We agree with some of the others and don’t see any benefit with DAPS for IAB.</w:t>
              </w:r>
            </w:ins>
          </w:p>
        </w:tc>
      </w:tr>
      <w:tr w:rsidR="009E2217" w14:paraId="1E9680A2" w14:textId="77777777" w:rsidTr="00A26171">
        <w:trPr>
          <w:ins w:id="388"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997C777" w14:textId="77777777" w:rsidR="009E2217" w:rsidRDefault="009E2217" w:rsidP="00A26171">
            <w:pPr>
              <w:rPr>
                <w:ins w:id="389" w:author="Apple Inc" w:date="2020-09-30T17:46:00Z"/>
                <w:rFonts w:eastAsia="SimSun"/>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ECBE17E" w14:textId="77777777" w:rsidR="009E2217" w:rsidRDefault="009E2217" w:rsidP="00A26171">
            <w:pPr>
              <w:rPr>
                <w:ins w:id="390" w:author="Apple Inc" w:date="2020-09-30T17:46:00Z"/>
                <w:rFonts w:eastAsia="SimSun"/>
              </w:rPr>
            </w:pPr>
          </w:p>
        </w:tc>
      </w:tr>
    </w:tbl>
    <w:p w14:paraId="5AB627E0" w14:textId="77777777" w:rsidR="00AC14EC" w:rsidRDefault="00AC14EC">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391"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392"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393"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394" w:author="LG" w:date="2020-09-28T16:29:00Z"/>
                <w:rFonts w:eastAsia="Malgun Gothic"/>
                <w:lang w:eastAsia="ko-KR"/>
              </w:rPr>
            </w:pPr>
            <w:ins w:id="395" w:author="LG" w:date="2020-09-28T16:29:00Z">
              <w:r>
                <w:t>Not prefer to discuss this issue in this email discussion and want to wait more RAN3 progress.</w:t>
              </w:r>
            </w:ins>
          </w:p>
          <w:p w14:paraId="1707F833" w14:textId="77777777" w:rsidR="00AC14EC" w:rsidRDefault="00C24DBC">
            <w:ins w:id="396"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397" w:author="Huawei" w:date="2020-09-28T17:53:00Z">
              <w:r>
                <w:rPr>
                  <w:rFonts w:hint="eastAsia"/>
                </w:rPr>
                <w:t>H</w:t>
              </w:r>
              <w:r>
                <w:t>uawei</w:t>
              </w:r>
            </w:ins>
          </w:p>
        </w:tc>
        <w:tc>
          <w:tcPr>
            <w:tcW w:w="7657" w:type="dxa"/>
            <w:shd w:val="clear" w:color="auto" w:fill="auto"/>
          </w:tcPr>
          <w:p w14:paraId="07CD4C1E" w14:textId="77777777" w:rsidR="00AC14EC" w:rsidRDefault="00C24DBC">
            <w:pPr>
              <w:rPr>
                <w:ins w:id="398" w:author="Huawei" w:date="2020-09-28T17:53:00Z"/>
              </w:rPr>
            </w:pPr>
            <w:ins w:id="399" w:author="Huawei" w:date="2020-09-28T17:53:00Z">
              <w:r>
                <w:t>Not support the scenario 1 and 2</w:t>
              </w:r>
            </w:ins>
          </w:p>
          <w:p w14:paraId="69EDC4C8" w14:textId="77777777" w:rsidR="00AC14EC" w:rsidRDefault="00C24DBC">
            <w:pPr>
              <w:rPr>
                <w:ins w:id="400" w:author="Huawei" w:date="2020-09-28T17:53:00Z"/>
              </w:rPr>
            </w:pPr>
            <w:ins w:id="401" w:author="Huawei" w:date="2020-09-28T17:53:00Z">
              <w:r>
                <w:rPr>
                  <w:b/>
                </w:rPr>
                <w:t>Purpose/benefit</w:t>
              </w:r>
              <w:r>
                <w:t xml:space="preserve">: We supported the EN-DC </w:t>
              </w:r>
            </w:ins>
            <w:ins w:id="402" w:author="Huawei" w:date="2020-09-29T16:43:00Z">
              <w:r>
                <w:t xml:space="preserve">case </w:t>
              </w:r>
            </w:ins>
            <w:ins w:id="403"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404" w:author="Huawei" w:date="2020-09-28T17:53:00Z"/>
              </w:rPr>
            </w:pPr>
            <w:ins w:id="405"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406" w:author="Huawei" w:date="2020-09-28T17:53:00Z"/>
              </w:rPr>
            </w:pPr>
            <w:ins w:id="407" w:author="Huawei" w:date="2020-09-28T17:53:00Z">
              <w:r>
                <w:rPr>
                  <w:b/>
                </w:rPr>
                <w:t>Technical solution</w:t>
              </w:r>
              <w:r>
                <w:t>: reuse R16 F1-C over LTE (only if the scenario is agreed by R2)</w:t>
              </w:r>
            </w:ins>
          </w:p>
          <w:p w14:paraId="24052986" w14:textId="77777777" w:rsidR="00AC14EC" w:rsidRDefault="00C24DBC">
            <w:pPr>
              <w:rPr>
                <w:ins w:id="408" w:author="Huawei" w:date="2020-09-28T17:53:00Z"/>
              </w:rPr>
            </w:pPr>
            <w:ins w:id="409" w:author="Huawei" w:date="2020-09-28T17:53:00Z">
              <w:r>
                <w:rPr>
                  <w:b/>
                </w:rPr>
                <w:t>Potential shortcomings</w:t>
              </w:r>
              <w:r>
                <w:t>: less benefits but require new discussion.</w:t>
              </w:r>
            </w:ins>
          </w:p>
          <w:p w14:paraId="7516BBD7" w14:textId="77777777" w:rsidR="00AC14EC" w:rsidRDefault="00C24DBC">
            <w:ins w:id="410" w:author="Huawei" w:date="2020-09-28T17:53:00Z">
              <w:r>
                <w:rPr>
                  <w:b/>
                </w:rPr>
                <w:t>Specification effort</w:t>
              </w:r>
              <w:r>
                <w:t xml:space="preserve">: This may also open </w:t>
              </w:r>
            </w:ins>
            <w:ins w:id="411" w:author="Huawei" w:date="2020-09-29T17:05:00Z">
              <w:r>
                <w:t xml:space="preserve">more </w:t>
              </w:r>
            </w:ins>
            <w:ins w:id="412" w:author="Huawei" w:date="2020-09-28T17:53:00Z">
              <w:r>
                <w:t xml:space="preserve">discussion </w:t>
              </w:r>
            </w:ins>
            <w:ins w:id="413" w:author="Huawei" w:date="2020-09-29T17:05:00Z">
              <w:r>
                <w:t>on how</w:t>
              </w:r>
            </w:ins>
            <w:ins w:id="414" w:author="Huawei" w:date="2020-09-28T17:53:00Z">
              <w:r>
                <w:t xml:space="preserve"> IAB-MT integrate</w:t>
              </w:r>
            </w:ins>
            <w:ins w:id="415" w:author="Huawei" w:date="2020-09-29T17:05:00Z">
              <w:r>
                <w:t>s</w:t>
              </w:r>
            </w:ins>
            <w:ins w:id="416"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417"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418" w:author="황준/5G/6G표준Lab(SR)/Staff Engineer/삼성전자" w:date="2020-09-29T19:14:00Z"/>
                <w:lang w:val="en-GB" w:eastAsia="ko-KR"/>
              </w:rPr>
            </w:pPr>
            <w:ins w:id="419"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420" w:author="황준/5G/6G표준Lab(SR)/Staff Engineer/삼성전자" w:date="2020-09-29T19:17:00Z">
              <w:r>
                <w:rPr>
                  <w:lang w:val="en-GB" w:eastAsia="ko-KR"/>
                </w:rPr>
                <w:t xml:space="preserve">for scenario 2, it is also effective to </w:t>
              </w:r>
              <w:r>
                <w:rPr>
                  <w:lang w:val="en-GB" w:eastAsia="ko-KR"/>
                </w:rPr>
                <w:lastRenderedPageBreak/>
                <w:t>have more reliability of control signalling if different FR is used with ENDC.</w:t>
              </w:r>
            </w:ins>
          </w:p>
          <w:p w14:paraId="40347C75" w14:textId="77777777" w:rsidR="00AC14EC" w:rsidRDefault="00C24DBC">
            <w:pPr>
              <w:pStyle w:val="ListParagraph"/>
              <w:numPr>
                <w:ilvl w:val="0"/>
                <w:numId w:val="19"/>
              </w:numPr>
              <w:rPr>
                <w:ins w:id="421" w:author="황준/5G/6G표준Lab(SR)/Staff Engineer/삼성전자" w:date="2020-09-29T19:14:00Z"/>
                <w:lang w:val="en-GB" w:eastAsia="ko-KR"/>
              </w:rPr>
            </w:pPr>
            <w:ins w:id="422"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423" w:author="황준/5G/6G표준Lab(SR)/Staff Engineer/삼성전자" w:date="2020-09-29T19:14:00Z"/>
                <w:lang w:val="en-GB" w:eastAsia="ko-KR"/>
              </w:rPr>
            </w:pPr>
            <w:ins w:id="424" w:author="황준/5G/6G표준Lab(SR)/Staff Engineer/삼성전자" w:date="2020-09-29T19:14:00Z">
              <w:r>
                <w:rPr>
                  <w:lang w:val="en-GB" w:eastAsia="ko-KR"/>
                </w:rPr>
                <w:t xml:space="preserve">Potential shortcoming: </w:t>
              </w:r>
            </w:ins>
          </w:p>
          <w:p w14:paraId="26AA1E09" w14:textId="77777777" w:rsidR="00AC14EC" w:rsidRDefault="00C24DBC">
            <w:pPr>
              <w:pStyle w:val="ListParagraph"/>
              <w:numPr>
                <w:ilvl w:val="0"/>
                <w:numId w:val="19"/>
              </w:numPr>
              <w:rPr>
                <w:lang w:val="en-GB"/>
              </w:rPr>
            </w:pPr>
            <w:ins w:id="425"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426"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427" w:author="Ericsson" w:date="2020-09-29T12:58:00Z"/>
                <w:rFonts w:cs="Arial"/>
                <w:lang w:eastAsia="ko-KR"/>
              </w:rPr>
            </w:pPr>
            <w:ins w:id="428" w:author="Ericsson" w:date="2020-09-29T13:00:00Z">
              <w:r>
                <w:rPr>
                  <w:rFonts w:cs="Arial"/>
                </w:rP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429" w:author="Ericsson" w:date="2020-09-29T12:58:00Z"/>
                <w:rFonts w:ascii="Arial" w:hAnsi="Arial" w:cs="Arial"/>
                <w:sz w:val="20"/>
                <w:szCs w:val="20"/>
                <w:lang w:val="en-GB" w:eastAsia="ko-KR"/>
              </w:rPr>
            </w:pPr>
            <w:ins w:id="430"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431"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432" w:author="Intel - Li, Ziyi" w:date="2020-09-30T09:11:00Z"/>
                <w:rFonts w:cs="Arial"/>
              </w:rPr>
            </w:pPr>
            <w:ins w:id="433"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434" w:author="Intel - Li, Ziyi" w:date="2020-09-30T09:11:00Z"/>
                <w:rFonts w:ascii="Arial" w:hAnsi="Arial" w:cs="Arial"/>
                <w:sz w:val="20"/>
                <w:szCs w:val="20"/>
                <w:lang w:val="en-GB"/>
              </w:rPr>
            </w:pPr>
            <w:ins w:id="435"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signalling robustness, e.g. when MN is macro </w:t>
            </w:r>
            <w:r>
              <w:rPr>
                <w:rFonts w:hint="eastAsia"/>
              </w:rPr>
              <w:t xml:space="preserve">gNB </w:t>
            </w:r>
            <w:r>
              <w:t xml:space="preserve">and </w:t>
            </w:r>
            <w:r>
              <w:rPr>
                <w:rFonts w:hint="eastAsia"/>
              </w:rPr>
              <w:t>micro</w:t>
            </w:r>
            <w:r>
              <w:t xml:space="preserve"> gNB can provide high data rate over SN link.</w:t>
            </w:r>
          </w:p>
          <w:p w14:paraId="103732E4" w14:textId="77777777" w:rsidR="00AC14EC" w:rsidRDefault="00C24DBC">
            <w:pPr>
              <w:pStyle w:val="ListParagraph"/>
              <w:ind w:left="43"/>
              <w:rPr>
                <w:lang w:val="en-GB"/>
              </w:rPr>
            </w:pPr>
            <w:r>
              <w:rPr>
                <w:lang w:val="en-GB"/>
              </w:rPr>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436"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437" w:author="ZTE" w:date="2020-09-30T15:16:00Z"/>
                <w:rFonts w:eastAsia="DengXian"/>
              </w:rPr>
            </w:pPr>
            <w:ins w:id="438"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439" w:author="ZTE" w:date="2020-09-30T15:16:00Z"/>
              </w:rPr>
            </w:pPr>
            <w:ins w:id="440" w:author="ZTE" w:date="2020-09-30T15:16:00Z">
              <w:r>
                <w:rPr>
                  <w:rFonts w:hint="eastAsia"/>
                </w:rPr>
                <w:t xml:space="preserve">These two scenarios are similar to the F1-C over LTE scenario discussed in R16 IAB. </w:t>
              </w:r>
            </w:ins>
          </w:p>
          <w:p w14:paraId="39A60FAD" w14:textId="77777777" w:rsidR="00AC14EC" w:rsidRDefault="00C24DBC">
            <w:pPr>
              <w:rPr>
                <w:ins w:id="441" w:author="ZTE" w:date="2020-09-30T15:16:00Z"/>
              </w:rPr>
            </w:pPr>
            <w:ins w:id="442" w:author="ZTE" w:date="2020-09-30T15:17:00Z">
              <w:r>
                <w:rPr>
                  <w:rFonts w:hint="eastAsia"/>
                </w:rPr>
                <w:t>In</w:t>
              </w:r>
            </w:ins>
            <w:ins w:id="443" w:author="ZTE" w:date="2020-09-30T15:16:00Z">
              <w:r>
                <w:rPr>
                  <w:rFonts w:hint="eastAsia"/>
                </w:rPr>
                <w:t xml:space="preserve"> R16 IAB, RAN2 discussed how to transfer F1-C traffic over LTE Uu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444" w:author="ZTE" w:date="2020-09-30T15:16:00Z"/>
                <w:lang w:val="en-GB"/>
              </w:rPr>
            </w:pPr>
            <w:ins w:id="445" w:author="ZTE" w:date="2020-09-30T15:16:00Z">
              <w:r>
                <w:rPr>
                  <w:rFonts w:ascii="Arial" w:hAnsi="Arial" w:cs="Arial"/>
                  <w:sz w:val="20"/>
                  <w:szCs w:val="20"/>
                  <w:lang w:val="en-US"/>
                </w:rPr>
                <w:t xml:space="preserve">Similarly, In R17 IAB, RAN2 may consider how to transmit the F1-C traffic over NR Uu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446" w:author="ZTE" w:date="2020-09-30T15:20:00Z">
              <w:r>
                <w:rPr>
                  <w:rFonts w:ascii="Arial" w:hAnsi="Arial" w:cs="Arial" w:hint="eastAsia"/>
                  <w:sz w:val="20"/>
                  <w:szCs w:val="20"/>
                  <w:lang w:val="en-US"/>
                </w:rPr>
                <w:t xml:space="preserve"> as much as possible</w:t>
              </w:r>
            </w:ins>
            <w:ins w:id="447" w:author="ZTE" w:date="2020-09-30T15:16:00Z">
              <w:r>
                <w:rPr>
                  <w:rFonts w:ascii="Arial" w:hAnsi="Arial" w:cs="Arial"/>
                  <w:sz w:val="20"/>
                  <w:szCs w:val="20"/>
                  <w:lang w:val="en-US"/>
                </w:rPr>
                <w:t>.</w:t>
              </w:r>
            </w:ins>
          </w:p>
        </w:tc>
      </w:tr>
      <w:tr w:rsidR="00C24DBC" w14:paraId="0EB9FDD0" w14:textId="77777777">
        <w:trPr>
          <w:ins w:id="448"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449" w:author="Sharma, Vivek" w:date="2020-09-30T12:02:00Z"/>
                <w:rFonts w:eastAsia="DengXian"/>
              </w:rPr>
            </w:pPr>
            <w:ins w:id="450"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451" w:author="Sharma, Vivek" w:date="2020-09-30T12:02:00Z"/>
              </w:rPr>
            </w:pPr>
            <w:ins w:id="452" w:author="Sharma, Vivek" w:date="2020-09-30T12:02:00Z">
              <w:r>
                <w:t>We think CP redundancy can improve the topology robustness and need to wait RAN3’s progress on this.</w:t>
              </w:r>
            </w:ins>
          </w:p>
        </w:tc>
      </w:tr>
      <w:tr w:rsidR="003F75CF" w14:paraId="5CA29CF5" w14:textId="77777777">
        <w:trPr>
          <w:ins w:id="453"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454" w:author="李　ヤンウェイ" w:date="2020-09-30T20:33:00Z"/>
              </w:rPr>
            </w:pPr>
            <w:ins w:id="455"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456" w:author="李　ヤンウェイ" w:date="2020-09-30T20:33:00Z"/>
              </w:rPr>
            </w:pPr>
            <w:ins w:id="457"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58" w:author="李　ヤンウェイ" w:date="2020-09-30T20:33:00Z"/>
              </w:rPr>
            </w:pPr>
            <w:ins w:id="459"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60" w:author="李　ヤンウェイ" w:date="2020-09-30T20:33:00Z"/>
              </w:rPr>
            </w:pPr>
            <w:ins w:id="461" w:author="李　ヤンウェイ" w:date="2020-09-30T20:33:00Z">
              <w:r>
                <w:t>CU separation : (Leg1=F1-C, Leg2=F1-U) or (Leg1=F1-U, Leg2=F1-C)</w:t>
              </w:r>
            </w:ins>
          </w:p>
          <w:p w14:paraId="5DAE386A" w14:textId="77777777" w:rsidR="003F75CF" w:rsidRDefault="003F75CF" w:rsidP="003F75CF">
            <w:pPr>
              <w:rPr>
                <w:ins w:id="462" w:author="李　ヤンウェイ" w:date="2020-09-30T20:33:00Z"/>
              </w:rPr>
            </w:pPr>
            <w:ins w:id="463" w:author="李　ヤンウェイ" w:date="2020-09-30T20:33:00Z">
              <w:r>
                <w:t>U-plane redundancy: (F1-U on only Leg1) or (F1-U on only Leg2) or (F1-U on both Leg1 and Leg2)</w:t>
              </w:r>
            </w:ins>
          </w:p>
          <w:p w14:paraId="7FB72BF2" w14:textId="77777777" w:rsidR="003F75CF" w:rsidRDefault="003F75CF" w:rsidP="003F75CF">
            <w:pPr>
              <w:rPr>
                <w:ins w:id="464" w:author="李　ヤンウェイ" w:date="2020-09-30T20:33:00Z"/>
              </w:rPr>
            </w:pPr>
            <w:ins w:id="465" w:author="李　ヤンウェイ" w:date="2020-09-30T20:33:00Z">
              <w:r>
                <w:t>C-plane redundancy: (F1-C on only Leg1) or (F1-C on only Leg2) or (F1-C on both Leg1 and Leg2)</w:t>
              </w:r>
            </w:ins>
          </w:p>
          <w:p w14:paraId="311DE344" w14:textId="77777777" w:rsidR="003F75CF" w:rsidRDefault="003F75CF" w:rsidP="003F75CF">
            <w:pPr>
              <w:rPr>
                <w:ins w:id="466" w:author="李　ヤンウェイ" w:date="2020-09-30T20:33:00Z"/>
              </w:rPr>
            </w:pPr>
            <w:ins w:id="467"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68" w:author="李　ヤンウェイ" w:date="2020-09-30T20:33:00Z"/>
              </w:rPr>
            </w:pPr>
          </w:p>
          <w:p w14:paraId="5CEAB914" w14:textId="77777777" w:rsidR="003F75CF" w:rsidRDefault="003F75CF" w:rsidP="003F75CF">
            <w:pPr>
              <w:pStyle w:val="PlainText"/>
              <w:rPr>
                <w:ins w:id="469" w:author="李　ヤンウェイ" w:date="2020-09-30T20:33:00Z"/>
              </w:rPr>
            </w:pPr>
            <w:ins w:id="470" w:author="李　ヤンウェイ" w:date="2020-09-30T20:33:00Z">
              <w:r>
                <w:rPr>
                  <w:noProof/>
                </w:rPr>
                <w:lastRenderedPageBreak/>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471" w:author="李　ヤンウェイ" w:date="2020-09-30T20:33:00Z"/>
              </w:rPr>
            </w:pPr>
          </w:p>
          <w:p w14:paraId="1369CB22" w14:textId="77777777" w:rsidR="003F75CF" w:rsidRDefault="003F75CF" w:rsidP="00C24DBC">
            <w:pPr>
              <w:rPr>
                <w:ins w:id="472" w:author="李　ヤンウェイ" w:date="2020-09-30T20:33:00Z"/>
              </w:rPr>
            </w:pPr>
          </w:p>
        </w:tc>
      </w:tr>
      <w:tr w:rsidR="001F6394" w14:paraId="0F6E8914" w14:textId="77777777">
        <w:trPr>
          <w:ins w:id="473"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474" w:author="CATT" w:date="2020-09-30T22:24:00Z"/>
                <w:rFonts w:eastAsia="SimSun"/>
              </w:rPr>
            </w:pPr>
            <w:ins w:id="475"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476" w:author="CATT" w:date="2020-09-30T22:28:00Z"/>
                <w:rFonts w:eastAsia="SimSun"/>
              </w:rPr>
            </w:pPr>
            <w:ins w:id="477" w:author="CATT" w:date="2020-09-30T22:25:00Z">
              <w:r>
                <w:rPr>
                  <w:rFonts w:eastAsia="SimSun"/>
                </w:rPr>
                <w:t>W</w:t>
              </w:r>
              <w:r>
                <w:rPr>
                  <w:rFonts w:eastAsia="SimSun" w:hint="eastAsia"/>
                </w:rPr>
                <w:t>e wonder whether this scenario 1/2 is in the scope of R17 IAB WID.</w:t>
              </w:r>
            </w:ins>
            <w:ins w:id="478" w:author="CATT" w:date="2020-09-30T22:26:00Z">
              <w:r>
                <w:rPr>
                  <w:rFonts w:eastAsia="SimSun" w:hint="eastAsia"/>
                </w:rPr>
                <w:t xml:space="preserve"> </w:t>
              </w:r>
              <w:r>
                <w:rPr>
                  <w:rFonts w:eastAsia="SimSun"/>
                </w:rPr>
                <w:t xml:space="preserve">To specify scenario 1/2 may need more spec efforts. Due </w:t>
              </w:r>
            </w:ins>
            <w:ins w:id="479" w:author="CATT" w:date="2020-09-30T22:27:00Z">
              <w:r>
                <w:rPr>
                  <w:rFonts w:eastAsia="SimSun" w:hint="eastAsia"/>
                </w:rPr>
                <w:t xml:space="preserve">to the time limitation of R17, we </w:t>
              </w:r>
            </w:ins>
            <w:ins w:id="480" w:author="CATT" w:date="2020-09-30T22:28:00Z">
              <w:r>
                <w:rPr>
                  <w:rFonts w:eastAsia="SimSun"/>
                </w:rPr>
                <w:t>don’t</w:t>
              </w:r>
            </w:ins>
            <w:ins w:id="481" w:author="CATT" w:date="2020-09-30T22:27:00Z">
              <w:r>
                <w:rPr>
                  <w:rFonts w:eastAsia="SimSun" w:hint="eastAsia"/>
                </w:rPr>
                <w:t xml:space="preserve"> </w:t>
              </w:r>
            </w:ins>
            <w:ins w:id="482"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483" w:author="CATT" w:date="2020-09-30T22:24:00Z"/>
                <w:rFonts w:eastAsia="SimSun"/>
              </w:rPr>
            </w:pPr>
            <w:ins w:id="484"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485"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486" w:author="Ishii, Art" w:date="2020-09-30T11:08:00Z"/>
                <w:rFonts w:eastAsia="SimSun"/>
              </w:rPr>
            </w:pPr>
            <w:ins w:id="487"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488" w:author="Ishii, Art" w:date="2020-09-30T11:08:00Z"/>
                <w:rFonts w:eastAsia="SimSun"/>
              </w:rPr>
            </w:pPr>
            <w:ins w:id="489" w:author="Ishii, Art" w:date="2020-09-30T11:08:00Z">
              <w:r>
                <w:rPr>
                  <w:rFonts w:eastAsia="SimSun"/>
                </w:rPr>
                <w:t>Agree on waiting for RAN3 inputs.</w:t>
              </w:r>
            </w:ins>
          </w:p>
        </w:tc>
      </w:tr>
      <w:tr w:rsidR="00DE7FA5" w14:paraId="635A7EA5" w14:textId="77777777">
        <w:trPr>
          <w:ins w:id="490"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4F05B" w14:textId="614DE39D" w:rsidR="00DE7FA5" w:rsidRDefault="00DE7FA5" w:rsidP="00DE7FA5">
            <w:pPr>
              <w:rPr>
                <w:ins w:id="491" w:author="Mazin Al-Shalash" w:date="2020-09-30T17:06:00Z"/>
                <w:rFonts w:eastAsia="SimSun"/>
              </w:rPr>
            </w:pPr>
            <w:ins w:id="492" w:author="Mazin Al-Shalash" w:date="2020-09-30T17:06:00Z">
              <w:r>
                <w:rPr>
                  <w:rFonts w:cs="Arial"/>
                  <w:lang w:val="en-GB"/>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421F639" w14:textId="77777777" w:rsidR="00DE7FA5" w:rsidRDefault="00DE7FA5" w:rsidP="00DE7FA5">
            <w:pPr>
              <w:pStyle w:val="ListParagraph"/>
              <w:ind w:left="43"/>
              <w:rPr>
                <w:ins w:id="493" w:author="Mazin Al-Shalash" w:date="2020-09-30T17:06:00Z"/>
                <w:rFonts w:ascii="Arial" w:hAnsi="Arial" w:cs="Arial"/>
                <w:sz w:val="20"/>
                <w:szCs w:val="20"/>
                <w:lang w:val="en-GB"/>
              </w:rPr>
            </w:pPr>
            <w:ins w:id="494" w:author="Mazin Al-Shalash" w:date="2020-09-30T17:06:00Z">
              <w:r>
                <w:rPr>
                  <w:rFonts w:ascii="Arial" w:hAnsi="Arial" w:cs="Arial"/>
                  <w:sz w:val="20"/>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68D58BA1" w14:textId="25EFA9AC" w:rsidR="00DE7FA5" w:rsidRDefault="00DE7FA5" w:rsidP="00DE7FA5">
            <w:pPr>
              <w:rPr>
                <w:ins w:id="495" w:author="Mazin Al-Shalash" w:date="2020-09-30T17:06:00Z"/>
                <w:rFonts w:eastAsia="SimSun"/>
              </w:rPr>
            </w:pPr>
            <w:ins w:id="496" w:author="Mazin Al-Shalash" w:date="2020-09-30T17:06:00Z">
              <w:r>
                <w:rPr>
                  <w:rFonts w:ascii="Arial" w:hAnsi="Arial" w:cs="Arial"/>
                  <w:sz w:val="20"/>
                  <w:szCs w:val="20"/>
                  <w:lang w:val="en-GB"/>
                </w:rPr>
                <w:t>As such, we think that before discussing such scenarios we need to first understand what functionality is lacking with the current Rel. 16 solution. If there is an issue that needs to be addressed, then we can discuss potential solutions. If there is no issue that is not addressed with the current solution, then we don’t see any value to add redundant solutions that do not provide new functionality.</w:t>
              </w:r>
            </w:ins>
          </w:p>
        </w:tc>
      </w:tr>
      <w:tr w:rsidR="00CD24F7" w14:paraId="20307E4A" w14:textId="77777777" w:rsidTr="00A26171">
        <w:trPr>
          <w:ins w:id="497"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954DFE3" w14:textId="77777777" w:rsidR="00CD24F7" w:rsidRDefault="00CD24F7" w:rsidP="00A26171">
            <w:pPr>
              <w:rPr>
                <w:ins w:id="498" w:author="Milap Majmundar (AT&amp;T)" w:date="2020-09-30T18:04:00Z"/>
                <w:rFonts w:eastAsia="SimSun"/>
              </w:rPr>
            </w:pPr>
            <w:ins w:id="499"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1DF443" w14:textId="77777777" w:rsidR="00CD24F7" w:rsidRDefault="00CD24F7" w:rsidP="00A26171">
            <w:pPr>
              <w:rPr>
                <w:ins w:id="500" w:author="Milap Majmundar (AT&amp;T)" w:date="2020-09-30T18:04:00Z"/>
                <w:rFonts w:eastAsia="SimSun"/>
              </w:rPr>
            </w:pPr>
            <w:ins w:id="501" w:author="Milap Majmundar (AT&amp;T)" w:date="2020-09-30T18:04:00Z">
              <w:r>
                <w:rPr>
                  <w:rFonts w:eastAsia="SimSun"/>
                </w:rPr>
                <w:t>We are aligned with RAN3 agreement. CP redundancy via NR-DC can provide control plane robustness. The same principles as R16 solution for EN-DC should be reused here.</w:t>
              </w:r>
            </w:ins>
          </w:p>
        </w:tc>
      </w:tr>
      <w:tr w:rsidR="009E2217" w14:paraId="33648FFF" w14:textId="77777777" w:rsidTr="00242FC8">
        <w:trPr>
          <w:ins w:id="50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89E57D" w14:textId="77777777" w:rsidR="009E2217" w:rsidRDefault="009E2217" w:rsidP="00242FC8">
            <w:pPr>
              <w:rPr>
                <w:ins w:id="503" w:author="Apple Inc" w:date="2020-09-30T17:46:00Z"/>
                <w:rFonts w:hint="eastAsia"/>
              </w:rPr>
            </w:pPr>
            <w:ins w:id="504"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35DCCE" w14:textId="77777777" w:rsidR="009E2217" w:rsidRDefault="009E2217" w:rsidP="00242FC8">
            <w:pPr>
              <w:rPr>
                <w:ins w:id="505" w:author="Apple Inc" w:date="2020-09-30T17:46:00Z"/>
                <w:lang w:eastAsia="zh-CN"/>
              </w:rPr>
            </w:pPr>
            <w:ins w:id="506" w:author="Apple Inc" w:date="2020-09-30T17:46:00Z">
              <w:r>
                <w:rPr>
                  <w:lang w:eastAsia="zh-CN"/>
                </w:rPr>
                <w:t xml:space="preserve">No strong opinion and can wait for RAN3 outcome to discuss further. </w:t>
              </w:r>
            </w:ins>
          </w:p>
        </w:tc>
      </w:tr>
      <w:tr w:rsidR="009E2217" w14:paraId="24CC529C" w14:textId="77777777" w:rsidTr="00A26171">
        <w:trPr>
          <w:ins w:id="50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9C5A73D" w14:textId="77777777" w:rsidR="009E2217" w:rsidRDefault="009E2217" w:rsidP="00A26171">
            <w:pPr>
              <w:rPr>
                <w:ins w:id="508" w:author="Apple Inc" w:date="2020-09-30T17:46:00Z"/>
                <w:rFonts w:eastAsia="SimSun"/>
              </w:rPr>
            </w:pP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EAD98D1" w14:textId="77777777" w:rsidR="009E2217" w:rsidRDefault="009E2217" w:rsidP="00A26171">
            <w:pPr>
              <w:rPr>
                <w:ins w:id="509" w:author="Apple Inc" w:date="2020-09-30T17:46:00Z"/>
                <w:rFonts w:eastAsia="SimSun"/>
              </w:rPr>
            </w:pPr>
          </w:p>
        </w:tc>
      </w:tr>
    </w:tbl>
    <w:p w14:paraId="1E8D6AA2" w14:textId="77777777" w:rsidR="00AC14EC" w:rsidRDefault="00AC14EC">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lastRenderedPageBreak/>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510"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511"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512"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513" w:author="LG" w:date="2020-09-28T16:29:00Z"/>
                <w:rFonts w:eastAsia="Malgun Gothic"/>
                <w:lang w:eastAsia="ko-KR"/>
              </w:rPr>
            </w:pPr>
            <w:ins w:id="514" w:author="LG" w:date="2020-09-28T16:29:00Z">
              <w:r>
                <w:t>Not prefer to discuss this issue in this email discussion and want to wait more RAN3 progress.</w:t>
              </w:r>
            </w:ins>
          </w:p>
          <w:p w14:paraId="2C5A7D50" w14:textId="77777777" w:rsidR="00AC14EC" w:rsidRDefault="00C24DBC">
            <w:ins w:id="515"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516" w:author="Huawei" w:date="2020-09-28T17:53:00Z">
              <w:r>
                <w:rPr>
                  <w:rFonts w:hint="eastAsia"/>
                </w:rPr>
                <w:t>H</w:t>
              </w:r>
              <w:r>
                <w:t>uawei</w:t>
              </w:r>
            </w:ins>
          </w:p>
        </w:tc>
        <w:tc>
          <w:tcPr>
            <w:tcW w:w="7657" w:type="dxa"/>
            <w:shd w:val="clear" w:color="auto" w:fill="auto"/>
          </w:tcPr>
          <w:p w14:paraId="2C4B2F64" w14:textId="77777777" w:rsidR="00AC14EC" w:rsidRDefault="00C24DBC">
            <w:pPr>
              <w:rPr>
                <w:ins w:id="517" w:author="Huawei" w:date="2020-09-28T17:53:00Z"/>
              </w:rPr>
            </w:pPr>
            <w:ins w:id="518" w:author="Huawei" w:date="2020-09-29T16:33:00Z">
              <w:r>
                <w:t>W</w:t>
              </w:r>
              <w:r>
                <w:rPr>
                  <w:rFonts w:hint="eastAsia"/>
                </w:rPr>
                <w:t>e</w:t>
              </w:r>
              <w:r>
                <w:t xml:space="preserve"> prefer to first identify the R2 impacts before </w:t>
              </w:r>
            </w:ins>
            <w:ins w:id="519" w:author="Huawei" w:date="2020-09-29T16:34:00Z">
              <w:r>
                <w:t xml:space="preserve">we </w:t>
              </w:r>
            </w:ins>
            <w:ins w:id="520" w:author="Huawei" w:date="2020-09-29T16:33:00Z">
              <w:r>
                <w:t xml:space="preserve">agree </w:t>
              </w:r>
            </w:ins>
            <w:ins w:id="521" w:author="Huawei" w:date="2020-09-29T17:06:00Z">
              <w:r>
                <w:t xml:space="preserve">on </w:t>
              </w:r>
            </w:ins>
            <w:ins w:id="522" w:author="Huawei" w:date="2020-09-29T16:33:00Z">
              <w:r>
                <w:t xml:space="preserve">any </w:t>
              </w:r>
            </w:ins>
            <w:ins w:id="523" w:author="Huawei" w:date="2020-09-29T17:06:00Z">
              <w:r>
                <w:t>of th</w:t>
              </w:r>
            </w:ins>
            <w:ins w:id="524" w:author="Huawei" w:date="2020-09-29T17:07:00Z">
              <w:r>
                <w:t xml:space="preserve">ose </w:t>
              </w:r>
            </w:ins>
            <w:ins w:id="525" w:author="Huawei" w:date="2020-09-29T16:33:00Z">
              <w:r>
                <w:t>scenario</w:t>
              </w:r>
            </w:ins>
            <w:ins w:id="526" w:author="Huawei" w:date="2020-09-29T17:07:00Z">
              <w:r>
                <w:t>s</w:t>
              </w:r>
            </w:ins>
            <w:ins w:id="527" w:author="Huawei" w:date="2020-09-29T16:36:00Z">
              <w:r>
                <w:t xml:space="preserve">. We </w:t>
              </w:r>
            </w:ins>
            <w:ins w:id="528" w:author="Huawei" w:date="2020-09-29T17:07:00Z">
              <w:r>
                <w:t xml:space="preserve">also </w:t>
              </w:r>
            </w:ins>
            <w:ins w:id="529" w:author="Huawei" w:date="2020-09-29T16:36:00Z">
              <w:r>
                <w:t>prefer to</w:t>
              </w:r>
            </w:ins>
            <w:ins w:id="530" w:author="Huawei" w:date="2020-09-29T16:33:00Z">
              <w:r>
                <w:t xml:space="preserve"> discuss this later after we have </w:t>
              </w:r>
            </w:ins>
            <w:ins w:id="531" w:author="Huawei" w:date="2020-09-29T17:07:00Z">
              <w:r>
                <w:t xml:space="preserve">some </w:t>
              </w:r>
            </w:ins>
            <w:ins w:id="532" w:author="Huawei" w:date="2020-09-29T16:33:00Z">
              <w:r>
                <w:t>progress on the basic inter-CU migration procedure.</w:t>
              </w:r>
            </w:ins>
            <w:ins w:id="533" w:author="Huawei" w:date="2020-09-28T17:53:00Z">
              <w:r>
                <w:t xml:space="preserve"> Note that this was not agreed by R3 yet (it is only to </w:t>
              </w:r>
              <w:r>
                <w:rPr>
                  <w:b/>
                </w:rPr>
                <w:t>analyse</w:t>
              </w:r>
              <w:r>
                <w:t>).</w:t>
              </w:r>
            </w:ins>
            <w:ins w:id="534" w:author="Huawei" w:date="2020-09-29T16:30:00Z">
              <w:r>
                <w:t xml:space="preserve"> </w:t>
              </w:r>
            </w:ins>
          </w:p>
          <w:p w14:paraId="5B65CA86" w14:textId="77777777" w:rsidR="00AC14EC" w:rsidRDefault="00C24DBC">
            <w:pPr>
              <w:rPr>
                <w:ins w:id="535" w:author="Huawei" w:date="2020-09-28T17:53:00Z"/>
              </w:rPr>
            </w:pPr>
            <w:ins w:id="536" w:author="Huawei" w:date="2020-09-28T17:53:00Z">
              <w:r>
                <w:rPr>
                  <w:b/>
                </w:rPr>
                <w:t>Purpose/benefit</w:t>
              </w:r>
              <w:r>
                <w:t xml:space="preserve">: </w:t>
              </w:r>
            </w:ins>
          </w:p>
          <w:p w14:paraId="6B175430" w14:textId="77777777" w:rsidR="00AC14EC" w:rsidRDefault="00C24DBC">
            <w:pPr>
              <w:rPr>
                <w:ins w:id="537" w:author="Huawei" w:date="2020-09-28T17:53:00Z"/>
              </w:rPr>
            </w:pPr>
            <w:ins w:id="538" w:author="Huawei" w:date="2020-09-28T17:53:00Z">
              <w:r>
                <w:t xml:space="preserve">1) For the case of inter-CU migration, the service interruption reduction can be achieved. </w:t>
              </w:r>
            </w:ins>
            <w:ins w:id="539" w:author="Huawei" w:date="2020-09-29T16:31:00Z">
              <w:r>
                <w:t>W</w:t>
              </w:r>
            </w:ins>
            <w:ins w:id="540"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541" w:author="Huawei" w:date="2020-09-28T17:53:00Z"/>
              </w:rPr>
            </w:pPr>
            <w:ins w:id="542"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543" w:author="Huawei" w:date="2020-09-28T17:53:00Z"/>
              </w:rPr>
            </w:pPr>
            <w:ins w:id="544" w:author="Huawei" w:date="2020-09-28T17:53:00Z">
              <w:r>
                <w:rPr>
                  <w:b/>
                </w:rPr>
                <w:t>Technical solution</w:t>
              </w:r>
              <w:r>
                <w:t>: To be discussed</w:t>
              </w:r>
            </w:ins>
          </w:p>
          <w:p w14:paraId="5FC6F014" w14:textId="77777777" w:rsidR="00AC14EC" w:rsidRDefault="00C24DBC">
            <w:pPr>
              <w:rPr>
                <w:ins w:id="545" w:author="Huawei" w:date="2020-09-28T17:53:00Z"/>
              </w:rPr>
            </w:pPr>
            <w:ins w:id="546" w:author="Huawei" w:date="2020-09-28T17:53:00Z">
              <w:r>
                <w:rPr>
                  <w:b/>
                </w:rPr>
                <w:t>Potential shortcomings</w:t>
              </w:r>
              <w:r>
                <w:t xml:space="preserve">: </w:t>
              </w:r>
            </w:ins>
            <w:ins w:id="547" w:author="Huawei" w:date="2020-09-29T16:35:00Z">
              <w:r>
                <w:t>not clear on the</w:t>
              </w:r>
            </w:ins>
            <w:ins w:id="548" w:author="Huawei" w:date="2020-09-28T17:53:00Z">
              <w:r>
                <w:t xml:space="preserve"> benefits but require more standard impact and efforts.</w:t>
              </w:r>
            </w:ins>
          </w:p>
          <w:p w14:paraId="6DF5111F" w14:textId="77777777" w:rsidR="00AC14EC" w:rsidRDefault="00C24DBC">
            <w:ins w:id="549" w:author="Huawei" w:date="2020-09-28T17:53:00Z">
              <w:r>
                <w:rPr>
                  <w:b/>
                </w:rPr>
                <w:t>Specification effort</w:t>
              </w:r>
              <w:r>
                <w:t>: How the BAP path</w:t>
              </w:r>
            </w:ins>
            <w:ins w:id="550" w:author="Huawei" w:date="2020-09-29T16:35:00Z">
              <w:r>
                <w:t>/BH RLC</w:t>
              </w:r>
            </w:ins>
            <w:ins w:id="551" w:author="Huawei" w:date="2020-09-28T17:53:00Z">
              <w:r>
                <w:t xml:space="preserve"> under </w:t>
              </w:r>
            </w:ins>
            <w:ins w:id="552" w:author="Huawei" w:date="2020-09-29T16:35:00Z">
              <w:r>
                <w:t xml:space="preserve">the </w:t>
              </w:r>
            </w:ins>
            <w:ins w:id="553"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554"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555" w:author="황준/5G/6G표준Lab(SR)/Staff Engineer/삼성전자" w:date="2020-09-29T19:20:00Z"/>
                <w:lang w:eastAsia="ko-KR"/>
              </w:rPr>
            </w:pPr>
            <w:ins w:id="556"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557" w:author="황준/5G/6G표준Lab(SR)/Staff Engineer/삼성전자" w:date="2020-09-29T19:20:00Z"/>
                <w:lang w:eastAsia="ko-KR"/>
              </w:rPr>
            </w:pPr>
            <w:ins w:id="558" w:author="황준/5G/6G표준Lab(SR)/Staff Engineer/삼성전자" w:date="2020-09-29T19:20:00Z">
              <w:r>
                <w:rPr>
                  <w:lang w:eastAsia="ko-KR"/>
                </w:rPr>
                <w:t>- technical solution: described by rapporteur</w:t>
              </w:r>
            </w:ins>
          </w:p>
          <w:p w14:paraId="5B92C7F4" w14:textId="77777777" w:rsidR="00AC14EC" w:rsidRDefault="00C24DBC">
            <w:pPr>
              <w:rPr>
                <w:ins w:id="559" w:author="황준/5G/6G표준Lab(SR)/Staff Engineer/삼성전자" w:date="2020-09-29T19:20:00Z"/>
                <w:lang w:eastAsia="ko-KR"/>
              </w:rPr>
            </w:pPr>
            <w:ins w:id="560" w:author="황준/5G/6G표준Lab(SR)/Staff Engineer/삼성전자" w:date="2020-09-29T19:20:00Z">
              <w:r>
                <w:rPr>
                  <w:lang w:eastAsia="ko-KR"/>
                </w:rPr>
                <w:t>- potential shortcoming: any specific shortcoming found</w:t>
              </w:r>
            </w:ins>
          </w:p>
          <w:p w14:paraId="290DBDE0" w14:textId="77777777" w:rsidR="00AC14EC" w:rsidRDefault="00C24DBC">
            <w:pPr>
              <w:rPr>
                <w:ins w:id="561" w:author="황준/5G/6G표준Lab(SR)/Staff Engineer/삼성전자" w:date="2020-09-29T19:20:00Z"/>
                <w:lang w:eastAsia="ko-KR"/>
              </w:rPr>
            </w:pPr>
            <w:ins w:id="562" w:author="황준/5G/6G표준Lab(SR)/Staff Engineer/삼성전자" w:date="2020-09-29T19:20:00Z">
              <w:r>
                <w:rPr>
                  <w:lang w:eastAsia="ko-KR"/>
                </w:rPr>
                <w:t xml:space="preserve">- specification effort: in the initial estimate, not much since current RRC signalling on MRDC can be used for this i.e., separation of MN/SN is assumed. The main impact may be at RAN3. </w:t>
              </w:r>
            </w:ins>
          </w:p>
          <w:p w14:paraId="0F39F2E0" w14:textId="77777777" w:rsidR="00AC14EC" w:rsidRDefault="00AC14EC"/>
        </w:tc>
      </w:tr>
      <w:tr w:rsidR="00AC14EC" w14:paraId="31AA9166" w14:textId="77777777">
        <w:trPr>
          <w:ins w:id="563"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564" w:author="Ericsson" w:date="2020-09-29T12:59:00Z"/>
                <w:lang w:eastAsia="ko-KR"/>
              </w:rPr>
            </w:pPr>
            <w:ins w:id="565"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566" w:author="Ericsson" w:date="2020-09-29T12:59:00Z"/>
                <w:lang w:eastAsia="ko-KR"/>
              </w:rPr>
            </w:pPr>
            <w:ins w:id="567"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568"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569" w:author="Intel - Li, Ziyi" w:date="2020-09-30T09:10:00Z"/>
              </w:rPr>
            </w:pPr>
            <w:ins w:id="570" w:author="Intel - Li, Ziyi" w:date="2020-09-30T09:10:00Z">
              <w: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571" w:author="Intel - Li, Ziyi" w:date="2020-09-30T09:10:00Z"/>
              </w:rPr>
            </w:pPr>
            <w:ins w:id="572" w:author="Intel - Li, Ziyi" w:date="2020-09-30T09:10:00Z">
              <w:r>
                <w:t>We agree with RAN3’s agreement and RAN2 should consider redundancy enhancement of local routing and configuration maintenance of descendent IAB nodes during inter-donor NR-DC migration</w:t>
              </w:r>
            </w:ins>
            <w:ins w:id="573"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574"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575" w:author="ZTE" w:date="2020-09-30T15:20:00Z"/>
              </w:rPr>
            </w:pPr>
            <w:ins w:id="576"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577" w:author="ZTE" w:date="2020-09-30T15:27:00Z">
              <w:r>
                <w:rPr>
                  <w:rFonts w:hint="eastAsia"/>
                  <w:iCs/>
                </w:rPr>
                <w:t>RAN3 firstly discussed these two scenarios during last meeting. No more details w</w:t>
              </w:r>
            </w:ins>
            <w:ins w:id="578" w:author="ZTE" w:date="2020-09-30T15:28:00Z">
              <w:r>
                <w:rPr>
                  <w:rFonts w:hint="eastAsia"/>
                  <w:iCs/>
                </w:rPr>
                <w:t>ere</w:t>
              </w:r>
            </w:ins>
            <w:ins w:id="579" w:author="ZTE" w:date="2020-09-30T15:27:00Z">
              <w:r>
                <w:rPr>
                  <w:rFonts w:hint="eastAsia"/>
                  <w:iCs/>
                </w:rPr>
                <w:t xml:space="preserve"> given. RAN2 is suggested to wait for more RAN3 progress before </w:t>
              </w:r>
            </w:ins>
            <w:ins w:id="580" w:author="ZTE" w:date="2020-09-30T15:39:00Z">
              <w:r>
                <w:rPr>
                  <w:rFonts w:hint="eastAsia"/>
                  <w:iCs/>
                </w:rPr>
                <w:t>discussing</w:t>
              </w:r>
            </w:ins>
            <w:ins w:id="581" w:author="ZTE" w:date="2020-09-30T15:27:00Z">
              <w:r>
                <w:rPr>
                  <w:rFonts w:hint="eastAsia"/>
                  <w:iCs/>
                </w:rPr>
                <w:t xml:space="preserve"> the RAN2 impacts. </w:t>
              </w:r>
            </w:ins>
          </w:p>
        </w:tc>
      </w:tr>
      <w:tr w:rsidR="00C24DBC" w14:paraId="63F48AE6" w14:textId="77777777">
        <w:trPr>
          <w:ins w:id="582"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583" w:author="Sharma, Vivek" w:date="2020-09-30T12:02:00Z"/>
              </w:rPr>
            </w:pPr>
            <w:ins w:id="584"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585" w:author="Sharma, Vivek" w:date="2020-09-30T12:02:00Z"/>
                <w:iCs/>
              </w:rPr>
            </w:pPr>
            <w:ins w:id="586" w:author="Sharma, Vivek" w:date="2020-09-30T12:02:00Z">
              <w:r>
                <w:t>It’s better to clarify scenario 1 is from an IAB-MT or IAB-DU point of view.</w:t>
              </w:r>
            </w:ins>
          </w:p>
        </w:tc>
      </w:tr>
      <w:tr w:rsidR="003F75CF" w14:paraId="2B088990" w14:textId="77777777">
        <w:trPr>
          <w:ins w:id="587"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588" w:author="李　ヤンウェイ" w:date="2020-09-30T20:34:00Z"/>
              </w:rPr>
            </w:pPr>
            <w:ins w:id="589"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90" w:author="李　ヤンウェイ" w:date="2020-09-30T20:34:00Z"/>
                <w:rFonts w:eastAsia="DengXian"/>
                <w:iCs/>
                <w:rPrChange w:id="591" w:author="李　ヤンウェイ" w:date="2020-09-30T20:34:00Z">
                  <w:rPr>
                    <w:ins w:id="592" w:author="李　ヤンウェイ" w:date="2020-09-30T20:34:00Z"/>
                  </w:rPr>
                </w:rPrChange>
              </w:rPr>
            </w:pPr>
            <w:ins w:id="593" w:author="李　ヤンウェイ" w:date="2020-09-30T20:34:00Z">
              <w:r>
                <w:rPr>
                  <w:iCs/>
                </w:rPr>
                <w:t>Please find our comment on 2.2.3</w:t>
              </w:r>
            </w:ins>
          </w:p>
        </w:tc>
      </w:tr>
      <w:tr w:rsidR="00F86F61" w14:paraId="02B78D35" w14:textId="77777777">
        <w:trPr>
          <w:ins w:id="594"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595" w:author="CATT" w:date="2020-09-30T22:32:00Z"/>
                <w:rFonts w:eastAsia="SimSun"/>
              </w:rPr>
            </w:pPr>
            <w:ins w:id="596"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97" w:author="CATT" w:date="2020-09-30T22:32:00Z"/>
                <w:rFonts w:eastAsia="SimSun"/>
                <w:iCs/>
                <w:rPrChange w:id="598" w:author="CATT" w:date="2020-09-30T22:32:00Z">
                  <w:rPr>
                    <w:ins w:id="599" w:author="CATT" w:date="2020-09-30T22:32:00Z"/>
                    <w:iCs/>
                  </w:rPr>
                </w:rPrChange>
              </w:rPr>
            </w:pPr>
            <w:ins w:id="600" w:author="CATT" w:date="2020-09-30T22:32:00Z">
              <w:r>
                <w:rPr>
                  <w:rFonts w:eastAsia="SimSun"/>
                  <w:iCs/>
                </w:rPr>
                <w:t>W</w:t>
              </w:r>
              <w:r>
                <w:rPr>
                  <w:rFonts w:eastAsia="SimSun" w:hint="eastAsia"/>
                  <w:iCs/>
                </w:rPr>
                <w:t xml:space="preserve">e </w:t>
              </w:r>
            </w:ins>
            <w:ins w:id="601" w:author="CATT" w:date="2020-09-30T22:33:00Z">
              <w:r>
                <w:rPr>
                  <w:rFonts w:eastAsia="SimSun" w:hint="eastAsia"/>
                  <w:iCs/>
                </w:rPr>
                <w:t>prefer to wait RAN3 progress on this issues.</w:t>
              </w:r>
            </w:ins>
          </w:p>
        </w:tc>
      </w:tr>
      <w:tr w:rsidR="006447C7" w14:paraId="3F417F4A" w14:textId="77777777">
        <w:trPr>
          <w:ins w:id="602"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603" w:author="Ishii, Art" w:date="2020-09-30T11:09:00Z"/>
                <w:rFonts w:eastAsia="SimSun"/>
              </w:rPr>
            </w:pPr>
            <w:ins w:id="604"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605" w:author="Ishii, Art" w:date="2020-09-30T11:09:00Z"/>
                <w:rFonts w:eastAsia="SimSun"/>
                <w:iCs/>
              </w:rPr>
            </w:pPr>
            <w:ins w:id="606" w:author="Ishii, Art" w:date="2020-09-30T11:09:00Z">
              <w:r>
                <w:rPr>
                  <w:rFonts w:eastAsia="SimSun"/>
                </w:rPr>
                <w:t>Agree on waiting for RAN3 inputs.</w:t>
              </w:r>
            </w:ins>
          </w:p>
        </w:tc>
      </w:tr>
      <w:tr w:rsidR="00DE7FA5" w14:paraId="60019110" w14:textId="77777777">
        <w:trPr>
          <w:ins w:id="607"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6456518" w14:textId="61C9C7D0" w:rsidR="00DE7FA5" w:rsidRDefault="00DE7FA5" w:rsidP="00DE7FA5">
            <w:pPr>
              <w:rPr>
                <w:ins w:id="608" w:author="Mazin Al-Shalash" w:date="2020-09-30T17:07:00Z"/>
                <w:rFonts w:eastAsia="SimSun"/>
              </w:rPr>
            </w:pPr>
            <w:ins w:id="609" w:author="Mazin Al-Shalash" w:date="2020-09-30T17:07:00Z">
              <w:r>
                <w:rPr>
                  <w:lang w:val="en-GB"/>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085C" w14:textId="4557AB2A" w:rsidR="00DE7FA5" w:rsidRDefault="00DE7FA5" w:rsidP="00DE7FA5">
            <w:pPr>
              <w:framePr w:w="10206" w:h="794" w:hRule="exact" w:wrap="notBeside" w:vAnchor="page" w:hAnchor="margin" w:y="1135"/>
              <w:pBdr>
                <w:bottom w:val="single" w:sz="12" w:space="1" w:color="auto"/>
              </w:pBdr>
              <w:overflowPunct w:val="0"/>
              <w:autoSpaceDE w:val="0"/>
              <w:autoSpaceDN w:val="0"/>
              <w:adjustRightInd w:val="0"/>
              <w:textAlignment w:val="baseline"/>
              <w:rPr>
                <w:ins w:id="610" w:author="Mazin Al-Shalash" w:date="2020-09-30T17:07:00Z"/>
                <w:rFonts w:eastAsia="SimSun"/>
              </w:rPr>
            </w:pPr>
            <w:ins w:id="611" w:author="Mazin Al-Shalash" w:date="2020-09-30T17:07:00Z">
              <w:r>
                <w:rPr>
                  <w:lang w:val="en-GB"/>
                </w:rPr>
                <w:t>We tend to agree with E///, in that the statement of this RAN3 agreement seems to be very vague. The first statement talks about the 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CD24F7" w14:paraId="303B68D7" w14:textId="77777777" w:rsidTr="00A26171">
        <w:trPr>
          <w:ins w:id="612"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3B4F0A1" w14:textId="77777777" w:rsidR="00CD24F7" w:rsidRDefault="00CD24F7" w:rsidP="00A26171">
            <w:pPr>
              <w:rPr>
                <w:ins w:id="613" w:author="Milap Majmundar (AT&amp;T)" w:date="2020-09-30T18:04:00Z"/>
                <w:rFonts w:eastAsia="SimSun"/>
              </w:rPr>
            </w:pPr>
            <w:ins w:id="614"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801892" w14:textId="77777777" w:rsidR="00CD24F7" w:rsidRDefault="00CD24F7" w:rsidP="00A26171">
            <w:pPr>
              <w:framePr w:w="10206" w:h="794" w:hRule="exact" w:wrap="notBeside" w:vAnchor="page" w:hAnchor="margin" w:y="1135"/>
              <w:pBdr>
                <w:bottom w:val="single" w:sz="12" w:space="1" w:color="auto"/>
              </w:pBdr>
              <w:overflowPunct w:val="0"/>
              <w:autoSpaceDE w:val="0"/>
              <w:autoSpaceDN w:val="0"/>
              <w:adjustRightInd w:val="0"/>
              <w:textAlignment w:val="baseline"/>
              <w:rPr>
                <w:ins w:id="615" w:author="Milap Majmundar (AT&amp;T)" w:date="2020-09-30T18:04:00Z"/>
                <w:rFonts w:eastAsia="SimSun"/>
                <w:iCs/>
              </w:rPr>
            </w:pPr>
            <w:ins w:id="616" w:author="Milap Majmundar (AT&amp;T)" w:date="2020-09-30T18:04:00Z">
              <w:r>
                <w:rPr>
                  <w:rFonts w:eastAsia="SimSun"/>
                  <w:iCs/>
                </w:rPr>
                <w:t xml:space="preserve">We support Scenarios 1 and 2. However, additional discussions are needed regarding solutions to support these scenarios. </w:t>
              </w:r>
            </w:ins>
          </w:p>
        </w:tc>
      </w:tr>
      <w:tr w:rsidR="009E2217" w14:paraId="164593A3" w14:textId="77777777" w:rsidTr="00242FC8">
        <w:trPr>
          <w:ins w:id="617"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8EA2594" w14:textId="77777777" w:rsidR="009E2217" w:rsidRDefault="009E2217" w:rsidP="00242FC8">
            <w:pPr>
              <w:rPr>
                <w:ins w:id="618" w:author="Apple Inc" w:date="2020-09-30T17:46:00Z"/>
                <w:rFonts w:hint="eastAsia"/>
              </w:rPr>
            </w:pPr>
            <w:ins w:id="619"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B094B4" w14:textId="77777777" w:rsidR="009E2217" w:rsidRDefault="009E2217" w:rsidP="00242FC8">
            <w:pPr>
              <w:rPr>
                <w:ins w:id="620" w:author="Apple Inc" w:date="2020-09-30T17:46:00Z"/>
                <w:iCs/>
                <w:lang w:eastAsia="zh-CN"/>
              </w:rPr>
            </w:pPr>
            <w:ins w:id="621" w:author="Apple Inc" w:date="2020-09-30T17:46:00Z">
              <w:r>
                <w:rPr>
                  <w:iCs/>
                  <w:lang w:eastAsia="zh-CN"/>
                </w:rPr>
                <w:t xml:space="preserve">Agree with others that we should wait for more details from RAN3. </w:t>
              </w:r>
            </w:ins>
          </w:p>
        </w:tc>
      </w:tr>
      <w:tr w:rsidR="009E2217" w14:paraId="329428B3" w14:textId="77777777" w:rsidTr="00A26171">
        <w:trPr>
          <w:ins w:id="622"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7171A" w14:textId="77777777" w:rsidR="009E2217" w:rsidRDefault="009E2217" w:rsidP="00A26171">
            <w:pPr>
              <w:rPr>
                <w:ins w:id="623" w:author="Apple Inc" w:date="2020-09-30T17:46:00Z"/>
                <w:rFonts w:eastAsia="SimSun"/>
              </w:rPr>
            </w:pP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A5DFBDC" w14:textId="77777777" w:rsidR="009E2217" w:rsidRDefault="009E2217" w:rsidP="00A26171">
            <w:pPr>
              <w:framePr w:w="10206" w:h="794" w:hRule="exact" w:wrap="notBeside" w:vAnchor="page" w:hAnchor="margin" w:y="1135"/>
              <w:pBdr>
                <w:bottom w:val="single" w:sz="12" w:space="1" w:color="auto"/>
              </w:pBdr>
              <w:overflowPunct w:val="0"/>
              <w:autoSpaceDE w:val="0"/>
              <w:autoSpaceDN w:val="0"/>
              <w:adjustRightInd w:val="0"/>
              <w:textAlignment w:val="baseline"/>
              <w:rPr>
                <w:ins w:id="624" w:author="Apple Inc" w:date="2020-09-30T17:46:00Z"/>
                <w:rFonts w:eastAsia="SimSun"/>
                <w:iCs/>
              </w:rPr>
            </w:pPr>
          </w:p>
        </w:tc>
      </w:tr>
    </w:tbl>
    <w:p w14:paraId="56B0E406" w14:textId="77777777" w:rsidR="00AC14EC" w:rsidRDefault="00AC14EC">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625"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626" w:author="Kyocera - Masato Fujishiro" w:date="2020-09-28T15:31:00Z"/>
                <w:rFonts w:eastAsia="Yu Mincho"/>
              </w:rPr>
            </w:pPr>
            <w:ins w:id="627"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w:t>
              </w:r>
              <w:r>
                <w:rPr>
                  <w:rFonts w:eastAsia="Yu Mincho"/>
                </w:rPr>
                <w:lastRenderedPageBreak/>
                <w:t xml:space="preserve">the candidate of cell selection unless its RRC connection (i.e. CP path) goes through the concerned IAB-node (i.e., the one experiencing BH RLF).  </w:t>
              </w:r>
            </w:ins>
          </w:p>
          <w:p w14:paraId="025396B5" w14:textId="77777777" w:rsidR="00AC14EC" w:rsidRDefault="00C24DBC">
            <w:ins w:id="628"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629" w:author="LG" w:date="2020-09-28T16:30:00Z">
              <w:r>
                <w:rPr>
                  <w:rFonts w:eastAsia="Malgun Gothic" w:hint="eastAsia"/>
                  <w:lang w:eastAsia="ko-KR"/>
                </w:rPr>
                <w:lastRenderedPageBreak/>
                <w:t>LG</w:t>
              </w:r>
            </w:ins>
          </w:p>
        </w:tc>
        <w:tc>
          <w:tcPr>
            <w:tcW w:w="7656" w:type="dxa"/>
            <w:shd w:val="clear" w:color="auto" w:fill="auto"/>
          </w:tcPr>
          <w:p w14:paraId="0D58E1D6" w14:textId="77777777" w:rsidR="00AC14EC" w:rsidRDefault="00C24DBC">
            <w:ins w:id="630"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631" w:author="Huawei" w:date="2020-09-28T17:54:00Z">
              <w:r>
                <w:rPr>
                  <w:rFonts w:hint="eastAsia"/>
                </w:rPr>
                <w:t>H</w:t>
              </w:r>
              <w:r>
                <w:t>uawei</w:t>
              </w:r>
            </w:ins>
          </w:p>
        </w:tc>
        <w:tc>
          <w:tcPr>
            <w:tcW w:w="7656" w:type="dxa"/>
            <w:shd w:val="clear" w:color="auto" w:fill="auto"/>
          </w:tcPr>
          <w:p w14:paraId="2FC0D73B" w14:textId="77777777" w:rsidR="00AC14EC" w:rsidRDefault="00C24DBC">
            <w:pPr>
              <w:rPr>
                <w:ins w:id="632" w:author="Huawei" w:date="2020-09-28T17:54:00Z"/>
              </w:rPr>
            </w:pPr>
            <w:ins w:id="633" w:author="Huawei" w:date="2020-09-28T17:54:00Z">
              <w:r>
                <w:t>Agree to support this for both CP and UP. The condition to use this can be same as the R17 condition for local re-routing.</w:t>
              </w:r>
            </w:ins>
          </w:p>
          <w:p w14:paraId="140DC36F" w14:textId="77777777" w:rsidR="00AC14EC" w:rsidRDefault="00C24DBC">
            <w:pPr>
              <w:rPr>
                <w:ins w:id="634" w:author="Huawei" w:date="2020-09-28T17:54:00Z"/>
              </w:rPr>
            </w:pPr>
            <w:ins w:id="635" w:author="Huawei" w:date="2020-09-28T17:54:00Z">
              <w:r>
                <w:rPr>
                  <w:b/>
                </w:rPr>
                <w:t>Purpose/benefit</w:t>
              </w:r>
              <w:r>
                <w:t xml:space="preserve">: </w:t>
              </w:r>
            </w:ins>
          </w:p>
          <w:p w14:paraId="6F0F3A5C" w14:textId="77777777" w:rsidR="00AC14EC" w:rsidRDefault="00C24DBC">
            <w:pPr>
              <w:rPr>
                <w:ins w:id="636" w:author="Huawei" w:date="2020-09-28T17:54:00Z"/>
              </w:rPr>
            </w:pPr>
            <w:ins w:id="637"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638" w:author="Huawei" w:date="2020-09-28T17:54:00Z"/>
              </w:rPr>
            </w:pPr>
            <w:ins w:id="639" w:author="Huawei" w:date="2020-09-28T17:54:00Z">
              <w:r>
                <w:rPr>
                  <w:b/>
                </w:rPr>
                <w:t>Technical solution</w:t>
              </w:r>
              <w:r>
                <w:t>: allow IAB node forwards the upstream data to its child node in case at least for RLF. No need to change the topology between parent and child node.</w:t>
              </w:r>
            </w:ins>
            <w:ins w:id="640" w:author="Huawei" w:date="2020-09-29T17:16:00Z">
              <w:r>
                <w:t xml:space="preserve"> The backup BAP path via descendant node is configured by CU as ususal.</w:t>
              </w:r>
            </w:ins>
          </w:p>
          <w:p w14:paraId="228DF11E" w14:textId="77777777" w:rsidR="00AC14EC" w:rsidRDefault="00C24DBC">
            <w:pPr>
              <w:rPr>
                <w:ins w:id="641" w:author="Huawei" w:date="2020-09-28T17:54:00Z"/>
              </w:rPr>
            </w:pPr>
            <w:ins w:id="642" w:author="Huawei" w:date="2020-09-28T17:54:00Z">
              <w:r>
                <w:rPr>
                  <w:b/>
                </w:rPr>
                <w:t>Potential shortcomings</w:t>
              </w:r>
              <w:r>
                <w:t>: N/A.</w:t>
              </w:r>
            </w:ins>
          </w:p>
          <w:p w14:paraId="3A67D82D" w14:textId="77777777" w:rsidR="00AC14EC" w:rsidRDefault="00C24DBC">
            <w:ins w:id="643"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644" w:author="황준/5G/6G표준Lab(SR)/Staff Engineer/삼성전자" w:date="2020-09-29T19:22:00Z">
              <w:r>
                <w:rPr>
                  <w:lang w:eastAsia="ko-KR"/>
                </w:rPr>
                <w:t>S</w:t>
              </w:r>
              <w:r>
                <w:rPr>
                  <w:rFonts w:hint="eastAsia"/>
                  <w:lang w:eastAsia="ko-KR"/>
                </w:rPr>
                <w:t xml:space="preserve">amsung </w:t>
              </w:r>
            </w:ins>
          </w:p>
        </w:tc>
        <w:tc>
          <w:tcPr>
            <w:tcW w:w="7656" w:type="dxa"/>
            <w:shd w:val="clear" w:color="auto" w:fill="auto"/>
          </w:tcPr>
          <w:p w14:paraId="0782AB98" w14:textId="77777777" w:rsidR="00AC14EC" w:rsidRDefault="00C24DBC">
            <w:pPr>
              <w:rPr>
                <w:ins w:id="645" w:author="황준/5G/6G표준Lab(SR)/Staff Engineer/삼성전자" w:date="2020-09-29T19:22:00Z"/>
                <w:lang w:eastAsia="ko-KR"/>
              </w:rPr>
            </w:pPr>
            <w:ins w:id="646"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647" w:author="황준/5G/6G표준Lab(SR)/Staff Engineer/삼성전자" w:date="2020-09-29T19:22:00Z"/>
                <w:lang w:val="en-GB" w:eastAsia="ko-KR"/>
              </w:rPr>
            </w:pPr>
            <w:ins w:id="648"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649" w:author="황준/5G/6G표준Lab(SR)/Staff Engineer/삼성전자" w:date="2020-09-29T19:22:00Z"/>
                <w:lang w:val="en-GB" w:eastAsia="ko-KR"/>
              </w:rPr>
            </w:pPr>
            <w:ins w:id="650"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651" w:author="황준/5G/6G표준Lab(SR)/Staff Engineer/삼성전자" w:date="2020-09-29T19:22:00Z"/>
                <w:lang w:val="en-GB" w:eastAsia="ko-KR"/>
              </w:rPr>
            </w:pPr>
            <w:ins w:id="652"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653" w:author="황준/5G/6G표준Lab(SR)/Staff Engineer/삼성전자" w:date="2020-09-29T19:22:00Z"/>
                <w:lang w:val="en-GB" w:eastAsia="ko-KR"/>
              </w:rPr>
            </w:pPr>
            <w:ins w:id="654"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lastRenderedPageBreak/>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655" w:author="황준/5G/6G표준Lab(SR)/Staff Engineer/삼성전자" w:date="2020-09-29T19:22:00Z"/>
                <w:lang w:val="en-GB" w:eastAsia="ko-KR"/>
              </w:rPr>
            </w:pPr>
            <w:ins w:id="656"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657" w:author="황준/5G/6G표준Lab(SR)/Staff Engineer/삼성전자" w:date="2020-09-29T19:22:00Z"/>
                <w:lang w:val="en-GB" w:eastAsia="ko-KR"/>
              </w:rPr>
            </w:pPr>
            <w:ins w:id="658"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659" w:author="황준/5G/6G표준Lab(SR)/Staff Engineer/삼성전자" w:date="2020-09-29T19:22:00Z">
              <w:r>
                <w:rPr>
                  <w:lang w:eastAsia="ko-KR"/>
                </w:rP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660"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661" w:author="Ericsson" w:date="2020-09-29T13:00:00Z"/>
                <w:lang w:eastAsia="ko-KR"/>
              </w:rPr>
            </w:pPr>
            <w:ins w:id="662"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663" w:author="Ericsson" w:date="2020-09-29T13:00:00Z"/>
                <w:lang w:eastAsia="ko-KR"/>
              </w:rPr>
            </w:pPr>
            <w:ins w:id="664"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665"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666" w:author="Intel - Li, Ziyi" w:date="2020-09-30T09:10:00Z"/>
                <w:lang w:eastAsia="ko-KR"/>
              </w:rPr>
            </w:pPr>
            <w:ins w:id="667"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668" w:author="Intel - Li, Ziyi" w:date="2020-09-30T09:10:00Z"/>
                <w:lang w:eastAsia="ko-KR"/>
              </w:rPr>
            </w:pPr>
            <w:ins w:id="669"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670"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671" w:author="ZTE" w:date="2020-09-30T15:39:00Z"/>
              </w:rPr>
            </w:pPr>
            <w:ins w:id="672"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673" w:author="ZTE" w:date="2020-09-30T15:54:00Z"/>
              </w:rPr>
            </w:pPr>
            <w:ins w:id="674" w:author="ZTE" w:date="2020-09-30T15:42:00Z">
              <w:r>
                <w:rPr>
                  <w:rFonts w:hint="eastAsia"/>
                </w:rPr>
                <w:t xml:space="preserve">The re-routing via </w:t>
              </w:r>
            </w:ins>
            <w:ins w:id="675" w:author="ZTE" w:date="2020-09-30T15:43:00Z">
              <w:r>
                <w:rPr>
                  <w:rFonts w:hint="eastAsia"/>
                </w:rPr>
                <w:t xml:space="preserve">descendant node may </w:t>
              </w:r>
            </w:ins>
            <w:ins w:id="676" w:author="ZTE" w:date="2020-09-30T15:46:00Z">
              <w:r>
                <w:rPr>
                  <w:rFonts w:hint="eastAsia"/>
                </w:rPr>
                <w:t xml:space="preserve">exploit new </w:t>
              </w:r>
            </w:ins>
            <w:ins w:id="677" w:author="ZTE" w:date="2020-09-30T15:47:00Z">
              <w:r>
                <w:rPr>
                  <w:rFonts w:hint="eastAsia"/>
                </w:rPr>
                <w:t xml:space="preserve">available </w:t>
              </w:r>
            </w:ins>
            <w:ins w:id="678" w:author="ZTE" w:date="2020-09-30T15:46:00Z">
              <w:r>
                <w:rPr>
                  <w:rFonts w:hint="eastAsia"/>
                </w:rPr>
                <w:t>path during RLF and thus improve service continuity.</w:t>
              </w:r>
            </w:ins>
            <w:ins w:id="679" w:author="ZTE" w:date="2020-09-30T15:47:00Z">
              <w:r>
                <w:rPr>
                  <w:rFonts w:hint="eastAsia"/>
                </w:rPr>
                <w:t xml:space="preserve"> However, it</w:t>
              </w:r>
            </w:ins>
            <w:ins w:id="680" w:author="ZTE" w:date="2020-09-30T15:46:00Z">
              <w:r>
                <w:rPr>
                  <w:rFonts w:hint="eastAsia"/>
                </w:rPr>
                <w:t xml:space="preserve"> </w:t>
              </w:r>
            </w:ins>
            <w:ins w:id="681" w:author="ZTE" w:date="2020-09-30T15:43:00Z">
              <w:r>
                <w:rPr>
                  <w:rFonts w:hint="eastAsia"/>
                </w:rPr>
                <w:t xml:space="preserve">introduce </w:t>
              </w:r>
            </w:ins>
            <w:ins w:id="682" w:author="ZTE" w:date="2020-09-30T15:47:00Z">
              <w:r>
                <w:rPr>
                  <w:rFonts w:hint="eastAsia"/>
                </w:rPr>
                <w:t>more</w:t>
              </w:r>
            </w:ins>
            <w:ins w:id="683" w:author="ZTE" w:date="2020-09-30T15:45:00Z">
              <w:r>
                <w:rPr>
                  <w:rFonts w:hint="eastAsia"/>
                </w:rPr>
                <w:t xml:space="preserve"> hops and </w:t>
              </w:r>
            </w:ins>
            <w:ins w:id="684" w:author="ZTE" w:date="2020-09-30T15:47:00Z">
              <w:r>
                <w:rPr>
                  <w:rFonts w:hint="eastAsia"/>
                </w:rPr>
                <w:t xml:space="preserve">thus </w:t>
              </w:r>
            </w:ins>
            <w:ins w:id="685" w:author="ZTE" w:date="2020-09-30T15:45:00Z">
              <w:r>
                <w:rPr>
                  <w:rFonts w:hint="eastAsia"/>
                </w:rPr>
                <w:t>longer delay for backhaul traffi</w:t>
              </w:r>
            </w:ins>
            <w:ins w:id="686" w:author="ZTE" w:date="2020-09-30T15:46:00Z">
              <w:r>
                <w:rPr>
                  <w:rFonts w:hint="eastAsia"/>
                </w:rPr>
                <w:t>c</w:t>
              </w:r>
            </w:ins>
            <w:ins w:id="687" w:author="ZTE" w:date="2020-09-30T15:53:00Z">
              <w:r>
                <w:rPr>
                  <w:rFonts w:hint="eastAsia"/>
                </w:rPr>
                <w:t xml:space="preserve"> for</w:t>
              </w:r>
            </w:ins>
            <w:ins w:id="688" w:author="ZTE" w:date="2020-09-30T15:54:00Z">
              <w:r>
                <w:rPr>
                  <w:rFonts w:hint="eastAsia"/>
                </w:rPr>
                <w:t>warding</w:t>
              </w:r>
            </w:ins>
            <w:ins w:id="689" w:author="ZTE" w:date="2020-09-30T15:46:00Z">
              <w:r>
                <w:rPr>
                  <w:rFonts w:hint="eastAsia"/>
                </w:rPr>
                <w:t xml:space="preserve">. </w:t>
              </w:r>
            </w:ins>
            <w:ins w:id="690" w:author="ZTE" w:date="2020-09-30T15:47:00Z">
              <w:r>
                <w:rPr>
                  <w:rFonts w:hint="eastAsia"/>
                </w:rPr>
                <w:t xml:space="preserve">In addition, the </w:t>
              </w:r>
            </w:ins>
            <w:ins w:id="691" w:author="ZTE" w:date="2020-09-30T15:48:00Z">
              <w:r>
                <w:rPr>
                  <w:rFonts w:hint="eastAsia"/>
                </w:rPr>
                <w:t xml:space="preserve">same data packet might be re-routed to and from a </w:t>
              </w:r>
            </w:ins>
            <w:ins w:id="692" w:author="ZTE" w:date="2020-09-30T15:57:00Z">
              <w:r>
                <w:rPr>
                  <w:rFonts w:hint="eastAsia"/>
                </w:rPr>
                <w:t xml:space="preserve">intermediate IAB </w:t>
              </w:r>
            </w:ins>
            <w:ins w:id="693" w:author="ZTE" w:date="2020-09-30T15:49:00Z">
              <w:r>
                <w:rPr>
                  <w:rFonts w:hint="eastAsia"/>
                </w:rPr>
                <w:t xml:space="preserve">node multiple times. </w:t>
              </w:r>
            </w:ins>
            <w:ins w:id="694" w:author="ZTE" w:date="2020-09-30T15:57:00Z">
              <w:r>
                <w:rPr>
                  <w:rFonts w:hint="eastAsia"/>
                </w:rPr>
                <w:t xml:space="preserve">New </w:t>
              </w:r>
            </w:ins>
            <w:ins w:id="695" w:author="ZTE" w:date="2020-09-30T15:51:00Z">
              <w:r>
                <w:rPr>
                  <w:rFonts w:hint="eastAsia"/>
                </w:rPr>
                <w:t xml:space="preserve">BAP header </w:t>
              </w:r>
            </w:ins>
            <w:ins w:id="696" w:author="ZTE" w:date="2020-09-30T15:57:00Z">
              <w:r>
                <w:rPr>
                  <w:rFonts w:hint="eastAsia"/>
                </w:rPr>
                <w:t>might be designed to</w:t>
              </w:r>
            </w:ins>
            <w:ins w:id="697" w:author="ZTE" w:date="2020-09-30T15:52:00Z">
              <w:r>
                <w:rPr>
                  <w:rFonts w:hint="eastAsia"/>
                </w:rPr>
                <w:t xml:space="preserve"> avoid this problem. </w:t>
              </w:r>
            </w:ins>
          </w:p>
          <w:p w14:paraId="39CDBD64" w14:textId="77777777" w:rsidR="00AC14EC" w:rsidRDefault="00C24DBC">
            <w:pPr>
              <w:rPr>
                <w:ins w:id="698" w:author="ZTE" w:date="2020-09-30T15:39:00Z"/>
              </w:rPr>
            </w:pPr>
            <w:ins w:id="699" w:author="ZTE" w:date="2020-09-30T15:53:00Z">
              <w:r>
                <w:rPr>
                  <w:rFonts w:hint="eastAsia"/>
                </w:rPr>
                <w:t>Nevertheless, we think</w:t>
              </w:r>
            </w:ins>
            <w:ins w:id="700" w:author="ZTE" w:date="2020-09-30T16:00:00Z">
              <w:r>
                <w:rPr>
                  <w:rFonts w:hint="eastAsia"/>
                </w:rPr>
                <w:t xml:space="preserve"> the benefits are trivial and</w:t>
              </w:r>
            </w:ins>
            <w:ins w:id="701" w:author="ZTE" w:date="2020-09-30T15:53:00Z">
              <w:r>
                <w:rPr>
                  <w:rFonts w:hint="eastAsia"/>
                </w:rPr>
                <w:t xml:space="preserve"> it is better to de-prioritize this re-routing scenario.</w:t>
              </w:r>
            </w:ins>
          </w:p>
        </w:tc>
      </w:tr>
      <w:tr w:rsidR="00C24DBC" w14:paraId="12FD04E6" w14:textId="77777777">
        <w:trPr>
          <w:ins w:id="702"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703" w:author="Sharma, Vivek" w:date="2020-09-30T12:03:00Z"/>
              </w:rPr>
            </w:pPr>
            <w:ins w:id="704" w:author="Sharma, Vivek" w:date="2020-09-30T12:03:00Z">
              <w:r>
                <w:lastRenderedPageBreak/>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705" w:author="Sharma, Vivek" w:date="2020-09-30T12:03:00Z"/>
              </w:rPr>
            </w:pPr>
            <w:ins w:id="706" w:author="Sharma, Vivek" w:date="2020-09-30T12:03:00Z">
              <w:r>
                <w:t>We think the benefits needs more discussion, as it’s not obvious e.g. why via descendant nodes has more advantages than any other nodes.</w:t>
              </w:r>
            </w:ins>
          </w:p>
        </w:tc>
      </w:tr>
      <w:tr w:rsidR="004D5572" w14:paraId="32E15B6A" w14:textId="77777777">
        <w:trPr>
          <w:ins w:id="707"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708" w:author="CATT" w:date="2020-09-30T22:36:00Z"/>
                <w:rFonts w:eastAsia="SimSun"/>
              </w:rPr>
            </w:pPr>
            <w:ins w:id="709"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710" w:author="CATT" w:date="2020-09-30T22:36:00Z"/>
                <w:rFonts w:eastAsia="SimSun"/>
              </w:rPr>
            </w:pPr>
            <w:ins w:id="711" w:author="CATT" w:date="2020-09-30T22:37:00Z">
              <w:r>
                <w:rPr>
                  <w:rFonts w:eastAsia="SimSun"/>
                </w:rPr>
                <w:t>F</w:t>
              </w:r>
              <w:r>
                <w:rPr>
                  <w:rFonts w:eastAsia="SimSun" w:hint="eastAsia"/>
                </w:rPr>
                <w:t xml:space="preserve">or routing enhancement, we </w:t>
              </w:r>
            </w:ins>
            <w:ins w:id="712"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713" w:author="CATT" w:date="2020-09-30T22:39:00Z">
              <w:r>
                <w:rPr>
                  <w:rFonts w:eastAsia="SimSun"/>
                </w:rPr>
                <w:t>mechanism</w:t>
              </w:r>
              <w:r>
                <w:rPr>
                  <w:rFonts w:eastAsia="SimSun" w:hint="eastAsia"/>
                </w:rPr>
                <w:t xml:space="preserve">. </w:t>
              </w:r>
            </w:ins>
            <w:ins w:id="714" w:author="CATT" w:date="2020-09-30T22:40:00Z">
              <w:r>
                <w:rPr>
                  <w:rFonts w:eastAsia="SimSun" w:hint="eastAsia"/>
                </w:rPr>
                <w:t>Then</w:t>
              </w:r>
            </w:ins>
            <w:ins w:id="715" w:author="CATT" w:date="2020-09-30T22:39:00Z">
              <w:r>
                <w:rPr>
                  <w:rFonts w:eastAsia="SimSun" w:hint="eastAsia"/>
                </w:rPr>
                <w:t xml:space="preserve">, if R17 time allow, we can further </w:t>
              </w:r>
            </w:ins>
            <w:ins w:id="716" w:author="CATT" w:date="2020-09-30T22:40:00Z">
              <w:r>
                <w:rPr>
                  <w:rFonts w:eastAsia="SimSun" w:hint="eastAsia"/>
                </w:rPr>
                <w:t xml:space="preserve">discuss </w:t>
              </w:r>
            </w:ins>
            <w:ins w:id="717"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718"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719" w:author="Ishii, Art" w:date="2020-09-30T11:09:00Z"/>
                <w:rFonts w:eastAsia="SimSun"/>
              </w:rPr>
            </w:pPr>
            <w:ins w:id="720"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721" w:author="Ishii, Art" w:date="2020-09-30T11:09:00Z"/>
                <w:rFonts w:eastAsia="SimSun"/>
              </w:rPr>
            </w:pPr>
            <w:ins w:id="722" w:author="Ishii, Art" w:date="2020-09-30T11:10:00Z">
              <w:r>
                <w:rPr>
                  <w:lang w:val="en-GB"/>
                </w:rPr>
                <w:t>Agree on LG’s analysis.</w:t>
              </w:r>
            </w:ins>
          </w:p>
        </w:tc>
      </w:tr>
      <w:tr w:rsidR="00C23448" w14:paraId="5EADF5F9" w14:textId="77777777">
        <w:trPr>
          <w:ins w:id="723"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033F17" w14:textId="7AE9881A" w:rsidR="00C23448" w:rsidRDefault="00C23448" w:rsidP="00C23448">
            <w:pPr>
              <w:rPr>
                <w:ins w:id="724" w:author="Mazin Al-Shalash" w:date="2020-09-30T17:09:00Z"/>
                <w:rFonts w:eastAsia="SimSun"/>
              </w:rPr>
            </w:pPr>
            <w:ins w:id="725" w:author="Mazin Al-Shalash" w:date="2020-09-30T17:09:00Z">
              <w:r>
                <w:rPr>
                  <w:rFonts w:eastAsiaTheme="minorEastAsia"/>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C175118" w14:textId="77777777" w:rsidR="00C23448" w:rsidRDefault="00C23448" w:rsidP="00C23448">
            <w:pPr>
              <w:rPr>
                <w:ins w:id="726" w:author="Mazin Al-Shalash" w:date="2020-09-30T17:09:00Z"/>
                <w:rFonts w:eastAsiaTheme="minorEastAsia"/>
                <w:lang w:val="en-GB" w:eastAsia="ko-KR"/>
              </w:rPr>
            </w:pPr>
            <w:ins w:id="727" w:author="Mazin Al-Shalash" w:date="2020-09-30T17:09:00Z">
              <w:r>
                <w:rPr>
                  <w:rFonts w:eastAsiaTheme="minorEastAsia"/>
                  <w:lang w:val="en-GB" w:eastAsia="ko-KR"/>
                </w:rP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558EE51A" w14:textId="77777777" w:rsidR="00C23448" w:rsidRDefault="00C23448" w:rsidP="00C23448">
            <w:pPr>
              <w:rPr>
                <w:ins w:id="728" w:author="Mazin Al-Shalash" w:date="2020-09-30T17:09:00Z"/>
                <w:rFonts w:eastAsiaTheme="minorEastAsia"/>
                <w:lang w:val="en-GB" w:eastAsia="ko-KR"/>
              </w:rPr>
            </w:pPr>
            <w:ins w:id="729" w:author="Mazin Al-Shalash" w:date="2020-09-30T17:09:00Z">
              <w:r>
                <w:rPr>
                  <w:rFonts w:eastAsiaTheme="minorEastAsia"/>
                  <w:lang w:val="en-GB" w:eastAsia="ko-KR"/>
                </w:rPr>
                <w:t xml:space="preserve">I guess the only concern there would be that the child node should not then turn around and route the packets back towards the parent that is experiencing the RLF. </w:t>
              </w:r>
            </w:ins>
          </w:p>
          <w:p w14:paraId="6398241A" w14:textId="65F7F920" w:rsidR="00C23448" w:rsidRDefault="00C23448" w:rsidP="00C23448">
            <w:pPr>
              <w:rPr>
                <w:ins w:id="730" w:author="Mazin Al-Shalash" w:date="2020-09-30T17:09:00Z"/>
                <w:lang w:val="en-GB"/>
              </w:rPr>
            </w:pPr>
            <w:ins w:id="731" w:author="Mazin Al-Shalash" w:date="2020-09-30T17:09:00Z">
              <w:r>
                <w:rPr>
                  <w:rFonts w:eastAsiaTheme="minorEastAsia"/>
                  <w:lang w:val="en-GB" w:eastAsia="ko-KR"/>
                </w:rPr>
                <w:t>In general, it seems appropriate to address this in conjunction with enhancements for local routing (Q11 below).</w:t>
              </w:r>
            </w:ins>
          </w:p>
        </w:tc>
      </w:tr>
      <w:tr w:rsidR="009E2217" w14:paraId="2406C611" w14:textId="77777777" w:rsidTr="00242FC8">
        <w:trPr>
          <w:ins w:id="73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28F705" w14:textId="77777777" w:rsidR="009E2217" w:rsidRDefault="009E2217" w:rsidP="00242FC8">
            <w:pPr>
              <w:rPr>
                <w:ins w:id="733" w:author="Apple Inc" w:date="2020-09-30T17:47:00Z"/>
              </w:rPr>
            </w:pPr>
            <w:ins w:id="734"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9952B5" w14:textId="77777777" w:rsidR="009E2217" w:rsidRDefault="009E2217" w:rsidP="00242FC8">
            <w:pPr>
              <w:rPr>
                <w:ins w:id="735" w:author="Apple Inc" w:date="2020-09-30T17:47:00Z"/>
              </w:rPr>
            </w:pPr>
            <w:ins w:id="736" w:author="Apple Inc" w:date="2020-09-30T17:47:00Z">
              <w:r>
                <w:t xml:space="preserve">Agree with others that the scenario of using descendent node redundancy is not completely clear. We can achieve this through better cell selection mechanisms aided by the network. </w:t>
              </w:r>
            </w:ins>
          </w:p>
        </w:tc>
      </w:tr>
      <w:tr w:rsidR="009E2217" w14:paraId="341FC081" w14:textId="77777777">
        <w:trPr>
          <w:ins w:id="73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EC4DF04" w14:textId="77777777" w:rsidR="009E2217" w:rsidRDefault="009E2217" w:rsidP="00C23448">
            <w:pPr>
              <w:rPr>
                <w:ins w:id="738" w:author="Apple Inc" w:date="2020-09-30T17:47:00Z"/>
                <w:rFonts w:eastAsiaTheme="minorEastAsia"/>
                <w:lang w:val="en-GB" w:eastAsia="ko-KR"/>
              </w:rPr>
            </w:pP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AC9011" w14:textId="77777777" w:rsidR="009E2217" w:rsidRDefault="009E2217" w:rsidP="00C23448">
            <w:pPr>
              <w:rPr>
                <w:ins w:id="739" w:author="Apple Inc" w:date="2020-09-30T17:47:00Z"/>
                <w:rFonts w:eastAsiaTheme="minorEastAsia"/>
                <w:lang w:val="en-GB" w:eastAsia="ko-KR"/>
              </w:rPr>
            </w:pPr>
          </w:p>
        </w:tc>
      </w:tr>
    </w:tbl>
    <w:p w14:paraId="0A7CC0EF" w14:textId="77777777" w:rsidR="00AC14EC" w:rsidRDefault="00AC14EC">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740" w:author="Kyocera - Masato Fujishiro" w:date="2020-09-28T15:31:00Z">
              <w:r>
                <w:rPr>
                  <w:rFonts w:eastAsia="Yu Mincho" w:hint="eastAsia"/>
                </w:rPr>
                <w:t>K</w:t>
              </w:r>
              <w:r>
                <w:rPr>
                  <w:rFonts w:eastAsia="Yu Mincho"/>
                </w:rPr>
                <w:t>yocera</w:t>
              </w:r>
            </w:ins>
          </w:p>
        </w:tc>
        <w:tc>
          <w:tcPr>
            <w:tcW w:w="7655" w:type="dxa"/>
            <w:shd w:val="clear" w:color="auto" w:fill="auto"/>
          </w:tcPr>
          <w:p w14:paraId="2A5C3E25" w14:textId="77777777" w:rsidR="00AC14EC" w:rsidRDefault="00C24DBC">
            <w:ins w:id="741"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742"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743" w:author="LG" w:date="2020-09-28T16:30:00Z"/>
                <w:rFonts w:eastAsia="Malgun Gothic"/>
                <w:lang w:eastAsia="ko-KR"/>
              </w:rPr>
            </w:pPr>
            <w:ins w:id="744" w:author="LG" w:date="2020-09-28T16:30:00Z">
              <w:r>
                <w:rPr>
                  <w:rFonts w:eastAsia="Malgun Gothic"/>
                  <w:lang w:eastAsia="ko-KR"/>
                </w:rPr>
                <w:t>Not prefer to support multi-MT.</w:t>
              </w:r>
            </w:ins>
          </w:p>
          <w:p w14:paraId="13F27530" w14:textId="77777777" w:rsidR="00AC14EC" w:rsidRDefault="00C24DBC">
            <w:ins w:id="745"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 xml:space="preserve">ed as sort of UE, if multiple IAB-MTs are supported, it should be clarified whether each IAB-MT has RRC connection or one RRC connection manages all multi-MTs in one IAB node. BAP specification may be impacted to handle the case of two IAB-MTs and one BAP SDU is given to </w:t>
              </w:r>
              <w:r>
                <w:rPr>
                  <w:rFonts w:eastAsia="Malgun Gothic"/>
                  <w:lang w:eastAsia="ko-KR"/>
                </w:rPr>
                <w:lastRenderedPageBreak/>
                <w:t>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746" w:author="Huawei" w:date="2020-09-28T17:54:00Z">
              <w:r>
                <w:rPr>
                  <w:rFonts w:hint="eastAsia"/>
                </w:rPr>
                <w:lastRenderedPageBreak/>
                <w:t>Huawei</w:t>
              </w:r>
            </w:ins>
          </w:p>
        </w:tc>
        <w:tc>
          <w:tcPr>
            <w:tcW w:w="7655" w:type="dxa"/>
            <w:shd w:val="clear" w:color="auto" w:fill="auto"/>
          </w:tcPr>
          <w:p w14:paraId="1DB26ACD" w14:textId="77777777" w:rsidR="00AC14EC" w:rsidRDefault="00C24DBC">
            <w:pPr>
              <w:rPr>
                <w:ins w:id="747" w:author="Huawei" w:date="2020-09-28T17:54:00Z"/>
              </w:rPr>
            </w:pPr>
            <w:ins w:id="748" w:author="Huawei" w:date="2020-09-28T17:54:00Z">
              <w:r>
                <w:t>Not to support this.</w:t>
              </w:r>
            </w:ins>
          </w:p>
          <w:p w14:paraId="60B80600" w14:textId="77777777" w:rsidR="00AC14EC" w:rsidRDefault="00C24DBC">
            <w:pPr>
              <w:rPr>
                <w:ins w:id="749" w:author="Huawei" w:date="2020-09-28T17:54:00Z"/>
              </w:rPr>
            </w:pPr>
            <w:ins w:id="750" w:author="Huawei" w:date="2020-09-28T17:54:00Z">
              <w:r>
                <w:rPr>
                  <w:b/>
                </w:rPr>
                <w:t>Purpose/benefit</w:t>
              </w:r>
              <w:r>
                <w:t>: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0ECB0B70" w14:textId="77777777" w:rsidR="00AC14EC" w:rsidRDefault="00C24DBC">
            <w:pPr>
              <w:rPr>
                <w:ins w:id="751" w:author="Huawei" w:date="2020-09-28T17:54:00Z"/>
              </w:rPr>
            </w:pPr>
            <w:ins w:id="752" w:author="Huawei" w:date="2020-09-28T17:54:00Z">
              <w:r>
                <w:rPr>
                  <w:rFonts w:hint="eastAsia"/>
                </w:rPr>
                <w:t>A</w:t>
              </w:r>
              <w:r>
                <w:t>nyway, multiple MT is not under the WID scope.</w:t>
              </w:r>
            </w:ins>
          </w:p>
          <w:p w14:paraId="1E828E92" w14:textId="77777777" w:rsidR="00AC14EC" w:rsidRDefault="00C24DBC">
            <w:pPr>
              <w:rPr>
                <w:ins w:id="753" w:author="Huawei" w:date="2020-09-28T17:54:00Z"/>
              </w:rPr>
            </w:pPr>
            <w:ins w:id="754" w:author="Huawei" w:date="2020-09-28T17:54:00Z">
              <w:r>
                <w:rPr>
                  <w:b/>
                </w:rPr>
                <w:t>Technical solution</w:t>
              </w:r>
              <w:r>
                <w:t>: In R16, we agree to use the multiple MT redundancy by implementation, by combin</w:t>
              </w:r>
            </w:ins>
            <w:ins w:id="755" w:author="Huawei" w:date="2020-09-29T17:18:00Z">
              <w:r>
                <w:t>ing the</w:t>
              </w:r>
            </w:ins>
            <w:ins w:id="756" w:author="Huawei" w:date="2020-09-28T17:54:00Z">
              <w:r>
                <w:t xml:space="preserve"> two pair of DU&amp;MT or two IAB nodes in one box. We see no big difference in R17.</w:t>
              </w:r>
            </w:ins>
          </w:p>
          <w:p w14:paraId="11A44A70" w14:textId="77777777" w:rsidR="00AC14EC" w:rsidRDefault="00C24DBC">
            <w:pPr>
              <w:rPr>
                <w:ins w:id="757" w:author="Huawei" w:date="2020-09-28T17:54:00Z"/>
              </w:rPr>
            </w:pPr>
            <w:ins w:id="758" w:author="Huawei" w:date="2020-09-28T17:54:00Z">
              <w:r>
                <w:rPr>
                  <w:b/>
                </w:rPr>
                <w:t>Potential shortcomings</w:t>
              </w:r>
              <w:r>
                <w:t>: whether this works requires R1 analyses.</w:t>
              </w:r>
            </w:ins>
          </w:p>
          <w:p w14:paraId="66C86488" w14:textId="77777777" w:rsidR="00AC14EC" w:rsidRDefault="00C24DBC">
            <w:ins w:id="759"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760"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761" w:author="황준/5G/6G표준Lab(SR)/Staff Engineer/삼성전자" w:date="2020-09-29T19:22:00Z"/>
                <w:lang w:eastAsia="ko-KR"/>
              </w:rPr>
            </w:pPr>
          </w:p>
          <w:p w14:paraId="2573975A" w14:textId="77777777" w:rsidR="00AC14EC" w:rsidRDefault="00C24DBC">
            <w:pPr>
              <w:rPr>
                <w:ins w:id="762" w:author="황준/5G/6G표준Lab(SR)/Staff Engineer/삼성전자" w:date="2020-09-29T19:22:00Z"/>
                <w:lang w:eastAsia="ko-KR"/>
              </w:rPr>
            </w:pPr>
            <w:ins w:id="763"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764" w:author="황준/5G/6G표준Lab(SR)/Staff Engineer/삼성전자" w:date="2020-09-29T19:22:00Z"/>
                <w:lang w:eastAsia="ko-KR"/>
              </w:rPr>
            </w:pPr>
            <w:ins w:id="765"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766" w:author="황준/5G/6G표준Lab(SR)/Staff Engineer/삼성전자" w:date="2020-09-29T19:22:00Z"/>
                <w:b/>
                <w:lang w:eastAsia="ko-KR"/>
              </w:rPr>
            </w:pPr>
            <w:ins w:id="767" w:author="황준/5G/6G표준Lab(SR)/Staff Engineer/삼성전자" w:date="2020-09-29T19:22:00Z">
              <w:r>
                <w:rPr>
                  <w:b/>
                  <w:lang w:eastAsia="ko-KR"/>
                </w:rPr>
                <w:t xml:space="preserve">Technical solution: </w:t>
              </w:r>
            </w:ins>
          </w:p>
          <w:p w14:paraId="58A34750" w14:textId="77777777" w:rsidR="00AC14EC" w:rsidRDefault="00C24DBC">
            <w:pPr>
              <w:rPr>
                <w:ins w:id="768" w:author="황준/5G/6G표준Lab(SR)/Staff Engineer/삼성전자" w:date="2020-09-29T19:22:00Z"/>
                <w:lang w:eastAsia="ko-KR"/>
              </w:rPr>
            </w:pPr>
            <w:ins w:id="769" w:author="황준/5G/6G표준Lab(SR)/Staff Engineer/삼성전자" w:date="2020-09-29T19:22:00Z">
              <w:r>
                <w:rPr>
                  <w:lang w:eastAsia="ko-KR"/>
                </w:rPr>
                <w:t>as discussed in both Rel-15 and Rel-16</w:t>
              </w:r>
            </w:ins>
          </w:p>
          <w:p w14:paraId="0AF3B9A8" w14:textId="77777777" w:rsidR="00AC14EC" w:rsidRDefault="00C24DBC">
            <w:pPr>
              <w:rPr>
                <w:ins w:id="770" w:author="황준/5G/6G표준Lab(SR)/Staff Engineer/삼성전자" w:date="2020-09-29T19:22:00Z"/>
                <w:b/>
                <w:lang w:eastAsia="ko-KR"/>
              </w:rPr>
            </w:pPr>
            <w:ins w:id="771"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772" w:author="황준/5G/6G표준Lab(SR)/Staff Engineer/삼성전자" w:date="2020-09-29T19:22:00Z"/>
                <w:rFonts w:eastAsia="DengXian"/>
                <w:lang w:val="en-GB"/>
              </w:rPr>
            </w:pPr>
            <w:ins w:id="773"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774" w:author="황준/5G/6G표준Lab(SR)/Staff Engineer/삼성전자" w:date="2020-09-29T19:22:00Z"/>
                <w:rFonts w:eastAsia="DengXian"/>
                <w:lang w:val="en-GB"/>
              </w:rPr>
            </w:pPr>
            <w:ins w:id="775"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776" w:author="황준/5G/6G표준Lab(SR)/Staff Engineer/삼성전자" w:date="2020-09-29T19:22:00Z"/>
                <w:rFonts w:eastAsia="DengXian"/>
                <w:lang w:val="en-GB"/>
              </w:rPr>
            </w:pPr>
            <w:ins w:id="777"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778" w:author="황준/5G/6G표준Lab(SR)/Staff Engineer/삼성전자" w:date="2020-09-29T19:22:00Z"/>
                <w:rFonts w:eastAsia="DengXian"/>
              </w:rPr>
            </w:pPr>
          </w:p>
          <w:p w14:paraId="44715534" w14:textId="77777777" w:rsidR="00AC14EC" w:rsidRDefault="00C24DBC">
            <w:pPr>
              <w:rPr>
                <w:ins w:id="779" w:author="황준/5G/6G표준Lab(SR)/Staff Engineer/삼성전자" w:date="2020-09-29T19:22:00Z"/>
                <w:rFonts w:eastAsia="DengXian"/>
                <w:b/>
              </w:rPr>
            </w:pPr>
            <w:ins w:id="780"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781" w:author="황준/5G/6G표준Lab(SR)/Staff Engineer/삼성전자" w:date="2020-09-29T19:22:00Z"/>
                <w:rFonts w:eastAsia="DengXian"/>
                <w:lang w:val="en-GB"/>
              </w:rPr>
            </w:pPr>
            <w:ins w:id="782"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783" w:author="황준/5G/6G표준Lab(SR)/Staff Engineer/삼성전자" w:date="2020-09-29T19:22:00Z"/>
                <w:rFonts w:eastAsia="DengXian"/>
                <w:lang w:val="en-GB"/>
              </w:rPr>
            </w:pPr>
            <w:ins w:id="784" w:author="황준/5G/6G표준Lab(SR)/Staff Engineer/삼성전자" w:date="2020-09-29T19:22:00Z">
              <w:r>
                <w:rPr>
                  <w:rFonts w:eastAsia="DengXian"/>
                  <w:lang w:val="en-GB"/>
                </w:rPr>
                <w:lastRenderedPageBreak/>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785" w:author="황준/5G/6G표준Lab(SR)/Staff Engineer/삼성전자" w:date="2020-09-29T19:22:00Z"/>
                <w:rFonts w:eastAsia="DengXian"/>
                <w:lang w:val="en-GB"/>
              </w:rPr>
            </w:pPr>
            <w:ins w:id="786"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787" w:author="황준/5G/6G표준Lab(SR)/Staff Engineer/삼성전자" w:date="2020-09-29T19:22:00Z"/>
                <w:rFonts w:eastAsia="DengXian"/>
              </w:rPr>
            </w:pPr>
            <w:ins w:id="788"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789" w:author="황준/5G/6G표준Lab(SR)/Staff Engineer/삼성전자" w:date="2020-09-29T19:22:00Z"/>
                <w:rFonts w:eastAsia="DengXian"/>
              </w:rPr>
            </w:pPr>
          </w:p>
          <w:p w14:paraId="0A91E051" w14:textId="77777777" w:rsidR="00AC14EC" w:rsidRDefault="00C24DBC">
            <w:pPr>
              <w:rPr>
                <w:ins w:id="790" w:author="황준/5G/6G표준Lab(SR)/Staff Engineer/삼성전자" w:date="2020-09-29T19:22:00Z"/>
                <w:rFonts w:eastAsia="DengXian"/>
              </w:rPr>
            </w:pPr>
            <w:ins w:id="791"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792"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793" w:author="Ericsson" w:date="2020-09-29T13:00:00Z"/>
                <w:lang w:eastAsia="ko-KR"/>
              </w:rPr>
            </w:pPr>
            <w:ins w:id="794"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795" w:author="Ericsson" w:date="2020-09-29T13:00:00Z"/>
                <w:lang w:eastAsia="ko-KR"/>
              </w:rPr>
            </w:pPr>
            <w:ins w:id="796"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797" w:author="Ericsson" w:date="2020-09-29T13:00:00Z"/>
                <w:lang w:eastAsia="ko-KR"/>
              </w:rPr>
            </w:pPr>
            <w:ins w:id="798"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799" w:author="Ericsson" w:date="2020-09-29T13:00:00Z"/>
                <w:lang w:eastAsia="ko-KR"/>
              </w:rPr>
            </w:pPr>
            <w:ins w:id="800" w:author="Ericsson" w:date="2020-09-29T13:00:00Z">
              <w:r>
                <w:rPr>
                  <w:lang w:eastAsia="ko-KR"/>
                </w:rPr>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24B29D8" w14:textId="77777777" w:rsidR="00AC14EC" w:rsidRDefault="00C24DBC">
            <w:pPr>
              <w:rPr>
                <w:ins w:id="801" w:author="Ericsson" w:date="2020-09-29T13:00:00Z"/>
                <w:lang w:eastAsia="ko-KR"/>
              </w:rPr>
            </w:pPr>
            <w:ins w:id="802" w:author="Ericsson" w:date="2020-09-29T13:00:00Z">
              <w:r>
                <w:rPr>
                  <w:lang w:eastAsia="ko-KR"/>
                </w:rPr>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89116F1" w14:textId="77777777" w:rsidR="00AC14EC" w:rsidRDefault="00C24DBC">
            <w:pPr>
              <w:rPr>
                <w:ins w:id="803" w:author="Ericsson" w:date="2020-09-29T13:00:00Z"/>
                <w:lang w:eastAsia="ko-KR"/>
              </w:rPr>
            </w:pPr>
            <w:ins w:id="804"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805" w:author="Ericsson" w:date="2020-09-29T13:00:00Z"/>
                <w:lang w:eastAsia="ko-KR"/>
              </w:rPr>
            </w:pPr>
            <w:ins w:id="806" w:author="Ericsson" w:date="2020-09-29T13:00:00Z">
              <w:r>
                <w:rPr>
                  <w:lang w:eastAsia="ko-KR"/>
                </w:rPr>
                <w:t>Thus, the same approach can be used to associate more than one MT to a given DU.</w:t>
              </w:r>
            </w:ins>
          </w:p>
        </w:tc>
      </w:tr>
      <w:tr w:rsidR="00AC14EC" w14:paraId="3DF7E418" w14:textId="77777777">
        <w:trPr>
          <w:ins w:id="807"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808" w:author="Intel - Li, Ziyi" w:date="2020-09-30T09:09:00Z"/>
                <w:lang w:eastAsia="ko-KR"/>
              </w:rPr>
            </w:pPr>
            <w:ins w:id="809" w:author="Intel - Li, Ziyi" w:date="2020-09-30T09:09: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810" w:author="Intel - Li, Ziyi" w:date="2020-09-30T09:09:00Z"/>
                <w:lang w:eastAsia="ko-KR"/>
              </w:rPr>
            </w:pPr>
            <w:ins w:id="811"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lastRenderedPageBreak/>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812"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813" w:author="ZTE" w:date="2020-09-30T15:58:00Z"/>
              </w:rPr>
            </w:pPr>
            <w:ins w:id="814" w:author="ZTE" w:date="2020-09-30T15:58: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815" w:author="ZTE" w:date="2020-09-30T15:58:00Z"/>
              </w:rPr>
            </w:pPr>
            <w:ins w:id="816"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817"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818" w:author="Sharma, Vivek" w:date="2020-09-30T12:04:00Z"/>
              </w:rPr>
            </w:pPr>
            <w:ins w:id="819"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820" w:author="Sharma, Vivek" w:date="2020-09-30T12:04:00Z"/>
              </w:rPr>
            </w:pPr>
            <w:ins w:id="821" w:author="Sharma, Vivek" w:date="2020-09-30T12:04:00Z">
              <w:r>
                <w:t>This can be implemented without specification impacts.</w:t>
              </w:r>
            </w:ins>
          </w:p>
        </w:tc>
      </w:tr>
      <w:tr w:rsidR="006F1D39" w14:paraId="5062D8B1" w14:textId="77777777">
        <w:trPr>
          <w:ins w:id="822"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823" w:author="CATT" w:date="2020-09-30T22:43:00Z"/>
                <w:rFonts w:eastAsia="SimSun"/>
              </w:rPr>
            </w:pPr>
            <w:ins w:id="824"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825" w:author="CATT" w:date="2020-09-30T22:43:00Z"/>
                <w:rFonts w:eastAsia="SimSun"/>
              </w:rPr>
            </w:pPr>
            <w:ins w:id="826"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827" w:author="CATT" w:date="2020-09-30T22:44:00Z">
              <w:r>
                <w:rPr>
                  <w:rFonts w:eastAsia="SimSun"/>
                </w:rPr>
                <w:t>supporting</w:t>
              </w:r>
            </w:ins>
            <w:ins w:id="828" w:author="CATT" w:date="2020-09-30T22:43:00Z">
              <w:r>
                <w:rPr>
                  <w:rFonts w:eastAsia="SimSun" w:hint="eastAsia"/>
                </w:rPr>
                <w:t xml:space="preserve"> </w:t>
              </w:r>
            </w:ins>
            <w:ins w:id="829"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830" w:author="CATT" w:date="2020-09-30T22:45:00Z">
              <w:r>
                <w:rPr>
                  <w:rFonts w:eastAsia="SimSun" w:hint="eastAsia"/>
                </w:rPr>
                <w:t>multiple IAB-MTs.</w:t>
              </w:r>
            </w:ins>
          </w:p>
        </w:tc>
      </w:tr>
      <w:tr w:rsidR="00C23448" w14:paraId="00652550" w14:textId="77777777">
        <w:trPr>
          <w:ins w:id="831"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15ED08" w14:textId="70D9A59E" w:rsidR="00C23448" w:rsidRDefault="00C23448" w:rsidP="00C23448">
            <w:pPr>
              <w:rPr>
                <w:ins w:id="832" w:author="Mazin Al-Shalash" w:date="2020-09-30T17:10:00Z"/>
                <w:rFonts w:eastAsia="SimSun"/>
              </w:rPr>
            </w:pPr>
            <w:ins w:id="833" w:author="Mazin Al-Shalash" w:date="2020-09-30T17:10: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8B38A85" w14:textId="77777777" w:rsidR="00C23448" w:rsidRDefault="00C23448" w:rsidP="00C23448">
            <w:pPr>
              <w:rPr>
                <w:ins w:id="834" w:author="Mazin Al-Shalash" w:date="2020-09-30T17:10:00Z"/>
                <w:lang w:val="en-GB"/>
              </w:rPr>
            </w:pPr>
            <w:ins w:id="835" w:author="Mazin Al-Shalash" w:date="2020-09-30T17:10:00Z">
              <w:r>
                <w:rPr>
                  <w:rFonts w:eastAsiaTheme="minorEastAsia"/>
                  <w:lang w:val="en-GB" w:eastAsia="ko-KR"/>
                </w:rPr>
                <w:t xml:space="preserve">First, I’m a bit confused about the intent here. The introduction of this section states that multi-MT support is proposed by </w:t>
              </w:r>
              <w:r w:rsidRPr="00653F1F">
                <w:rPr>
                  <w:lang w:val="en-GB"/>
                </w:rPr>
                <w:t>R2-2006967</w:t>
              </w:r>
              <w:r>
                <w:rPr>
                  <w:lang w:val="en-GB"/>
                </w:rPr>
                <w:t xml:space="preserve">. However, I could not find any reference to multi-MT support in </w:t>
              </w:r>
              <w:r w:rsidRPr="00653F1F">
                <w:rPr>
                  <w:lang w:val="en-GB"/>
                </w:rPr>
                <w:t>R2-2006967</w:t>
              </w:r>
              <w:r>
                <w:rPr>
                  <w:lang w:val="en-GB"/>
                </w:rPr>
                <w:t>. Therefore, I’m wondering if this is the correct reference.</w:t>
              </w:r>
            </w:ins>
          </w:p>
          <w:p w14:paraId="4AD5EE5A" w14:textId="77777777" w:rsidR="00C23448" w:rsidRDefault="00C23448" w:rsidP="00C23448">
            <w:pPr>
              <w:rPr>
                <w:ins w:id="836" w:author="Mazin Al-Shalash" w:date="2020-09-30T17:10:00Z"/>
                <w:lang w:val="en-GB"/>
              </w:rPr>
            </w:pPr>
            <w:ins w:id="837" w:author="Mazin Al-Shalash" w:date="2020-09-30T17:10:00Z">
              <w:r>
                <w:rPr>
                  <w:lang w:val="en-GB"/>
                </w:rPr>
                <w:t xml:space="preserve">The one statement that might somehow be related to this in </w:t>
              </w:r>
              <w:r w:rsidRPr="00653F1F">
                <w:rPr>
                  <w:lang w:val="en-GB"/>
                </w:rPr>
                <w:t>R2-2006967</w:t>
              </w:r>
              <w:r>
                <w:rPr>
                  <w:lang w:val="en-GB"/>
                </w:rPr>
                <w:t xml:space="preserve"> seems to be:</w:t>
              </w:r>
            </w:ins>
          </w:p>
          <w:p w14:paraId="0C25CAF7" w14:textId="77777777" w:rsidR="00C23448" w:rsidRDefault="00C23448" w:rsidP="00C23448">
            <w:pPr>
              <w:numPr>
                <w:ilvl w:val="0"/>
                <w:numId w:val="25"/>
              </w:numPr>
              <w:spacing w:after="180"/>
              <w:rPr>
                <w:ins w:id="838" w:author="Mazin Al-Shalash" w:date="2020-09-30T17:10:00Z"/>
              </w:rPr>
            </w:pPr>
            <w:ins w:id="839" w:author="Mazin Al-Shalash" w:date="2020-09-30T17:10:00Z">
              <w:r>
                <w:t>The IAB-node supports more than two parent links.</w:t>
              </w:r>
            </w:ins>
          </w:p>
          <w:p w14:paraId="20E81829" w14:textId="77777777" w:rsidR="00C23448" w:rsidRDefault="00C23448" w:rsidP="00C23448">
            <w:pPr>
              <w:rPr>
                <w:ins w:id="840" w:author="Mazin Al-Shalash" w:date="2020-09-30T17:10:00Z"/>
                <w:lang w:val="en-GB"/>
              </w:rPr>
            </w:pPr>
            <w:ins w:id="841" w:author="Mazin Al-Shalash" w:date="2020-09-30T17:10:00Z">
              <w:r>
                <w:rPr>
                  <w:lang w:val="en-GB"/>
                </w:rPr>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3532FEC9" w14:textId="02F399BE" w:rsidR="00C23448" w:rsidRDefault="00C23448" w:rsidP="00C23448">
            <w:pPr>
              <w:rPr>
                <w:ins w:id="842" w:author="Mazin Al-Shalash" w:date="2020-09-30T17:10:00Z"/>
                <w:rFonts w:eastAsia="SimSun"/>
              </w:rPr>
            </w:pPr>
            <w:ins w:id="843" w:author="Mazin Al-Shalash" w:date="2020-09-30T17:10:00Z">
              <w:r>
                <w:rPr>
                  <w:lang w:val="en-GB"/>
                </w:rPr>
                <w:t xml:space="preserve">On the other hand, if the intent was rather that the IAB node should support multiple independent MT functions, then as pointed out by </w:t>
              </w:r>
              <w:r w:rsidRPr="00FF2146">
                <w:rPr>
                  <w:rFonts w:eastAsia="Yu Mincho" w:hint="eastAsia"/>
                  <w:lang w:val="en-GB" w:eastAsia="ja-JP"/>
                </w:rPr>
                <w:t>K</w:t>
              </w:r>
              <w:r w:rsidRPr="00FF2146">
                <w:rPr>
                  <w:rFonts w:eastAsia="Yu Mincho"/>
                  <w:lang w:val="en-GB" w:eastAsia="ja-JP"/>
                </w:rPr>
                <w:t>yocera</w:t>
              </w:r>
              <w:r>
                <w:rPr>
                  <w:rFonts w:eastAsia="Yu Mincho"/>
                  <w:lang w:val="en-GB" w:eastAsia="ja-JP"/>
                </w:rPr>
                <w:t xml:space="preserve">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rsidR="00CD24F7" w14:paraId="29FE8D2B" w14:textId="77777777" w:rsidTr="00A26171">
        <w:trPr>
          <w:ins w:id="844"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E93359E" w14:textId="77777777" w:rsidR="00CD24F7" w:rsidRDefault="00CD24F7" w:rsidP="00A26171">
            <w:pPr>
              <w:rPr>
                <w:ins w:id="845" w:author="Milap Majmundar (AT&amp;T)" w:date="2020-09-30T18:05:00Z"/>
                <w:rFonts w:eastAsia="SimSun"/>
              </w:rPr>
            </w:pPr>
            <w:ins w:id="846"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7CACD0" w14:textId="77777777" w:rsidR="00CD24F7" w:rsidRDefault="00CD24F7" w:rsidP="00A26171">
            <w:pPr>
              <w:rPr>
                <w:ins w:id="847" w:author="Milap Majmundar (AT&amp;T)" w:date="2020-09-30T18:05:00Z"/>
                <w:rFonts w:eastAsia="SimSun"/>
              </w:rPr>
            </w:pPr>
            <w:ins w:id="848" w:author="Milap Majmundar (AT&amp;T)" w:date="2020-09-30T18:05:00Z">
              <w:r w:rsidRPr="00892F86">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w:t>
              </w:r>
              <w:r>
                <w:rPr>
                  <w:rFonts w:eastAsia="SimSun"/>
                </w:rPr>
                <w:t xml:space="preserve"> These issues should be discussed first before deciding to support redundancy via multiple MTs.</w:t>
              </w:r>
            </w:ins>
          </w:p>
        </w:tc>
      </w:tr>
      <w:tr w:rsidR="009E2217" w14:paraId="2E16E077" w14:textId="77777777" w:rsidTr="00242FC8">
        <w:trPr>
          <w:ins w:id="849"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CCAEA1" w14:textId="77777777" w:rsidR="009E2217" w:rsidRDefault="009E2217" w:rsidP="00242FC8">
            <w:pPr>
              <w:rPr>
                <w:ins w:id="850" w:author="Apple Inc" w:date="2020-09-30T17:47:00Z"/>
              </w:rPr>
            </w:pPr>
            <w:ins w:id="851"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E542B88" w14:textId="77777777" w:rsidR="009E2217" w:rsidRDefault="009E2217" w:rsidP="00242FC8">
            <w:pPr>
              <w:rPr>
                <w:ins w:id="852" w:author="Apple Inc" w:date="2020-09-30T17:47:00Z"/>
              </w:rPr>
            </w:pPr>
            <w:ins w:id="853" w:author="Apple Inc" w:date="2020-09-30T17:47:00Z">
              <w:r>
                <w:t xml:space="preserve">We are ok with further exploring this option. </w:t>
              </w:r>
            </w:ins>
          </w:p>
        </w:tc>
      </w:tr>
      <w:tr w:rsidR="009E2217" w14:paraId="79087064" w14:textId="77777777" w:rsidTr="00A26171">
        <w:trPr>
          <w:ins w:id="854"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6F14562" w14:textId="77777777" w:rsidR="009E2217" w:rsidRDefault="009E2217" w:rsidP="00A26171">
            <w:pPr>
              <w:rPr>
                <w:ins w:id="855" w:author="Apple Inc" w:date="2020-09-30T17:47:00Z"/>
                <w:rFonts w:eastAsia="SimSun"/>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FF9BCA" w14:textId="77777777" w:rsidR="009E2217" w:rsidRPr="00892F86" w:rsidRDefault="009E2217" w:rsidP="00A26171">
            <w:pPr>
              <w:rPr>
                <w:ins w:id="856" w:author="Apple Inc" w:date="2020-09-30T17:47:00Z"/>
                <w:rFonts w:eastAsia="SimSun"/>
              </w:rPr>
            </w:pPr>
          </w:p>
        </w:tc>
      </w:tr>
    </w:tbl>
    <w:p w14:paraId="7B1FDE21" w14:textId="77777777" w:rsidR="00AC14EC" w:rsidRDefault="00AC14EC"/>
    <w:p w14:paraId="1099A468" w14:textId="77777777" w:rsidR="00AC14EC" w:rsidRDefault="00AC14EC"/>
    <w:p w14:paraId="7144EC8A" w14:textId="77777777" w:rsidR="00AC14EC" w:rsidRDefault="00C24DBC">
      <w:pPr>
        <w:pStyle w:val="Heading3"/>
      </w:pPr>
      <w:r>
        <w:lastRenderedPageBreak/>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Difference of Rel-17 RLF indication over Rel-16 RLF indication (e.g. condition of transmission, information carried, etc).</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Potential shortcomings, if applicable (e.g. uncontrolled behaviour,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857" w:author="Kyocera - Masato Fujishiro" w:date="2020-09-28T15:31:00Z">
              <w:r>
                <w:t>Kyocera</w:t>
              </w:r>
            </w:ins>
          </w:p>
        </w:tc>
        <w:tc>
          <w:tcPr>
            <w:tcW w:w="7656" w:type="dxa"/>
            <w:shd w:val="clear" w:color="auto" w:fill="auto"/>
          </w:tcPr>
          <w:p w14:paraId="701EA293" w14:textId="77777777" w:rsidR="00AC14EC" w:rsidRDefault="00C24DBC">
            <w:pPr>
              <w:rPr>
                <w:ins w:id="858" w:author="Kyocera - Masato Fujishiro" w:date="2020-09-28T15:31:00Z"/>
                <w:rFonts w:eastAsia="Yu Mincho"/>
              </w:rPr>
            </w:pPr>
            <w:ins w:id="859"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860" w:author="Kyocera - Masato Fujishiro" w:date="2020-09-28T15:31:00Z"/>
                <w:rFonts w:eastAsia="Yu Mincho"/>
              </w:rPr>
            </w:pPr>
            <w:ins w:id="861" w:author="Kyocera - Masato Fujishiro" w:date="2020-09-28T15:31:00Z">
              <w:r>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862" w:author="Kyocera - Masato Fujishiro" w:date="2020-09-28T15:31:00Z"/>
                <w:rFonts w:eastAsia="Yu Mincho"/>
              </w:rPr>
            </w:pPr>
            <w:ins w:id="863"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864" w:author="Kyocera - Masato Fujishiro" w:date="2020-09-28T15:31:00Z"/>
                <w:rFonts w:eastAsia="Yu Mincho"/>
              </w:rPr>
            </w:pPr>
            <w:ins w:id="865"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866"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867" w:author="LG" w:date="2020-09-28T16:30:00Z">
              <w:r>
                <w:rPr>
                  <w:rFonts w:eastAsia="Yu Mincho" w:hint="eastAsia"/>
                  <w:lang w:eastAsia="ko-KR"/>
                </w:rPr>
                <w:t>LG</w:t>
              </w:r>
            </w:ins>
          </w:p>
        </w:tc>
        <w:tc>
          <w:tcPr>
            <w:tcW w:w="7656" w:type="dxa"/>
            <w:shd w:val="clear" w:color="auto" w:fill="auto"/>
          </w:tcPr>
          <w:p w14:paraId="4B82A23C" w14:textId="77777777" w:rsidR="00AC14EC" w:rsidRDefault="00C24DBC">
            <w:ins w:id="868"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869" w:author="Huawei" w:date="2020-09-28T17:54:00Z">
              <w:r>
                <w:rPr>
                  <w:rFonts w:hint="eastAsia"/>
                </w:rPr>
                <w:t>H</w:t>
              </w:r>
              <w:r>
                <w:t>uawei</w:t>
              </w:r>
            </w:ins>
          </w:p>
        </w:tc>
        <w:tc>
          <w:tcPr>
            <w:tcW w:w="7656" w:type="dxa"/>
            <w:shd w:val="clear" w:color="auto" w:fill="auto"/>
          </w:tcPr>
          <w:p w14:paraId="249C7D92" w14:textId="77777777" w:rsidR="00AC14EC" w:rsidRDefault="00C24DBC">
            <w:pPr>
              <w:rPr>
                <w:ins w:id="870" w:author="Huawei" w:date="2020-09-28T17:54:00Z"/>
              </w:rPr>
            </w:pPr>
            <w:ins w:id="871"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872" w:author="Huawei" w:date="2020-09-28T17:54:00Z"/>
              </w:rPr>
            </w:pPr>
            <w:ins w:id="873"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874" w:author="Huawei" w:date="2020-09-28T17:54:00Z"/>
              </w:rPr>
            </w:pPr>
            <w:ins w:id="875" w:author="Huawei" w:date="2020-09-28T17:54:00Z">
              <w:r>
                <w:rPr>
                  <w:b/>
                </w:rPr>
                <w:t>Technical solution</w:t>
              </w:r>
              <w:r>
                <w:t>: The child node behaviour upon reception of this indication needs more discussion. We don’t need to work on the detailed solution by this email discussion.</w:t>
              </w:r>
            </w:ins>
          </w:p>
          <w:p w14:paraId="5DDE82F3" w14:textId="77777777" w:rsidR="00AC14EC" w:rsidRDefault="00C24DBC">
            <w:pPr>
              <w:rPr>
                <w:ins w:id="876" w:author="Huawei" w:date="2020-09-28T17:54:00Z"/>
              </w:rPr>
            </w:pPr>
            <w:ins w:id="877" w:author="Huawei" w:date="2020-09-28T17:54:00Z">
              <w:r>
                <w:rPr>
                  <w:b/>
                </w:rPr>
                <w:t>Potential shortcomings</w:t>
              </w:r>
              <w:r>
                <w:t>: N/A.</w:t>
              </w:r>
            </w:ins>
          </w:p>
          <w:p w14:paraId="3C528A68" w14:textId="77777777" w:rsidR="00AC14EC" w:rsidRDefault="00C24DBC">
            <w:ins w:id="878"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879" w:author="황준/5G/6G표준Lab(SR)/Staff Engineer/삼성전자" w:date="2020-09-29T19:23:00Z">
              <w:r>
                <w:rPr>
                  <w:lang w:eastAsia="ko-KR"/>
                </w:rPr>
                <w:lastRenderedPageBreak/>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880" w:author="황준/5G/6G표준Lab(SR)/Staff Engineer/삼성전자" w:date="2020-09-29T19:23:00Z"/>
                <w:lang w:val="en-GB" w:eastAsia="ko-KR"/>
              </w:rPr>
            </w:pPr>
            <w:ins w:id="881"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882" w:author="황준/5G/6G표준Lab(SR)/Staff Engineer/삼성전자" w:date="2020-09-29T19:23:00Z"/>
                <w:lang w:val="en-GB" w:eastAsia="ko-KR"/>
              </w:rPr>
            </w:pPr>
            <w:ins w:id="883" w:author="황준/5G/6G표준Lab(SR)/Staff Engineer/삼성전자" w:date="2020-09-29T19:23:00Z">
              <w:r>
                <w:rPr>
                  <w:lang w:val="en-GB" w:eastAsia="ko-KR"/>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884" w:author="황준/5G/6G표준Lab(SR)/Staff Engineer/삼성전자" w:date="2020-09-29T19:23:00Z"/>
                <w:lang w:val="en-GB" w:eastAsia="ko-KR"/>
              </w:rPr>
            </w:pPr>
            <w:ins w:id="885" w:author="황준/5G/6G표준Lab(SR)/Staff Engineer/삼성전자" w:date="2020-09-29T19:23:00Z">
              <w:r>
                <w:rPr>
                  <w:lang w:val="en-GB" w:eastAsia="ko-KR"/>
                </w:rPr>
                <w:t>Potential shortcoming: not explicit shortcoming found</w:t>
              </w:r>
            </w:ins>
          </w:p>
          <w:p w14:paraId="5D3DB273" w14:textId="77777777" w:rsidR="00AC14EC" w:rsidRDefault="00C24DBC">
            <w:ins w:id="886"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887"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888" w:author="Ericsson" w:date="2020-09-29T13:01:00Z"/>
                <w:rFonts w:cs="Arial"/>
                <w:lang w:eastAsia="ko-KR"/>
              </w:rPr>
            </w:pPr>
            <w:ins w:id="889"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890" w:author="Ericsson" w:date="2020-09-29T13:02:00Z"/>
                <w:rFonts w:ascii="Arial" w:hAnsi="Arial" w:cs="Arial"/>
                <w:sz w:val="20"/>
                <w:szCs w:val="20"/>
                <w:lang w:val="en-GB" w:eastAsia="ko-KR"/>
              </w:rPr>
            </w:pPr>
            <w:ins w:id="891"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892" w:author="Ericsson" w:date="2020-09-29T13:01:00Z"/>
                <w:rFonts w:ascii="Arial" w:hAnsi="Arial" w:cs="Arial"/>
                <w:sz w:val="20"/>
                <w:szCs w:val="20"/>
                <w:lang w:val="en-GB" w:eastAsia="ko-KR"/>
              </w:rPr>
            </w:pPr>
          </w:p>
          <w:p w14:paraId="09B090E7" w14:textId="77777777" w:rsidR="00AC14EC" w:rsidRDefault="00C24DBC">
            <w:pPr>
              <w:pStyle w:val="ListParagraph"/>
              <w:ind w:left="43"/>
              <w:rPr>
                <w:ins w:id="893" w:author="Ericsson" w:date="2020-09-29T13:01:00Z"/>
                <w:rFonts w:ascii="Arial" w:hAnsi="Arial" w:cs="Arial"/>
                <w:sz w:val="20"/>
                <w:szCs w:val="20"/>
                <w:lang w:val="en-GB" w:eastAsia="ko-KR"/>
              </w:rPr>
            </w:pPr>
            <w:ins w:id="894" w:author="Ericsson" w:date="2020-09-29T13:01:00Z">
              <w:r>
                <w:rPr>
                  <w:rFonts w:ascii="Arial" w:hAnsi="Arial" w:cs="Arial"/>
                  <w:sz w:val="20"/>
                  <w:szCs w:val="20"/>
                  <w:lang w:val="en-GB" w:eastAsia="ko-KR"/>
                </w:rPr>
                <w:t>However, in our view, assuming that these RLF indications signaling are in place, it could be left to the implementation of the child/parent node how to behave.</w:t>
              </w:r>
            </w:ins>
          </w:p>
        </w:tc>
      </w:tr>
      <w:tr w:rsidR="00AC14EC" w14:paraId="6228868E" w14:textId="77777777">
        <w:trPr>
          <w:ins w:id="895"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896" w:author="Intel - Li, Ziyi" w:date="2020-09-30T09:04:00Z"/>
                <w:rFonts w:cs="Arial"/>
                <w:lang w:eastAsia="ko-KR"/>
              </w:rPr>
            </w:pPr>
            <w:ins w:id="897" w:author="Intel - Li, Ziyi" w:date="2020-09-30T09:04:00Z">
              <w:r>
                <w:rPr>
                  <w:rFonts w:cs="Arial"/>
                  <w:lang w:eastAsia="ko-KR"/>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898" w:author="Intel - Li, Ziyi" w:date="2020-09-30T09:04:00Z"/>
                <w:rFonts w:ascii="Arial" w:hAnsi="Arial" w:cs="Arial"/>
                <w:sz w:val="20"/>
                <w:szCs w:val="20"/>
                <w:lang w:val="en-GB" w:eastAsia="ko-KR"/>
              </w:rPr>
            </w:pPr>
            <w:ins w:id="899"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900"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901"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902" w:author="ZTE" w:date="2020-09-30T16:09:00Z"/>
              </w:rPr>
            </w:pPr>
            <w:ins w:id="903"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904" w:author="ZTE" w:date="2020-09-30T16:09:00Z"/>
                <w:lang w:val="en-GB"/>
              </w:rPr>
            </w:pPr>
            <w:ins w:id="905"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906" w:author="ZTE" w:date="2020-09-30T16:10:00Z">
              <w:r>
                <w:rPr>
                  <w:rFonts w:ascii="Arial" w:hAnsi="Arial" w:cs="Arial"/>
                  <w:sz w:val="20"/>
                  <w:szCs w:val="20"/>
                  <w:lang w:val="en-US"/>
                </w:rPr>
                <w:t xml:space="preserve">. </w:t>
              </w:r>
            </w:ins>
            <w:ins w:id="907" w:author="ZTE" w:date="2020-09-30T16:12:00Z">
              <w:r>
                <w:rPr>
                  <w:rFonts w:ascii="Arial" w:hAnsi="Arial" w:cs="Arial"/>
                  <w:sz w:val="20"/>
                  <w:szCs w:val="20"/>
                  <w:lang w:val="en-US"/>
                </w:rPr>
                <w:t>I</w:t>
              </w:r>
            </w:ins>
            <w:ins w:id="908"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909"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910" w:author="Sharma, Vivek" w:date="2020-09-30T12:06:00Z"/>
              </w:rPr>
            </w:pPr>
            <w:ins w:id="911"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912" w:author="Sharma, Vivek" w:date="2020-09-30T12:06:00Z"/>
                <w:rFonts w:ascii="Arial" w:hAnsi="Arial" w:cs="Arial"/>
                <w:sz w:val="20"/>
                <w:szCs w:val="20"/>
                <w:lang w:val="en-US"/>
              </w:rPr>
            </w:pPr>
            <w:ins w:id="913" w:author="Sharma, Vivek" w:date="2020-09-30T12:06:00Z">
              <w:r>
                <w:rPr>
                  <w:rFonts w:ascii="Arial" w:hAnsi="Arial" w:cs="Arial"/>
                  <w:sz w:val="20"/>
                  <w:szCs w:val="20"/>
                  <w:lang w:val="en-US"/>
                </w:rPr>
                <w:t>We are ok to consider further enhancements</w:t>
              </w:r>
            </w:ins>
          </w:p>
        </w:tc>
      </w:tr>
      <w:tr w:rsidR="00C604FE" w14:paraId="5A1AFE5F" w14:textId="77777777">
        <w:trPr>
          <w:ins w:id="914"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915" w:author="CATT" w:date="2020-09-30T22:46:00Z"/>
                <w:rFonts w:eastAsia="SimSun"/>
              </w:rPr>
            </w:pPr>
            <w:ins w:id="916" w:author="CATT" w:date="2020-09-30T22:47:00Z">
              <w:r>
                <w:rPr>
                  <w:rFonts w:eastAsia="SimSun" w:hint="eastAsia"/>
                </w:rPr>
                <w:lastRenderedPageBreak/>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917" w:author="CATT" w:date="2020-09-30T22:46:00Z"/>
                <w:rFonts w:ascii="Arial" w:eastAsia="SimSun" w:hAnsi="Arial" w:cs="Arial"/>
                <w:sz w:val="20"/>
                <w:szCs w:val="20"/>
                <w:lang w:val="en-US"/>
              </w:rPr>
            </w:pPr>
            <w:ins w:id="918"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919"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920" w:author="Ishii, Art" w:date="2020-09-30T11:30:00Z"/>
                <w:rFonts w:eastAsia="SimSun"/>
              </w:rPr>
            </w:pPr>
            <w:ins w:id="921"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922" w:author="Ishii, Art" w:date="2020-09-30T11:30:00Z"/>
                <w:rFonts w:ascii="Arial" w:eastAsia="SimSun" w:hAnsi="Arial" w:cs="Arial"/>
                <w:sz w:val="20"/>
                <w:szCs w:val="20"/>
                <w:lang w:val="en-US"/>
              </w:rPr>
            </w:pPr>
            <w:ins w:id="923" w:author="Ishii, Art" w:date="2020-09-30T11:30:00Z">
              <w:r>
                <w:rPr>
                  <w:rFonts w:ascii="Arial" w:eastAsia="SimSun" w:hAnsi="Arial" w:cs="Arial"/>
                  <w:sz w:val="20"/>
                  <w:szCs w:val="20"/>
                  <w:lang w:val="en-US"/>
                </w:rPr>
                <w:t>We support additions of “RLF detected” and “RLF recovered” indications.</w:t>
              </w:r>
            </w:ins>
          </w:p>
        </w:tc>
      </w:tr>
      <w:tr w:rsidR="00C23448" w14:paraId="4ED008B1" w14:textId="77777777">
        <w:trPr>
          <w:ins w:id="924"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4985CE" w14:textId="033FDBEB" w:rsidR="00C23448" w:rsidRDefault="00C23448" w:rsidP="00C23448">
            <w:pPr>
              <w:rPr>
                <w:ins w:id="925" w:author="Mazin Al-Shalash" w:date="2020-09-30T17:11:00Z"/>
                <w:rFonts w:eastAsia="SimSun"/>
              </w:rPr>
            </w:pPr>
            <w:ins w:id="926" w:author="Mazin Al-Shalash" w:date="2020-09-30T17:12:00Z">
              <w:r>
                <w:rPr>
                  <w:rFonts w:eastAsiaTheme="minorEastAsia" w:cs="Arial"/>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470E62" w14:textId="367A0DD0" w:rsidR="00C23448" w:rsidRPr="00C23448" w:rsidRDefault="00C23448" w:rsidP="00140311">
            <w:pPr>
              <w:pStyle w:val="ListParagraph"/>
              <w:ind w:left="43"/>
              <w:rPr>
                <w:ins w:id="927" w:author="Mazin Al-Shalash" w:date="2020-09-30T17:12:00Z"/>
                <w:rFonts w:ascii="Arial" w:eastAsiaTheme="minorEastAsia" w:hAnsi="Arial" w:cs="Arial"/>
                <w:sz w:val="20"/>
                <w:szCs w:val="20"/>
                <w:lang w:val="en-GB" w:eastAsia="ko-KR"/>
                <w:rPrChange w:id="928" w:author="Mazin Al-Shalash" w:date="2020-09-30T17:12:00Z">
                  <w:rPr>
                    <w:ins w:id="929" w:author="Mazin Al-Shalash" w:date="2020-09-30T17:12:00Z"/>
                    <w:lang w:val="en-GB" w:eastAsia="ko-KR"/>
                  </w:rPr>
                </w:rPrChange>
              </w:rPr>
            </w:pPr>
            <w:ins w:id="930" w:author="Mazin Al-Shalash" w:date="2020-09-30T17:12:00Z">
              <w:r>
                <w:rPr>
                  <w:rFonts w:ascii="Arial" w:eastAsiaTheme="minorEastAsia" w:hAnsi="Arial" w:cs="Arial"/>
                  <w:sz w:val="20"/>
                  <w:szCs w:val="20"/>
                  <w:lang w:val="en-GB" w:eastAsia="ko-KR"/>
                </w:rPr>
                <w:t>Perhaps it is first useful to understand the use case for these enhancements to BH RLF notifications:</w:t>
              </w:r>
            </w:ins>
          </w:p>
          <w:p w14:paraId="54E2F9C8" w14:textId="5C556117" w:rsidR="00C23448" w:rsidRPr="00C23448" w:rsidRDefault="00C23448">
            <w:pPr>
              <w:pStyle w:val="ListParagraph"/>
              <w:ind w:left="43"/>
              <w:rPr>
                <w:ins w:id="931" w:author="Mazin Al-Shalash" w:date="2020-09-30T17:12:00Z"/>
                <w:rFonts w:ascii="Arial" w:eastAsiaTheme="minorEastAsia" w:hAnsi="Arial" w:cs="Arial"/>
                <w:sz w:val="20"/>
                <w:szCs w:val="20"/>
                <w:lang w:val="en-GB" w:eastAsia="ko-KR"/>
                <w:rPrChange w:id="932" w:author="Mazin Al-Shalash" w:date="2020-09-30T17:12:00Z">
                  <w:rPr>
                    <w:ins w:id="933" w:author="Mazin Al-Shalash" w:date="2020-09-30T17:12:00Z"/>
                    <w:lang w:val="en-GB" w:eastAsia="ko-KR"/>
                  </w:rPr>
                </w:rPrChange>
              </w:rPr>
            </w:pPr>
            <w:ins w:id="934" w:author="Mazin Al-Shalash" w:date="2020-09-30T17:12:00Z">
              <w:r>
                <w:rPr>
                  <w:rFonts w:ascii="Arial" w:eastAsiaTheme="minorEastAsia" w:hAnsi="Arial" w:cs="Arial"/>
                  <w:sz w:val="20"/>
                  <w:szCs w:val="20"/>
                  <w:lang w:val="en-GB" w:eastAsia="ko-KR"/>
                </w:rPr>
                <w:t>Type 1 (RLF detected): As I recall, the reason we could not agree to Type 1 indication in Rel. 16 is that we not want child nodes to perform reselection and reestablishment via another node in response to what may very well be a temporary condition.</w:t>
              </w:r>
            </w:ins>
          </w:p>
          <w:p w14:paraId="5343AC0D" w14:textId="0C9C957F" w:rsidR="00C23448" w:rsidRPr="00C23448" w:rsidRDefault="00C23448">
            <w:pPr>
              <w:pStyle w:val="ListParagraph"/>
              <w:ind w:left="43"/>
              <w:rPr>
                <w:ins w:id="935" w:author="Mazin Al-Shalash" w:date="2020-09-30T17:12:00Z"/>
                <w:rFonts w:ascii="Arial" w:eastAsiaTheme="minorEastAsia" w:hAnsi="Arial" w:cs="Arial"/>
                <w:sz w:val="20"/>
                <w:szCs w:val="20"/>
                <w:lang w:val="en-GB" w:eastAsia="ko-KR"/>
                <w:rPrChange w:id="936" w:author="Mazin Al-Shalash" w:date="2020-09-30T17:12:00Z">
                  <w:rPr>
                    <w:ins w:id="937" w:author="Mazin Al-Shalash" w:date="2020-09-30T17:12:00Z"/>
                    <w:lang w:val="en-GB" w:eastAsia="ko-KR"/>
                  </w:rPr>
                </w:rPrChange>
              </w:rPr>
            </w:pPr>
            <w:ins w:id="938" w:author="Mazin Al-Shalash" w:date="2020-09-30T17:12:00Z">
              <w:r>
                <w:rPr>
                  <w:rFonts w:ascii="Arial" w:eastAsiaTheme="minorEastAsia" w:hAnsi="Arial" w:cs="Arial"/>
                  <w:sz w:val="20"/>
                  <w:szCs w:val="20"/>
                  <w:lang w:val="en-GB" w:eastAsia="ko-KR"/>
                </w:rPr>
                <w:t>Type 2 (Trying to recover): It seems to be a given if there was a RLF detected, then the IAB node will attempt to recover the failed BH link. So, we don’t see any additional value from Type 2 compared to Type 1.</w:t>
              </w:r>
            </w:ins>
          </w:p>
          <w:p w14:paraId="662C48B6" w14:textId="77777777" w:rsidR="00C23448" w:rsidRDefault="00C23448" w:rsidP="00C23448">
            <w:pPr>
              <w:pStyle w:val="ListParagraph"/>
              <w:ind w:left="43"/>
              <w:rPr>
                <w:ins w:id="939" w:author="Mazin Al-Shalash" w:date="2020-09-30T17:12:00Z"/>
                <w:rFonts w:ascii="Arial" w:eastAsiaTheme="minorEastAsia" w:hAnsi="Arial" w:cs="Arial"/>
                <w:sz w:val="20"/>
                <w:szCs w:val="20"/>
                <w:lang w:val="en-GB" w:eastAsia="ko-KR"/>
              </w:rPr>
            </w:pPr>
            <w:ins w:id="940" w:author="Mazin Al-Shalash" w:date="2020-09-30T17:12:00Z">
              <w:r>
                <w:rPr>
                  <w:rFonts w:ascii="Arial" w:eastAsiaTheme="minorEastAsia" w:hAnsi="Arial" w:cs="Arial"/>
                  <w:sz w:val="20"/>
                  <w:szCs w:val="20"/>
                  <w:lang w:val="en-GB" w:eastAsia="ko-KR"/>
                </w:rPr>
                <w:t>Type 3 (BH link recovered): Presumably, the reason to have a Type 3 RLF notification is that the child IAB node, upon receiving a Type 1 notification, 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1028A9B9" w14:textId="3485D0B4" w:rsidR="00C23448" w:rsidRPr="00C23448" w:rsidRDefault="00C23448" w:rsidP="00140311">
            <w:pPr>
              <w:pStyle w:val="ListParagraph"/>
              <w:ind w:left="43"/>
              <w:rPr>
                <w:ins w:id="941" w:author="Mazin Al-Shalash" w:date="2020-09-30T17:12:00Z"/>
                <w:rFonts w:ascii="Arial" w:eastAsiaTheme="minorEastAsia" w:hAnsi="Arial" w:cs="Arial"/>
                <w:sz w:val="20"/>
                <w:szCs w:val="20"/>
                <w:lang w:val="en-GB" w:eastAsia="ko-KR"/>
                <w:rPrChange w:id="942" w:author="Mazin Al-Shalash" w:date="2020-09-30T17:12:00Z">
                  <w:rPr>
                    <w:ins w:id="943" w:author="Mazin Al-Shalash" w:date="2020-09-30T17:12:00Z"/>
                    <w:lang w:val="en-GB" w:eastAsia="ko-KR"/>
                  </w:rPr>
                </w:rPrChange>
              </w:rPr>
            </w:pPr>
            <w:ins w:id="944" w:author="Mazin Al-Shalash" w:date="2020-09-30T17:12:00Z">
              <w:r>
                <w:rPr>
                  <w:rFonts w:ascii="Arial" w:eastAsiaTheme="minorEastAsia" w:hAnsi="Arial" w:cs="Arial"/>
                  <w:sz w:val="20"/>
                  <w:szCs w:val="20"/>
                  <w:lang w:val="en-GB" w:eastAsia="ko-KR"/>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2EF2B00" w14:textId="7D174392" w:rsidR="00C23448" w:rsidRPr="00C23448" w:rsidRDefault="00C23448" w:rsidP="00140311">
            <w:pPr>
              <w:pStyle w:val="ListParagraph"/>
              <w:ind w:left="43"/>
              <w:rPr>
                <w:ins w:id="945" w:author="Mazin Al-Shalash" w:date="2020-09-30T17:12:00Z"/>
                <w:rFonts w:ascii="Arial" w:eastAsiaTheme="minorEastAsia" w:hAnsi="Arial" w:cs="Arial"/>
                <w:sz w:val="20"/>
                <w:szCs w:val="20"/>
                <w:lang w:val="en-GB" w:eastAsia="ko-KR"/>
                <w:rPrChange w:id="946" w:author="Mazin Al-Shalash" w:date="2020-09-30T17:12:00Z">
                  <w:rPr>
                    <w:ins w:id="947" w:author="Mazin Al-Shalash" w:date="2020-09-30T17:12:00Z"/>
                    <w:lang w:val="en-GB" w:eastAsia="ko-KR"/>
                  </w:rPr>
                </w:rPrChange>
              </w:rPr>
            </w:pPr>
            <w:ins w:id="948" w:author="Mazin Al-Shalash" w:date="2020-09-30T17:12:00Z">
              <w:r>
                <w:rPr>
                  <w:rFonts w:ascii="Arial" w:eastAsiaTheme="minorEastAsia" w:hAnsi="Arial" w:cs="Arial"/>
                  <w:sz w:val="20"/>
                  <w:szCs w:val="20"/>
                  <w:lang w:val="en-GB" w:eastAsia="ko-KR"/>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6B9F06AD" w14:textId="771F57EF" w:rsidR="00C23448" w:rsidRPr="00C23448" w:rsidRDefault="00C23448">
            <w:pPr>
              <w:pStyle w:val="ListParagraph"/>
              <w:ind w:left="43"/>
              <w:rPr>
                <w:ins w:id="949" w:author="Mazin Al-Shalash" w:date="2020-09-30T17:11:00Z"/>
                <w:rFonts w:ascii="Arial" w:eastAsiaTheme="minorEastAsia" w:hAnsi="Arial" w:cs="Arial"/>
                <w:sz w:val="20"/>
                <w:szCs w:val="20"/>
                <w:lang w:val="en-GB" w:eastAsia="ko-KR"/>
                <w:rPrChange w:id="950" w:author="Mazin Al-Shalash" w:date="2020-09-30T17:12:00Z">
                  <w:rPr>
                    <w:ins w:id="951" w:author="Mazin Al-Shalash" w:date="2020-09-30T17:11:00Z"/>
                    <w:lang w:val="en-US"/>
                  </w:rPr>
                </w:rPrChange>
              </w:rPr>
            </w:pPr>
            <w:ins w:id="952" w:author="Mazin Al-Shalash" w:date="2020-09-30T17:12:00Z">
              <w:r>
                <w:rPr>
                  <w:rFonts w:ascii="Arial" w:eastAsiaTheme="minorEastAsia" w:hAnsi="Arial" w:cs="Arial"/>
                  <w:sz w:val="20"/>
                  <w:szCs w:val="20"/>
                  <w:lang w:val="en-GB" w:eastAsia="ko-KR"/>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CD24F7" w14:paraId="7B10FC75" w14:textId="77777777" w:rsidTr="00A26171">
        <w:trPr>
          <w:ins w:id="953"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90E338D" w14:textId="77777777" w:rsidR="00CD24F7" w:rsidRDefault="00CD24F7" w:rsidP="00A26171">
            <w:pPr>
              <w:rPr>
                <w:ins w:id="954" w:author="Milap Majmundar (AT&amp;T)" w:date="2020-09-30T18:05:00Z"/>
                <w:rFonts w:eastAsia="SimSun"/>
              </w:rPr>
            </w:pPr>
            <w:ins w:id="955" w:author="Milap Majmundar (AT&amp;T)" w:date="2020-09-30T18:05: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0DCA0C9" w14:textId="77777777" w:rsidR="00CD24F7" w:rsidRDefault="00CD24F7" w:rsidP="00A26171">
            <w:pPr>
              <w:pStyle w:val="ListParagraph"/>
              <w:ind w:left="43"/>
              <w:rPr>
                <w:ins w:id="956" w:author="Milap Majmundar (AT&amp;T)" w:date="2020-09-30T18:05:00Z"/>
                <w:rFonts w:ascii="Arial" w:eastAsia="SimSun" w:hAnsi="Arial" w:cs="Arial"/>
                <w:sz w:val="20"/>
                <w:szCs w:val="20"/>
                <w:lang w:val="en-US"/>
              </w:rPr>
            </w:pPr>
            <w:ins w:id="957" w:author="Milap Majmundar (AT&amp;T)" w:date="2020-09-30T18:05:00Z">
              <w:r>
                <w:rPr>
                  <w:rFonts w:ascii="Arial" w:eastAsia="SimSun" w:hAnsi="Arial" w:cs="Arial"/>
                  <w:sz w:val="20"/>
                  <w:szCs w:val="20"/>
                  <w:lang w:val="en-US"/>
                </w:rPr>
                <w:t>Agree with comments from Ericsson</w:t>
              </w:r>
            </w:ins>
          </w:p>
        </w:tc>
      </w:tr>
      <w:tr w:rsidR="009E2217" w14:paraId="578FC010" w14:textId="77777777" w:rsidTr="00242FC8">
        <w:trPr>
          <w:ins w:id="958"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3A71015" w14:textId="77777777" w:rsidR="009E2217" w:rsidRDefault="009E2217" w:rsidP="00242FC8">
            <w:pPr>
              <w:rPr>
                <w:ins w:id="959" w:author="Apple Inc" w:date="2020-09-30T17:47:00Z"/>
                <w:lang w:eastAsia="zh-CN"/>
              </w:rPr>
            </w:pPr>
            <w:ins w:id="960" w:author="Apple Inc" w:date="2020-09-30T17:47:00Z">
              <w:r>
                <w:rPr>
                  <w:lang w:eastAsia="zh-CN"/>
                </w:rP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B20E221" w14:textId="77777777" w:rsidR="009E2217" w:rsidRDefault="009E2217" w:rsidP="00242FC8">
            <w:pPr>
              <w:pStyle w:val="ListParagraph"/>
              <w:ind w:left="43"/>
              <w:rPr>
                <w:ins w:id="961" w:author="Apple Inc" w:date="2020-09-30T17:47:00Z"/>
                <w:rFonts w:ascii="Arial" w:hAnsi="Arial" w:cs="Arial"/>
                <w:sz w:val="20"/>
                <w:szCs w:val="20"/>
                <w:lang w:val="en-US"/>
              </w:rPr>
            </w:pPr>
            <w:ins w:id="962" w:author="Apple Inc" w:date="2020-09-30T17:47:00Z">
              <w:r>
                <w:rPr>
                  <w:rFonts w:ascii="Arial" w:hAnsi="Arial" w:cs="Arial"/>
                  <w:sz w:val="20"/>
                  <w:szCs w:val="20"/>
                  <w:lang w:val="en-US"/>
                </w:rPr>
                <w:t>Agree that we should look into these enhancements.</w:t>
              </w:r>
            </w:ins>
          </w:p>
        </w:tc>
      </w:tr>
      <w:tr w:rsidR="009E2217" w14:paraId="0F8E5D89" w14:textId="77777777" w:rsidTr="00A26171">
        <w:trPr>
          <w:ins w:id="963"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92E782" w14:textId="77777777" w:rsidR="009E2217" w:rsidRDefault="009E2217" w:rsidP="00A26171">
            <w:pPr>
              <w:rPr>
                <w:ins w:id="964" w:author="Apple Inc" w:date="2020-09-30T17:47:00Z"/>
                <w:rFonts w:eastAsia="SimSun"/>
              </w:rPr>
            </w:pP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82DB4" w14:textId="77777777" w:rsidR="009E2217" w:rsidRDefault="009E2217" w:rsidP="00A26171">
            <w:pPr>
              <w:pStyle w:val="ListParagraph"/>
              <w:ind w:left="43"/>
              <w:rPr>
                <w:ins w:id="965" w:author="Apple Inc" w:date="2020-09-30T17:47:00Z"/>
                <w:rFonts w:ascii="Arial" w:eastAsia="SimSun" w:hAnsi="Arial" w:cs="Arial"/>
                <w:sz w:val="20"/>
                <w:szCs w:val="20"/>
                <w:lang w:val="en-US"/>
              </w:rPr>
            </w:pPr>
          </w:p>
        </w:tc>
      </w:tr>
    </w:tbl>
    <w:p w14:paraId="589D723B" w14:textId="77777777" w:rsidR="00AC14EC" w:rsidRDefault="00AC14EC">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966"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967" w:author="Kyocera - Masato Fujishiro" w:date="2020-09-28T15:31:00Z"/>
                <w:rFonts w:eastAsia="Yu Mincho"/>
              </w:rPr>
            </w:pPr>
            <w:ins w:id="968"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78F801B8" w14:textId="77777777" w:rsidR="00AC14EC" w:rsidRDefault="00C24DBC">
            <w:ins w:id="969"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w:t>
              </w:r>
              <w:r>
                <w:rPr>
                  <w:rFonts w:eastAsia="Yu Mincho"/>
                </w:rPr>
                <w:lastRenderedPageBreak/>
                <w:t xml:space="preserve">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970" w:author="LG" w:date="2020-09-28T16:30:00Z">
              <w:r>
                <w:rPr>
                  <w:rFonts w:eastAsia="Yu Mincho" w:hint="eastAsia"/>
                  <w:lang w:eastAsia="ko-KR"/>
                </w:rPr>
                <w:lastRenderedPageBreak/>
                <w:t>LG</w:t>
              </w:r>
            </w:ins>
          </w:p>
        </w:tc>
        <w:tc>
          <w:tcPr>
            <w:tcW w:w="7656" w:type="dxa"/>
            <w:shd w:val="clear" w:color="auto" w:fill="auto"/>
          </w:tcPr>
          <w:p w14:paraId="75D7D96B" w14:textId="77777777" w:rsidR="00AC14EC" w:rsidRDefault="00C24DBC">
            <w:ins w:id="971"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972" w:author="Huawei" w:date="2020-09-28T17:54:00Z">
              <w:r>
                <w:rPr>
                  <w:rFonts w:hint="eastAsia"/>
                </w:rPr>
                <w:t>H</w:t>
              </w:r>
              <w:r>
                <w:t>uawei</w:t>
              </w:r>
            </w:ins>
          </w:p>
        </w:tc>
        <w:tc>
          <w:tcPr>
            <w:tcW w:w="7656" w:type="dxa"/>
            <w:shd w:val="clear" w:color="auto" w:fill="auto"/>
          </w:tcPr>
          <w:p w14:paraId="48B19FF2" w14:textId="77777777" w:rsidR="00AC14EC" w:rsidRDefault="00C24DBC">
            <w:pPr>
              <w:rPr>
                <w:ins w:id="973" w:author="Huawei" w:date="2020-09-29T17:19:00Z"/>
              </w:rPr>
            </w:pPr>
            <w:ins w:id="974" w:author="Huawei" w:date="2020-09-29T17:19:00Z">
              <w:r>
                <w:rPr>
                  <w:rFonts w:hint="eastAsia"/>
                </w:rPr>
                <w:t>N</w:t>
              </w:r>
              <w:r>
                <w:t>o need of this.</w:t>
              </w:r>
            </w:ins>
          </w:p>
          <w:p w14:paraId="6151D271" w14:textId="77777777" w:rsidR="00AC14EC" w:rsidRDefault="00C24DBC">
            <w:pPr>
              <w:rPr>
                <w:ins w:id="975" w:author="Huawei" w:date="2020-09-28T17:54:00Z"/>
              </w:rPr>
            </w:pPr>
            <w:ins w:id="976"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977"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978"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979" w:author="황준/5G/6G표준Lab(SR)/Staff Engineer/삼성전자" w:date="2020-09-29T19:26:00Z"/>
                <w:rFonts w:eastAsia="Malgun Gothic"/>
                <w:lang w:eastAsia="ko-KR"/>
              </w:rPr>
              <w:pPrChange w:id="980"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981" w:author="황준/5G/6G표준Lab(SR)/Staff Engineer/삼성전자" w:date="2020-09-29T19:25:00Z">
              <w:r>
                <w:rPr>
                  <w:rFonts w:eastAsia="Malgun Gothic"/>
                  <w:lang w:eastAsia="ko-KR"/>
                </w:rPr>
                <w:t xml:space="preserve">For LG/Huawei’s comment, </w:t>
              </w:r>
            </w:ins>
            <w:ins w:id="982"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983" w:author="황준/5G/6G표준Lab(SR)/Staff Engineer/삼성전자" w:date="2020-09-29T19:27:00Z"/>
                <w:rFonts w:ascii="Times New Roman" w:eastAsia="Batang" w:hAnsi="Times New Roman"/>
              </w:rPr>
            </w:pPr>
            <w:ins w:id="984"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985" w:author="황준/5G/6G표준Lab(SR)/Staff Engineer/삼성전자" w:date="2020-09-29T19:27:00Z"/>
                <w:rFonts w:ascii="Times New Roman" w:eastAsia="Batang" w:hAnsi="Times New Roman"/>
              </w:rPr>
            </w:pPr>
            <w:ins w:id="986"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987" w:author="황준/5G/6G표준Lab(SR)/Staff Engineer/삼성전자" w:date="2020-09-29T19:27:00Z"/>
                <w:rFonts w:eastAsia="Malgun Gothic"/>
                <w:lang w:eastAsia="ko-KR"/>
              </w:rPr>
              <w:pPrChange w:id="988"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989" w:author="황준/5G/6G표준Lab(SR)/Staff Engineer/삼성전자" w:date="2020-09-29T19:27:00Z">
              <w:r>
                <w:rPr>
                  <w:rFonts w:eastAsia="Malgun Gothic"/>
                  <w:lang w:eastAsia="ko-KR"/>
                </w:rPr>
                <w:t xml:space="preserve">“the stored information” is </w:t>
              </w:r>
            </w:ins>
            <w:ins w:id="990" w:author="황준/5G/6G표준Lab(SR)/Staff Engineer/삼성전자" w:date="2020-09-29T19:28:00Z">
              <w:r>
                <w:rPr>
                  <w:rFonts w:eastAsia="Malgun Gothic"/>
                  <w:lang w:eastAsia="ko-KR"/>
                </w:rPr>
                <w:t xml:space="preserve">freq and cell parameters previously received </w:t>
              </w:r>
            </w:ins>
            <w:ins w:id="991" w:author="황준/5G/6G표준Lab(SR)/Staff Engineer/삼성전자" w:date="2020-09-29T19:30:00Z">
              <w:r>
                <w:rPr>
                  <w:rFonts w:eastAsia="Malgun Gothic"/>
                  <w:lang w:eastAsia="ko-KR"/>
                </w:rPr>
                <w:t xml:space="preserve">from </w:t>
              </w:r>
            </w:ins>
            <w:ins w:id="992" w:author="황준/5G/6G표준Lab(SR)/Staff Engineer/삼성전자" w:date="2020-09-29T19:28:00Z">
              <w:r>
                <w:rPr>
                  <w:rFonts w:eastAsia="Malgun Gothic"/>
                  <w:lang w:eastAsia="ko-KR"/>
                </w:rPr>
                <w:t xml:space="preserve">measurement control info. </w:t>
              </w:r>
            </w:ins>
            <w:ins w:id="993" w:author="황준/5G/6G표준Lab(SR)/Staff Engineer/삼성전자" w:date="2020-09-29T19:31:00Z">
              <w:r>
                <w:rPr>
                  <w:rFonts w:eastAsia="Malgun Gothic"/>
                  <w:lang w:eastAsia="ko-KR"/>
                </w:rPr>
                <w:t>In detail, this would be measurement object and some cell list. So t</w:t>
              </w:r>
            </w:ins>
            <w:ins w:id="994" w:author="황준/5G/6G표준Lab(SR)/Staff Engineer/삼성전자" w:date="2020-09-29T19:30:00Z">
              <w:r>
                <w:rPr>
                  <w:rFonts w:eastAsia="Malgun Gothic"/>
                  <w:lang w:eastAsia="ko-KR"/>
                </w:rPr>
                <w:t xml:space="preserve">hese </w:t>
              </w:r>
            </w:ins>
            <w:ins w:id="995" w:author="황준/5G/6G표준Lab(SR)/Staff Engineer/삼성전자" w:date="2020-09-29T19:31:00Z">
              <w:r>
                <w:rPr>
                  <w:rFonts w:eastAsia="Malgun Gothic"/>
                  <w:lang w:eastAsia="ko-KR"/>
                </w:rPr>
                <w:t>are static information</w:t>
              </w:r>
            </w:ins>
            <w:ins w:id="996" w:author="황준/5G/6G표준Lab(SR)/Staff Engineer/삼성전자" w:date="2020-09-29T19:33:00Z">
              <w:r>
                <w:rPr>
                  <w:rFonts w:eastAsia="Malgun Gothic"/>
                  <w:lang w:eastAsia="ko-KR"/>
                </w:rPr>
                <w:t xml:space="preserve"> as stored in UE</w:t>
              </w:r>
            </w:ins>
            <w:ins w:id="997" w:author="황준/5G/6G표준Lab(SR)/Staff Engineer/삼성전자" w:date="2020-09-29T19:31:00Z">
              <w:r>
                <w:rPr>
                  <w:rFonts w:eastAsia="Malgun Gothic"/>
                  <w:lang w:eastAsia="ko-KR"/>
                </w:rPr>
                <w:t xml:space="preserve">, and </w:t>
              </w:r>
            </w:ins>
            <w:ins w:id="998" w:author="황준/5G/6G표준Lab(SR)/Staff Engineer/삼성전자" w:date="2020-09-29T19:30:00Z">
              <w:r>
                <w:rPr>
                  <w:rFonts w:eastAsia="Malgun Gothic"/>
                  <w:lang w:eastAsia="ko-KR"/>
                </w:rPr>
                <w:t>cannot reflect the the IAB specific top</w:t>
              </w:r>
            </w:ins>
            <w:ins w:id="999" w:author="황준/5G/6G표준Lab(SR)/Staff Engineer/삼성전자" w:date="2020-09-29T19:32:00Z">
              <w:r>
                <w:rPr>
                  <w:rFonts w:eastAsia="Malgun Gothic"/>
                  <w:lang w:eastAsia="ko-KR"/>
                </w:rPr>
                <w:t>o</w:t>
              </w:r>
            </w:ins>
            <w:ins w:id="1000"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1001" w:author="황준/5G/6G표준Lab(SR)/Staff Engineer/삼성전자" w:date="2020-09-29T19:24:00Z"/>
                <w:rFonts w:ascii="Arial" w:eastAsia="Malgun Gothic" w:hAnsi="Arial"/>
                <w:sz w:val="20"/>
                <w:szCs w:val="20"/>
                <w:lang w:val="en-GB" w:eastAsia="ko-KR"/>
                <w:rPrChange w:id="1002" w:author="황준/5G/6G표준Lab(SR)/Staff Engineer/삼성전자" w:date="2020-09-29T19:24:00Z">
                  <w:rPr>
                    <w:ins w:id="1003" w:author="황준/5G/6G표준Lab(SR)/Staff Engineer/삼성전자" w:date="2020-09-29T19:24:00Z"/>
                    <w:lang w:val="en-GB" w:eastAsia="ko-KR"/>
                  </w:rPr>
                </w:rPrChange>
              </w:rPr>
              <w:pPrChange w:id="1004" w:author="황준/5G/6G표준Lab(SR)/Staff Engineer/삼성전자" w:date="2020-09-29T19:24:00Z">
                <w:pPr>
                  <w:pStyle w:val="ListParagraph"/>
                  <w:numPr>
                    <w:numId w:val="19"/>
                  </w:numPr>
                  <w:ind w:hanging="360"/>
                </w:pPr>
              </w:pPrChange>
            </w:pPr>
          </w:p>
          <w:p w14:paraId="419BFBFB" w14:textId="77777777" w:rsidR="00AC14EC" w:rsidRDefault="00C24DBC">
            <w:pPr>
              <w:pStyle w:val="ListParagraph"/>
              <w:numPr>
                <w:ilvl w:val="0"/>
                <w:numId w:val="19"/>
              </w:numPr>
              <w:rPr>
                <w:ins w:id="1005" w:author="황준/5G/6G표준Lab(SR)/Staff Engineer/삼성전자" w:date="2020-09-29T19:24:00Z"/>
                <w:lang w:val="en-GB" w:eastAsia="ko-KR"/>
              </w:rPr>
            </w:pPr>
            <w:ins w:id="1006" w:author="황준/5G/6G표준Lab(SR)/Staff Engineer/삼성전자" w:date="2020-09-29T19:24:00Z">
              <w:r>
                <w:rPr>
                  <w:lang w:val="en-GB" w:eastAsia="ko-KR"/>
                </w:rPr>
                <w:t>Purpose/benefit: reduce the interruption time on RRCreestablishment procedure for access UE as it is. T</w:t>
              </w:r>
              <w:r>
                <w:rPr>
                  <w:rFonts w:hint="eastAsia"/>
                  <w:lang w:val="en-GB" w:eastAsia="ko-KR"/>
                </w:rPr>
                <w:t xml:space="preserve">his </w:t>
              </w:r>
              <w:r>
                <w:rPr>
                  <w:lang w:val="en-GB" w:eastAsia="ko-KR"/>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1007" w:author="황준/5G/6G표준Lab(SR)/Staff Engineer/삼성전자" w:date="2020-09-29T19:24:00Z"/>
                <w:lang w:val="en-GB" w:eastAsia="ko-KR"/>
              </w:rPr>
            </w:pPr>
            <w:ins w:id="1008"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ListParagraph"/>
              <w:numPr>
                <w:ilvl w:val="0"/>
                <w:numId w:val="19"/>
              </w:numPr>
              <w:rPr>
                <w:ins w:id="1009" w:author="황준/5G/6G표준Lab(SR)/Staff Engineer/삼성전자" w:date="2020-09-29T19:24:00Z"/>
                <w:lang w:val="en-GB" w:eastAsia="ko-KR"/>
              </w:rPr>
            </w:pPr>
            <w:ins w:id="1010"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ListParagraph"/>
              <w:numPr>
                <w:ilvl w:val="0"/>
                <w:numId w:val="19"/>
              </w:numPr>
              <w:pPrChange w:id="1011" w:author="황준/5G/6G표준Lab(SR)/Staff Engineer/삼성전자" w:date="2020-09-29T19:24:00Z">
                <w:pPr/>
              </w:pPrChange>
            </w:pPr>
            <w:ins w:id="1012" w:author="황준/5G/6G표준Lab(SR)/Staff Engineer/삼성전자" w:date="2020-09-29T19:24:00Z">
              <w:r>
                <w:rPr>
                  <w:sz w:val="22"/>
                  <w:szCs w:val="22"/>
                  <w:lang w:val="en-GB" w:eastAsia="ko-KR"/>
                  <w:rPrChange w:id="1013" w:author="황준/5G/6G표준Lab(SR)/Staff Engineer/삼성전자" w:date="2020-09-29T19:24:00Z">
                    <w:rPr>
                      <w:rFonts w:ascii="Arial" w:hAnsi="Arial"/>
                      <w:sz w:val="20"/>
                      <w:szCs w:val="20"/>
                    </w:rPr>
                  </w:rPrChange>
                </w:rPr>
                <w:t>Specification effort: Idle spec or RRC needs to be modified to realize this.</w:t>
              </w:r>
            </w:ins>
          </w:p>
        </w:tc>
      </w:tr>
      <w:tr w:rsidR="00AC14EC" w14:paraId="3F878107" w14:textId="77777777">
        <w:trPr>
          <w:ins w:id="1014"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1015" w:author="Ericsson" w:date="2020-09-29T13:02:00Z"/>
                <w:lang w:eastAsia="ko-KR"/>
              </w:rPr>
            </w:pPr>
            <w:ins w:id="1016"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1017" w:author="Ericsson" w:date="2020-09-29T13:02:00Z"/>
                <w:rFonts w:eastAsia="Malgun Gothic"/>
                <w:lang w:eastAsia="ko-KR"/>
              </w:rPr>
            </w:pPr>
            <w:ins w:id="1018" w:author="Ericsson" w:date="2020-09-29T13:02:00Z">
              <w:r>
                <w:rPr>
                  <w:rFonts w:eastAsia="Malgun Gothic"/>
                  <w:lang w:eastAsia="ko-KR"/>
                </w:rPr>
                <w:t>As the rapporteur mentioned that this issue is already addressed in Rel-16, so it seems that the purpose of this discussion to enhance the solution set 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1019"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1020" w:author="Intel - Li, Ziyi" w:date="2020-09-30T09:03:00Z"/>
                <w:lang w:eastAsia="ko-KR"/>
              </w:rPr>
            </w:pPr>
            <w:ins w:id="1021" w:author="Intel - Li, Ziyi" w:date="2020-09-30T09:03: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1022" w:author="Intel - Li, Ziyi" w:date="2020-09-30T09:07:00Z"/>
                <w:rFonts w:ascii="Calibri" w:eastAsia="Calibri" w:hAnsi="Calibri"/>
              </w:rPr>
            </w:pPr>
            <w:ins w:id="1023" w:author="Intel - Li, Ziyi" w:date="2020-09-30T09:03:00Z">
              <w:r>
                <w:t xml:space="preserve">As discussed in R2-2006948, </w:t>
              </w:r>
            </w:ins>
            <w:ins w:id="1024" w:author="Intel - Li, Ziyi" w:date="2020-09-30T09:08:00Z">
              <w:r>
                <w:t>u</w:t>
              </w:r>
            </w:ins>
            <w:ins w:id="1025"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1026" w:author="Intel - Li, Ziyi" w:date="2020-09-30T09:03:00Z"/>
              </w:rPr>
            </w:pPr>
            <w:ins w:id="1027"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1028" w:author="Intel - Li, Ziyi" w:date="2020-09-30T09:03:00Z"/>
              </w:rPr>
            </w:pPr>
            <w:ins w:id="1029" w:author="Intel - Li, Ziyi" w:date="2020-09-30T09:03:00Z">
              <w:r>
                <w:t>-</w:t>
              </w:r>
              <w:r>
                <w:tab/>
                <w:t>A failed IAB node modifies system information to bar access to new IAB nodes or UEs; and</w:t>
              </w:r>
            </w:ins>
          </w:p>
          <w:p w14:paraId="212FE5BA" w14:textId="77777777" w:rsidR="00AC14EC" w:rsidRDefault="00C24DBC">
            <w:pPr>
              <w:rPr>
                <w:ins w:id="1030" w:author="Intel - Li, Ziyi" w:date="2020-09-30T09:08:00Z"/>
              </w:rPr>
            </w:pPr>
            <w:ins w:id="1031"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1032" w:author="Intel - Li, Ziyi" w:date="2020-09-30T09:03:00Z"/>
                <w:rFonts w:ascii="Calibri" w:eastAsia="Calibri" w:hAnsi="Calibri"/>
              </w:rPr>
            </w:pPr>
            <w:ins w:id="1033"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1034"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1035" w:author="ZTE" w:date="2020-09-30T16:12:00Z"/>
              </w:rPr>
            </w:pPr>
            <w:ins w:id="1036"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1037" w:author="ZTE" w:date="2020-09-30T16:12:00Z"/>
              </w:rPr>
            </w:pPr>
            <w:ins w:id="1038" w:author="ZTE" w:date="2020-09-30T16:13:00Z">
              <w:r>
                <w:rPr>
                  <w:rFonts w:hint="eastAsia"/>
                </w:rPr>
                <w:t>Avoiding RLF recovery at former descendant nodes can be up to implementation.</w:t>
              </w:r>
            </w:ins>
            <w:ins w:id="1039" w:author="ZTE" w:date="2020-09-30T16:53:00Z">
              <w:r>
                <w:rPr>
                  <w:rFonts w:hint="eastAsia"/>
                </w:rPr>
                <w:t xml:space="preserve"> For example, if IAB node detect</w:t>
              </w:r>
            </w:ins>
            <w:ins w:id="1040" w:author="ZTE" w:date="2020-09-30T16:54:00Z">
              <w:r>
                <w:rPr>
                  <w:rFonts w:hint="eastAsia"/>
                </w:rPr>
                <w:t>s</w:t>
              </w:r>
            </w:ins>
            <w:ins w:id="1041" w:author="ZTE" w:date="2020-09-30T16:53:00Z">
              <w:r>
                <w:rPr>
                  <w:rFonts w:hint="eastAsia"/>
                </w:rPr>
                <w:t xml:space="preserve"> RLF and select</w:t>
              </w:r>
            </w:ins>
            <w:ins w:id="1042" w:author="ZTE" w:date="2020-09-30T16:54:00Z">
              <w:r>
                <w:rPr>
                  <w:rFonts w:hint="eastAsia"/>
                </w:rPr>
                <w:t>s</w:t>
              </w:r>
            </w:ins>
            <w:ins w:id="1043" w:author="ZTE" w:date="2020-09-30T16:53:00Z">
              <w:r>
                <w:rPr>
                  <w:rFonts w:hint="eastAsia"/>
                </w:rPr>
                <w:t xml:space="preserve"> descendant </w:t>
              </w:r>
            </w:ins>
            <w:ins w:id="1044" w:author="ZTE" w:date="2020-09-30T16:54:00Z">
              <w:r>
                <w:rPr>
                  <w:rFonts w:hint="eastAsia"/>
                </w:rPr>
                <w:t xml:space="preserve">node to </w:t>
              </w:r>
            </w:ins>
            <w:ins w:id="1045" w:author="ZTE" w:date="2020-09-30T16:55:00Z">
              <w:r>
                <w:rPr>
                  <w:rFonts w:hint="eastAsia"/>
                </w:rPr>
                <w:t xml:space="preserve">perform RRC </w:t>
              </w:r>
            </w:ins>
            <w:ins w:id="1046" w:author="ZTE" w:date="2020-09-30T16:54:00Z">
              <w:r>
                <w:rPr>
                  <w:rFonts w:hint="eastAsia"/>
                </w:rPr>
                <w:t>re-establishment, the re-establishment will</w:t>
              </w:r>
            </w:ins>
            <w:ins w:id="1047" w:author="ZTE" w:date="2020-09-30T16:55:00Z">
              <w:r>
                <w:rPr>
                  <w:rFonts w:hint="eastAsia"/>
                </w:rPr>
                <w:t xml:space="preserve"> definitely</w:t>
              </w:r>
            </w:ins>
            <w:ins w:id="1048" w:author="ZTE" w:date="2020-09-30T16:54:00Z">
              <w:r>
                <w:rPr>
                  <w:rFonts w:hint="eastAsia"/>
                </w:rPr>
                <w:t xml:space="preserve"> fail</w:t>
              </w:r>
            </w:ins>
            <w:ins w:id="1049" w:author="ZTE" w:date="2020-09-30T16:56:00Z">
              <w:r>
                <w:rPr>
                  <w:rFonts w:hint="eastAsia"/>
                </w:rPr>
                <w:t xml:space="preserve"> since no path available towards donor CU</w:t>
              </w:r>
            </w:ins>
            <w:ins w:id="1050" w:author="ZTE" w:date="2020-09-30T16:54:00Z">
              <w:r>
                <w:rPr>
                  <w:rFonts w:hint="eastAsia"/>
                </w:rPr>
                <w:t xml:space="preserve">. </w:t>
              </w:r>
            </w:ins>
            <w:ins w:id="1051" w:author="ZTE" w:date="2020-09-30T16:55:00Z">
              <w:r>
                <w:rPr>
                  <w:rFonts w:hint="eastAsia"/>
                </w:rPr>
                <w:t>In addition, suppose descendant IAB node receive</w:t>
              </w:r>
            </w:ins>
            <w:ins w:id="1052" w:author="ZTE" w:date="2020-09-30T16:57:00Z">
              <w:r>
                <w:rPr>
                  <w:rFonts w:hint="eastAsia"/>
                </w:rPr>
                <w:t>s</w:t>
              </w:r>
            </w:ins>
            <w:ins w:id="1053" w:author="ZTE" w:date="2020-09-30T16:55:00Z">
              <w:r>
                <w:rPr>
                  <w:rFonts w:hint="eastAsia"/>
                </w:rPr>
                <w:t xml:space="preserve"> the</w:t>
              </w:r>
            </w:ins>
            <w:ins w:id="1054" w:author="ZTE" w:date="2020-09-30T16:57:00Z">
              <w:r>
                <w:rPr>
                  <w:rFonts w:hint="eastAsia"/>
                </w:rPr>
                <w:t xml:space="preserve"> RLF indic</w:t>
              </w:r>
            </w:ins>
            <w:ins w:id="1055" w:author="ZTE" w:date="2020-09-30T16:58:00Z">
              <w:r>
                <w:rPr>
                  <w:rFonts w:hint="eastAsia"/>
                </w:rPr>
                <w:t xml:space="preserve">ation, it may reject the access of IAB-MT or </w:t>
              </w:r>
            </w:ins>
            <w:ins w:id="1056" w:author="ZTE" w:date="2020-09-30T17:41:00Z">
              <w:r>
                <w:rPr>
                  <w:rFonts w:hint="eastAsia"/>
                </w:rPr>
                <w:t>bar</w:t>
              </w:r>
            </w:ins>
            <w:ins w:id="1057" w:author="ZTE" w:date="2020-09-30T16:58:00Z">
              <w:r>
                <w:rPr>
                  <w:rFonts w:hint="eastAsia"/>
                </w:rPr>
                <w:t xml:space="preserve"> the cell. </w:t>
              </w:r>
            </w:ins>
            <w:ins w:id="1058" w:author="ZTE" w:date="2020-09-30T16:56:00Z">
              <w:r>
                <w:rPr>
                  <w:rFonts w:hint="eastAsia"/>
                </w:rPr>
                <w:t xml:space="preserve"> </w:t>
              </w:r>
            </w:ins>
            <w:ins w:id="1059" w:author="ZTE" w:date="2020-09-30T16:55:00Z">
              <w:r>
                <w:rPr>
                  <w:rFonts w:hint="eastAsia"/>
                </w:rPr>
                <w:t xml:space="preserve"> </w:t>
              </w:r>
            </w:ins>
          </w:p>
        </w:tc>
      </w:tr>
      <w:tr w:rsidR="00C24DBC" w14:paraId="5B776F97" w14:textId="77777777">
        <w:trPr>
          <w:ins w:id="1060"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1061" w:author="Sharma, Vivek" w:date="2020-09-30T12:07:00Z"/>
              </w:rPr>
            </w:pPr>
            <w:ins w:id="1062"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1063" w:author="Sharma, Vivek" w:date="2020-09-30T12:07:00Z"/>
              </w:rPr>
            </w:pPr>
            <w:ins w:id="1064" w:author="Sharma, Vivek" w:date="2020-09-30T12:07:00Z">
              <w:r>
                <w:t>We think the blacklist/whitelist is feasible.</w:t>
              </w:r>
            </w:ins>
          </w:p>
        </w:tc>
      </w:tr>
      <w:tr w:rsidR="00FE0BB1" w14:paraId="20AC3924" w14:textId="77777777">
        <w:trPr>
          <w:ins w:id="1065"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1066" w:author="CATT" w:date="2020-09-30T22:50:00Z"/>
                <w:rFonts w:eastAsia="SimSun"/>
              </w:rPr>
            </w:pPr>
            <w:ins w:id="1067"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1068" w:author="CATT" w:date="2020-09-30T22:51:00Z"/>
                <w:rFonts w:eastAsia="SimSun"/>
              </w:rPr>
            </w:pPr>
            <w:ins w:id="1069" w:author="CATT" w:date="2020-09-30T22:50:00Z">
              <w:r>
                <w:rPr>
                  <w:rFonts w:eastAsia="SimSun"/>
                </w:rPr>
                <w:t>W</w:t>
              </w:r>
              <w:r>
                <w:rPr>
                  <w:rFonts w:eastAsia="SimSun" w:hint="eastAsia"/>
                </w:rPr>
                <w:t xml:space="preserve">e support to </w:t>
              </w:r>
            </w:ins>
            <w:ins w:id="1070"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1071" w:author="CATT" w:date="2020-09-30T22:52:00Z"/>
                <w:rFonts w:eastAsia="SimSun"/>
              </w:rPr>
            </w:pPr>
            <w:ins w:id="1072" w:author="CATT" w:date="2020-09-30T22:52:00Z">
              <w:r>
                <w:rPr>
                  <w:rFonts w:eastAsia="SimSun" w:hint="eastAsia"/>
                </w:rPr>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1073" w:author="CATT" w:date="2020-09-30T22:50:00Z"/>
                <w:rFonts w:eastAsia="SimSun"/>
              </w:rPr>
            </w:pPr>
            <w:ins w:id="1074"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1075"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1076" w:author="Ishii, Art" w:date="2020-09-30T11:31:00Z"/>
                <w:rFonts w:eastAsia="SimSun"/>
              </w:rPr>
            </w:pPr>
            <w:ins w:id="1077"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1078" w:author="Ishii, Art" w:date="2020-09-30T11:36:00Z"/>
                <w:lang w:val="en-GB"/>
              </w:rPr>
            </w:pPr>
            <w:ins w:id="1079" w:author="Ishii, Art" w:date="2020-09-30T11:31:00Z">
              <w:r>
                <w:rPr>
                  <w:lang w:val="en-GB"/>
                </w:rPr>
                <w:t>In the last email discission, RAN2 decided to take no action on this issue. Our understanding is that the main reason not to do anything was since RRC reestablishment will fail after all</w:t>
              </w:r>
            </w:ins>
            <w:ins w:id="1080" w:author="Ishii, Art" w:date="2020-09-30T11:32:00Z">
              <w:r w:rsidR="00E97011">
                <w:rPr>
                  <w:lang w:val="en-GB"/>
                </w:rPr>
                <w:t>,</w:t>
              </w:r>
            </w:ins>
            <w:ins w:id="1081" w:author="Ishii, Art" w:date="2020-09-30T11:31:00Z">
              <w:r>
                <w:rPr>
                  <w:lang w:val="en-GB"/>
                </w:rPr>
                <w:t xml:space="preserve"> this may not be a showstopper</w:t>
              </w:r>
            </w:ins>
            <w:ins w:id="1082" w:author="Ishii, Art" w:date="2020-09-30T11:32:00Z">
              <w:r w:rsidR="00E97011">
                <w:rPr>
                  <w:lang w:val="en-GB"/>
                </w:rPr>
                <w:t xml:space="preserve"> </w:t>
              </w:r>
            </w:ins>
            <w:ins w:id="1083" w:author="Ishii, Art" w:date="2020-09-30T11:34:00Z">
              <w:r w:rsidR="00E97011">
                <w:rPr>
                  <w:lang w:val="en-GB"/>
                </w:rPr>
                <w:t xml:space="preserve">if </w:t>
              </w:r>
            </w:ins>
            <w:ins w:id="1084" w:author="Ishii, Art" w:date="2020-09-30T11:32:00Z">
              <w:r w:rsidR="00E97011">
                <w:rPr>
                  <w:lang w:val="en-GB"/>
                </w:rPr>
                <w:t>we accept a longer service interruption</w:t>
              </w:r>
            </w:ins>
            <w:ins w:id="1085" w:author="Ishii, Art" w:date="2020-09-30T11:31:00Z">
              <w:r>
                <w:rPr>
                  <w:lang w:val="en-GB"/>
                </w:rPr>
                <w:t xml:space="preserve">. </w:t>
              </w:r>
            </w:ins>
          </w:p>
          <w:p w14:paraId="6040E454" w14:textId="56096775" w:rsidR="00CB4E6F" w:rsidRDefault="00CB4E6F" w:rsidP="00E97011">
            <w:pPr>
              <w:rPr>
                <w:ins w:id="1086" w:author="Ishii, Art" w:date="2020-09-30T11:31:00Z"/>
                <w:rFonts w:eastAsia="SimSun"/>
              </w:rPr>
            </w:pPr>
            <w:ins w:id="1087" w:author="Ishii, Art" w:date="2020-09-30T11:31:00Z">
              <w:r>
                <w:rPr>
                  <w:lang w:val="en-GB"/>
                </w:rPr>
                <w:t xml:space="preserve">In Rel-17, </w:t>
              </w:r>
            </w:ins>
            <w:ins w:id="1088" w:author="Ishii, Art" w:date="2020-09-30T11:33:00Z">
              <w:r w:rsidR="00E97011">
                <w:rPr>
                  <w:lang w:val="en-GB"/>
                </w:rPr>
                <w:t>if RAN2 has a consensus on</w:t>
              </w:r>
            </w:ins>
            <w:ins w:id="1089" w:author="Ishii, Art" w:date="2020-09-30T11:31:00Z">
              <w:r>
                <w:rPr>
                  <w:lang w:val="en-GB"/>
                </w:rPr>
                <w:t xml:space="preserve"> reduc</w:t>
              </w:r>
            </w:ins>
            <w:ins w:id="1090" w:author="Ishii, Art" w:date="2020-09-30T11:33:00Z">
              <w:r w:rsidR="00E97011">
                <w:rPr>
                  <w:lang w:val="en-GB"/>
                </w:rPr>
                <w:t>ing</w:t>
              </w:r>
            </w:ins>
            <w:ins w:id="1091" w:author="Ishii, Art" w:date="2020-09-30T11:31:00Z">
              <w:r>
                <w:rPr>
                  <w:lang w:val="en-GB"/>
                </w:rPr>
                <w:t xml:space="preserve"> service interruption time, we think it makes sense to discuss this now</w:t>
              </w:r>
            </w:ins>
            <w:ins w:id="1092" w:author="Ishii, Art" w:date="2020-09-30T11:35:00Z">
              <w:r w:rsidR="00E97011">
                <w:rPr>
                  <w:lang w:val="en-GB"/>
                </w:rPr>
                <w:t xml:space="preserve">, and the options we had </w:t>
              </w:r>
            </w:ins>
            <w:ins w:id="1093" w:author="Ishii, Art" w:date="2020-09-30T11:54:00Z">
              <w:r w:rsidR="00CB013D">
                <w:rPr>
                  <w:lang w:val="en-GB"/>
                </w:rPr>
                <w:t>prevously</w:t>
              </w:r>
            </w:ins>
            <w:ins w:id="1094" w:author="Ishii, Art" w:date="2020-09-30T11:35:00Z">
              <w:r w:rsidR="00E97011">
                <w:rPr>
                  <w:lang w:val="en-GB"/>
                </w:rPr>
                <w:t xml:space="preserve"> should be evaluated again.</w:t>
              </w:r>
            </w:ins>
          </w:p>
        </w:tc>
      </w:tr>
      <w:tr w:rsidR="00140311" w:rsidRPr="0000439C" w14:paraId="27B69E34" w14:textId="77777777" w:rsidTr="00AF3F03">
        <w:trPr>
          <w:ins w:id="1095"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7FFF995" w14:textId="77777777" w:rsidR="00140311" w:rsidRPr="006877B6" w:rsidRDefault="00140311" w:rsidP="00AF3F03">
            <w:pPr>
              <w:rPr>
                <w:ins w:id="1096" w:author="Mazin Al-Shalash" w:date="2020-09-30T17:13:00Z"/>
                <w:rFonts w:eastAsiaTheme="minorEastAsia"/>
                <w:lang w:val="en-GB" w:eastAsia="ko-KR"/>
              </w:rPr>
            </w:pPr>
            <w:ins w:id="1097" w:author="Mazin Al-Shalash" w:date="2020-09-30T17:13:00Z">
              <w:r>
                <w:rPr>
                  <w:rFonts w:eastAsiaTheme="minorEastAsia"/>
                  <w:lang w:val="en-GB" w:eastAsia="ko-KR"/>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F680A5" w14:textId="77777777" w:rsidR="00140311" w:rsidRDefault="00140311" w:rsidP="00AF3F03">
            <w:pPr>
              <w:rPr>
                <w:ins w:id="1098" w:author="Mazin Al-Shalash" w:date="2020-09-30T17:13:00Z"/>
                <w:rFonts w:eastAsia="Malgun Gothic"/>
                <w:lang w:val="en-GB" w:eastAsia="ko-KR"/>
              </w:rPr>
            </w:pPr>
            <w:ins w:id="1099" w:author="Mazin Al-Shalash" w:date="2020-09-30T17:13:00Z">
              <w:r>
                <w:rPr>
                  <w:rFonts w:eastAsia="Malgun Gothic"/>
                  <w:lang w:val="en-GB" w:eastAsia="ko-KR"/>
                </w:rPr>
                <w:t xml:space="preserve">As other companies have noted, this issue was discussed in Rel. 16. However, we disagree with E/// that the issue was already solved in Rel. 16. Our recollection is that we agreed not to optimize for this scenario, as an </w:t>
              </w:r>
              <w:r>
                <w:rPr>
                  <w:rFonts w:eastAsia="Malgun Gothic"/>
                  <w:lang w:val="en-GB" w:eastAsia="ko-KR"/>
                </w:rPr>
                <w:lastRenderedPageBreak/>
                <w:t>attempt to re-establish via a disconnected child IAB node should anyway fail eventually (as indicated above by Huawei). However, this topic seems well within the scope of this WI to address, as one of the sub-objectives is:</w:t>
              </w:r>
            </w:ins>
          </w:p>
          <w:p w14:paraId="35B21AE7" w14:textId="77777777" w:rsidR="00140311" w:rsidRPr="008B18C9" w:rsidRDefault="00140311" w:rsidP="00140311">
            <w:pPr>
              <w:pStyle w:val="ListParagraph"/>
              <w:numPr>
                <w:ilvl w:val="0"/>
                <w:numId w:val="26"/>
              </w:numPr>
              <w:rPr>
                <w:ins w:id="1100" w:author="Mazin Al-Shalash" w:date="2020-09-30T17:13:00Z"/>
                <w:rFonts w:eastAsia="Malgun Gothic"/>
                <w:lang w:val="en-GB" w:eastAsia="ko-KR"/>
              </w:rPr>
            </w:pPr>
            <w:ins w:id="1101" w:author="Mazin Al-Shalash" w:date="2020-09-30T17:13:00Z">
              <w:r w:rsidRPr="008B18C9">
                <w:rPr>
                  <w:rFonts w:eastAsia="Malgun Gothic"/>
                  <w:lang w:val="en-GB" w:eastAsia="ko-KR"/>
                </w:rPr>
                <w:t>Specification of enhancements to reduce service interruption due to IAB-node migration and BH RLF recovery.</w:t>
              </w:r>
            </w:ins>
          </w:p>
          <w:p w14:paraId="0CBEDC0C" w14:textId="77777777" w:rsidR="00140311" w:rsidRDefault="00140311" w:rsidP="00AF3F03">
            <w:pPr>
              <w:rPr>
                <w:ins w:id="1102" w:author="Mazin Al-Shalash" w:date="2020-09-30T17:13:00Z"/>
                <w:rFonts w:eastAsia="Malgun Gothic"/>
                <w:lang w:val="en-GB" w:eastAsia="ko-KR"/>
              </w:rPr>
            </w:pPr>
          </w:p>
          <w:p w14:paraId="110C80D1" w14:textId="48F3B893" w:rsidR="00140311" w:rsidRPr="006877B6" w:rsidRDefault="00140311" w:rsidP="00AF3F03">
            <w:pPr>
              <w:rPr>
                <w:ins w:id="1103" w:author="Mazin Al-Shalash" w:date="2020-09-30T17:13:00Z"/>
                <w:rFonts w:eastAsia="Malgun Gothic"/>
                <w:lang w:val="en-GB" w:eastAsia="ko-KR"/>
              </w:rPr>
            </w:pPr>
            <w:ins w:id="1104" w:author="Mazin Al-Shalash" w:date="2020-09-30T17:13:00Z">
              <w:r>
                <w:rPr>
                  <w:rFonts w:eastAsia="Malgun Gothic"/>
                  <w:lang w:val="en-GB" w:eastAsia="ko-KR"/>
                </w:rPr>
                <w:t xml:space="preserve">In terms of potential technical solutions, some combination of whitelisting/blacklisting of cells (as proposed by Kyocera </w:t>
              </w:r>
            </w:ins>
            <w:ins w:id="1105" w:author="Mazin Al-Shalash" w:date="2020-09-30T17:14:00Z">
              <w:r>
                <w:rPr>
                  <w:rFonts w:eastAsia="Malgun Gothic"/>
                  <w:lang w:val="en-GB" w:eastAsia="ko-KR"/>
                </w:rPr>
                <w:t>&amp; Sony</w:t>
              </w:r>
            </w:ins>
            <w:ins w:id="1106" w:author="Mazin Al-Shalash" w:date="2020-09-30T17:13:00Z">
              <w:r>
                <w:rPr>
                  <w:rFonts w:eastAsia="Malgun Gothic"/>
                  <w:lang w:val="en-GB" w:eastAsia="ko-KR"/>
                </w:rPr>
                <w:t>) seems rather straightforward. Whether such information should be configured via RRC or OAM, we are less certain but are open to discuss.</w:t>
              </w:r>
            </w:ins>
          </w:p>
        </w:tc>
      </w:tr>
      <w:tr w:rsidR="009E2217" w14:paraId="58E710AC" w14:textId="77777777" w:rsidTr="00242FC8">
        <w:trPr>
          <w:ins w:id="1107"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050B34" w14:textId="77777777" w:rsidR="009E2217" w:rsidRDefault="009E2217" w:rsidP="00242FC8">
            <w:pPr>
              <w:rPr>
                <w:ins w:id="1108" w:author="Apple Inc" w:date="2020-09-30T17:47:00Z"/>
              </w:rPr>
            </w:pPr>
            <w:ins w:id="1109"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58BA289" w14:textId="77777777" w:rsidR="009E2217" w:rsidRDefault="009E2217" w:rsidP="00242FC8">
            <w:pPr>
              <w:rPr>
                <w:ins w:id="1110" w:author="Apple Inc" w:date="2020-09-30T17:47:00Z"/>
              </w:rPr>
            </w:pPr>
            <w:ins w:id="1111" w:author="Apple Inc" w:date="2020-09-30T17:47:00Z">
              <w:r>
                <w:t xml:space="preserve">There is no additional need to discuss this again and can leave it up to implementation. </w:t>
              </w:r>
            </w:ins>
          </w:p>
        </w:tc>
      </w:tr>
      <w:tr w:rsidR="009E2217" w:rsidRPr="0000439C" w14:paraId="151E0DD3" w14:textId="77777777" w:rsidTr="00AF3F03">
        <w:trPr>
          <w:ins w:id="1112"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FDB3E6F" w14:textId="77777777" w:rsidR="009E2217" w:rsidRDefault="009E2217" w:rsidP="00AF3F03">
            <w:pPr>
              <w:rPr>
                <w:ins w:id="1113" w:author="Apple Inc" w:date="2020-09-30T17:47:00Z"/>
                <w:rFonts w:eastAsiaTheme="minorEastAsia"/>
                <w:lang w:val="en-GB" w:eastAsia="ko-KR"/>
              </w:rPr>
            </w:pP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F6F4E6" w14:textId="77777777" w:rsidR="009E2217" w:rsidRDefault="009E2217" w:rsidP="00AF3F03">
            <w:pPr>
              <w:rPr>
                <w:ins w:id="1114" w:author="Apple Inc" w:date="2020-09-30T17:47:00Z"/>
                <w:rFonts w:eastAsia="Malgun Gothic"/>
                <w:lang w:val="en-GB" w:eastAsia="ko-KR"/>
              </w:rPr>
            </w:pPr>
          </w:p>
        </w:tc>
      </w:tr>
    </w:tbl>
    <w:p w14:paraId="0A18D460" w14:textId="77777777" w:rsidR="00AC14EC" w:rsidRDefault="00AC14EC">
      <w:pPr>
        <w:ind w:left="720"/>
      </w:pPr>
    </w:p>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1115"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1116"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1117"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1118" w:author="LG" w:date="2020-09-28T16:31:00Z">
              <w:r>
                <w:rPr>
                  <w:rFonts w:eastAsia="Yu Mincho"/>
                  <w:lang w:eastAsia="ko-KR"/>
                </w:rPr>
                <w:t xml:space="preserve">We do not think group mobility is essential for enhancing IAB network performance. Group mobility would aim to solve the problem of signalling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1119" w:author="Huawei" w:date="2020-09-28T17:54:00Z">
              <w:r>
                <w:rPr>
                  <w:rFonts w:hint="eastAsia"/>
                </w:rPr>
                <w:t>H</w:t>
              </w:r>
              <w:r>
                <w:t>uawei</w:t>
              </w:r>
            </w:ins>
          </w:p>
        </w:tc>
        <w:tc>
          <w:tcPr>
            <w:tcW w:w="7655" w:type="dxa"/>
            <w:shd w:val="clear" w:color="auto" w:fill="auto"/>
          </w:tcPr>
          <w:p w14:paraId="5A614C9F" w14:textId="77777777" w:rsidR="00AC14EC" w:rsidRDefault="00C24DBC">
            <w:pPr>
              <w:rPr>
                <w:ins w:id="1120" w:author="Huawei" w:date="2020-09-28T17:54:00Z"/>
              </w:rPr>
            </w:pPr>
            <w:ins w:id="1121" w:author="Huawei" w:date="2020-09-28T17:54:00Z">
              <w:r>
                <w:t>For group mobility, we agree to support this, i.e. migrating node and all/parts its child nodes/UEs migrate together as a group;</w:t>
              </w:r>
            </w:ins>
          </w:p>
          <w:p w14:paraId="61C56386" w14:textId="77777777" w:rsidR="00AC14EC" w:rsidRDefault="00C24DBC">
            <w:pPr>
              <w:rPr>
                <w:ins w:id="1122" w:author="Huawei" w:date="2020-09-28T17:54:00Z"/>
              </w:rPr>
            </w:pPr>
            <w:ins w:id="1123" w:author="Huawei" w:date="2020-09-28T17:54:00Z">
              <w:r>
                <w:t xml:space="preserve">For the bundling singling, the XnAP message and F1AP message, which are related to the IAB nodes within the migrating group, during the migration procedure can be bundled. </w:t>
              </w:r>
            </w:ins>
          </w:p>
          <w:p w14:paraId="6C87FDDE" w14:textId="77777777" w:rsidR="00AC14EC" w:rsidRDefault="00C24DBC">
            <w:pPr>
              <w:rPr>
                <w:ins w:id="1124" w:author="Huawei" w:date="2020-09-28T17:54:00Z"/>
              </w:rPr>
            </w:pPr>
            <w:ins w:id="1125"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1126" w:author="Huawei" w:date="2020-09-28T17:54:00Z"/>
              </w:rPr>
            </w:pPr>
            <w:ins w:id="1127" w:author="Huawei" w:date="2020-09-28T17:54:00Z">
              <w:r>
                <w:rPr>
                  <w:b/>
                </w:rPr>
                <w:t>Purpose/benefit</w:t>
              </w:r>
              <w:r>
                <w:t>: The group mobility itself is essential for the migration procedure. As to the group signalling, the purpose is to reduce the latency and overhead of multiple separate signalling.</w:t>
              </w:r>
            </w:ins>
          </w:p>
          <w:p w14:paraId="379A61D7" w14:textId="77777777" w:rsidR="00AC14EC" w:rsidRDefault="00C24DBC">
            <w:pPr>
              <w:rPr>
                <w:ins w:id="1128" w:author="Huawei" w:date="2020-09-28T17:54:00Z"/>
              </w:rPr>
            </w:pPr>
            <w:ins w:id="1129" w:author="Huawei" w:date="2020-09-28T17:54:00Z">
              <w:r>
                <w:rPr>
                  <w:b/>
                </w:rPr>
                <w:t>Technical solution</w:t>
              </w:r>
              <w:r>
                <w:t>: Design new XnAP and F1AP message as the grouped signalling.</w:t>
              </w:r>
            </w:ins>
          </w:p>
          <w:p w14:paraId="38A850F8" w14:textId="77777777" w:rsidR="00AC14EC" w:rsidRDefault="00C24DBC">
            <w:pPr>
              <w:rPr>
                <w:ins w:id="1130" w:author="Huawei" w:date="2020-09-28T17:54:00Z"/>
              </w:rPr>
            </w:pPr>
            <w:ins w:id="1131" w:author="Huawei" w:date="2020-09-28T17:54:00Z">
              <w:r>
                <w:rPr>
                  <w:b/>
                </w:rPr>
                <w:lastRenderedPageBreak/>
                <w:t>Potential shortcomings</w:t>
              </w:r>
              <w:r>
                <w:t>: N/A.</w:t>
              </w:r>
            </w:ins>
          </w:p>
          <w:p w14:paraId="2C370818" w14:textId="77777777" w:rsidR="00AC14EC" w:rsidRDefault="00C24DBC">
            <w:ins w:id="1132" w:author="Huawei" w:date="2020-09-28T17:54:00Z">
              <w:r>
                <w:rPr>
                  <w:b/>
                </w:rPr>
                <w:t>Specification effort</w:t>
              </w:r>
              <w:r>
                <w:t>: New XnAP/F1AP procedure and message.</w:t>
              </w:r>
            </w:ins>
          </w:p>
        </w:tc>
      </w:tr>
      <w:tr w:rsidR="00AC14EC" w14:paraId="75EE224B" w14:textId="77777777">
        <w:tc>
          <w:tcPr>
            <w:tcW w:w="1974" w:type="dxa"/>
            <w:shd w:val="clear" w:color="auto" w:fill="auto"/>
          </w:tcPr>
          <w:p w14:paraId="31A64BCD" w14:textId="77777777" w:rsidR="00AC14EC" w:rsidRDefault="00C24DBC">
            <w:ins w:id="1133" w:author="황준/5G/6G표준Lab(SR)/Staff Engineer/삼성전자" w:date="2020-09-29T19:34:00Z">
              <w:r>
                <w:rPr>
                  <w:lang w:eastAsia="ko-KR"/>
                </w:rPr>
                <w:lastRenderedPageBreak/>
                <w:t>S</w:t>
              </w:r>
              <w:r>
                <w:rPr>
                  <w:rFonts w:hint="eastAsia"/>
                  <w:lang w:eastAsia="ko-KR"/>
                </w:rPr>
                <w:t xml:space="preserve">amsung </w:t>
              </w:r>
            </w:ins>
          </w:p>
        </w:tc>
        <w:tc>
          <w:tcPr>
            <w:tcW w:w="7655" w:type="dxa"/>
            <w:shd w:val="clear" w:color="auto" w:fill="auto"/>
          </w:tcPr>
          <w:p w14:paraId="53B6D73B" w14:textId="77777777" w:rsidR="00AC14EC" w:rsidRDefault="00AC14EC">
            <w:pPr>
              <w:rPr>
                <w:ins w:id="1134" w:author="황준/5G/6G표준Lab(SR)/Staff Engineer/삼성전자" w:date="2020-09-29T19:34:00Z"/>
                <w:lang w:eastAsia="ko-KR"/>
              </w:rPr>
            </w:pPr>
          </w:p>
          <w:p w14:paraId="286BD185" w14:textId="77777777" w:rsidR="00AC14EC" w:rsidRDefault="00C24DBC">
            <w:pPr>
              <w:rPr>
                <w:ins w:id="1135" w:author="황준/5G/6G표준Lab(SR)/Staff Engineer/삼성전자" w:date="2020-09-29T19:34:00Z"/>
                <w:b/>
                <w:bCs/>
              </w:rPr>
            </w:pPr>
            <w:ins w:id="1136"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1137" w:author="황준/5G/6G표준Lab(SR)/Staff Engineer/삼성전자" w:date="2020-09-29T19:34:00Z"/>
                <w:lang w:val="en-GB" w:eastAsia="ko-KR"/>
              </w:rPr>
            </w:pPr>
            <w:ins w:id="1138"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1139" w:author="황준/5G/6G표준Lab(SR)/Staff Engineer/삼성전자" w:date="2020-09-29T19:34:00Z"/>
                <w:b/>
                <w:bCs/>
              </w:rPr>
            </w:pPr>
            <w:ins w:id="1140"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1141" w:author="황준/5G/6G표준Lab(SR)/Staff Engineer/삼성전자" w:date="2020-09-29T19:34:00Z"/>
                <w:lang w:val="en-GB" w:eastAsia="ko-KR"/>
              </w:rPr>
            </w:pPr>
            <w:ins w:id="1142"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1143" w:author="황준/5G/6G표준Lab(SR)/Staff Engineer/삼성전자" w:date="2020-09-29T19:34:00Z"/>
                <w:b/>
                <w:bCs/>
              </w:rPr>
            </w:pPr>
            <w:ins w:id="1144"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1145" w:author="황준/5G/6G표준Lab(SR)/Staff Engineer/삼성전자" w:date="2020-09-29T19:34:00Z"/>
                <w:lang w:val="en-GB" w:eastAsia="ko-KR"/>
              </w:rPr>
            </w:pPr>
            <w:ins w:id="1146"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1147" w:author="황준/5G/6G표준Lab(SR)/Staff Engineer/삼성전자" w:date="2020-09-29T19:34:00Z"/>
                <w:b/>
                <w:bCs/>
              </w:rPr>
            </w:pPr>
            <w:ins w:id="1148" w:author="황준/5G/6G표준Lab(SR)/Staff Engineer/삼성전자" w:date="2020-09-29T19:34:00Z">
              <w:r>
                <w:rPr>
                  <w:b/>
                  <w:bCs/>
                </w:rPr>
                <w:t>specification effort:</w:t>
              </w:r>
            </w:ins>
          </w:p>
          <w:p w14:paraId="4E1AD1C4" w14:textId="77777777" w:rsidR="00AC14EC" w:rsidRDefault="00C24DBC">
            <w:ins w:id="1149"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1150"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1151" w:author="Ericsson" w:date="2020-09-29T13:03:00Z"/>
                <w:lang w:eastAsia="ko-KR"/>
              </w:rPr>
            </w:pPr>
            <w:ins w:id="1152"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1153" w:author="Ericsson" w:date="2020-09-29T13:03:00Z"/>
                <w:lang w:eastAsia="ko-KR"/>
              </w:rPr>
            </w:pPr>
            <w:ins w:id="1154"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1155"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1156" w:author="Intel - Li, Ziyi" w:date="2020-09-30T09:00:00Z"/>
                <w:lang w:eastAsia="ko-KR"/>
              </w:rPr>
            </w:pPr>
            <w:ins w:id="1157"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1158" w:author="Intel - Li, Ziyi" w:date="2020-09-30T09:00:00Z"/>
                <w:lang w:eastAsia="ko-KR"/>
              </w:rPr>
            </w:pPr>
            <w:ins w:id="1159" w:author="Intel - Li, Ziyi" w:date="2020-09-30T09:00:00Z">
              <w:r>
                <w:t>Supporting message bundling may be complex and not that useful. For DL signalling,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1160"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1161" w:author="ZTE" w:date="2020-09-30T16:26:00Z"/>
              </w:rPr>
            </w:pPr>
            <w:ins w:id="1162"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1163" w:author="ZTE" w:date="2020-09-30T17:27:00Z"/>
                <w:rFonts w:cs="Arial"/>
              </w:rPr>
            </w:pPr>
            <w:ins w:id="1164"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1165"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1166"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1167"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1168" w:author="ZTE" w:date="2020-09-30T16:26:00Z"/>
              </w:rPr>
            </w:pPr>
            <w:ins w:id="1169" w:author="ZTE" w:date="2020-09-30T17:27:00Z">
              <w:r>
                <w:rPr>
                  <w:rFonts w:hint="eastAsia"/>
                </w:rPr>
                <w:t xml:space="preserve">In R17 IAB, it could be also applied to XnAP (e.g. handover request, handover request ack messages) and F1AP messages (e.g. UE context modification) for the same purpose as in R16 IAB. </w:t>
              </w:r>
            </w:ins>
          </w:p>
        </w:tc>
      </w:tr>
      <w:tr w:rsidR="00C24DBC" w14:paraId="2583BE4C" w14:textId="77777777">
        <w:trPr>
          <w:ins w:id="1170"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1171" w:author="Sharma, Vivek" w:date="2020-09-30T12:08:00Z"/>
              </w:rPr>
            </w:pPr>
            <w:ins w:id="1172"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1173" w:author="Sharma, Vivek" w:date="2020-09-30T12:08:00Z"/>
              </w:rPr>
            </w:pPr>
            <w:ins w:id="1174" w:author="Sharma, Vivek" w:date="2020-09-30T12:08:00Z">
              <w:r>
                <w:t xml:space="preserve">We think group mobility is beneficial to reduce interruption time. We think group mobility applies to handover request and handover response message. Although the processing load is not reduced as RAN3 pointed out, </w:t>
              </w:r>
              <w:r>
                <w:lastRenderedPageBreak/>
                <w:t>the handover sequence (among migrating IAB nodes and its descendant nodes) can be managed in better order therefore reducing the potential handover failures.</w:t>
              </w:r>
            </w:ins>
          </w:p>
        </w:tc>
      </w:tr>
      <w:tr w:rsidR="003F75CF" w14:paraId="16E4C08B" w14:textId="77777777">
        <w:trPr>
          <w:ins w:id="1175"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1176" w:author="李　ヤンウェイ" w:date="2020-09-30T20:36:00Z"/>
              </w:rPr>
            </w:pPr>
            <w:ins w:id="1177" w:author="李　ヤンウェイ" w:date="2020-09-30T20:36:00Z">
              <w:r>
                <w:rPr>
                  <w:rFonts w:hint="eastAsia"/>
                </w:rPr>
                <w:lastRenderedPageBreak/>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1178" w:author="李　ヤンウェイ" w:date="2020-09-30T20:36:00Z"/>
              </w:rPr>
            </w:pPr>
            <w:ins w:id="1179" w:author="李　ヤンウェイ" w:date="2020-09-30T20:36:00Z">
              <w: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1180"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1181" w:author="CATT" w:date="2020-09-30T22:57:00Z"/>
                <w:rFonts w:eastAsia="SimSun"/>
              </w:rPr>
            </w:pPr>
            <w:ins w:id="1182"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1183" w:author="CATT" w:date="2020-09-30T22:58:00Z"/>
                <w:rFonts w:eastAsia="SimSun"/>
              </w:rPr>
            </w:pPr>
            <w:ins w:id="1184" w:author="CATT" w:date="2020-09-30T22:57:00Z">
              <w:r>
                <w:rPr>
                  <w:rFonts w:eastAsia="SimSun" w:hint="eastAsia"/>
                </w:rPr>
                <w:t>We support group mobility</w:t>
              </w:r>
            </w:ins>
            <w:ins w:id="1185" w:author="CATT" w:date="2020-09-30T23:00:00Z">
              <w:r>
                <w:rPr>
                  <w:rFonts w:eastAsia="SimSun" w:hint="eastAsia"/>
                </w:rPr>
                <w:t xml:space="preserve"> for IAB inter-CU migration.</w:t>
              </w:r>
            </w:ins>
          </w:p>
          <w:p w14:paraId="4547A068" w14:textId="77777777" w:rsidR="000551DD" w:rsidRPr="0061141D" w:rsidRDefault="000551DD" w:rsidP="000551DD">
            <w:pPr>
              <w:rPr>
                <w:ins w:id="1186" w:author="CATT" w:date="2020-09-30T22:59:00Z"/>
                <w:rFonts w:eastAsia="SimSun"/>
              </w:rPr>
            </w:pPr>
            <w:ins w:id="1187" w:author="CATT" w:date="2020-09-30T23:00:00Z">
              <w:r w:rsidRPr="000551DD">
                <w:rPr>
                  <w:rFonts w:hint="eastAsia"/>
                </w:rPr>
                <w:t xml:space="preserve">The benefit is </w:t>
              </w:r>
              <w:r>
                <w:t>to reduce the latency and overhead of multiple separate signalling.</w:t>
              </w:r>
            </w:ins>
          </w:p>
          <w:p w14:paraId="67E19CA8" w14:textId="77777777" w:rsidR="000551DD" w:rsidRPr="000551DD" w:rsidRDefault="000551DD" w:rsidP="000551DD">
            <w:pPr>
              <w:rPr>
                <w:ins w:id="1188" w:author="CATT" w:date="2020-09-30T22:57:00Z"/>
                <w:rFonts w:eastAsia="SimSun"/>
              </w:rPr>
            </w:pPr>
            <w:ins w:id="1189"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1190"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1191" w:author="Ishii, Art" w:date="2020-09-30T11:40:00Z"/>
                <w:rFonts w:eastAsia="SimSun"/>
              </w:rPr>
            </w:pPr>
            <w:ins w:id="1192"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1193" w:author="Ishii, Art" w:date="2020-09-30T11:40:00Z"/>
                <w:rFonts w:eastAsia="SimSun"/>
              </w:rPr>
            </w:pPr>
            <w:ins w:id="1194" w:author="Ishii, Art" w:date="2020-09-30T11:40:00Z">
              <w:r>
                <w:rPr>
                  <w:rFonts w:eastAsia="SimSun"/>
                </w:rPr>
                <w:t>Agree on waiting for RAN3 progress.</w:t>
              </w:r>
            </w:ins>
          </w:p>
        </w:tc>
      </w:tr>
      <w:tr w:rsidR="000D6B4F" w14:paraId="37EBC627" w14:textId="77777777">
        <w:trPr>
          <w:ins w:id="1195"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39A2FD7" w14:textId="0C89E31C" w:rsidR="000D6B4F" w:rsidRDefault="000D6B4F" w:rsidP="000D6B4F">
            <w:pPr>
              <w:rPr>
                <w:ins w:id="1196" w:author="Mazin Al-Shalash" w:date="2020-09-30T17:15:00Z"/>
                <w:rFonts w:eastAsia="SimSun"/>
              </w:rPr>
            </w:pPr>
            <w:ins w:id="1197" w:author="Mazin Al-Shalash" w:date="2020-09-30T17:15: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DA57DB" w14:textId="77777777" w:rsidR="000D6B4F" w:rsidRDefault="000D6B4F" w:rsidP="000D6B4F">
            <w:pPr>
              <w:rPr>
                <w:ins w:id="1198" w:author="Mazin Al-Shalash" w:date="2020-09-30T17:15:00Z"/>
                <w:rFonts w:eastAsiaTheme="minorEastAsia"/>
                <w:lang w:val="en-GB" w:eastAsia="ko-KR"/>
              </w:rPr>
            </w:pPr>
            <w:ins w:id="1199" w:author="Mazin Al-Shalash" w:date="2020-09-30T17:15:00Z">
              <w:r>
                <w:rPr>
                  <w:rFonts w:eastAsiaTheme="minorEastAsia"/>
                  <w:lang w:val="en-GB" w:eastAsia="ko-KR"/>
                </w:rPr>
                <w:t>This topic does not seem to have any clear RAN2 impacts. As far as we can deduce such functionality would primarily impact RAN3 interfaces (F1, X2/Xn). So, we think it is a bit premature to discuss this in RAN2.</w:t>
              </w:r>
            </w:ins>
          </w:p>
          <w:p w14:paraId="5D2A3979" w14:textId="5186A354" w:rsidR="000D6B4F" w:rsidRDefault="000D6B4F" w:rsidP="000D6B4F">
            <w:pPr>
              <w:rPr>
                <w:ins w:id="1200" w:author="Mazin Al-Shalash" w:date="2020-09-30T17:15:00Z"/>
                <w:rFonts w:eastAsia="SimSun"/>
              </w:rPr>
            </w:pPr>
            <w:ins w:id="1201" w:author="Mazin Al-Shalash" w:date="2020-09-30T17:15:00Z">
              <w:r>
                <w:rPr>
                  <w:rFonts w:eastAsiaTheme="minorEastAsia"/>
                  <w:lang w:val="en-GB" w:eastAsia="ko-KR"/>
                </w:rPr>
                <w:t>Regarding RAN3 impacts, we do not have a strong view at this time. One of the sub-objectives of the WID is to reduce service interruption time in the case of BH RLF recovery, and message bundling would certainly seem to support this objective. However, we think it is useful to first understand if the</w:t>
              </w:r>
            </w:ins>
            <w:ins w:id="1202" w:author="Mazin Al-Shalash" w:date="2020-09-30T17:16:00Z">
              <w:r>
                <w:rPr>
                  <w:rFonts w:eastAsiaTheme="minorEastAsia"/>
                  <w:lang w:val="en-GB" w:eastAsia="ko-KR"/>
                </w:rPr>
                <w:t>re are</w:t>
              </w:r>
            </w:ins>
            <w:ins w:id="1203" w:author="Mazin Al-Shalash" w:date="2020-09-30T17:15:00Z">
              <w:r>
                <w:rPr>
                  <w:rFonts w:eastAsiaTheme="minorEastAsia"/>
                  <w:lang w:val="en-GB" w:eastAsia="ko-KR"/>
                </w:rPr>
                <w:t xml:space="preserve"> alternative approaches, and then weigh all the alternatives considering various aspects (e.g. standards impact, complexity, service interruption time, etc.) </w:t>
              </w:r>
            </w:ins>
          </w:p>
        </w:tc>
      </w:tr>
      <w:tr w:rsidR="00CD24F7" w14:paraId="72D0716E" w14:textId="77777777" w:rsidTr="00A26171">
        <w:trPr>
          <w:ins w:id="1204"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DE59290" w14:textId="77777777" w:rsidR="00CD24F7" w:rsidRDefault="00CD24F7" w:rsidP="00A26171">
            <w:pPr>
              <w:rPr>
                <w:ins w:id="1205" w:author="Milap Majmundar (AT&amp;T)" w:date="2020-09-30T18:06:00Z"/>
                <w:rFonts w:eastAsia="SimSun"/>
              </w:rPr>
            </w:pPr>
            <w:ins w:id="1206"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B345C95" w14:textId="77777777" w:rsidR="00CD24F7" w:rsidRDefault="00CD24F7" w:rsidP="00A26171">
            <w:pPr>
              <w:rPr>
                <w:ins w:id="1207" w:author="Milap Majmundar (AT&amp;T)" w:date="2020-09-30T18:06:00Z"/>
                <w:rFonts w:eastAsia="SimSun"/>
              </w:rPr>
            </w:pPr>
            <w:ins w:id="1208"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9E2217" w14:paraId="6731C277" w14:textId="77777777" w:rsidTr="00242FC8">
        <w:trPr>
          <w:ins w:id="120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549A280" w14:textId="77777777" w:rsidR="009E2217" w:rsidRDefault="009E2217" w:rsidP="00242FC8">
            <w:pPr>
              <w:rPr>
                <w:ins w:id="1210" w:author="Apple Inc" w:date="2020-09-30T17:48:00Z"/>
                <w:rFonts w:hint="eastAsia"/>
              </w:rPr>
            </w:pPr>
            <w:ins w:id="1211"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EBDAB3" w14:textId="77777777" w:rsidR="009E2217" w:rsidRDefault="009E2217" w:rsidP="00242FC8">
            <w:pPr>
              <w:rPr>
                <w:ins w:id="1212" w:author="Apple Inc" w:date="2020-09-30T17:48:00Z"/>
                <w:lang w:eastAsia="zh-CN"/>
              </w:rPr>
            </w:pPr>
            <w:ins w:id="1213" w:author="Apple Inc" w:date="2020-09-30T17:48:00Z">
              <w:r>
                <w:rPr>
                  <w:lang w:eastAsia="zh-CN"/>
                </w:rPr>
                <w:t xml:space="preserve">With no clear architecture description on how IAB nodes are mobile, we don’t see the need for group mobility for IAB at this time. </w:t>
              </w:r>
            </w:ins>
          </w:p>
        </w:tc>
      </w:tr>
      <w:tr w:rsidR="009E2217" w14:paraId="53148546" w14:textId="77777777" w:rsidTr="00A26171">
        <w:trPr>
          <w:ins w:id="121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BC1994C" w14:textId="77777777" w:rsidR="009E2217" w:rsidRDefault="009E2217" w:rsidP="00A26171">
            <w:pPr>
              <w:rPr>
                <w:ins w:id="1215" w:author="Apple Inc" w:date="2020-09-30T17:48:00Z"/>
                <w:rFonts w:eastAsia="SimSun"/>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D23021A" w14:textId="77777777" w:rsidR="009E2217" w:rsidRDefault="009E2217" w:rsidP="00A26171">
            <w:pPr>
              <w:rPr>
                <w:ins w:id="1216" w:author="Apple Inc" w:date="2020-09-30T17:48:00Z"/>
                <w:rFonts w:eastAsia="SimSun"/>
              </w:rPr>
            </w:pPr>
          </w:p>
        </w:tc>
      </w:tr>
    </w:tbl>
    <w:p w14:paraId="2373ACB1" w14:textId="77777777"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w:t>
      </w:r>
      <w:r>
        <w:lastRenderedPageBreak/>
        <w:t>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1217"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1218"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1219"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1220"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1221" w:author="Huawei" w:date="2020-09-28T17:54:00Z">
              <w:r>
                <w:rPr>
                  <w:rFonts w:hint="eastAsia"/>
                </w:rPr>
                <w:t>H</w:t>
              </w:r>
              <w:r>
                <w:t>uawei</w:t>
              </w:r>
            </w:ins>
          </w:p>
        </w:tc>
        <w:tc>
          <w:tcPr>
            <w:tcW w:w="7655" w:type="dxa"/>
            <w:shd w:val="clear" w:color="auto" w:fill="auto"/>
          </w:tcPr>
          <w:p w14:paraId="1EC7941F" w14:textId="77777777" w:rsidR="00AC14EC" w:rsidRDefault="00C24DBC">
            <w:pPr>
              <w:rPr>
                <w:ins w:id="1222" w:author="Huawei" w:date="2020-09-28T17:54:00Z"/>
              </w:rPr>
            </w:pPr>
            <w:ins w:id="1223" w:author="Huawei" w:date="2020-09-28T17:54:00Z">
              <w:r>
                <w:t xml:space="preserve">Agree to support the RACH less at decedent IAB MT/UE. </w:t>
              </w:r>
            </w:ins>
          </w:p>
          <w:p w14:paraId="698A26E3" w14:textId="77777777" w:rsidR="00AC14EC" w:rsidRDefault="00C24DBC">
            <w:pPr>
              <w:rPr>
                <w:ins w:id="1224" w:author="Huawei" w:date="2020-09-28T17:54:00Z"/>
              </w:rPr>
            </w:pPr>
            <w:ins w:id="1225"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226" w:author="Huawei" w:date="2020-09-28T17:54:00Z"/>
              </w:rPr>
            </w:pPr>
            <w:ins w:id="1227"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228" w:author="Huawei" w:date="2020-09-28T17:54:00Z"/>
              </w:rPr>
            </w:pPr>
            <w:ins w:id="1229"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230" w:author="Huawei" w:date="2020-09-28T17:54:00Z"/>
              </w:rPr>
            </w:pPr>
            <w:ins w:id="1231" w:author="Huawei" w:date="2020-09-28T17:54:00Z">
              <w:r>
                <w:rPr>
                  <w:b/>
                </w:rPr>
                <w:t>Potential shortcomings</w:t>
              </w:r>
              <w:r>
                <w:t>: N/A.</w:t>
              </w:r>
            </w:ins>
          </w:p>
          <w:p w14:paraId="4E8C94EF" w14:textId="77777777" w:rsidR="00AC14EC" w:rsidRDefault="00C24DBC">
            <w:ins w:id="1232"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233"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234" w:author="황준/5G/6G표준Lab(SR)/Staff Engineer/삼성전자" w:date="2020-09-29T19:34:00Z"/>
                <w:lang w:val="en-GB" w:eastAsia="ko-KR"/>
              </w:rPr>
            </w:pPr>
            <w:ins w:id="1235"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236" w:author="황준/5G/6G표준Lab(SR)/Staff Engineer/삼성전자" w:date="2020-09-29T19:34:00Z"/>
                <w:lang w:val="en-GB" w:eastAsia="ko-KR"/>
              </w:rPr>
            </w:pPr>
            <w:ins w:id="1237"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238" w:author="황준/5G/6G표준Lab(SR)/Staff Engineer/삼성전자" w:date="2020-09-29T19:34:00Z"/>
                <w:lang w:val="en-GB" w:eastAsia="ko-KR"/>
              </w:rPr>
            </w:pPr>
            <w:ins w:id="1239" w:author="황준/5G/6G표준Lab(SR)/Staff Engineer/삼성전자" w:date="2020-09-29T19:34:00Z">
              <w:r>
                <w:rPr>
                  <w:lang w:val="en-GB" w:eastAsia="ko-KR"/>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240"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241"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242" w:author="Ericsson" w:date="2020-09-29T13:03:00Z"/>
                <w:lang w:eastAsia="ko-KR"/>
              </w:rPr>
            </w:pPr>
            <w:ins w:id="1243" w:author="Ericsson" w:date="2020-09-29T13:03: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244" w:author="Ericsson" w:date="2020-09-29T13:03:00Z"/>
                <w:lang w:val="en-GB" w:eastAsia="ko-KR"/>
              </w:rPr>
            </w:pPr>
            <w:ins w:id="1245" w:author="Ericsson" w:date="2020-09-29T13:03:00Z">
              <w:r>
                <w:rPr>
                  <w:lang w:val="en-GB" w:eastAsia="ko-KR"/>
                </w:rPr>
                <w:t>It is not clear at the moment what is the issue with current legacy procedures.</w:t>
              </w:r>
            </w:ins>
          </w:p>
        </w:tc>
      </w:tr>
      <w:tr w:rsidR="00AC14EC" w14:paraId="45EEAFF2" w14:textId="77777777">
        <w:trPr>
          <w:ins w:id="1246"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247" w:author="Intel - Li, Ziyi" w:date="2020-09-30T08:57:00Z"/>
                <w:lang w:eastAsia="ko-KR"/>
              </w:rPr>
            </w:pPr>
            <w:ins w:id="1248"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249" w:author="Intel - Li, Ziyi" w:date="2020-09-30T08:57:00Z"/>
                <w:lang w:eastAsia="ko-KR"/>
              </w:rPr>
            </w:pPr>
            <w:ins w:id="1250" w:author="Intel - Li, Ziyi" w:date="2020-09-30T09:01:00Z">
              <w:r>
                <w:t xml:space="preserve">It is not clear at this moment. </w:t>
              </w:r>
            </w:ins>
            <w:ins w:id="1251"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ACH less handover could be beneficial to avoid RA storm and signalling overhead and should be supported.</w:t>
            </w:r>
          </w:p>
        </w:tc>
      </w:tr>
      <w:tr w:rsidR="00AC14EC" w14:paraId="75A5E686" w14:textId="77777777">
        <w:trPr>
          <w:ins w:id="1252"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253" w:author="ZTE" w:date="2020-09-30T17:10:00Z"/>
              </w:rPr>
            </w:pPr>
            <w:ins w:id="1254"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255" w:author="ZTE" w:date="2020-09-30T17:10:00Z"/>
              </w:rPr>
            </w:pPr>
            <w:ins w:id="1256" w:author="ZTE" w:date="2020-09-30T17:13:00Z">
              <w:r>
                <w:rPr>
                  <w:rFonts w:hint="eastAsia"/>
                </w:rPr>
                <w:t xml:space="preserve">It is suggested to perform RACH-less handover for descendant IAB node/UEs since their parent node does not change. The </w:t>
              </w:r>
              <w:r>
                <w:t xml:space="preserve">switch between the </w:t>
              </w:r>
              <w:r>
                <w:lastRenderedPageBreak/>
                <w:t>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257"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258" w:author="Sharma, Vivek" w:date="2020-09-30T12:09:00Z"/>
              </w:rPr>
            </w:pPr>
            <w:ins w:id="1259" w:author="Sharma, Vivek" w:date="2020-09-30T12:09:00Z">
              <w:r>
                <w:lastRenderedPageBreak/>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260" w:author="Sharma, Vivek" w:date="2020-09-30T12:09:00Z"/>
              </w:rPr>
            </w:pPr>
            <w:ins w:id="1261" w:author="Sharma, Vivek" w:date="2020-09-30T12:09:00Z">
              <w:r>
                <w:t>We can discuss this issue after making progress on topology adaptation procedure.</w:t>
              </w:r>
            </w:ins>
          </w:p>
        </w:tc>
      </w:tr>
      <w:tr w:rsidR="007B200A" w14:paraId="3D1B6B50" w14:textId="77777777">
        <w:trPr>
          <w:ins w:id="1262"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263" w:author="李　ヤンウェイ" w:date="2020-09-30T20:36:00Z"/>
              </w:rPr>
            </w:pPr>
            <w:ins w:id="1264"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265" w:author="李　ヤンウェイ" w:date="2020-09-30T20:36:00Z"/>
                <w:rFonts w:ascii="Segoe UI" w:eastAsia="MS PGothic" w:hAnsi="Segoe UI" w:cs="Segoe UI"/>
                <w:szCs w:val="21"/>
              </w:rPr>
            </w:pPr>
            <w:ins w:id="1266"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267"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268" w:author="CATT" w:date="2020-09-30T23:04:00Z"/>
                <w:rFonts w:eastAsia="SimSun"/>
              </w:rPr>
            </w:pPr>
            <w:ins w:id="1269"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270" w:author="CATT" w:date="2020-09-30T23:05:00Z"/>
                <w:rFonts w:eastAsia="SimSun"/>
              </w:rPr>
            </w:pPr>
            <w:ins w:id="1271" w:author="CATT" w:date="2020-09-30T23:05:00Z">
              <w:r>
                <w:rPr>
                  <w:rFonts w:eastAsia="SimSun" w:hint="eastAsia"/>
                </w:rPr>
                <w:t xml:space="preserve">In general, we support this RACH-less </w:t>
              </w:r>
              <w:r>
                <w:rPr>
                  <w:rFonts w:eastAsia="SimSun"/>
                </w:rPr>
                <w:t>mec</w:t>
              </w:r>
            </w:ins>
            <w:ins w:id="1272" w:author="CATT" w:date="2020-09-30T23:06:00Z">
              <w:r>
                <w:rPr>
                  <w:rFonts w:eastAsia="SimSun" w:hint="eastAsia"/>
                </w:rPr>
                <w:t>h</w:t>
              </w:r>
            </w:ins>
            <w:ins w:id="1273"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274" w:author="CATT" w:date="2020-09-30T23:07:00Z"/>
                <w:rFonts w:eastAsia="SimSun"/>
              </w:rPr>
            </w:pPr>
            <w:ins w:id="1275" w:author="CATT" w:date="2020-09-30T23:05:00Z">
              <w:r>
                <w:rPr>
                  <w:rFonts w:eastAsia="SimSun" w:hint="eastAsia"/>
                </w:rPr>
                <w:t xml:space="preserve">But the scenario </w:t>
              </w:r>
            </w:ins>
            <w:ins w:id="1276"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277" w:author="CATT" w:date="2020-09-30T23:07:00Z">
              <w:r>
                <w:rPr>
                  <w:rFonts w:eastAsia="SimSun" w:hint="eastAsia"/>
                </w:rPr>
                <w:t>erving cell and target cell.</w:t>
              </w:r>
            </w:ins>
          </w:p>
          <w:p w14:paraId="59E1F691" w14:textId="77777777" w:rsidR="00573663" w:rsidRPr="00573663" w:rsidRDefault="00573663">
            <w:pPr>
              <w:rPr>
                <w:ins w:id="1278" w:author="CATT" w:date="2020-09-30T23:04:00Z"/>
                <w:rFonts w:eastAsia="SimSun"/>
              </w:rPr>
            </w:pPr>
            <w:ins w:id="1279"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280" w:author="CATT" w:date="2020-09-30T23:08:00Z">
              <w:r>
                <w:rPr>
                  <w:rFonts w:eastAsia="SimSun"/>
                </w:rPr>
                <w:t>similar</w:t>
              </w:r>
            </w:ins>
            <w:ins w:id="1281" w:author="CATT" w:date="2020-09-30T23:07:00Z">
              <w:r>
                <w:rPr>
                  <w:rFonts w:eastAsia="SimSun" w:hint="eastAsia"/>
                </w:rPr>
                <w:t xml:space="preserve"> </w:t>
              </w:r>
            </w:ins>
            <w:ins w:id="1282" w:author="CATT" w:date="2020-09-30T23:08:00Z">
              <w:r>
                <w:rPr>
                  <w:rFonts w:eastAsia="SimSun" w:hint="eastAsia"/>
                </w:rPr>
                <w:t xml:space="preserve">as UE HO procedure. </w:t>
              </w:r>
              <w:r>
                <w:rPr>
                  <w:rFonts w:eastAsia="SimSun"/>
                </w:rPr>
                <w:t xml:space="preserve">However, if the PCI is not changed, we think only RRC reconfiguration to </w:t>
              </w:r>
            </w:ins>
            <w:ins w:id="1283"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284"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285" w:author="Ishii, Art" w:date="2020-09-30T11:48:00Z"/>
                <w:rFonts w:eastAsia="SimSun"/>
              </w:rPr>
            </w:pPr>
            <w:ins w:id="1286"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287" w:author="Ishii, Art" w:date="2020-09-30T11:48:00Z"/>
                <w:rFonts w:eastAsia="SimSun"/>
              </w:rPr>
            </w:pPr>
            <w:ins w:id="1288" w:author="Ishii, Art" w:date="2020-09-30T11:49:00Z">
              <w:r>
                <w:rPr>
                  <w:rFonts w:eastAsia="SimSun"/>
                </w:rPr>
                <w:t>We think it makes sense to skip the RACH process, as pointed out by the other companies.</w:t>
              </w:r>
            </w:ins>
          </w:p>
        </w:tc>
      </w:tr>
      <w:tr w:rsidR="00AF3F03" w:rsidRPr="0000439C" w14:paraId="46861B75" w14:textId="77777777" w:rsidTr="00AF3F03">
        <w:trPr>
          <w:ins w:id="1289"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C325CA" w14:textId="77777777" w:rsidR="00AF3F03" w:rsidRPr="00B056FB" w:rsidRDefault="00AF3F03" w:rsidP="00AF3F03">
            <w:pPr>
              <w:rPr>
                <w:ins w:id="1290" w:author="Mazin Al-Shalash" w:date="2020-09-30T17:16:00Z"/>
                <w:rFonts w:eastAsiaTheme="minorEastAsia"/>
                <w:lang w:val="en-GB" w:eastAsia="ko-KR"/>
              </w:rPr>
            </w:pPr>
            <w:ins w:id="1291" w:author="Mazin Al-Shalash" w:date="2020-09-30T17:16: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A8DB8AF" w14:textId="747FBB32" w:rsidR="00AF3F03" w:rsidRDefault="00AF3F03" w:rsidP="00AF3F03">
            <w:pPr>
              <w:pStyle w:val="ListParagraph"/>
              <w:ind w:left="0"/>
              <w:rPr>
                <w:ins w:id="1292" w:author="Mazin Al-Shalash" w:date="2020-09-30T17:16:00Z"/>
                <w:rFonts w:eastAsiaTheme="minorEastAsia"/>
                <w:lang w:val="en-GB" w:eastAsia="ko-KR"/>
              </w:rPr>
            </w:pPr>
            <w:ins w:id="1293" w:author="Mazin Al-Shalash" w:date="2020-09-30T17:16:00Z">
              <w:r>
                <w:rPr>
                  <w:rFonts w:eastAsiaTheme="minorEastAsia"/>
                  <w:lang w:val="en-GB" w:eastAsia="ko-KR"/>
                </w:rPr>
                <w:t xml:space="preserve">Clearly if TA is not changing, there is no reason to perform a RACH. However, it is not clear to us that a HO command would necessarily need </w:t>
              </w:r>
            </w:ins>
            <w:ins w:id="1294" w:author="Mazin Al-Shalash" w:date="2020-09-30T17:17:00Z">
              <w:r>
                <w:rPr>
                  <w:rFonts w:eastAsiaTheme="minorEastAsia"/>
                  <w:lang w:val="en-GB" w:eastAsia="ko-KR"/>
                </w:rPr>
                <w:t xml:space="preserve">to be sent </w:t>
              </w:r>
            </w:ins>
            <w:ins w:id="1295" w:author="Mazin Al-Shalash" w:date="2020-09-30T17:16:00Z">
              <w:r>
                <w:rPr>
                  <w:rFonts w:eastAsiaTheme="minorEastAsia"/>
                  <w:lang w:val="en-GB" w:eastAsia="ko-KR"/>
                </w:rPr>
                <w:t>to every descendent MT/UE of a migrated IAB node. So, we think it is useful to first get a better understanding of the overall migration procedure, before deciding whether/when such optimizations are warranted.</w:t>
              </w:r>
            </w:ins>
          </w:p>
          <w:p w14:paraId="09F2E69F" w14:textId="77777777" w:rsidR="00AF3F03" w:rsidRPr="00B056FB" w:rsidRDefault="00AF3F03">
            <w:pPr>
              <w:pStyle w:val="ListParagraph"/>
              <w:ind w:left="0"/>
              <w:rPr>
                <w:ins w:id="1296" w:author="Mazin Al-Shalash" w:date="2020-09-30T17:16:00Z"/>
                <w:rFonts w:eastAsiaTheme="minorEastAsia"/>
                <w:lang w:val="en-GB" w:eastAsia="ko-KR"/>
              </w:rPr>
              <w:pPrChange w:id="1297" w:author="Mazin Al-Shalash" w:date="2020-09-30T17:17:00Z">
                <w:pPr>
                  <w:pStyle w:val="ListParagraph"/>
                </w:pPr>
              </w:pPrChange>
            </w:pPr>
            <w:ins w:id="1298" w:author="Mazin Al-Shalash" w:date="2020-09-30T17:16:00Z">
              <w:r>
                <w:rPr>
                  <w:rFonts w:eastAsiaTheme="minorEastAsia"/>
                  <w:lang w:val="en-GB" w:eastAsia="ko-KR"/>
                </w:rPr>
                <w:t xml:space="preserve">In general, the specification impacts seem to be very minor, so we don’t see a technical challenge to support this. </w:t>
              </w:r>
            </w:ins>
          </w:p>
        </w:tc>
      </w:tr>
      <w:tr w:rsidR="00CD24F7" w14:paraId="3322D8CB" w14:textId="77777777" w:rsidTr="00A26171">
        <w:trPr>
          <w:ins w:id="1299"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8EA5545" w14:textId="77777777" w:rsidR="00CD24F7" w:rsidRDefault="00CD24F7" w:rsidP="00A26171">
            <w:pPr>
              <w:rPr>
                <w:ins w:id="1300" w:author="Milap Majmundar (AT&amp;T)" w:date="2020-09-30T18:06:00Z"/>
                <w:rFonts w:eastAsia="SimSun"/>
              </w:rPr>
            </w:pPr>
            <w:ins w:id="1301"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0D62A56" w14:textId="77777777" w:rsidR="00CD24F7" w:rsidRDefault="00CD24F7" w:rsidP="00A26171">
            <w:pPr>
              <w:rPr>
                <w:ins w:id="1302" w:author="Milap Majmundar (AT&amp;T)" w:date="2020-09-30T18:06:00Z"/>
                <w:rFonts w:eastAsia="SimSun"/>
              </w:rPr>
            </w:pPr>
            <w:ins w:id="1303"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9E2217" w14:paraId="3830E2C5" w14:textId="77777777" w:rsidTr="00242FC8">
        <w:trPr>
          <w:ins w:id="1304"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F93BDB" w14:textId="77777777" w:rsidR="009E2217" w:rsidRDefault="009E2217" w:rsidP="00242FC8">
            <w:pPr>
              <w:rPr>
                <w:ins w:id="1305" w:author="Apple Inc" w:date="2020-09-30T17:48:00Z"/>
                <w:rFonts w:hint="eastAsia"/>
              </w:rPr>
            </w:pPr>
            <w:ins w:id="1306"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07A202C" w14:textId="77777777" w:rsidR="009E2217" w:rsidRDefault="009E2217" w:rsidP="00242FC8">
            <w:pPr>
              <w:rPr>
                <w:ins w:id="1307" w:author="Apple Inc" w:date="2020-09-30T17:48:00Z"/>
              </w:rPr>
            </w:pPr>
            <w:ins w:id="1308" w:author="Apple Inc" w:date="2020-09-30T17:48:00Z">
              <w:r>
                <w:t xml:space="preserve">Agree this issue should be discussed after making some actual progress on topology adaptation. </w:t>
              </w:r>
            </w:ins>
          </w:p>
        </w:tc>
      </w:tr>
      <w:tr w:rsidR="009E2217" w14:paraId="55D44F76" w14:textId="77777777" w:rsidTr="00A26171">
        <w:trPr>
          <w:ins w:id="1309"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8F026A" w14:textId="77777777" w:rsidR="009E2217" w:rsidRDefault="009E2217" w:rsidP="00A26171">
            <w:pPr>
              <w:rPr>
                <w:ins w:id="1310" w:author="Apple Inc" w:date="2020-09-30T17:48:00Z"/>
                <w:rFonts w:eastAsia="SimSun"/>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5C4BCA" w14:textId="77777777" w:rsidR="009E2217" w:rsidRDefault="009E2217" w:rsidP="00A26171">
            <w:pPr>
              <w:rPr>
                <w:ins w:id="1311" w:author="Apple Inc" w:date="2020-09-30T17:48:00Z"/>
                <w:rFonts w:eastAsia="SimSun"/>
              </w:rPr>
            </w:pPr>
          </w:p>
        </w:tc>
      </w:tr>
    </w:tbl>
    <w:p w14:paraId="0A0668BB" w14:textId="77777777" w:rsidR="00AC14EC" w:rsidRDefault="00AC14EC"/>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EC21743" w14:textId="77777777" w:rsidR="00AC14EC" w:rsidRDefault="00AC14EC">
      <w:pPr>
        <w:rPr>
          <w:b/>
          <w:bCs/>
        </w:rPr>
      </w:pP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312"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313"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314" w:author="LG" w:date="2020-09-28T16:31:00Z">
              <w:r>
                <w:rPr>
                  <w:rFonts w:eastAsia="Malgun Gothic" w:hint="eastAsia"/>
                  <w:lang w:eastAsia="ko-KR"/>
                </w:rPr>
                <w:lastRenderedPageBreak/>
                <w:t>LG</w:t>
              </w:r>
            </w:ins>
          </w:p>
        </w:tc>
        <w:tc>
          <w:tcPr>
            <w:tcW w:w="7668" w:type="dxa"/>
            <w:shd w:val="clear" w:color="auto" w:fill="auto"/>
          </w:tcPr>
          <w:p w14:paraId="1A9719A4" w14:textId="77777777" w:rsidR="00AC14EC" w:rsidRDefault="00C24DBC">
            <w:pPr>
              <w:rPr>
                <w:ins w:id="1315" w:author="LG" w:date="2020-09-28T16:31:00Z"/>
                <w:rFonts w:eastAsia="Malgun Gothic"/>
                <w:lang w:eastAsia="ko-KR"/>
              </w:rPr>
            </w:pPr>
            <w:ins w:id="1316"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317" w:author="LG" w:date="2020-09-28T16:31:00Z"/>
                <w:rFonts w:ascii="Times New Roman" w:eastAsia="Malgun Gothic" w:hAnsi="Times New Roman"/>
                <w:lang w:eastAsia="ko-KR"/>
              </w:rPr>
            </w:pPr>
            <w:ins w:id="1318"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906BF3">
            <w:pPr>
              <w:jc w:val="center"/>
              <w:pPrChange w:id="1319"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320"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pt;height:88pt;mso-width-percent:0;mso-height-percent:0;mso-width-percent:0;mso-height-percent:0" o:ole="">
                    <v:imagedata r:id="rId16" o:title=""/>
                  </v:shape>
                  <o:OLEObject Type="Embed" ProgID="Visio.Drawing.15" ShapeID="_x0000_i1025" DrawAspect="Content" ObjectID="_1662994425" r:id="rId17"/>
                </w:object>
              </w:r>
            </w:ins>
          </w:p>
        </w:tc>
      </w:tr>
      <w:tr w:rsidR="00AC14EC" w14:paraId="2624700F" w14:textId="77777777">
        <w:tc>
          <w:tcPr>
            <w:tcW w:w="1961" w:type="dxa"/>
            <w:shd w:val="clear" w:color="auto" w:fill="auto"/>
          </w:tcPr>
          <w:p w14:paraId="1EC2A3AC" w14:textId="77777777" w:rsidR="00AC14EC" w:rsidRDefault="00C24DBC">
            <w:ins w:id="1321" w:author="Huawei" w:date="2020-09-28T17:55:00Z">
              <w:r>
                <w:rPr>
                  <w:rFonts w:hint="eastAsia"/>
                </w:rPr>
                <w:t>H</w:t>
              </w:r>
              <w:r>
                <w:t>uawei</w:t>
              </w:r>
            </w:ins>
          </w:p>
        </w:tc>
        <w:tc>
          <w:tcPr>
            <w:tcW w:w="7668" w:type="dxa"/>
            <w:shd w:val="clear" w:color="auto" w:fill="auto"/>
          </w:tcPr>
          <w:p w14:paraId="2C0DCFD5" w14:textId="77777777" w:rsidR="00AC14EC" w:rsidRDefault="00C24DBC">
            <w:pPr>
              <w:rPr>
                <w:ins w:id="1322" w:author="Huawei" w:date="2020-09-28T17:55:00Z"/>
              </w:rPr>
            </w:pPr>
            <w:ins w:id="1323" w:author="Huawei" w:date="2020-09-28T17:55:00Z">
              <w:r>
                <w:t xml:space="preserve">Agree to support the local re-routing for congestion mitigation or load balancing. </w:t>
              </w:r>
            </w:ins>
          </w:p>
          <w:p w14:paraId="28EAE9C2" w14:textId="77777777" w:rsidR="00AC14EC" w:rsidRDefault="00C24DBC">
            <w:pPr>
              <w:rPr>
                <w:ins w:id="1324" w:author="Huawei" w:date="2020-09-28T17:55:00Z"/>
              </w:rPr>
            </w:pPr>
            <w:ins w:id="1325"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326" w:author="Huawei" w:date="2020-09-28T17:55:00Z"/>
              </w:rPr>
            </w:pPr>
            <w:ins w:id="1327"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328" w:author="Huawei" w:date="2020-09-28T17:55:00Z"/>
              </w:rPr>
            </w:pPr>
            <w:ins w:id="1329"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330" w:author="Huawei" w:date="2020-09-28T17:55:00Z"/>
              </w:rPr>
            </w:pPr>
            <w:ins w:id="1331" w:author="Huawei" w:date="2020-09-28T17:55:00Z">
              <w:r>
                <w:rPr>
                  <w:b/>
                </w:rPr>
                <w:t>Potential shortcomings</w:t>
              </w:r>
              <w:r>
                <w:t>: N/A.</w:t>
              </w:r>
            </w:ins>
          </w:p>
          <w:p w14:paraId="75C51E33" w14:textId="77777777" w:rsidR="00AC14EC" w:rsidRDefault="00C24DBC">
            <w:ins w:id="1332"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333"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334" w:author="황준/5G/6G표준Lab(SR)/Staff Engineer/삼성전자" w:date="2020-09-29T19:34:00Z"/>
                <w:lang w:val="en-GB" w:eastAsia="ko-KR"/>
              </w:rPr>
            </w:pPr>
            <w:ins w:id="1335"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336" w:author="황준/5G/6G표준Lab(SR)/Staff Engineer/삼성전자" w:date="2020-09-29T19:34:00Z"/>
                <w:lang w:val="en-GB" w:eastAsia="ko-KR"/>
              </w:rPr>
            </w:pPr>
            <w:ins w:id="1337"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enh is needed) happens. </w:t>
              </w:r>
            </w:ins>
          </w:p>
          <w:p w14:paraId="007B9F36" w14:textId="77777777" w:rsidR="00AC14EC" w:rsidRDefault="00C24DBC">
            <w:pPr>
              <w:pStyle w:val="ListParagraph"/>
              <w:numPr>
                <w:ilvl w:val="0"/>
                <w:numId w:val="19"/>
              </w:numPr>
              <w:rPr>
                <w:ins w:id="1338" w:author="황준/5G/6G표준Lab(SR)/Staff Engineer/삼성전자" w:date="2020-09-29T19:34:00Z"/>
                <w:lang w:val="en-GB" w:eastAsia="ko-KR"/>
              </w:rPr>
            </w:pPr>
            <w:ins w:id="1339" w:author="황준/5G/6G표준Lab(SR)/Staff Engineer/삼성전자" w:date="2020-09-29T19:34:00Z">
              <w:r>
                <w:rPr>
                  <w:lang w:val="en-GB" w:eastAsia="ko-KR"/>
                </w:rPr>
                <w:t>Potential shortcomings: related specification is necessary.</w:t>
              </w:r>
            </w:ins>
          </w:p>
          <w:p w14:paraId="219784CE" w14:textId="77777777" w:rsidR="00AC14EC" w:rsidRDefault="00C24DBC">
            <w:ins w:id="1340" w:author="황준/5G/6G표준Lab(SR)/Staff Engineer/삼성전자" w:date="2020-09-29T19:34:00Z">
              <w:r>
                <w:rPr>
                  <w:lang w:eastAsia="ko-KR"/>
                </w:rPr>
                <w:lastRenderedPageBreak/>
                <w:t>Specification effort: mainly BAP spec needs to resolve this routing operation.</w:t>
              </w:r>
            </w:ins>
          </w:p>
        </w:tc>
      </w:tr>
      <w:tr w:rsidR="00AC14EC" w14:paraId="4F3104E5" w14:textId="77777777">
        <w:trPr>
          <w:ins w:id="1341"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342" w:author="Ericsson" w:date="2020-09-29T13:04:00Z"/>
                <w:rFonts w:cs="Arial"/>
                <w:lang w:eastAsia="ko-KR"/>
              </w:rPr>
            </w:pPr>
            <w:ins w:id="1343" w:author="Ericsson" w:date="2020-09-29T13:04:00Z">
              <w:r>
                <w:rPr>
                  <w:rFonts w:cs="Arial"/>
                  <w:lang w:eastAsia="ko-KR"/>
                </w:rPr>
                <w:lastRenderedPageBreak/>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344" w:author="Ericsson" w:date="2020-09-29T13:04:00Z"/>
                <w:rFonts w:ascii="Arial" w:hAnsi="Arial" w:cs="Arial"/>
                <w:sz w:val="20"/>
                <w:szCs w:val="20"/>
                <w:lang w:val="en-GB" w:eastAsia="ko-KR"/>
              </w:rPr>
            </w:pPr>
            <w:ins w:id="1345"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346" w:author="Ericsson" w:date="2020-09-29T13:04:00Z"/>
                <w:rFonts w:cs="Arial"/>
                <w:lang w:eastAsia="ko-KR"/>
              </w:rPr>
            </w:pPr>
          </w:p>
        </w:tc>
      </w:tr>
      <w:tr w:rsidR="00AC14EC" w14:paraId="3D493F88" w14:textId="77777777">
        <w:trPr>
          <w:ins w:id="1347"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348" w:author="Intel - Li, Ziyi" w:date="2020-09-30T08:51:00Z"/>
                <w:rFonts w:cs="Arial"/>
                <w:lang w:eastAsia="ko-KR"/>
              </w:rPr>
            </w:pPr>
            <w:ins w:id="1349"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350" w:author="Intel - Li, Ziyi" w:date="2020-09-30T08:51:00Z"/>
                <w:rFonts w:ascii="Arial" w:hAnsi="Arial" w:cs="Arial"/>
                <w:sz w:val="20"/>
                <w:szCs w:val="20"/>
                <w:lang w:val="en-GB" w:eastAsia="ko-KR"/>
              </w:rPr>
            </w:pPr>
            <w:ins w:id="1351" w:author="Intel - Li, Ziyi" w:date="2020-09-30T08:51:00Z">
              <w:r>
                <w:rPr>
                  <w:lang w:val="en-GB"/>
                </w:rPr>
                <w:t>Yes, we support local re-routing scenario other than RL</w:t>
              </w:r>
              <w:r w:rsidRPr="009F2952">
                <w:rPr>
                  <w:lang w:val="en-US"/>
                  <w:rPrChange w:id="1352"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353"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354" w:author="ZTE" w:date="2020-09-30T17:13:00Z"/>
              </w:rPr>
            </w:pPr>
            <w:ins w:id="1355"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356" w:author="ZTE" w:date="2020-09-30T17:13:00Z"/>
                <w:rFonts w:cs="Arial"/>
              </w:rPr>
            </w:pPr>
            <w:ins w:id="1357" w:author="ZTE" w:date="2020-09-30T17:15:00Z">
              <w:r>
                <w:rPr>
                  <w:rFonts w:cs="Arial" w:hint="eastAsia"/>
                  <w:bCs/>
                </w:rPr>
                <w:t>It is suggeste</w:t>
              </w:r>
            </w:ins>
            <w:ins w:id="1358" w:author="ZTE" w:date="2020-09-30T17:16:00Z">
              <w:r>
                <w:rPr>
                  <w:rFonts w:cs="Arial" w:hint="eastAsia"/>
                  <w:bCs/>
                </w:rPr>
                <w:t xml:space="preserve">d to consider the local re-routing due to latency consideration. </w:t>
              </w:r>
            </w:ins>
            <w:ins w:id="1359"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360" w:author="ZTE" w:date="2020-09-30T17:13:00Z"/>
                <w:lang w:val="en-GB"/>
              </w:rPr>
            </w:pPr>
            <w:ins w:id="1361"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362"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363"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364" w:author="Sharma, Vivek" w:date="2020-09-30T12:09:00Z"/>
              </w:rPr>
            </w:pPr>
            <w:ins w:id="1365"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366" w:author="Sharma, Vivek" w:date="2020-09-30T12:09:00Z"/>
                <w:rFonts w:cs="Arial"/>
                <w:bCs/>
              </w:rPr>
            </w:pPr>
            <w:ins w:id="1367"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368"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369" w:author="CATT" w:date="2020-09-30T23:10:00Z"/>
                <w:rFonts w:eastAsia="SimSun"/>
              </w:rPr>
            </w:pPr>
            <w:ins w:id="1370"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371" w:author="CATT" w:date="2020-09-30T23:13:00Z"/>
                <w:rFonts w:eastAsia="SimSun"/>
              </w:rPr>
            </w:pPr>
            <w:ins w:id="1372"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373"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374" w:author="CATT" w:date="2020-09-30T23:10:00Z"/>
                <w:rFonts w:eastAsia="SimSun"/>
              </w:rPr>
            </w:pPr>
            <w:ins w:id="1375" w:author="CATT" w:date="2020-09-30T23:14:00Z">
              <w:r>
                <w:rPr>
                  <w:rFonts w:eastAsia="SimSun"/>
                </w:rPr>
                <w:t>B</w:t>
              </w:r>
              <w:r>
                <w:rPr>
                  <w:rFonts w:eastAsia="SimSun" w:hint="eastAsia"/>
                </w:rPr>
                <w:t xml:space="preserve">ased on above, </w:t>
              </w:r>
            </w:ins>
            <w:ins w:id="1376" w:author="CATT" w:date="2020-09-30T23:15:00Z">
              <w:r>
                <w:rPr>
                  <w:rFonts w:eastAsia="SimSun" w:hint="eastAsia"/>
                </w:rPr>
                <w:t>t</w:t>
              </w:r>
            </w:ins>
            <w:ins w:id="1377"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378" w:author="CATT" w:date="2020-09-30T23:15:00Z">
              <w:r>
                <w:rPr>
                  <w:rFonts w:eastAsia="SimSun" w:hint="eastAsia"/>
                </w:rPr>
                <w:t>flow control indication.</w:t>
              </w:r>
            </w:ins>
          </w:p>
        </w:tc>
      </w:tr>
      <w:tr w:rsidR="00AF3F03" w:rsidRPr="0000439C" w14:paraId="32962913" w14:textId="77777777" w:rsidTr="00AF3F03">
        <w:trPr>
          <w:ins w:id="1379"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826E6FD" w14:textId="77777777" w:rsidR="00AF3F03" w:rsidRPr="00B056FB" w:rsidRDefault="00AF3F03" w:rsidP="00AF3F03">
            <w:pPr>
              <w:rPr>
                <w:ins w:id="1380" w:author="Mazin Al-Shalash" w:date="2020-09-30T17:18:00Z"/>
                <w:rFonts w:eastAsiaTheme="minorEastAsia" w:cs="Arial"/>
                <w:lang w:val="en-GB" w:eastAsia="ko-KR"/>
              </w:rPr>
            </w:pPr>
            <w:ins w:id="1381" w:author="Mazin Al-Shalash" w:date="2020-09-30T17:18:00Z">
              <w:r>
                <w:rPr>
                  <w:rFonts w:eastAsiaTheme="minorEastAsia" w:cs="Arial"/>
                  <w:lang w:val="en-GB" w:eastAsia="ko-KR"/>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77838DF" w14:textId="77777777" w:rsidR="00AF3F03" w:rsidRDefault="00AF3F03" w:rsidP="00AF3F03">
            <w:pPr>
              <w:pStyle w:val="ListParagraph"/>
              <w:ind w:left="0"/>
              <w:rPr>
                <w:ins w:id="1382" w:author="Mazin Al-Shalash" w:date="2020-09-30T17:18:00Z"/>
                <w:rFonts w:ascii="Arial" w:eastAsiaTheme="minorEastAsia" w:hAnsi="Arial" w:cs="Arial"/>
                <w:sz w:val="20"/>
                <w:szCs w:val="20"/>
                <w:lang w:val="en-GB" w:eastAsia="ko-KR"/>
              </w:rPr>
            </w:pPr>
            <w:ins w:id="1383" w:author="Mazin Al-Shalash" w:date="2020-09-30T17:18:00Z">
              <w:r>
                <w:rPr>
                  <w:rFonts w:ascii="Arial" w:eastAsiaTheme="minorEastAsia" w:hAnsi="Arial" w:cs="Arial"/>
                  <w:sz w:val="20"/>
                  <w:szCs w:val="20"/>
                  <w:lang w:val="en-GB" w:eastAsia="ko-KR"/>
                </w:rPr>
                <w:t>We agree that local routing decisions by IAB node should be supported in Rel. 17. Alternative forwarding addresses for a Routing ID, and prioritization of forwarding addresses for a given Routing ID should be configured by the IAB donor CU.</w:t>
              </w:r>
            </w:ins>
          </w:p>
          <w:p w14:paraId="5A2AAF5B" w14:textId="77777777" w:rsidR="00AF3F03" w:rsidRPr="00B056FB" w:rsidRDefault="00AF3F03" w:rsidP="00AF3F03">
            <w:pPr>
              <w:pStyle w:val="ListParagraph"/>
              <w:ind w:left="0"/>
              <w:rPr>
                <w:ins w:id="1384" w:author="Mazin Al-Shalash" w:date="2020-09-30T17:18:00Z"/>
                <w:rFonts w:ascii="Arial" w:eastAsiaTheme="minorEastAsia" w:hAnsi="Arial" w:cs="Arial"/>
                <w:sz w:val="20"/>
                <w:szCs w:val="20"/>
                <w:lang w:val="en-GB" w:eastAsia="ko-KR"/>
              </w:rPr>
            </w:pPr>
            <w:ins w:id="1385" w:author="Mazin Al-Shalash" w:date="2020-09-30T17:18:00Z">
              <w:r>
                <w:rPr>
                  <w:rFonts w:ascii="Arial" w:eastAsiaTheme="minorEastAsia" w:hAnsi="Arial" w:cs="Arial"/>
                  <w:sz w:val="20"/>
                  <w:szCs w:val="20"/>
                  <w:lang w:val="en-GB" w:eastAsia="ko-KR"/>
                </w:rPr>
                <w:t>We agree with observations from other companies that congestion information provided by flow control feedback may be leveraged by IAB nodes to make good local routing decisions in support of routing robustness and load balancing.</w:t>
              </w:r>
            </w:ins>
          </w:p>
        </w:tc>
      </w:tr>
      <w:tr w:rsidR="00CD24F7" w14:paraId="5EE34C32" w14:textId="77777777" w:rsidTr="00A26171">
        <w:trPr>
          <w:ins w:id="1386"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4C76D68" w14:textId="77777777" w:rsidR="00CD24F7" w:rsidRDefault="00CD24F7" w:rsidP="00A26171">
            <w:pPr>
              <w:rPr>
                <w:ins w:id="1387" w:author="Milap Majmundar (AT&amp;T)" w:date="2020-09-30T18:07:00Z"/>
                <w:rFonts w:eastAsia="SimSun"/>
              </w:rPr>
            </w:pPr>
            <w:ins w:id="1388"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1BD1BE0" w14:textId="77777777" w:rsidR="00CD24F7" w:rsidRDefault="00CD24F7" w:rsidP="00A26171">
            <w:pPr>
              <w:rPr>
                <w:ins w:id="1389" w:author="Milap Majmundar (AT&amp;T)" w:date="2020-09-30T18:07:00Z"/>
                <w:rFonts w:eastAsia="SimSun"/>
              </w:rPr>
            </w:pPr>
            <w:ins w:id="1390" w:author="Milap Majmundar (AT&amp;T)" w:date="2020-09-30T18:07:00Z">
              <w:r>
                <w:rPr>
                  <w:rFonts w:eastAsia="SimSun"/>
                </w:rPr>
                <w:t xml:space="preserve">We support local re-routing for scenarios other than RLF, e.g. congestion mitigation or load balancing. RAN2 should discuss mechanisms to allow the donor node to provide assisting information to enable the IAB node to make better informed local decisions when needed, while still keeping the donor in control of the overall routing functionality across the IAB network. </w:t>
              </w:r>
            </w:ins>
          </w:p>
        </w:tc>
      </w:tr>
      <w:tr w:rsidR="009E2217" w14:paraId="7D8D2499" w14:textId="77777777" w:rsidTr="00242FC8">
        <w:trPr>
          <w:ins w:id="1391"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66C1E6" w14:textId="77777777" w:rsidR="009E2217" w:rsidRDefault="009E2217" w:rsidP="00242FC8">
            <w:pPr>
              <w:rPr>
                <w:ins w:id="1392" w:author="Apple Inc" w:date="2020-09-30T17:48:00Z"/>
              </w:rPr>
            </w:pPr>
            <w:ins w:id="1393"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32996DB" w14:textId="77777777" w:rsidR="009E2217" w:rsidRDefault="009E2217" w:rsidP="00242FC8">
            <w:pPr>
              <w:rPr>
                <w:ins w:id="1394" w:author="Apple Inc" w:date="2020-09-30T17:48:00Z"/>
              </w:rPr>
            </w:pPr>
            <w:ins w:id="1395" w:author="Apple Inc" w:date="2020-09-30T17:48:00Z">
              <w:r>
                <w:t xml:space="preserve">We agree this is beneficial in multiple negative scenarios. </w:t>
              </w:r>
            </w:ins>
          </w:p>
        </w:tc>
      </w:tr>
      <w:tr w:rsidR="009E2217" w14:paraId="55E2D734" w14:textId="77777777" w:rsidTr="00A26171">
        <w:trPr>
          <w:ins w:id="1396"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135C3EB0" w14:textId="77777777" w:rsidR="009E2217" w:rsidRDefault="009E2217" w:rsidP="00A26171">
            <w:pPr>
              <w:rPr>
                <w:ins w:id="1397" w:author="Apple Inc" w:date="2020-09-30T17:48:00Z"/>
                <w:rFonts w:eastAsia="SimSun"/>
              </w:rPr>
            </w:pP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4DDA3D4" w14:textId="77777777" w:rsidR="009E2217" w:rsidRDefault="009E2217" w:rsidP="00A26171">
            <w:pPr>
              <w:rPr>
                <w:ins w:id="1398" w:author="Apple Inc" w:date="2020-09-30T17:48:00Z"/>
                <w:rFonts w:eastAsia="SimSun"/>
              </w:rPr>
            </w:pPr>
          </w:p>
        </w:tc>
      </w:tr>
    </w:tbl>
    <w:p w14:paraId="0A9B1373" w14:textId="77777777" w:rsidR="00AC14EC" w:rsidRDefault="00AC14EC"/>
    <w:p w14:paraId="7A45C624" w14:textId="77777777" w:rsidR="00AC14EC" w:rsidRDefault="00C24DBC">
      <w:pPr>
        <w:pStyle w:val="Heading3"/>
      </w:pPr>
      <w:r>
        <w:t>2.2.12</w:t>
      </w:r>
      <w:r>
        <w:tab/>
        <w:t>Multiple routes with route priority</w:t>
      </w:r>
    </w:p>
    <w:p w14:paraId="61CF4917" w14:textId="77777777" w:rsidR="00AC14EC" w:rsidRDefault="00C24DBC">
      <w:r>
        <w:t>Proposed by R2-2006624, R2-200720</w:t>
      </w:r>
    </w:p>
    <w:p w14:paraId="6833D47D" w14:textId="77777777" w:rsidR="00AC14EC" w:rsidRDefault="00C24DBC">
      <w:r>
        <w:lastRenderedPageBreak/>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399"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400"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401"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402"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403" w:author="Huawei" w:date="2020-09-28T17:55:00Z">
              <w:r>
                <w:rPr>
                  <w:rFonts w:hint="eastAsia"/>
                </w:rPr>
                <w:t>H</w:t>
              </w:r>
              <w:r>
                <w:t>uawei</w:t>
              </w:r>
            </w:ins>
          </w:p>
        </w:tc>
        <w:tc>
          <w:tcPr>
            <w:tcW w:w="7655" w:type="dxa"/>
            <w:shd w:val="clear" w:color="auto" w:fill="auto"/>
          </w:tcPr>
          <w:p w14:paraId="40A94E45" w14:textId="77777777" w:rsidR="00AC14EC" w:rsidRDefault="00C24DBC">
            <w:pPr>
              <w:rPr>
                <w:ins w:id="1404" w:author="Huawei" w:date="2020-09-28T17:55:00Z"/>
              </w:rPr>
            </w:pPr>
            <w:ins w:id="1405"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406" w:author="Huawei" w:date="2020-09-28T17:55:00Z"/>
              </w:rPr>
            </w:pPr>
            <w:ins w:id="1407" w:author="Huawei" w:date="2020-09-28T17:55:00Z">
              <w:r>
                <w:t>We need to clarify if this is only used in case of local re-routing</w:t>
              </w:r>
            </w:ins>
            <w:ins w:id="1408" w:author="Huawei" w:date="2020-09-29T17:26:00Z">
              <w:r>
                <w:t>.</w:t>
              </w:r>
            </w:ins>
          </w:p>
          <w:p w14:paraId="57FB7E08" w14:textId="77777777" w:rsidR="00AC14EC" w:rsidRDefault="00C24DBC">
            <w:ins w:id="1409"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410"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411" w:author="황준/5G/6G표준Lab(SR)/Staff Engineer/삼성전자" w:date="2020-09-29T19:34:00Z"/>
                <w:lang w:val="en-GB" w:eastAsia="ko-KR"/>
              </w:rPr>
            </w:pPr>
            <w:ins w:id="1412"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413" w:author="황준/5G/6G표준Lab(SR)/Staff Engineer/삼성전자" w:date="2020-09-29T19:34:00Z"/>
                <w:lang w:val="en-GB" w:eastAsia="ko-KR"/>
              </w:rPr>
            </w:pPr>
            <w:ins w:id="1414" w:author="황준/5G/6G표준Lab(SR)/Staff Engineer/삼성전자" w:date="2020-09-29T19:34:00Z">
              <w:r>
                <w:rPr>
                  <w:lang w:val="en-GB" w:eastAsia="ko-KR"/>
                </w:rPr>
                <w:t>Technical solution: donor CU configures the priority on each possible paths, and gives the related condition. IAB node follow this configuration</w:t>
              </w:r>
            </w:ins>
          </w:p>
          <w:p w14:paraId="6F45E022" w14:textId="77777777" w:rsidR="00AC14EC" w:rsidRDefault="00C24DBC">
            <w:pPr>
              <w:pStyle w:val="ListParagraph"/>
              <w:numPr>
                <w:ilvl w:val="0"/>
                <w:numId w:val="19"/>
              </w:numPr>
              <w:rPr>
                <w:ins w:id="1415" w:author="황준/5G/6G표준Lab(SR)/Staff Engineer/삼성전자" w:date="2020-09-29T19:34:00Z"/>
                <w:lang w:val="en-GB" w:eastAsia="ko-KR"/>
              </w:rPr>
            </w:pPr>
            <w:ins w:id="1416" w:author="황준/5G/6G표준Lab(SR)/Staff Engineer/삼성전자" w:date="2020-09-29T19:34:00Z">
              <w:r>
                <w:rPr>
                  <w:lang w:val="en-GB" w:eastAsia="ko-KR"/>
                </w:rPr>
                <w:t>Potential shortcomings: related specification is necessary</w:t>
              </w:r>
            </w:ins>
          </w:p>
          <w:p w14:paraId="66B459C2" w14:textId="77777777" w:rsidR="00AC14EC" w:rsidRDefault="00C24DBC">
            <w:ins w:id="1417" w:author="황준/5G/6G표준Lab(SR)/Staff Engineer/삼성전자" w:date="2020-09-29T19:34:00Z">
              <w:r>
                <w:rPr>
                  <w:lang w:eastAsia="ko-KR"/>
                </w:rPr>
                <w:t xml:space="preserve">Specification effort: mainly BAP spec needs to resolve this routing opration.  </w:t>
              </w:r>
            </w:ins>
          </w:p>
        </w:tc>
      </w:tr>
      <w:tr w:rsidR="00AC14EC" w14:paraId="1AB217F9" w14:textId="77777777">
        <w:trPr>
          <w:ins w:id="141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419" w:author="Ericsson" w:date="2020-09-29T13:05:00Z"/>
                <w:rFonts w:cs="Arial"/>
                <w:lang w:eastAsia="ko-KR"/>
              </w:rPr>
            </w:pPr>
            <w:ins w:id="1420"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421" w:author="Ericsson" w:date="2020-09-29T13:05:00Z"/>
                <w:rFonts w:ascii="Arial" w:hAnsi="Arial" w:cs="Arial"/>
                <w:sz w:val="20"/>
                <w:szCs w:val="20"/>
                <w:lang w:val="en-GB" w:eastAsia="ko-KR"/>
              </w:rPr>
            </w:pPr>
            <w:ins w:id="1422"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423"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424" w:author="Intel - Li, Ziyi" w:date="2020-09-30T08:51:00Z"/>
                <w:rFonts w:cs="Arial"/>
                <w:lang w:eastAsia="ko-KR"/>
              </w:rPr>
            </w:pPr>
            <w:ins w:id="1425"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426" w:author="Intel - Li, Ziyi" w:date="2020-09-30T08:51:00Z"/>
                <w:rFonts w:ascii="Arial" w:hAnsi="Arial" w:cs="Arial"/>
                <w:sz w:val="20"/>
                <w:szCs w:val="20"/>
                <w:lang w:val="en-GB" w:eastAsia="ko-KR"/>
              </w:rPr>
            </w:pPr>
            <w:ins w:id="1427"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428"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429"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430"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431" w:author="Sharma, Vivek" w:date="2020-09-30T12:10:00Z"/>
              </w:rPr>
            </w:pPr>
            <w:ins w:id="1432"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433" w:author="Sharma, Vivek" w:date="2020-09-30T12:10:00Z"/>
                <w:rFonts w:ascii="Arial" w:hAnsi="Arial" w:cs="Arial"/>
                <w:sz w:val="20"/>
                <w:szCs w:val="20"/>
                <w:lang w:val="en-US"/>
              </w:rPr>
            </w:pPr>
            <w:ins w:id="1434"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435"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436" w:author="CATT" w:date="2020-09-30T23:16:00Z"/>
                <w:rFonts w:eastAsia="SimSun"/>
              </w:rPr>
            </w:pPr>
            <w:ins w:id="1437" w:author="CATT" w:date="2020-09-30T23:16:00Z">
              <w:r>
                <w:rPr>
                  <w:rFonts w:eastAsia="SimSun" w:hint="eastAsia"/>
                </w:rPr>
                <w:lastRenderedPageBreak/>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438" w:author="CATT" w:date="2020-09-30T23:16:00Z"/>
                <w:rFonts w:eastAsia="SimSun"/>
                <w:lang w:val="en-GB"/>
              </w:rPr>
            </w:pPr>
            <w:ins w:id="1439"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440" w:author="CATT" w:date="2020-09-30T23:23:00Z">
              <w:r>
                <w:rPr>
                  <w:rFonts w:eastAsia="SimSun"/>
                  <w:lang w:val="en-GB"/>
                </w:rPr>
                <w:t>W</w:t>
              </w:r>
              <w:r>
                <w:rPr>
                  <w:rFonts w:eastAsia="SimSun" w:hint="eastAsia"/>
                  <w:lang w:val="en-GB"/>
                </w:rPr>
                <w:t xml:space="preserve">e should first clarify whether/ what the priority is </w:t>
              </w:r>
            </w:ins>
            <w:ins w:id="1441" w:author="CATT" w:date="2020-09-30T23:22:00Z">
              <w:r>
                <w:rPr>
                  <w:rFonts w:eastAsia="SimSun" w:hint="eastAsia"/>
                  <w:lang w:val="en-GB"/>
                </w:rPr>
                <w:t>based on some criterion.</w:t>
              </w:r>
            </w:ins>
          </w:p>
        </w:tc>
      </w:tr>
      <w:tr w:rsidR="00AF3F03" w:rsidRPr="0000439C" w14:paraId="3A20FCCD" w14:textId="77777777" w:rsidTr="00AF3F03">
        <w:trPr>
          <w:ins w:id="1442"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C6EA95A" w14:textId="77777777" w:rsidR="00AF3F03" w:rsidRPr="00200EA3" w:rsidRDefault="00AF3F03" w:rsidP="00AF3F03">
            <w:pPr>
              <w:rPr>
                <w:ins w:id="1443" w:author="Mazin Al-Shalash" w:date="2020-09-30T17:19:00Z"/>
                <w:rFonts w:eastAsiaTheme="minorEastAsia" w:cs="Arial"/>
                <w:lang w:val="en-GB" w:eastAsia="ko-KR"/>
              </w:rPr>
            </w:pPr>
            <w:ins w:id="1444" w:author="Mazin Al-Shalash" w:date="2020-09-30T17:19:00Z">
              <w:r>
                <w:rPr>
                  <w:rFonts w:eastAsiaTheme="minorEastAsia" w:cs="Arial"/>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C63C248" w14:textId="77777777" w:rsidR="00AF3F03" w:rsidRPr="008B18C9" w:rsidRDefault="00AF3F03" w:rsidP="00AF3F03">
            <w:pPr>
              <w:pStyle w:val="ListParagraph"/>
              <w:ind w:left="43"/>
              <w:rPr>
                <w:ins w:id="1445" w:author="Mazin Al-Shalash" w:date="2020-09-30T17:19:00Z"/>
                <w:rFonts w:ascii="Arial" w:eastAsiaTheme="minorEastAsia" w:hAnsi="Arial" w:cs="Arial"/>
                <w:sz w:val="20"/>
                <w:szCs w:val="20"/>
                <w:lang w:val="en-GB" w:eastAsia="ko-KR"/>
              </w:rPr>
            </w:pPr>
            <w:ins w:id="1446" w:author="Mazin Al-Shalash" w:date="2020-09-30T17:19:00Z">
              <w:r>
                <w:rPr>
                  <w:rFonts w:ascii="Arial" w:eastAsiaTheme="minorEastAsia" w:hAnsi="Arial" w:cs="Arial"/>
                  <w:sz w:val="20"/>
                  <w:szCs w:val="20"/>
                  <w:lang w:val="en-GB" w:eastAsia="ko-KR"/>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CD24F7" w14:paraId="114A185E" w14:textId="77777777" w:rsidTr="00A26171">
        <w:trPr>
          <w:ins w:id="1447"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5578CB1" w14:textId="77777777" w:rsidR="00CD24F7" w:rsidRDefault="00CD24F7" w:rsidP="00A26171">
            <w:pPr>
              <w:rPr>
                <w:ins w:id="1448" w:author="Milap Majmundar (AT&amp;T)" w:date="2020-09-30T18:07:00Z"/>
                <w:rFonts w:eastAsia="SimSun"/>
              </w:rPr>
            </w:pPr>
            <w:ins w:id="1449"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ABD0A8A" w14:textId="77777777" w:rsidR="00CD24F7" w:rsidRDefault="00CD24F7" w:rsidP="00A26171">
            <w:pPr>
              <w:pStyle w:val="ListParagraph"/>
              <w:ind w:left="43"/>
              <w:rPr>
                <w:ins w:id="1450" w:author="Milap Majmundar (AT&amp;T)" w:date="2020-09-30T18:07:00Z"/>
                <w:rFonts w:eastAsia="SimSun"/>
                <w:lang w:val="en-GB"/>
              </w:rPr>
            </w:pPr>
            <w:ins w:id="1451"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9E2217" w14:paraId="5313F7D1" w14:textId="77777777" w:rsidTr="00242FC8">
        <w:trPr>
          <w:ins w:id="145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16FE3E" w14:textId="77777777" w:rsidR="009E2217" w:rsidRDefault="009E2217" w:rsidP="00242FC8">
            <w:pPr>
              <w:rPr>
                <w:ins w:id="1453" w:author="Apple Inc" w:date="2020-09-30T17:48:00Z"/>
              </w:rPr>
            </w:pPr>
            <w:ins w:id="1454"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24711C" w14:textId="77777777" w:rsidR="009E2217" w:rsidRDefault="009E2217" w:rsidP="00242FC8">
            <w:pPr>
              <w:pStyle w:val="ListParagraph"/>
              <w:ind w:left="43"/>
              <w:rPr>
                <w:ins w:id="1455" w:author="Apple Inc" w:date="2020-09-30T17:48:00Z"/>
                <w:lang w:val="en-GB"/>
              </w:rPr>
            </w:pPr>
            <w:ins w:id="1456" w:author="Apple Inc" w:date="2020-09-30T17:48:00Z">
              <w:r>
                <w:rPr>
                  <w:lang w:val="en-GB"/>
                </w:rPr>
                <w:t xml:space="preserve">Agree for this to be considered. </w:t>
              </w:r>
            </w:ins>
          </w:p>
        </w:tc>
      </w:tr>
      <w:tr w:rsidR="009E2217" w14:paraId="62430B57" w14:textId="77777777" w:rsidTr="00A26171">
        <w:trPr>
          <w:ins w:id="145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72232F" w14:textId="77777777" w:rsidR="009E2217" w:rsidRDefault="009E2217" w:rsidP="00A26171">
            <w:pPr>
              <w:rPr>
                <w:ins w:id="1458" w:author="Apple Inc" w:date="2020-09-30T17:48:00Z"/>
                <w:rFonts w:eastAsia="SimSun"/>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BC9F95" w14:textId="77777777" w:rsidR="009E2217" w:rsidRDefault="009E2217" w:rsidP="00A26171">
            <w:pPr>
              <w:pStyle w:val="ListParagraph"/>
              <w:ind w:left="43"/>
              <w:rPr>
                <w:ins w:id="1459" w:author="Apple Inc" w:date="2020-09-30T17:48:00Z"/>
                <w:rFonts w:eastAsia="SimSun"/>
                <w:lang w:val="en-GB"/>
              </w:rPr>
            </w:pPr>
          </w:p>
        </w:tc>
      </w:tr>
    </w:tbl>
    <w:p w14:paraId="21677EDD" w14:textId="77777777" w:rsidR="00AC14EC" w:rsidRDefault="00AC14EC"/>
    <w:p w14:paraId="1A7A96DD" w14:textId="77777777" w:rsidR="00AC14EC" w:rsidRDefault="00C24DBC">
      <w:pPr>
        <w:pStyle w:val="Heading3"/>
      </w:pPr>
      <w:r>
        <w:t>2.2.13</w:t>
      </w:r>
      <w:r>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460"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461"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462"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463"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464" w:author="Huawei" w:date="2020-09-28T17:55:00Z">
              <w:r>
                <w:rPr>
                  <w:rFonts w:hint="eastAsia"/>
                </w:rPr>
                <w:t>H</w:t>
              </w:r>
              <w:r>
                <w:t>uawei</w:t>
              </w:r>
            </w:ins>
          </w:p>
        </w:tc>
        <w:tc>
          <w:tcPr>
            <w:tcW w:w="7655" w:type="dxa"/>
            <w:shd w:val="clear" w:color="auto" w:fill="auto"/>
          </w:tcPr>
          <w:p w14:paraId="4597E9CA" w14:textId="77777777" w:rsidR="00AC14EC" w:rsidRDefault="00C24DBC">
            <w:pPr>
              <w:rPr>
                <w:ins w:id="1465" w:author="Huawei" w:date="2020-09-28T17:55:00Z"/>
              </w:rPr>
            </w:pPr>
            <w:ins w:id="1466" w:author="Huawei" w:date="2020-09-28T17:55:00Z">
              <w:r>
                <w:t>Agree to support the inter-donor-DU rerouting.</w:t>
              </w:r>
            </w:ins>
          </w:p>
          <w:p w14:paraId="6FF0BD67" w14:textId="77777777" w:rsidR="00AC14EC" w:rsidRDefault="00C24DBC">
            <w:pPr>
              <w:rPr>
                <w:ins w:id="1467" w:author="Huawei" w:date="2020-09-28T17:55:00Z"/>
              </w:rPr>
            </w:pPr>
            <w:ins w:id="1468" w:author="Huawei" w:date="2020-09-28T17:55:00Z">
              <w:r>
                <w:t>We intend to solve this for the case of intra-/inter-CU migration.</w:t>
              </w:r>
            </w:ins>
          </w:p>
          <w:p w14:paraId="019EFC27" w14:textId="77777777" w:rsidR="00AC14EC" w:rsidRDefault="00C24DBC">
            <w:pPr>
              <w:rPr>
                <w:ins w:id="1469" w:author="Huawei" w:date="2020-09-28T17:55:00Z"/>
              </w:rPr>
            </w:pPr>
            <w:ins w:id="1470"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471" w:author="Huawei" w:date="2020-09-28T17:55:00Z"/>
              </w:rPr>
            </w:pPr>
            <w:ins w:id="1472" w:author="Huawei" w:date="2020-09-28T17:55:00Z">
              <w:r>
                <w:rPr>
                  <w:b/>
                </w:rPr>
                <w:t>Purpose/benefit</w:t>
              </w:r>
              <w:r>
                <w:t xml:space="preserve">: The purpose is for data lossless, which is more like to fix the R16 leftover/bugs. In R17, once we have the intra-/inter-CU migration, the destination donor-DU (i.e. destination BAP address) may change. The UE’s traffic may be lost once the data has been added with the BAP header, </w:t>
              </w:r>
              <w:r>
                <w:lastRenderedPageBreak/>
                <w:t>which is not allowed to be modified, even in case the destination donor-DU has changed.</w:t>
              </w:r>
            </w:ins>
          </w:p>
          <w:p w14:paraId="5A0AF622" w14:textId="77777777" w:rsidR="00AC14EC" w:rsidRDefault="00C24DBC">
            <w:pPr>
              <w:rPr>
                <w:ins w:id="1473" w:author="Huawei" w:date="2020-09-28T17:55:00Z"/>
              </w:rPr>
            </w:pPr>
            <w:ins w:id="1474"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475" w:author="Huawei" w:date="2020-09-28T17:55:00Z"/>
              </w:rPr>
            </w:pPr>
            <w:ins w:id="1476" w:author="Huawei" w:date="2020-09-28T17:55:00Z">
              <w:r>
                <w:rPr>
                  <w:b/>
                </w:rPr>
                <w:t>Potential shortcomings</w:t>
              </w:r>
              <w:r>
                <w:t>: N/A.</w:t>
              </w:r>
            </w:ins>
          </w:p>
          <w:p w14:paraId="6FC3CDB4" w14:textId="77777777" w:rsidR="00AC14EC" w:rsidRDefault="00C24DBC">
            <w:ins w:id="1477"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478" w:author="황준/5G/6G표준Lab(SR)/Staff Engineer/삼성전자" w:date="2020-09-29T19:35:00Z"/>
        </w:trPr>
        <w:tc>
          <w:tcPr>
            <w:tcW w:w="1974" w:type="dxa"/>
            <w:shd w:val="clear" w:color="auto" w:fill="auto"/>
          </w:tcPr>
          <w:p w14:paraId="253076F5" w14:textId="77777777" w:rsidR="00AC14EC" w:rsidRDefault="00C24DBC">
            <w:pPr>
              <w:rPr>
                <w:ins w:id="1479" w:author="황준/5G/6G표준Lab(SR)/Staff Engineer/삼성전자" w:date="2020-09-29T19:35:00Z"/>
              </w:rPr>
            </w:pPr>
            <w:ins w:id="1480" w:author="황준/5G/6G표준Lab(SR)/Staff Engineer/삼성전자" w:date="2020-09-29T19:35:00Z">
              <w:r>
                <w:rPr>
                  <w:lang w:eastAsia="ko-KR"/>
                </w:rPr>
                <w:lastRenderedPageBreak/>
                <w:t>S</w:t>
              </w:r>
              <w:r>
                <w:rPr>
                  <w:rFonts w:hint="eastAsia"/>
                  <w:lang w:eastAsia="ko-KR"/>
                </w:rPr>
                <w:t xml:space="preserve">amsung </w:t>
              </w:r>
            </w:ins>
          </w:p>
        </w:tc>
        <w:tc>
          <w:tcPr>
            <w:tcW w:w="7655" w:type="dxa"/>
            <w:shd w:val="clear" w:color="auto" w:fill="auto"/>
          </w:tcPr>
          <w:p w14:paraId="4F50560B" w14:textId="77777777" w:rsidR="00AC14EC" w:rsidRDefault="00C24DBC">
            <w:pPr>
              <w:rPr>
                <w:ins w:id="1481" w:author="황준/5G/6G표준Lab(SR)/Staff Engineer/삼성전자" w:date="2020-09-29T19:35:00Z"/>
                <w:b/>
                <w:bCs/>
              </w:rPr>
            </w:pPr>
            <w:ins w:id="1482"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483" w:author="황준/5G/6G표준Lab(SR)/Staff Engineer/삼성전자" w:date="2020-09-29T19:35:00Z"/>
                <w:lang w:val="en-GB" w:eastAsia="ko-KR"/>
              </w:rPr>
            </w:pPr>
            <w:ins w:id="1484"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485" w:author="황준/5G/6G표준Lab(SR)/Staff Engineer/삼성전자" w:date="2020-09-29T19:35:00Z"/>
                <w:b/>
                <w:bCs/>
              </w:rPr>
            </w:pPr>
            <w:ins w:id="1486"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487" w:author="황준/5G/6G표준Lab(SR)/Staff Engineer/삼성전자" w:date="2020-09-29T19:35:00Z"/>
                <w:lang w:val="en-GB" w:eastAsia="ko-KR"/>
              </w:rPr>
            </w:pPr>
            <w:ins w:id="1488"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489" w:author="황준/5G/6G표준Lab(SR)/Staff Engineer/삼성전자" w:date="2020-09-29T19:35:00Z"/>
                <w:b/>
                <w:bCs/>
              </w:rPr>
            </w:pPr>
            <w:ins w:id="1490"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491" w:author="황준/5G/6G표준Lab(SR)/Staff Engineer/삼성전자" w:date="2020-09-29T19:35:00Z"/>
                <w:lang w:val="en-GB" w:eastAsia="ko-KR"/>
              </w:rPr>
            </w:pPr>
            <w:ins w:id="1492"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493" w:author="황준/5G/6G표준Lab(SR)/Staff Engineer/삼성전자" w:date="2020-09-29T19:35:00Z"/>
                <w:b/>
                <w:bCs/>
              </w:rPr>
            </w:pPr>
            <w:ins w:id="1494"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495" w:author="황준/5G/6G표준Lab(SR)/Staff Engineer/삼성전자" w:date="2020-09-29T19:35:00Z"/>
                <w:lang w:val="en-GB" w:eastAsia="ko-KR"/>
              </w:rPr>
            </w:pPr>
            <w:ins w:id="1496"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497" w:author="황준/5G/6G표준Lab(SR)/Staff Engineer/삼성전자" w:date="2020-09-29T19:35:00Z"/>
              </w:rPr>
            </w:pPr>
          </w:p>
        </w:tc>
      </w:tr>
      <w:tr w:rsidR="00AC14EC" w14:paraId="2BAFA886" w14:textId="77777777">
        <w:trPr>
          <w:ins w:id="149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499" w:author="Ericsson" w:date="2020-09-29T13:05:00Z"/>
                <w:lang w:eastAsia="ko-KR"/>
              </w:rPr>
            </w:pPr>
            <w:ins w:id="1500"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501" w:author="Ericsson" w:date="2020-09-29T13:05:00Z"/>
              </w:rPr>
            </w:pPr>
            <w:ins w:id="1502" w:author="Ericsson" w:date="2020-09-29T13:05:00Z">
              <w:r>
                <w:t>In our view, RAN3 should solve the issue of packet discard for inter-donor-DU rerouting before any discussion on this topic in RAN2.</w:t>
              </w:r>
            </w:ins>
          </w:p>
        </w:tc>
      </w:tr>
      <w:tr w:rsidR="00AC14EC" w14:paraId="3E0A4554" w14:textId="77777777">
        <w:trPr>
          <w:ins w:id="1503"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504" w:author="Intel - Li, Ziyi" w:date="2020-09-30T08:47:00Z"/>
                <w:lang w:eastAsia="ko-KR"/>
              </w:rPr>
            </w:pPr>
            <w:ins w:id="1505"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506" w:author="Intel - Li, Ziyi" w:date="2020-09-30T08:47:00Z"/>
              </w:rPr>
            </w:pPr>
            <w:ins w:id="1507"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508"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509" w:author="ZTE" w:date="2020-09-30T17:28:00Z"/>
              </w:rPr>
            </w:pPr>
            <w:ins w:id="1510"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511" w:author="ZTE" w:date="2020-09-30T17:28:00Z"/>
              </w:rPr>
            </w:pPr>
            <w:ins w:id="1512" w:author="ZTE" w:date="2020-09-30T17:28:00Z">
              <w:r>
                <w:rPr>
                  <w:rFonts w:hint="eastAsia"/>
                </w:rPr>
                <w:t>Inter-donor DU re</w:t>
              </w:r>
            </w:ins>
            <w:ins w:id="1513" w:author="ZTE" w:date="2020-09-30T17:42:00Z">
              <w:r>
                <w:rPr>
                  <w:rFonts w:hint="eastAsia"/>
                </w:rPr>
                <w:t>-</w:t>
              </w:r>
            </w:ins>
            <w:ins w:id="1514" w:author="ZTE" w:date="2020-09-30T17:28:00Z">
              <w:r>
                <w:rPr>
                  <w:rFonts w:hint="eastAsia"/>
                </w:rPr>
                <w:t xml:space="preserve">routing is beneficial to avoid data packet loss in topology adaptation or BH RLF recovery scenario. </w:t>
              </w:r>
            </w:ins>
            <w:ins w:id="1515" w:author="ZTE" w:date="2020-09-30T17:29:00Z">
              <w:r>
                <w:rPr>
                  <w:rFonts w:hint="eastAsia"/>
                </w:rPr>
                <w:t>However, to support this feature, the ingress</w:t>
              </w:r>
            </w:ins>
            <w:ins w:id="1516" w:author="ZTE" w:date="2020-09-30T17:28:00Z">
              <w:r>
                <w:rPr>
                  <w:rFonts w:hint="eastAsia"/>
                </w:rPr>
                <w:t xml:space="preserve"> IP filtering in the routers between the new donor DU and the new donor CU </w:t>
              </w:r>
            </w:ins>
            <w:ins w:id="1517" w:author="ZTE" w:date="2020-09-30T17:30:00Z">
              <w:r>
                <w:rPr>
                  <w:rFonts w:hint="eastAsia"/>
                </w:rPr>
                <w:t>should be</w:t>
              </w:r>
            </w:ins>
            <w:ins w:id="1518" w:author="ZTE" w:date="2020-09-30T17:28:00Z">
              <w:r>
                <w:rPr>
                  <w:rFonts w:hint="eastAsia"/>
                </w:rPr>
                <w:t xml:space="preserve"> disabled.</w:t>
              </w:r>
            </w:ins>
          </w:p>
        </w:tc>
      </w:tr>
      <w:tr w:rsidR="00DC1D80" w14:paraId="2BAC9E70" w14:textId="77777777">
        <w:trPr>
          <w:ins w:id="1519"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520" w:author="Sharma, Vivek" w:date="2020-09-30T12:10:00Z"/>
              </w:rPr>
            </w:pPr>
            <w:ins w:id="1521"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522" w:author="Sharma, Vivek" w:date="2020-09-30T12:10:00Z"/>
              </w:rPr>
            </w:pPr>
            <w:ins w:id="1523" w:author="Sharma, Vivek" w:date="2020-09-30T12:10:00Z">
              <w:r>
                <w:t>We have no strong view on this.</w:t>
              </w:r>
            </w:ins>
          </w:p>
        </w:tc>
      </w:tr>
      <w:tr w:rsidR="00B2105A" w14:paraId="123B0709" w14:textId="77777777">
        <w:trPr>
          <w:ins w:id="1524"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525" w:author="李　ヤンウェイ" w:date="2020-09-30T20:37:00Z"/>
              </w:rPr>
            </w:pPr>
            <w:ins w:id="1526"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527" w:author="李　ヤンウェイ" w:date="2020-09-30T20:37:00Z"/>
              </w:rPr>
            </w:pPr>
            <w:ins w:id="1528" w:author="李　ヤンウェイ" w:date="2020-09-30T20:37:00Z">
              <w:r>
                <w:t>we should also consider how to deal with Cipher process in this topic</w:t>
              </w:r>
            </w:ins>
          </w:p>
        </w:tc>
      </w:tr>
      <w:tr w:rsidR="00EE5AE1" w14:paraId="7A4B81CC" w14:textId="77777777">
        <w:trPr>
          <w:ins w:id="1529"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530" w:author="CATT" w:date="2020-09-30T23:25:00Z"/>
                <w:rFonts w:eastAsia="SimSun"/>
              </w:rPr>
            </w:pPr>
            <w:ins w:id="1531"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532" w:author="CATT" w:date="2020-09-30T23:25:00Z"/>
                <w:rFonts w:eastAsia="SimSun"/>
              </w:rPr>
            </w:pPr>
            <w:ins w:id="1533"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534" w:author="CATT" w:date="2020-09-30T23:28:00Z">
              <w:r w:rsidR="00715569">
                <w:rPr>
                  <w:rFonts w:eastAsia="SimSun" w:hint="eastAsia"/>
                </w:rPr>
                <w:t xml:space="preserve"> </w:t>
              </w:r>
            </w:ins>
            <w:ins w:id="1535" w:author="CATT" w:date="2020-09-30T23:29:00Z">
              <w:r w:rsidR="00715569">
                <w:rPr>
                  <w:rFonts w:eastAsia="SimSun"/>
                </w:rPr>
                <w:t>until</w:t>
              </w:r>
            </w:ins>
            <w:ins w:id="1536" w:author="CATT" w:date="2020-09-30T23:28:00Z">
              <w:r w:rsidR="00715569">
                <w:rPr>
                  <w:rFonts w:eastAsia="SimSun" w:hint="eastAsia"/>
                </w:rPr>
                <w:t xml:space="preserve"> </w:t>
              </w:r>
            </w:ins>
            <w:ins w:id="1537" w:author="CATT" w:date="2020-09-30T23:29:00Z">
              <w:r w:rsidR="00715569">
                <w:rPr>
                  <w:rFonts w:eastAsia="SimSun" w:hint="eastAsia"/>
                </w:rPr>
                <w:t>RAN3 have clear way for this</w:t>
              </w:r>
            </w:ins>
            <w:ins w:id="1538" w:author="CATT" w:date="2020-09-30T23:27:00Z">
              <w:r>
                <w:rPr>
                  <w:rFonts w:eastAsia="SimSun" w:hint="eastAsia"/>
                </w:rPr>
                <w:t>.</w:t>
              </w:r>
            </w:ins>
          </w:p>
        </w:tc>
      </w:tr>
      <w:tr w:rsidR="00AF3F03" w:rsidRPr="0000439C" w14:paraId="2A49A65F" w14:textId="77777777" w:rsidTr="00AF3F03">
        <w:trPr>
          <w:ins w:id="1539"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9D53AD7" w14:textId="77777777" w:rsidR="00AF3F03" w:rsidRPr="00784FA2" w:rsidRDefault="00AF3F03" w:rsidP="00AF3F03">
            <w:pPr>
              <w:rPr>
                <w:ins w:id="1540" w:author="Mazin Al-Shalash" w:date="2020-09-30T17:19:00Z"/>
                <w:rFonts w:eastAsiaTheme="minorEastAsia"/>
                <w:lang w:val="en-GB" w:eastAsia="ko-KR"/>
              </w:rPr>
            </w:pPr>
            <w:ins w:id="1541" w:author="Mazin Al-Shalash" w:date="2020-09-30T17:19:00Z">
              <w:r>
                <w:rPr>
                  <w:rFonts w:eastAsiaTheme="minorEastAsia"/>
                  <w:lang w:val="en-GB" w:eastAsia="ko-KR"/>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43F3E2C" w14:textId="77777777" w:rsidR="00AF3F03" w:rsidRDefault="00AF3F03" w:rsidP="00AF3F03">
            <w:pPr>
              <w:rPr>
                <w:ins w:id="1542" w:author="Mazin Al-Shalash" w:date="2020-09-30T17:19:00Z"/>
                <w:lang w:val="en-GB"/>
              </w:rPr>
            </w:pPr>
            <w:ins w:id="1543" w:author="Mazin Al-Shalash" w:date="2020-09-30T17:19:00Z">
              <w:r>
                <w:rPr>
                  <w:lang w:val="en-GB"/>
                </w:rPr>
                <w:t>It would be useful to support inter-donor-DU routing. Unfortunately, this problem was a direct result of the ill-advised decision to 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7940DF52" w14:textId="77777777" w:rsidR="00AF3F03" w:rsidRDefault="00AF3F03" w:rsidP="00AF3F03">
            <w:pPr>
              <w:rPr>
                <w:ins w:id="1544" w:author="Mazin Al-Shalash" w:date="2020-09-30T17:19:00Z"/>
                <w:lang w:val="en-GB"/>
              </w:rPr>
            </w:pPr>
            <w:ins w:id="1545" w:author="Mazin Al-Shalash" w:date="2020-09-30T17:19:00Z">
              <w:r>
                <w:rPr>
                  <w:lang w:val="en-GB"/>
                </w:rPr>
                <w:t>Therefore, we will not support adding additional kludges in each release to work around every new consequence of this protocol stack decision, as this would be a complete waste of time and effort.</w:t>
              </w:r>
            </w:ins>
          </w:p>
          <w:p w14:paraId="48C4359D" w14:textId="77777777" w:rsidR="00AF3F03" w:rsidRPr="00784FA2" w:rsidRDefault="00AF3F03" w:rsidP="00AF3F03">
            <w:pPr>
              <w:rPr>
                <w:ins w:id="1546" w:author="Mazin Al-Shalash" w:date="2020-09-30T17:19:00Z"/>
                <w:lang w:val="en-GB"/>
              </w:rPr>
            </w:pPr>
            <w:ins w:id="1547" w:author="Mazin Al-Shalash" w:date="2020-09-30T17:19:00Z">
              <w:r>
                <w:rPr>
                  <w:lang w:val="en-GB"/>
                </w:rPr>
                <w:lastRenderedPageBreak/>
                <w:t>Rather our view is that time and effort be better spent on defining an alternative BH transport protocol stack that eliminates the unnecessary IP layer, and thereby frees us from the need to consider such work-arounds in the future.</w:t>
              </w:r>
            </w:ins>
          </w:p>
        </w:tc>
      </w:tr>
      <w:tr w:rsidR="009E2217" w14:paraId="4F543AC9" w14:textId="77777777" w:rsidTr="00242FC8">
        <w:trPr>
          <w:ins w:id="1548"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9C0F2B" w14:textId="77777777" w:rsidR="009E2217" w:rsidRDefault="009E2217" w:rsidP="00242FC8">
            <w:pPr>
              <w:rPr>
                <w:ins w:id="1549" w:author="Apple Inc" w:date="2020-09-30T17:49:00Z"/>
                <w:rFonts w:hint="eastAsia"/>
              </w:rPr>
            </w:pPr>
            <w:ins w:id="1550" w:author="Apple Inc" w:date="2020-09-30T17:49:00Z">
              <w:r>
                <w:lastRenderedPageBreak/>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CFEA030" w14:textId="77777777" w:rsidR="009E2217" w:rsidRDefault="009E2217" w:rsidP="00242FC8">
            <w:pPr>
              <w:rPr>
                <w:ins w:id="1551" w:author="Apple Inc" w:date="2020-09-30T17:49:00Z"/>
              </w:rPr>
            </w:pPr>
            <w:ins w:id="1552" w:author="Apple Inc" w:date="2020-09-30T17:49:00Z">
              <w:r>
                <w:t xml:space="preserve">No strong view. </w:t>
              </w:r>
            </w:ins>
          </w:p>
        </w:tc>
      </w:tr>
      <w:tr w:rsidR="009E2217" w:rsidRPr="0000439C" w14:paraId="6F96EA01" w14:textId="77777777" w:rsidTr="00AF3F03">
        <w:trPr>
          <w:ins w:id="1553"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9FB017" w14:textId="77777777" w:rsidR="009E2217" w:rsidRDefault="009E2217" w:rsidP="00AF3F03">
            <w:pPr>
              <w:rPr>
                <w:ins w:id="1554" w:author="Apple Inc" w:date="2020-09-30T17:49:00Z"/>
                <w:rFonts w:eastAsiaTheme="minorEastAsia"/>
                <w:lang w:val="en-GB" w:eastAsia="ko-KR"/>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7332172" w14:textId="77777777" w:rsidR="009E2217" w:rsidRDefault="009E2217" w:rsidP="00AF3F03">
            <w:pPr>
              <w:rPr>
                <w:ins w:id="1555" w:author="Apple Inc" w:date="2020-09-30T17:49:00Z"/>
                <w:lang w:val="en-GB"/>
              </w:rPr>
            </w:pPr>
          </w:p>
        </w:tc>
      </w:tr>
    </w:tbl>
    <w:p w14:paraId="3DBF6127" w14:textId="77777777" w:rsidR="00AC14EC" w:rsidRDefault="00AC14EC"/>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556"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557"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558"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559" w:author="LG" w:date="2020-09-28T16:32:00Z"/>
                <w:rFonts w:eastAsia="Malgun Gothic"/>
                <w:lang w:eastAsia="ko-KR"/>
              </w:rPr>
            </w:pPr>
            <w:ins w:id="1560" w:author="LG" w:date="2020-09-28T16:32:00Z">
              <w:r>
                <w:t>Not prefer to discuss this issue in this email discussion and want to wait more RAN3 progress.</w:t>
              </w:r>
            </w:ins>
          </w:p>
          <w:p w14:paraId="3C66945C" w14:textId="77777777" w:rsidR="00AC14EC" w:rsidRDefault="00C24DBC">
            <w:ins w:id="1561"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562" w:author="Huawei" w:date="2020-09-28T17:55:00Z">
              <w:r>
                <w:rPr>
                  <w:rFonts w:hint="eastAsia"/>
                </w:rPr>
                <w:t>H</w:t>
              </w:r>
              <w:r>
                <w:t>uawei</w:t>
              </w:r>
            </w:ins>
          </w:p>
        </w:tc>
        <w:tc>
          <w:tcPr>
            <w:tcW w:w="7657" w:type="dxa"/>
            <w:shd w:val="clear" w:color="auto" w:fill="auto"/>
          </w:tcPr>
          <w:p w14:paraId="654411AD" w14:textId="77777777" w:rsidR="00AC14EC" w:rsidRDefault="00C24DBC">
            <w:pPr>
              <w:rPr>
                <w:ins w:id="1563" w:author="Huawei" w:date="2020-09-28T17:55:00Z"/>
              </w:rPr>
            </w:pPr>
            <w:ins w:id="1564" w:author="Huawei" w:date="2020-09-28T17:55:00Z">
              <w:r>
                <w:t>No strong view</w:t>
              </w:r>
              <w:r>
                <w:rPr>
                  <w:rFonts w:hint="eastAsia"/>
                </w:rPr>
                <w:t>,</w:t>
              </w:r>
              <w:r>
                <w:t xml:space="preserve"> but not clear on the purpose.</w:t>
              </w:r>
            </w:ins>
          </w:p>
          <w:p w14:paraId="7F6718D9" w14:textId="77777777" w:rsidR="00AC14EC" w:rsidRDefault="00C24DBC">
            <w:ins w:id="1565" w:author="Huawei" w:date="2020-09-28T17:55:00Z">
              <w:r>
                <w:t>In R16, we agreed there is no need of early IAB indication than Msg5. We need to clarify why there is no need to prioritize the IAB during RRC connection setup</w:t>
              </w:r>
            </w:ins>
            <w:ins w:id="1566" w:author="Huawei" w:date="2020-09-28T17:56:00Z">
              <w:r>
                <w:t xml:space="preserve"> but there is the need in RRC re-establishment case.</w:t>
              </w:r>
            </w:ins>
          </w:p>
        </w:tc>
      </w:tr>
      <w:tr w:rsidR="00AC14EC" w14:paraId="08FB10F2" w14:textId="77777777">
        <w:trPr>
          <w:ins w:id="1567" w:author="황준/5G/6G표준Lab(SR)/Staff Engineer/삼성전자" w:date="2020-09-29T19:40:00Z"/>
        </w:trPr>
        <w:tc>
          <w:tcPr>
            <w:tcW w:w="1972" w:type="dxa"/>
            <w:shd w:val="clear" w:color="auto" w:fill="auto"/>
          </w:tcPr>
          <w:p w14:paraId="484FFBFB" w14:textId="77777777" w:rsidR="00AC14EC" w:rsidRDefault="00C24DBC">
            <w:pPr>
              <w:rPr>
                <w:ins w:id="1568" w:author="황준/5G/6G표준Lab(SR)/Staff Engineer/삼성전자" w:date="2020-09-29T19:40:00Z"/>
              </w:rPr>
            </w:pPr>
            <w:ins w:id="1569"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570" w:author="황준/5G/6G표준Lab(SR)/Staff Engineer/삼성전자" w:date="2020-09-29T19:40:00Z"/>
                <w:rFonts w:eastAsia="DengXian"/>
              </w:rPr>
            </w:pPr>
            <w:ins w:id="1571"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572" w:author="황준/5G/6G표준Lab(SR)/Staff Engineer/삼성전자" w:date="2020-09-29T19:40:00Z"/>
              </w:rPr>
            </w:pPr>
          </w:p>
        </w:tc>
      </w:tr>
      <w:tr w:rsidR="00AC14EC" w14:paraId="1DBD4225" w14:textId="77777777">
        <w:trPr>
          <w:ins w:id="1573"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574" w:author="Ericsson" w:date="2020-09-29T13:06:00Z"/>
                <w:lang w:eastAsia="ko-KR"/>
              </w:rPr>
            </w:pPr>
            <w:ins w:id="1575"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576" w:author="Ericsson" w:date="2020-09-29T13:06:00Z"/>
                <w:rFonts w:eastAsia="DengXian"/>
              </w:rPr>
            </w:pPr>
            <w:ins w:id="1577"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578"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579" w:author="Intel - Li, Ziyi" w:date="2020-09-30T08:46:00Z"/>
                <w:lang w:eastAsia="ko-KR"/>
              </w:rPr>
            </w:pPr>
            <w:ins w:id="1580"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581" w:author="Intel - Li, Ziyi" w:date="2020-09-30T08:46:00Z"/>
                <w:lang w:val="en-US"/>
              </w:rPr>
            </w:pPr>
            <w:ins w:id="1582"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583" w:author="Intel - Li, Ziyi" w:date="2020-09-30T08:46:00Z"/>
                <w:rFonts w:eastAsia="DengXian"/>
              </w:rPr>
            </w:pPr>
            <w:ins w:id="1584"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585"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586" w:author="ZTE" w:date="2020-09-30T17:31:00Z"/>
              </w:rPr>
            </w:pPr>
            <w:ins w:id="1587"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588" w:author="ZTE" w:date="2020-09-30T17:31:00Z"/>
                <w:lang w:val="en-GB"/>
              </w:rPr>
            </w:pPr>
            <w:ins w:id="1589" w:author="ZTE" w:date="2020-09-30T17:32:00Z">
              <w:r>
                <w:rPr>
                  <w:rFonts w:hint="eastAsia"/>
                  <w:lang w:val="en-US"/>
                </w:rPr>
                <w:t xml:space="preserve">It is suggested to first clarify this scenario and given more details. Or </w:t>
              </w:r>
            </w:ins>
            <w:ins w:id="1590"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591"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592" w:author="Sharma, Vivek" w:date="2020-09-30T12:10:00Z"/>
              </w:rPr>
            </w:pPr>
            <w:ins w:id="1593"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594" w:author="Sharma, Vivek" w:date="2020-09-30T12:10:00Z"/>
                <w:lang w:val="en-US"/>
              </w:rPr>
            </w:pPr>
            <w:ins w:id="1595" w:author="Sharma, Vivek" w:date="2020-09-30T12:10:00Z">
              <w:r>
                <w:rPr>
                  <w:lang w:val="en-GB"/>
                </w:rPr>
                <w:t>We have no strong view.</w:t>
              </w:r>
            </w:ins>
          </w:p>
        </w:tc>
      </w:tr>
      <w:tr w:rsidR="00CF1BEE" w14:paraId="3D111B26" w14:textId="77777777">
        <w:trPr>
          <w:ins w:id="1596"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597" w:author="CATT" w:date="2020-09-30T23:30:00Z"/>
                <w:rFonts w:eastAsia="SimSun"/>
              </w:rPr>
            </w:pPr>
            <w:ins w:id="1598" w:author="CATT" w:date="2020-09-30T23:30: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599" w:author="CATT" w:date="2020-09-30T23:30:00Z"/>
                <w:rFonts w:eastAsia="SimSun"/>
                <w:lang w:val="en-GB"/>
              </w:rPr>
            </w:pPr>
            <w:ins w:id="1600"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601"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602"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603" w:author="Ishii, Art" w:date="2020-09-30T11:50:00Z"/>
                <w:rFonts w:eastAsia="SimSun"/>
              </w:rPr>
            </w:pPr>
            <w:ins w:id="1604"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605" w:author="Ishii, Art" w:date="2020-09-30T11:50:00Z"/>
                <w:rFonts w:eastAsia="SimSun"/>
                <w:lang w:val="en-GB"/>
              </w:rPr>
            </w:pPr>
            <w:ins w:id="1606" w:author="Ishii, Art" w:date="2020-09-30T11:50:00Z">
              <w:r>
                <w:rPr>
                  <w:rFonts w:eastAsia="SimSun"/>
                  <w:lang w:val="en-GB"/>
                </w:rPr>
                <w:t>Agree on waiting for RAN3</w:t>
              </w:r>
            </w:ins>
            <w:ins w:id="1607" w:author="Ishii, Art" w:date="2020-09-30T11:51:00Z">
              <w:r>
                <w:rPr>
                  <w:rFonts w:eastAsia="SimSun"/>
                  <w:lang w:val="en-GB"/>
                </w:rPr>
                <w:t xml:space="preserve"> progress.</w:t>
              </w:r>
            </w:ins>
          </w:p>
        </w:tc>
      </w:tr>
      <w:tr w:rsidR="00AF3F03" w:rsidRPr="0000439C" w14:paraId="0A156BC0" w14:textId="77777777" w:rsidTr="00AF3F03">
        <w:trPr>
          <w:ins w:id="1608"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8A6F3A" w14:textId="77777777" w:rsidR="00AF3F03" w:rsidRPr="00E8606D" w:rsidRDefault="00AF3F03" w:rsidP="00AF3F03">
            <w:pPr>
              <w:rPr>
                <w:ins w:id="1609" w:author="Mazin Al-Shalash" w:date="2020-09-30T17:20:00Z"/>
                <w:rFonts w:eastAsiaTheme="minorEastAsia"/>
                <w:lang w:val="en-GB" w:eastAsia="ko-KR"/>
              </w:rPr>
            </w:pPr>
            <w:ins w:id="1610" w:author="Mazin Al-Shalash" w:date="2020-09-30T17:20:00Z">
              <w:r>
                <w:rPr>
                  <w:rFonts w:eastAsiaTheme="minorEastAsia"/>
                  <w:lang w:val="en-GB" w:eastAsia="ko-KR"/>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D9C1A7" w14:textId="77777777" w:rsidR="00AF3F03" w:rsidRDefault="00AF3F03" w:rsidP="00AF3F03">
            <w:pPr>
              <w:rPr>
                <w:ins w:id="1611" w:author="Mazin Al-Shalash" w:date="2020-09-30T17:20:00Z"/>
                <w:rFonts w:eastAsia="DengXian"/>
                <w:lang w:val="en-GB"/>
              </w:rPr>
            </w:pPr>
            <w:ins w:id="1612" w:author="Mazin Al-Shalash" w:date="2020-09-30T17:20:00Z">
              <w:r>
                <w:rPr>
                  <w:rFonts w:eastAsia="DengXian"/>
                  <w:lang w:val="en-GB"/>
                </w:rPr>
                <w:t>It does not seem that anything related was captured in RAN3 agreements, so I’m not sure exactly what we should comment on.</w:t>
              </w:r>
            </w:ins>
          </w:p>
          <w:p w14:paraId="7AE6FA18" w14:textId="77777777" w:rsidR="00AF3F03" w:rsidRPr="00E8606D" w:rsidRDefault="00AF3F03" w:rsidP="00AF3F03">
            <w:pPr>
              <w:rPr>
                <w:ins w:id="1613" w:author="Mazin Al-Shalash" w:date="2020-09-30T17:20:00Z"/>
                <w:rFonts w:eastAsia="DengXian"/>
                <w:lang w:val="en-GB"/>
              </w:rPr>
            </w:pPr>
            <w:ins w:id="1614" w:author="Mazin Al-Shalash" w:date="2020-09-30T17:20:00Z">
              <w:r>
                <w:rPr>
                  <w:rFonts w:eastAsia="DengXian"/>
                  <w:lang w:val="en-GB"/>
                </w:rPr>
                <w:t>In general, proponent companies are welcome to bring related contributions to either or both RAN2 and RAN3, and we can evaluate any related proposals (business as usual).</w:t>
              </w:r>
            </w:ins>
          </w:p>
        </w:tc>
      </w:tr>
      <w:tr w:rsidR="00CD24F7" w14:paraId="42634F88" w14:textId="77777777" w:rsidTr="00A26171">
        <w:trPr>
          <w:ins w:id="1615"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7C0D43" w14:textId="77777777" w:rsidR="00CD24F7" w:rsidRDefault="00CD24F7" w:rsidP="00A26171">
            <w:pPr>
              <w:rPr>
                <w:ins w:id="1616" w:author="Milap Majmundar (AT&amp;T)" w:date="2020-09-30T18:07:00Z"/>
                <w:rFonts w:eastAsia="SimSun"/>
              </w:rPr>
            </w:pPr>
            <w:ins w:id="1617"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15B8E8" w14:textId="77777777" w:rsidR="00CD24F7" w:rsidRDefault="00CD24F7" w:rsidP="00A26171">
            <w:pPr>
              <w:pStyle w:val="CommentText"/>
              <w:rPr>
                <w:ins w:id="1618" w:author="Milap Majmundar (AT&amp;T)" w:date="2020-09-30T18:07:00Z"/>
                <w:rFonts w:eastAsia="SimSun"/>
                <w:lang w:val="en-GB"/>
              </w:rPr>
            </w:pPr>
            <w:ins w:id="1619" w:author="Milap Majmundar (AT&amp;T)" w:date="2020-09-30T18:07:00Z">
              <w:r>
                <w:rPr>
                  <w:rFonts w:eastAsia="SimSun"/>
                  <w:lang w:val="en-GB"/>
                </w:rPr>
                <w:t xml:space="preserve">At a conceptual level we see benefits of such a feature. However, details need to be discussed before agreeing to specify. </w:t>
              </w:r>
            </w:ins>
          </w:p>
        </w:tc>
      </w:tr>
      <w:tr w:rsidR="009E2217" w14:paraId="4DB59A0C" w14:textId="77777777" w:rsidTr="00242FC8">
        <w:trPr>
          <w:ins w:id="1620"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CB55F7A" w14:textId="77777777" w:rsidR="009E2217" w:rsidRDefault="009E2217" w:rsidP="00242FC8">
            <w:pPr>
              <w:rPr>
                <w:ins w:id="1621" w:author="Apple Inc" w:date="2020-09-30T17:49:00Z"/>
              </w:rPr>
            </w:pPr>
            <w:ins w:id="1622"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51CD21E" w14:textId="77777777" w:rsidR="009E2217" w:rsidRDefault="009E2217" w:rsidP="00242FC8">
            <w:pPr>
              <w:pStyle w:val="CommentText"/>
              <w:rPr>
                <w:ins w:id="1623" w:author="Apple Inc" w:date="2020-09-30T17:49:00Z"/>
                <w:lang w:val="en-GB"/>
              </w:rPr>
            </w:pPr>
            <w:ins w:id="1624" w:author="Apple Inc" w:date="2020-09-30T17:49:00Z">
              <w:r>
                <w:rPr>
                  <w:lang w:val="en-GB"/>
                </w:rPr>
                <w:t xml:space="preserve">No strong view. </w:t>
              </w:r>
            </w:ins>
          </w:p>
        </w:tc>
      </w:tr>
      <w:tr w:rsidR="009E2217" w14:paraId="7EE6F0EB" w14:textId="77777777" w:rsidTr="00A26171">
        <w:trPr>
          <w:ins w:id="1625"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7C4EB" w14:textId="77777777" w:rsidR="009E2217" w:rsidRDefault="009E2217" w:rsidP="00A26171">
            <w:pPr>
              <w:rPr>
                <w:ins w:id="1626" w:author="Apple Inc" w:date="2020-09-30T17:49:00Z"/>
                <w:rFonts w:eastAsia="SimSun"/>
              </w:rPr>
            </w:pP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E1A3818" w14:textId="77777777" w:rsidR="009E2217" w:rsidRDefault="009E2217" w:rsidP="00A26171">
            <w:pPr>
              <w:pStyle w:val="CommentText"/>
              <w:rPr>
                <w:ins w:id="1627" w:author="Apple Inc" w:date="2020-09-30T17:49:00Z"/>
                <w:rFonts w:eastAsia="SimSun"/>
                <w:lang w:val="en-GB"/>
              </w:rPr>
            </w:pPr>
          </w:p>
        </w:tc>
      </w:tr>
    </w:tbl>
    <w:p w14:paraId="544B57F2" w14:textId="77777777" w:rsidR="00AC14EC" w:rsidRDefault="00AC14EC"/>
    <w:p w14:paraId="6979C244" w14:textId="77777777" w:rsidR="00AC14EC" w:rsidRDefault="00C24DBC">
      <w:pPr>
        <w:pStyle w:val="Heading3"/>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signalling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628"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629"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630"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631" w:author="LG" w:date="2020-09-28T16:32:00Z"/>
                <w:rFonts w:eastAsia="Malgun Gothic"/>
                <w:lang w:eastAsia="ko-KR"/>
              </w:rPr>
            </w:pPr>
            <w:ins w:id="1632" w:author="LG" w:date="2020-09-28T16:32:00Z">
              <w:r>
                <w:t>Not prefer to discuss this issue in this email discussion and want to wait more RAN3 progress.</w:t>
              </w:r>
            </w:ins>
          </w:p>
          <w:p w14:paraId="3E4D9740" w14:textId="77777777" w:rsidR="00AC14EC" w:rsidRDefault="00C24DBC">
            <w:ins w:id="1633"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634" w:author="Huawei" w:date="2020-09-28T17:56:00Z">
              <w:r>
                <w:t>Huawei</w:t>
              </w:r>
            </w:ins>
          </w:p>
        </w:tc>
        <w:tc>
          <w:tcPr>
            <w:tcW w:w="7657" w:type="dxa"/>
            <w:shd w:val="clear" w:color="auto" w:fill="auto"/>
          </w:tcPr>
          <w:p w14:paraId="4B7D29FF" w14:textId="77777777" w:rsidR="00AC14EC" w:rsidRDefault="00C24DBC">
            <w:ins w:id="1635" w:author="Huawei" w:date="2020-09-28T17:56:00Z">
              <w:r>
                <w:rPr>
                  <w:rFonts w:hint="eastAsia"/>
                </w:rPr>
                <w:t>W</w:t>
              </w:r>
              <w:r>
                <w:t>e need to first clarify the proposal on what is the “F1AP reconfiguration signalling handshakes” and how can it be saved by includ</w:t>
              </w:r>
            </w:ins>
            <w:ins w:id="1636" w:author="Huawei" w:date="2020-09-29T17:28:00Z">
              <w:r>
                <w:t>ed</w:t>
              </w:r>
            </w:ins>
            <w:ins w:id="1637" w:author="Huawei" w:date="2020-09-28T17:56:00Z">
              <w:r>
                <w:t xml:space="preserve"> in RRC</w:t>
              </w:r>
              <w:r>
                <w:rPr>
                  <w:rFonts w:hint="eastAsia"/>
                </w:rPr>
                <w:t>.</w:t>
              </w:r>
            </w:ins>
          </w:p>
        </w:tc>
      </w:tr>
      <w:tr w:rsidR="00AC14EC" w14:paraId="70B4D039" w14:textId="77777777">
        <w:trPr>
          <w:ins w:id="1638" w:author="황준/5G/6G표준Lab(SR)/Staff Engineer/삼성전자" w:date="2020-09-29T19:41:00Z"/>
        </w:trPr>
        <w:tc>
          <w:tcPr>
            <w:tcW w:w="1972" w:type="dxa"/>
            <w:shd w:val="clear" w:color="auto" w:fill="auto"/>
          </w:tcPr>
          <w:p w14:paraId="54DDF7C2" w14:textId="77777777" w:rsidR="00AC14EC" w:rsidRDefault="00C24DBC">
            <w:pPr>
              <w:rPr>
                <w:ins w:id="1639" w:author="황준/5G/6G표준Lab(SR)/Staff Engineer/삼성전자" w:date="2020-09-29T19:41:00Z"/>
              </w:rPr>
            </w:pPr>
            <w:ins w:id="1640"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641" w:author="황준/5G/6G표준Lab(SR)/Staff Engineer/삼성전자" w:date="2020-09-29T19:41:00Z"/>
                <w:lang w:eastAsia="ko-KR"/>
              </w:rPr>
            </w:pPr>
            <w:ins w:id="1642" w:author="황준/5G/6G표준Lab(SR)/Staff Engineer/삼성전자" w:date="2020-09-29T19:42:00Z">
              <w:r>
                <w:rPr>
                  <w:lang w:eastAsia="ko-KR"/>
                </w:rPr>
                <w:t>T</w:t>
              </w:r>
            </w:ins>
            <w:ins w:id="1643"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644" w:author="황준/5G/6G표준Lab(SR)/Staff Engineer/삼성전자" w:date="2020-09-29T19:41:00Z"/>
                <w:b/>
                <w:bCs/>
              </w:rPr>
            </w:pPr>
            <w:ins w:id="1645"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646" w:author="황준/5G/6G표준Lab(SR)/Staff Engineer/삼성전자" w:date="2020-09-29T19:41:00Z"/>
                <w:lang w:val="en-GB" w:eastAsia="ko-KR"/>
              </w:rPr>
            </w:pPr>
            <w:ins w:id="1647"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648" w:author="황준/5G/6G표준Lab(SR)/Staff Engineer/삼성전자" w:date="2020-09-29T19:41:00Z"/>
                <w:b/>
                <w:bCs/>
              </w:rPr>
            </w:pPr>
            <w:ins w:id="1649"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650" w:author="황준/5G/6G표준Lab(SR)/Staff Engineer/삼성전자" w:date="2020-09-29T19:41:00Z"/>
                <w:lang w:val="en-GB" w:eastAsia="ko-KR"/>
              </w:rPr>
            </w:pPr>
            <w:ins w:id="1651"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652" w:author="황준/5G/6G표준Lab(SR)/Staff Engineer/삼성전자" w:date="2020-09-29T19:41:00Z"/>
                <w:b/>
                <w:bCs/>
              </w:rPr>
            </w:pPr>
            <w:ins w:id="1653"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654" w:author="황준/5G/6G표준Lab(SR)/Staff Engineer/삼성전자" w:date="2020-09-29T19:41:00Z"/>
                <w:rFonts w:eastAsia="DengXian"/>
                <w:lang w:val="en-GB"/>
              </w:rPr>
            </w:pPr>
            <w:ins w:id="1655"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656" w:author="황준/5G/6G표준Lab(SR)/Staff Engineer/삼성전자" w:date="2020-09-29T19:41:00Z"/>
                <w:b/>
                <w:bCs/>
              </w:rPr>
            </w:pPr>
            <w:ins w:id="1657" w:author="황준/5G/6G표준Lab(SR)/Staff Engineer/삼성전자" w:date="2020-09-29T19:41:00Z">
              <w:r>
                <w:rPr>
                  <w:b/>
                  <w:bCs/>
                </w:rPr>
                <w:t>specification effort:</w:t>
              </w:r>
            </w:ins>
          </w:p>
          <w:p w14:paraId="156C242F" w14:textId="77777777" w:rsidR="00AC14EC" w:rsidRDefault="00C24DBC">
            <w:pPr>
              <w:rPr>
                <w:ins w:id="1658" w:author="황준/5G/6G표준Lab(SR)/Staff Engineer/삼성전자" w:date="2020-09-29T19:41:00Z"/>
              </w:rPr>
            </w:pPr>
            <w:ins w:id="1659" w:author="황준/5G/6G표준Lab(SR)/Staff Engineer/삼성전자" w:date="2020-09-29T19:41:00Z">
              <w:r>
                <w:rPr>
                  <w:rFonts w:eastAsia="DengXian"/>
                </w:rPr>
                <w:lastRenderedPageBreak/>
                <w:t>Include F1AP in other RRC messages, e.g., HO CMD.</w:t>
              </w:r>
            </w:ins>
          </w:p>
        </w:tc>
      </w:tr>
      <w:tr w:rsidR="00AC14EC" w14:paraId="0E2FA9F1" w14:textId="77777777">
        <w:trPr>
          <w:ins w:id="1660"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661" w:author="Ericsson" w:date="2020-09-29T13:05:00Z"/>
                <w:lang w:eastAsia="ko-KR"/>
              </w:rPr>
            </w:pPr>
            <w:ins w:id="1662"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663" w:author="Ericsson" w:date="2020-09-29T13:05:00Z"/>
                <w:lang w:eastAsia="ko-KR"/>
              </w:rPr>
            </w:pPr>
            <w:ins w:id="1664" w:author="Ericsson" w:date="2020-09-29T13:06:00Z">
              <w:r>
                <w:t>This is a RAN3 topic. So RAN2 can wait progress in RAN3 before discussing, if needed, this issue.</w:t>
              </w:r>
            </w:ins>
          </w:p>
        </w:tc>
      </w:tr>
      <w:tr w:rsidR="00AC14EC" w14:paraId="76ECBA98" w14:textId="77777777">
        <w:trPr>
          <w:ins w:id="1665"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666" w:author="Intel - Li, Ziyi" w:date="2020-09-30T08:46:00Z"/>
              </w:rPr>
            </w:pPr>
            <w:ins w:id="1667"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668" w:author="Intel - Li, Ziyi" w:date="2020-09-30T08:46:00Z"/>
              </w:rPr>
            </w:pPr>
            <w:ins w:id="1669" w:author="Intel - Li, Ziyi" w:date="2020-09-30T08:46:00Z">
              <w:r>
                <w:t>We think this can be left to RAN3 discussion, and RAN2 further enhance RRC signalling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Not sure if it is the right way to tightly couple the F1-AP reconfiguration signalling with RRC signalling. There could be many ways (</w:t>
            </w:r>
            <w:r>
              <w:rPr>
                <w:rFonts w:hint="eastAsia"/>
              </w:rPr>
              <w:t>e.g.</w:t>
            </w:r>
            <w:r>
              <w:t xml:space="preserve">old BAP address or node ID) to identify for which IAB node the F1-AP reconfiguration message is. We can discusses the solutions later after RAN3 progress. </w:t>
            </w:r>
          </w:p>
        </w:tc>
      </w:tr>
      <w:tr w:rsidR="00AC14EC" w14:paraId="1EA9335B" w14:textId="77777777">
        <w:trPr>
          <w:ins w:id="1670"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671" w:author="ZTE" w:date="2020-09-30T17:33:00Z"/>
              </w:rPr>
            </w:pPr>
            <w:ins w:id="1672"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673" w:author="ZTE" w:date="2020-09-30T17:33:00Z"/>
              </w:rPr>
            </w:pPr>
            <w:ins w:id="1674"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675"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676" w:author="Sharma, Vivek" w:date="2020-09-30T12:11:00Z"/>
              </w:rPr>
            </w:pPr>
            <w:ins w:id="1677"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678" w:author="Sharma, Vivek" w:date="2020-09-30T12:11:00Z"/>
              </w:rPr>
            </w:pPr>
            <w:ins w:id="1679" w:author="Sharma, Vivek" w:date="2020-09-30T12:11:00Z">
              <w:r>
                <w:t>We need RAN3 input on this.</w:t>
              </w:r>
            </w:ins>
          </w:p>
        </w:tc>
      </w:tr>
      <w:tr w:rsidR="00B2105A" w14:paraId="569FCE8E" w14:textId="77777777">
        <w:trPr>
          <w:ins w:id="1680"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681" w:author="李　ヤンウェイ" w:date="2020-09-30T20:37:00Z"/>
              </w:rPr>
            </w:pPr>
            <w:ins w:id="1682"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683" w:author="李　ヤンウェイ" w:date="2020-09-30T20:37:00Z"/>
              </w:rPr>
            </w:pPr>
            <w:ins w:id="1684"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685"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686" w:author="CATT" w:date="2020-09-30T23:32:00Z"/>
                <w:rFonts w:eastAsia="SimSun"/>
              </w:rPr>
            </w:pPr>
            <w:ins w:id="1687"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688" w:author="CATT" w:date="2020-09-30T23:32:00Z"/>
                <w:rFonts w:eastAsia="SimSun"/>
              </w:rPr>
            </w:pPr>
            <w:ins w:id="1689" w:author="CATT" w:date="2020-09-30T23:33:00Z">
              <w:r>
                <w:rPr>
                  <w:rFonts w:eastAsia="SimSun"/>
                </w:rPr>
                <w:t>Prefer</w:t>
              </w:r>
            </w:ins>
            <w:ins w:id="1690" w:author="CATT" w:date="2020-09-30T23:32:00Z">
              <w:r>
                <w:rPr>
                  <w:rFonts w:eastAsia="SimSun" w:hint="eastAsia"/>
                </w:rPr>
                <w:t xml:space="preserve"> to wait RAN3 progress.</w:t>
              </w:r>
            </w:ins>
          </w:p>
        </w:tc>
      </w:tr>
      <w:tr w:rsidR="005B0773" w14:paraId="7AF9E1F0" w14:textId="77777777">
        <w:trPr>
          <w:ins w:id="1691"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692" w:author="Ishii, Art" w:date="2020-09-30T11:51:00Z"/>
                <w:rFonts w:eastAsia="SimSun"/>
              </w:rPr>
            </w:pPr>
            <w:ins w:id="1693"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694" w:author="Ishii, Art" w:date="2020-09-30T11:51:00Z"/>
                <w:rFonts w:eastAsia="SimSun"/>
              </w:rPr>
            </w:pPr>
            <w:ins w:id="1695" w:author="Ishii, Art" w:date="2020-09-30T11:51:00Z">
              <w:r>
                <w:rPr>
                  <w:rFonts w:eastAsia="SimSun"/>
                </w:rPr>
                <w:t>Agree on waiting for RAN3 progress.</w:t>
              </w:r>
            </w:ins>
          </w:p>
        </w:tc>
      </w:tr>
      <w:tr w:rsidR="00AF3F03" w:rsidRPr="0000439C" w14:paraId="0034ACC1" w14:textId="77777777" w:rsidTr="00AF3F03">
        <w:trPr>
          <w:ins w:id="1696"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14E97A5" w14:textId="77777777" w:rsidR="00AF3F03" w:rsidRDefault="00AF3F03" w:rsidP="00AF3F03">
            <w:pPr>
              <w:rPr>
                <w:ins w:id="1697" w:author="Mazin Al-Shalash" w:date="2020-09-30T17:22:00Z"/>
                <w:lang w:val="en-GB"/>
              </w:rPr>
            </w:pPr>
            <w:ins w:id="1698" w:author="Mazin Al-Shalash" w:date="2020-09-30T17:22:00Z">
              <w:r>
                <w:rPr>
                  <w:lang w:val="en-GB"/>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F1C5FB8" w14:textId="6B2C22E9" w:rsidR="00AF3F03" w:rsidRDefault="00AF3F03" w:rsidP="00AF3F03">
            <w:pPr>
              <w:rPr>
                <w:ins w:id="1699" w:author="Mazin Al-Shalash" w:date="2020-09-30T17:22:00Z"/>
                <w:lang w:val="en-GB"/>
              </w:rPr>
            </w:pPr>
            <w:ins w:id="1700" w:author="Mazin Al-Shalash" w:date="2020-09-30T17:22:00Z">
              <w:r>
                <w:rPr>
                  <w:lang w:val="en-GB"/>
                </w:rPr>
                <w:t>I guess RAN2 discussed a somehow similar topic during the Rel. 16 WI phase. In that case we proposed defining containers for BAP configuration which can be carried by either RRC or F1AP. At the time there were concerns about the effort needed to define such a framework, and hence RAN2 concluded that BAP configuration should be done with F1AP only.</w:t>
              </w:r>
            </w:ins>
          </w:p>
          <w:p w14:paraId="5E90FA52" w14:textId="77777777" w:rsidR="00AF3F03" w:rsidRDefault="00AF3F03" w:rsidP="00AF3F03">
            <w:pPr>
              <w:rPr>
                <w:ins w:id="1701" w:author="Mazin Al-Shalash" w:date="2020-09-30T17:22:00Z"/>
                <w:lang w:val="en-GB"/>
              </w:rPr>
            </w:pPr>
            <w:ins w:id="1702" w:author="Mazin Al-Shalash" w:date="2020-09-30T17:22:00Z">
              <w:r>
                <w:rPr>
                  <w:lang w:val="en-GB"/>
                </w:rPr>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7AE00BE1" w14:textId="77777777" w:rsidR="00AF3F03" w:rsidRDefault="00AF3F03" w:rsidP="00AF3F03">
            <w:pPr>
              <w:rPr>
                <w:ins w:id="1703" w:author="Mazin Al-Shalash" w:date="2020-09-30T17:22:00Z"/>
                <w:lang w:val="en-GB"/>
              </w:rPr>
            </w:pPr>
            <w:ins w:id="1704" w:author="Mazin Al-Shalash" w:date="2020-09-30T17:22:00Z">
              <w:r>
                <w:rPr>
                  <w:lang w:val="en-GB"/>
                </w:rPr>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CD24F7" w14:paraId="79F371EC" w14:textId="77777777" w:rsidTr="00A26171">
        <w:trPr>
          <w:ins w:id="1705"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77D221" w14:textId="77777777" w:rsidR="00CD24F7" w:rsidRDefault="00CD24F7" w:rsidP="00A26171">
            <w:pPr>
              <w:rPr>
                <w:ins w:id="1706" w:author="Milap Majmundar (AT&amp;T)" w:date="2020-09-30T18:08:00Z"/>
                <w:rFonts w:eastAsia="SimSun"/>
              </w:rPr>
            </w:pPr>
            <w:ins w:id="1707"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C53E4B" w14:textId="77777777" w:rsidR="00CD24F7" w:rsidRDefault="00CD24F7" w:rsidP="00A26171">
            <w:pPr>
              <w:rPr>
                <w:ins w:id="1708" w:author="Milap Majmundar (AT&amp;T)" w:date="2020-09-30T18:08:00Z"/>
                <w:rFonts w:eastAsia="SimSun"/>
              </w:rPr>
            </w:pPr>
            <w:ins w:id="1709" w:author="Milap Majmundar (AT&amp;T)" w:date="2020-09-30T18:08:00Z">
              <w:r>
                <w:rPr>
                  <w:rFonts w:eastAsia="SimSun"/>
                </w:rPr>
                <w:t>This issue may need to be discussed in RAN3.</w:t>
              </w:r>
            </w:ins>
          </w:p>
        </w:tc>
      </w:tr>
      <w:tr w:rsidR="009E2217" w14:paraId="0C7064C7" w14:textId="77777777" w:rsidTr="00242FC8">
        <w:trPr>
          <w:ins w:id="1710"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FEA047" w14:textId="77777777" w:rsidR="009E2217" w:rsidRDefault="009E2217" w:rsidP="00242FC8">
            <w:pPr>
              <w:rPr>
                <w:ins w:id="1711" w:author="Apple Inc" w:date="2020-09-30T17:49:00Z"/>
                <w:rFonts w:hint="eastAsia"/>
              </w:rPr>
            </w:pPr>
            <w:ins w:id="1712"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E5776AB" w14:textId="77777777" w:rsidR="009E2217" w:rsidRDefault="009E2217" w:rsidP="00242FC8">
            <w:pPr>
              <w:rPr>
                <w:ins w:id="1713" w:author="Apple Inc" w:date="2020-09-30T17:49:00Z"/>
              </w:rPr>
            </w:pPr>
            <w:ins w:id="1714" w:author="Apple Inc" w:date="2020-09-30T17:49:00Z">
              <w:r>
                <w:t xml:space="preserve">Agree this is a RAN3 topic. </w:t>
              </w:r>
            </w:ins>
          </w:p>
        </w:tc>
      </w:tr>
      <w:tr w:rsidR="009E2217" w14:paraId="3FCBC984" w14:textId="77777777" w:rsidTr="00A26171">
        <w:trPr>
          <w:ins w:id="1715"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DC6CEC" w14:textId="77777777" w:rsidR="009E2217" w:rsidRDefault="009E2217" w:rsidP="00A26171">
            <w:pPr>
              <w:rPr>
                <w:ins w:id="1716" w:author="Apple Inc" w:date="2020-09-30T17:49:00Z"/>
                <w:rFonts w:eastAsia="SimSun"/>
              </w:rPr>
            </w:pP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4B6E1B" w14:textId="77777777" w:rsidR="009E2217" w:rsidRDefault="009E2217" w:rsidP="00A26171">
            <w:pPr>
              <w:rPr>
                <w:ins w:id="1717" w:author="Apple Inc" w:date="2020-09-30T17:49:00Z"/>
                <w:rFonts w:eastAsia="SimSun"/>
              </w:rPr>
            </w:pPr>
          </w:p>
        </w:tc>
      </w:tr>
    </w:tbl>
    <w:p w14:paraId="5AC2B71B" w14:textId="77777777" w:rsidR="00AC14EC" w:rsidRDefault="00AC14EC">
      <w:pPr>
        <w:rPr>
          <w:ins w:id="1718" w:author="LG" w:date="2020-09-28T16:32:00Z"/>
          <w:b/>
          <w:bCs/>
        </w:rPr>
      </w:pPr>
    </w:p>
    <w:p w14:paraId="7AF76EBB" w14:textId="77777777" w:rsidR="00AC14EC" w:rsidRDefault="00C24DBC">
      <w:pPr>
        <w:pStyle w:val="Heading3"/>
        <w:rPr>
          <w:ins w:id="1719" w:author="LG" w:date="2020-09-28T16:32:00Z"/>
        </w:rPr>
      </w:pPr>
      <w:ins w:id="1720" w:author="LG" w:date="2020-09-28T16:32:00Z">
        <w:r>
          <w:t>2.2.16</w:t>
        </w:r>
        <w:r>
          <w:tab/>
          <w:t xml:space="preserve">Conditional packet duplication </w:t>
        </w:r>
      </w:ins>
    </w:p>
    <w:p w14:paraId="015FF9AB" w14:textId="77777777" w:rsidR="00AC14EC" w:rsidRDefault="00C24DBC">
      <w:pPr>
        <w:rPr>
          <w:ins w:id="1721" w:author="LG" w:date="2020-09-28T16:32:00Z"/>
        </w:rPr>
      </w:pPr>
      <w:ins w:id="1722" w:author="LG" w:date="2020-09-28T16:32:00Z">
        <w:r>
          <w:t>Proposed by R2-2008025,</w:t>
        </w:r>
      </w:ins>
    </w:p>
    <w:p w14:paraId="59F9C0CE" w14:textId="77777777" w:rsidR="00AC14EC" w:rsidRDefault="00C24DBC">
      <w:pPr>
        <w:rPr>
          <w:ins w:id="1723" w:author="LG" w:date="2020-09-28T16:32:00Z"/>
          <w:rFonts w:ascii="Times New Roman" w:eastAsia="Batang" w:hAnsi="Times New Roman"/>
          <w:lang w:eastAsia="ko-KR"/>
        </w:rPr>
      </w:pPr>
      <w:ins w:id="1724"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w:t>
        </w:r>
        <w:r>
          <w:rPr>
            <w:lang w:eastAsia="ko-KR"/>
          </w:rPr>
          <w:lastRenderedPageBreak/>
          <w:t xml:space="preserve">limited to the originating/source node. For this reason, packet duplication functionality should be located at BAP. </w:t>
        </w:r>
      </w:ins>
    </w:p>
    <w:p w14:paraId="5D6674B4" w14:textId="77777777" w:rsidR="00AC14EC" w:rsidRDefault="00AC14EC">
      <w:pPr>
        <w:rPr>
          <w:ins w:id="1725" w:author="LG" w:date="2020-09-28T16:32:00Z"/>
          <w:rFonts w:ascii="Times New Roman" w:eastAsia="Batang" w:hAnsi="Times New Roman"/>
          <w:lang w:eastAsia="ko-KR"/>
        </w:rPr>
      </w:pPr>
    </w:p>
    <w:p w14:paraId="3E9808D7" w14:textId="77777777" w:rsidR="00AC14EC" w:rsidRDefault="00C24DBC">
      <w:pPr>
        <w:rPr>
          <w:ins w:id="1726" w:author="LG" w:date="2020-09-28T16:32:00Z"/>
          <w:b/>
          <w:bCs/>
        </w:rPr>
      </w:pPr>
      <w:ins w:id="1727"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728" w:author="LG" w:date="2020-09-28T16:32:00Z"/>
        </w:trPr>
        <w:tc>
          <w:tcPr>
            <w:tcW w:w="1975" w:type="dxa"/>
            <w:shd w:val="clear" w:color="auto" w:fill="auto"/>
          </w:tcPr>
          <w:p w14:paraId="6997E5B6" w14:textId="77777777" w:rsidR="00AC14EC" w:rsidRDefault="00C24DBC">
            <w:pPr>
              <w:rPr>
                <w:ins w:id="1729" w:author="LG" w:date="2020-09-28T16:32:00Z"/>
                <w:b/>
                <w:bCs/>
              </w:rPr>
            </w:pPr>
            <w:ins w:id="1730" w:author="LG" w:date="2020-09-28T16:32:00Z">
              <w:r>
                <w:rPr>
                  <w:b/>
                  <w:bCs/>
                </w:rPr>
                <w:t>Company</w:t>
              </w:r>
            </w:ins>
          </w:p>
        </w:tc>
        <w:tc>
          <w:tcPr>
            <w:tcW w:w="7654" w:type="dxa"/>
            <w:shd w:val="clear" w:color="auto" w:fill="auto"/>
          </w:tcPr>
          <w:p w14:paraId="03546D82" w14:textId="77777777" w:rsidR="00AC14EC" w:rsidRDefault="00C24DBC">
            <w:pPr>
              <w:rPr>
                <w:ins w:id="1731" w:author="LG" w:date="2020-09-28T16:32:00Z"/>
                <w:b/>
                <w:bCs/>
              </w:rPr>
            </w:pPr>
            <w:ins w:id="1732" w:author="LG" w:date="2020-09-28T16:32:00Z">
              <w:r>
                <w:rPr>
                  <w:b/>
                  <w:bCs/>
                </w:rPr>
                <w:t>Comment</w:t>
              </w:r>
            </w:ins>
          </w:p>
        </w:tc>
      </w:tr>
      <w:tr w:rsidR="00AC14EC" w14:paraId="703CF57B" w14:textId="77777777">
        <w:trPr>
          <w:ins w:id="1733" w:author="LG" w:date="2020-09-28T16:32:00Z"/>
        </w:trPr>
        <w:tc>
          <w:tcPr>
            <w:tcW w:w="1975" w:type="dxa"/>
            <w:shd w:val="clear" w:color="auto" w:fill="auto"/>
          </w:tcPr>
          <w:p w14:paraId="01639696" w14:textId="77777777" w:rsidR="00AC14EC" w:rsidRDefault="00C24DBC">
            <w:pPr>
              <w:rPr>
                <w:ins w:id="1734" w:author="LG" w:date="2020-09-28T16:32:00Z"/>
                <w:rFonts w:eastAsia="Malgun Gothic"/>
                <w:lang w:eastAsia="ko-KR"/>
              </w:rPr>
            </w:pPr>
            <w:ins w:id="1735" w:author="LG" w:date="2020-09-28T16:32:00Z">
              <w:r>
                <w:rPr>
                  <w:rFonts w:eastAsia="Malgun Gothic" w:hint="eastAsia"/>
                  <w:lang w:eastAsia="ko-KR"/>
                </w:rPr>
                <w:t>LG</w:t>
              </w:r>
            </w:ins>
          </w:p>
          <w:p w14:paraId="6494ACA4" w14:textId="77777777" w:rsidR="00AC14EC" w:rsidRDefault="00AC14EC">
            <w:pPr>
              <w:rPr>
                <w:ins w:id="1736" w:author="LG" w:date="2020-09-28T16:32:00Z"/>
                <w:rFonts w:eastAsia="Malgun Gothic"/>
                <w:lang w:eastAsia="ko-KR"/>
              </w:rPr>
            </w:pPr>
          </w:p>
        </w:tc>
        <w:tc>
          <w:tcPr>
            <w:tcW w:w="7654" w:type="dxa"/>
            <w:shd w:val="clear" w:color="auto" w:fill="auto"/>
          </w:tcPr>
          <w:p w14:paraId="36AFF99B" w14:textId="77777777" w:rsidR="00AC14EC" w:rsidRDefault="00C24DBC">
            <w:pPr>
              <w:rPr>
                <w:ins w:id="1737" w:author="LG" w:date="2020-09-28T16:32:00Z"/>
                <w:rFonts w:eastAsia="Malgun Gothic"/>
                <w:lang w:eastAsia="ko-KR"/>
              </w:rPr>
            </w:pPr>
            <w:ins w:id="1738"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739" w:author="LG" w:date="2020-09-28T16:32:00Z"/>
                <w:rFonts w:eastAsia="Malgun Gothic"/>
                <w:lang w:eastAsia="ko-KR"/>
              </w:rPr>
            </w:pPr>
            <w:ins w:id="1740"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rsidTr="00AF3F03">
        <w:trPr>
          <w:ins w:id="1741" w:author="Ericsson" w:date="2020-09-29T13:06:00Z"/>
        </w:trPr>
        <w:tc>
          <w:tcPr>
            <w:tcW w:w="1975" w:type="dxa"/>
            <w:shd w:val="clear" w:color="auto" w:fill="auto"/>
          </w:tcPr>
          <w:p w14:paraId="6DA257C2" w14:textId="77777777" w:rsidR="00AC14EC" w:rsidRDefault="00C24DBC">
            <w:pPr>
              <w:rPr>
                <w:ins w:id="1742" w:author="Ericsson" w:date="2020-09-29T13:06:00Z"/>
              </w:rPr>
            </w:pPr>
            <w:ins w:id="1743" w:author="Ericsson" w:date="2020-09-29T13:06:00Z">
              <w:r>
                <w:t>Ericsson</w:t>
              </w:r>
            </w:ins>
          </w:p>
        </w:tc>
        <w:tc>
          <w:tcPr>
            <w:tcW w:w="7654" w:type="dxa"/>
            <w:shd w:val="clear" w:color="auto" w:fill="auto"/>
          </w:tcPr>
          <w:p w14:paraId="080D92DC" w14:textId="77777777" w:rsidR="00AC14EC" w:rsidRDefault="00C24DBC">
            <w:pPr>
              <w:rPr>
                <w:ins w:id="1744" w:author="Ericsson" w:date="2020-09-29T13:06:00Z"/>
              </w:rPr>
            </w:pPr>
            <w:ins w:id="1745"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746" w:author="ZTE" w:date="2020-09-30T17:34:00Z">
              <w:r>
                <w:rPr>
                  <w:rFonts w:hint="eastAsia"/>
                </w:rPr>
                <w:t>ZTE</w:t>
              </w:r>
            </w:ins>
          </w:p>
        </w:tc>
        <w:tc>
          <w:tcPr>
            <w:tcW w:w="7654" w:type="dxa"/>
            <w:shd w:val="clear" w:color="auto" w:fill="auto"/>
          </w:tcPr>
          <w:p w14:paraId="1F0DE9DA" w14:textId="77777777" w:rsidR="00AC14EC" w:rsidRDefault="00C24DBC">
            <w:ins w:id="1747" w:author="ZTE" w:date="2020-09-30T17:35:00Z">
              <w:r>
                <w:rPr>
                  <w:rFonts w:hint="eastAsia"/>
                </w:rPr>
                <w:t>It is suggested to only consider the PDCP duplication of UE</w:t>
              </w:r>
            </w:ins>
            <w:ins w:id="1748" w:author="ZTE" w:date="2020-09-30T17:36:00Z">
              <w:r>
                <w:rPr>
                  <w:rFonts w:hint="eastAsia"/>
                </w:rPr>
                <w:t xml:space="preserve"> instead of IAB node. </w:t>
              </w:r>
            </w:ins>
          </w:p>
        </w:tc>
      </w:tr>
      <w:tr w:rsidR="0043761A" w14:paraId="797EC538" w14:textId="77777777">
        <w:trPr>
          <w:ins w:id="1749" w:author="CATT" w:date="2020-09-30T23:39:00Z"/>
        </w:trPr>
        <w:tc>
          <w:tcPr>
            <w:tcW w:w="1975" w:type="dxa"/>
            <w:shd w:val="clear" w:color="auto" w:fill="auto"/>
          </w:tcPr>
          <w:p w14:paraId="35D42028" w14:textId="77777777" w:rsidR="0043761A" w:rsidRPr="0043761A" w:rsidRDefault="0043761A">
            <w:pPr>
              <w:rPr>
                <w:ins w:id="1750" w:author="CATT" w:date="2020-09-30T23:39:00Z"/>
                <w:rFonts w:eastAsia="SimSun"/>
              </w:rPr>
            </w:pPr>
            <w:ins w:id="1751"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752" w:author="CATT" w:date="2020-09-30T23:39:00Z"/>
                <w:rFonts w:eastAsia="SimSun"/>
              </w:rPr>
            </w:pPr>
            <w:ins w:id="1753" w:author="CATT" w:date="2020-09-30T23:39:00Z">
              <w:r>
                <w:rPr>
                  <w:rFonts w:eastAsia="SimSun" w:hint="eastAsia"/>
                </w:rPr>
                <w:t>Same view as ZTE.</w:t>
              </w:r>
            </w:ins>
          </w:p>
        </w:tc>
      </w:tr>
      <w:tr w:rsidR="00AF3F03" w:rsidRPr="0000439C" w14:paraId="11CAF563" w14:textId="77777777" w:rsidTr="00AF3F03">
        <w:trPr>
          <w:ins w:id="1754" w:author="Mazin Al-Shalash" w:date="2020-09-30T17:23:00Z"/>
        </w:trPr>
        <w:tc>
          <w:tcPr>
            <w:tcW w:w="1975" w:type="dxa"/>
            <w:shd w:val="clear" w:color="auto" w:fill="auto"/>
          </w:tcPr>
          <w:p w14:paraId="2C3675F1" w14:textId="77777777" w:rsidR="00AF3F03" w:rsidRPr="0000439C" w:rsidRDefault="00AF3F03" w:rsidP="00AF3F03">
            <w:pPr>
              <w:rPr>
                <w:ins w:id="1755" w:author="Mazin Al-Shalash" w:date="2020-09-30T17:23:00Z"/>
                <w:lang w:val="en-GB"/>
              </w:rPr>
            </w:pPr>
            <w:ins w:id="1756" w:author="Mazin Al-Shalash" w:date="2020-09-30T17:23:00Z">
              <w:r>
                <w:rPr>
                  <w:lang w:val="en-GB"/>
                </w:rPr>
                <w:t>Futurewei</w:t>
              </w:r>
            </w:ins>
          </w:p>
        </w:tc>
        <w:tc>
          <w:tcPr>
            <w:tcW w:w="7654" w:type="dxa"/>
            <w:shd w:val="clear" w:color="auto" w:fill="auto"/>
          </w:tcPr>
          <w:p w14:paraId="40576ECD" w14:textId="16718664" w:rsidR="00AF3F03" w:rsidRDefault="00AF3F03" w:rsidP="00AF3F03">
            <w:pPr>
              <w:rPr>
                <w:ins w:id="1757" w:author="Mazin Al-Shalash" w:date="2020-09-30T17:23:00Z"/>
                <w:lang w:val="en-GB"/>
              </w:rPr>
            </w:pPr>
            <w:ins w:id="1758" w:author="Mazin Al-Shalash" w:date="2020-09-30T17:23:00Z">
              <w:r>
                <w:rPr>
                  <w:lang w:val="en-GB"/>
                </w:rPr>
                <w:t>Similar to other companies we are a bit skeptical about the idea of duplicating (excuse the pun) the same/similar functionality in different protocol stack layers. We would prefer to avoid this if possible.</w:t>
              </w:r>
            </w:ins>
          </w:p>
          <w:p w14:paraId="7542768D" w14:textId="77777777" w:rsidR="00AF3F03" w:rsidRPr="0000439C" w:rsidRDefault="00AF3F03" w:rsidP="00AF3F03">
            <w:pPr>
              <w:rPr>
                <w:ins w:id="1759" w:author="Mazin Al-Shalash" w:date="2020-09-30T17:23:00Z"/>
                <w:lang w:val="en-GB"/>
              </w:rPr>
            </w:pPr>
            <w:ins w:id="1760" w:author="Mazin Al-Shalash" w:date="2020-09-30T17:23:00Z">
              <w:r>
                <w:rPr>
                  <w:lang w:val="en-GB"/>
                </w:rPr>
                <w:t>Perhaps there are alternative ways to accomplish the same goal without major changes to the functionality of existing protocols.</w:t>
              </w:r>
            </w:ins>
          </w:p>
        </w:tc>
      </w:tr>
      <w:tr w:rsidR="009E2217" w14:paraId="46EDD20E" w14:textId="77777777" w:rsidTr="00242FC8">
        <w:trPr>
          <w:ins w:id="1761" w:author="Apple Inc" w:date="2020-09-30T17:49:00Z"/>
        </w:trPr>
        <w:tc>
          <w:tcPr>
            <w:tcW w:w="1975" w:type="dxa"/>
            <w:shd w:val="clear" w:color="auto" w:fill="auto"/>
          </w:tcPr>
          <w:p w14:paraId="3D2A1640" w14:textId="77777777" w:rsidR="009E2217" w:rsidRDefault="009E2217" w:rsidP="00242FC8">
            <w:pPr>
              <w:rPr>
                <w:ins w:id="1762" w:author="Apple Inc" w:date="2020-09-30T17:49:00Z"/>
                <w:rFonts w:hint="eastAsia"/>
                <w:lang w:eastAsia="zh-CN"/>
              </w:rPr>
            </w:pPr>
            <w:ins w:id="1763" w:author="Apple Inc" w:date="2020-09-30T17:49:00Z">
              <w:r>
                <w:rPr>
                  <w:lang w:eastAsia="zh-CN"/>
                </w:rPr>
                <w:t>Apple</w:t>
              </w:r>
            </w:ins>
          </w:p>
        </w:tc>
        <w:tc>
          <w:tcPr>
            <w:tcW w:w="7654" w:type="dxa"/>
            <w:shd w:val="clear" w:color="auto" w:fill="auto"/>
          </w:tcPr>
          <w:p w14:paraId="12A45F6F" w14:textId="77777777" w:rsidR="009E2217" w:rsidRDefault="009E2217" w:rsidP="00242FC8">
            <w:pPr>
              <w:rPr>
                <w:ins w:id="1764" w:author="Apple Inc" w:date="2020-09-30T17:49:00Z"/>
                <w:rFonts w:hint="eastAsia"/>
                <w:lang w:eastAsia="zh-CN"/>
              </w:rPr>
            </w:pPr>
            <w:ins w:id="1765" w:author="Apple Inc" w:date="2020-09-30T17:49:00Z">
              <w:r>
                <w:rPr>
                  <w:lang w:eastAsia="zh-CN"/>
                </w:rPr>
                <w:t xml:space="preserve">We agree with LG here and also agree that standardization might not be trivial esp. considering 1:N mapping and that losses might happen at intermediate RLCs. Irrespective of current timelines, a discussion should atleast happen on this topic.  </w:t>
              </w:r>
            </w:ins>
          </w:p>
        </w:tc>
      </w:tr>
      <w:tr w:rsidR="009E2217" w:rsidRPr="0000439C" w14:paraId="4A085823" w14:textId="77777777" w:rsidTr="00AF3F03">
        <w:trPr>
          <w:ins w:id="1766" w:author="Apple Inc" w:date="2020-09-30T17:49:00Z"/>
        </w:trPr>
        <w:tc>
          <w:tcPr>
            <w:tcW w:w="1975" w:type="dxa"/>
            <w:shd w:val="clear" w:color="auto" w:fill="auto"/>
          </w:tcPr>
          <w:p w14:paraId="677F7C5B" w14:textId="77777777" w:rsidR="009E2217" w:rsidRDefault="009E2217" w:rsidP="00AF3F03">
            <w:pPr>
              <w:rPr>
                <w:ins w:id="1767" w:author="Apple Inc" w:date="2020-09-30T17:49:00Z"/>
                <w:lang w:val="en-GB"/>
              </w:rPr>
            </w:pPr>
          </w:p>
        </w:tc>
        <w:tc>
          <w:tcPr>
            <w:tcW w:w="7654" w:type="dxa"/>
            <w:shd w:val="clear" w:color="auto" w:fill="auto"/>
          </w:tcPr>
          <w:p w14:paraId="20D29770" w14:textId="77777777" w:rsidR="009E2217" w:rsidRDefault="009E2217" w:rsidP="00AF3F03">
            <w:pPr>
              <w:rPr>
                <w:ins w:id="1768" w:author="Apple Inc" w:date="2020-09-30T17:49:00Z"/>
                <w:lang w:val="en-GB"/>
              </w:rPr>
            </w:pPr>
          </w:p>
        </w:tc>
      </w:tr>
    </w:tbl>
    <w:p w14:paraId="0F60ECB5" w14:textId="77777777" w:rsidR="00AC14EC" w:rsidRDefault="00AC14EC">
      <w:pPr>
        <w:rPr>
          <w:b/>
          <w:bCs/>
        </w:rPr>
      </w:pPr>
    </w:p>
    <w:p w14:paraId="14659CDF" w14:textId="77777777" w:rsidR="00AC14EC" w:rsidRDefault="00C24DBC">
      <w:pPr>
        <w:pStyle w:val="Heading3"/>
        <w:rPr>
          <w:ins w:id="1769" w:author="Intel - Li, Ziyi" w:date="2020-09-30T08:45:00Z"/>
        </w:rPr>
      </w:pPr>
      <w:ins w:id="1770" w:author="Intel - Li, Ziyi" w:date="2020-09-30T08:45:00Z">
        <w:r>
          <w:lastRenderedPageBreak/>
          <w:t>2.2.17</w:t>
        </w:r>
        <w:r>
          <w:tab/>
          <w:t>Topology Establishment Enhancement</w:t>
        </w:r>
      </w:ins>
    </w:p>
    <w:p w14:paraId="193FC492" w14:textId="77777777" w:rsidR="00AC14EC" w:rsidRDefault="00C24DBC">
      <w:pPr>
        <w:rPr>
          <w:ins w:id="1771" w:author="Intel - Li, Ziyi" w:date="2020-09-30T08:45:00Z"/>
        </w:rPr>
      </w:pPr>
      <w:ins w:id="1772" w:author="Intel - Li, Ziyi" w:date="2020-09-30T08:45:00Z">
        <w:r>
          <w:t xml:space="preserve">Proposed in R2-2006947, </w:t>
        </w:r>
      </w:ins>
    </w:p>
    <w:p w14:paraId="3E64D94D" w14:textId="77777777" w:rsidR="00AC14EC" w:rsidRDefault="00C24DBC">
      <w:pPr>
        <w:rPr>
          <w:ins w:id="1773" w:author="Intel - Li, Ziyi" w:date="2020-09-30T08:45:00Z"/>
        </w:rPr>
      </w:pPr>
      <w:ins w:id="1774"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775" w:author="Intel - Li, Ziyi" w:date="2020-09-30T09:18:00Z">
        <w:r>
          <w:t>t</w:t>
        </w:r>
      </w:ins>
      <w:ins w:id="1776" w:author="Intel - Li, Ziyi" w:date="2020-09-30T08:45:00Z">
        <w:r>
          <w:t>echniques to ensure that the number of hops to an access IAB node is limited should be considered.</w:t>
        </w:r>
      </w:ins>
    </w:p>
    <w:p w14:paraId="3DF124A8" w14:textId="77777777" w:rsidR="00AC14EC" w:rsidRDefault="00C24DBC">
      <w:pPr>
        <w:rPr>
          <w:ins w:id="1777" w:author="Intel - Li, Ziyi" w:date="2020-09-30T08:45:00Z"/>
          <w:b/>
          <w:bCs/>
        </w:rPr>
      </w:pPr>
      <w:ins w:id="1778"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1C85911F" w14:textId="77777777" w:rsidTr="009E2217">
        <w:trPr>
          <w:ins w:id="1779" w:author="Intel - Li, Ziyi" w:date="2020-09-30T08:45:00Z"/>
        </w:trPr>
        <w:tc>
          <w:tcPr>
            <w:tcW w:w="1973" w:type="dxa"/>
            <w:shd w:val="clear" w:color="auto" w:fill="auto"/>
          </w:tcPr>
          <w:p w14:paraId="67181805" w14:textId="77777777" w:rsidR="00AC14EC" w:rsidRDefault="00C24DBC">
            <w:pPr>
              <w:rPr>
                <w:ins w:id="1780" w:author="Intel - Li, Ziyi" w:date="2020-09-30T08:45:00Z"/>
                <w:b/>
                <w:bCs/>
              </w:rPr>
            </w:pPr>
            <w:ins w:id="1781" w:author="Intel - Li, Ziyi" w:date="2020-09-30T08:45:00Z">
              <w:r>
                <w:rPr>
                  <w:b/>
                  <w:bCs/>
                </w:rPr>
                <w:t>Company</w:t>
              </w:r>
            </w:ins>
          </w:p>
        </w:tc>
        <w:tc>
          <w:tcPr>
            <w:tcW w:w="7656" w:type="dxa"/>
            <w:shd w:val="clear" w:color="auto" w:fill="auto"/>
          </w:tcPr>
          <w:p w14:paraId="225E739A" w14:textId="77777777" w:rsidR="00AC14EC" w:rsidRDefault="00C24DBC">
            <w:pPr>
              <w:rPr>
                <w:ins w:id="1782" w:author="Intel - Li, Ziyi" w:date="2020-09-30T08:45:00Z"/>
                <w:b/>
                <w:bCs/>
              </w:rPr>
            </w:pPr>
            <w:ins w:id="1783" w:author="Intel - Li, Ziyi" w:date="2020-09-30T08:45:00Z">
              <w:r>
                <w:rPr>
                  <w:b/>
                  <w:bCs/>
                </w:rPr>
                <w:t>Comment</w:t>
              </w:r>
            </w:ins>
          </w:p>
        </w:tc>
      </w:tr>
      <w:tr w:rsidR="00AC14EC" w14:paraId="25CCAB03" w14:textId="77777777" w:rsidTr="009E2217">
        <w:trPr>
          <w:ins w:id="1784" w:author="Intel - Li, Ziyi" w:date="2020-09-30T08:45:00Z"/>
        </w:trPr>
        <w:tc>
          <w:tcPr>
            <w:tcW w:w="1973" w:type="dxa"/>
            <w:shd w:val="clear" w:color="auto" w:fill="auto"/>
          </w:tcPr>
          <w:p w14:paraId="4B1D1240" w14:textId="77777777" w:rsidR="00AC14EC" w:rsidRDefault="00C24DBC">
            <w:pPr>
              <w:rPr>
                <w:ins w:id="1785" w:author="Intel - Li, Ziyi" w:date="2020-09-30T08:45:00Z"/>
              </w:rPr>
            </w:pPr>
            <w:ins w:id="1786" w:author="Intel - Li, Ziyi" w:date="2020-09-30T08:45:00Z">
              <w:r>
                <w:t>Intel</w:t>
              </w:r>
            </w:ins>
          </w:p>
        </w:tc>
        <w:tc>
          <w:tcPr>
            <w:tcW w:w="7656" w:type="dxa"/>
            <w:shd w:val="clear" w:color="auto" w:fill="auto"/>
          </w:tcPr>
          <w:p w14:paraId="3551FFBC" w14:textId="77777777" w:rsidR="00AC14EC" w:rsidRDefault="00C24DBC">
            <w:pPr>
              <w:rPr>
                <w:ins w:id="1787" w:author="Intel - Li, Ziyi" w:date="2020-09-30T08:45:00Z"/>
              </w:rPr>
            </w:pPr>
            <w:ins w:id="1788"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rsidTr="009E2217">
        <w:trPr>
          <w:ins w:id="1789" w:author="Intel - Li, Ziyi" w:date="2020-09-30T08:45:00Z"/>
        </w:trPr>
        <w:tc>
          <w:tcPr>
            <w:tcW w:w="1973" w:type="dxa"/>
            <w:shd w:val="clear" w:color="auto" w:fill="auto"/>
          </w:tcPr>
          <w:p w14:paraId="37C95228" w14:textId="77777777" w:rsidR="00AC14EC" w:rsidRDefault="00C24DBC">
            <w:pPr>
              <w:rPr>
                <w:ins w:id="1790" w:author="Intel - Li, Ziyi" w:date="2020-09-30T08:45:00Z"/>
              </w:rPr>
            </w:pPr>
            <w:ins w:id="1791" w:author="vivo" w:date="2020-09-30T11:46:00Z">
              <w:r>
                <w:rPr>
                  <w:rFonts w:hint="eastAsia"/>
                </w:rPr>
                <w:t>v</w:t>
              </w:r>
              <w:r>
                <w:t>ivo</w:t>
              </w:r>
            </w:ins>
          </w:p>
        </w:tc>
        <w:tc>
          <w:tcPr>
            <w:tcW w:w="7656" w:type="dxa"/>
            <w:shd w:val="clear" w:color="auto" w:fill="auto"/>
          </w:tcPr>
          <w:p w14:paraId="4161879F" w14:textId="77777777" w:rsidR="00AC14EC" w:rsidRDefault="00C24DBC">
            <w:pPr>
              <w:rPr>
                <w:ins w:id="1792" w:author="Intel - Li, Ziyi" w:date="2020-09-30T08:45:00Z"/>
              </w:rPr>
            </w:pPr>
            <w:ins w:id="1793" w:author="vivo" w:date="2020-09-30T11:46:00Z">
              <w:r>
                <w:rPr>
                  <w:rFonts w:hint="eastAsia"/>
                </w:rPr>
                <w:t>T</w:t>
              </w:r>
              <w:r>
                <w:t>opology adaption from the perspective of topology optimization can be achieved via migration procedure</w:t>
              </w:r>
            </w:ins>
            <w:ins w:id="1794" w:author="vivo" w:date="2020-09-30T11:47:00Z">
              <w:r>
                <w:t xml:space="preserve"> which is already in the WI scope</w:t>
              </w:r>
            </w:ins>
            <w:ins w:id="1795" w:author="vivo" w:date="2020-09-30T11:46:00Z">
              <w:r>
                <w:t xml:space="preserve">. </w:t>
              </w:r>
            </w:ins>
            <w:ins w:id="1796" w:author="vivo" w:date="2020-09-30T11:47:00Z">
              <w:r>
                <w:t xml:space="preserve">Some cell search procedure </w:t>
              </w:r>
            </w:ins>
            <w:ins w:id="1797" w:author="vivo" w:date="2020-09-30T11:48:00Z">
              <w:r>
                <w:t>may cause additional standardization effort</w:t>
              </w:r>
            </w:ins>
            <w:ins w:id="1798" w:author="vivo" w:date="2020-09-30T11:47:00Z">
              <w:r>
                <w:t>.</w:t>
              </w:r>
            </w:ins>
          </w:p>
        </w:tc>
      </w:tr>
      <w:tr w:rsidR="00AC14EC" w14:paraId="6E71C099" w14:textId="77777777" w:rsidTr="009E2217">
        <w:trPr>
          <w:ins w:id="1799" w:author="Intel - Li, Ziyi" w:date="2020-09-30T08:45:00Z"/>
        </w:trPr>
        <w:tc>
          <w:tcPr>
            <w:tcW w:w="1973" w:type="dxa"/>
            <w:shd w:val="clear" w:color="auto" w:fill="auto"/>
          </w:tcPr>
          <w:p w14:paraId="780C817E" w14:textId="77777777" w:rsidR="00AC14EC" w:rsidRPr="00AE4F45" w:rsidRDefault="00AE4F45">
            <w:pPr>
              <w:rPr>
                <w:ins w:id="1800" w:author="Intel - Li, Ziyi" w:date="2020-09-30T08:45:00Z"/>
                <w:rFonts w:eastAsia="SimSun"/>
              </w:rPr>
            </w:pPr>
            <w:ins w:id="1801" w:author="CATT" w:date="2020-09-30T23:43:00Z">
              <w:r>
                <w:rPr>
                  <w:rFonts w:eastAsia="SimSun" w:hint="eastAsia"/>
                </w:rPr>
                <w:t>CATT</w:t>
              </w:r>
            </w:ins>
          </w:p>
        </w:tc>
        <w:tc>
          <w:tcPr>
            <w:tcW w:w="7656" w:type="dxa"/>
            <w:shd w:val="clear" w:color="auto" w:fill="auto"/>
          </w:tcPr>
          <w:p w14:paraId="12D0C712" w14:textId="77777777" w:rsidR="00AC14EC" w:rsidRPr="00AE4F45" w:rsidRDefault="00AE4F45" w:rsidP="00AE4F45">
            <w:pPr>
              <w:rPr>
                <w:ins w:id="1802" w:author="Intel - Li, Ziyi" w:date="2020-09-30T08:45:00Z"/>
                <w:rFonts w:eastAsia="SimSun"/>
              </w:rPr>
            </w:pPr>
            <w:ins w:id="1803" w:author="CATT" w:date="2020-09-30T23:43:00Z">
              <w:r>
                <w:rPr>
                  <w:rFonts w:eastAsia="SimSun"/>
                </w:rPr>
                <w:t>W</w:t>
              </w:r>
              <w:r>
                <w:rPr>
                  <w:rFonts w:eastAsia="SimSun" w:hint="eastAsia"/>
                </w:rPr>
                <w:t xml:space="preserve">e understand the benefit </w:t>
              </w:r>
            </w:ins>
            <w:ins w:id="1804"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r w:rsidR="00AF3F03" w14:paraId="14DBD3DA" w14:textId="77777777" w:rsidTr="009E2217">
        <w:trPr>
          <w:ins w:id="1805" w:author="Mazin Al-Shalash" w:date="2020-09-30T17:26:00Z"/>
        </w:trPr>
        <w:tc>
          <w:tcPr>
            <w:tcW w:w="1973" w:type="dxa"/>
            <w:shd w:val="clear" w:color="auto" w:fill="auto"/>
          </w:tcPr>
          <w:p w14:paraId="096E5E7A" w14:textId="1530B9B6" w:rsidR="00AF3F03" w:rsidRDefault="00AF3F03">
            <w:pPr>
              <w:rPr>
                <w:ins w:id="1806" w:author="Mazin Al-Shalash" w:date="2020-09-30T17:26:00Z"/>
                <w:rFonts w:eastAsia="SimSun"/>
              </w:rPr>
            </w:pPr>
            <w:ins w:id="1807" w:author="Mazin Al-Shalash" w:date="2020-09-30T17:26:00Z">
              <w:r>
                <w:rPr>
                  <w:rFonts w:eastAsia="SimSun"/>
                </w:rPr>
                <w:t>Futurewei</w:t>
              </w:r>
            </w:ins>
          </w:p>
        </w:tc>
        <w:tc>
          <w:tcPr>
            <w:tcW w:w="7656" w:type="dxa"/>
            <w:shd w:val="clear" w:color="auto" w:fill="auto"/>
          </w:tcPr>
          <w:p w14:paraId="6A2B2949" w14:textId="5C6A2B11" w:rsidR="00AF3F03" w:rsidRDefault="00D0372B" w:rsidP="00AE4F45">
            <w:pPr>
              <w:rPr>
                <w:ins w:id="1808" w:author="Mazin Al-Shalash" w:date="2020-09-30T17:26:00Z"/>
                <w:rFonts w:eastAsia="SimSun"/>
              </w:rPr>
            </w:pPr>
            <w:ins w:id="1809" w:author="Mazin Al-Shalash" w:date="2020-09-30T17:27:00Z">
              <w:r>
                <w:rPr>
                  <w:rFonts w:eastAsia="SimSun"/>
                </w:rPr>
                <w:t xml:space="preserve">Intel’s assumption seems to be that all IAB nodes served by a particular donor cell will be integrated into the network at the same time. </w:t>
              </w:r>
            </w:ins>
            <w:ins w:id="1810" w:author="Mazin Al-Shalash" w:date="2020-09-30T17:28:00Z">
              <w:r>
                <w:rPr>
                  <w:rFonts w:eastAsia="SimSun"/>
                </w:rPr>
                <w:t>The most likely deployment scenario is that IAB nodes will be added to the network gradually, as needed to enhance network coverage and/or capacity. Once the</w:t>
              </w:r>
            </w:ins>
            <w:ins w:id="1811" w:author="Mazin Al-Shalash" w:date="2020-09-30T17:29:00Z">
              <w:r>
                <w:rPr>
                  <w:rFonts w:eastAsia="SimSun"/>
                </w:rPr>
                <w:t xml:space="preserve"> IAB MT establishes connectivity with the network, it is straight forward for the network to migrate this node to another cell, if desired. Alternatively, t</w:t>
              </w:r>
            </w:ins>
            <w:ins w:id="1812" w:author="Mazin Al-Shalash" w:date="2020-09-30T17:30:00Z">
              <w:r>
                <w:rPr>
                  <w:rFonts w:eastAsia="SimSun"/>
                </w:rPr>
                <w:t xml:space="preserve">he operator may simply configure the IAB </w:t>
              </w:r>
            </w:ins>
            <w:ins w:id="1813" w:author="Mazin Al-Shalash" w:date="2020-09-30T17:32:00Z">
              <w:r w:rsidR="00711E10">
                <w:rPr>
                  <w:rFonts w:eastAsia="SimSun"/>
                </w:rPr>
                <w:t xml:space="preserve">MT </w:t>
              </w:r>
            </w:ins>
            <w:ins w:id="1814" w:author="Mazin Al-Shalash" w:date="2020-09-30T17:30:00Z">
              <w:r>
                <w:rPr>
                  <w:rFonts w:eastAsia="SimSun"/>
                </w:rPr>
                <w:t xml:space="preserve">(via </w:t>
              </w:r>
            </w:ins>
            <w:ins w:id="1815" w:author="Mazin Al-Shalash" w:date="2020-09-30T17:32:00Z">
              <w:r w:rsidR="00711E10">
                <w:rPr>
                  <w:rFonts w:eastAsia="SimSun"/>
                </w:rPr>
                <w:t>a</w:t>
              </w:r>
            </w:ins>
            <w:ins w:id="1816" w:author="Mazin Al-Shalash" w:date="2020-09-30T17:30:00Z">
              <w:r>
                <w:rPr>
                  <w:rFonts w:eastAsia="SimSun"/>
                </w:rPr>
                <w:t xml:space="preserve"> local control/configuration interface) to connect via the desired parent node at inte</w:t>
              </w:r>
            </w:ins>
            <w:ins w:id="1817" w:author="Mazin Al-Shalash" w:date="2020-09-30T17:31:00Z">
              <w:r>
                <w:rPr>
                  <w:rFonts w:eastAsia="SimSun"/>
                </w:rPr>
                <w:t xml:space="preserve">gration time. Therefore, we don’t see any value </w:t>
              </w:r>
            </w:ins>
            <w:ins w:id="1818" w:author="Mazin Al-Shalash" w:date="2020-09-30T17:32:00Z">
              <w:r w:rsidR="00711E10">
                <w:rPr>
                  <w:rFonts w:eastAsia="SimSun"/>
                </w:rPr>
                <w:t>to</w:t>
              </w:r>
            </w:ins>
            <w:ins w:id="1819" w:author="Mazin Al-Shalash" w:date="2020-09-30T17:31:00Z">
              <w:r>
                <w:rPr>
                  <w:rFonts w:eastAsia="SimSun"/>
                </w:rPr>
                <w:t xml:space="preserve"> standardi</w:t>
              </w:r>
            </w:ins>
            <w:ins w:id="1820" w:author="Mazin Al-Shalash" w:date="2020-09-30T17:32:00Z">
              <w:r w:rsidR="00711E10">
                <w:rPr>
                  <w:rFonts w:eastAsia="SimSun"/>
                </w:rPr>
                <w:t>ze</w:t>
              </w:r>
            </w:ins>
            <w:ins w:id="1821" w:author="Mazin Al-Shalash" w:date="2020-09-30T17:31:00Z">
              <w:r>
                <w:rPr>
                  <w:rFonts w:eastAsia="SimSun"/>
                </w:rPr>
                <w:t xml:space="preserve"> anything </w:t>
              </w:r>
            </w:ins>
            <w:ins w:id="1822" w:author="Mazin Al-Shalash" w:date="2020-09-30T17:32:00Z">
              <w:r w:rsidR="00711E10">
                <w:rPr>
                  <w:rFonts w:eastAsia="SimSun"/>
                </w:rPr>
                <w:t>related to this topic</w:t>
              </w:r>
            </w:ins>
            <w:ins w:id="1823" w:author="Mazin Al-Shalash" w:date="2020-09-30T17:31:00Z">
              <w:r>
                <w:rPr>
                  <w:rFonts w:eastAsia="SimSun"/>
                </w:rPr>
                <w:t>.</w:t>
              </w:r>
            </w:ins>
          </w:p>
        </w:tc>
      </w:tr>
      <w:tr w:rsidR="009E2217" w14:paraId="2244DFD5" w14:textId="77777777" w:rsidTr="009E2217">
        <w:trPr>
          <w:ins w:id="1824" w:author="Apple Inc" w:date="2020-09-30T17:50:00Z"/>
        </w:trPr>
        <w:tc>
          <w:tcPr>
            <w:tcW w:w="1973" w:type="dxa"/>
            <w:shd w:val="clear" w:color="auto" w:fill="auto"/>
          </w:tcPr>
          <w:p w14:paraId="1201DE34" w14:textId="77777777" w:rsidR="009E2217" w:rsidRDefault="009E2217" w:rsidP="00242FC8">
            <w:pPr>
              <w:rPr>
                <w:ins w:id="1825" w:author="Apple Inc" w:date="2020-09-30T17:50:00Z"/>
              </w:rPr>
            </w:pPr>
            <w:ins w:id="1826" w:author="Apple Inc" w:date="2020-09-30T17:50:00Z">
              <w:r>
                <w:t>Apple</w:t>
              </w:r>
            </w:ins>
          </w:p>
        </w:tc>
        <w:tc>
          <w:tcPr>
            <w:tcW w:w="7656" w:type="dxa"/>
            <w:shd w:val="clear" w:color="auto" w:fill="auto"/>
          </w:tcPr>
          <w:p w14:paraId="6CB6220B" w14:textId="77777777" w:rsidR="009E2217" w:rsidRDefault="009E2217" w:rsidP="00242FC8">
            <w:pPr>
              <w:rPr>
                <w:ins w:id="1827" w:author="Apple Inc" w:date="2020-09-30T17:50:00Z"/>
              </w:rPr>
            </w:pPr>
            <w:ins w:id="1828" w:author="Apple Inc" w:date="2020-09-30T17:50:00Z">
              <w:r>
                <w:t xml:space="preserve">We believe this topology adaptation inherently has some advantages but doesn’t solve all of issues mentioned by Intel. We proposed a similar but enhanced procedure in R2-2002814 (RAN2#109bis-e) which will be resubmitted. </w:t>
              </w:r>
            </w:ins>
          </w:p>
        </w:tc>
      </w:tr>
      <w:tr w:rsidR="009E2217" w14:paraId="3CE400DC" w14:textId="77777777" w:rsidTr="009E2217">
        <w:trPr>
          <w:ins w:id="1829" w:author="Apple Inc" w:date="2020-09-30T17:50:00Z"/>
        </w:trPr>
        <w:tc>
          <w:tcPr>
            <w:tcW w:w="1973" w:type="dxa"/>
            <w:shd w:val="clear" w:color="auto" w:fill="auto"/>
          </w:tcPr>
          <w:p w14:paraId="35A6835E" w14:textId="77777777" w:rsidR="009E2217" w:rsidRDefault="009E2217">
            <w:pPr>
              <w:rPr>
                <w:ins w:id="1830" w:author="Apple Inc" w:date="2020-09-30T17:50:00Z"/>
                <w:rFonts w:eastAsia="SimSun"/>
              </w:rPr>
            </w:pPr>
          </w:p>
        </w:tc>
        <w:tc>
          <w:tcPr>
            <w:tcW w:w="7656" w:type="dxa"/>
            <w:shd w:val="clear" w:color="auto" w:fill="auto"/>
          </w:tcPr>
          <w:p w14:paraId="500A7980" w14:textId="77777777" w:rsidR="009E2217" w:rsidRDefault="009E2217" w:rsidP="00AE4F45">
            <w:pPr>
              <w:rPr>
                <w:ins w:id="1831" w:author="Apple Inc" w:date="2020-09-30T17:50:00Z"/>
                <w:rFonts w:eastAsia="SimSun"/>
              </w:rPr>
            </w:pPr>
          </w:p>
        </w:tc>
      </w:tr>
    </w:tbl>
    <w:p w14:paraId="1CF69D3A" w14:textId="77777777" w:rsidR="00AC14EC" w:rsidRDefault="00AC14EC">
      <w:pPr>
        <w:rPr>
          <w:del w:id="1832" w:author="LG" w:date="2020-09-28T16:32:00Z"/>
          <w:b/>
          <w:bCs/>
        </w:rPr>
      </w:pPr>
    </w:p>
    <w:p w14:paraId="3BFA866C" w14:textId="77777777" w:rsidR="00AC14EC" w:rsidRDefault="00C24DBC">
      <w:pPr>
        <w:pStyle w:val="Heading3"/>
      </w:pPr>
      <w:r>
        <w:t>2.2.</w:t>
      </w:r>
      <w:del w:id="1833" w:author="LG" w:date="2020-09-28T16:32:00Z">
        <w:r>
          <w:delText>16</w:delText>
        </w:r>
      </w:del>
      <w:ins w:id="1834" w:author="LG" w:date="2020-09-28T16:32:00Z">
        <w:r>
          <w:t>1</w:t>
        </w:r>
      </w:ins>
      <w:ins w:id="1835" w:author="Intel - Li, Ziyi" w:date="2020-09-30T08:45:00Z">
        <w:r>
          <w:t>8</w:t>
        </w:r>
      </w:ins>
      <w:ins w:id="1836" w:author="LG" w:date="2020-09-28T16:32:00Z">
        <w:del w:id="1837" w:author="Intel - Li, Ziyi" w:date="2020-09-30T08:45:00Z">
          <w:r>
            <w:delText>7</w:delText>
          </w:r>
        </w:del>
      </w:ins>
      <w:r>
        <w:tab/>
        <w:t>Other enhancements</w:t>
      </w:r>
    </w:p>
    <w:p w14:paraId="1503BA99" w14:textId="77777777" w:rsidR="00AC14EC" w:rsidRDefault="00C24DBC">
      <w:pPr>
        <w:rPr>
          <w:b/>
          <w:bCs/>
        </w:rPr>
      </w:pPr>
      <w:del w:id="1838" w:author="LG" w:date="2020-09-28T16:32:00Z">
        <w:r>
          <w:rPr>
            <w:b/>
            <w:bCs/>
          </w:rPr>
          <w:delText>Q16</w:delText>
        </w:r>
      </w:del>
      <w:ins w:id="1839" w:author="LG" w:date="2020-09-28T16:32:00Z">
        <w:r>
          <w:rPr>
            <w:b/>
            <w:bCs/>
          </w:rPr>
          <w:t>Q1</w:t>
        </w:r>
      </w:ins>
      <w:ins w:id="1840" w:author="Intel - Li, Ziyi" w:date="2020-09-30T08:45:00Z">
        <w:r>
          <w:rPr>
            <w:b/>
            <w:bCs/>
          </w:rPr>
          <w:t>8</w:t>
        </w:r>
      </w:ins>
      <w:ins w:id="1841" w:author="LG" w:date="2020-09-28T16:32:00Z">
        <w:del w:id="1842"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843" w:author="Kyocera - Masato Fujishiro" w:date="2020-09-28T15:33:00Z">
              <w:r>
                <w:rPr>
                  <w:rFonts w:eastAsia="Yu Mincho" w:hint="eastAsia"/>
                </w:rPr>
                <w:lastRenderedPageBreak/>
                <w:t>K</w:t>
              </w:r>
              <w:r>
                <w:rPr>
                  <w:rFonts w:eastAsia="Yu Mincho"/>
                </w:rPr>
                <w:t>yocera</w:t>
              </w:r>
            </w:ins>
          </w:p>
        </w:tc>
        <w:tc>
          <w:tcPr>
            <w:tcW w:w="7655" w:type="dxa"/>
            <w:shd w:val="clear" w:color="auto" w:fill="auto"/>
          </w:tcPr>
          <w:p w14:paraId="18EEAE33" w14:textId="77777777" w:rsidR="00AC14EC" w:rsidRDefault="00C24DBC">
            <w:ins w:id="1844"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845" w:author="Huawei" w:date="2020-09-28T17:56:00Z">
              <w:r>
                <w:rPr>
                  <w:rFonts w:hint="eastAsia"/>
                </w:rPr>
                <w:t>H</w:t>
              </w:r>
              <w:r>
                <w:t>uawei</w:t>
              </w:r>
            </w:ins>
          </w:p>
        </w:tc>
        <w:tc>
          <w:tcPr>
            <w:tcW w:w="7655" w:type="dxa"/>
            <w:shd w:val="clear" w:color="auto" w:fill="auto"/>
          </w:tcPr>
          <w:p w14:paraId="33821FDF" w14:textId="77777777" w:rsidR="00AC14EC" w:rsidRDefault="00C24DBC">
            <w:pPr>
              <w:rPr>
                <w:ins w:id="1846" w:author="Huawei" w:date="2020-09-28T17:56:00Z"/>
              </w:rPr>
            </w:pPr>
            <w:ins w:id="1847"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848" w:author="Huawei" w:date="2020-09-28T17:56:00Z">
              <w:r>
                <w:t xml:space="preserve">RAN2 needs to discuss </w:t>
              </w:r>
            </w:ins>
            <w:ins w:id="1849" w:author="Huawei" w:date="2020-09-29T17:30:00Z">
              <w:r>
                <w:t>the behaviours</w:t>
              </w:r>
            </w:ins>
            <w:ins w:id="1850" w:author="Huawei" w:date="2020-09-28T17:56:00Z">
              <w:r>
                <w:t xml:space="preserve"> of the descendent IAB-nodes/UEs of the IAB-node recovering to a new IAB-donor-CU, in the following two aspects: 1) How can descendent IAB-nodes and UEs be aware of the CU change? </w:t>
              </w:r>
            </w:ins>
            <w:ins w:id="1851" w:author="Huawei" w:date="2020-09-29T17:30:00Z">
              <w:r>
                <w:t xml:space="preserve"> </w:t>
              </w:r>
            </w:ins>
            <w:ins w:id="1852" w:author="Huawei" w:date="2020-09-28T17:56:00Z">
              <w:r>
                <w:t>2)</w:t>
              </w:r>
              <w:r>
                <w:tab/>
                <w:t xml:space="preserve">Whether descendent IAB-nodes and UEs should </w:t>
              </w:r>
            </w:ins>
            <w:ins w:id="1853" w:author="Huawei" w:date="2020-09-29T16:40:00Z">
              <w:r>
                <w:t>migrate/re-establish</w:t>
              </w:r>
            </w:ins>
            <w:ins w:id="1854" w:author="Huawei" w:date="2020-09-28T17:56:00Z">
              <w:r>
                <w:t xml:space="preserve"> to</w:t>
              </w:r>
            </w:ins>
            <w:ins w:id="1855" w:author="Huawei" w:date="2020-09-29T16:40:00Z">
              <w:r>
                <w:t xml:space="preserve"> the</w:t>
              </w:r>
            </w:ins>
            <w:ins w:id="1856"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857"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858" w:author="CATT" w:date="2020-09-30T23:50:00Z"/>
        </w:trPr>
        <w:tc>
          <w:tcPr>
            <w:tcW w:w="1974" w:type="dxa"/>
            <w:shd w:val="clear" w:color="auto" w:fill="auto"/>
          </w:tcPr>
          <w:p w14:paraId="747C2148" w14:textId="77777777" w:rsidR="00304E0A" w:rsidRPr="00304E0A" w:rsidRDefault="00304E0A">
            <w:pPr>
              <w:rPr>
                <w:ins w:id="1859" w:author="CATT" w:date="2020-09-30T23:50:00Z"/>
                <w:rFonts w:eastAsia="SimSun"/>
              </w:rPr>
            </w:pPr>
            <w:ins w:id="1860"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861" w:author="CATT" w:date="2020-09-30T23:50:00Z"/>
                <w:rFonts w:eastAsia="SimSun"/>
              </w:rPr>
            </w:pPr>
            <w:ins w:id="1862" w:author="CATT" w:date="2020-09-30T23:51:00Z">
              <w:r>
                <w:rPr>
                  <w:rFonts w:eastAsia="SimSun"/>
                </w:rPr>
                <w:t>W</w:t>
              </w:r>
              <w:r>
                <w:rPr>
                  <w:rFonts w:eastAsia="SimSun" w:hint="eastAsia"/>
                </w:rPr>
                <w:t xml:space="preserve">e think the </w:t>
              </w:r>
            </w:ins>
            <w:ins w:id="1863" w:author="CATT" w:date="2020-09-30T23:53:00Z">
              <w:r w:rsidRPr="00304E0A">
                <w:rPr>
                  <w:rFonts w:eastAsia="SimSun"/>
                </w:rPr>
                <w:t>loss-less packet delivery during IAB-node migration is needed‎</w:t>
              </w:r>
            </w:ins>
            <w:ins w:id="1864" w:author="CATT" w:date="2020-09-30T23:55:00Z">
              <w:r>
                <w:rPr>
                  <w:rFonts w:eastAsia="SimSun" w:hint="eastAsia"/>
                </w:rPr>
                <w:t xml:space="preserve">. The </w:t>
              </w:r>
            </w:ins>
            <w:ins w:id="1865" w:author="CATT" w:date="2020-09-30T23:56:00Z">
              <w:r>
                <w:rPr>
                  <w:rFonts w:eastAsia="SimSun" w:hint="eastAsia"/>
                </w:rPr>
                <w:t xml:space="preserve">benefit is to reduce the </w:t>
              </w:r>
            </w:ins>
            <w:ins w:id="1866" w:author="CATT" w:date="2020-09-30T23:57:00Z">
              <w:r>
                <w:rPr>
                  <w:rFonts w:eastAsia="SimSun" w:hint="eastAsia"/>
                </w:rPr>
                <w:t xml:space="preserve">packet loss and potential re-transmission </w:t>
              </w:r>
            </w:ins>
            <w:ins w:id="1867" w:author="CATT" w:date="2020-09-30T23:59:00Z">
              <w:r>
                <w:rPr>
                  <w:rFonts w:eastAsia="SimSun" w:hint="eastAsia"/>
                </w:rPr>
                <w:t>which</w:t>
              </w:r>
            </w:ins>
            <w:ins w:id="1868" w:author="CATT" w:date="2020-09-30T23:57:00Z">
              <w:r>
                <w:rPr>
                  <w:rFonts w:eastAsia="SimSun" w:hint="eastAsia"/>
                </w:rPr>
                <w:t xml:space="preserve"> can also reduce the latency. </w:t>
              </w:r>
            </w:ins>
            <w:ins w:id="1869" w:author="CATT" w:date="2020-09-30T23:59:00Z">
              <w:r w:rsidR="00A32E69">
                <w:rPr>
                  <w:rFonts w:eastAsia="SimSun" w:hint="eastAsia"/>
                </w:rPr>
                <w:t xml:space="preserve">The </w:t>
              </w:r>
              <w:r w:rsidR="00A32E69" w:rsidRPr="00304E0A">
                <w:rPr>
                  <w:rFonts w:eastAsia="SimSun"/>
                </w:rPr>
                <w:t>loss-less packet delivery</w:t>
              </w:r>
            </w:ins>
            <w:ins w:id="1870" w:author="CATT" w:date="2020-09-30T23:58:00Z">
              <w:r>
                <w:rPr>
                  <w:rFonts w:eastAsia="SimSun" w:hint="eastAsia"/>
                </w:rPr>
                <w:t xml:space="preserve"> may impact RAN2 and RAN3 specs.</w:t>
              </w:r>
            </w:ins>
          </w:p>
        </w:tc>
      </w:tr>
      <w:tr w:rsidR="009E2217" w14:paraId="592CDF4A" w14:textId="77777777" w:rsidTr="00242FC8">
        <w:trPr>
          <w:ins w:id="1871" w:author="Apple Inc" w:date="2020-09-30T17:50:00Z"/>
        </w:trPr>
        <w:tc>
          <w:tcPr>
            <w:tcW w:w="1974" w:type="dxa"/>
            <w:shd w:val="clear" w:color="auto" w:fill="auto"/>
          </w:tcPr>
          <w:p w14:paraId="59A6A28F" w14:textId="77777777" w:rsidR="009E2217" w:rsidRDefault="009E2217" w:rsidP="00242FC8">
            <w:pPr>
              <w:rPr>
                <w:ins w:id="1872" w:author="Apple Inc" w:date="2020-09-30T17:50:00Z"/>
                <w:rFonts w:hint="eastAsia"/>
              </w:rPr>
            </w:pPr>
            <w:ins w:id="1873" w:author="Apple Inc" w:date="2020-09-30T17:50:00Z">
              <w:r>
                <w:t>Apple</w:t>
              </w:r>
            </w:ins>
          </w:p>
        </w:tc>
        <w:tc>
          <w:tcPr>
            <w:tcW w:w="7655" w:type="dxa"/>
            <w:shd w:val="clear" w:color="auto" w:fill="auto"/>
          </w:tcPr>
          <w:p w14:paraId="68B7405B" w14:textId="77777777" w:rsidR="009E2217" w:rsidRDefault="009E2217" w:rsidP="00242FC8">
            <w:pPr>
              <w:rPr>
                <w:ins w:id="1874" w:author="Apple Inc" w:date="2020-09-30T17:50:00Z"/>
              </w:rPr>
            </w:pPr>
            <w:ins w:id="1875" w:author="Apple Inc" w:date="2020-09-30T17:50:00Z">
              <w:r>
                <w:t>We believe that additional enhancements are needed for RLC atleast for 1:N mapped scenarios to ensure lower latency.</w:t>
              </w:r>
            </w:ins>
          </w:p>
        </w:tc>
      </w:tr>
      <w:tr w:rsidR="009E2217" w14:paraId="7A8BA0D9" w14:textId="77777777">
        <w:trPr>
          <w:ins w:id="1876" w:author="Apple Inc" w:date="2020-09-30T17:50:00Z"/>
        </w:trPr>
        <w:tc>
          <w:tcPr>
            <w:tcW w:w="1974" w:type="dxa"/>
            <w:shd w:val="clear" w:color="auto" w:fill="auto"/>
          </w:tcPr>
          <w:p w14:paraId="7A9E6293" w14:textId="77777777" w:rsidR="009E2217" w:rsidRDefault="009E2217">
            <w:pPr>
              <w:rPr>
                <w:ins w:id="1877" w:author="Apple Inc" w:date="2020-09-30T17:50:00Z"/>
                <w:rFonts w:eastAsia="SimSun" w:hint="eastAsia"/>
              </w:rPr>
            </w:pPr>
          </w:p>
        </w:tc>
        <w:tc>
          <w:tcPr>
            <w:tcW w:w="7655" w:type="dxa"/>
            <w:shd w:val="clear" w:color="auto" w:fill="auto"/>
          </w:tcPr>
          <w:p w14:paraId="293893D2" w14:textId="77777777" w:rsidR="009E2217" w:rsidRDefault="009E2217" w:rsidP="00A32E69">
            <w:pPr>
              <w:rPr>
                <w:ins w:id="1878" w:author="Apple Inc" w:date="2020-09-30T17:50:00Z"/>
                <w:rFonts w:eastAsia="SimSun"/>
              </w:rPr>
            </w:pPr>
          </w:p>
        </w:tc>
      </w:tr>
    </w:tbl>
    <w:p w14:paraId="13B26960" w14:textId="77777777" w:rsidR="00AC14EC" w:rsidRDefault="00AC14EC"/>
    <w:p w14:paraId="3E8144F1" w14:textId="77777777" w:rsidR="00AC14EC" w:rsidRDefault="00AC14EC"/>
    <w:p w14:paraId="003EACD1" w14:textId="77777777" w:rsidR="00AC14EC" w:rsidRDefault="00C24DBC">
      <w:pPr>
        <w:pStyle w:val="Heading1"/>
        <w:rPr>
          <w:rFonts w:eastAsia="SimSun"/>
        </w:rPr>
      </w:pPr>
      <w:r>
        <w:rPr>
          <w:rFonts w:eastAsia="SimSun"/>
        </w:rPr>
        <w:t>Phase 2</w:t>
      </w:r>
    </w:p>
    <w:p w14:paraId="7F788A8A" w14:textId="77777777" w:rsidR="00AC14EC" w:rsidRDefault="00AC14EC">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1879"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880"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881" w:author="李　ヤンウェイ" w:date="2020-09-30T20:32:00Z">
            <w:rPr>
              <w:rFonts w:ascii="Times New Roman" w:hAnsi="Times New Roman"/>
              <w:sz w:val="20"/>
            </w:rPr>
          </w:rPrChange>
        </w:rPr>
        <w:t>-</w:t>
      </w:r>
      <w:bookmarkEnd w:id="1879"/>
      <w:r>
        <w:rPr>
          <w:rFonts w:ascii="Times New Roman" w:hAnsi="Times New Roman"/>
          <w:sz w:val="20"/>
          <w:lang w:val="en-US"/>
        </w:rPr>
        <w:t>201293: WID for NR_IAB_enh;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specification impact</w:t>
      </w:r>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1882" w:author="Ericsson" w:date="2020-09-29T12:57:00Z">
            <w:rPr>
              <w:rFonts w:ascii="Calibri" w:hAnsi="Calibri" w:cs="Calibri"/>
              <w:b/>
              <w:bCs/>
              <w:color w:val="00B050"/>
              <w:sz w:val="18"/>
            </w:rPr>
          </w:rPrChange>
        </w:rPr>
      </w:pPr>
      <w:r>
        <w:rPr>
          <w:rFonts w:ascii="Calibri" w:hAnsi="Calibri" w:cs="Calibri"/>
          <w:b/>
          <w:bCs/>
          <w:color w:val="00B050"/>
          <w:sz w:val="18"/>
          <w:lang w:val="sv-SE"/>
          <w:rPrChange w:id="1883"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1884" w:author="Ericsson" w:date="2020-09-29T12:57:00Z">
            <w:rPr>
              <w:rFonts w:ascii="Calibri" w:hAnsi="Calibri" w:cs="Calibri"/>
              <w:b/>
              <w:bCs/>
              <w:color w:val="00B050"/>
              <w:sz w:val="18"/>
            </w:rPr>
          </w:rPrChange>
        </w:rPr>
      </w:pPr>
      <w:r>
        <w:rPr>
          <w:rFonts w:ascii="Calibri" w:hAnsi="Calibri" w:cs="Calibri"/>
          <w:b/>
          <w:bCs/>
          <w:color w:val="00B050"/>
          <w:sz w:val="18"/>
          <w:lang w:val="sv-SE"/>
          <w:rPrChange w:id="1885"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1886"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E8D39" w14:textId="77777777" w:rsidR="00906BF3" w:rsidRDefault="00906BF3">
      <w:r>
        <w:separator/>
      </w:r>
    </w:p>
  </w:endnote>
  <w:endnote w:type="continuationSeparator" w:id="0">
    <w:p w14:paraId="5A2A6FEA" w14:textId="77777777" w:rsidR="00906BF3" w:rsidRDefault="0090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altName w:val="Calibri"/>
    <w:panose1 w:val="020B0604020202020204"/>
    <w:charset w:val="00"/>
    <w:family w:val="swiss"/>
    <w:pitch w:val="variable"/>
    <w:sig w:usb0="E5002EFF" w:usb1="C000E47F" w:usb2="0000002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5D37" w14:textId="77777777" w:rsidR="00AF3F03" w:rsidRDefault="00AF3F0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6BE23" w14:textId="77777777" w:rsidR="00906BF3" w:rsidRDefault="00906BF3">
      <w:r>
        <w:separator/>
      </w:r>
    </w:p>
  </w:footnote>
  <w:footnote w:type="continuationSeparator" w:id="0">
    <w:p w14:paraId="24E82270" w14:textId="77777777" w:rsidR="00906BF3" w:rsidRDefault="00906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DC3A" w14:textId="77777777" w:rsidR="00AF3F03" w:rsidRDefault="00AF3F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355F6E"/>
    <w:multiLevelType w:val="hybridMultilevel"/>
    <w:tmpl w:val="4BE060AC"/>
    <w:lvl w:ilvl="0" w:tplc="55701B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BE6286C"/>
    <w:multiLevelType w:val="hybridMultilevel"/>
    <w:tmpl w:val="0014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20"/>
  </w:num>
  <w:num w:numId="4">
    <w:abstractNumId w:val="5"/>
  </w:num>
  <w:num w:numId="5">
    <w:abstractNumId w:val="9"/>
  </w:num>
  <w:num w:numId="6">
    <w:abstractNumId w:val="15"/>
  </w:num>
  <w:num w:numId="7">
    <w:abstractNumId w:val="4"/>
  </w:num>
  <w:num w:numId="8">
    <w:abstractNumId w:val="2"/>
  </w:num>
  <w:num w:numId="9">
    <w:abstractNumId w:val="17"/>
  </w:num>
  <w:num w:numId="10">
    <w:abstractNumId w:val="19"/>
    <w:lvlOverride w:ilvl="0">
      <w:startOverride w:val="1"/>
    </w:lvlOverride>
  </w:num>
  <w:num w:numId="11">
    <w:abstractNumId w:val="12"/>
  </w:num>
  <w:num w:numId="12">
    <w:abstractNumId w:val="24"/>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18"/>
  </w:num>
  <w:num w:numId="15">
    <w:abstractNumId w:val="21"/>
  </w:num>
  <w:num w:numId="16">
    <w:abstractNumId w:val="3"/>
  </w:num>
  <w:num w:numId="17">
    <w:abstractNumId w:val="10"/>
  </w:num>
  <w:num w:numId="18">
    <w:abstractNumId w:val="13"/>
  </w:num>
  <w:num w:numId="19">
    <w:abstractNumId w:val="14"/>
  </w:num>
  <w:num w:numId="20">
    <w:abstractNumId w:val="0"/>
  </w:num>
  <w:num w:numId="21">
    <w:abstractNumId w:val="22"/>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6B4F"/>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41F"/>
    <w:rsid w:val="002D15E5"/>
    <w:rsid w:val="002D1A13"/>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090"/>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966"/>
    <w:rsid w:val="00646C93"/>
    <w:rsid w:val="00647065"/>
    <w:rsid w:val="006470EA"/>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4F7"/>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6F65"/>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07B"/>
    <w:pPr>
      <w:spacing w:after="0" w:line="240" w:lineRule="auto"/>
    </w:pPr>
    <w:rPr>
      <w:rFonts w:asciiTheme="minorHAnsi" w:eastAsiaTheme="minorHAnsi" w:hAnsiTheme="minorHAnsi" w:cstheme="minorBidi"/>
      <w:sz w:val="24"/>
      <w:szCs w:val="24"/>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3D40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407B"/>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2.xml><?xml version="1.0" encoding="utf-8"?>
<ds:datastoreItem xmlns:ds="http://schemas.openxmlformats.org/officeDocument/2006/customXml" ds:itemID="{3D4585BC-AC49-4C4C-9E8F-0DBA035FBA94}">
  <ds:schemaRefs>
    <ds:schemaRef ds:uri="http://schemas.openxmlformats.org/officeDocument/2006/bibliography"/>
  </ds:schemaRefs>
</ds:datastoreItem>
</file>

<file path=customXml/itemProps3.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17170</Words>
  <Characters>97874</Characters>
  <Application>Microsoft Office Word</Application>
  <DocSecurity>0</DocSecurity>
  <Lines>815</Lines>
  <Paragraphs>229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114815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Apple Inc</cp:lastModifiedBy>
  <cp:revision>3</cp:revision>
  <cp:lastPrinted>2016-09-19T16:11:00Z</cp:lastPrinted>
  <dcterms:created xsi:type="dcterms:W3CDTF">2020-10-01T00:45:00Z</dcterms:created>
  <dcterms:modified xsi:type="dcterms:W3CDTF">2020-10-01T00:50:00Z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