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10AEF1B0" w:rsidR="00362A6B" w:rsidRPr="00707EB3" w:rsidRDefault="007E14EB" w:rsidP="00C470E1">
      <w:pPr>
        <w:pStyle w:val="a8"/>
        <w:tabs>
          <w:tab w:val="right" w:pos="9630"/>
        </w:tabs>
        <w:spacing w:after="120"/>
        <w:rPr>
          <w:noProof w:val="0"/>
          <w:sz w:val="24"/>
          <w:lang w:val="en-GB"/>
        </w:rPr>
      </w:pPr>
      <w:r>
        <w:rPr>
          <w:sz w:val="24"/>
        </w:rPr>
        <mc:AlternateContent>
          <mc:Choice Requires="wps">
            <w:drawing>
              <wp:anchor distT="0" distB="0" distL="114300" distR="114300" simplePos="0" relativeHeight="251657728" behindDoc="0" locked="1" layoutInCell="1" allowOverlap="1" wp14:anchorId="66565A85" wp14:editId="12FD0B8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0E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40C05" w:rsidRPr="00707EB3">
        <w:rPr>
          <w:noProof w:val="0"/>
          <w:sz w:val="24"/>
          <w:lang w:val="en-GB"/>
        </w:rPr>
        <w:t>3GPP TSG-RAN WG</w:t>
      </w:r>
      <w:r w:rsidR="00372107">
        <w:rPr>
          <w:noProof w:val="0"/>
          <w:sz w:val="24"/>
          <w:lang w:val="en-GB"/>
        </w:rPr>
        <w:t>2</w:t>
      </w:r>
      <w:r w:rsidR="00734441" w:rsidRPr="00707EB3">
        <w:rPr>
          <w:noProof w:val="0"/>
          <w:sz w:val="24"/>
          <w:lang w:val="en-GB"/>
        </w:rPr>
        <w:t xml:space="preserve"> </w:t>
      </w:r>
      <w:r w:rsidR="008E7BEF" w:rsidRPr="00707EB3">
        <w:rPr>
          <w:noProof w:val="0"/>
          <w:sz w:val="24"/>
          <w:lang w:val="en-GB"/>
        </w:rPr>
        <w:t>M</w:t>
      </w:r>
      <w:r w:rsidR="00734441" w:rsidRPr="00707EB3">
        <w:rPr>
          <w:noProof w:val="0"/>
          <w:sz w:val="24"/>
          <w:lang w:val="en-GB"/>
        </w:rPr>
        <w:t>eeting</w:t>
      </w:r>
      <w:r w:rsidR="00C456CC" w:rsidRPr="00707EB3">
        <w:rPr>
          <w:noProof w:val="0"/>
          <w:sz w:val="24"/>
          <w:lang w:val="en-GB"/>
        </w:rPr>
        <w:t xml:space="preserve"> </w:t>
      </w:r>
      <w:r w:rsidR="00E86728" w:rsidRPr="00707EB3">
        <w:rPr>
          <w:noProof w:val="0"/>
          <w:sz w:val="24"/>
          <w:lang w:val="en-GB"/>
        </w:rPr>
        <w:t>#1</w:t>
      </w:r>
      <w:r w:rsidR="00372107">
        <w:rPr>
          <w:noProof w:val="0"/>
          <w:sz w:val="24"/>
          <w:lang w:val="en-GB"/>
        </w:rPr>
        <w:t>1</w:t>
      </w:r>
      <w:r w:rsidR="00C470E1">
        <w:rPr>
          <w:noProof w:val="0"/>
          <w:sz w:val="24"/>
          <w:lang w:val="en-GB"/>
        </w:rPr>
        <w:t>2</w:t>
      </w:r>
      <w:r w:rsidR="0074562E">
        <w:rPr>
          <w:noProof w:val="0"/>
          <w:sz w:val="24"/>
          <w:lang w:val="en-GB"/>
        </w:rPr>
        <w:t>-e</w:t>
      </w:r>
      <w:r w:rsidR="00362A6B" w:rsidRPr="00707EB3">
        <w:rPr>
          <w:noProof w:val="0"/>
          <w:sz w:val="24"/>
          <w:lang w:val="en-GB"/>
        </w:rPr>
        <w:tab/>
      </w:r>
      <w:r w:rsidR="00815BEF" w:rsidRPr="00707EB3">
        <w:rPr>
          <w:noProof w:val="0"/>
          <w:sz w:val="24"/>
          <w:lang w:val="en-GB"/>
        </w:rPr>
        <w:t>R</w:t>
      </w:r>
      <w:r w:rsidR="00372107">
        <w:rPr>
          <w:noProof w:val="0"/>
          <w:sz w:val="24"/>
          <w:lang w:val="en-GB"/>
        </w:rPr>
        <w:t>2</w:t>
      </w:r>
      <w:r w:rsidR="00E96564" w:rsidRPr="00707EB3">
        <w:rPr>
          <w:noProof w:val="0"/>
          <w:sz w:val="24"/>
          <w:lang w:val="en-GB"/>
        </w:rPr>
        <w:t>-</w:t>
      </w:r>
      <w:r w:rsidR="007D1F4E">
        <w:rPr>
          <w:noProof w:val="0"/>
          <w:sz w:val="24"/>
          <w:lang w:val="en-GB"/>
        </w:rPr>
        <w:t>20</w:t>
      </w:r>
      <w:r w:rsidR="00C470E1">
        <w:rPr>
          <w:noProof w:val="0"/>
          <w:sz w:val="24"/>
          <w:lang w:val="en-GB"/>
        </w:rPr>
        <w:t>xxxxx</w:t>
      </w:r>
    </w:p>
    <w:p w14:paraId="161E5990" w14:textId="667D8A60" w:rsidR="0097006C" w:rsidRPr="00707EB3" w:rsidRDefault="0074562E" w:rsidP="00C470E1">
      <w:pPr>
        <w:pStyle w:val="a8"/>
        <w:tabs>
          <w:tab w:val="right" w:pos="9630"/>
        </w:tabs>
        <w:spacing w:after="120"/>
        <w:ind w:left="241" w:hangingChars="100" w:hanging="241"/>
        <w:rPr>
          <w:rFonts w:eastAsia="宋体" w:cs="黑体"/>
          <w:noProof w:val="0"/>
          <w:sz w:val="24"/>
          <w:szCs w:val="22"/>
          <w:lang w:val="en-GB"/>
        </w:rPr>
      </w:pPr>
      <w:r>
        <w:rPr>
          <w:rFonts w:eastAsia="宋体" w:cs="黑体"/>
          <w:noProof w:val="0"/>
          <w:sz w:val="24"/>
          <w:szCs w:val="22"/>
          <w:lang w:val="en-GB"/>
        </w:rPr>
        <w:t>E-meeting</w:t>
      </w:r>
      <w:r w:rsidR="00E803E2" w:rsidRPr="00707EB3">
        <w:rPr>
          <w:rFonts w:eastAsia="宋体" w:cs="黑体"/>
          <w:noProof w:val="0"/>
          <w:sz w:val="24"/>
          <w:szCs w:val="22"/>
          <w:lang w:val="en-GB"/>
        </w:rPr>
        <w:t xml:space="preserve">, </w:t>
      </w:r>
      <w:r w:rsidR="00C470E1">
        <w:rPr>
          <w:rFonts w:eastAsia="宋体" w:cs="黑体"/>
          <w:noProof w:val="0"/>
          <w:sz w:val="24"/>
          <w:szCs w:val="22"/>
          <w:lang w:val="en-GB"/>
        </w:rPr>
        <w:t xml:space="preserve">…, </w:t>
      </w:r>
      <w:r w:rsidR="00BD6A98" w:rsidRPr="00707EB3">
        <w:rPr>
          <w:rFonts w:eastAsia="宋体" w:cs="黑体"/>
          <w:noProof w:val="0"/>
          <w:sz w:val="24"/>
          <w:szCs w:val="22"/>
          <w:lang w:val="en-GB"/>
        </w:rPr>
        <w:t xml:space="preserve"> 20</w:t>
      </w:r>
      <w:r w:rsidR="00433883">
        <w:rPr>
          <w:rFonts w:eastAsia="宋体" w:cs="黑体"/>
          <w:noProof w:val="0"/>
          <w:sz w:val="24"/>
          <w:szCs w:val="22"/>
          <w:lang w:val="en-GB"/>
        </w:rPr>
        <w:t>20</w:t>
      </w:r>
      <w:r w:rsidR="00E96564" w:rsidRPr="00707EB3">
        <w:rPr>
          <w:b w:val="0"/>
          <w:noProof w:val="0"/>
          <w:sz w:val="24"/>
          <w:lang w:val="en-GB"/>
        </w:rPr>
        <w:tab/>
      </w:r>
    </w:p>
    <w:p w14:paraId="255EA3E9" w14:textId="6D59E5D0" w:rsidR="00C456CC" w:rsidRPr="00707EB3" w:rsidRDefault="00C456CC" w:rsidP="00C470E1">
      <w:pPr>
        <w:pStyle w:val="3GPPHeader"/>
        <w:spacing w:after="120"/>
        <w:jc w:val="left"/>
        <w:rPr>
          <w:lang w:val="en-GB"/>
        </w:rPr>
      </w:pPr>
      <w:r w:rsidRPr="00707EB3">
        <w:rPr>
          <w:lang w:val="en-GB"/>
        </w:rPr>
        <w:t>Agenda Item:</w:t>
      </w:r>
      <w:r w:rsidRPr="00707EB3">
        <w:rPr>
          <w:lang w:val="en-GB"/>
        </w:rPr>
        <w:tab/>
      </w:r>
      <w:r w:rsidR="00C470E1">
        <w:rPr>
          <w:lang w:val="en-GB"/>
        </w:rPr>
        <w:t>…</w:t>
      </w:r>
    </w:p>
    <w:p w14:paraId="3AC2D6C5" w14:textId="6B2379C7" w:rsidR="00652667" w:rsidRPr="00707EB3" w:rsidRDefault="00652667" w:rsidP="00C470E1">
      <w:pPr>
        <w:pStyle w:val="3GPPHeader"/>
        <w:spacing w:after="120"/>
        <w:jc w:val="left"/>
        <w:rPr>
          <w:rFonts w:eastAsia="MS Mincho"/>
          <w:lang w:val="en-GB"/>
        </w:rPr>
      </w:pPr>
      <w:r w:rsidRPr="00707EB3">
        <w:rPr>
          <w:lang w:val="en-GB"/>
        </w:rPr>
        <w:t xml:space="preserve">Source: </w:t>
      </w:r>
      <w:r w:rsidRPr="00707EB3">
        <w:rPr>
          <w:lang w:val="en-GB"/>
        </w:rPr>
        <w:tab/>
      </w:r>
      <w:r w:rsidR="00C20C92" w:rsidRPr="00C470E1">
        <w:rPr>
          <w:b w:val="0"/>
        </w:rPr>
        <w:t>Qualcomm Incorporated</w:t>
      </w:r>
    </w:p>
    <w:p w14:paraId="5FB61516" w14:textId="6D38F71C" w:rsidR="00F23A10" w:rsidRPr="00C470E1" w:rsidRDefault="00F23A10" w:rsidP="00C470E1">
      <w:pPr>
        <w:tabs>
          <w:tab w:val="left" w:pos="1701"/>
        </w:tabs>
        <w:ind w:left="1701" w:hanging="1701"/>
        <w:jc w:val="left"/>
        <w:rPr>
          <w:rFonts w:cs="黑体"/>
          <w:b/>
          <w:bCs/>
          <w:sz w:val="22"/>
          <w:szCs w:val="22"/>
          <w:lang w:val="en-GB"/>
        </w:rPr>
      </w:pPr>
      <w:r w:rsidRPr="00707EB3">
        <w:rPr>
          <w:rFonts w:cs="黑体"/>
          <w:b/>
          <w:bCs/>
          <w:sz w:val="24"/>
          <w:lang w:val="en-GB"/>
        </w:rPr>
        <w:t>Title:</w:t>
      </w:r>
      <w:r w:rsidRPr="00707EB3">
        <w:rPr>
          <w:rFonts w:cs="黑体"/>
          <w:bCs/>
          <w:sz w:val="24"/>
          <w:lang w:val="en-GB"/>
        </w:rPr>
        <w:tab/>
      </w:r>
      <w:r w:rsidR="00C470E1" w:rsidRPr="00C470E1">
        <w:rPr>
          <w:sz w:val="24"/>
          <w:szCs w:val="24"/>
        </w:rPr>
        <w:t>[Post111-e][903][eIAB]</w:t>
      </w:r>
      <w:r w:rsidR="00C470E1">
        <w:rPr>
          <w:sz w:val="24"/>
          <w:szCs w:val="24"/>
        </w:rPr>
        <w:t xml:space="preserve"> </w:t>
      </w:r>
      <w:r w:rsidR="00C470E1" w:rsidRPr="00C470E1">
        <w:rPr>
          <w:sz w:val="24"/>
          <w:szCs w:val="24"/>
        </w:rPr>
        <w:t>Topology adaptation enhancements RAN2 scope</w:t>
      </w:r>
    </w:p>
    <w:p w14:paraId="6753DECE" w14:textId="77777777" w:rsidR="00652667" w:rsidRPr="00707EB3" w:rsidRDefault="00DB630B" w:rsidP="00C470E1">
      <w:pPr>
        <w:pStyle w:val="3GPPHeader"/>
        <w:spacing w:after="120"/>
        <w:jc w:val="left"/>
        <w:rPr>
          <w:lang w:val="en-GB"/>
        </w:rPr>
      </w:pPr>
      <w:r w:rsidRPr="00707EB3">
        <w:rPr>
          <w:lang w:val="en-GB"/>
        </w:rPr>
        <w:t>Document for:</w:t>
      </w:r>
      <w:r w:rsidRPr="00707EB3">
        <w:rPr>
          <w:lang w:val="en-GB"/>
        </w:rPr>
        <w:tab/>
      </w:r>
      <w:r w:rsidRPr="00C470E1">
        <w:rPr>
          <w:b w:val="0"/>
          <w:bCs/>
          <w:lang w:val="en-GB"/>
        </w:rPr>
        <w:t>Discussion</w:t>
      </w:r>
    </w:p>
    <w:p w14:paraId="179781AB" w14:textId="77777777" w:rsidR="00652667" w:rsidRPr="00707EB3" w:rsidRDefault="00652667" w:rsidP="00697773">
      <w:pPr>
        <w:pStyle w:val="1"/>
      </w:pPr>
      <w:r w:rsidRPr="00707EB3">
        <w:t>Introduction</w:t>
      </w:r>
      <w:bookmarkStart w:id="0" w:name="_Ref174151459"/>
      <w:bookmarkStart w:id="1" w:name="_Ref189809556"/>
    </w:p>
    <w:p w14:paraId="2A564820" w14:textId="00B3C39A" w:rsidR="00232A3D" w:rsidRPr="00DB460C" w:rsidRDefault="000C1B5A" w:rsidP="00697773">
      <w:pPr>
        <w:jc w:val="left"/>
        <w:rPr>
          <w:rFonts w:cs="Arial"/>
          <w:lang w:val="en-GB"/>
        </w:rPr>
      </w:pPr>
      <w:r w:rsidRPr="00DB460C">
        <w:rPr>
          <w:rFonts w:cs="Arial"/>
          <w:lang w:val="en-GB"/>
        </w:rPr>
        <w:t xml:space="preserve">The </w:t>
      </w:r>
      <w:r w:rsidR="001E01BE">
        <w:rPr>
          <w:rFonts w:cs="Arial"/>
          <w:lang w:val="en-GB"/>
        </w:rPr>
        <w:t>discussion</w:t>
      </w:r>
      <w:r w:rsidR="00C470E1" w:rsidRPr="00DB460C">
        <w:rPr>
          <w:rFonts w:cs="Arial"/>
          <w:lang w:val="en-GB"/>
        </w:rPr>
        <w:t xml:space="preserve"> handles:</w:t>
      </w:r>
    </w:p>
    <w:p w14:paraId="429C7431" w14:textId="77777777" w:rsidR="00C470E1" w:rsidRPr="00DB460C" w:rsidRDefault="00C470E1" w:rsidP="00697773">
      <w:pPr>
        <w:pStyle w:val="EmailDiscussion"/>
        <w:rPr>
          <w:rFonts w:cs="Arial"/>
        </w:rPr>
      </w:pPr>
      <w:bookmarkStart w:id="2" w:name="_Hlk51147091"/>
      <w:r w:rsidRPr="00DB460C">
        <w:rPr>
          <w:rFonts w:cs="Arial"/>
        </w:rPr>
        <w:t>[Post111-e][903][eIAB] Topology adaptation enhancements RAN2 scope</w:t>
      </w:r>
      <w:bookmarkEnd w:id="2"/>
      <w:r w:rsidRPr="00DB460C">
        <w:rPr>
          <w:rFonts w:cs="Arial"/>
        </w:rPr>
        <w:t xml:space="preserve"> (Qualcomm)</w:t>
      </w:r>
    </w:p>
    <w:p w14:paraId="07224A68" w14:textId="77777777" w:rsidR="00C470E1" w:rsidRPr="00DB460C" w:rsidRDefault="00C470E1" w:rsidP="00697773">
      <w:pPr>
        <w:pStyle w:val="EmailDiscussion2"/>
        <w:rPr>
          <w:rFonts w:cs="Arial"/>
        </w:rPr>
      </w:pPr>
      <w:r w:rsidRPr="00DB460C">
        <w:rPr>
          <w:rFonts w:cs="Arial"/>
        </w:rPr>
        <w:tab/>
        <w:t xml:space="preserve">Scope: Aim to clarify the scope. Determine which technical issues to address in RAN2 as a part of this WI objective. Identify and clarify driving scenario(s). Determine work split R2 R3 when / if applicable. </w:t>
      </w:r>
    </w:p>
    <w:p w14:paraId="498D19A6" w14:textId="77777777" w:rsidR="00C470E1" w:rsidRPr="00DB460C" w:rsidRDefault="00C470E1" w:rsidP="00697773">
      <w:pPr>
        <w:pStyle w:val="EmailDiscussion2"/>
        <w:rPr>
          <w:rFonts w:cs="Arial"/>
          <w:lang w:eastAsia="ja-JP"/>
        </w:rPr>
      </w:pPr>
      <w:r w:rsidRPr="00DB460C">
        <w:rPr>
          <w:rFonts w:cs="Arial"/>
          <w:lang w:eastAsia="ja-JP"/>
        </w:rPr>
        <w:tab/>
        <w:t>Intended Outcome: Report</w:t>
      </w:r>
    </w:p>
    <w:p w14:paraId="451DD30A" w14:textId="77777777" w:rsidR="00C470E1" w:rsidRPr="00DB460C" w:rsidRDefault="00C470E1" w:rsidP="00697773">
      <w:pPr>
        <w:pStyle w:val="EmailDiscussion2"/>
        <w:rPr>
          <w:rFonts w:cs="Arial"/>
          <w:lang w:eastAsia="ja-JP"/>
        </w:rPr>
      </w:pPr>
      <w:r w:rsidRPr="00DB460C">
        <w:rPr>
          <w:rFonts w:cs="Arial"/>
          <w:lang w:eastAsia="ja-JP"/>
        </w:rPr>
        <w:tab/>
        <w:t>Deadline: long</w:t>
      </w:r>
    </w:p>
    <w:p w14:paraId="2812AEDB" w14:textId="6FCAC825" w:rsidR="00C470E1" w:rsidRPr="00DB460C" w:rsidRDefault="00C470E1" w:rsidP="00697773">
      <w:pPr>
        <w:jc w:val="left"/>
        <w:rPr>
          <w:rFonts w:cs="Arial"/>
          <w:lang w:val="en-GB"/>
        </w:rPr>
      </w:pPr>
    </w:p>
    <w:p w14:paraId="516D234F" w14:textId="761AC39F" w:rsidR="00C470E1" w:rsidRPr="00DB460C" w:rsidRDefault="00C470E1" w:rsidP="00697773">
      <w:pPr>
        <w:jc w:val="left"/>
        <w:rPr>
          <w:rFonts w:cs="Arial"/>
          <w:lang w:val="en-GB"/>
        </w:rPr>
      </w:pPr>
      <w:r w:rsidRPr="00DB460C">
        <w:rPr>
          <w:rFonts w:cs="Arial"/>
          <w:lang w:val="en-GB"/>
        </w:rPr>
        <w:t xml:space="preserve">The email discussion has two parts. </w:t>
      </w:r>
    </w:p>
    <w:p w14:paraId="0685820C" w14:textId="23F36111" w:rsidR="00F57E6B" w:rsidRPr="00DB460C" w:rsidRDefault="00F57E6B" w:rsidP="00697773">
      <w:pPr>
        <w:numPr>
          <w:ilvl w:val="0"/>
          <w:numId w:val="19"/>
        </w:numPr>
        <w:jc w:val="left"/>
        <w:rPr>
          <w:rFonts w:cs="Arial"/>
          <w:lang w:val="en-GB"/>
        </w:rPr>
      </w:pPr>
      <w:r w:rsidRPr="00DB460C">
        <w:rPr>
          <w:rFonts w:cs="Arial"/>
          <w:lang w:val="en-GB"/>
        </w:rPr>
        <w:t xml:space="preserve">Part 1: Identification of </w:t>
      </w:r>
      <w:r w:rsidR="008D49A5">
        <w:rPr>
          <w:rFonts w:cs="Arial"/>
          <w:lang w:val="en-GB"/>
        </w:rPr>
        <w:t>enhancement candidates</w:t>
      </w:r>
      <w:r w:rsidR="00240B7F">
        <w:rPr>
          <w:rFonts w:cs="Arial"/>
          <w:lang w:val="en-GB"/>
        </w:rPr>
        <w:t xml:space="preserve"> to be handled by </w:t>
      </w:r>
      <w:r w:rsidRPr="00DB460C">
        <w:rPr>
          <w:rFonts w:cs="Arial"/>
          <w:lang w:val="en-GB"/>
        </w:rPr>
        <w:t xml:space="preserve">RAN2 under the topology adaptation topic. </w:t>
      </w:r>
      <w:r w:rsidRPr="00DB460C">
        <w:rPr>
          <w:rFonts w:cs="Arial"/>
          <w:b/>
          <w:bCs/>
          <w:highlight w:val="yellow"/>
          <w:lang w:val="en-GB"/>
        </w:rPr>
        <w:t>Deadline: Sept 30, 23:59 PT</w:t>
      </w:r>
      <w:r w:rsidRPr="00DB460C">
        <w:rPr>
          <w:rFonts w:cs="Arial"/>
          <w:lang w:val="en-GB"/>
        </w:rPr>
        <w:t>.</w:t>
      </w:r>
    </w:p>
    <w:p w14:paraId="4ADAB1E4" w14:textId="7BCB5C47" w:rsidR="00F57E6B" w:rsidRPr="00DB460C" w:rsidRDefault="00F57E6B" w:rsidP="00697773">
      <w:pPr>
        <w:numPr>
          <w:ilvl w:val="0"/>
          <w:numId w:val="19"/>
        </w:numPr>
        <w:jc w:val="left"/>
        <w:rPr>
          <w:rFonts w:cs="Arial"/>
          <w:lang w:val="en-GB"/>
        </w:rPr>
      </w:pPr>
      <w:r w:rsidRPr="00DB460C">
        <w:rPr>
          <w:rFonts w:cs="Arial"/>
          <w:lang w:val="en-GB"/>
        </w:rPr>
        <w:t xml:space="preserve">Part 2: Clarification, consolidation, down-scoping of </w:t>
      </w:r>
      <w:r w:rsidR="00240B7F">
        <w:rPr>
          <w:rFonts w:cs="Arial"/>
          <w:lang w:val="en-GB"/>
        </w:rPr>
        <w:t>candidate features</w:t>
      </w:r>
      <w:r w:rsidRPr="00DB460C">
        <w:rPr>
          <w:rFonts w:cs="Arial"/>
          <w:lang w:val="en-GB"/>
        </w:rPr>
        <w:t>.</w:t>
      </w:r>
    </w:p>
    <w:p w14:paraId="3CDA9E22" w14:textId="4FC6D452" w:rsidR="00C470E1" w:rsidRPr="00DB460C" w:rsidRDefault="00240B7F" w:rsidP="00697773">
      <w:pPr>
        <w:jc w:val="left"/>
        <w:rPr>
          <w:rFonts w:cs="Arial"/>
          <w:lang w:val="en-GB"/>
        </w:rPr>
      </w:pPr>
      <w:r>
        <w:rPr>
          <w:rFonts w:cs="Arial"/>
          <w:lang w:val="en-GB"/>
        </w:rPr>
        <w:t>As a reminder, t</w:t>
      </w:r>
      <w:r w:rsidR="00697773" w:rsidRPr="00DB460C">
        <w:rPr>
          <w:rFonts w:cs="Arial"/>
          <w:lang w:val="en-GB"/>
        </w:rPr>
        <w:t>he WID includes the following objectives on topology adaptation enhancements</w:t>
      </w:r>
      <w:r w:rsidR="000E3C78">
        <w:rPr>
          <w:rFonts w:cs="Arial"/>
          <w:lang w:val="en-GB"/>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2A3D" w:rsidRPr="00DB460C" w14:paraId="3727B479" w14:textId="77777777" w:rsidTr="00074D19">
        <w:tc>
          <w:tcPr>
            <w:tcW w:w="9855" w:type="dxa"/>
            <w:shd w:val="clear" w:color="auto" w:fill="auto"/>
          </w:tcPr>
          <w:p w14:paraId="526DED94" w14:textId="77777777" w:rsidR="00697773" w:rsidRPr="00DB460C" w:rsidRDefault="00697773" w:rsidP="00DB460C">
            <w:pPr>
              <w:spacing w:before="60" w:after="60"/>
              <w:jc w:val="left"/>
              <w:rPr>
                <w:rFonts w:cs="Arial"/>
                <w:bCs/>
                <w:i/>
                <w:iCs/>
              </w:rPr>
            </w:pPr>
            <w:r w:rsidRPr="00DB460C">
              <w:rPr>
                <w:rFonts w:cs="Arial"/>
                <w:bCs/>
                <w:i/>
                <w:iCs/>
              </w:rPr>
              <w:t>Topology adaptation enhancements [RAN3-led, RAN2]:</w:t>
            </w:r>
          </w:p>
          <w:p w14:paraId="5E4035CF"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 xml:space="preserve">Specification of procedures for inter-donor IAB-node migration to enhance robustness and load-balancing, including enhancements to reduce signalling load.   </w:t>
            </w:r>
          </w:p>
          <w:p w14:paraId="605D276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reduce service interruption due to IAB-node migration and BH RLF recovery.</w:t>
            </w:r>
          </w:p>
          <w:p w14:paraId="70BCA4A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topological redundancy, including support of CP/UP separation.</w:t>
            </w:r>
          </w:p>
          <w:p w14:paraId="45891642" w14:textId="77777777" w:rsidR="00232A3D" w:rsidRPr="00DB460C" w:rsidRDefault="00232A3D" w:rsidP="00697773">
            <w:pPr>
              <w:ind w:left="720"/>
              <w:jc w:val="left"/>
              <w:rPr>
                <w:rFonts w:cs="Arial"/>
                <w:lang w:val="en-GB"/>
              </w:rPr>
            </w:pPr>
          </w:p>
        </w:tc>
      </w:tr>
    </w:tbl>
    <w:p w14:paraId="09435F46" w14:textId="6A568D0F" w:rsidR="00F27154" w:rsidRPr="00DB460C" w:rsidRDefault="00F27154" w:rsidP="00697773">
      <w:pPr>
        <w:spacing w:after="0"/>
        <w:jc w:val="left"/>
        <w:rPr>
          <w:rFonts w:cs="Arial"/>
        </w:rPr>
      </w:pPr>
    </w:p>
    <w:p w14:paraId="156E59A2" w14:textId="4AC7F038" w:rsidR="005D0FFE" w:rsidRPr="00DB460C" w:rsidRDefault="005D0FFE" w:rsidP="00697773">
      <w:pPr>
        <w:spacing w:after="0"/>
        <w:jc w:val="left"/>
        <w:rPr>
          <w:rFonts w:cs="Arial"/>
        </w:rPr>
      </w:pPr>
      <w:r w:rsidRPr="00DB460C">
        <w:rPr>
          <w:rFonts w:cs="Arial"/>
        </w:rPr>
        <w:t xml:space="preserve">The </w:t>
      </w:r>
      <w:r w:rsidR="00A8649A" w:rsidRPr="00DB460C">
        <w:rPr>
          <w:rFonts w:cs="Arial"/>
        </w:rPr>
        <w:t>A</w:t>
      </w:r>
      <w:r w:rsidR="00E656CE" w:rsidRPr="00DB460C">
        <w:rPr>
          <w:rFonts w:cs="Arial"/>
        </w:rPr>
        <w:t>nnex</w:t>
      </w:r>
      <w:r w:rsidRPr="00DB460C">
        <w:rPr>
          <w:rFonts w:cs="Arial"/>
        </w:rPr>
        <w:t xml:space="preserve"> </w:t>
      </w:r>
      <w:r w:rsidR="00240B7F">
        <w:rPr>
          <w:rFonts w:cs="Arial"/>
        </w:rPr>
        <w:t xml:space="preserve">further </w:t>
      </w:r>
      <w:r w:rsidRPr="00DB460C">
        <w:rPr>
          <w:rFonts w:cs="Arial"/>
        </w:rPr>
        <w:t xml:space="preserve">includes agreements from last RAN3 meeting (R3#109e) on </w:t>
      </w:r>
      <w:r w:rsidR="007B57D9">
        <w:rPr>
          <w:rFonts w:cs="Arial"/>
        </w:rPr>
        <w:t>the</w:t>
      </w:r>
      <w:r w:rsidRPr="00DB460C">
        <w:rPr>
          <w:rFonts w:cs="Arial"/>
        </w:rPr>
        <w:t xml:space="preserve"> </w:t>
      </w:r>
      <w:r w:rsidR="007B57D9" w:rsidRPr="00DB460C">
        <w:rPr>
          <w:rFonts w:cs="Arial"/>
          <w:lang w:val="en-GB"/>
        </w:rPr>
        <w:t>topology adaptation enhancement</w:t>
      </w:r>
      <w:r w:rsidR="007B57D9">
        <w:rPr>
          <w:rFonts w:cs="Arial"/>
          <w:lang w:val="en-GB"/>
        </w:rPr>
        <w:t xml:space="preserve">s </w:t>
      </w:r>
      <w:r w:rsidRPr="00DB460C">
        <w:rPr>
          <w:rFonts w:cs="Arial"/>
        </w:rPr>
        <w:t>topic.</w:t>
      </w:r>
    </w:p>
    <w:p w14:paraId="08034AF1" w14:textId="015EB31B" w:rsidR="00E656CE" w:rsidRDefault="00E656CE" w:rsidP="00697773">
      <w:pPr>
        <w:spacing w:after="0"/>
        <w:jc w:val="left"/>
        <w:rPr>
          <w:rFonts w:ascii="Times New Roman" w:hAnsi="Times New Roman"/>
        </w:rPr>
      </w:pPr>
    </w:p>
    <w:p w14:paraId="0DD3194C" w14:textId="2DE23B21" w:rsidR="007361A8" w:rsidRDefault="00A8649A" w:rsidP="007361A8">
      <w:pPr>
        <w:pStyle w:val="1"/>
        <w:rPr>
          <w:rFonts w:eastAsia="宋体"/>
        </w:rPr>
      </w:pPr>
      <w:r>
        <w:rPr>
          <w:rFonts w:eastAsia="宋体"/>
        </w:rPr>
        <w:t>Phase I</w:t>
      </w:r>
      <w:r w:rsidR="00B0712E">
        <w:rPr>
          <w:rFonts w:eastAsia="宋体"/>
        </w:rPr>
        <w:t xml:space="preserve">: </w:t>
      </w:r>
      <w:r w:rsidR="008E7933">
        <w:rPr>
          <w:rFonts w:eastAsia="宋体"/>
        </w:rPr>
        <w:t xml:space="preserve">Identification of </w:t>
      </w:r>
      <w:r w:rsidR="008D49A5">
        <w:rPr>
          <w:rFonts w:eastAsia="宋体"/>
        </w:rPr>
        <w:t xml:space="preserve">enhancement </w:t>
      </w:r>
      <w:r w:rsidR="008E7933">
        <w:rPr>
          <w:rFonts w:eastAsia="宋体"/>
        </w:rPr>
        <w:t>c</w:t>
      </w:r>
      <w:r w:rsidR="001D46D8">
        <w:rPr>
          <w:rFonts w:eastAsia="宋体"/>
        </w:rPr>
        <w:t xml:space="preserve">andidates </w:t>
      </w:r>
    </w:p>
    <w:p w14:paraId="0C5CC3FD" w14:textId="37C068C3" w:rsidR="00404B5B" w:rsidRDefault="004949E1" w:rsidP="00404B5B">
      <w:pPr>
        <w:pStyle w:val="2"/>
      </w:pPr>
      <w:r>
        <w:t>Purpose/b</w:t>
      </w:r>
      <w:r w:rsidR="00763E11">
        <w:t>e</w:t>
      </w:r>
      <w:r w:rsidR="00145689">
        <w:t>nefit</w:t>
      </w:r>
      <w:r w:rsidR="00404B5B">
        <w:t xml:space="preserve"> of enhancement</w:t>
      </w:r>
    </w:p>
    <w:p w14:paraId="45F5A571" w14:textId="796CCD45" w:rsidR="00DB3D7A" w:rsidRDefault="00DB3D7A" w:rsidP="002A0529">
      <w:pPr>
        <w:jc w:val="left"/>
        <w:rPr>
          <w:lang w:val="en-GB"/>
        </w:rPr>
      </w:pPr>
      <w:r>
        <w:rPr>
          <w:lang w:val="en-GB"/>
        </w:rPr>
        <w:t>Before discussing specific</w:t>
      </w:r>
      <w:r w:rsidR="00B51524">
        <w:rPr>
          <w:lang w:val="en-GB"/>
        </w:rPr>
        <w:t xml:space="preserve"> features for topology adaptation enhancements</w:t>
      </w:r>
      <w:r>
        <w:rPr>
          <w:lang w:val="en-GB"/>
        </w:rPr>
        <w:t xml:space="preserve">, we need to converge on what these </w:t>
      </w:r>
      <w:r w:rsidR="009332ED">
        <w:rPr>
          <w:lang w:val="en-GB"/>
        </w:rPr>
        <w:t>features</w:t>
      </w:r>
      <w:r>
        <w:rPr>
          <w:lang w:val="en-GB"/>
        </w:rPr>
        <w:t xml:space="preserve"> </w:t>
      </w:r>
      <w:r w:rsidR="00B51524">
        <w:rPr>
          <w:lang w:val="en-GB"/>
        </w:rPr>
        <w:t>are supposed to</w:t>
      </w:r>
      <w:r>
        <w:rPr>
          <w:lang w:val="en-GB"/>
        </w:rPr>
        <w:t xml:space="preserve"> </w:t>
      </w:r>
      <w:r w:rsidR="00B51524">
        <w:rPr>
          <w:lang w:val="en-GB"/>
        </w:rPr>
        <w:t>accomplish</w:t>
      </w:r>
      <w:r>
        <w:rPr>
          <w:lang w:val="en-GB"/>
        </w:rPr>
        <w:t xml:space="preserve">, </w:t>
      </w:r>
      <w:r w:rsidR="009332ED">
        <w:rPr>
          <w:lang w:val="en-GB"/>
        </w:rPr>
        <w:t>e.g., if they aim to support</w:t>
      </w:r>
      <w:r>
        <w:rPr>
          <w:lang w:val="en-GB"/>
        </w:rPr>
        <w:t xml:space="preserve"> </w:t>
      </w:r>
      <w:r w:rsidR="009332ED">
        <w:rPr>
          <w:lang w:val="en-GB"/>
        </w:rPr>
        <w:t>an</w:t>
      </w:r>
      <w:r>
        <w:rPr>
          <w:lang w:val="en-GB"/>
        </w:rPr>
        <w:t xml:space="preserve"> additional use case</w:t>
      </w:r>
      <w:r w:rsidR="009332ED">
        <w:rPr>
          <w:lang w:val="en-GB"/>
        </w:rPr>
        <w:t>, improve on</w:t>
      </w:r>
      <w:r>
        <w:rPr>
          <w:lang w:val="en-GB"/>
        </w:rPr>
        <w:t xml:space="preserve"> a </w:t>
      </w:r>
      <w:r w:rsidR="00B51524">
        <w:rPr>
          <w:lang w:val="en-GB"/>
        </w:rPr>
        <w:t>specific</w:t>
      </w:r>
      <w:r>
        <w:rPr>
          <w:lang w:val="en-GB"/>
        </w:rPr>
        <w:t xml:space="preserve"> performance indicator, etc.</w:t>
      </w:r>
    </w:p>
    <w:p w14:paraId="42248721" w14:textId="07F8754A" w:rsidR="00DB3D7A" w:rsidRDefault="00DB3D7A" w:rsidP="002A0529">
      <w:pPr>
        <w:jc w:val="left"/>
        <w:rPr>
          <w:lang w:val="en-GB"/>
        </w:rPr>
      </w:pPr>
      <w:r>
        <w:rPr>
          <w:lang w:val="en-GB"/>
        </w:rPr>
        <w:t>In the further discussion</w:t>
      </w:r>
      <w:r w:rsidR="002D43B4">
        <w:rPr>
          <w:lang w:val="en-GB"/>
        </w:rPr>
        <w:t xml:space="preserve"> (below)</w:t>
      </w:r>
      <w:r>
        <w:rPr>
          <w:lang w:val="en-GB"/>
        </w:rPr>
        <w:t xml:space="preserve">, we will </w:t>
      </w:r>
      <w:r w:rsidR="00B51524">
        <w:rPr>
          <w:lang w:val="en-GB"/>
        </w:rPr>
        <w:t>evaluate</w:t>
      </w:r>
      <w:r>
        <w:rPr>
          <w:lang w:val="en-GB"/>
        </w:rPr>
        <w:t xml:space="preserve"> </w:t>
      </w:r>
      <w:r w:rsidR="00873AFB">
        <w:rPr>
          <w:lang w:val="en-GB"/>
        </w:rPr>
        <w:t xml:space="preserve">if and how </w:t>
      </w:r>
      <w:r w:rsidR="00580DBE">
        <w:rPr>
          <w:lang w:val="en-GB"/>
        </w:rPr>
        <w:t xml:space="preserve">well </w:t>
      </w:r>
      <w:r w:rsidR="00B51524">
        <w:rPr>
          <w:lang w:val="en-GB"/>
        </w:rPr>
        <w:t xml:space="preserve">each </w:t>
      </w:r>
      <w:r w:rsidR="00873AFB">
        <w:rPr>
          <w:lang w:val="en-GB"/>
        </w:rPr>
        <w:t xml:space="preserve">feature proposed can </w:t>
      </w:r>
      <w:r w:rsidR="00763E11">
        <w:rPr>
          <w:lang w:val="en-GB"/>
        </w:rPr>
        <w:t>meet</w:t>
      </w:r>
      <w:r w:rsidR="00B51524">
        <w:rPr>
          <w:lang w:val="en-GB"/>
        </w:rPr>
        <w:t>/</w:t>
      </w:r>
      <w:r w:rsidR="00763E11">
        <w:rPr>
          <w:lang w:val="en-GB"/>
        </w:rPr>
        <w:t xml:space="preserve">achieve at least one of these </w:t>
      </w:r>
      <w:r w:rsidR="004949E1">
        <w:rPr>
          <w:lang w:val="en-GB"/>
        </w:rPr>
        <w:t>purposes/</w:t>
      </w:r>
      <w:r w:rsidR="00763E11">
        <w:rPr>
          <w:lang w:val="en-GB"/>
        </w:rPr>
        <w:t>benefits.</w:t>
      </w:r>
      <w:r w:rsidR="00873AFB">
        <w:rPr>
          <w:lang w:val="en-GB"/>
        </w:rPr>
        <w:t xml:space="preserve"> </w:t>
      </w:r>
    </w:p>
    <w:p w14:paraId="63C7E3A8" w14:textId="2CE0352C" w:rsidR="00A160E1" w:rsidRPr="00763E11" w:rsidRDefault="00763E11" w:rsidP="002A0529">
      <w:pPr>
        <w:jc w:val="left"/>
        <w:rPr>
          <w:b/>
          <w:bCs/>
          <w:lang w:val="en-GB"/>
        </w:rPr>
      </w:pPr>
      <w:r w:rsidRPr="00763E11">
        <w:rPr>
          <w:b/>
          <w:bCs/>
          <w:lang w:val="en-GB"/>
        </w:rPr>
        <w:t>Q</w:t>
      </w:r>
      <w:r w:rsidR="00CB707D">
        <w:rPr>
          <w:b/>
          <w:bCs/>
          <w:lang w:val="en-GB"/>
        </w:rPr>
        <w:t>0</w:t>
      </w:r>
      <w:r w:rsidRPr="00763E11">
        <w:rPr>
          <w:b/>
          <w:bCs/>
          <w:lang w:val="en-GB"/>
        </w:rPr>
        <w:t xml:space="preserve">: Please provide your company’s views on </w:t>
      </w:r>
      <w:r w:rsidR="00B51524">
        <w:rPr>
          <w:b/>
          <w:bCs/>
          <w:lang w:val="en-GB"/>
        </w:rPr>
        <w:t xml:space="preserve">the main purposes/benefits to be expected from </w:t>
      </w:r>
      <w:r w:rsidRPr="00763E11">
        <w:rPr>
          <w:b/>
          <w:bCs/>
          <w:lang w:val="en-GB"/>
        </w:rPr>
        <w:t xml:space="preserve">topology adaptation </w:t>
      </w:r>
      <w:r w:rsidR="00B51524">
        <w:rPr>
          <w:b/>
          <w:bCs/>
          <w:lang w:val="en-GB"/>
        </w:rPr>
        <w:t>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5239FA" w:rsidRPr="0000439C" w14:paraId="3ECE2026" w14:textId="77777777" w:rsidTr="0000439C">
        <w:tc>
          <w:tcPr>
            <w:tcW w:w="1998" w:type="dxa"/>
            <w:shd w:val="clear" w:color="auto" w:fill="auto"/>
          </w:tcPr>
          <w:p w14:paraId="6676D38C" w14:textId="27851940" w:rsidR="005239FA" w:rsidRPr="0000439C" w:rsidRDefault="005239FA" w:rsidP="0000439C">
            <w:pPr>
              <w:jc w:val="left"/>
              <w:rPr>
                <w:b/>
                <w:bCs/>
                <w:lang w:val="en-GB"/>
              </w:rPr>
            </w:pPr>
            <w:r w:rsidRPr="0000439C">
              <w:rPr>
                <w:b/>
                <w:bCs/>
                <w:lang w:val="en-GB"/>
              </w:rPr>
              <w:lastRenderedPageBreak/>
              <w:t>Company</w:t>
            </w:r>
          </w:p>
        </w:tc>
        <w:tc>
          <w:tcPr>
            <w:tcW w:w="7020" w:type="dxa"/>
            <w:shd w:val="clear" w:color="auto" w:fill="auto"/>
          </w:tcPr>
          <w:p w14:paraId="779E9120" w14:textId="11F1E931" w:rsidR="005239FA" w:rsidRPr="0000439C" w:rsidRDefault="005D52DF" w:rsidP="0000439C">
            <w:pPr>
              <w:jc w:val="left"/>
              <w:rPr>
                <w:b/>
                <w:bCs/>
                <w:lang w:val="en-GB"/>
              </w:rPr>
            </w:pPr>
            <w:r>
              <w:rPr>
                <w:b/>
                <w:bCs/>
                <w:lang w:val="en-GB"/>
              </w:rPr>
              <w:t>Comment</w:t>
            </w:r>
          </w:p>
        </w:tc>
      </w:tr>
      <w:tr w:rsidR="002768A3" w:rsidRPr="0000439C" w14:paraId="07FC38E8" w14:textId="77777777" w:rsidTr="0000439C">
        <w:tc>
          <w:tcPr>
            <w:tcW w:w="1998" w:type="dxa"/>
            <w:shd w:val="clear" w:color="auto" w:fill="auto"/>
          </w:tcPr>
          <w:p w14:paraId="04B41817" w14:textId="177E373B" w:rsidR="002768A3" w:rsidRPr="0000439C" w:rsidRDefault="002768A3" w:rsidP="002768A3">
            <w:pPr>
              <w:jc w:val="left"/>
              <w:rPr>
                <w:lang w:val="en-GB"/>
              </w:rPr>
            </w:pPr>
            <w:ins w:id="3"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020" w:type="dxa"/>
            <w:shd w:val="clear" w:color="auto" w:fill="auto"/>
          </w:tcPr>
          <w:p w14:paraId="0C0CEC5F" w14:textId="60198276" w:rsidR="002768A3" w:rsidRPr="0000439C" w:rsidRDefault="002768A3" w:rsidP="002768A3">
            <w:pPr>
              <w:jc w:val="left"/>
              <w:rPr>
                <w:lang w:val="en-GB"/>
              </w:rPr>
            </w:pPr>
            <w:ins w:id="4" w:author="Kyocera - Masato Fujishiro" w:date="2020-09-28T15:30:00Z">
              <w:r w:rsidRPr="00147B9B">
                <w:rPr>
                  <w:rFonts w:eastAsia="Yu Mincho" w:hint="eastAsia"/>
                  <w:lang w:val="en-GB" w:eastAsia="ja-JP"/>
                </w:rPr>
                <w:t>W</w:t>
              </w:r>
              <w:r w:rsidRPr="00147B9B">
                <w:rPr>
                  <w:rFonts w:eastAsia="Yu Mincho"/>
                  <w:lang w:val="en-GB" w:eastAsia="ja-JP"/>
                </w:rPr>
                <w:t>e think Rel-17 should provide more robust</w:t>
              </w:r>
              <w:r>
                <w:rPr>
                  <w:rFonts w:eastAsia="Yu Mincho" w:hint="eastAsia"/>
                  <w:lang w:val="en-GB" w:eastAsia="ja-JP"/>
                </w:rPr>
                <w:t xml:space="preserve"> </w:t>
              </w:r>
              <w:r>
                <w:rPr>
                  <w:rFonts w:eastAsia="Yu Mincho"/>
                  <w:lang w:val="en-GB" w:eastAsia="ja-JP"/>
                </w:rPr>
                <w:t>IAB operations</w:t>
              </w:r>
              <w:r w:rsidRPr="00147B9B">
                <w:rPr>
                  <w:rFonts w:eastAsia="Yu Mincho"/>
                  <w:lang w:val="en-GB" w:eastAsia="ja-JP"/>
                </w:rPr>
                <w:t xml:space="preserve"> under uncertain BH link quality, such as the frequent shadowing in mmWave </w:t>
              </w:r>
              <w:r>
                <w:rPr>
                  <w:rFonts w:eastAsia="Yu Mincho"/>
                  <w:lang w:val="en-GB" w:eastAsia="ja-JP"/>
                </w:rPr>
                <w:t>and/</w:t>
              </w:r>
              <w:r w:rsidRPr="00147B9B">
                <w:rPr>
                  <w:rFonts w:eastAsia="Yu Mincho"/>
                  <w:lang w:val="en-GB" w:eastAsia="ja-JP"/>
                </w:rPr>
                <w:t xml:space="preserve">or the mobile IAB. </w:t>
              </w:r>
            </w:ins>
          </w:p>
        </w:tc>
      </w:tr>
      <w:tr w:rsidR="00F23259" w:rsidRPr="0000439C" w14:paraId="3477A6F5" w14:textId="77777777" w:rsidTr="0000439C">
        <w:tc>
          <w:tcPr>
            <w:tcW w:w="1998" w:type="dxa"/>
            <w:shd w:val="clear" w:color="auto" w:fill="auto"/>
          </w:tcPr>
          <w:p w14:paraId="7DC604C5" w14:textId="0E06B235" w:rsidR="00F23259" w:rsidRPr="0000439C" w:rsidRDefault="00F23259" w:rsidP="00F23259">
            <w:pPr>
              <w:jc w:val="left"/>
              <w:rPr>
                <w:lang w:val="en-GB"/>
              </w:rPr>
            </w:pPr>
            <w:ins w:id="5" w:author="LG" w:date="2020-09-28T16:28:00Z">
              <w:r w:rsidRPr="00BE6ED4">
                <w:rPr>
                  <w:rFonts w:eastAsia="Malgun Gothic" w:hint="eastAsia"/>
                  <w:lang w:val="en-GB" w:eastAsia="ko-KR"/>
                </w:rPr>
                <w:t>LG</w:t>
              </w:r>
            </w:ins>
          </w:p>
        </w:tc>
        <w:tc>
          <w:tcPr>
            <w:tcW w:w="7020" w:type="dxa"/>
            <w:shd w:val="clear" w:color="auto" w:fill="auto"/>
          </w:tcPr>
          <w:p w14:paraId="31EF5EC4" w14:textId="77777777" w:rsidR="00F23259" w:rsidRPr="00BE6ED4" w:rsidRDefault="00F23259" w:rsidP="00F23259">
            <w:pPr>
              <w:jc w:val="left"/>
              <w:rPr>
                <w:ins w:id="6" w:author="LG" w:date="2020-09-28T16:28:00Z"/>
                <w:rFonts w:eastAsia="Malgun Gothic"/>
                <w:lang w:val="en-GB" w:eastAsia="ko-KR"/>
              </w:rPr>
            </w:pPr>
            <w:ins w:id="7" w:author="LG" w:date="2020-09-28T16:28:00Z">
              <w:r w:rsidRPr="00BE6ED4">
                <w:rPr>
                  <w:rFonts w:eastAsia="Malgun Gothic"/>
                  <w:lang w:val="en-GB" w:eastAsia="ko-KR"/>
                </w:rPr>
                <w:t>Main purposes/benefits of topology adaptation enhancements should be:</w:t>
              </w:r>
            </w:ins>
          </w:p>
          <w:p w14:paraId="594F1A1A" w14:textId="77777777" w:rsidR="00F23259" w:rsidRPr="00F23259" w:rsidRDefault="00F23259">
            <w:pPr>
              <w:numPr>
                <w:ilvl w:val="0"/>
                <w:numId w:val="31"/>
              </w:numPr>
              <w:jc w:val="left"/>
              <w:rPr>
                <w:ins w:id="8" w:author="LG" w:date="2020-09-28T16:28:00Z"/>
                <w:lang w:val="en-GB"/>
                <w:rPrChange w:id="9" w:author="LG" w:date="2020-09-28T16:28:00Z">
                  <w:rPr>
                    <w:ins w:id="10" w:author="LG" w:date="2020-09-28T16:28:00Z"/>
                    <w:rFonts w:eastAsia="Malgun Gothic"/>
                    <w:lang w:val="en-GB" w:eastAsia="ko-KR"/>
                  </w:rPr>
                </w:rPrChange>
              </w:rPr>
              <w:pPrChange w:id="11" w:author="LG" w:date="2020-09-28T16:28:00Z">
                <w:pPr>
                  <w:jc w:val="left"/>
                </w:pPr>
              </w:pPrChange>
            </w:pPr>
            <w:ins w:id="12" w:author="LG" w:date="2020-09-28T16:28:00Z">
              <w:r>
                <w:rPr>
                  <w:rFonts w:eastAsia="Malgun Gothic"/>
                  <w:lang w:val="en-GB" w:eastAsia="ko-KR"/>
                </w:rPr>
                <w:t>Reducing recovery time and Minimizing service interruption time incurred by BH RLF.</w:t>
              </w:r>
            </w:ins>
          </w:p>
          <w:p w14:paraId="30B1EA56" w14:textId="4AA94990" w:rsidR="00F23259" w:rsidRPr="0000439C" w:rsidRDefault="00F23259">
            <w:pPr>
              <w:numPr>
                <w:ilvl w:val="0"/>
                <w:numId w:val="31"/>
              </w:numPr>
              <w:jc w:val="left"/>
              <w:rPr>
                <w:lang w:val="en-GB"/>
              </w:rPr>
              <w:pPrChange w:id="13" w:author="LG" w:date="2020-09-28T16:28:00Z">
                <w:pPr>
                  <w:jc w:val="left"/>
                </w:pPr>
              </w:pPrChange>
            </w:pPr>
            <w:ins w:id="14" w:author="LG" w:date="2020-09-28T16:28:00Z">
              <w:r>
                <w:rPr>
                  <w:rFonts w:eastAsia="Malgun Gothic"/>
                  <w:lang w:val="en-GB" w:eastAsia="ko-KR"/>
                </w:rPr>
                <w:t>Increasing reliability thorough path diversity</w:t>
              </w:r>
            </w:ins>
          </w:p>
        </w:tc>
      </w:tr>
      <w:tr w:rsidR="006F5DCD" w:rsidRPr="0000439C" w14:paraId="73778976" w14:textId="77777777" w:rsidTr="0000439C">
        <w:tc>
          <w:tcPr>
            <w:tcW w:w="1998" w:type="dxa"/>
            <w:shd w:val="clear" w:color="auto" w:fill="auto"/>
          </w:tcPr>
          <w:p w14:paraId="3E1E7DCB" w14:textId="2FB0E8EB" w:rsidR="006F5DCD" w:rsidRPr="0000439C" w:rsidRDefault="006F5DCD" w:rsidP="006F5DCD">
            <w:pPr>
              <w:jc w:val="left"/>
              <w:rPr>
                <w:lang w:val="en-GB"/>
              </w:rPr>
            </w:pPr>
            <w:ins w:id="15" w:author="Huawei" w:date="2020-09-28T17:53:00Z">
              <w:r>
                <w:rPr>
                  <w:rFonts w:hint="eastAsia"/>
                  <w:lang w:val="en-GB"/>
                </w:rPr>
                <w:t>H</w:t>
              </w:r>
              <w:r>
                <w:rPr>
                  <w:lang w:val="en-GB"/>
                </w:rPr>
                <w:t>uawei</w:t>
              </w:r>
            </w:ins>
          </w:p>
        </w:tc>
        <w:tc>
          <w:tcPr>
            <w:tcW w:w="7020" w:type="dxa"/>
            <w:shd w:val="clear" w:color="auto" w:fill="auto"/>
          </w:tcPr>
          <w:p w14:paraId="1C907291" w14:textId="77777777" w:rsidR="006F5DCD" w:rsidRDefault="006F5DCD" w:rsidP="006F5DCD">
            <w:pPr>
              <w:jc w:val="left"/>
              <w:rPr>
                <w:ins w:id="16" w:author="Huawei" w:date="2020-09-28T17:53:00Z"/>
                <w:lang w:val="en-GB"/>
              </w:rPr>
            </w:pPr>
            <w:ins w:id="17" w:author="Huawei" w:date="2020-09-28T17:53:00Z">
              <w:r>
                <w:rPr>
                  <w:rFonts w:hint="eastAsia"/>
                  <w:lang w:val="en-GB"/>
                </w:rPr>
                <w:t>T</w:t>
              </w:r>
              <w:r>
                <w:rPr>
                  <w:lang w:val="en-GB"/>
                </w:rPr>
                <w:t xml:space="preserve">his is for topology update due to some IAB node located in the cell edges of two donors. </w:t>
              </w:r>
            </w:ins>
          </w:p>
          <w:p w14:paraId="32CCBCE6" w14:textId="6C87F2E6" w:rsidR="006F5DCD" w:rsidRPr="0000439C" w:rsidRDefault="006F5DCD" w:rsidP="006F5DCD">
            <w:pPr>
              <w:jc w:val="left"/>
              <w:rPr>
                <w:lang w:val="en-GB"/>
              </w:rPr>
            </w:pPr>
            <w:ins w:id="18" w:author="Huawei" w:date="2020-09-28T17:53:00Z">
              <w:r>
                <w:rPr>
                  <w:lang w:val="en-GB"/>
                </w:rPr>
                <w:t xml:space="preserve">BTW, the purposes is clear from the WID itself, including </w:t>
              </w:r>
              <w:r w:rsidRPr="00F34B24">
                <w:rPr>
                  <w:lang w:val="en-GB"/>
                </w:rPr>
                <w:t>service interruption</w:t>
              </w:r>
              <w:r>
                <w:rPr>
                  <w:lang w:val="en-GB"/>
                </w:rPr>
                <w:t xml:space="preserve"> reduction, robustness, topology redundancy, etc. So, any enhancement aligned with the WID scope can be discussed below in this email for R17.</w:t>
              </w:r>
            </w:ins>
          </w:p>
        </w:tc>
      </w:tr>
      <w:tr w:rsidR="006F5DCD" w:rsidRPr="0000439C" w14:paraId="00135266" w14:textId="77777777" w:rsidTr="0000439C">
        <w:tc>
          <w:tcPr>
            <w:tcW w:w="1998" w:type="dxa"/>
            <w:shd w:val="clear" w:color="auto" w:fill="auto"/>
          </w:tcPr>
          <w:p w14:paraId="136DE0A4" w14:textId="77777777" w:rsidR="006F5DCD" w:rsidRPr="0000439C" w:rsidRDefault="006F5DCD" w:rsidP="006F5DCD">
            <w:pPr>
              <w:jc w:val="left"/>
              <w:rPr>
                <w:lang w:val="en-GB"/>
              </w:rPr>
            </w:pPr>
          </w:p>
        </w:tc>
        <w:tc>
          <w:tcPr>
            <w:tcW w:w="7020" w:type="dxa"/>
            <w:shd w:val="clear" w:color="auto" w:fill="auto"/>
          </w:tcPr>
          <w:p w14:paraId="794FA900" w14:textId="77777777" w:rsidR="006F5DCD" w:rsidRPr="0000439C" w:rsidRDefault="006F5DCD" w:rsidP="006F5DCD">
            <w:pPr>
              <w:jc w:val="left"/>
              <w:rPr>
                <w:lang w:val="en-GB"/>
              </w:rPr>
            </w:pPr>
          </w:p>
        </w:tc>
      </w:tr>
    </w:tbl>
    <w:p w14:paraId="1CE45665" w14:textId="77777777" w:rsidR="00A160E1" w:rsidRDefault="00A160E1" w:rsidP="002A0529">
      <w:pPr>
        <w:jc w:val="left"/>
        <w:rPr>
          <w:lang w:val="en-GB"/>
        </w:rPr>
      </w:pPr>
    </w:p>
    <w:p w14:paraId="49640487" w14:textId="5F9EA023" w:rsidR="00297A40" w:rsidRDefault="00681A53" w:rsidP="00297A40">
      <w:pPr>
        <w:pStyle w:val="2"/>
      </w:pPr>
      <w:r>
        <w:t>C</w:t>
      </w:r>
      <w:r w:rsidR="005D52DF">
        <w:t>andidate</w:t>
      </w:r>
      <w:r>
        <w:t xml:space="preserve">s for enhancements </w:t>
      </w:r>
    </w:p>
    <w:p w14:paraId="547750E6" w14:textId="6C944D6E" w:rsidR="00D34920" w:rsidRDefault="00D34920" w:rsidP="00297A40">
      <w:pPr>
        <w:jc w:val="left"/>
        <w:rPr>
          <w:lang w:val="en-GB"/>
        </w:rPr>
      </w:pPr>
      <w:r>
        <w:rPr>
          <w:lang w:val="en-GB"/>
        </w:rPr>
        <w:t>Th</w:t>
      </w:r>
      <w:r w:rsidR="00681A53">
        <w:rPr>
          <w:lang w:val="en-GB"/>
        </w:rPr>
        <w:t>is subsection aims to identify candidates for topology adaptation enhancements. We start with candidates</w:t>
      </w:r>
      <w:r>
        <w:rPr>
          <w:lang w:val="en-GB"/>
        </w:rPr>
        <w:t xml:space="preserve"> </w:t>
      </w:r>
      <w:r w:rsidR="00681A53">
        <w:rPr>
          <w:lang w:val="en-GB"/>
        </w:rPr>
        <w:t xml:space="preserve">that </w:t>
      </w:r>
      <w:r w:rsidR="00D53633">
        <w:rPr>
          <w:lang w:val="en-GB"/>
        </w:rPr>
        <w:t>were</w:t>
      </w:r>
      <w:r>
        <w:rPr>
          <w:lang w:val="en-GB"/>
        </w:rPr>
        <w:t xml:space="preserve"> </w:t>
      </w:r>
      <w:r w:rsidR="00D53633">
        <w:rPr>
          <w:lang w:val="en-GB"/>
        </w:rPr>
        <w:t xml:space="preserve">discussed during Rel-16, </w:t>
      </w:r>
      <w:r>
        <w:rPr>
          <w:lang w:val="en-GB"/>
        </w:rPr>
        <w:t>in contributions to R2#111e</w:t>
      </w:r>
      <w:r w:rsidR="005D52DF">
        <w:rPr>
          <w:lang w:val="en-GB"/>
        </w:rPr>
        <w:t>, and/</w:t>
      </w:r>
      <w:r>
        <w:rPr>
          <w:lang w:val="en-GB"/>
        </w:rPr>
        <w:t xml:space="preserve">or in </w:t>
      </w:r>
      <w:r w:rsidR="005D52DF">
        <w:rPr>
          <w:lang w:val="en-GB"/>
        </w:rPr>
        <w:t>the last RAN3 meeting (</w:t>
      </w:r>
      <w:r>
        <w:rPr>
          <w:lang w:val="en-GB"/>
        </w:rPr>
        <w:t>R3#109</w:t>
      </w:r>
      <w:r w:rsidR="005D52DF">
        <w:rPr>
          <w:lang w:val="en-GB"/>
        </w:rPr>
        <w:t>)</w:t>
      </w:r>
      <w:r>
        <w:rPr>
          <w:lang w:val="en-GB"/>
        </w:rPr>
        <w:t>.</w:t>
      </w:r>
      <w:r w:rsidR="00681A53">
        <w:rPr>
          <w:lang w:val="en-GB"/>
        </w:rPr>
        <w:t xml:space="preserve"> At the end</w:t>
      </w:r>
      <w:r w:rsidR="0054374B">
        <w:rPr>
          <w:lang w:val="en-GB"/>
        </w:rPr>
        <w:t xml:space="preserve"> of this subsection</w:t>
      </w:r>
      <w:r w:rsidR="00681A53">
        <w:rPr>
          <w:lang w:val="en-GB"/>
        </w:rPr>
        <w:t>, further candidate enhancements can be proposed.</w:t>
      </w:r>
    </w:p>
    <w:p w14:paraId="1CE2F2A3" w14:textId="35FD1A2F" w:rsidR="009738A4" w:rsidRDefault="00681A53" w:rsidP="00297A40">
      <w:pPr>
        <w:jc w:val="left"/>
        <w:rPr>
          <w:lang w:val="en-GB"/>
        </w:rPr>
      </w:pPr>
      <w:r>
        <w:rPr>
          <w:lang w:val="en-GB"/>
        </w:rPr>
        <w:t>Each</w:t>
      </w:r>
      <w:r w:rsidR="00402E58">
        <w:rPr>
          <w:lang w:val="en-GB"/>
        </w:rPr>
        <w:t xml:space="preserve"> candidate</w:t>
      </w:r>
      <w:r w:rsidR="009738A4">
        <w:rPr>
          <w:lang w:val="en-GB"/>
        </w:rPr>
        <w:t xml:space="preserve"> </w:t>
      </w:r>
      <w:r w:rsidR="00402E58">
        <w:rPr>
          <w:lang w:val="en-GB"/>
        </w:rPr>
        <w:t xml:space="preserve">should be evaluated </w:t>
      </w:r>
      <w:r w:rsidR="009738A4">
        <w:rPr>
          <w:lang w:val="en-GB"/>
        </w:rPr>
        <w:t>with respect to:</w:t>
      </w:r>
    </w:p>
    <w:p w14:paraId="406F08A7" w14:textId="5449B838" w:rsidR="00402E58" w:rsidRDefault="004949E1" w:rsidP="00402E58">
      <w:pPr>
        <w:numPr>
          <w:ilvl w:val="0"/>
          <w:numId w:val="20"/>
        </w:numPr>
        <w:jc w:val="left"/>
        <w:rPr>
          <w:lang w:val="en-GB"/>
        </w:rPr>
      </w:pPr>
      <w:r w:rsidRPr="00681A53">
        <w:rPr>
          <w:b/>
          <w:bCs/>
          <w:lang w:val="en-GB"/>
        </w:rPr>
        <w:t>Purpose/b</w:t>
      </w:r>
      <w:r w:rsidR="00402E58" w:rsidRPr="00681A53">
        <w:rPr>
          <w:b/>
          <w:bCs/>
          <w:lang w:val="en-GB"/>
        </w:rPr>
        <w:t>enefit</w:t>
      </w:r>
      <w:r w:rsidR="00681A53">
        <w:rPr>
          <w:lang w:val="en-GB"/>
        </w:rPr>
        <w:t>. It should be assessed which of the above purposes/benefits (section 2.1) are addressed by the candidate and how effective the enhancement is</w:t>
      </w:r>
      <w:r w:rsidR="009A20FF">
        <w:rPr>
          <w:lang w:val="en-GB"/>
        </w:rPr>
        <w:t xml:space="preserve"> in that respect</w:t>
      </w:r>
      <w:r w:rsidR="00681A53">
        <w:rPr>
          <w:lang w:val="en-GB"/>
        </w:rPr>
        <w:t xml:space="preserve">. </w:t>
      </w:r>
    </w:p>
    <w:p w14:paraId="27C8FADD" w14:textId="51F48F00" w:rsidR="00402E58" w:rsidRDefault="00402E58" w:rsidP="00402E58">
      <w:pPr>
        <w:numPr>
          <w:ilvl w:val="0"/>
          <w:numId w:val="20"/>
        </w:numPr>
        <w:jc w:val="left"/>
        <w:rPr>
          <w:lang w:val="en-GB"/>
        </w:rPr>
      </w:pPr>
      <w:r w:rsidRPr="00681A53">
        <w:rPr>
          <w:b/>
          <w:bCs/>
          <w:lang w:val="en-GB"/>
        </w:rPr>
        <w:t>Technical solution</w:t>
      </w:r>
      <w:r w:rsidR="00681A53">
        <w:rPr>
          <w:lang w:val="en-GB"/>
        </w:rPr>
        <w:t xml:space="preserve">. The solution may be obvious for some </w:t>
      </w:r>
      <w:r w:rsidR="002F65F5">
        <w:rPr>
          <w:lang w:val="en-GB"/>
        </w:rPr>
        <w:t>enhancements,</w:t>
      </w:r>
      <w:r w:rsidR="00681A53">
        <w:rPr>
          <w:lang w:val="en-GB"/>
        </w:rPr>
        <w:t xml:space="preserve"> but </w:t>
      </w:r>
      <w:r w:rsidR="009A20FF">
        <w:rPr>
          <w:lang w:val="en-GB"/>
        </w:rPr>
        <w:t xml:space="preserve">it may </w:t>
      </w:r>
      <w:r w:rsidR="00681A53">
        <w:rPr>
          <w:lang w:val="en-GB"/>
        </w:rPr>
        <w:t xml:space="preserve">need more discussion for others. At this stage, </w:t>
      </w:r>
      <w:r w:rsidR="002F65F5">
        <w:rPr>
          <w:lang w:val="en-GB"/>
        </w:rPr>
        <w:t>the</w:t>
      </w:r>
      <w:r w:rsidR="00681A53">
        <w:rPr>
          <w:lang w:val="en-GB"/>
        </w:rPr>
        <w:t xml:space="preserve"> </w:t>
      </w:r>
      <w:r w:rsidR="002F65F5">
        <w:rPr>
          <w:lang w:val="en-GB"/>
        </w:rPr>
        <w:t xml:space="preserve">description should establish </w:t>
      </w:r>
      <w:r w:rsidR="006450BD">
        <w:rPr>
          <w:lang w:val="en-GB"/>
        </w:rPr>
        <w:t xml:space="preserve">a rough </w:t>
      </w:r>
      <w:r w:rsidR="00681A53">
        <w:rPr>
          <w:lang w:val="en-GB"/>
        </w:rPr>
        <w:t>baseline.</w:t>
      </w:r>
      <w:r>
        <w:rPr>
          <w:lang w:val="en-GB"/>
        </w:rPr>
        <w:t xml:space="preserve"> </w:t>
      </w:r>
      <w:r w:rsidR="006C66A0">
        <w:rPr>
          <w:lang w:val="en-GB"/>
        </w:rPr>
        <w:t>Discussion on details, optimization, etc can follow later.</w:t>
      </w:r>
    </w:p>
    <w:p w14:paraId="3D79D9FF" w14:textId="6DAAF109" w:rsidR="007F41C3" w:rsidRDefault="00402E58" w:rsidP="009738A4">
      <w:pPr>
        <w:numPr>
          <w:ilvl w:val="0"/>
          <w:numId w:val="20"/>
        </w:numPr>
        <w:jc w:val="left"/>
        <w:rPr>
          <w:lang w:val="en-GB"/>
        </w:rPr>
      </w:pPr>
      <w:r w:rsidRPr="00681A53">
        <w:rPr>
          <w:b/>
          <w:bCs/>
          <w:lang w:val="en-GB"/>
        </w:rPr>
        <w:t>Potential s</w:t>
      </w:r>
      <w:r w:rsidR="007F41C3" w:rsidRPr="00681A53">
        <w:rPr>
          <w:b/>
          <w:bCs/>
          <w:lang w:val="en-GB"/>
        </w:rPr>
        <w:t>hortcomings</w:t>
      </w:r>
      <w:r w:rsidR="006C6927" w:rsidRPr="006C6927">
        <w:rPr>
          <w:lang w:val="en-GB"/>
        </w:rPr>
        <w:t>.</w:t>
      </w:r>
      <w:r w:rsidR="00681A53">
        <w:rPr>
          <w:b/>
          <w:bCs/>
          <w:lang w:val="en-GB"/>
        </w:rPr>
        <w:t xml:space="preserve"> </w:t>
      </w:r>
      <w:r w:rsidR="006C6927">
        <w:rPr>
          <w:lang w:val="en-GB"/>
        </w:rPr>
        <w:t>Some features may have great benefits but also significant shortcomings. It is important to understand this trade-off</w:t>
      </w:r>
      <w:r w:rsidR="00681A53">
        <w:rPr>
          <w:lang w:val="en-GB"/>
        </w:rPr>
        <w:t>.</w:t>
      </w:r>
    </w:p>
    <w:p w14:paraId="71FB9A66" w14:textId="76204A12" w:rsidR="001549A1" w:rsidRDefault="00681A53" w:rsidP="009738A4">
      <w:pPr>
        <w:numPr>
          <w:ilvl w:val="0"/>
          <w:numId w:val="20"/>
        </w:numPr>
        <w:jc w:val="left"/>
        <w:rPr>
          <w:lang w:val="en-GB"/>
        </w:rPr>
      </w:pPr>
      <w:r w:rsidRPr="00681A53">
        <w:rPr>
          <w:b/>
          <w:bCs/>
          <w:lang w:val="en-GB"/>
        </w:rPr>
        <w:t>S</w:t>
      </w:r>
      <w:r w:rsidR="00386A14" w:rsidRPr="00681A53">
        <w:rPr>
          <w:b/>
          <w:bCs/>
          <w:lang w:val="en-GB"/>
        </w:rPr>
        <w:t xml:space="preserve">pecification </w:t>
      </w:r>
      <w:r w:rsidR="00334BD6" w:rsidRPr="00681A53">
        <w:rPr>
          <w:b/>
          <w:bCs/>
          <w:lang w:val="en-GB"/>
        </w:rPr>
        <w:t>effort</w:t>
      </w:r>
      <w:r>
        <w:rPr>
          <w:lang w:val="en-GB"/>
        </w:rPr>
        <w:t xml:space="preserve">. This will be </w:t>
      </w:r>
      <w:r w:rsidR="006C66A0">
        <w:rPr>
          <w:lang w:val="en-GB"/>
        </w:rPr>
        <w:t xml:space="preserve">a </w:t>
      </w:r>
      <w:r>
        <w:rPr>
          <w:lang w:val="en-GB"/>
        </w:rPr>
        <w:t>coarse estimate. It should also be identified</w:t>
      </w:r>
      <w:r w:rsidR="006C66A0">
        <w:rPr>
          <w:lang w:val="en-GB"/>
        </w:rPr>
        <w:t>,</w:t>
      </w:r>
      <w:r>
        <w:rPr>
          <w:lang w:val="en-GB"/>
        </w:rPr>
        <w:t xml:space="preserve"> which </w:t>
      </w:r>
      <w:r w:rsidR="008934B6">
        <w:rPr>
          <w:lang w:val="en-GB"/>
        </w:rPr>
        <w:t>WGs</w:t>
      </w:r>
      <w:r>
        <w:rPr>
          <w:lang w:val="en-GB"/>
        </w:rPr>
        <w:t xml:space="preserve"> have to be</w:t>
      </w:r>
      <w:r w:rsidR="008934B6">
        <w:rPr>
          <w:lang w:val="en-GB"/>
        </w:rPr>
        <w:t xml:space="preserve"> involved</w:t>
      </w:r>
      <w:r>
        <w:rPr>
          <w:lang w:val="en-GB"/>
        </w:rPr>
        <w:t>.</w:t>
      </w:r>
      <w:r w:rsidR="008934B6">
        <w:rPr>
          <w:lang w:val="en-GB"/>
        </w:rPr>
        <w:t xml:space="preserve"> </w:t>
      </w:r>
    </w:p>
    <w:p w14:paraId="0C73D7A8" w14:textId="4ECC6B6B" w:rsidR="00523834" w:rsidRDefault="00523834" w:rsidP="00523834">
      <w:pPr>
        <w:jc w:val="left"/>
        <w:rPr>
          <w:lang w:val="en-GB"/>
        </w:rPr>
      </w:pPr>
      <w:r>
        <w:rPr>
          <w:lang w:val="en-GB"/>
        </w:rPr>
        <w:t xml:space="preserve">The </w:t>
      </w:r>
      <w:r w:rsidR="006C66A0">
        <w:rPr>
          <w:lang w:val="en-GB"/>
        </w:rPr>
        <w:t xml:space="preserve">discussion </w:t>
      </w:r>
      <w:r>
        <w:rPr>
          <w:lang w:val="en-GB"/>
        </w:rPr>
        <w:t>rapporteur has allowed himself to provide guidance</w:t>
      </w:r>
      <w:r w:rsidR="00BD7BA2">
        <w:rPr>
          <w:lang w:val="en-GB"/>
        </w:rPr>
        <w:t>, i.e., emphasize</w:t>
      </w:r>
      <w:r>
        <w:rPr>
          <w:lang w:val="en-GB"/>
        </w:rPr>
        <w:t xml:space="preserve"> where clarification is needed</w:t>
      </w:r>
      <w:r w:rsidR="00F13220">
        <w:rPr>
          <w:lang w:val="en-GB"/>
        </w:rPr>
        <w:t xml:space="preserve"> </w:t>
      </w:r>
      <w:r w:rsidR="00BD7BA2">
        <w:rPr>
          <w:lang w:val="en-GB"/>
        </w:rPr>
        <w:t xml:space="preserve">for an enhancement, </w:t>
      </w:r>
      <w:r w:rsidR="00F13220">
        <w:rPr>
          <w:lang w:val="en-GB"/>
        </w:rPr>
        <w:t xml:space="preserve">or </w:t>
      </w:r>
      <w:r w:rsidR="006E5B5E">
        <w:rPr>
          <w:lang w:val="en-GB"/>
        </w:rPr>
        <w:t xml:space="preserve">elaborate on </w:t>
      </w:r>
      <w:r w:rsidR="00F13220">
        <w:rPr>
          <w:lang w:val="en-GB"/>
        </w:rPr>
        <w:t xml:space="preserve">where </w:t>
      </w:r>
      <w:r w:rsidR="006C66A0">
        <w:rPr>
          <w:lang w:val="en-GB"/>
        </w:rPr>
        <w:t xml:space="preserve">and how </w:t>
      </w:r>
      <w:r w:rsidR="00F13220">
        <w:rPr>
          <w:lang w:val="en-GB"/>
        </w:rPr>
        <w:t>RAN3 has already made progress</w:t>
      </w:r>
      <w:r>
        <w:rPr>
          <w:lang w:val="en-GB"/>
        </w:rPr>
        <w:t>.</w:t>
      </w:r>
    </w:p>
    <w:p w14:paraId="69EFF846" w14:textId="77777777" w:rsidR="00D34920" w:rsidRDefault="00D34920" w:rsidP="00297A40">
      <w:pPr>
        <w:jc w:val="left"/>
        <w:rPr>
          <w:lang w:val="en-GB"/>
        </w:rPr>
      </w:pPr>
    </w:p>
    <w:p w14:paraId="5623125F" w14:textId="4F5A2173" w:rsidR="00297A40" w:rsidRPr="00F93C5A" w:rsidRDefault="00CB707D" w:rsidP="00CB707D">
      <w:pPr>
        <w:pStyle w:val="30"/>
      </w:pPr>
      <w:r>
        <w:t>2.2.1</w:t>
      </w:r>
      <w:r>
        <w:tab/>
      </w:r>
      <w:r w:rsidR="003455E3">
        <w:t>CHO</w:t>
      </w:r>
      <w:r w:rsidR="00297A40" w:rsidRPr="00F93C5A">
        <w:t xml:space="preserve"> </w:t>
      </w:r>
    </w:p>
    <w:p w14:paraId="731DC7F7" w14:textId="5BA5A7EF" w:rsidR="00297A40" w:rsidRDefault="00910B85" w:rsidP="00297A40">
      <w:pPr>
        <w:jc w:val="left"/>
        <w:rPr>
          <w:lang w:val="en-GB"/>
        </w:rPr>
      </w:pPr>
      <w:r>
        <w:rPr>
          <w:lang w:val="en-GB"/>
        </w:rPr>
        <w:t xml:space="preserve">Proposed by </w:t>
      </w:r>
      <w:r w:rsidR="00297A40">
        <w:rPr>
          <w:lang w:val="en-GB"/>
        </w:rPr>
        <w:t xml:space="preserve">R2-2006626, </w:t>
      </w:r>
      <w:r w:rsidR="00297A40" w:rsidRPr="00653F1F">
        <w:rPr>
          <w:lang w:val="en-GB"/>
        </w:rPr>
        <w:t>R2-2006967</w:t>
      </w:r>
      <w:r w:rsidR="00297A40">
        <w:rPr>
          <w:lang w:val="en-GB"/>
        </w:rPr>
        <w:t xml:space="preserve">, </w:t>
      </w:r>
      <w:r w:rsidR="00297A40" w:rsidRPr="00337985">
        <w:rPr>
          <w:lang w:val="en-GB"/>
        </w:rPr>
        <w:t>R2-2007167</w:t>
      </w:r>
      <w:r w:rsidR="00297A40">
        <w:rPr>
          <w:lang w:val="en-GB"/>
        </w:rPr>
        <w:t xml:space="preserve">, </w:t>
      </w:r>
      <w:r w:rsidR="00297A40" w:rsidRPr="006A133C">
        <w:rPr>
          <w:lang w:val="en-GB"/>
        </w:rPr>
        <w:t>R2-2007501</w:t>
      </w:r>
      <w:r w:rsidR="00297A40">
        <w:rPr>
          <w:lang w:val="en-GB"/>
        </w:rPr>
        <w:t xml:space="preserve">, </w:t>
      </w:r>
      <w:r w:rsidR="00297A40" w:rsidRPr="00590501">
        <w:rPr>
          <w:lang w:val="en-GB"/>
        </w:rPr>
        <w:t>R2-2007863</w:t>
      </w:r>
      <w:r w:rsidR="00297A40">
        <w:rPr>
          <w:lang w:val="en-GB"/>
        </w:rPr>
        <w:t xml:space="preserve">, </w:t>
      </w:r>
      <w:r w:rsidR="00297A40" w:rsidRPr="00590501">
        <w:rPr>
          <w:lang w:val="en-GB"/>
        </w:rPr>
        <w:t>R2-2008025</w:t>
      </w:r>
      <w:r w:rsidR="00297A40">
        <w:rPr>
          <w:lang w:val="en-GB"/>
        </w:rPr>
        <w:t xml:space="preserve">, </w:t>
      </w:r>
      <w:r w:rsidR="00297A40" w:rsidRPr="00590501">
        <w:rPr>
          <w:lang w:val="en-GB"/>
        </w:rPr>
        <w:t>R2-2008026</w:t>
      </w:r>
      <w:r w:rsidR="00561BDF">
        <w:rPr>
          <w:lang w:val="en-GB"/>
        </w:rPr>
        <w:t>, comment by RAN3 chairman</w:t>
      </w:r>
    </w:p>
    <w:p w14:paraId="73D0E77A" w14:textId="2E0B41E6" w:rsidR="00561BDF" w:rsidRDefault="00561BDF" w:rsidP="00297A40">
      <w:pPr>
        <w:jc w:val="left"/>
        <w:rPr>
          <w:lang w:val="en-GB"/>
        </w:rPr>
      </w:pPr>
      <w:r>
        <w:rPr>
          <w:lang w:val="en-GB"/>
        </w:rPr>
        <w:t>RAN3 chairman added to notes:</w:t>
      </w:r>
    </w:p>
    <w:p w14:paraId="75BB2626" w14:textId="77777777" w:rsidR="00561BDF" w:rsidRPr="00E00A31" w:rsidRDefault="00561BDF" w:rsidP="00561BDF">
      <w:pPr>
        <w:widowControl w:val="0"/>
        <w:spacing w:after="0"/>
        <w:ind w:left="432"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27B37585" w14:textId="77777777" w:rsidR="00561BDF" w:rsidRPr="00E00A31" w:rsidRDefault="00561BDF" w:rsidP="00561BDF">
      <w:pPr>
        <w:widowControl w:val="0"/>
        <w:spacing w:after="0"/>
        <w:ind w:left="432"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00EBEBA1" w14:textId="77777777" w:rsidR="00561BDF" w:rsidRDefault="00561BDF" w:rsidP="00297A40">
      <w:pPr>
        <w:jc w:val="left"/>
        <w:rPr>
          <w:lang w:val="en-GB"/>
        </w:rPr>
      </w:pPr>
    </w:p>
    <w:p w14:paraId="107C9AEE" w14:textId="21B17FE3" w:rsidR="00B560E7" w:rsidRDefault="003455E3" w:rsidP="00356A58">
      <w:pPr>
        <w:rPr>
          <w:b/>
          <w:bCs/>
          <w:lang w:val="en-GB"/>
        </w:rPr>
      </w:pPr>
      <w:r w:rsidRPr="003455E3">
        <w:rPr>
          <w:b/>
          <w:bCs/>
          <w:lang w:val="en-GB"/>
        </w:rPr>
        <w:t>Q</w:t>
      </w:r>
      <w:r w:rsidR="00CB707D">
        <w:rPr>
          <w:b/>
          <w:bCs/>
          <w:lang w:val="en-GB"/>
        </w:rPr>
        <w:t>1</w:t>
      </w:r>
      <w:r w:rsidRPr="003455E3">
        <w:rPr>
          <w:b/>
          <w:bCs/>
          <w:lang w:val="en-GB"/>
        </w:rPr>
        <w:t>: Please provide your views on purpose/benefit, technical solution, potential shortcomings and specification effort for this enhancement candidate</w:t>
      </w:r>
      <w:r>
        <w:rPr>
          <w:b/>
          <w:bCs/>
          <w:lang w:val="en-GB"/>
        </w:rPr>
        <w:t>.</w:t>
      </w:r>
    </w:p>
    <w:p w14:paraId="314FFD89" w14:textId="77777777" w:rsidR="003455E3" w:rsidRPr="003455E3" w:rsidRDefault="003455E3" w:rsidP="00356A58">
      <w:pP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3455E3" w:rsidRPr="0000439C" w14:paraId="65AAC9E3" w14:textId="77777777" w:rsidTr="005D2FBB">
        <w:tc>
          <w:tcPr>
            <w:tcW w:w="1973" w:type="dxa"/>
            <w:shd w:val="clear" w:color="auto" w:fill="auto"/>
          </w:tcPr>
          <w:p w14:paraId="05A4401C" w14:textId="77777777" w:rsidR="003455E3" w:rsidRPr="0000439C" w:rsidRDefault="003455E3" w:rsidP="007E6FBB">
            <w:pPr>
              <w:jc w:val="left"/>
              <w:rPr>
                <w:b/>
                <w:bCs/>
                <w:lang w:val="en-GB"/>
              </w:rPr>
            </w:pPr>
            <w:r w:rsidRPr="0000439C">
              <w:rPr>
                <w:b/>
                <w:bCs/>
                <w:lang w:val="en-GB"/>
              </w:rPr>
              <w:t>Company</w:t>
            </w:r>
          </w:p>
        </w:tc>
        <w:tc>
          <w:tcPr>
            <w:tcW w:w="7656" w:type="dxa"/>
            <w:shd w:val="clear" w:color="auto" w:fill="auto"/>
          </w:tcPr>
          <w:p w14:paraId="093C3430" w14:textId="77777777" w:rsidR="003455E3" w:rsidRPr="0000439C" w:rsidRDefault="003455E3" w:rsidP="007E6FBB">
            <w:pPr>
              <w:jc w:val="left"/>
              <w:rPr>
                <w:b/>
                <w:bCs/>
                <w:lang w:val="en-GB"/>
              </w:rPr>
            </w:pPr>
            <w:r>
              <w:rPr>
                <w:b/>
                <w:bCs/>
                <w:lang w:val="en-GB"/>
              </w:rPr>
              <w:t>Comment</w:t>
            </w:r>
          </w:p>
        </w:tc>
      </w:tr>
      <w:tr w:rsidR="002768A3" w:rsidRPr="0000439C" w14:paraId="7B380ACE" w14:textId="77777777" w:rsidTr="005D2FBB">
        <w:tc>
          <w:tcPr>
            <w:tcW w:w="1973" w:type="dxa"/>
            <w:shd w:val="clear" w:color="auto" w:fill="auto"/>
          </w:tcPr>
          <w:p w14:paraId="640FE8FF" w14:textId="7E67385D" w:rsidR="002768A3" w:rsidRPr="0000439C" w:rsidRDefault="002768A3" w:rsidP="002768A3">
            <w:pPr>
              <w:jc w:val="left"/>
              <w:rPr>
                <w:lang w:val="en-GB"/>
              </w:rPr>
            </w:pPr>
            <w:ins w:id="19"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58EA33E8" w14:textId="77777777" w:rsidR="002768A3" w:rsidRDefault="002768A3" w:rsidP="002768A3">
            <w:pPr>
              <w:jc w:val="left"/>
              <w:rPr>
                <w:ins w:id="20" w:author="Kyocera - Masato Fujishiro" w:date="2020-09-28T15:30:00Z"/>
                <w:rFonts w:eastAsia="Yu Mincho"/>
                <w:lang w:val="en-GB" w:eastAsia="ja-JP"/>
              </w:rPr>
            </w:pPr>
            <w:ins w:id="21" w:author="Kyocera - Masato Fujishiro" w:date="2020-09-28T15:30:00Z">
              <w:r>
                <w:rPr>
                  <w:rFonts w:eastAsia="Yu Mincho" w:hint="eastAsia"/>
                  <w:lang w:val="en-GB" w:eastAsia="ja-JP"/>
                </w:rPr>
                <w:t>W</w:t>
              </w:r>
              <w:r>
                <w:rPr>
                  <w:rFonts w:eastAsia="Yu Mincho"/>
                  <w:lang w:val="en-GB" w:eastAsia="ja-JP"/>
                </w:rPr>
                <w:t xml:space="preserve">e assume CHO can be used for IAB as it is, from Rel-16. </w:t>
              </w:r>
            </w:ins>
          </w:p>
          <w:p w14:paraId="2BD62951" w14:textId="77777777" w:rsidR="002768A3" w:rsidRDefault="002768A3" w:rsidP="002768A3">
            <w:pPr>
              <w:jc w:val="left"/>
              <w:rPr>
                <w:ins w:id="22" w:author="Kyocera - Masato Fujishiro" w:date="2020-09-28T15:30:00Z"/>
                <w:rFonts w:eastAsia="Yu Mincho"/>
                <w:lang w:val="en-GB" w:eastAsia="ja-JP"/>
              </w:rPr>
            </w:pPr>
            <w:ins w:id="23" w:author="Kyocera - Masato Fujishiro" w:date="2020-09-28T15:30:00Z">
              <w:r w:rsidRPr="00147B9B">
                <w:rPr>
                  <w:rFonts w:eastAsia="Yu Mincho" w:hint="eastAsia"/>
                  <w:lang w:val="en-GB" w:eastAsia="ja-JP"/>
                </w:rPr>
                <w:lastRenderedPageBreak/>
                <w:t>I</w:t>
              </w:r>
              <w:r w:rsidRPr="00147B9B">
                <w:rPr>
                  <w:rFonts w:eastAsia="Yu Mincho"/>
                  <w:lang w:val="en-GB" w:eastAsia="ja-JP"/>
                </w:rPr>
                <w:t xml:space="preserve">n </w:t>
              </w:r>
              <w:r>
                <w:rPr>
                  <w:rFonts w:eastAsia="Yu Mincho"/>
                  <w:lang w:val="en-GB" w:eastAsia="ja-JP"/>
                </w:rPr>
                <w:t xml:space="preserve">case of BH RLF in </w:t>
              </w:r>
              <w:r w:rsidRPr="00147B9B">
                <w:rPr>
                  <w:rFonts w:eastAsia="Yu Mincho"/>
                  <w:lang w:val="en-GB" w:eastAsia="ja-JP"/>
                </w:rPr>
                <w:t xml:space="preserve">Rel-16, </w:t>
              </w:r>
              <w:r>
                <w:rPr>
                  <w:rFonts w:eastAsia="Yu Mincho"/>
                  <w:lang w:val="en-GB" w:eastAsia="ja-JP"/>
                </w:rPr>
                <w:t xml:space="preserve">however, </w:t>
              </w:r>
              <w:r w:rsidRPr="00147B9B">
                <w:rPr>
                  <w:rFonts w:eastAsia="Yu Mincho"/>
                  <w:lang w:val="en-GB" w:eastAsia="ja-JP"/>
                </w:rPr>
                <w:t>cell selection for RRC Reestablishment is triggered</w:t>
              </w:r>
              <w:r>
                <w:rPr>
                  <w:rFonts w:eastAsia="Yu Mincho"/>
                  <w:lang w:val="en-GB" w:eastAsia="ja-JP"/>
                </w:rPr>
                <w:t>,</w:t>
              </w:r>
              <w:r w:rsidRPr="00147B9B">
                <w:rPr>
                  <w:rFonts w:eastAsia="Yu Mincho"/>
                  <w:lang w:val="en-GB" w:eastAsia="ja-JP"/>
                </w:rPr>
                <w:t xml:space="preserve"> but CHO is only executed when the IAB-MT selects a cell that is in the CHO configuration. </w:t>
              </w:r>
              <w:r>
                <w:rPr>
                  <w:rFonts w:eastAsia="Yu Mincho"/>
                  <w:lang w:val="en-GB" w:eastAsia="ja-JP"/>
                </w:rPr>
                <w:t xml:space="preserve">In addition, CHO is never triggered if the BH RLF happens at the parent node, since the radio condition of BH link at the concerned IAB-node is still good. </w:t>
              </w:r>
            </w:ins>
          </w:p>
          <w:p w14:paraId="516A6F2E" w14:textId="51FBE0B1" w:rsidR="002768A3" w:rsidRPr="0000439C" w:rsidRDefault="002768A3" w:rsidP="002768A3">
            <w:pPr>
              <w:jc w:val="left"/>
              <w:rPr>
                <w:lang w:val="en-GB"/>
              </w:rPr>
            </w:pPr>
            <w:ins w:id="24" w:author="Kyocera - Masato Fujishiro" w:date="2020-09-28T15:30:00Z">
              <w:r w:rsidRPr="00147B9B">
                <w:rPr>
                  <w:rFonts w:eastAsia="Yu Mincho"/>
                  <w:lang w:val="en-GB" w:eastAsia="ja-JP"/>
                </w:rPr>
                <w:t xml:space="preserve">We think </w:t>
              </w:r>
              <w:r>
                <w:rPr>
                  <w:rFonts w:eastAsia="Yu Mincho"/>
                  <w:lang w:val="en-GB" w:eastAsia="ja-JP"/>
                </w:rPr>
                <w:t>more deterministic</w:t>
              </w:r>
              <w:r w:rsidRPr="00147B9B">
                <w:rPr>
                  <w:rFonts w:eastAsia="Yu Mincho"/>
                  <w:lang w:val="en-GB" w:eastAsia="ja-JP"/>
                </w:rPr>
                <w:t xml:space="preserve"> </w:t>
              </w:r>
              <w:r>
                <w:rPr>
                  <w:rFonts w:eastAsia="Yu Mincho"/>
                  <w:lang w:val="en-GB" w:eastAsia="ja-JP"/>
                </w:rPr>
                <w:t xml:space="preserve">behaviour for full utilization of CHO </w:t>
              </w:r>
              <w:r w:rsidRPr="00147B9B">
                <w:rPr>
                  <w:rFonts w:eastAsia="Yu Mincho"/>
                  <w:lang w:val="en-GB" w:eastAsia="ja-JP"/>
                </w:rPr>
                <w:t xml:space="preserve">is </w:t>
              </w:r>
              <w:r>
                <w:rPr>
                  <w:rFonts w:eastAsia="Yu Mincho"/>
                  <w:lang w:val="en-GB" w:eastAsia="ja-JP"/>
                </w:rPr>
                <w:t>desirable</w:t>
              </w:r>
              <w:r w:rsidRPr="00147B9B">
                <w:rPr>
                  <w:rFonts w:eastAsia="Yu Mincho"/>
                  <w:lang w:val="en-GB" w:eastAsia="ja-JP"/>
                </w:rPr>
                <w:t xml:space="preserve"> for </w:t>
              </w:r>
              <w:r>
                <w:rPr>
                  <w:rFonts w:eastAsia="Yu Mincho"/>
                  <w:lang w:val="en-GB" w:eastAsia="ja-JP"/>
                </w:rPr>
                <w:t>Rel-17 e</w:t>
              </w:r>
              <w:r w:rsidRPr="00147B9B">
                <w:rPr>
                  <w:rFonts w:eastAsia="Yu Mincho"/>
                  <w:lang w:val="en-GB" w:eastAsia="ja-JP"/>
                </w:rPr>
                <w:t>IAB</w:t>
              </w:r>
              <w:r>
                <w:rPr>
                  <w:rFonts w:eastAsia="Yu Mincho"/>
                  <w:lang w:val="en-GB" w:eastAsia="ja-JP"/>
                </w:rPr>
                <w:t xml:space="preserve"> and</w:t>
              </w:r>
              <w:r w:rsidRPr="00147B9B">
                <w:rPr>
                  <w:rFonts w:eastAsia="Yu Mincho"/>
                  <w:lang w:val="en-GB" w:eastAsia="ja-JP"/>
                </w:rPr>
                <w:t xml:space="preserve"> assume it could be solved by a new triggering condition for CHO, e.g., upon reception of BH RLF Indication. </w:t>
              </w:r>
            </w:ins>
          </w:p>
        </w:tc>
      </w:tr>
      <w:tr w:rsidR="00F23259" w:rsidRPr="0000439C" w14:paraId="765E891A" w14:textId="77777777" w:rsidTr="005D2FBB">
        <w:tc>
          <w:tcPr>
            <w:tcW w:w="1973" w:type="dxa"/>
            <w:shd w:val="clear" w:color="auto" w:fill="auto"/>
          </w:tcPr>
          <w:p w14:paraId="30036B89" w14:textId="7AD716BF" w:rsidR="00F23259" w:rsidRPr="0000439C" w:rsidRDefault="00F23259" w:rsidP="00F23259">
            <w:pPr>
              <w:jc w:val="left"/>
              <w:rPr>
                <w:lang w:val="en-GB"/>
              </w:rPr>
            </w:pPr>
            <w:ins w:id="25" w:author="LG" w:date="2020-09-28T16:28:00Z">
              <w:r w:rsidRPr="00BE6ED4">
                <w:rPr>
                  <w:rFonts w:eastAsia="Malgun Gothic" w:hint="eastAsia"/>
                  <w:lang w:val="en-GB" w:eastAsia="ko-KR"/>
                </w:rPr>
                <w:lastRenderedPageBreak/>
                <w:t>LG</w:t>
              </w:r>
            </w:ins>
          </w:p>
        </w:tc>
        <w:tc>
          <w:tcPr>
            <w:tcW w:w="7656" w:type="dxa"/>
            <w:shd w:val="clear" w:color="auto" w:fill="auto"/>
          </w:tcPr>
          <w:p w14:paraId="0E41336D" w14:textId="28909367" w:rsidR="00F23259" w:rsidRPr="0000439C" w:rsidRDefault="00F23259" w:rsidP="00F23259">
            <w:pPr>
              <w:jc w:val="left"/>
              <w:rPr>
                <w:lang w:val="en-GB"/>
              </w:rPr>
            </w:pPr>
            <w:ins w:id="26" w:author="LG" w:date="2020-09-28T16:28:00Z">
              <w:r>
                <w:rPr>
                  <w:rFonts w:eastAsia="Malgun Gothic"/>
                  <w:lang w:val="en-GB" w:eastAsia="ko-KR"/>
                </w:rPr>
                <w:t xml:space="preserve">CHO </w:t>
              </w:r>
              <w:r w:rsidRPr="00BE6ED4">
                <w:rPr>
                  <w:rFonts w:eastAsia="Malgun Gothic"/>
                  <w:lang w:val="en-GB" w:eastAsia="ko-KR"/>
                </w:rPr>
                <w:t xml:space="preserve">is a useful way to </w:t>
              </w:r>
              <w:r>
                <w:rPr>
                  <w:rFonts w:eastAsia="Malgun Gothic"/>
                  <w:lang w:val="en-GB" w:eastAsia="ko-KR"/>
                </w:rPr>
                <w:t xml:space="preserve">reduce recovery time </w:t>
              </w:r>
              <w:r w:rsidRPr="00BC0250">
                <w:rPr>
                  <w:rFonts w:eastAsia="Malgun Gothic"/>
                  <w:lang w:val="en-GB" w:eastAsia="ko-KR"/>
                </w:rPr>
                <w:t xml:space="preserve">upon </w:t>
              </w:r>
              <w:r>
                <w:rPr>
                  <w:rFonts w:eastAsia="Malgun Gothic"/>
                  <w:lang w:val="en-GB" w:eastAsia="ko-KR"/>
                </w:rPr>
                <w:t>occurrence of BH problems. However, i</w:t>
              </w:r>
              <w:r>
                <w:rPr>
                  <w:lang w:eastAsia="ko-KR"/>
                </w:rPr>
                <w:t xml:space="preserve">t should be noted that it is completely unknown when the conditional mobility actually occur and hence preparation should be done for </w:t>
              </w:r>
              <w:r>
                <w:rPr>
                  <w:rFonts w:eastAsia="Malgun Gothic"/>
                  <w:lang w:val="en-GB" w:eastAsia="ko-KR"/>
                </w:rPr>
                <w:t>many</w:t>
              </w:r>
              <w:r w:rsidRPr="00BC0250">
                <w:rPr>
                  <w:rFonts w:eastAsia="Malgun Gothic"/>
                  <w:lang w:val="en-GB" w:eastAsia="ko-KR"/>
                </w:rPr>
                <w:t xml:space="preserve"> UEs.</w:t>
              </w:r>
            </w:ins>
          </w:p>
        </w:tc>
      </w:tr>
      <w:tr w:rsidR="005D2FBB" w:rsidRPr="0000439C" w14:paraId="7787A0FB" w14:textId="77777777" w:rsidTr="005D2FBB">
        <w:tc>
          <w:tcPr>
            <w:tcW w:w="1973" w:type="dxa"/>
            <w:shd w:val="clear" w:color="auto" w:fill="auto"/>
          </w:tcPr>
          <w:p w14:paraId="23BEA69B" w14:textId="31209897" w:rsidR="005D2FBB" w:rsidRPr="0000439C" w:rsidRDefault="005D2FBB" w:rsidP="005D2FBB">
            <w:pPr>
              <w:jc w:val="left"/>
              <w:rPr>
                <w:lang w:val="en-GB"/>
              </w:rPr>
            </w:pPr>
            <w:ins w:id="27" w:author="Huawei" w:date="2020-09-28T17:53:00Z">
              <w:r>
                <w:rPr>
                  <w:rFonts w:hint="eastAsia"/>
                  <w:lang w:val="en-GB"/>
                </w:rPr>
                <w:t>H</w:t>
              </w:r>
              <w:r>
                <w:rPr>
                  <w:lang w:val="en-GB"/>
                </w:rPr>
                <w:t>uawei</w:t>
              </w:r>
            </w:ins>
          </w:p>
        </w:tc>
        <w:tc>
          <w:tcPr>
            <w:tcW w:w="7656" w:type="dxa"/>
            <w:shd w:val="clear" w:color="auto" w:fill="auto"/>
          </w:tcPr>
          <w:p w14:paraId="4A8AB34B" w14:textId="77777777" w:rsidR="005D2FBB" w:rsidRDefault="005D2FBB" w:rsidP="005D2FBB">
            <w:pPr>
              <w:jc w:val="left"/>
              <w:rPr>
                <w:ins w:id="28" w:author="Huawei" w:date="2020-09-28T17:53:00Z"/>
                <w:lang w:val="en-GB"/>
              </w:rPr>
            </w:pPr>
            <w:ins w:id="29" w:author="Huawei" w:date="2020-09-28T17:53:00Z">
              <w:r>
                <w:rPr>
                  <w:rFonts w:hint="eastAsia"/>
                  <w:lang w:val="en-GB"/>
                </w:rPr>
                <w:t>A</w:t>
              </w:r>
              <w:r>
                <w:rPr>
                  <w:lang w:val="en-GB"/>
                </w:rPr>
                <w:t>gree to support CHO for R17 IAB-MT;</w:t>
              </w:r>
            </w:ins>
          </w:p>
          <w:p w14:paraId="460D274D" w14:textId="77777777" w:rsidR="005D2FBB" w:rsidRDefault="005D2FBB" w:rsidP="005D2FBB">
            <w:pPr>
              <w:jc w:val="left"/>
              <w:rPr>
                <w:ins w:id="30" w:author="Huawei" w:date="2020-09-28T17:53:00Z"/>
                <w:lang w:val="en-GB"/>
              </w:rPr>
            </w:pPr>
            <w:ins w:id="31" w:author="Huawei" w:date="2020-09-28T17:53:00Z">
              <w:r w:rsidRPr="008E61DF">
                <w:rPr>
                  <w:b/>
                  <w:lang w:val="en-GB"/>
                </w:rPr>
                <w:t>Purpose/benefit</w:t>
              </w:r>
              <w:r>
                <w:rPr>
                  <w:lang w:val="en-GB"/>
                </w:rPr>
                <w:t>: migration robustness</w:t>
              </w:r>
            </w:ins>
          </w:p>
          <w:p w14:paraId="01A993C3" w14:textId="77777777" w:rsidR="005D2FBB" w:rsidRPr="008E61DF" w:rsidRDefault="005D2FBB" w:rsidP="005D2FBB">
            <w:pPr>
              <w:jc w:val="left"/>
              <w:rPr>
                <w:ins w:id="32" w:author="Huawei" w:date="2020-09-28T17:53:00Z"/>
                <w:lang w:val="en-GB"/>
              </w:rPr>
            </w:pPr>
            <w:ins w:id="33" w:author="Huawei" w:date="2020-09-28T17:53:00Z">
              <w:r w:rsidRPr="008E61DF">
                <w:rPr>
                  <w:b/>
                  <w:lang w:val="en-GB"/>
                </w:rPr>
                <w:t>T</w:t>
              </w:r>
              <w:r w:rsidRPr="00C169E2">
                <w:rPr>
                  <w:b/>
                  <w:lang w:val="en-GB"/>
                </w:rPr>
                <w:t>echnical solution</w:t>
              </w:r>
              <w:r w:rsidRPr="008E61DF">
                <w:rPr>
                  <w:lang w:val="en-GB"/>
                </w:rPr>
                <w:t>: reuse R16 CHO for UE</w:t>
              </w:r>
            </w:ins>
          </w:p>
          <w:p w14:paraId="61964AB2" w14:textId="77777777" w:rsidR="005D2FBB" w:rsidRPr="008E61DF" w:rsidRDefault="005D2FBB" w:rsidP="005D2FBB">
            <w:pPr>
              <w:jc w:val="left"/>
              <w:rPr>
                <w:ins w:id="34" w:author="Huawei" w:date="2020-09-28T17:53:00Z"/>
                <w:lang w:val="en-GB"/>
              </w:rPr>
            </w:pPr>
            <w:ins w:id="35" w:author="Huawei" w:date="2020-09-28T17:53:00Z">
              <w:r w:rsidRPr="008E61DF">
                <w:rPr>
                  <w:b/>
                  <w:lang w:val="en-GB"/>
                </w:rPr>
                <w:t>P</w:t>
              </w:r>
              <w:r w:rsidRPr="00C169E2">
                <w:rPr>
                  <w:b/>
                  <w:lang w:val="en-GB"/>
                </w:rPr>
                <w:t>otential shortcomings</w:t>
              </w:r>
              <w:r w:rsidRPr="008E61DF">
                <w:rPr>
                  <w:lang w:val="en-GB"/>
                </w:rPr>
                <w:t>: some minor standard efforts</w:t>
              </w:r>
            </w:ins>
          </w:p>
          <w:p w14:paraId="640A3B08" w14:textId="5DBC8AF8" w:rsidR="005D2FBB" w:rsidRPr="0000439C" w:rsidRDefault="005D2FBB" w:rsidP="005D2FBB">
            <w:pPr>
              <w:jc w:val="left"/>
              <w:rPr>
                <w:lang w:val="en-GB"/>
              </w:rPr>
            </w:pPr>
            <w:ins w:id="36" w:author="Huawei" w:date="2020-09-28T17:53:00Z">
              <w:r w:rsidRPr="008E61DF">
                <w:rPr>
                  <w:b/>
                  <w:lang w:val="en-GB"/>
                </w:rPr>
                <w:t>Specification</w:t>
              </w:r>
              <w:r w:rsidRPr="00C169E2">
                <w:rPr>
                  <w:b/>
                  <w:lang w:val="en-GB"/>
                </w:rPr>
                <w:t xml:space="preserve"> effort</w:t>
              </w:r>
              <w:r w:rsidRPr="008E61DF">
                <w:rPr>
                  <w:lang w:val="en-GB"/>
                </w:rPr>
                <w:t>: To discuss the behaviour of child MT/UE upon CHO for parent node.</w:t>
              </w:r>
            </w:ins>
          </w:p>
        </w:tc>
      </w:tr>
      <w:tr w:rsidR="005D2FBB" w:rsidRPr="0000439C" w14:paraId="5E1772FA" w14:textId="77777777" w:rsidTr="005D2FBB">
        <w:tc>
          <w:tcPr>
            <w:tcW w:w="1973" w:type="dxa"/>
            <w:shd w:val="clear" w:color="auto" w:fill="auto"/>
          </w:tcPr>
          <w:p w14:paraId="2937BFC9" w14:textId="77777777" w:rsidR="005D2FBB" w:rsidRPr="0000439C" w:rsidRDefault="005D2FBB" w:rsidP="005D2FBB">
            <w:pPr>
              <w:jc w:val="left"/>
              <w:rPr>
                <w:lang w:val="en-GB"/>
              </w:rPr>
            </w:pPr>
          </w:p>
        </w:tc>
        <w:tc>
          <w:tcPr>
            <w:tcW w:w="7656" w:type="dxa"/>
            <w:shd w:val="clear" w:color="auto" w:fill="auto"/>
          </w:tcPr>
          <w:p w14:paraId="5AC54C92" w14:textId="77777777" w:rsidR="005D2FBB" w:rsidRPr="0000439C" w:rsidRDefault="005D2FBB" w:rsidP="005D2FBB">
            <w:pPr>
              <w:jc w:val="left"/>
              <w:rPr>
                <w:lang w:val="en-GB"/>
              </w:rPr>
            </w:pPr>
          </w:p>
        </w:tc>
      </w:tr>
    </w:tbl>
    <w:p w14:paraId="52DFF7B3" w14:textId="77777777" w:rsidR="003455E3" w:rsidRDefault="003455E3" w:rsidP="00356A58">
      <w:pPr>
        <w:rPr>
          <w:lang w:val="en-GB"/>
        </w:rPr>
      </w:pPr>
    </w:p>
    <w:p w14:paraId="1CBC42D0" w14:textId="0DD4B129" w:rsidR="00297A40" w:rsidRPr="00F93C5A" w:rsidRDefault="00CB707D" w:rsidP="00CB707D">
      <w:pPr>
        <w:pStyle w:val="30"/>
      </w:pPr>
      <w:r>
        <w:t>2.2.2</w:t>
      </w:r>
      <w:r>
        <w:tab/>
      </w:r>
      <w:r w:rsidR="00297A40" w:rsidRPr="00F93C5A">
        <w:t xml:space="preserve">DAPS </w:t>
      </w:r>
    </w:p>
    <w:p w14:paraId="6F8BC790" w14:textId="20641D91" w:rsidR="00297A40" w:rsidRDefault="00910B85" w:rsidP="00297A40">
      <w:pPr>
        <w:jc w:val="left"/>
        <w:rPr>
          <w:lang w:val="en-GB"/>
        </w:rPr>
      </w:pPr>
      <w:r>
        <w:rPr>
          <w:lang w:val="en-GB"/>
        </w:rPr>
        <w:t xml:space="preserve">Proposed by </w:t>
      </w:r>
      <w:r w:rsidR="00297A40">
        <w:rPr>
          <w:lang w:val="en-GB"/>
        </w:rPr>
        <w:t>R2-2006626</w:t>
      </w:r>
      <w:r w:rsidR="00A11BC6">
        <w:rPr>
          <w:lang w:val="en-GB"/>
        </w:rPr>
        <w:t xml:space="preserve">, </w:t>
      </w:r>
      <w:r w:rsidR="00297A40" w:rsidRPr="006A133C">
        <w:rPr>
          <w:lang w:val="en-GB"/>
        </w:rPr>
        <w:t>R2-2007501</w:t>
      </w:r>
      <w:r w:rsidR="00A11BC6">
        <w:rPr>
          <w:lang w:val="en-GB"/>
        </w:rPr>
        <w:t xml:space="preserve">, </w:t>
      </w:r>
      <w:r w:rsidR="00297A40" w:rsidRPr="00590501">
        <w:rPr>
          <w:lang w:val="en-GB"/>
        </w:rPr>
        <w:t>R2-2007863</w:t>
      </w:r>
    </w:p>
    <w:p w14:paraId="38C00D22" w14:textId="38356DE8" w:rsidR="005D5046" w:rsidRPr="005D5046" w:rsidRDefault="005D5046" w:rsidP="00CB707D">
      <w:pPr>
        <w:rPr>
          <w:lang w:val="en-GB"/>
        </w:rPr>
      </w:pPr>
      <w:r w:rsidRPr="005D5046">
        <w:rPr>
          <w:lang w:val="en-GB"/>
        </w:rPr>
        <w:t xml:space="preserve">Please </w:t>
      </w:r>
      <w:r w:rsidR="00916AD3">
        <w:rPr>
          <w:lang w:val="en-GB"/>
        </w:rPr>
        <w:t>include</w:t>
      </w:r>
      <w:r w:rsidRPr="005D5046">
        <w:rPr>
          <w:lang w:val="en-GB"/>
        </w:rPr>
        <w:t xml:space="preserve"> aspects such as:</w:t>
      </w:r>
    </w:p>
    <w:p w14:paraId="1C631268" w14:textId="28884AF0" w:rsidR="005D5046" w:rsidRDefault="00BA559F" w:rsidP="005D5046">
      <w:pPr>
        <w:numPr>
          <w:ilvl w:val="0"/>
          <w:numId w:val="20"/>
        </w:numPr>
        <w:jc w:val="left"/>
        <w:rPr>
          <w:lang w:val="en-GB"/>
        </w:rPr>
      </w:pPr>
      <w:r>
        <w:rPr>
          <w:lang w:val="en-GB"/>
        </w:rPr>
        <w:t>If</w:t>
      </w:r>
      <w:r w:rsidR="005D5046">
        <w:rPr>
          <w:lang w:val="en-GB"/>
        </w:rPr>
        <w:t xml:space="preserve"> </w:t>
      </w:r>
      <w:r w:rsidR="005D5046" w:rsidRPr="005D5046">
        <w:rPr>
          <w:lang w:val="en-GB"/>
        </w:rPr>
        <w:t>DAPS</w:t>
      </w:r>
      <w:r>
        <w:rPr>
          <w:lang w:val="en-GB"/>
        </w:rPr>
        <w:t xml:space="preserve"> would</w:t>
      </w:r>
      <w:r w:rsidR="005D5046" w:rsidRPr="005D5046">
        <w:rPr>
          <w:lang w:val="en-GB"/>
        </w:rPr>
        <w:t xml:space="preserve"> </w:t>
      </w:r>
      <w:r w:rsidR="005D5046">
        <w:rPr>
          <w:lang w:val="en-GB"/>
        </w:rPr>
        <w:t xml:space="preserve">be used for reduced interruption </w:t>
      </w:r>
      <w:r w:rsidR="008D6EF4">
        <w:rPr>
          <w:lang w:val="en-GB"/>
        </w:rPr>
        <w:t xml:space="preserve">time </w:t>
      </w:r>
      <w:r w:rsidR="005D5046">
        <w:rPr>
          <w:lang w:val="en-GB"/>
        </w:rPr>
        <w:t>of MT handover or to create a prolonged state of topological redundancy</w:t>
      </w:r>
      <w:r w:rsidR="008D6EF4">
        <w:rPr>
          <w:lang w:val="en-GB"/>
        </w:rPr>
        <w:t xml:space="preserve"> between source and parent </w:t>
      </w:r>
      <w:r w:rsidR="00AA7E66">
        <w:rPr>
          <w:lang w:val="en-GB"/>
        </w:rPr>
        <w:t>nodes</w:t>
      </w:r>
      <w:r w:rsidR="008D6EF4">
        <w:rPr>
          <w:lang w:val="en-GB"/>
        </w:rPr>
        <w:t>.</w:t>
      </w:r>
    </w:p>
    <w:p w14:paraId="30994387" w14:textId="7300D695" w:rsidR="005D5046" w:rsidRPr="005D5046" w:rsidRDefault="005D5046" w:rsidP="005D5046">
      <w:pPr>
        <w:numPr>
          <w:ilvl w:val="0"/>
          <w:numId w:val="20"/>
        </w:numPr>
        <w:jc w:val="left"/>
        <w:rPr>
          <w:lang w:val="en-GB"/>
        </w:rPr>
      </w:pPr>
      <w:r w:rsidRPr="005D5046">
        <w:rPr>
          <w:lang w:val="en-GB"/>
        </w:rPr>
        <w:t>If and how intra-frequency handover would be supported for FR1 and</w:t>
      </w:r>
      <w:r>
        <w:rPr>
          <w:lang w:val="en-GB"/>
        </w:rPr>
        <w:t>/or</w:t>
      </w:r>
      <w:r w:rsidRPr="005D5046">
        <w:rPr>
          <w:lang w:val="en-GB"/>
        </w:rPr>
        <w:t xml:space="preserve"> FR2.</w:t>
      </w:r>
      <w:r>
        <w:rPr>
          <w:lang w:val="en-GB"/>
        </w:rPr>
        <w:t xml:space="preserve"> </w:t>
      </w:r>
      <w:r w:rsidRPr="005D5046">
        <w:rPr>
          <w:lang w:val="en-GB"/>
        </w:rPr>
        <w:t xml:space="preserve">How </w:t>
      </w:r>
      <w:r>
        <w:rPr>
          <w:lang w:val="en-GB"/>
        </w:rPr>
        <w:t>resource allocation would be managed during handover between multi-vendor nodes.</w:t>
      </w:r>
    </w:p>
    <w:p w14:paraId="39DDA268" w14:textId="425B0448" w:rsidR="00CB707D" w:rsidRPr="003455E3" w:rsidRDefault="00CB707D" w:rsidP="00CB707D">
      <w:pPr>
        <w:rPr>
          <w:b/>
          <w:bCs/>
          <w:lang w:val="en-GB"/>
        </w:rPr>
      </w:pPr>
      <w:r w:rsidRPr="003455E3">
        <w:rPr>
          <w:b/>
          <w:bCs/>
          <w:lang w:val="en-GB"/>
        </w:rPr>
        <w:t>Q</w:t>
      </w:r>
      <w:r>
        <w:rPr>
          <w:b/>
          <w:bCs/>
          <w:lang w:val="en-GB"/>
        </w:rPr>
        <w:t>2</w:t>
      </w:r>
      <w:r w:rsidRPr="003455E3">
        <w:rPr>
          <w:b/>
          <w:bCs/>
          <w:lang w:val="en-GB"/>
        </w:rPr>
        <w:t>: Please provide your views on purpose/benefit, technical solution, potential shortcomings and specification effort for this enhancement candidate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CB707D" w:rsidRPr="0000439C" w14:paraId="273220B1" w14:textId="77777777" w:rsidTr="00BF64E2">
        <w:tc>
          <w:tcPr>
            <w:tcW w:w="1975" w:type="dxa"/>
            <w:shd w:val="clear" w:color="auto" w:fill="auto"/>
          </w:tcPr>
          <w:p w14:paraId="06AC35C5" w14:textId="77777777" w:rsidR="00CB707D" w:rsidRPr="0000439C" w:rsidRDefault="00CB707D" w:rsidP="007E6FBB">
            <w:pPr>
              <w:jc w:val="left"/>
              <w:rPr>
                <w:b/>
                <w:bCs/>
                <w:lang w:val="en-GB"/>
              </w:rPr>
            </w:pPr>
            <w:r w:rsidRPr="0000439C">
              <w:rPr>
                <w:b/>
                <w:bCs/>
                <w:lang w:val="en-GB"/>
              </w:rPr>
              <w:t>Company</w:t>
            </w:r>
          </w:p>
        </w:tc>
        <w:tc>
          <w:tcPr>
            <w:tcW w:w="7654" w:type="dxa"/>
            <w:shd w:val="clear" w:color="auto" w:fill="auto"/>
          </w:tcPr>
          <w:p w14:paraId="17976CB5" w14:textId="77777777" w:rsidR="00CB707D" w:rsidRPr="0000439C" w:rsidRDefault="00CB707D" w:rsidP="007E6FBB">
            <w:pPr>
              <w:jc w:val="left"/>
              <w:rPr>
                <w:b/>
                <w:bCs/>
                <w:lang w:val="en-GB"/>
              </w:rPr>
            </w:pPr>
            <w:r>
              <w:rPr>
                <w:b/>
                <w:bCs/>
                <w:lang w:val="en-GB"/>
              </w:rPr>
              <w:t>Comment</w:t>
            </w:r>
          </w:p>
        </w:tc>
      </w:tr>
      <w:tr w:rsidR="002768A3" w:rsidRPr="0000439C" w14:paraId="08239F00" w14:textId="77777777" w:rsidTr="00BF64E2">
        <w:tc>
          <w:tcPr>
            <w:tcW w:w="1975" w:type="dxa"/>
            <w:shd w:val="clear" w:color="auto" w:fill="auto"/>
          </w:tcPr>
          <w:p w14:paraId="491CDDF9" w14:textId="635B49C4" w:rsidR="002768A3" w:rsidRPr="0000439C" w:rsidRDefault="002768A3" w:rsidP="002768A3">
            <w:pPr>
              <w:jc w:val="left"/>
              <w:rPr>
                <w:lang w:val="en-GB"/>
              </w:rPr>
            </w:pPr>
            <w:ins w:id="37" w:author="Kyocera - Masato Fujishiro" w:date="2020-09-28T15:30:00Z">
              <w:r>
                <w:rPr>
                  <w:rFonts w:eastAsia="Yu Mincho" w:hint="eastAsia"/>
                  <w:lang w:val="en-GB" w:eastAsia="ja-JP"/>
                </w:rPr>
                <w:t>K</w:t>
              </w:r>
              <w:r>
                <w:rPr>
                  <w:rFonts w:eastAsia="Yu Mincho"/>
                  <w:lang w:val="en-GB" w:eastAsia="ja-JP"/>
                </w:rPr>
                <w:t>yocera</w:t>
              </w:r>
            </w:ins>
          </w:p>
        </w:tc>
        <w:tc>
          <w:tcPr>
            <w:tcW w:w="7654" w:type="dxa"/>
            <w:shd w:val="clear" w:color="auto" w:fill="auto"/>
          </w:tcPr>
          <w:p w14:paraId="737C71B8" w14:textId="4029C17D" w:rsidR="002768A3" w:rsidRPr="0000439C" w:rsidRDefault="002768A3" w:rsidP="002768A3">
            <w:pPr>
              <w:jc w:val="left"/>
              <w:rPr>
                <w:lang w:val="en-GB"/>
              </w:rPr>
            </w:pPr>
            <w:ins w:id="38" w:author="Kyocera - Masato Fujishiro" w:date="2020-09-28T15:30:00Z">
              <w:r w:rsidRPr="00FF2146">
                <w:rPr>
                  <w:rFonts w:eastAsia="Yu Mincho" w:hint="eastAsia"/>
                  <w:lang w:val="en-GB" w:eastAsia="ja-JP"/>
                </w:rPr>
                <w:t>W</w:t>
              </w:r>
              <w:r w:rsidRPr="00FF2146">
                <w:rPr>
                  <w:rFonts w:eastAsia="Yu Mincho"/>
                  <w:lang w:val="en-GB" w:eastAsia="ja-JP"/>
                </w:rPr>
                <w:t xml:space="preserve">e don’t have strong view, but be wondering what DAPS means for IAB, e.g., since there is no PDCP layer in intermediate IAB-nodes on multi-hop </w:t>
              </w:r>
              <w:r>
                <w:rPr>
                  <w:rFonts w:eastAsia="Yu Mincho"/>
                  <w:lang w:val="en-GB" w:eastAsia="ja-JP"/>
                </w:rPr>
                <w:t xml:space="preserve">relaying </w:t>
              </w:r>
              <w:r w:rsidRPr="00FF2146">
                <w:rPr>
                  <w:rFonts w:eastAsia="Yu Mincho"/>
                  <w:lang w:val="en-GB" w:eastAsia="ja-JP"/>
                </w:rPr>
                <w:t xml:space="preserve">path. </w:t>
              </w:r>
            </w:ins>
          </w:p>
        </w:tc>
      </w:tr>
      <w:tr w:rsidR="00F23259" w:rsidRPr="0000439C" w14:paraId="0DE6C2E4" w14:textId="77777777" w:rsidTr="00BF64E2">
        <w:tc>
          <w:tcPr>
            <w:tcW w:w="1975" w:type="dxa"/>
            <w:shd w:val="clear" w:color="auto" w:fill="auto"/>
          </w:tcPr>
          <w:p w14:paraId="59977FEA" w14:textId="4A53B2C4" w:rsidR="00F23259" w:rsidRPr="0000439C" w:rsidRDefault="00F23259" w:rsidP="00F23259">
            <w:pPr>
              <w:jc w:val="left"/>
              <w:rPr>
                <w:lang w:val="en-GB"/>
              </w:rPr>
            </w:pPr>
            <w:ins w:id="39" w:author="LG" w:date="2020-09-28T16:29:00Z">
              <w:r w:rsidRPr="00BE6ED4">
                <w:rPr>
                  <w:rFonts w:eastAsia="Malgun Gothic" w:hint="eastAsia"/>
                  <w:lang w:val="en-GB" w:eastAsia="ko-KR"/>
                </w:rPr>
                <w:t>LG</w:t>
              </w:r>
            </w:ins>
          </w:p>
        </w:tc>
        <w:tc>
          <w:tcPr>
            <w:tcW w:w="7654" w:type="dxa"/>
            <w:shd w:val="clear" w:color="auto" w:fill="auto"/>
          </w:tcPr>
          <w:p w14:paraId="07FDE957" w14:textId="77777777" w:rsidR="00F23259" w:rsidRDefault="00F23259" w:rsidP="00F23259">
            <w:pPr>
              <w:jc w:val="left"/>
              <w:rPr>
                <w:ins w:id="40" w:author="LG" w:date="2020-09-28T16:29:00Z"/>
                <w:rFonts w:eastAsia="Malgun Gothic"/>
                <w:lang w:val="en-GB" w:eastAsia="ko-KR"/>
              </w:rPr>
            </w:pPr>
            <w:ins w:id="41" w:author="LG" w:date="2020-09-28T16:29:00Z">
              <w:r>
                <w:rPr>
                  <w:rFonts w:eastAsia="Malgun Gothic"/>
                  <w:lang w:val="en-GB" w:eastAsia="ko-KR"/>
                </w:rPr>
                <w:t>Not prefer to include DAPS for IAB.</w:t>
              </w:r>
            </w:ins>
          </w:p>
          <w:p w14:paraId="241327B3" w14:textId="32ED63CE" w:rsidR="00F23259" w:rsidRPr="0000439C" w:rsidRDefault="00F23259" w:rsidP="00F23259">
            <w:pPr>
              <w:jc w:val="left"/>
              <w:rPr>
                <w:lang w:val="en-GB"/>
              </w:rPr>
            </w:pPr>
            <w:ins w:id="42" w:author="LG" w:date="2020-09-28T16:29:00Z">
              <w:r w:rsidRPr="00BE6ED4">
                <w:rPr>
                  <w:rFonts w:eastAsia="Malgun Gothic" w:hint="eastAsia"/>
                  <w:lang w:val="en-GB" w:eastAsia="ko-KR"/>
                </w:rPr>
                <w:t xml:space="preserve">DAPS </w:t>
              </w:r>
              <w:r w:rsidRPr="007D2B2F">
                <w:rPr>
                  <w:rFonts w:eastAsia="Malgun Gothic"/>
                  <w:lang w:val="en-GB" w:eastAsia="ko-KR"/>
                </w:rPr>
                <w:t>ha</w:t>
              </w:r>
              <w:r>
                <w:rPr>
                  <w:rFonts w:eastAsia="Malgun Gothic"/>
                  <w:lang w:val="en-GB" w:eastAsia="ko-KR"/>
                </w:rPr>
                <w:t>s</w:t>
              </w:r>
              <w:r w:rsidRPr="007D2B2F">
                <w:rPr>
                  <w:rFonts w:eastAsia="Malgun Gothic"/>
                  <w:lang w:val="en-GB" w:eastAsia="ko-KR"/>
                </w:rPr>
                <w:t xml:space="preserve"> been specified for 0ms</w:t>
              </w:r>
              <w:r>
                <w:rPr>
                  <w:rFonts w:eastAsia="Malgun Gothic"/>
                  <w:lang w:val="en-GB" w:eastAsia="ko-KR"/>
                </w:rPr>
                <w:t xml:space="preserve"> user plane data</w:t>
              </w:r>
              <w:r w:rsidRPr="007D2B2F">
                <w:rPr>
                  <w:rFonts w:eastAsia="Malgun Gothic"/>
                  <w:lang w:val="en-GB" w:eastAsia="ko-KR"/>
                </w:rPr>
                <w:t xml:space="preserve"> interruption</w:t>
              </w:r>
              <w:r>
                <w:rPr>
                  <w:rFonts w:eastAsia="Malgun Gothic"/>
                  <w:lang w:val="en-GB" w:eastAsia="ko-KR"/>
                </w:rPr>
                <w:t xml:space="preserve">, and the PDCP has an important role as an anchor point in DAPS. However, </w:t>
              </w:r>
              <w:r w:rsidRPr="007D2B2F">
                <w:rPr>
                  <w:rFonts w:eastAsia="Malgun Gothic"/>
                  <w:lang w:val="en-GB" w:eastAsia="ko-KR"/>
                </w:rPr>
                <w:t>there is</w:t>
              </w:r>
              <w:r>
                <w:rPr>
                  <w:rFonts w:eastAsia="Malgun Gothic"/>
                  <w:lang w:val="en-GB" w:eastAsia="ko-KR"/>
                </w:rPr>
                <w:t xml:space="preserve"> a</w:t>
              </w:r>
              <w:r w:rsidRPr="007D2B2F">
                <w:rPr>
                  <w:rFonts w:eastAsia="Malgun Gothic"/>
                  <w:lang w:val="en-GB" w:eastAsia="ko-KR"/>
                </w:rPr>
                <w:t xml:space="preserve"> </w:t>
              </w:r>
              <w:r>
                <w:rPr>
                  <w:rFonts w:eastAsia="Malgun Gothic"/>
                  <w:lang w:val="en-GB" w:eastAsia="ko-KR"/>
                </w:rPr>
                <w:t xml:space="preserve">BAP entity and </w:t>
              </w:r>
              <w:r w:rsidRPr="007D2B2F">
                <w:rPr>
                  <w:rFonts w:eastAsia="Malgun Gothic"/>
                  <w:lang w:val="en-GB" w:eastAsia="ko-KR"/>
                </w:rPr>
                <w:t>no PDCP entity</w:t>
              </w:r>
              <w:r>
                <w:rPr>
                  <w:rFonts w:eastAsia="Malgun Gothic"/>
                  <w:lang w:val="en-GB" w:eastAsia="ko-KR"/>
                </w:rPr>
                <w:t xml:space="preserve"> for forwarded user plane data in the intermediate IAB nodes. If it is determined to support DAPS in IAB node, the current DAPS mechanism would not be a baseline and huge RAN2 and RAN3 (maybe RAN1 as well) work are expected. </w:t>
              </w:r>
            </w:ins>
          </w:p>
        </w:tc>
      </w:tr>
      <w:tr w:rsidR="00BF64E2" w:rsidRPr="0000439C" w14:paraId="2CD72A2A" w14:textId="77777777" w:rsidTr="00BF64E2">
        <w:tc>
          <w:tcPr>
            <w:tcW w:w="1975" w:type="dxa"/>
            <w:shd w:val="clear" w:color="auto" w:fill="auto"/>
          </w:tcPr>
          <w:p w14:paraId="68CF5588" w14:textId="64509771" w:rsidR="00BF64E2" w:rsidRPr="0000439C" w:rsidRDefault="00BF64E2" w:rsidP="00BF64E2">
            <w:pPr>
              <w:jc w:val="left"/>
              <w:rPr>
                <w:lang w:val="en-GB"/>
              </w:rPr>
            </w:pPr>
            <w:ins w:id="43" w:author="Huawei" w:date="2020-09-28T17:53:00Z">
              <w:r>
                <w:rPr>
                  <w:rFonts w:hint="eastAsia"/>
                  <w:lang w:val="en-GB"/>
                </w:rPr>
                <w:t>H</w:t>
              </w:r>
              <w:r>
                <w:rPr>
                  <w:lang w:val="en-GB"/>
                </w:rPr>
                <w:t>uawei</w:t>
              </w:r>
            </w:ins>
          </w:p>
        </w:tc>
        <w:tc>
          <w:tcPr>
            <w:tcW w:w="7654" w:type="dxa"/>
            <w:shd w:val="clear" w:color="auto" w:fill="auto"/>
          </w:tcPr>
          <w:p w14:paraId="02CEA95D" w14:textId="77777777" w:rsidR="00BF64E2" w:rsidRDefault="00BF64E2" w:rsidP="00BF64E2">
            <w:pPr>
              <w:jc w:val="left"/>
              <w:rPr>
                <w:ins w:id="44" w:author="Huawei" w:date="2020-09-28T17:53:00Z"/>
                <w:lang w:val="en-GB"/>
              </w:rPr>
            </w:pPr>
            <w:ins w:id="45" w:author="Huawei" w:date="2020-09-28T17:53:00Z">
              <w:r>
                <w:rPr>
                  <w:rFonts w:hint="eastAsia"/>
                  <w:lang w:val="en-GB"/>
                </w:rPr>
                <w:t>A</w:t>
              </w:r>
              <w:r>
                <w:rPr>
                  <w:lang w:val="en-GB"/>
                </w:rPr>
                <w:t>gree to support DAPS for R17 IAB-MT;</w:t>
              </w:r>
            </w:ins>
          </w:p>
          <w:p w14:paraId="4D440A0F" w14:textId="65362FB0" w:rsidR="00BF64E2" w:rsidRDefault="00BF64E2" w:rsidP="00BF64E2">
            <w:pPr>
              <w:jc w:val="left"/>
              <w:rPr>
                <w:ins w:id="46" w:author="Huawei" w:date="2020-09-28T17:53:00Z"/>
                <w:lang w:val="en-GB"/>
              </w:rPr>
            </w:pPr>
            <w:ins w:id="47" w:author="Huawei" w:date="2020-09-28T17:53:00Z">
              <w:r w:rsidRPr="00E74A98">
                <w:rPr>
                  <w:b/>
                  <w:lang w:val="en-GB"/>
                </w:rPr>
                <w:t>Purpose/benefit</w:t>
              </w:r>
              <w:r>
                <w:rPr>
                  <w:lang w:val="en-GB"/>
                </w:rPr>
                <w:t>: supporting the DAPS of migrating IAB-MT can reduce the service interruption of this IAB node. Also it provide</w:t>
              </w:r>
            </w:ins>
            <w:ins w:id="48" w:author="Huawei" w:date="2020-09-29T16:43:00Z">
              <w:r w:rsidR="006A1661">
                <w:rPr>
                  <w:lang w:val="en-GB"/>
                </w:rPr>
                <w:t>s</w:t>
              </w:r>
            </w:ins>
            <w:ins w:id="49" w:author="Huawei" w:date="2020-09-28T17:53:00Z">
              <w:r>
                <w:rPr>
                  <w:lang w:val="en-GB"/>
                </w:rPr>
                <w:t xml:space="preserve"> the simultaneous connection</w:t>
              </w:r>
            </w:ins>
            <w:ins w:id="50" w:author="Huawei" w:date="2020-09-29T16:43:00Z">
              <w:r w:rsidR="00866D2B">
                <w:rPr>
                  <w:lang w:val="en-GB"/>
                </w:rPr>
                <w:t>s</w:t>
              </w:r>
            </w:ins>
            <w:ins w:id="51" w:author="Huawei" w:date="2020-09-28T17:53:00Z">
              <w:r>
                <w:rPr>
                  <w:lang w:val="en-GB"/>
                </w:rPr>
                <w:t xml:space="preserve"> with both source and target donor. At least, we can support the inter-frequency HO with DAPS. We can further discuss the intra-frequency case after R1 finalize the support of intra-frequency DC for IAB. </w:t>
              </w:r>
            </w:ins>
          </w:p>
          <w:p w14:paraId="4642C0E9" w14:textId="77777777" w:rsidR="00BF64E2" w:rsidRPr="00E74A98" w:rsidRDefault="00BF64E2" w:rsidP="00BF64E2">
            <w:pPr>
              <w:jc w:val="left"/>
              <w:rPr>
                <w:ins w:id="52" w:author="Huawei" w:date="2020-09-28T17:53:00Z"/>
                <w:lang w:val="en-GB"/>
              </w:rPr>
            </w:pPr>
            <w:ins w:id="53" w:author="Huawei" w:date="2020-09-28T17:53:00Z">
              <w:r w:rsidRPr="00E74A98">
                <w:rPr>
                  <w:b/>
                  <w:lang w:val="en-GB"/>
                </w:rPr>
                <w:t>T</w:t>
              </w:r>
              <w:r w:rsidRPr="00C169E2">
                <w:rPr>
                  <w:b/>
                  <w:lang w:val="en-GB"/>
                </w:rPr>
                <w:t>echnical solution</w:t>
              </w:r>
              <w:r w:rsidRPr="00E74A98">
                <w:rPr>
                  <w:lang w:val="en-GB"/>
                </w:rPr>
                <w:t xml:space="preserve">: reuse R16 </w:t>
              </w:r>
              <w:r>
                <w:rPr>
                  <w:lang w:val="en-GB"/>
                </w:rPr>
                <w:t>DAPS</w:t>
              </w:r>
              <w:r w:rsidRPr="00E74A98">
                <w:rPr>
                  <w:lang w:val="en-GB"/>
                </w:rPr>
                <w:t xml:space="preserve"> for UE</w:t>
              </w:r>
            </w:ins>
          </w:p>
          <w:p w14:paraId="09EF84DD" w14:textId="77777777" w:rsidR="00BF64E2" w:rsidRPr="00E74A98" w:rsidRDefault="00BF64E2" w:rsidP="00BF64E2">
            <w:pPr>
              <w:jc w:val="left"/>
              <w:rPr>
                <w:ins w:id="54" w:author="Huawei" w:date="2020-09-28T17:53:00Z"/>
                <w:lang w:val="en-GB"/>
              </w:rPr>
            </w:pPr>
            <w:ins w:id="55" w:author="Huawei" w:date="2020-09-28T17:53:00Z">
              <w:r w:rsidRPr="00E74A98">
                <w:rPr>
                  <w:b/>
                  <w:lang w:val="en-GB"/>
                </w:rPr>
                <w:t>P</w:t>
              </w:r>
              <w:r w:rsidRPr="00C169E2">
                <w:rPr>
                  <w:b/>
                  <w:lang w:val="en-GB"/>
                </w:rPr>
                <w:t>otential shortcomings</w:t>
              </w:r>
              <w:r w:rsidRPr="00E74A98">
                <w:rPr>
                  <w:lang w:val="en-GB"/>
                </w:rPr>
                <w:t xml:space="preserve">: </w:t>
              </w:r>
              <w:r>
                <w:rPr>
                  <w:lang w:val="en-GB"/>
                </w:rPr>
                <w:t>N/A</w:t>
              </w:r>
            </w:ins>
          </w:p>
          <w:p w14:paraId="75111ECA" w14:textId="256877D9" w:rsidR="00BF64E2" w:rsidRPr="0000439C" w:rsidRDefault="00BF64E2" w:rsidP="001A08D5">
            <w:pPr>
              <w:jc w:val="left"/>
              <w:rPr>
                <w:lang w:val="en-GB"/>
              </w:rPr>
            </w:pPr>
            <w:ins w:id="56" w:author="Huawei" w:date="2020-09-28T17:53:00Z">
              <w:r w:rsidRPr="00E74A98">
                <w:rPr>
                  <w:b/>
                  <w:lang w:val="en-GB"/>
                </w:rPr>
                <w:t>Specification</w:t>
              </w:r>
              <w:r w:rsidRPr="00C169E2">
                <w:rPr>
                  <w:b/>
                  <w:lang w:val="en-GB"/>
                </w:rPr>
                <w:t xml:space="preserve"> effort</w:t>
              </w:r>
              <w:r w:rsidRPr="00E74A98">
                <w:rPr>
                  <w:lang w:val="en-GB"/>
                </w:rPr>
                <w:t xml:space="preserve">: </w:t>
              </w:r>
              <w:r>
                <w:rPr>
                  <w:lang w:val="en-GB"/>
                </w:rPr>
                <w:t>Minor, if we only support the DAPS of migrating IAB-MT</w:t>
              </w:r>
              <w:r w:rsidRPr="00E74A98">
                <w:rPr>
                  <w:lang w:val="en-GB"/>
                </w:rPr>
                <w:t>.</w:t>
              </w:r>
            </w:ins>
          </w:p>
        </w:tc>
      </w:tr>
      <w:tr w:rsidR="00BF64E2" w:rsidRPr="0000439C" w14:paraId="066651AE" w14:textId="77777777" w:rsidTr="00BF64E2">
        <w:tc>
          <w:tcPr>
            <w:tcW w:w="1975" w:type="dxa"/>
            <w:shd w:val="clear" w:color="auto" w:fill="auto"/>
          </w:tcPr>
          <w:p w14:paraId="55794D9F" w14:textId="77777777" w:rsidR="00BF64E2" w:rsidRPr="0000439C" w:rsidRDefault="00BF64E2" w:rsidP="00BF64E2">
            <w:pPr>
              <w:jc w:val="left"/>
              <w:rPr>
                <w:lang w:val="en-GB"/>
              </w:rPr>
            </w:pPr>
          </w:p>
        </w:tc>
        <w:tc>
          <w:tcPr>
            <w:tcW w:w="7654" w:type="dxa"/>
            <w:shd w:val="clear" w:color="auto" w:fill="auto"/>
          </w:tcPr>
          <w:p w14:paraId="29A3A7BA" w14:textId="77777777" w:rsidR="00BF64E2" w:rsidRPr="0000439C" w:rsidRDefault="00BF64E2" w:rsidP="00BF64E2">
            <w:pPr>
              <w:jc w:val="left"/>
              <w:rPr>
                <w:lang w:val="en-GB"/>
              </w:rPr>
            </w:pPr>
          </w:p>
        </w:tc>
      </w:tr>
    </w:tbl>
    <w:p w14:paraId="152DC47B" w14:textId="77777777" w:rsidR="00CB707D" w:rsidRDefault="00CB707D" w:rsidP="009C5EFC">
      <w:pPr>
        <w:ind w:left="720"/>
        <w:jc w:val="left"/>
        <w:rPr>
          <w:lang w:val="en-GB"/>
        </w:rPr>
      </w:pPr>
    </w:p>
    <w:p w14:paraId="7E5C64BB" w14:textId="67DB456F" w:rsidR="00CB707D" w:rsidRPr="00F93C5A" w:rsidRDefault="00CB707D" w:rsidP="00CB707D">
      <w:pPr>
        <w:pStyle w:val="30"/>
      </w:pPr>
      <w:r>
        <w:t>2.2.3</w:t>
      </w:r>
      <w:r>
        <w:tab/>
        <w:t xml:space="preserve">CP redundancy via separate </w:t>
      </w:r>
      <w:r w:rsidR="00E42B5A">
        <w:t xml:space="preserve">NR </w:t>
      </w:r>
      <w:r>
        <w:t>access link</w:t>
      </w:r>
    </w:p>
    <w:p w14:paraId="64F0525C" w14:textId="6704C004" w:rsidR="00583298" w:rsidRPr="00CB707D" w:rsidRDefault="00583298" w:rsidP="00583298">
      <w:pPr>
        <w:jc w:val="left"/>
        <w:rPr>
          <w:lang w:val="en-GB"/>
        </w:rPr>
      </w:pPr>
      <w:r>
        <w:rPr>
          <w:lang w:val="en-GB"/>
        </w:rPr>
        <w:t xml:space="preserve">Agreed by RAN3. </w:t>
      </w:r>
    </w:p>
    <w:p w14:paraId="75285646" w14:textId="39F05511" w:rsidR="00F861D3" w:rsidRDefault="00CB707D" w:rsidP="00CB707D">
      <w:pPr>
        <w:jc w:val="left"/>
        <w:rPr>
          <w:lang w:val="en-GB"/>
        </w:rPr>
      </w:pPr>
      <w:r w:rsidRPr="00CB707D">
        <w:rPr>
          <w:lang w:val="en-GB"/>
        </w:rPr>
        <w:t>This</w:t>
      </w:r>
      <w:r>
        <w:rPr>
          <w:lang w:val="en-GB"/>
        </w:rPr>
        <w:t xml:space="preserve"> enhancement </w:t>
      </w:r>
      <w:r w:rsidR="00C07941">
        <w:rPr>
          <w:lang w:val="en-GB"/>
        </w:rPr>
        <w:t>defines the analogue of F1</w:t>
      </w:r>
      <w:r>
        <w:rPr>
          <w:lang w:val="en-GB"/>
        </w:rPr>
        <w:t xml:space="preserve">-C </w:t>
      </w:r>
      <w:r w:rsidR="00C07941">
        <w:rPr>
          <w:lang w:val="en-GB"/>
        </w:rPr>
        <w:t xml:space="preserve">routing </w:t>
      </w:r>
      <w:r>
        <w:rPr>
          <w:lang w:val="en-GB"/>
        </w:rPr>
        <w:t xml:space="preserve">via LTE/X2 </w:t>
      </w:r>
      <w:r w:rsidR="00C07941">
        <w:rPr>
          <w:lang w:val="en-GB"/>
        </w:rPr>
        <w:t>for</w:t>
      </w:r>
      <w:r>
        <w:rPr>
          <w:lang w:val="en-GB"/>
        </w:rPr>
        <w:t xml:space="preserve"> standalone</w:t>
      </w:r>
      <w:r w:rsidR="00657E74">
        <w:rPr>
          <w:lang w:val="en-GB"/>
        </w:rPr>
        <w:t xml:space="preserve">, i.e., </w:t>
      </w:r>
      <w:r w:rsidR="00E42B5A">
        <w:rPr>
          <w:lang w:val="en-GB"/>
        </w:rPr>
        <w:t>for IAB-nodes that use</w:t>
      </w:r>
      <w:r w:rsidR="00657E74">
        <w:rPr>
          <w:lang w:val="en-GB"/>
        </w:rPr>
        <w:t xml:space="preserve"> NR-DC instead of EN-DC</w:t>
      </w:r>
      <w:r>
        <w:rPr>
          <w:lang w:val="en-GB"/>
        </w:rPr>
        <w:t xml:space="preserve">. </w:t>
      </w:r>
    </w:p>
    <w:p w14:paraId="5B31A0F2" w14:textId="61E310DD" w:rsidR="00F861D3" w:rsidRPr="00CB707D" w:rsidRDefault="00F861D3" w:rsidP="00F861D3">
      <w:pPr>
        <w:jc w:val="left"/>
        <w:rPr>
          <w:lang w:val="en-GB"/>
        </w:rPr>
      </w:pPr>
      <w:r>
        <w:rPr>
          <w:lang w:val="en-GB"/>
        </w:rPr>
        <w:t xml:space="preserve">RAN3 agreed on the following functionality: </w:t>
      </w:r>
    </w:p>
    <w:p w14:paraId="16EBB86D"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6C0EE558"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Scenario 1: F1-C via M-NG-RAN node (non-donor node) + F1-U via S-NG-RAN node (donor node)</w:t>
      </w:r>
    </w:p>
    <w:p w14:paraId="12814035" w14:textId="3A29EB1E" w:rsidR="00657E74"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Scenario 2: F1-U via M-NG-RAN node (donor node) + F1-C via S-NG-RAN node (non-donor node)</w:t>
      </w:r>
    </w:p>
    <w:p w14:paraId="752DA766" w14:textId="77777777" w:rsidR="004841CE" w:rsidRDefault="004841CE" w:rsidP="00657E74">
      <w:pPr>
        <w:widowControl w:val="0"/>
        <w:spacing w:after="0"/>
        <w:ind w:left="576"/>
        <w:rPr>
          <w:rFonts w:ascii="Calibri" w:hAnsi="Calibri" w:cs="Calibri"/>
          <w:b/>
          <w:bCs/>
          <w:color w:val="00B050"/>
          <w:sz w:val="18"/>
          <w:szCs w:val="24"/>
        </w:rPr>
      </w:pPr>
    </w:p>
    <w:p w14:paraId="13798786" w14:textId="696EB018" w:rsidR="00CB707D" w:rsidRPr="004841CE" w:rsidRDefault="004841CE" w:rsidP="00CB707D">
      <w:pPr>
        <w:jc w:val="left"/>
        <w:rPr>
          <w:lang w:val="en-GB"/>
        </w:rPr>
      </w:pPr>
      <w:r w:rsidRPr="004841CE">
        <w:rPr>
          <w:lang w:val="en-GB"/>
        </w:rPr>
        <w:t xml:space="preserve">Please capture </w:t>
      </w:r>
      <w:r>
        <w:rPr>
          <w:lang w:val="en-GB"/>
        </w:rPr>
        <w:t xml:space="preserve">the </w:t>
      </w:r>
      <w:r w:rsidRPr="004841CE">
        <w:rPr>
          <w:lang w:val="en-GB"/>
        </w:rPr>
        <w:t xml:space="preserve">RAN2-related aspects </w:t>
      </w:r>
      <w:r>
        <w:rPr>
          <w:lang w:val="en-GB"/>
        </w:rPr>
        <w:t>for</w:t>
      </w:r>
      <w:r w:rsidRPr="004841CE">
        <w:rPr>
          <w:lang w:val="en-GB"/>
        </w:rPr>
        <w:t xml:space="preserve"> this enhancement.</w:t>
      </w:r>
    </w:p>
    <w:p w14:paraId="1D0A696D" w14:textId="6306E334" w:rsidR="00657E74" w:rsidRDefault="00657E74" w:rsidP="00657E74">
      <w:pPr>
        <w:rPr>
          <w:b/>
          <w:bCs/>
          <w:lang w:val="en-GB"/>
        </w:rPr>
      </w:pPr>
      <w:r w:rsidRPr="003455E3">
        <w:rPr>
          <w:b/>
          <w:bCs/>
          <w:lang w:val="en-GB"/>
        </w:rPr>
        <w:t>Q</w:t>
      </w:r>
      <w:r>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w:t>
      </w:r>
      <w:r w:rsidR="00E42B5A">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657E74" w:rsidRPr="0000439C" w14:paraId="29981400" w14:textId="77777777" w:rsidTr="00BF64E2">
        <w:tc>
          <w:tcPr>
            <w:tcW w:w="1972" w:type="dxa"/>
            <w:shd w:val="clear" w:color="auto" w:fill="auto"/>
          </w:tcPr>
          <w:p w14:paraId="1C9FA728" w14:textId="77777777" w:rsidR="00657E74" w:rsidRPr="0000439C" w:rsidRDefault="00657E74" w:rsidP="007E6FBB">
            <w:pPr>
              <w:jc w:val="left"/>
              <w:rPr>
                <w:b/>
                <w:bCs/>
                <w:lang w:val="en-GB"/>
              </w:rPr>
            </w:pPr>
            <w:r w:rsidRPr="0000439C">
              <w:rPr>
                <w:b/>
                <w:bCs/>
                <w:lang w:val="en-GB"/>
              </w:rPr>
              <w:t>Company</w:t>
            </w:r>
          </w:p>
        </w:tc>
        <w:tc>
          <w:tcPr>
            <w:tcW w:w="7657" w:type="dxa"/>
            <w:shd w:val="clear" w:color="auto" w:fill="auto"/>
          </w:tcPr>
          <w:p w14:paraId="33DC683F" w14:textId="77777777" w:rsidR="00657E74" w:rsidRPr="0000439C" w:rsidRDefault="00657E74" w:rsidP="007E6FBB">
            <w:pPr>
              <w:jc w:val="left"/>
              <w:rPr>
                <w:b/>
                <w:bCs/>
                <w:lang w:val="en-GB"/>
              </w:rPr>
            </w:pPr>
            <w:r>
              <w:rPr>
                <w:b/>
                <w:bCs/>
                <w:lang w:val="en-GB"/>
              </w:rPr>
              <w:t>Comment</w:t>
            </w:r>
          </w:p>
        </w:tc>
      </w:tr>
      <w:tr w:rsidR="002768A3" w:rsidRPr="0000439C" w14:paraId="54263CAE" w14:textId="77777777" w:rsidTr="00BF64E2">
        <w:tc>
          <w:tcPr>
            <w:tcW w:w="1972" w:type="dxa"/>
            <w:shd w:val="clear" w:color="auto" w:fill="auto"/>
          </w:tcPr>
          <w:p w14:paraId="4A44190B" w14:textId="69321D27" w:rsidR="002768A3" w:rsidRPr="0000439C" w:rsidRDefault="002768A3" w:rsidP="002768A3">
            <w:pPr>
              <w:jc w:val="left"/>
              <w:rPr>
                <w:lang w:val="en-GB"/>
              </w:rPr>
            </w:pPr>
            <w:ins w:id="57"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7" w:type="dxa"/>
            <w:shd w:val="clear" w:color="auto" w:fill="auto"/>
          </w:tcPr>
          <w:p w14:paraId="31819B0E" w14:textId="4295596E" w:rsidR="002768A3" w:rsidRPr="0000439C" w:rsidRDefault="002768A3" w:rsidP="002768A3">
            <w:pPr>
              <w:jc w:val="left"/>
              <w:rPr>
                <w:lang w:val="en-GB"/>
              </w:rPr>
            </w:pPr>
            <w:ins w:id="58" w:author="Kyocera - Masato Fujishiro" w:date="2020-09-28T15:30:00Z">
              <w:r w:rsidRPr="00EA6F80">
                <w:rPr>
                  <w:rFonts w:eastAsia="Yu Mincho"/>
                  <w:lang w:val="en-GB" w:eastAsia="ja-JP"/>
                </w:rPr>
                <w:t xml:space="preserve">We think </w:t>
              </w:r>
              <w:r>
                <w:rPr>
                  <w:rFonts w:eastAsia="Yu Mincho"/>
                  <w:lang w:val="en-GB" w:eastAsia="ja-JP"/>
                </w:rPr>
                <w:t>the CP redundancy in NR-DC is</w:t>
              </w:r>
              <w:r w:rsidRPr="00EA6F80">
                <w:rPr>
                  <w:rFonts w:eastAsia="Yu Mincho"/>
                  <w:lang w:val="en-GB" w:eastAsia="ja-JP"/>
                </w:rPr>
                <w:t xml:space="preserve"> beneficial to be introduced as the same gain considered in EN-DC IA</w:t>
              </w:r>
              <w:r>
                <w:rPr>
                  <w:rFonts w:eastAsia="Yu Mincho"/>
                  <w:lang w:val="en-GB" w:eastAsia="ja-JP"/>
                </w:rPr>
                <w:t xml:space="preserve">B. </w:t>
              </w:r>
              <w:r w:rsidRPr="00147B9B">
                <w:rPr>
                  <w:rFonts w:eastAsia="Yu Mincho"/>
                  <w:lang w:val="en-GB" w:eastAsia="ja-JP"/>
                </w:rPr>
                <w:t>We assume it would be specified with the same solution with what Rel-16 did for EN-DC IAB</w:t>
              </w:r>
              <w:r>
                <w:rPr>
                  <w:rFonts w:eastAsia="Yu Mincho"/>
                  <w:lang w:val="en-GB" w:eastAsia="ja-JP"/>
                </w:rPr>
                <w:t>, i.e., F1 container in RRC message</w:t>
              </w:r>
              <w:r w:rsidRPr="00147B9B">
                <w:rPr>
                  <w:rFonts w:eastAsia="Yu Mincho"/>
                  <w:lang w:val="en-GB" w:eastAsia="ja-JP"/>
                </w:rPr>
                <w:t xml:space="preserve">. </w:t>
              </w:r>
            </w:ins>
          </w:p>
        </w:tc>
      </w:tr>
      <w:tr w:rsidR="00F23259" w:rsidRPr="0000439C" w14:paraId="69E6BF08" w14:textId="77777777" w:rsidTr="00BF64E2">
        <w:tc>
          <w:tcPr>
            <w:tcW w:w="1972" w:type="dxa"/>
            <w:shd w:val="clear" w:color="auto" w:fill="auto"/>
          </w:tcPr>
          <w:p w14:paraId="59F2BBD2" w14:textId="3C37D4DC" w:rsidR="00F23259" w:rsidRPr="0000439C" w:rsidRDefault="00F23259" w:rsidP="00F23259">
            <w:pPr>
              <w:jc w:val="left"/>
              <w:rPr>
                <w:lang w:val="en-GB"/>
              </w:rPr>
            </w:pPr>
            <w:ins w:id="59" w:author="LG" w:date="2020-09-28T16:29:00Z">
              <w:r w:rsidRPr="00BE6ED4">
                <w:rPr>
                  <w:rFonts w:eastAsia="Malgun Gothic" w:hint="eastAsia"/>
                  <w:lang w:val="en-GB" w:eastAsia="ko-KR"/>
                </w:rPr>
                <w:t>LG</w:t>
              </w:r>
            </w:ins>
          </w:p>
        </w:tc>
        <w:tc>
          <w:tcPr>
            <w:tcW w:w="7657" w:type="dxa"/>
            <w:shd w:val="clear" w:color="auto" w:fill="auto"/>
          </w:tcPr>
          <w:p w14:paraId="44EDC1E8" w14:textId="77777777" w:rsidR="00F23259" w:rsidRPr="00F74C5E" w:rsidRDefault="00F23259" w:rsidP="00F23259">
            <w:pPr>
              <w:jc w:val="left"/>
              <w:rPr>
                <w:ins w:id="60" w:author="LG" w:date="2020-09-28T16:29:00Z"/>
                <w:rFonts w:eastAsia="Malgun Gothic"/>
                <w:lang w:val="en-GB" w:eastAsia="ko-KR"/>
              </w:rPr>
            </w:pPr>
            <w:ins w:id="61"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01C549C" w14:textId="7034ADC8" w:rsidR="00F23259" w:rsidRPr="0000439C" w:rsidRDefault="00F23259" w:rsidP="00F23259">
            <w:pPr>
              <w:jc w:val="left"/>
              <w:rPr>
                <w:lang w:val="en-GB"/>
              </w:rPr>
            </w:pPr>
            <w:ins w:id="62" w:author="LG" w:date="2020-09-28T16:29: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BF64E2" w:rsidRPr="0000439C" w14:paraId="6D947D93" w14:textId="77777777" w:rsidTr="00BF64E2">
        <w:tc>
          <w:tcPr>
            <w:tcW w:w="1972" w:type="dxa"/>
            <w:shd w:val="clear" w:color="auto" w:fill="auto"/>
          </w:tcPr>
          <w:p w14:paraId="543B985B" w14:textId="77E1A2A2" w:rsidR="00BF64E2" w:rsidRPr="0000439C" w:rsidRDefault="00BF64E2" w:rsidP="00BF64E2">
            <w:pPr>
              <w:jc w:val="left"/>
              <w:rPr>
                <w:lang w:val="en-GB"/>
              </w:rPr>
            </w:pPr>
            <w:ins w:id="63" w:author="Huawei" w:date="2020-09-28T17:53:00Z">
              <w:r>
                <w:rPr>
                  <w:rFonts w:hint="eastAsia"/>
                  <w:lang w:val="en-GB"/>
                </w:rPr>
                <w:t>H</w:t>
              </w:r>
              <w:r>
                <w:rPr>
                  <w:lang w:val="en-GB"/>
                </w:rPr>
                <w:t>uawei</w:t>
              </w:r>
            </w:ins>
          </w:p>
        </w:tc>
        <w:tc>
          <w:tcPr>
            <w:tcW w:w="7657" w:type="dxa"/>
            <w:shd w:val="clear" w:color="auto" w:fill="auto"/>
          </w:tcPr>
          <w:p w14:paraId="26290AA7" w14:textId="77777777" w:rsidR="00BF64E2" w:rsidRDefault="00BF64E2" w:rsidP="00BF64E2">
            <w:pPr>
              <w:jc w:val="left"/>
              <w:rPr>
                <w:ins w:id="64" w:author="Huawei" w:date="2020-09-28T17:53:00Z"/>
                <w:lang w:val="en-GB"/>
              </w:rPr>
            </w:pPr>
            <w:ins w:id="65" w:author="Huawei" w:date="2020-09-28T17:53:00Z">
              <w:r>
                <w:rPr>
                  <w:lang w:val="en-GB"/>
                </w:rPr>
                <w:t>Not support the scenario 1 and 2</w:t>
              </w:r>
            </w:ins>
          </w:p>
          <w:p w14:paraId="0F8A6E6E" w14:textId="3BF87083" w:rsidR="00BF64E2" w:rsidRDefault="00BF64E2" w:rsidP="00BF64E2">
            <w:pPr>
              <w:jc w:val="left"/>
              <w:rPr>
                <w:ins w:id="66" w:author="Huawei" w:date="2020-09-28T17:53:00Z"/>
                <w:lang w:val="en-GB"/>
              </w:rPr>
            </w:pPr>
            <w:ins w:id="67" w:author="Huawei" w:date="2020-09-28T17:53:00Z">
              <w:r w:rsidRPr="008E61DF">
                <w:rPr>
                  <w:b/>
                  <w:lang w:val="en-GB"/>
                </w:rPr>
                <w:t>Purpose/benefit</w:t>
              </w:r>
              <w:r>
                <w:rPr>
                  <w:lang w:val="en-GB"/>
                </w:rPr>
                <w:t xml:space="preserve">: We supported the EN-DC </w:t>
              </w:r>
            </w:ins>
            <w:ins w:id="68" w:author="Huawei" w:date="2020-09-29T16:43:00Z">
              <w:r w:rsidR="00252AF7">
                <w:rPr>
                  <w:lang w:val="en-GB"/>
                </w:rPr>
                <w:t xml:space="preserve">case </w:t>
              </w:r>
            </w:ins>
            <w:ins w:id="69" w:author="Huawei" w:date="2020-09-28T17:53:00Z">
              <w:r>
                <w:rPr>
                  <w:lang w:val="en-GB"/>
                </w:rPr>
                <w:t>in R16. If we want to support the F1-C on FR1 but F1-U on FR2, we can also reuse the NR-DC in R16, with F1-C on one FR1 BH path while F1-U on another FR2 BH path. We need to clarify if any purpose/benefit is not supported in R16.</w:t>
              </w:r>
            </w:ins>
          </w:p>
          <w:p w14:paraId="4CBB298F" w14:textId="77777777" w:rsidR="00BF64E2" w:rsidRDefault="00BF64E2" w:rsidP="00BF64E2">
            <w:pPr>
              <w:jc w:val="left"/>
              <w:rPr>
                <w:ins w:id="70" w:author="Huawei" w:date="2020-09-28T17:53:00Z"/>
                <w:lang w:val="en-GB"/>
              </w:rPr>
            </w:pPr>
            <w:ins w:id="71" w:author="Huawei" w:date="2020-09-28T17:53:00Z">
              <w:r>
                <w:rPr>
                  <w:lang w:val="en-GB"/>
                </w:rPr>
                <w:t xml:space="preserve">For the new deployment case, where F1-C is on the non-backhaul NR link of FR1, we are not sure if this is explicitly under WID scope. </w:t>
              </w:r>
              <w:r w:rsidRPr="00FB0D1B">
                <w:t>“support of CP/UP separation” is in the scope, which</w:t>
              </w:r>
              <w:r>
                <w:t xml:space="preserve"> is</w:t>
              </w:r>
              <w:r w:rsidRPr="00FB0D1B">
                <w:t xml:space="preserve"> already supported by R16. But “</w:t>
              </w:r>
              <w:r>
                <w:t>CP redundancy via separate NR access link</w:t>
              </w:r>
              <w:r w:rsidRPr="00FB0D1B">
                <w:t>”</w:t>
              </w:r>
              <w:r>
                <w:t xml:space="preserve"> may require the update of WID.</w:t>
              </w:r>
            </w:ins>
          </w:p>
          <w:p w14:paraId="4336243F" w14:textId="77777777" w:rsidR="00BF64E2" w:rsidRPr="008E61DF" w:rsidRDefault="00BF64E2" w:rsidP="00BF64E2">
            <w:pPr>
              <w:jc w:val="left"/>
              <w:rPr>
                <w:ins w:id="72" w:author="Huawei" w:date="2020-09-28T17:53:00Z"/>
                <w:lang w:val="en-GB"/>
              </w:rPr>
            </w:pPr>
            <w:ins w:id="73" w:author="Huawei" w:date="2020-09-28T17:53:00Z">
              <w:r w:rsidRPr="008E61DF">
                <w:rPr>
                  <w:b/>
                  <w:lang w:val="en-GB"/>
                </w:rPr>
                <w:t>T</w:t>
              </w:r>
              <w:r w:rsidRPr="00C169E2">
                <w:rPr>
                  <w:b/>
                  <w:lang w:val="en-GB"/>
                </w:rPr>
                <w:t>echnical solution</w:t>
              </w:r>
              <w:r w:rsidRPr="008E61DF">
                <w:rPr>
                  <w:lang w:val="en-GB"/>
                </w:rPr>
                <w:t>: reuse R1</w:t>
              </w:r>
              <w:r>
                <w:rPr>
                  <w:lang w:val="en-GB"/>
                </w:rPr>
                <w:t>6 F1-C over LTE (only if the scenario is agreed by R2)</w:t>
              </w:r>
            </w:ins>
          </w:p>
          <w:p w14:paraId="0F1961CD" w14:textId="77777777" w:rsidR="00BF64E2" w:rsidRPr="008E61DF" w:rsidRDefault="00BF64E2" w:rsidP="00BF64E2">
            <w:pPr>
              <w:jc w:val="left"/>
              <w:rPr>
                <w:ins w:id="74" w:author="Huawei" w:date="2020-09-28T17:53:00Z"/>
                <w:lang w:val="en-GB"/>
              </w:rPr>
            </w:pPr>
            <w:ins w:id="75" w:author="Huawei" w:date="2020-09-28T17:53:00Z">
              <w:r w:rsidRPr="008E61DF">
                <w:rPr>
                  <w:b/>
                  <w:lang w:val="en-GB"/>
                </w:rPr>
                <w:t>P</w:t>
              </w:r>
              <w:r w:rsidRPr="00C169E2">
                <w:rPr>
                  <w:b/>
                  <w:lang w:val="en-GB"/>
                </w:rPr>
                <w:t>otential shortcomings</w:t>
              </w:r>
              <w:r w:rsidRPr="008E61DF">
                <w:rPr>
                  <w:lang w:val="en-GB"/>
                </w:rPr>
                <w:t xml:space="preserve">: </w:t>
              </w:r>
              <w:r>
                <w:rPr>
                  <w:lang w:val="en-GB"/>
                </w:rPr>
                <w:t>less benefits but require new discussion.</w:t>
              </w:r>
            </w:ins>
          </w:p>
          <w:p w14:paraId="0D50BDF8" w14:textId="606D7377" w:rsidR="00BF64E2" w:rsidRPr="0000439C" w:rsidRDefault="00BF64E2" w:rsidP="00BF61E2">
            <w:pPr>
              <w:jc w:val="left"/>
              <w:rPr>
                <w:lang w:val="en-GB"/>
              </w:rPr>
            </w:pPr>
            <w:ins w:id="76" w:author="Huawei" w:date="2020-09-28T17:53:00Z">
              <w:r w:rsidRPr="008E61DF">
                <w:rPr>
                  <w:b/>
                  <w:lang w:val="en-GB"/>
                </w:rPr>
                <w:t>Specification</w:t>
              </w:r>
              <w:r w:rsidRPr="00C169E2">
                <w:rPr>
                  <w:b/>
                  <w:lang w:val="en-GB"/>
                </w:rPr>
                <w:t xml:space="preserve"> effort</w:t>
              </w:r>
              <w:r w:rsidRPr="008E61DF">
                <w:rPr>
                  <w:lang w:val="en-GB"/>
                </w:rPr>
                <w:t>:</w:t>
              </w:r>
              <w:r w:rsidR="00BF61E2">
                <w:rPr>
                  <w:lang w:val="en-GB"/>
                </w:rPr>
                <w:t xml:space="preserve"> This may also open </w:t>
              </w:r>
            </w:ins>
            <w:ins w:id="77" w:author="Huawei" w:date="2020-09-29T17:05:00Z">
              <w:r w:rsidR="00BF61E2">
                <w:rPr>
                  <w:lang w:val="en-GB"/>
                </w:rPr>
                <w:t xml:space="preserve">more </w:t>
              </w:r>
            </w:ins>
            <w:ins w:id="78" w:author="Huawei" w:date="2020-09-28T17:53:00Z">
              <w:r>
                <w:rPr>
                  <w:lang w:val="en-GB"/>
                </w:rPr>
                <w:t xml:space="preserve">discussion </w:t>
              </w:r>
            </w:ins>
            <w:ins w:id="79" w:author="Huawei" w:date="2020-09-29T17:05:00Z">
              <w:r w:rsidR="00BF61E2">
                <w:rPr>
                  <w:lang w:val="en-GB"/>
                </w:rPr>
                <w:t>on how</w:t>
              </w:r>
            </w:ins>
            <w:ins w:id="80" w:author="Huawei" w:date="2020-09-28T17:53:00Z">
              <w:r>
                <w:rPr>
                  <w:lang w:val="en-GB"/>
                </w:rPr>
                <w:t xml:space="preserve"> IAB-MT integrate</w:t>
              </w:r>
            </w:ins>
            <w:ins w:id="81" w:author="Huawei" w:date="2020-09-29T17:05:00Z">
              <w:r w:rsidR="00AD1A5C">
                <w:rPr>
                  <w:lang w:val="en-GB"/>
                </w:rPr>
                <w:t>s</w:t>
              </w:r>
            </w:ins>
            <w:ins w:id="82" w:author="Huawei" w:date="2020-09-28T17:53:00Z">
              <w:r>
                <w:rPr>
                  <w:lang w:val="en-GB"/>
                </w:rPr>
                <w:t xml:space="preserve"> in the NR-DC with non-backhaul MN.</w:t>
              </w:r>
            </w:ins>
          </w:p>
        </w:tc>
      </w:tr>
      <w:tr w:rsidR="00BF64E2" w:rsidRPr="0000439C" w14:paraId="39CC13F0" w14:textId="77777777" w:rsidTr="00BF64E2">
        <w:tc>
          <w:tcPr>
            <w:tcW w:w="1972" w:type="dxa"/>
            <w:shd w:val="clear" w:color="auto" w:fill="auto"/>
          </w:tcPr>
          <w:p w14:paraId="74A2703A" w14:textId="77777777" w:rsidR="00BF64E2" w:rsidRPr="0000439C" w:rsidRDefault="00BF64E2" w:rsidP="00BF64E2">
            <w:pPr>
              <w:jc w:val="left"/>
              <w:rPr>
                <w:lang w:val="en-GB"/>
              </w:rPr>
            </w:pPr>
          </w:p>
        </w:tc>
        <w:tc>
          <w:tcPr>
            <w:tcW w:w="7657" w:type="dxa"/>
            <w:shd w:val="clear" w:color="auto" w:fill="auto"/>
          </w:tcPr>
          <w:p w14:paraId="16B85CC8" w14:textId="77777777" w:rsidR="00BF64E2" w:rsidRPr="0000439C" w:rsidRDefault="00BF64E2" w:rsidP="00BF64E2">
            <w:pPr>
              <w:jc w:val="left"/>
              <w:rPr>
                <w:lang w:val="en-GB"/>
              </w:rPr>
            </w:pPr>
          </w:p>
        </w:tc>
      </w:tr>
    </w:tbl>
    <w:p w14:paraId="6525A944" w14:textId="77777777" w:rsidR="00657E74" w:rsidRDefault="00657E74" w:rsidP="00657E74">
      <w:pPr>
        <w:ind w:left="720"/>
        <w:jc w:val="left"/>
        <w:rPr>
          <w:lang w:val="en-GB"/>
        </w:rPr>
      </w:pPr>
    </w:p>
    <w:p w14:paraId="5428067D" w14:textId="3433DBF8" w:rsidR="00E42B5A" w:rsidRPr="00F93C5A" w:rsidRDefault="00E42B5A" w:rsidP="00E42B5A">
      <w:pPr>
        <w:pStyle w:val="30"/>
      </w:pPr>
      <w:r>
        <w:t>2.2.4</w:t>
      </w:r>
      <w:r>
        <w:tab/>
        <w:t>Redundancy via inter-donor NR-DC</w:t>
      </w:r>
    </w:p>
    <w:p w14:paraId="08AC1D07" w14:textId="77777777" w:rsidR="00583298" w:rsidRPr="00CB707D" w:rsidRDefault="00583298" w:rsidP="00583298">
      <w:pPr>
        <w:jc w:val="left"/>
        <w:rPr>
          <w:lang w:val="en-GB"/>
        </w:rPr>
      </w:pPr>
      <w:r>
        <w:rPr>
          <w:lang w:val="en-GB"/>
        </w:rPr>
        <w:t xml:space="preserve">Agreed by RAN3. </w:t>
      </w:r>
    </w:p>
    <w:p w14:paraId="1E8DBB4F" w14:textId="5F0AC8B9" w:rsidR="00E42B5A" w:rsidRPr="00CB707D" w:rsidRDefault="00E42B5A" w:rsidP="00E42B5A">
      <w:pPr>
        <w:jc w:val="left"/>
        <w:rPr>
          <w:lang w:val="en-GB"/>
        </w:rPr>
      </w:pPr>
      <w:r>
        <w:rPr>
          <w:lang w:val="en-GB"/>
        </w:rPr>
        <w:t xml:space="preserve">RAN3 agreed </w:t>
      </w:r>
      <w:r w:rsidR="00F861D3">
        <w:rPr>
          <w:lang w:val="en-GB"/>
        </w:rPr>
        <w:t xml:space="preserve">on the following </w:t>
      </w:r>
      <w:r>
        <w:rPr>
          <w:lang w:val="en-GB"/>
        </w:rPr>
        <w:t xml:space="preserve">functionality: </w:t>
      </w:r>
    </w:p>
    <w:p w14:paraId="448A7676"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Analyze Scenario 1 and Scenario 2 for inter-Donor Topology Redundancy, with the principle that an IAB-DU only have F1 </w:t>
      </w:r>
      <w:r w:rsidRPr="009F6CEC">
        <w:rPr>
          <w:rFonts w:ascii="Calibri" w:hAnsi="Calibri" w:cs="Calibri"/>
          <w:b/>
          <w:bCs/>
          <w:color w:val="00B050"/>
          <w:sz w:val="18"/>
          <w:szCs w:val="24"/>
        </w:rPr>
        <w:lastRenderedPageBreak/>
        <w:t>interface with one Donor-CU:</w:t>
      </w:r>
    </w:p>
    <w:p w14:paraId="0EEF5DA5"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0FE82F14"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5BAE28D" w14:textId="77777777" w:rsidR="003B7AF9" w:rsidRDefault="003B7AF9" w:rsidP="003B7AF9">
      <w:pPr>
        <w:rPr>
          <w:b/>
          <w:bCs/>
          <w:lang w:val="en-GB"/>
        </w:rPr>
      </w:pPr>
    </w:p>
    <w:p w14:paraId="61CF883B" w14:textId="0A268738" w:rsidR="003B7AF9" w:rsidRPr="003B7AF9" w:rsidRDefault="003B7AF9" w:rsidP="003B7AF9">
      <w:pPr>
        <w:rPr>
          <w:lang w:val="en-GB"/>
        </w:rPr>
      </w:pPr>
      <w:r w:rsidRPr="003B7AF9">
        <w:rPr>
          <w:lang w:val="en-GB"/>
        </w:rPr>
        <w:t xml:space="preserve">Please capture </w:t>
      </w:r>
      <w:r w:rsidR="004841CE">
        <w:rPr>
          <w:lang w:val="en-GB"/>
        </w:rPr>
        <w:t xml:space="preserve">the </w:t>
      </w:r>
      <w:r w:rsidRPr="003B7AF9">
        <w:rPr>
          <w:lang w:val="en-GB"/>
        </w:rPr>
        <w:t xml:space="preserve">RAN2-related aspects </w:t>
      </w:r>
      <w:r w:rsidR="004841CE">
        <w:rPr>
          <w:lang w:val="en-GB"/>
        </w:rPr>
        <w:t>for</w:t>
      </w:r>
      <w:r w:rsidRPr="003B7AF9">
        <w:rPr>
          <w:lang w:val="en-GB"/>
        </w:rPr>
        <w:t xml:space="preserve"> this enhancement. </w:t>
      </w:r>
    </w:p>
    <w:p w14:paraId="3D25032C" w14:textId="3689EC25" w:rsidR="00E42B5A" w:rsidRDefault="00E42B5A" w:rsidP="00E42B5A">
      <w:pPr>
        <w:rPr>
          <w:b/>
          <w:bCs/>
          <w:lang w:val="en-GB"/>
        </w:rPr>
      </w:pPr>
      <w:r w:rsidRPr="003455E3">
        <w:rPr>
          <w:b/>
          <w:bCs/>
          <w:lang w:val="en-GB"/>
        </w:rPr>
        <w:t>Q</w:t>
      </w:r>
      <w:r w:rsidR="0049332C">
        <w:rPr>
          <w:b/>
          <w:bCs/>
          <w:lang w:val="en-GB"/>
        </w:rPr>
        <w:t>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9332C" w:rsidRPr="0000439C" w14:paraId="25986569" w14:textId="77777777" w:rsidTr="00BF64E2">
        <w:tc>
          <w:tcPr>
            <w:tcW w:w="1972" w:type="dxa"/>
            <w:shd w:val="clear" w:color="auto" w:fill="auto"/>
          </w:tcPr>
          <w:p w14:paraId="35366291" w14:textId="77777777" w:rsidR="0049332C" w:rsidRPr="0000439C" w:rsidRDefault="0049332C" w:rsidP="007E6FBB">
            <w:pPr>
              <w:jc w:val="left"/>
              <w:rPr>
                <w:b/>
                <w:bCs/>
                <w:lang w:val="en-GB"/>
              </w:rPr>
            </w:pPr>
            <w:r w:rsidRPr="0000439C">
              <w:rPr>
                <w:b/>
                <w:bCs/>
                <w:lang w:val="en-GB"/>
              </w:rPr>
              <w:t>Company</w:t>
            </w:r>
          </w:p>
        </w:tc>
        <w:tc>
          <w:tcPr>
            <w:tcW w:w="7657" w:type="dxa"/>
            <w:shd w:val="clear" w:color="auto" w:fill="auto"/>
          </w:tcPr>
          <w:p w14:paraId="02703470" w14:textId="77777777" w:rsidR="0049332C" w:rsidRPr="0000439C" w:rsidRDefault="0049332C" w:rsidP="007E6FBB">
            <w:pPr>
              <w:jc w:val="left"/>
              <w:rPr>
                <w:b/>
                <w:bCs/>
                <w:lang w:val="en-GB"/>
              </w:rPr>
            </w:pPr>
            <w:r>
              <w:rPr>
                <w:b/>
                <w:bCs/>
                <w:lang w:val="en-GB"/>
              </w:rPr>
              <w:t>Comment</w:t>
            </w:r>
          </w:p>
        </w:tc>
      </w:tr>
      <w:tr w:rsidR="002768A3" w:rsidRPr="0000439C" w14:paraId="423652E9" w14:textId="77777777" w:rsidTr="00BF64E2">
        <w:tc>
          <w:tcPr>
            <w:tcW w:w="1972" w:type="dxa"/>
            <w:shd w:val="clear" w:color="auto" w:fill="auto"/>
          </w:tcPr>
          <w:p w14:paraId="627733E1" w14:textId="62465DD2" w:rsidR="002768A3" w:rsidRPr="0000439C" w:rsidRDefault="002768A3" w:rsidP="002768A3">
            <w:pPr>
              <w:jc w:val="left"/>
              <w:rPr>
                <w:lang w:val="en-GB"/>
              </w:rPr>
            </w:pPr>
            <w:ins w:id="83"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7" w:type="dxa"/>
            <w:shd w:val="clear" w:color="auto" w:fill="auto"/>
          </w:tcPr>
          <w:p w14:paraId="120E1B34" w14:textId="408A3A13" w:rsidR="002768A3" w:rsidRPr="0000439C" w:rsidRDefault="002768A3" w:rsidP="002768A3">
            <w:pPr>
              <w:jc w:val="left"/>
              <w:rPr>
                <w:lang w:val="en-GB"/>
              </w:rPr>
            </w:pPr>
            <w:ins w:id="84" w:author="Kyocera - Masato Fujishiro" w:date="2020-09-28T15:30:00Z">
              <w:r w:rsidRPr="00147B9B">
                <w:rPr>
                  <w:rFonts w:eastAsia="Yu Mincho" w:hint="eastAsia"/>
                  <w:lang w:val="en-GB" w:eastAsia="ja-JP"/>
                </w:rPr>
                <w:t>W</w:t>
              </w:r>
              <w:r w:rsidRPr="00147B9B">
                <w:rPr>
                  <w:rFonts w:eastAsia="Yu Mincho"/>
                  <w:lang w:val="en-GB" w:eastAsia="ja-JP"/>
                </w:rPr>
                <w:t>e’re wondering what the “</w:t>
              </w:r>
              <w:r w:rsidRPr="00A01F75">
                <w:rPr>
                  <w:rFonts w:eastAsia="Yu Mincho"/>
                  <w:lang w:val="en-GB" w:eastAsia="ja-JP"/>
                </w:rPr>
                <w:t xml:space="preserve">multi-connected with </w:t>
              </w:r>
              <w:r w:rsidRPr="00147B9B">
                <w:rPr>
                  <w:rFonts w:eastAsia="Yu Mincho"/>
                  <w:lang w:val="en-GB" w:eastAsia="ja-JP"/>
                </w:rPr>
                <w:t>2 Donors” means</w:t>
              </w:r>
              <w:r>
                <w:rPr>
                  <w:rFonts w:eastAsia="Yu Mincho"/>
                  <w:lang w:val="en-GB" w:eastAsia="ja-JP"/>
                </w:rPr>
                <w:t xml:space="preserve"> from RAN2’s perspective</w:t>
              </w:r>
              <w:r w:rsidRPr="00147B9B">
                <w:rPr>
                  <w:rFonts w:eastAsia="Yu Mincho"/>
                  <w:lang w:val="en-GB" w:eastAsia="ja-JP"/>
                </w:rPr>
                <w:t xml:space="preserve">, i.e., whether it’s a normal DC (single RRC connection) or </w:t>
              </w:r>
              <w:r>
                <w:rPr>
                  <w:rFonts w:eastAsia="Yu Mincho"/>
                  <w:lang w:val="en-GB" w:eastAsia="ja-JP"/>
                </w:rPr>
                <w:t xml:space="preserve">an </w:t>
              </w:r>
              <w:r w:rsidRPr="00147B9B">
                <w:rPr>
                  <w:rFonts w:eastAsia="Yu Mincho"/>
                  <w:lang w:val="en-GB" w:eastAsia="ja-JP"/>
                </w:rPr>
                <w:t xml:space="preserve">IAB-MT has </w:t>
              </w:r>
              <w:r>
                <w:rPr>
                  <w:rFonts w:eastAsia="Yu Mincho"/>
                  <w:lang w:val="en-GB" w:eastAsia="ja-JP"/>
                </w:rPr>
                <w:t>dual</w:t>
              </w:r>
              <w:r w:rsidRPr="00147B9B">
                <w:rPr>
                  <w:rFonts w:eastAsia="Yu Mincho"/>
                  <w:lang w:val="en-GB" w:eastAsia="ja-JP"/>
                </w:rPr>
                <w:t xml:space="preserve"> RRC connections. </w:t>
              </w:r>
            </w:ins>
          </w:p>
        </w:tc>
      </w:tr>
      <w:tr w:rsidR="00F23259" w:rsidRPr="0000439C" w14:paraId="2E375D71" w14:textId="77777777" w:rsidTr="00BF64E2">
        <w:tc>
          <w:tcPr>
            <w:tcW w:w="1972" w:type="dxa"/>
            <w:shd w:val="clear" w:color="auto" w:fill="auto"/>
          </w:tcPr>
          <w:p w14:paraId="39179740" w14:textId="13DC56E9" w:rsidR="00F23259" w:rsidRPr="0000439C" w:rsidRDefault="00F23259" w:rsidP="00F23259">
            <w:pPr>
              <w:jc w:val="left"/>
              <w:rPr>
                <w:lang w:val="en-GB"/>
              </w:rPr>
            </w:pPr>
            <w:ins w:id="85" w:author="LG" w:date="2020-09-28T16:29:00Z">
              <w:r w:rsidRPr="00BE6ED4">
                <w:rPr>
                  <w:rFonts w:eastAsia="Malgun Gothic" w:hint="eastAsia"/>
                  <w:lang w:val="en-GB" w:eastAsia="ko-KR"/>
                </w:rPr>
                <w:t>LG</w:t>
              </w:r>
            </w:ins>
          </w:p>
        </w:tc>
        <w:tc>
          <w:tcPr>
            <w:tcW w:w="7657" w:type="dxa"/>
            <w:shd w:val="clear" w:color="auto" w:fill="auto"/>
          </w:tcPr>
          <w:p w14:paraId="06FEE231" w14:textId="77777777" w:rsidR="00F23259" w:rsidRPr="00F74C5E" w:rsidRDefault="00F23259" w:rsidP="00F23259">
            <w:pPr>
              <w:jc w:val="left"/>
              <w:rPr>
                <w:ins w:id="86" w:author="LG" w:date="2020-09-28T16:29:00Z"/>
                <w:rFonts w:eastAsia="Malgun Gothic"/>
                <w:lang w:val="en-GB" w:eastAsia="ko-KR"/>
              </w:rPr>
            </w:pPr>
            <w:ins w:id="87"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9124D96" w14:textId="7B383874" w:rsidR="00F23259" w:rsidRPr="0000439C" w:rsidRDefault="00F23259" w:rsidP="00F23259">
            <w:pPr>
              <w:jc w:val="left"/>
              <w:rPr>
                <w:lang w:val="en-GB"/>
              </w:rPr>
            </w:pPr>
            <w:ins w:id="88" w:author="LG" w:date="2020-09-28T16:29: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r>
                <w:rPr>
                  <w:rFonts w:eastAsia="Malgun Gothic"/>
                  <w:lang w:val="en-GB" w:eastAsia="ko-KR"/>
                </w:rPr>
                <w:t xml:space="preserve"> </w:t>
              </w:r>
            </w:ins>
          </w:p>
        </w:tc>
      </w:tr>
      <w:tr w:rsidR="00BF64E2" w:rsidRPr="0000439C" w14:paraId="6FD281DA" w14:textId="77777777" w:rsidTr="00BF64E2">
        <w:tc>
          <w:tcPr>
            <w:tcW w:w="1972" w:type="dxa"/>
            <w:shd w:val="clear" w:color="auto" w:fill="auto"/>
          </w:tcPr>
          <w:p w14:paraId="1D088BC0" w14:textId="5505DCEF" w:rsidR="00BF64E2" w:rsidRPr="0000439C" w:rsidRDefault="00BF64E2" w:rsidP="00BF64E2">
            <w:pPr>
              <w:jc w:val="left"/>
              <w:rPr>
                <w:lang w:val="en-GB"/>
              </w:rPr>
            </w:pPr>
            <w:ins w:id="89" w:author="Huawei" w:date="2020-09-28T17:53:00Z">
              <w:r>
                <w:rPr>
                  <w:rFonts w:hint="eastAsia"/>
                  <w:lang w:val="en-GB"/>
                </w:rPr>
                <w:t>H</w:t>
              </w:r>
              <w:r>
                <w:rPr>
                  <w:lang w:val="en-GB"/>
                </w:rPr>
                <w:t>uawei</w:t>
              </w:r>
            </w:ins>
          </w:p>
        </w:tc>
        <w:tc>
          <w:tcPr>
            <w:tcW w:w="7657" w:type="dxa"/>
            <w:shd w:val="clear" w:color="auto" w:fill="auto"/>
          </w:tcPr>
          <w:p w14:paraId="5CF9AAD1" w14:textId="244FB7C1" w:rsidR="00BF64E2" w:rsidRDefault="000C3847" w:rsidP="00BF64E2">
            <w:pPr>
              <w:jc w:val="left"/>
              <w:rPr>
                <w:ins w:id="90" w:author="Huawei" w:date="2020-09-28T17:53:00Z"/>
                <w:rFonts w:hint="eastAsia"/>
                <w:lang w:val="en-GB"/>
              </w:rPr>
            </w:pPr>
            <w:ins w:id="91" w:author="Huawei" w:date="2020-09-29T16:33:00Z">
              <w:r>
                <w:rPr>
                  <w:lang w:val="en-GB"/>
                </w:rPr>
                <w:t>W</w:t>
              </w:r>
              <w:r>
                <w:rPr>
                  <w:rFonts w:hint="eastAsia"/>
                  <w:lang w:val="en-GB"/>
                </w:rPr>
                <w:t>e</w:t>
              </w:r>
              <w:r>
                <w:rPr>
                  <w:lang w:val="en-GB"/>
                </w:rPr>
                <w:t xml:space="preserve"> prefer to first identify the R2 impacts</w:t>
              </w:r>
              <w:r w:rsidR="00CB6EEE">
                <w:rPr>
                  <w:lang w:val="en-GB"/>
                </w:rPr>
                <w:t xml:space="preserve"> before </w:t>
              </w:r>
            </w:ins>
            <w:ins w:id="92" w:author="Huawei" w:date="2020-09-29T16:34:00Z">
              <w:r w:rsidR="00750E69">
                <w:rPr>
                  <w:lang w:val="en-GB"/>
                </w:rPr>
                <w:t xml:space="preserve">we </w:t>
              </w:r>
            </w:ins>
            <w:ins w:id="93" w:author="Huawei" w:date="2020-09-29T16:33:00Z">
              <w:r w:rsidR="00CB6EEE">
                <w:rPr>
                  <w:lang w:val="en-GB"/>
                </w:rPr>
                <w:t xml:space="preserve">agree </w:t>
              </w:r>
            </w:ins>
            <w:ins w:id="94" w:author="Huawei" w:date="2020-09-29T17:06:00Z">
              <w:r w:rsidR="00833FDD">
                <w:rPr>
                  <w:lang w:val="en-GB"/>
                </w:rPr>
                <w:t xml:space="preserve">on </w:t>
              </w:r>
            </w:ins>
            <w:ins w:id="95" w:author="Huawei" w:date="2020-09-29T16:33:00Z">
              <w:r w:rsidR="00CB6EEE">
                <w:rPr>
                  <w:lang w:val="en-GB"/>
                </w:rPr>
                <w:t xml:space="preserve">any </w:t>
              </w:r>
            </w:ins>
            <w:ins w:id="96" w:author="Huawei" w:date="2020-09-29T17:06:00Z">
              <w:r w:rsidR="00833FDD">
                <w:rPr>
                  <w:lang w:val="en-GB"/>
                </w:rPr>
                <w:t>of th</w:t>
              </w:r>
            </w:ins>
            <w:ins w:id="97" w:author="Huawei" w:date="2020-09-29T17:07:00Z">
              <w:r w:rsidR="00833FDD">
                <w:rPr>
                  <w:lang w:val="en-GB"/>
                </w:rPr>
                <w:t xml:space="preserve">ose </w:t>
              </w:r>
            </w:ins>
            <w:ins w:id="98" w:author="Huawei" w:date="2020-09-29T16:33:00Z">
              <w:r w:rsidR="00CB6EEE">
                <w:rPr>
                  <w:lang w:val="en-GB"/>
                </w:rPr>
                <w:t>scenario</w:t>
              </w:r>
            </w:ins>
            <w:ins w:id="99" w:author="Huawei" w:date="2020-09-29T17:07:00Z">
              <w:r w:rsidR="00833FDD">
                <w:rPr>
                  <w:lang w:val="en-GB"/>
                </w:rPr>
                <w:t>s</w:t>
              </w:r>
            </w:ins>
            <w:ins w:id="100" w:author="Huawei" w:date="2020-09-29T16:36:00Z">
              <w:r w:rsidR="00E75B3A">
                <w:rPr>
                  <w:lang w:val="en-GB"/>
                </w:rPr>
                <w:t xml:space="preserve">. We </w:t>
              </w:r>
            </w:ins>
            <w:ins w:id="101" w:author="Huawei" w:date="2020-09-29T17:07:00Z">
              <w:r w:rsidR="00833FDD">
                <w:rPr>
                  <w:lang w:val="en-GB"/>
                </w:rPr>
                <w:t xml:space="preserve">also </w:t>
              </w:r>
            </w:ins>
            <w:ins w:id="102" w:author="Huawei" w:date="2020-09-29T16:36:00Z">
              <w:r w:rsidR="00E75B3A">
                <w:rPr>
                  <w:lang w:val="en-GB"/>
                </w:rPr>
                <w:t>prefer to</w:t>
              </w:r>
            </w:ins>
            <w:ins w:id="103" w:author="Huawei" w:date="2020-09-29T16:33:00Z">
              <w:r w:rsidR="00CB6EEE">
                <w:rPr>
                  <w:lang w:val="en-GB"/>
                </w:rPr>
                <w:t xml:space="preserve"> </w:t>
              </w:r>
              <w:r>
                <w:rPr>
                  <w:lang w:val="en-GB"/>
                </w:rPr>
                <w:t xml:space="preserve">discuss this later after we have </w:t>
              </w:r>
            </w:ins>
            <w:ins w:id="104" w:author="Huawei" w:date="2020-09-29T17:07:00Z">
              <w:r w:rsidR="00E80795">
                <w:rPr>
                  <w:lang w:val="en-GB"/>
                </w:rPr>
                <w:t xml:space="preserve">some </w:t>
              </w:r>
            </w:ins>
            <w:ins w:id="105" w:author="Huawei" w:date="2020-09-29T16:33:00Z">
              <w:r>
                <w:rPr>
                  <w:lang w:val="en-GB"/>
                </w:rPr>
                <w:t>progress on the basic inter-CU migration procedure.</w:t>
              </w:r>
            </w:ins>
            <w:ins w:id="106" w:author="Huawei" w:date="2020-09-28T17:53:00Z">
              <w:r w:rsidR="00BF64E2">
                <w:rPr>
                  <w:lang w:val="en-GB"/>
                </w:rPr>
                <w:t xml:space="preserve"> Note that this was not agreed by R3 yet (it is only to </w:t>
              </w:r>
              <w:r w:rsidR="00BF64E2" w:rsidRPr="00D5663B">
                <w:rPr>
                  <w:b/>
                  <w:lang w:val="en-GB"/>
                </w:rPr>
                <w:t>analyse</w:t>
              </w:r>
              <w:r w:rsidR="00BF64E2">
                <w:rPr>
                  <w:lang w:val="en-GB"/>
                </w:rPr>
                <w:t>).</w:t>
              </w:r>
            </w:ins>
            <w:ins w:id="107" w:author="Huawei" w:date="2020-09-29T16:30:00Z">
              <w:r w:rsidR="001D0BFC">
                <w:rPr>
                  <w:lang w:val="en-GB"/>
                </w:rPr>
                <w:t xml:space="preserve"> </w:t>
              </w:r>
            </w:ins>
          </w:p>
          <w:p w14:paraId="711B06A3" w14:textId="77777777" w:rsidR="00BF64E2" w:rsidRDefault="00BF64E2" w:rsidP="00BF64E2">
            <w:pPr>
              <w:rPr>
                <w:ins w:id="108" w:author="Huawei" w:date="2020-09-28T17:53:00Z"/>
                <w:lang w:val="en-GB"/>
              </w:rPr>
            </w:pPr>
            <w:ins w:id="109" w:author="Huawei" w:date="2020-09-28T17:53:00Z">
              <w:r w:rsidRPr="008E61DF">
                <w:rPr>
                  <w:b/>
                  <w:lang w:val="en-GB"/>
                </w:rPr>
                <w:t>Purpose/benefit</w:t>
              </w:r>
              <w:r>
                <w:rPr>
                  <w:lang w:val="en-GB"/>
                </w:rPr>
                <w:t xml:space="preserve">: </w:t>
              </w:r>
            </w:ins>
          </w:p>
          <w:p w14:paraId="34DA9EF1" w14:textId="1AB82032" w:rsidR="00BF64E2" w:rsidRDefault="00BF64E2" w:rsidP="00BF64E2">
            <w:pPr>
              <w:rPr>
                <w:ins w:id="110" w:author="Huawei" w:date="2020-09-28T17:53:00Z"/>
                <w:lang w:val="en-GB"/>
              </w:rPr>
            </w:pPr>
            <w:ins w:id="111" w:author="Huawei" w:date="2020-09-28T17:53:00Z">
              <w:r>
                <w:rPr>
                  <w:lang w:val="en-GB"/>
                </w:rPr>
                <w:t xml:space="preserve">1) For the case of inter-CU migration, the service interruption reduction can be achieved. </w:t>
              </w:r>
            </w:ins>
            <w:ins w:id="112" w:author="Huawei" w:date="2020-09-29T16:31:00Z">
              <w:r w:rsidR="000C3847">
                <w:rPr>
                  <w:lang w:val="en-GB"/>
                </w:rPr>
                <w:t>W</w:t>
              </w:r>
            </w:ins>
            <w:ins w:id="113" w:author="Huawei" w:date="2020-09-28T17:53:00Z">
              <w:r>
                <w:rPr>
                  <w:lang w:val="en-GB"/>
                </w:rPr>
                <w:t>e need to finalize how the inter-CU migration procedure works before we agree on the support of the above two scenarios. It seems we already have sufficient interruption reduction with the agreed R3 cases “</w:t>
              </w:r>
              <w:r w:rsidRPr="00A2208B">
                <w:rPr>
                  <w:lang w:val="en-GB"/>
                </w:rPr>
                <w:t xml:space="preserve">IAB-MT is </w:t>
              </w:r>
              <w:r w:rsidRPr="00577189">
                <w:rPr>
                  <w:lang w:val="en-GB"/>
                </w:rPr>
                <w:t>simultaneously connected to two IAB-donors</w:t>
              </w:r>
              <w:r>
                <w:rPr>
                  <w:lang w:val="en-GB"/>
                </w:rPr>
                <w:t xml:space="preserve"> + </w:t>
              </w:r>
              <w:r w:rsidRPr="00577189">
                <w:rPr>
                  <w:lang w:val="en-GB"/>
                </w:rPr>
                <w:t>IAB-DU is simultaneously connected to 2 donor-CUs</w:t>
              </w:r>
              <w:r>
                <w:rPr>
                  <w:lang w:val="en-GB"/>
                </w:rPr>
                <w:t>”;</w:t>
              </w:r>
            </w:ins>
          </w:p>
          <w:p w14:paraId="4210439D" w14:textId="77777777" w:rsidR="00BF64E2" w:rsidRDefault="00BF64E2" w:rsidP="00BF64E2">
            <w:pPr>
              <w:rPr>
                <w:ins w:id="114" w:author="Huawei" w:date="2020-09-28T17:53:00Z"/>
                <w:lang w:val="en-GB"/>
              </w:rPr>
            </w:pPr>
            <w:ins w:id="115" w:author="Huawei" w:date="2020-09-28T17:53:00Z">
              <w:r>
                <w:rPr>
                  <w:lang w:val="en-GB"/>
                </w:rPr>
                <w:t>2) For the case of F1-U redundancy when there is no migration, this could bring the topology redundancy for the IAB node in the middle of two donors. Not sure if this is the common deployment.</w:t>
              </w:r>
            </w:ins>
          </w:p>
          <w:p w14:paraId="04FEC37E" w14:textId="77777777" w:rsidR="00BF64E2" w:rsidRPr="008E61DF" w:rsidRDefault="00BF64E2" w:rsidP="00BF64E2">
            <w:pPr>
              <w:jc w:val="left"/>
              <w:rPr>
                <w:ins w:id="116" w:author="Huawei" w:date="2020-09-28T17:53:00Z"/>
                <w:lang w:val="en-GB"/>
              </w:rPr>
            </w:pPr>
            <w:ins w:id="117" w:author="Huawei" w:date="2020-09-28T17:53:00Z">
              <w:r w:rsidRPr="008E61DF">
                <w:rPr>
                  <w:b/>
                  <w:lang w:val="en-GB"/>
                </w:rPr>
                <w:t>T</w:t>
              </w:r>
              <w:r w:rsidRPr="00C169E2">
                <w:rPr>
                  <w:b/>
                  <w:lang w:val="en-GB"/>
                </w:rPr>
                <w:t>echnical solution</w:t>
              </w:r>
              <w:r w:rsidRPr="008E61DF">
                <w:rPr>
                  <w:lang w:val="en-GB"/>
                </w:rPr>
                <w:t xml:space="preserve">: </w:t>
              </w:r>
              <w:r>
                <w:rPr>
                  <w:lang w:val="en-GB"/>
                </w:rPr>
                <w:t>To be discussed</w:t>
              </w:r>
            </w:ins>
          </w:p>
          <w:p w14:paraId="3C9E6A00" w14:textId="2F6F2C26" w:rsidR="00BF64E2" w:rsidRPr="008E61DF" w:rsidRDefault="00BF64E2" w:rsidP="00BF64E2">
            <w:pPr>
              <w:jc w:val="left"/>
              <w:rPr>
                <w:ins w:id="118" w:author="Huawei" w:date="2020-09-28T17:53:00Z"/>
                <w:lang w:val="en-GB"/>
              </w:rPr>
            </w:pPr>
            <w:ins w:id="119" w:author="Huawei" w:date="2020-09-28T17:53:00Z">
              <w:r w:rsidRPr="008E61DF">
                <w:rPr>
                  <w:b/>
                  <w:lang w:val="en-GB"/>
                </w:rPr>
                <w:t>P</w:t>
              </w:r>
              <w:r w:rsidRPr="00C169E2">
                <w:rPr>
                  <w:b/>
                  <w:lang w:val="en-GB"/>
                </w:rPr>
                <w:t>otential shortcomings</w:t>
              </w:r>
              <w:r w:rsidRPr="008E61DF">
                <w:rPr>
                  <w:lang w:val="en-GB"/>
                </w:rPr>
                <w:t xml:space="preserve">: </w:t>
              </w:r>
            </w:ins>
            <w:ins w:id="120" w:author="Huawei" w:date="2020-09-29T16:35:00Z">
              <w:r w:rsidR="00F3669B">
                <w:rPr>
                  <w:lang w:val="en-GB"/>
                </w:rPr>
                <w:t>not clear on the</w:t>
              </w:r>
            </w:ins>
            <w:ins w:id="121" w:author="Huawei" w:date="2020-09-28T17:53:00Z">
              <w:r>
                <w:rPr>
                  <w:lang w:val="en-GB"/>
                </w:rPr>
                <w:t xml:space="preserve"> benefits but require more standard impact and efforts.</w:t>
              </w:r>
            </w:ins>
          </w:p>
          <w:p w14:paraId="6BE5F41A" w14:textId="686E9E35" w:rsidR="00BF64E2" w:rsidRPr="0000439C" w:rsidRDefault="00BF64E2" w:rsidP="00BF64E2">
            <w:pPr>
              <w:jc w:val="left"/>
              <w:rPr>
                <w:lang w:val="en-GB"/>
              </w:rPr>
            </w:pPr>
            <w:ins w:id="122" w:author="Huawei" w:date="2020-09-28T17:53:00Z">
              <w:r w:rsidRPr="008E61DF">
                <w:rPr>
                  <w:b/>
                  <w:lang w:val="en-GB"/>
                </w:rPr>
                <w:t>Specification</w:t>
              </w:r>
              <w:r w:rsidRPr="00C169E2">
                <w:rPr>
                  <w:b/>
                  <w:lang w:val="en-GB"/>
                </w:rPr>
                <w:t xml:space="preserve"> effort</w:t>
              </w:r>
              <w:r w:rsidRPr="008E61DF">
                <w:rPr>
                  <w:lang w:val="en-GB"/>
                </w:rPr>
                <w:t>:</w:t>
              </w:r>
              <w:r>
                <w:rPr>
                  <w:lang w:val="en-GB"/>
                </w:rPr>
                <w:t xml:space="preserve"> How the BAP path</w:t>
              </w:r>
            </w:ins>
            <w:ins w:id="123" w:author="Huawei" w:date="2020-09-29T16:35:00Z">
              <w:r w:rsidR="00F3669B">
                <w:rPr>
                  <w:lang w:val="en-GB"/>
                </w:rPr>
                <w:t>/BH RLC</w:t>
              </w:r>
            </w:ins>
            <w:ins w:id="124" w:author="Huawei" w:date="2020-09-28T17:53:00Z">
              <w:r>
                <w:rPr>
                  <w:lang w:val="en-GB"/>
                </w:rPr>
                <w:t xml:space="preserve"> under </w:t>
              </w:r>
            </w:ins>
            <w:ins w:id="125" w:author="Huawei" w:date="2020-09-29T16:35:00Z">
              <w:r w:rsidR="00F3669B">
                <w:rPr>
                  <w:lang w:val="en-GB"/>
                </w:rPr>
                <w:t xml:space="preserve">the </w:t>
              </w:r>
            </w:ins>
            <w:ins w:id="126" w:author="Huawei" w:date="2020-09-28T17:53:00Z">
              <w:r>
                <w:rPr>
                  <w:lang w:val="en-GB"/>
                </w:rPr>
                <w:t>target donor and the corresponding IAB nodes are controlled/configured by source donor requires significant discussion and spec impacts.</w:t>
              </w:r>
            </w:ins>
          </w:p>
        </w:tc>
      </w:tr>
      <w:tr w:rsidR="00BF64E2" w:rsidRPr="0000439C" w14:paraId="53EE5097" w14:textId="77777777" w:rsidTr="00BF64E2">
        <w:tc>
          <w:tcPr>
            <w:tcW w:w="1972" w:type="dxa"/>
            <w:shd w:val="clear" w:color="auto" w:fill="auto"/>
          </w:tcPr>
          <w:p w14:paraId="79CC8480" w14:textId="77777777" w:rsidR="00BF64E2" w:rsidRPr="0000439C" w:rsidRDefault="00BF64E2" w:rsidP="00BF64E2">
            <w:pPr>
              <w:jc w:val="left"/>
              <w:rPr>
                <w:lang w:val="en-GB"/>
              </w:rPr>
            </w:pPr>
          </w:p>
        </w:tc>
        <w:tc>
          <w:tcPr>
            <w:tcW w:w="7657" w:type="dxa"/>
            <w:shd w:val="clear" w:color="auto" w:fill="auto"/>
          </w:tcPr>
          <w:p w14:paraId="36040987" w14:textId="77777777" w:rsidR="00BF64E2" w:rsidRPr="0000439C" w:rsidRDefault="00BF64E2" w:rsidP="00BF64E2">
            <w:pPr>
              <w:jc w:val="left"/>
              <w:rPr>
                <w:lang w:val="en-GB"/>
              </w:rPr>
            </w:pPr>
          </w:p>
        </w:tc>
      </w:tr>
    </w:tbl>
    <w:p w14:paraId="432C7ED4" w14:textId="77777777" w:rsidR="00657E74" w:rsidRDefault="00657E74" w:rsidP="00CB707D">
      <w:pPr>
        <w:jc w:val="left"/>
        <w:rPr>
          <w:b/>
          <w:bCs/>
          <w:lang w:val="en-GB"/>
        </w:rPr>
      </w:pPr>
    </w:p>
    <w:p w14:paraId="3D34BC9A" w14:textId="35F59CFA" w:rsidR="00E42B5A" w:rsidRPr="00F93C5A" w:rsidRDefault="00E42B5A" w:rsidP="00E42B5A">
      <w:pPr>
        <w:pStyle w:val="30"/>
      </w:pPr>
      <w:r>
        <w:t>2.2.5</w:t>
      </w:r>
      <w:r>
        <w:tab/>
        <w:t>Redundancy using routing via descendant nodes</w:t>
      </w:r>
    </w:p>
    <w:p w14:paraId="669D82E3" w14:textId="2F82629B" w:rsidR="00E42B5A" w:rsidRDefault="00E42B5A" w:rsidP="00E42B5A">
      <w:pPr>
        <w:jc w:val="left"/>
        <w:rPr>
          <w:lang w:val="en-GB"/>
        </w:rPr>
      </w:pPr>
      <w:r>
        <w:rPr>
          <w:lang w:val="en-GB"/>
        </w:rPr>
        <w:t xml:space="preserve">Proposed by </w:t>
      </w:r>
      <w:r w:rsidRPr="00653F1F">
        <w:rPr>
          <w:lang w:val="en-GB"/>
        </w:rPr>
        <w:t>R2-2006967</w:t>
      </w:r>
      <w:r>
        <w:rPr>
          <w:lang w:val="en-GB"/>
        </w:rPr>
        <w:t xml:space="preserve">, </w:t>
      </w:r>
      <w:r w:rsidRPr="009B43E6">
        <w:rPr>
          <w:lang w:val="en-GB"/>
        </w:rPr>
        <w:t>R2-2007023</w:t>
      </w:r>
      <w:r>
        <w:rPr>
          <w:lang w:val="en-GB"/>
        </w:rPr>
        <w:t>,</w:t>
      </w:r>
      <w:r w:rsidRPr="006A133C">
        <w:t xml:space="preserve"> </w:t>
      </w:r>
      <w:r>
        <w:rPr>
          <w:lang w:val="en-GB"/>
        </w:rPr>
        <w:t>RAN3 agreement</w:t>
      </w:r>
    </w:p>
    <w:p w14:paraId="72152D82" w14:textId="3BC34443" w:rsidR="00227B06" w:rsidRPr="00CB707D" w:rsidRDefault="00227B06" w:rsidP="00227B06">
      <w:pPr>
        <w:jc w:val="left"/>
        <w:rPr>
          <w:lang w:val="en-GB"/>
        </w:rPr>
      </w:pPr>
      <w:r>
        <w:rPr>
          <w:lang w:val="en-GB"/>
        </w:rPr>
        <w:t xml:space="preserve">RAN3 agreed that: </w:t>
      </w:r>
    </w:p>
    <w:p w14:paraId="475E3A55" w14:textId="207121EA"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2F2EC861" w14:textId="77777777" w:rsidR="00D64A5A" w:rsidRPr="00D64A5A" w:rsidRDefault="00D64A5A" w:rsidP="00D64A5A">
      <w:pPr>
        <w:widowControl w:val="0"/>
        <w:spacing w:after="0"/>
        <w:ind w:left="432" w:hanging="144"/>
        <w:rPr>
          <w:rFonts w:ascii="Calibri" w:hAnsi="Calibri" w:cs="Calibri"/>
          <w:b/>
          <w:bCs/>
          <w:color w:val="00B050"/>
          <w:sz w:val="18"/>
          <w:szCs w:val="24"/>
        </w:rPr>
      </w:pPr>
    </w:p>
    <w:p w14:paraId="5AA4E125" w14:textId="06E865C5" w:rsidR="004841CE" w:rsidRDefault="004841CE" w:rsidP="00227B06">
      <w:pPr>
        <w:jc w:val="left"/>
        <w:rPr>
          <w:lang w:val="en-GB"/>
        </w:rPr>
      </w:pPr>
      <w:r>
        <w:rPr>
          <w:lang w:val="en-GB"/>
        </w:rPr>
        <w:t xml:space="preserve">This enhancement aims to leverage route redundancy via </w:t>
      </w:r>
      <w:r w:rsidR="008A3EA3">
        <w:rPr>
          <w:lang w:val="en-GB"/>
        </w:rPr>
        <w:t xml:space="preserve">a </w:t>
      </w:r>
      <w:r>
        <w:rPr>
          <w:lang w:val="en-GB"/>
        </w:rPr>
        <w:t>dual-connected descendant node</w:t>
      </w:r>
      <w:r w:rsidR="006F7C83">
        <w:rPr>
          <w:lang w:val="en-GB"/>
        </w:rPr>
        <w:t>, e.g.,</w:t>
      </w:r>
      <w:r>
        <w:rPr>
          <w:lang w:val="en-GB"/>
        </w:rPr>
        <w:t xml:space="preserve"> in case of upstream RLF. </w:t>
      </w:r>
    </w:p>
    <w:p w14:paraId="7AF98625" w14:textId="683E430D" w:rsidR="00227B06" w:rsidRDefault="007603F7" w:rsidP="00227B06">
      <w:pPr>
        <w:jc w:val="left"/>
        <w:rPr>
          <w:lang w:val="en-GB"/>
        </w:rPr>
      </w:pPr>
      <w:r>
        <w:rPr>
          <w:lang w:val="en-GB"/>
        </w:rPr>
        <w:t xml:space="preserve">Please include </w:t>
      </w:r>
      <w:r w:rsidR="00A01B7D">
        <w:rPr>
          <w:lang w:val="en-GB"/>
        </w:rPr>
        <w:t>the following aspects:</w:t>
      </w:r>
    </w:p>
    <w:p w14:paraId="1331981F" w14:textId="77777777" w:rsidR="006F7C83" w:rsidRDefault="006F7C83" w:rsidP="00A01B7D">
      <w:pPr>
        <w:numPr>
          <w:ilvl w:val="0"/>
          <w:numId w:val="20"/>
        </w:numPr>
        <w:jc w:val="left"/>
        <w:rPr>
          <w:lang w:val="en-GB"/>
        </w:rPr>
      </w:pPr>
      <w:r>
        <w:rPr>
          <w:lang w:val="en-GB"/>
        </w:rPr>
        <w:t>A</w:t>
      </w:r>
      <w:r w:rsidR="00A01B7D">
        <w:rPr>
          <w:lang w:val="en-GB"/>
        </w:rPr>
        <w:t>pplicability to CP vs. UP</w:t>
      </w:r>
    </w:p>
    <w:p w14:paraId="51D2688C" w14:textId="274A58F7" w:rsidR="00A01B7D" w:rsidRDefault="006F7C83" w:rsidP="00A01B7D">
      <w:pPr>
        <w:numPr>
          <w:ilvl w:val="0"/>
          <w:numId w:val="20"/>
        </w:numPr>
        <w:jc w:val="left"/>
        <w:rPr>
          <w:lang w:val="en-GB"/>
        </w:rPr>
      </w:pPr>
      <w:r>
        <w:rPr>
          <w:lang w:val="en-GB"/>
        </w:rPr>
        <w:t>C</w:t>
      </w:r>
      <w:r w:rsidR="0064066D">
        <w:rPr>
          <w:lang w:val="en-GB"/>
        </w:rPr>
        <w:t>onditions to use descendant-node path</w:t>
      </w:r>
      <w:r>
        <w:rPr>
          <w:lang w:val="en-GB"/>
        </w:rPr>
        <w:t xml:space="preserve">, e.g., only at upstream RLF or </w:t>
      </w:r>
      <w:r w:rsidR="005913F4">
        <w:rPr>
          <w:lang w:val="en-GB"/>
        </w:rPr>
        <w:t xml:space="preserve">also for </w:t>
      </w:r>
      <w:r>
        <w:rPr>
          <w:lang w:val="en-GB"/>
        </w:rPr>
        <w:t xml:space="preserve">other reasons </w:t>
      </w:r>
    </w:p>
    <w:p w14:paraId="519C2197" w14:textId="4393282E" w:rsidR="00227B06" w:rsidRDefault="00227B06" w:rsidP="00227B06">
      <w:pPr>
        <w:rPr>
          <w:b/>
          <w:bCs/>
          <w:lang w:val="en-GB"/>
        </w:rPr>
      </w:pPr>
      <w:r w:rsidRPr="003455E3">
        <w:rPr>
          <w:b/>
          <w:bCs/>
          <w:lang w:val="en-GB"/>
        </w:rPr>
        <w:lastRenderedPageBreak/>
        <w:t>Q</w:t>
      </w:r>
      <w:r w:rsidR="0049332C">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49332C" w:rsidRPr="0000439C" w14:paraId="445CB3F2" w14:textId="77777777" w:rsidTr="00BF64E2">
        <w:tc>
          <w:tcPr>
            <w:tcW w:w="1973" w:type="dxa"/>
            <w:shd w:val="clear" w:color="auto" w:fill="auto"/>
          </w:tcPr>
          <w:p w14:paraId="789694CF" w14:textId="77777777" w:rsidR="0049332C" w:rsidRPr="0000439C" w:rsidRDefault="0049332C" w:rsidP="007E6FBB">
            <w:pPr>
              <w:jc w:val="left"/>
              <w:rPr>
                <w:b/>
                <w:bCs/>
                <w:lang w:val="en-GB"/>
              </w:rPr>
            </w:pPr>
            <w:r w:rsidRPr="0000439C">
              <w:rPr>
                <w:b/>
                <w:bCs/>
                <w:lang w:val="en-GB"/>
              </w:rPr>
              <w:t>Company</w:t>
            </w:r>
          </w:p>
        </w:tc>
        <w:tc>
          <w:tcPr>
            <w:tcW w:w="7656" w:type="dxa"/>
            <w:shd w:val="clear" w:color="auto" w:fill="auto"/>
          </w:tcPr>
          <w:p w14:paraId="43D7AEE1" w14:textId="77777777" w:rsidR="0049332C" w:rsidRPr="0000439C" w:rsidRDefault="0049332C" w:rsidP="007E6FBB">
            <w:pPr>
              <w:jc w:val="left"/>
              <w:rPr>
                <w:b/>
                <w:bCs/>
                <w:lang w:val="en-GB"/>
              </w:rPr>
            </w:pPr>
            <w:r>
              <w:rPr>
                <w:b/>
                <w:bCs/>
                <w:lang w:val="en-GB"/>
              </w:rPr>
              <w:t>Comment</w:t>
            </w:r>
          </w:p>
        </w:tc>
      </w:tr>
      <w:tr w:rsidR="002768A3" w:rsidRPr="0000439C" w14:paraId="36CAAC5E" w14:textId="77777777" w:rsidTr="00BF64E2">
        <w:tc>
          <w:tcPr>
            <w:tcW w:w="1973" w:type="dxa"/>
            <w:shd w:val="clear" w:color="auto" w:fill="auto"/>
          </w:tcPr>
          <w:p w14:paraId="33702C52" w14:textId="5D7755E8" w:rsidR="002768A3" w:rsidRPr="0000439C" w:rsidRDefault="002768A3" w:rsidP="002768A3">
            <w:pPr>
              <w:jc w:val="left"/>
              <w:rPr>
                <w:lang w:val="en-GB"/>
              </w:rPr>
            </w:pPr>
            <w:ins w:id="127" w:author="Kyocera - Masato Fujishiro" w:date="2020-09-28T15:31: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46279227" w14:textId="77777777" w:rsidR="002768A3" w:rsidRDefault="002768A3" w:rsidP="002768A3">
            <w:pPr>
              <w:jc w:val="left"/>
              <w:rPr>
                <w:ins w:id="128" w:author="Kyocera - Masato Fujishiro" w:date="2020-09-28T15:31:00Z"/>
                <w:rFonts w:eastAsia="Yu Mincho"/>
                <w:lang w:val="en-GB" w:eastAsia="ja-JP"/>
              </w:rPr>
            </w:pPr>
            <w:ins w:id="129" w:author="Kyocera - Masato Fujishiro" w:date="2020-09-28T15:31:00Z">
              <w:r w:rsidRPr="00147B9B">
                <w:rPr>
                  <w:rFonts w:eastAsia="Yu Mincho" w:hint="eastAsia"/>
                  <w:lang w:val="en-GB" w:eastAsia="ja-JP"/>
                </w:rPr>
                <w:t>I</w:t>
              </w:r>
              <w:r w:rsidRPr="00147B9B">
                <w:rPr>
                  <w:rFonts w:eastAsia="Yu Mincho"/>
                  <w:lang w:val="en-GB" w:eastAsia="ja-JP"/>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w:t>
              </w:r>
              <w:r>
                <w:rPr>
                  <w:rFonts w:eastAsia="Yu Mincho"/>
                  <w:lang w:val="en-GB" w:eastAsia="ja-JP"/>
                </w:rPr>
                <w:t>goes through</w:t>
              </w:r>
              <w:r w:rsidRPr="00147B9B">
                <w:rPr>
                  <w:rFonts w:eastAsia="Yu Mincho"/>
                  <w:lang w:val="en-GB" w:eastAsia="ja-JP"/>
                </w:rPr>
                <w:t xml:space="preserve"> the concerned IAB-node</w:t>
              </w:r>
              <w:r>
                <w:rPr>
                  <w:rFonts w:eastAsia="Yu Mincho"/>
                  <w:lang w:val="en-GB" w:eastAsia="ja-JP"/>
                </w:rPr>
                <w:t xml:space="preserve"> (i.e., the one experiencing BH RLF)</w:t>
              </w:r>
              <w:r w:rsidRPr="00147B9B">
                <w:rPr>
                  <w:rFonts w:eastAsia="Yu Mincho"/>
                  <w:lang w:val="en-GB" w:eastAsia="ja-JP"/>
                </w:rPr>
                <w:t xml:space="preserve">.  </w:t>
              </w:r>
            </w:ins>
          </w:p>
          <w:p w14:paraId="716124B8" w14:textId="771EB915" w:rsidR="002768A3" w:rsidRPr="0000439C" w:rsidRDefault="002768A3" w:rsidP="002768A3">
            <w:pPr>
              <w:jc w:val="left"/>
              <w:rPr>
                <w:lang w:val="en-GB"/>
              </w:rPr>
            </w:pPr>
            <w:ins w:id="130" w:author="Kyocera - Masato Fujishiro" w:date="2020-09-28T15:31:00Z">
              <w:r>
                <w:rPr>
                  <w:rFonts w:eastAsia="Yu Mincho"/>
                  <w:lang w:val="en-GB" w:eastAsia="ja-JP"/>
                </w:rPr>
                <w:t xml:space="preserve">We need further clarification of </w:t>
              </w:r>
              <w:r w:rsidRPr="00147B9B">
                <w:rPr>
                  <w:rFonts w:eastAsia="Yu Mincho"/>
                  <w:lang w:val="en-GB" w:eastAsia="ja-JP"/>
                </w:rPr>
                <w:t>the intended solution</w:t>
              </w:r>
              <w:r>
                <w:rPr>
                  <w:rFonts w:eastAsia="Yu Mincho"/>
                  <w:lang w:val="en-GB" w:eastAsia="ja-JP"/>
                </w:rPr>
                <w:t xml:space="preserve">, if the intended solution </w:t>
              </w:r>
              <w:r w:rsidRPr="00147B9B">
                <w:rPr>
                  <w:rFonts w:eastAsia="Yu Mincho"/>
                  <w:lang w:val="en-GB" w:eastAsia="ja-JP"/>
                </w:rPr>
                <w:t xml:space="preserve">aims to UP data transmissions/re-routing to the descendant node without RRC connection to </w:t>
              </w:r>
              <w:r>
                <w:rPr>
                  <w:rFonts w:eastAsia="Yu Mincho"/>
                  <w:lang w:val="en-GB" w:eastAsia="ja-JP"/>
                </w:rPr>
                <w:t xml:space="preserve">the </w:t>
              </w:r>
              <w:r w:rsidRPr="00147B9B">
                <w:rPr>
                  <w:rFonts w:eastAsia="Yu Mincho"/>
                  <w:lang w:val="en-GB" w:eastAsia="ja-JP"/>
                </w:rPr>
                <w:t xml:space="preserve">IAB-donor (i.e., it’s broken by upstream BH RLF). </w:t>
              </w:r>
            </w:ins>
          </w:p>
        </w:tc>
      </w:tr>
      <w:tr w:rsidR="00F23259" w:rsidRPr="0000439C" w14:paraId="403EF103" w14:textId="77777777" w:rsidTr="00BF64E2">
        <w:tc>
          <w:tcPr>
            <w:tcW w:w="1973" w:type="dxa"/>
            <w:shd w:val="clear" w:color="auto" w:fill="auto"/>
          </w:tcPr>
          <w:p w14:paraId="18436000" w14:textId="604EC3D5" w:rsidR="00F23259" w:rsidRPr="0000439C" w:rsidRDefault="00F23259" w:rsidP="00F23259">
            <w:pPr>
              <w:jc w:val="left"/>
              <w:rPr>
                <w:lang w:val="en-GB"/>
              </w:rPr>
            </w:pPr>
            <w:ins w:id="131" w:author="LG" w:date="2020-09-28T16:30:00Z">
              <w:r w:rsidRPr="00BE6ED4">
                <w:rPr>
                  <w:rFonts w:eastAsia="Malgun Gothic" w:hint="eastAsia"/>
                  <w:lang w:val="en-GB" w:eastAsia="ko-KR"/>
                </w:rPr>
                <w:t>LG</w:t>
              </w:r>
            </w:ins>
          </w:p>
        </w:tc>
        <w:tc>
          <w:tcPr>
            <w:tcW w:w="7656" w:type="dxa"/>
            <w:shd w:val="clear" w:color="auto" w:fill="auto"/>
          </w:tcPr>
          <w:p w14:paraId="6BC6AF46" w14:textId="48BBB625" w:rsidR="00F23259" w:rsidRPr="0000439C" w:rsidRDefault="00F23259" w:rsidP="00F23259">
            <w:pPr>
              <w:jc w:val="left"/>
              <w:rPr>
                <w:lang w:val="en-GB"/>
              </w:rPr>
            </w:pPr>
            <w:ins w:id="132" w:author="LG" w:date="2020-09-28T16:30:00Z">
              <w:r>
                <w:rPr>
                  <w:rFonts w:eastAsia="Malgun Gothic"/>
                  <w:lang w:val="en-GB" w:eastAsia="ko-KR"/>
                </w:rPr>
                <w:t>T</w:t>
              </w:r>
              <w:r w:rsidRPr="00BE6ED4">
                <w:rPr>
                  <w:rFonts w:eastAsia="Malgun Gothic"/>
                  <w:lang w:val="en-GB" w:eastAsia="ko-KR"/>
                </w:rPr>
                <w:t>his require</w:t>
              </w:r>
              <w:r>
                <w:rPr>
                  <w:rFonts w:eastAsia="Malgun Gothic"/>
                  <w:lang w:val="en-GB" w:eastAsia="ko-KR"/>
                </w:rPr>
                <w:t>s</w:t>
              </w:r>
              <w:r w:rsidRPr="00BE6ED4">
                <w:rPr>
                  <w:rFonts w:eastAsia="Malgun Gothic"/>
                  <w:lang w:val="en-GB" w:eastAsia="ko-KR"/>
                </w:rPr>
                <w:t xml:space="preserve"> complex operation unnecessarily. For example, the IAB node should know the descendant IAB node has a route to the intended destination IAB node in advance because if there is no path to the intended IAB node in </w:t>
              </w:r>
              <w:r w:rsidRPr="00A1100A">
                <w:rPr>
                  <w:rFonts w:eastAsia="Malgun Gothic"/>
                  <w:lang w:val="en-GB" w:eastAsia="ko-KR"/>
                </w:rPr>
                <w:t>th</w:t>
              </w:r>
              <w:r>
                <w:rPr>
                  <w:rFonts w:eastAsia="Malgun Gothic"/>
                  <w:lang w:val="en-GB" w:eastAsia="ko-KR"/>
                </w:rPr>
                <w:t>e</w:t>
              </w:r>
              <w:r w:rsidRPr="00A1100A">
                <w:rPr>
                  <w:rFonts w:eastAsia="Malgun Gothic"/>
                  <w:lang w:val="en-GB" w:eastAsia="ko-KR"/>
                </w:rPr>
                <w:t xml:space="preserve"> descendant node</w:t>
              </w:r>
              <w:r w:rsidRPr="00BE6ED4">
                <w:rPr>
                  <w:rFonts w:eastAsia="Malgun Gothic"/>
                  <w:lang w:val="en-GB" w:eastAsia="ko-KR"/>
                </w:rPr>
                <w:t xml:space="preserve">, the IAB node cannot use this descendant IAB node as redundancy. Furthermore, in Rel-17, two different IAB donors may be used to transmit </w:t>
              </w:r>
              <w:r w:rsidRPr="00A1100A">
                <w:rPr>
                  <w:rFonts w:eastAsia="Malgun Gothic"/>
                  <w:lang w:val="en-GB" w:eastAsia="ko-KR"/>
                </w:rPr>
                <w:t>CP/UP data</w:t>
              </w:r>
              <w:r>
                <w:rPr>
                  <w:rFonts w:eastAsia="Malgun Gothic"/>
                  <w:lang w:val="en-GB" w:eastAsia="ko-KR"/>
                </w:rPr>
                <w:t xml:space="preserve">. In this condition, </w:t>
              </w:r>
              <w:r w:rsidRPr="00BE6ED4">
                <w:rPr>
                  <w:rFonts w:eastAsia="Malgun Gothic"/>
                  <w:lang w:val="en-GB" w:eastAsia="ko-KR"/>
                </w:rPr>
                <w:t xml:space="preserve">if the </w:t>
              </w:r>
              <w:r w:rsidRPr="00A1100A">
                <w:rPr>
                  <w:rFonts w:eastAsia="Malgun Gothic"/>
                  <w:lang w:val="en-GB" w:eastAsia="ko-KR"/>
                </w:rPr>
                <w:t xml:space="preserve">descendant </w:t>
              </w:r>
              <w:r>
                <w:rPr>
                  <w:rFonts w:eastAsia="Malgun Gothic"/>
                  <w:lang w:val="en-GB" w:eastAsia="ko-KR"/>
                </w:rPr>
                <w:t xml:space="preserve">IAB </w:t>
              </w:r>
              <w:r w:rsidRPr="00A1100A">
                <w:rPr>
                  <w:rFonts w:eastAsia="Malgun Gothic"/>
                  <w:lang w:val="en-GB" w:eastAsia="ko-KR"/>
                </w:rPr>
                <w:t>node</w:t>
              </w:r>
              <w:r w:rsidRPr="00BE6ED4">
                <w:rPr>
                  <w:rFonts w:eastAsia="Malgun Gothic"/>
                  <w:lang w:val="en-GB" w:eastAsia="ko-KR"/>
                </w:rPr>
                <w:t xml:space="preserv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t>
              </w:r>
              <w:r>
                <w:rPr>
                  <w:rFonts w:eastAsia="Malgun Gothic"/>
                  <w:lang w:val="en-GB" w:eastAsia="ko-KR"/>
                </w:rPr>
                <w:t>w</w:t>
              </w:r>
              <w:r w:rsidRPr="00A1100A">
                <w:rPr>
                  <w:rFonts w:eastAsia="Malgun Gothic"/>
                  <w:lang w:val="en-GB" w:eastAsia="ko-KR"/>
                </w:rPr>
                <w:t xml:space="preserve">e doubt whether </w:t>
              </w:r>
              <w:r>
                <w:rPr>
                  <w:rFonts w:eastAsia="Malgun Gothic"/>
                  <w:lang w:val="en-GB" w:eastAsia="ko-KR"/>
                </w:rPr>
                <w:t xml:space="preserve">there is much gain to overcome this complex and </w:t>
              </w:r>
              <w:r w:rsidRPr="00A1100A">
                <w:rPr>
                  <w:rFonts w:eastAsia="Malgun Gothic"/>
                  <w:lang w:val="en-GB" w:eastAsia="ko-KR"/>
                </w:rPr>
                <w:t>how frequently use this redundancy route.</w:t>
              </w:r>
            </w:ins>
          </w:p>
        </w:tc>
      </w:tr>
      <w:tr w:rsidR="00BF64E2" w:rsidRPr="0000439C" w14:paraId="28675317" w14:textId="77777777" w:rsidTr="00BF64E2">
        <w:tc>
          <w:tcPr>
            <w:tcW w:w="1973" w:type="dxa"/>
            <w:shd w:val="clear" w:color="auto" w:fill="auto"/>
          </w:tcPr>
          <w:p w14:paraId="49B0DF2C" w14:textId="23638C65" w:rsidR="00BF64E2" w:rsidRPr="0000439C" w:rsidRDefault="00BF64E2" w:rsidP="00BF64E2">
            <w:pPr>
              <w:jc w:val="left"/>
              <w:rPr>
                <w:lang w:val="en-GB"/>
              </w:rPr>
            </w:pPr>
            <w:ins w:id="133" w:author="Huawei" w:date="2020-09-28T17:54:00Z">
              <w:r>
                <w:rPr>
                  <w:rFonts w:hint="eastAsia"/>
                  <w:lang w:val="en-GB"/>
                </w:rPr>
                <w:t>H</w:t>
              </w:r>
              <w:r>
                <w:rPr>
                  <w:lang w:val="en-GB"/>
                </w:rPr>
                <w:t>uawei</w:t>
              </w:r>
            </w:ins>
          </w:p>
        </w:tc>
        <w:tc>
          <w:tcPr>
            <w:tcW w:w="7656" w:type="dxa"/>
            <w:shd w:val="clear" w:color="auto" w:fill="auto"/>
          </w:tcPr>
          <w:p w14:paraId="3D0DD53C" w14:textId="77777777" w:rsidR="00BF64E2" w:rsidRDefault="00BF64E2" w:rsidP="00BF64E2">
            <w:pPr>
              <w:jc w:val="left"/>
              <w:rPr>
                <w:ins w:id="134" w:author="Huawei" w:date="2020-09-28T17:54:00Z"/>
                <w:lang w:val="en-GB"/>
              </w:rPr>
            </w:pPr>
            <w:ins w:id="135" w:author="Huawei" w:date="2020-09-28T17:54:00Z">
              <w:r>
                <w:rPr>
                  <w:lang w:val="en-GB"/>
                </w:rPr>
                <w:t>Agree to support this for both CP and UP. The condition to use this can be same as the R17 condition for local re-routing.</w:t>
              </w:r>
            </w:ins>
          </w:p>
          <w:p w14:paraId="56BA30C4" w14:textId="77777777" w:rsidR="00BF64E2" w:rsidRDefault="00BF64E2" w:rsidP="00BF64E2">
            <w:pPr>
              <w:rPr>
                <w:ins w:id="136" w:author="Huawei" w:date="2020-09-28T17:54:00Z"/>
                <w:lang w:val="en-GB"/>
              </w:rPr>
            </w:pPr>
            <w:ins w:id="137" w:author="Huawei" w:date="2020-09-28T17:54:00Z">
              <w:r w:rsidRPr="008E61DF">
                <w:rPr>
                  <w:b/>
                  <w:lang w:val="en-GB"/>
                </w:rPr>
                <w:t>Purpose/benefit</w:t>
              </w:r>
              <w:r>
                <w:rPr>
                  <w:lang w:val="en-GB"/>
                </w:rPr>
                <w:t xml:space="preserve">: </w:t>
              </w:r>
            </w:ins>
          </w:p>
          <w:p w14:paraId="3FEDC477" w14:textId="77777777" w:rsidR="00BF64E2" w:rsidRDefault="00BF64E2" w:rsidP="00BF64E2">
            <w:pPr>
              <w:rPr>
                <w:ins w:id="138" w:author="Huawei" w:date="2020-09-28T17:54:00Z"/>
                <w:lang w:val="en-GB"/>
              </w:rPr>
            </w:pPr>
            <w:ins w:id="139" w:author="Huawei" w:date="2020-09-28T17:54:00Z">
              <w:r>
                <w:rPr>
                  <w:lang w:val="en-GB"/>
                </w:rPr>
                <w:t xml:space="preserve">This is for </w:t>
              </w:r>
              <w:r w:rsidRPr="00F34B24">
                <w:rPr>
                  <w:lang w:val="en-GB"/>
                </w:rPr>
                <w:t>service interruption</w:t>
              </w:r>
              <w:r>
                <w:rPr>
                  <w:lang w:val="en-GB"/>
                </w:rPr>
                <w:t xml:space="preserve"> reduction in case at least RLF, and for robustness, topology redundancy.</w:t>
              </w:r>
              <w:r>
                <w:rPr>
                  <w:rFonts w:hint="eastAsia"/>
                  <w:lang w:val="en-GB"/>
                </w:rPr>
                <w:t xml:space="preserve"> </w:t>
              </w:r>
              <w:r>
                <w:rPr>
                  <w:lang w:val="en-GB"/>
                </w:rPr>
                <w:t>This is to support the missing upstream topology redundancy in R16, where parent IAB node has no DC but child IAB node has DC.</w:t>
              </w:r>
            </w:ins>
          </w:p>
          <w:p w14:paraId="1F96ED56" w14:textId="2E120FB3" w:rsidR="00BF64E2" w:rsidRPr="008E61DF" w:rsidRDefault="00BF64E2" w:rsidP="00BF64E2">
            <w:pPr>
              <w:jc w:val="left"/>
              <w:rPr>
                <w:ins w:id="140" w:author="Huawei" w:date="2020-09-28T17:54:00Z"/>
                <w:lang w:val="en-GB"/>
              </w:rPr>
            </w:pPr>
            <w:ins w:id="141" w:author="Huawei" w:date="2020-09-28T17:54:00Z">
              <w:r w:rsidRPr="008E61DF">
                <w:rPr>
                  <w:b/>
                  <w:lang w:val="en-GB"/>
                </w:rPr>
                <w:t>T</w:t>
              </w:r>
              <w:r w:rsidRPr="00C169E2">
                <w:rPr>
                  <w:b/>
                  <w:lang w:val="en-GB"/>
                </w:rPr>
                <w:t>echnical solution</w:t>
              </w:r>
              <w:r w:rsidRPr="008E61DF">
                <w:rPr>
                  <w:lang w:val="en-GB"/>
                </w:rPr>
                <w:t xml:space="preserve">: </w:t>
              </w:r>
              <w:r>
                <w:rPr>
                  <w:lang w:val="en-GB"/>
                </w:rPr>
                <w:t>allow IAB node forwards the upstream data to its child node in case at least for RLF. No need to change the topology between parent and child node.</w:t>
              </w:r>
            </w:ins>
            <w:ins w:id="142" w:author="Huawei" w:date="2020-09-29T17:16:00Z">
              <w:r w:rsidR="00893B26">
                <w:rPr>
                  <w:lang w:val="en-GB"/>
                </w:rPr>
                <w:t xml:space="preserve"> The backup BAP path via descendant node is configured by CU as ususal.</w:t>
              </w:r>
            </w:ins>
          </w:p>
          <w:p w14:paraId="7C1BC97D" w14:textId="77777777" w:rsidR="00BF64E2" w:rsidRPr="008E61DF" w:rsidRDefault="00BF64E2" w:rsidP="00BF64E2">
            <w:pPr>
              <w:jc w:val="left"/>
              <w:rPr>
                <w:ins w:id="143" w:author="Huawei" w:date="2020-09-28T17:54:00Z"/>
                <w:lang w:val="en-GB"/>
              </w:rPr>
            </w:pPr>
            <w:ins w:id="144"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16E8815" w14:textId="510DCB07" w:rsidR="00BF64E2" w:rsidRPr="0000439C" w:rsidRDefault="00BF64E2" w:rsidP="00BF64E2">
            <w:pPr>
              <w:jc w:val="left"/>
              <w:rPr>
                <w:lang w:val="en-GB"/>
              </w:rPr>
            </w:pPr>
            <w:ins w:id="145"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Minor or barely not spec impact. Some clarification in 38340 may be needed.</w:t>
              </w:r>
            </w:ins>
          </w:p>
        </w:tc>
      </w:tr>
      <w:tr w:rsidR="00BF64E2" w:rsidRPr="0000439C" w14:paraId="4FDAC9CA" w14:textId="77777777" w:rsidTr="00BF64E2">
        <w:tc>
          <w:tcPr>
            <w:tcW w:w="1973" w:type="dxa"/>
            <w:shd w:val="clear" w:color="auto" w:fill="auto"/>
          </w:tcPr>
          <w:p w14:paraId="1EEB5B72" w14:textId="77777777" w:rsidR="00BF64E2" w:rsidRPr="0000439C" w:rsidRDefault="00BF64E2" w:rsidP="00BF64E2">
            <w:pPr>
              <w:jc w:val="left"/>
              <w:rPr>
                <w:lang w:val="en-GB"/>
              </w:rPr>
            </w:pPr>
          </w:p>
        </w:tc>
        <w:tc>
          <w:tcPr>
            <w:tcW w:w="7656" w:type="dxa"/>
            <w:shd w:val="clear" w:color="auto" w:fill="auto"/>
          </w:tcPr>
          <w:p w14:paraId="461FDFD5" w14:textId="77777777" w:rsidR="00BF64E2" w:rsidRPr="0000439C" w:rsidRDefault="00BF64E2" w:rsidP="00BF64E2">
            <w:pPr>
              <w:jc w:val="left"/>
              <w:rPr>
                <w:lang w:val="en-GB"/>
              </w:rPr>
            </w:pPr>
          </w:p>
        </w:tc>
      </w:tr>
    </w:tbl>
    <w:p w14:paraId="111A67B0" w14:textId="3D088229" w:rsidR="00CB707D" w:rsidRDefault="00CB707D" w:rsidP="00CB707D">
      <w:pPr>
        <w:jc w:val="left"/>
        <w:rPr>
          <w:b/>
          <w:bCs/>
          <w:lang w:val="en-GB"/>
        </w:rPr>
      </w:pPr>
    </w:p>
    <w:p w14:paraId="0A7633B8" w14:textId="4BB23176" w:rsidR="00CB707D" w:rsidRDefault="00E42B5A" w:rsidP="0049332C">
      <w:pPr>
        <w:pStyle w:val="30"/>
      </w:pPr>
      <w:r>
        <w:t xml:space="preserve">2.2.6 </w:t>
      </w:r>
      <w:r>
        <w:tab/>
        <w:t xml:space="preserve">Redundancy via collocation of multiple </w:t>
      </w:r>
      <w:r w:rsidRPr="00F93C5A">
        <w:t>MT</w:t>
      </w:r>
      <w:r>
        <w:t>s</w:t>
      </w:r>
    </w:p>
    <w:p w14:paraId="4B1F5E55" w14:textId="5C89DA23" w:rsidR="00E42B5A" w:rsidRDefault="00E42B5A" w:rsidP="00E42B5A">
      <w:pPr>
        <w:jc w:val="left"/>
        <w:rPr>
          <w:lang w:val="en-GB"/>
        </w:rPr>
      </w:pPr>
      <w:r>
        <w:rPr>
          <w:lang w:val="en-GB"/>
        </w:rPr>
        <w:t xml:space="preserve">Proposed by </w:t>
      </w:r>
      <w:r w:rsidRPr="00653F1F">
        <w:rPr>
          <w:lang w:val="en-GB"/>
        </w:rPr>
        <w:t>R2-2006967</w:t>
      </w:r>
      <w:r>
        <w:rPr>
          <w:lang w:val="en-GB"/>
        </w:rPr>
        <w:t>, RAN3 agreement</w:t>
      </w:r>
    </w:p>
    <w:p w14:paraId="27835D73" w14:textId="4D1E9D20" w:rsidR="0049332C" w:rsidRPr="00CB707D" w:rsidRDefault="0049332C" w:rsidP="0049332C">
      <w:pPr>
        <w:jc w:val="left"/>
        <w:rPr>
          <w:lang w:val="en-GB"/>
        </w:rPr>
      </w:pPr>
      <w:r>
        <w:rPr>
          <w:lang w:val="en-GB"/>
        </w:rPr>
        <w:t xml:space="preserve">RAN3 agreed that: </w:t>
      </w:r>
    </w:p>
    <w:p w14:paraId="41E0B5AD" w14:textId="348D5743"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2D597776" w14:textId="77777777" w:rsidR="00D64A5A" w:rsidRDefault="00D64A5A" w:rsidP="00D64A5A">
      <w:pPr>
        <w:widowControl w:val="0"/>
        <w:spacing w:after="0"/>
        <w:ind w:left="432" w:hanging="144"/>
        <w:rPr>
          <w:rFonts w:ascii="Calibri" w:hAnsi="Calibri" w:cs="Calibri"/>
          <w:b/>
          <w:bCs/>
          <w:color w:val="00B050"/>
          <w:sz w:val="18"/>
          <w:szCs w:val="24"/>
        </w:rPr>
      </w:pPr>
    </w:p>
    <w:p w14:paraId="6725E9F5" w14:textId="362C0ECE" w:rsidR="00D64A5A" w:rsidRPr="00D64A5A" w:rsidRDefault="0064066D" w:rsidP="00D64A5A">
      <w:pPr>
        <w:jc w:val="left"/>
        <w:rPr>
          <w:lang w:val="en-GB"/>
        </w:rPr>
      </w:pPr>
      <w:r>
        <w:rPr>
          <w:lang w:val="en-GB"/>
        </w:rPr>
        <w:t xml:space="preserve">This enhancement was already discussed during Rel-15 SI. Please provide </w:t>
      </w:r>
      <w:r w:rsidR="000632D2">
        <w:rPr>
          <w:lang w:val="en-GB"/>
        </w:rPr>
        <w:t xml:space="preserve">a </w:t>
      </w:r>
      <w:r>
        <w:rPr>
          <w:lang w:val="en-GB"/>
        </w:rPr>
        <w:t xml:space="preserve">brief outline on the technical solution with an emphasis on what could be accomplished via implementation and where specification would be </w:t>
      </w:r>
      <w:r w:rsidR="000632D2">
        <w:rPr>
          <w:lang w:val="en-GB"/>
        </w:rPr>
        <w:t>necessary</w:t>
      </w:r>
      <w:r>
        <w:rPr>
          <w:lang w:val="en-GB"/>
        </w:rPr>
        <w:t>.</w:t>
      </w:r>
    </w:p>
    <w:p w14:paraId="3880B752" w14:textId="5C48C6B4" w:rsidR="0049332C" w:rsidRDefault="0049332C" w:rsidP="0049332C">
      <w:pPr>
        <w:rPr>
          <w:b/>
          <w:bCs/>
          <w:lang w:val="en-GB"/>
        </w:rPr>
      </w:pPr>
      <w:r w:rsidRPr="003455E3">
        <w:rPr>
          <w:b/>
          <w:bCs/>
          <w:lang w:val="en-GB"/>
        </w:rPr>
        <w:t>Q</w:t>
      </w:r>
      <w:r>
        <w:rPr>
          <w:b/>
          <w:bCs/>
          <w:lang w:val="en-GB"/>
        </w:rPr>
        <w:t>6</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9332C" w:rsidRPr="0000439C" w14:paraId="3D4978F4" w14:textId="77777777" w:rsidTr="00BF64E2">
        <w:tc>
          <w:tcPr>
            <w:tcW w:w="1974" w:type="dxa"/>
            <w:shd w:val="clear" w:color="auto" w:fill="auto"/>
          </w:tcPr>
          <w:p w14:paraId="177C3B4D" w14:textId="77777777" w:rsidR="0049332C" w:rsidRPr="0000439C" w:rsidRDefault="0049332C" w:rsidP="007E6FBB">
            <w:pPr>
              <w:jc w:val="left"/>
              <w:rPr>
                <w:b/>
                <w:bCs/>
                <w:lang w:val="en-GB"/>
              </w:rPr>
            </w:pPr>
            <w:r w:rsidRPr="0000439C">
              <w:rPr>
                <w:b/>
                <w:bCs/>
                <w:lang w:val="en-GB"/>
              </w:rPr>
              <w:t>Company</w:t>
            </w:r>
          </w:p>
        </w:tc>
        <w:tc>
          <w:tcPr>
            <w:tcW w:w="7655" w:type="dxa"/>
            <w:shd w:val="clear" w:color="auto" w:fill="auto"/>
          </w:tcPr>
          <w:p w14:paraId="13FBC88D" w14:textId="77777777" w:rsidR="0049332C" w:rsidRPr="0000439C" w:rsidRDefault="0049332C" w:rsidP="007E6FBB">
            <w:pPr>
              <w:jc w:val="left"/>
              <w:rPr>
                <w:b/>
                <w:bCs/>
                <w:lang w:val="en-GB"/>
              </w:rPr>
            </w:pPr>
            <w:r>
              <w:rPr>
                <w:b/>
                <w:bCs/>
                <w:lang w:val="en-GB"/>
              </w:rPr>
              <w:t>Comment</w:t>
            </w:r>
          </w:p>
        </w:tc>
      </w:tr>
      <w:tr w:rsidR="002768A3" w:rsidRPr="0000439C" w14:paraId="78A9D8F4" w14:textId="77777777" w:rsidTr="00BF64E2">
        <w:tc>
          <w:tcPr>
            <w:tcW w:w="1974" w:type="dxa"/>
            <w:shd w:val="clear" w:color="auto" w:fill="auto"/>
          </w:tcPr>
          <w:p w14:paraId="46B1F72A" w14:textId="6EFF9830" w:rsidR="002768A3" w:rsidRPr="0000439C" w:rsidRDefault="002768A3" w:rsidP="002768A3">
            <w:pPr>
              <w:jc w:val="left"/>
              <w:rPr>
                <w:lang w:val="en-GB"/>
              </w:rPr>
            </w:pPr>
            <w:ins w:id="146" w:author="Kyocera - Masato Fujishiro" w:date="2020-09-28T15:31:00Z">
              <w:r w:rsidRPr="00FF2146">
                <w:rPr>
                  <w:rFonts w:eastAsia="Yu Mincho" w:hint="eastAsia"/>
                  <w:lang w:val="en-GB" w:eastAsia="ja-JP"/>
                </w:rPr>
                <w:lastRenderedPageBreak/>
                <w:t>K</w:t>
              </w:r>
              <w:r w:rsidRPr="00FF2146">
                <w:rPr>
                  <w:rFonts w:eastAsia="Yu Mincho"/>
                  <w:lang w:val="en-GB" w:eastAsia="ja-JP"/>
                </w:rPr>
                <w:t>yocera</w:t>
              </w:r>
            </w:ins>
          </w:p>
        </w:tc>
        <w:tc>
          <w:tcPr>
            <w:tcW w:w="7655" w:type="dxa"/>
            <w:shd w:val="clear" w:color="auto" w:fill="auto"/>
          </w:tcPr>
          <w:p w14:paraId="3463EDE2" w14:textId="5E7E5136" w:rsidR="002768A3" w:rsidRPr="0000439C" w:rsidRDefault="002768A3" w:rsidP="002768A3">
            <w:pPr>
              <w:jc w:val="left"/>
              <w:rPr>
                <w:lang w:val="en-GB"/>
              </w:rPr>
            </w:pPr>
            <w:ins w:id="147" w:author="Kyocera - Masato Fujishiro" w:date="2020-09-28T15:31:00Z">
              <w:r>
                <w:rPr>
                  <w:lang w:val="en-GB"/>
                </w:rPr>
                <w:t>We’re wondering what impacts is foreseen from RAN2’s perspective</w:t>
              </w:r>
              <w:r w:rsidRPr="00FF2146">
                <w:rPr>
                  <w:rFonts w:eastAsia="Yu Mincho" w:hint="eastAsia"/>
                  <w:lang w:val="en-GB" w:eastAsia="ja-JP"/>
                </w:rPr>
                <w:t>,</w:t>
              </w:r>
              <w:r w:rsidRPr="00FF2146">
                <w:rPr>
                  <w:rFonts w:eastAsia="Yu Mincho"/>
                  <w:lang w:val="en-GB" w:eastAsia="ja-JP"/>
                </w:rPr>
                <w:t xml:space="preserve"> since</w:t>
              </w:r>
              <w:r>
                <w:rPr>
                  <w:lang w:val="en-GB"/>
                </w:rPr>
                <w:t xml:space="preserve"> TR38.874 states in section 9.7.8 that “</w:t>
              </w:r>
              <w:r w:rsidRPr="009049CD">
                <w:rPr>
                  <w:i/>
                  <w:iCs/>
                  <w:lang w:val="en-GB"/>
                </w:rPr>
                <w:t>Multi-connectivity of IAB-node (Case 2 above) can be supported by</w:t>
              </w:r>
              <w:r>
                <w:rPr>
                  <w:lang w:val="en-GB"/>
                </w:rPr>
                <w:t xml:space="preserve"> […] </w:t>
              </w:r>
              <w:r w:rsidRPr="009049CD">
                <w:rPr>
                  <w:i/>
                  <w:iCs/>
                  <w:lang w:val="en-GB"/>
                </w:rPr>
                <w:t xml:space="preserve">using several independent MT functions in the IAB-node, where </w:t>
              </w:r>
              <w:r w:rsidRPr="009049CD">
                <w:rPr>
                  <w:b/>
                  <w:bCs/>
                  <w:i/>
                  <w:iCs/>
                  <w:lang w:val="en-GB"/>
                </w:rPr>
                <w:t>each MT function makes an independent connection</w:t>
              </w:r>
              <w:r w:rsidRPr="009049CD">
                <w:rPr>
                  <w:i/>
                  <w:iCs/>
                  <w:lang w:val="en-GB"/>
                </w:rPr>
                <w:t xml:space="preserve"> to the network (using normal MT setup).</w:t>
              </w:r>
              <w:r>
                <w:rPr>
                  <w:lang w:val="en-GB"/>
                </w:rPr>
                <w:t>”</w:t>
              </w:r>
            </w:ins>
          </w:p>
        </w:tc>
      </w:tr>
      <w:tr w:rsidR="00F23259" w:rsidRPr="0000439C" w14:paraId="4045FDE0" w14:textId="77777777" w:rsidTr="00BF64E2">
        <w:tc>
          <w:tcPr>
            <w:tcW w:w="1974" w:type="dxa"/>
            <w:shd w:val="clear" w:color="auto" w:fill="auto"/>
          </w:tcPr>
          <w:p w14:paraId="26F51163" w14:textId="18454B65" w:rsidR="00F23259" w:rsidRPr="0000439C" w:rsidRDefault="00F23259" w:rsidP="00F23259">
            <w:pPr>
              <w:jc w:val="left"/>
              <w:rPr>
                <w:lang w:val="en-GB"/>
              </w:rPr>
            </w:pPr>
            <w:ins w:id="148" w:author="LG" w:date="2020-09-28T16:30:00Z">
              <w:r w:rsidRPr="00BE6ED4">
                <w:rPr>
                  <w:rFonts w:eastAsia="Malgun Gothic" w:hint="eastAsia"/>
                  <w:lang w:val="en-GB" w:eastAsia="ko-KR"/>
                </w:rPr>
                <w:t>LG</w:t>
              </w:r>
            </w:ins>
          </w:p>
        </w:tc>
        <w:tc>
          <w:tcPr>
            <w:tcW w:w="7655" w:type="dxa"/>
            <w:shd w:val="clear" w:color="auto" w:fill="auto"/>
          </w:tcPr>
          <w:p w14:paraId="356A1B9D" w14:textId="77777777" w:rsidR="00F23259" w:rsidRDefault="00F23259" w:rsidP="00F23259">
            <w:pPr>
              <w:jc w:val="left"/>
              <w:rPr>
                <w:ins w:id="149" w:author="LG" w:date="2020-09-28T16:30:00Z"/>
                <w:rFonts w:eastAsia="Malgun Gothic"/>
                <w:lang w:val="en-GB" w:eastAsia="ko-KR"/>
              </w:rPr>
            </w:pPr>
            <w:ins w:id="150" w:author="LG" w:date="2020-09-28T16:30:00Z">
              <w:r>
                <w:rPr>
                  <w:rFonts w:eastAsia="Malgun Gothic"/>
                  <w:lang w:val="en-GB" w:eastAsia="ko-KR"/>
                </w:rPr>
                <w:t>Not prefer to support multi-MT.</w:t>
              </w:r>
            </w:ins>
          </w:p>
          <w:p w14:paraId="22A8C979" w14:textId="42B2192C" w:rsidR="00F23259" w:rsidRPr="0000439C" w:rsidRDefault="00F23259" w:rsidP="00F23259">
            <w:pPr>
              <w:jc w:val="left"/>
              <w:rPr>
                <w:lang w:val="en-GB"/>
              </w:rPr>
            </w:pPr>
            <w:ins w:id="151" w:author="LG" w:date="2020-09-28T16:30:00Z">
              <w:r>
                <w:rPr>
                  <w:rFonts w:eastAsia="Malgun Gothic"/>
                  <w:lang w:val="en-GB" w:eastAsia="ko-KR"/>
                </w:rPr>
                <w:t xml:space="preserve">We think that this needs complex inter-operation </w:t>
              </w:r>
              <w:r w:rsidRPr="00BE6ED4">
                <w:rPr>
                  <w:rFonts w:eastAsia="Malgun Gothic"/>
                  <w:lang w:val="en-GB" w:eastAsia="ko-KR"/>
                </w:rPr>
                <w:t xml:space="preserve">between one IAB-DU and multiple IAB-MT and between multiple IAB-MTs. For example, given that </w:t>
              </w:r>
              <w:r w:rsidRPr="00BE6ED4">
                <w:rPr>
                  <w:rFonts w:eastAsia="Malgun Gothic" w:hint="eastAsia"/>
                  <w:lang w:val="en-GB" w:eastAsia="ko-KR"/>
                </w:rPr>
                <w:t>IAB-MT is consider</w:t>
              </w:r>
              <w:r w:rsidRPr="00BE6ED4">
                <w:rPr>
                  <w:rFonts w:eastAsia="Malgun Gothic"/>
                  <w:lang w:val="en-GB" w:eastAsia="ko-KR"/>
                </w:rPr>
                <w:t xml:space="preserve">ed as sort of UE, if multiple IAB-MTs are supported, it should be clarified whether each IAB-MT has RRC connection or one RRC connection manages all multi-MTs in one IAB node. BAP specification may be impacted to handle the case of two IAB-MTs and </w:t>
              </w:r>
              <w:r>
                <w:rPr>
                  <w:rFonts w:eastAsia="Malgun Gothic"/>
                  <w:lang w:val="en-GB" w:eastAsia="ko-KR"/>
                </w:rPr>
                <w:t>one BAP SDU</w:t>
              </w:r>
              <w:r w:rsidRPr="00115128">
                <w:rPr>
                  <w:rFonts w:eastAsia="Malgun Gothic"/>
                  <w:lang w:val="en-GB" w:eastAsia="ko-KR"/>
                </w:rPr>
                <w:t xml:space="preserve"> </w:t>
              </w:r>
              <w:r>
                <w:rPr>
                  <w:rFonts w:eastAsia="Malgun Gothic"/>
                  <w:lang w:val="en-GB" w:eastAsia="ko-KR"/>
                </w:rPr>
                <w:t xml:space="preserve">is given </w:t>
              </w:r>
              <w:r w:rsidRPr="00115128">
                <w:rPr>
                  <w:rFonts w:eastAsia="Malgun Gothic"/>
                  <w:lang w:val="en-GB" w:eastAsia="ko-KR"/>
                </w:rPr>
                <w:t>to be forwarded</w:t>
              </w:r>
              <w:r>
                <w:rPr>
                  <w:rFonts w:eastAsia="Malgun Gothic"/>
                  <w:lang w:val="en-GB" w:eastAsia="ko-KR"/>
                </w:rPr>
                <w:t xml:space="preserve"> since </w:t>
              </w:r>
              <w:r w:rsidRPr="00C64587">
                <w:rPr>
                  <w:rFonts w:eastAsia="Malgun Gothic"/>
                  <w:lang w:val="en-GB" w:eastAsia="ko-KR"/>
                </w:rPr>
                <w:t>each IAB-MT has one BAP entity which handles routing ID determination and selection of next hop IAB node</w:t>
              </w:r>
              <w:r>
                <w:rPr>
                  <w:rFonts w:eastAsia="Malgun Gothic"/>
                  <w:lang w:val="en-GB" w:eastAsia="ko-KR"/>
                </w:rPr>
                <w:t>. In addition, inter-operability between IAB nodes would be also complex.</w:t>
              </w:r>
            </w:ins>
          </w:p>
        </w:tc>
      </w:tr>
      <w:tr w:rsidR="00BF64E2" w:rsidRPr="0000439C" w14:paraId="7FAE67AC" w14:textId="77777777" w:rsidTr="00BF64E2">
        <w:tc>
          <w:tcPr>
            <w:tcW w:w="1974" w:type="dxa"/>
            <w:shd w:val="clear" w:color="auto" w:fill="auto"/>
          </w:tcPr>
          <w:p w14:paraId="582948D3" w14:textId="4E987519" w:rsidR="00BF64E2" w:rsidRPr="0000439C" w:rsidRDefault="00BF64E2" w:rsidP="00BF64E2">
            <w:pPr>
              <w:jc w:val="left"/>
              <w:rPr>
                <w:lang w:val="en-GB"/>
              </w:rPr>
            </w:pPr>
            <w:ins w:id="152" w:author="Huawei" w:date="2020-09-28T17:54:00Z">
              <w:r>
                <w:rPr>
                  <w:rFonts w:hint="eastAsia"/>
                  <w:lang w:val="en-GB"/>
                </w:rPr>
                <w:t>Huawei</w:t>
              </w:r>
            </w:ins>
          </w:p>
        </w:tc>
        <w:tc>
          <w:tcPr>
            <w:tcW w:w="7655" w:type="dxa"/>
            <w:shd w:val="clear" w:color="auto" w:fill="auto"/>
          </w:tcPr>
          <w:p w14:paraId="49D10D7C" w14:textId="77777777" w:rsidR="00BF64E2" w:rsidRDefault="00BF64E2" w:rsidP="00BF64E2">
            <w:pPr>
              <w:jc w:val="left"/>
              <w:rPr>
                <w:ins w:id="153" w:author="Huawei" w:date="2020-09-28T17:54:00Z"/>
                <w:lang w:val="en-GB"/>
              </w:rPr>
            </w:pPr>
            <w:ins w:id="154" w:author="Huawei" w:date="2020-09-28T17:54:00Z">
              <w:r>
                <w:rPr>
                  <w:lang w:val="en-GB"/>
                </w:rPr>
                <w:t>Not to support this.</w:t>
              </w:r>
            </w:ins>
          </w:p>
          <w:p w14:paraId="73FF19DF" w14:textId="77777777" w:rsidR="00BF64E2" w:rsidRDefault="00BF64E2" w:rsidP="00BF64E2">
            <w:pPr>
              <w:rPr>
                <w:ins w:id="155" w:author="Huawei" w:date="2020-09-28T17:54:00Z"/>
                <w:lang w:val="en-GB"/>
              </w:rPr>
            </w:pPr>
            <w:ins w:id="156" w:author="Huawei" w:date="2020-09-28T17:54:00Z">
              <w:r w:rsidRPr="008E61DF">
                <w:rPr>
                  <w:b/>
                  <w:lang w:val="en-GB"/>
                </w:rPr>
                <w:t>Purpose/benefit</w:t>
              </w:r>
              <w:r>
                <w:rPr>
                  <w:lang w:val="en-GB"/>
                </w:rPr>
                <w:t>: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14:paraId="1C907953" w14:textId="77777777" w:rsidR="00BF64E2" w:rsidRDefault="00BF64E2" w:rsidP="00BF64E2">
            <w:pPr>
              <w:rPr>
                <w:ins w:id="157" w:author="Huawei" w:date="2020-09-28T17:54:00Z"/>
                <w:lang w:val="en-GB"/>
              </w:rPr>
            </w:pPr>
            <w:ins w:id="158" w:author="Huawei" w:date="2020-09-28T17:54:00Z">
              <w:r>
                <w:rPr>
                  <w:rFonts w:hint="eastAsia"/>
                  <w:lang w:val="en-GB"/>
                </w:rPr>
                <w:t>A</w:t>
              </w:r>
              <w:r>
                <w:rPr>
                  <w:lang w:val="en-GB"/>
                </w:rPr>
                <w:t>nyway, multiple MT is not under the WID scope.</w:t>
              </w:r>
            </w:ins>
          </w:p>
          <w:p w14:paraId="6D8B1B9F" w14:textId="2AB2F4C4" w:rsidR="00BF64E2" w:rsidRPr="008E61DF" w:rsidRDefault="00BF64E2" w:rsidP="00BF64E2">
            <w:pPr>
              <w:jc w:val="left"/>
              <w:rPr>
                <w:ins w:id="159" w:author="Huawei" w:date="2020-09-28T17:54:00Z"/>
                <w:lang w:val="en-GB"/>
              </w:rPr>
            </w:pPr>
            <w:ins w:id="160" w:author="Huawei" w:date="2020-09-28T17:54:00Z">
              <w:r w:rsidRPr="008E61DF">
                <w:rPr>
                  <w:b/>
                  <w:lang w:val="en-GB"/>
                </w:rPr>
                <w:t>T</w:t>
              </w:r>
              <w:r w:rsidRPr="00C169E2">
                <w:rPr>
                  <w:b/>
                  <w:lang w:val="en-GB"/>
                </w:rPr>
                <w:t>echnical solution</w:t>
              </w:r>
              <w:r w:rsidRPr="008E61DF">
                <w:rPr>
                  <w:lang w:val="en-GB"/>
                </w:rPr>
                <w:t xml:space="preserve">: </w:t>
              </w:r>
              <w:r>
                <w:rPr>
                  <w:lang w:val="en-GB"/>
                </w:rPr>
                <w:t>In R16, we agree to use the multiple MT redundan</w:t>
              </w:r>
              <w:r w:rsidR="00B11A0F">
                <w:rPr>
                  <w:lang w:val="en-GB"/>
                </w:rPr>
                <w:t>cy by implementation, by combin</w:t>
              </w:r>
            </w:ins>
            <w:ins w:id="161" w:author="Huawei" w:date="2020-09-29T17:18:00Z">
              <w:r w:rsidR="00B11A0F">
                <w:rPr>
                  <w:lang w:val="en-GB"/>
                </w:rPr>
                <w:t>ing</w:t>
              </w:r>
              <w:r w:rsidR="00E16FE8">
                <w:rPr>
                  <w:lang w:val="en-GB"/>
                </w:rPr>
                <w:t xml:space="preserve"> the</w:t>
              </w:r>
            </w:ins>
            <w:ins w:id="162" w:author="Huawei" w:date="2020-09-28T17:54:00Z">
              <w:r>
                <w:rPr>
                  <w:lang w:val="en-GB"/>
                </w:rPr>
                <w:t xml:space="preserve"> two pair of DU&amp;MT or two IAB nodes in one box. We see no big difference in R17.</w:t>
              </w:r>
            </w:ins>
          </w:p>
          <w:p w14:paraId="0CAFA4FE" w14:textId="77777777" w:rsidR="00BF64E2" w:rsidRPr="008E61DF" w:rsidRDefault="00BF64E2" w:rsidP="00BF64E2">
            <w:pPr>
              <w:jc w:val="left"/>
              <w:rPr>
                <w:ins w:id="163" w:author="Huawei" w:date="2020-09-28T17:54:00Z"/>
                <w:lang w:val="en-GB"/>
              </w:rPr>
            </w:pPr>
            <w:ins w:id="164" w:author="Huawei" w:date="2020-09-28T17:54:00Z">
              <w:r w:rsidRPr="008E61DF">
                <w:rPr>
                  <w:b/>
                  <w:lang w:val="en-GB"/>
                </w:rPr>
                <w:t>P</w:t>
              </w:r>
              <w:r w:rsidRPr="00C169E2">
                <w:rPr>
                  <w:b/>
                  <w:lang w:val="en-GB"/>
                </w:rPr>
                <w:t>otential shortcomings</w:t>
              </w:r>
              <w:r w:rsidRPr="008E61DF">
                <w:rPr>
                  <w:lang w:val="en-GB"/>
                </w:rPr>
                <w:t xml:space="preserve">: </w:t>
              </w:r>
              <w:r>
                <w:rPr>
                  <w:lang w:val="en-GB"/>
                </w:rPr>
                <w:t>whether this works requires R1 analyses.</w:t>
              </w:r>
            </w:ins>
          </w:p>
          <w:p w14:paraId="42DBA74F" w14:textId="49594C0F" w:rsidR="00BF64E2" w:rsidRPr="0000439C" w:rsidRDefault="00BF64E2" w:rsidP="00BF64E2">
            <w:pPr>
              <w:jc w:val="left"/>
              <w:rPr>
                <w:lang w:val="en-GB"/>
              </w:rPr>
            </w:pPr>
            <w:ins w:id="165"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Significant R1 impact. How the BAP at MT side works is to be discussed (e.g. shared or dedicated BAP for the multiple MTs).</w:t>
              </w:r>
            </w:ins>
          </w:p>
        </w:tc>
      </w:tr>
      <w:tr w:rsidR="00BF64E2" w:rsidRPr="0000439C" w14:paraId="0D219626" w14:textId="77777777" w:rsidTr="00BF64E2">
        <w:tc>
          <w:tcPr>
            <w:tcW w:w="1974" w:type="dxa"/>
            <w:shd w:val="clear" w:color="auto" w:fill="auto"/>
          </w:tcPr>
          <w:p w14:paraId="60CC39DA" w14:textId="77777777" w:rsidR="00BF64E2" w:rsidRPr="0000439C" w:rsidRDefault="00BF64E2" w:rsidP="00BF64E2">
            <w:pPr>
              <w:jc w:val="left"/>
              <w:rPr>
                <w:lang w:val="en-GB"/>
              </w:rPr>
            </w:pPr>
          </w:p>
        </w:tc>
        <w:tc>
          <w:tcPr>
            <w:tcW w:w="7655" w:type="dxa"/>
            <w:shd w:val="clear" w:color="auto" w:fill="auto"/>
          </w:tcPr>
          <w:p w14:paraId="15D45084" w14:textId="77777777" w:rsidR="00BF64E2" w:rsidRPr="0000439C" w:rsidRDefault="00BF64E2" w:rsidP="00BF64E2">
            <w:pPr>
              <w:jc w:val="left"/>
              <w:rPr>
                <w:lang w:val="en-GB"/>
              </w:rPr>
            </w:pPr>
          </w:p>
        </w:tc>
      </w:tr>
    </w:tbl>
    <w:p w14:paraId="7EAF5601" w14:textId="77777777" w:rsidR="0049332C" w:rsidRDefault="0049332C" w:rsidP="00E42B5A">
      <w:pPr>
        <w:jc w:val="left"/>
        <w:rPr>
          <w:lang w:val="en-GB"/>
        </w:rPr>
      </w:pPr>
    </w:p>
    <w:p w14:paraId="03C3DC83" w14:textId="694B819F" w:rsidR="009C5EFC" w:rsidRDefault="009C5EFC" w:rsidP="00A82E2C">
      <w:pPr>
        <w:jc w:val="left"/>
        <w:rPr>
          <w:lang w:val="en-GB"/>
        </w:rPr>
      </w:pPr>
    </w:p>
    <w:p w14:paraId="3B098B36" w14:textId="0D90B7CD" w:rsidR="00F20229" w:rsidRPr="00F93C5A" w:rsidRDefault="005065F5" w:rsidP="005065F5">
      <w:pPr>
        <w:pStyle w:val="30"/>
      </w:pPr>
      <w:r>
        <w:t>2.2.7</w:t>
      </w:r>
      <w:r>
        <w:tab/>
      </w:r>
      <w:r w:rsidR="00270C95">
        <w:t xml:space="preserve">Enhancements to </w:t>
      </w:r>
      <w:r w:rsidR="00F20229" w:rsidRPr="00F93C5A">
        <w:t>RLF indication</w:t>
      </w:r>
    </w:p>
    <w:p w14:paraId="51581955" w14:textId="3C646644" w:rsidR="0039116B" w:rsidRDefault="00910B85" w:rsidP="0039116B">
      <w:pPr>
        <w:jc w:val="left"/>
        <w:rPr>
          <w:lang w:val="en-GB"/>
        </w:rPr>
      </w:pPr>
      <w:r>
        <w:rPr>
          <w:lang w:val="en-GB"/>
        </w:rPr>
        <w:t xml:space="preserve">Proposed by </w:t>
      </w:r>
      <w:r w:rsidR="0039116B">
        <w:rPr>
          <w:lang w:val="en-GB"/>
        </w:rPr>
        <w:t>R2-2006626</w:t>
      </w:r>
      <w:r w:rsidR="007341D6">
        <w:rPr>
          <w:lang w:val="en-GB"/>
        </w:rPr>
        <w:t xml:space="preserve">, </w:t>
      </w:r>
      <w:r w:rsidR="007341D6" w:rsidRPr="007341D6">
        <w:rPr>
          <w:lang w:val="en-GB"/>
        </w:rPr>
        <w:t>R2-2006948</w:t>
      </w:r>
      <w:r w:rsidR="00576860">
        <w:rPr>
          <w:lang w:val="en-GB"/>
        </w:rPr>
        <w:t xml:space="preserve">, </w:t>
      </w:r>
      <w:r w:rsidR="00576860" w:rsidRPr="00576860">
        <w:rPr>
          <w:lang w:val="en-GB"/>
        </w:rPr>
        <w:t>R2-2006967</w:t>
      </w:r>
      <w:r w:rsidR="009B43E6">
        <w:rPr>
          <w:lang w:val="en-GB"/>
        </w:rPr>
        <w:t xml:space="preserve">, </w:t>
      </w:r>
      <w:r w:rsidR="009B43E6" w:rsidRPr="009B43E6">
        <w:rPr>
          <w:lang w:val="en-GB"/>
        </w:rPr>
        <w:t>R2-2007165</w:t>
      </w:r>
      <w:r w:rsidR="00971730">
        <w:rPr>
          <w:lang w:val="en-GB"/>
        </w:rPr>
        <w:t xml:space="preserve">, </w:t>
      </w:r>
      <w:r w:rsidR="00971730" w:rsidRPr="00971730">
        <w:rPr>
          <w:lang w:val="en-GB"/>
        </w:rPr>
        <w:t>R2-2007773</w:t>
      </w:r>
      <w:r w:rsidR="00590501">
        <w:rPr>
          <w:lang w:val="en-GB"/>
        </w:rPr>
        <w:t xml:space="preserve">, </w:t>
      </w:r>
      <w:r w:rsidR="00590501" w:rsidRPr="00590501">
        <w:rPr>
          <w:lang w:val="en-GB"/>
        </w:rPr>
        <w:t>R2-2007864</w:t>
      </w:r>
      <w:r w:rsidR="00590501">
        <w:rPr>
          <w:lang w:val="en-GB"/>
        </w:rPr>
        <w:t xml:space="preserve">, </w:t>
      </w:r>
      <w:r w:rsidR="00590501" w:rsidRPr="00590501">
        <w:rPr>
          <w:lang w:val="en-GB"/>
        </w:rPr>
        <w:t>R2-2008025</w:t>
      </w:r>
      <w:r w:rsidR="00590501">
        <w:rPr>
          <w:lang w:val="en-GB"/>
        </w:rPr>
        <w:t xml:space="preserve">, </w:t>
      </w:r>
      <w:r w:rsidR="00590501" w:rsidRPr="00590501">
        <w:rPr>
          <w:lang w:val="en-GB"/>
        </w:rPr>
        <w:t>R2-2008026</w:t>
      </w:r>
    </w:p>
    <w:p w14:paraId="72B4220E" w14:textId="22FE24B4" w:rsidR="00E22A7A" w:rsidRDefault="00E22A7A" w:rsidP="0039116B">
      <w:pPr>
        <w:jc w:val="left"/>
        <w:rPr>
          <w:lang w:val="en-GB"/>
        </w:rPr>
      </w:pPr>
      <w:r>
        <w:rPr>
          <w:lang w:val="en-GB"/>
        </w:rPr>
        <w:t>This enhancement was already addressed in a Rel-16 email discussion. To proceed where this discussion ended</w:t>
      </w:r>
      <w:r w:rsidR="009504A0">
        <w:rPr>
          <w:lang w:val="en-GB"/>
        </w:rPr>
        <w:t>, rather than repeating it</w:t>
      </w:r>
      <w:r>
        <w:rPr>
          <w:lang w:val="en-GB"/>
        </w:rPr>
        <w:t xml:space="preserve">, </w:t>
      </w:r>
      <w:r w:rsidR="009504A0">
        <w:rPr>
          <w:lang w:val="en-GB"/>
        </w:rPr>
        <w:t>please</w:t>
      </w:r>
      <w:r>
        <w:rPr>
          <w:lang w:val="en-GB"/>
        </w:rPr>
        <w:t xml:space="preserve"> </w:t>
      </w:r>
      <w:r w:rsidR="009504A0">
        <w:rPr>
          <w:lang w:val="en-GB"/>
        </w:rPr>
        <w:t>describe</w:t>
      </w:r>
      <w:r>
        <w:rPr>
          <w:lang w:val="en-GB"/>
        </w:rPr>
        <w:t>:</w:t>
      </w:r>
    </w:p>
    <w:p w14:paraId="38EC1F5A" w14:textId="29E5AA58" w:rsidR="00E22A7A" w:rsidRDefault="00E22A7A" w:rsidP="00E22A7A">
      <w:pPr>
        <w:numPr>
          <w:ilvl w:val="0"/>
          <w:numId w:val="20"/>
        </w:numPr>
        <w:jc w:val="left"/>
        <w:rPr>
          <w:lang w:val="en-GB"/>
        </w:rPr>
      </w:pPr>
      <w:r>
        <w:rPr>
          <w:lang w:val="en-GB"/>
        </w:rPr>
        <w:t>Difference of Rel-17 RLF indication over Rel-16</w:t>
      </w:r>
      <w:r w:rsidR="009504A0">
        <w:rPr>
          <w:lang w:val="en-GB"/>
        </w:rPr>
        <w:t xml:space="preserve"> RLF indication</w:t>
      </w:r>
      <w:r>
        <w:rPr>
          <w:lang w:val="en-GB"/>
        </w:rPr>
        <w:t xml:space="preserve"> (e.g. condition of transmission, information carried</w:t>
      </w:r>
      <w:r w:rsidR="00B23BC6">
        <w:rPr>
          <w:lang w:val="en-GB"/>
        </w:rPr>
        <w:t>, etc</w:t>
      </w:r>
      <w:r>
        <w:rPr>
          <w:lang w:val="en-GB"/>
        </w:rPr>
        <w:t>).</w:t>
      </w:r>
    </w:p>
    <w:p w14:paraId="476D0DAA" w14:textId="3E1444A0" w:rsidR="00E22A7A" w:rsidRDefault="00B23BC6" w:rsidP="00E22A7A">
      <w:pPr>
        <w:numPr>
          <w:ilvl w:val="0"/>
          <w:numId w:val="20"/>
        </w:numPr>
        <w:jc w:val="left"/>
        <w:rPr>
          <w:lang w:val="en-GB"/>
        </w:rPr>
      </w:pPr>
      <w:r>
        <w:rPr>
          <w:lang w:val="en-GB"/>
        </w:rPr>
        <w:t>H</w:t>
      </w:r>
      <w:r w:rsidR="00E22A7A">
        <w:rPr>
          <w:lang w:val="en-GB"/>
        </w:rPr>
        <w:t xml:space="preserve">ow the expected </w:t>
      </w:r>
      <w:r w:rsidR="000B3836">
        <w:rPr>
          <w:lang w:val="en-GB"/>
        </w:rPr>
        <w:t>purpose/</w:t>
      </w:r>
      <w:r w:rsidR="00E22A7A">
        <w:rPr>
          <w:lang w:val="en-GB"/>
        </w:rPr>
        <w:t>benefit is achieved via such indication (e.g. what needs to happen upon reception of reception of this indication so that the benefit is achieved)</w:t>
      </w:r>
      <w:r>
        <w:rPr>
          <w:lang w:val="en-GB"/>
        </w:rPr>
        <w:t>.</w:t>
      </w:r>
    </w:p>
    <w:p w14:paraId="421D4BC4" w14:textId="06582AF3" w:rsidR="00E22A7A" w:rsidRDefault="00E22A7A" w:rsidP="00E22A7A">
      <w:pPr>
        <w:numPr>
          <w:ilvl w:val="0"/>
          <w:numId w:val="20"/>
        </w:numPr>
        <w:jc w:val="left"/>
        <w:rPr>
          <w:lang w:val="en-GB"/>
        </w:rPr>
      </w:pPr>
      <w:r>
        <w:rPr>
          <w:lang w:val="en-GB"/>
        </w:rPr>
        <w:t>Potential shortcomings, if applicable (e.g. uncontrolled behaviour, reestablishment at incorrect node, etc.).</w:t>
      </w:r>
    </w:p>
    <w:p w14:paraId="1F677F8D" w14:textId="3FFC24FF" w:rsidR="005065F5" w:rsidRDefault="005065F5" w:rsidP="005065F5">
      <w:pPr>
        <w:rPr>
          <w:b/>
          <w:bCs/>
          <w:lang w:val="en-GB"/>
        </w:rPr>
      </w:pPr>
      <w:r w:rsidRPr="003455E3">
        <w:rPr>
          <w:b/>
          <w:bCs/>
          <w:lang w:val="en-GB"/>
        </w:rPr>
        <w:t>Q</w:t>
      </w:r>
      <w:r>
        <w:rPr>
          <w:b/>
          <w:bCs/>
          <w:lang w:val="en-GB"/>
        </w:rPr>
        <w:t>7</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5065F5" w:rsidRPr="0000439C" w14:paraId="10D69257" w14:textId="77777777" w:rsidTr="00BF64E2">
        <w:tc>
          <w:tcPr>
            <w:tcW w:w="1973" w:type="dxa"/>
            <w:shd w:val="clear" w:color="auto" w:fill="auto"/>
          </w:tcPr>
          <w:p w14:paraId="6094F453" w14:textId="77777777" w:rsidR="005065F5" w:rsidRPr="0000439C" w:rsidRDefault="005065F5" w:rsidP="007E6FBB">
            <w:pPr>
              <w:jc w:val="left"/>
              <w:rPr>
                <w:b/>
                <w:bCs/>
                <w:lang w:val="en-GB"/>
              </w:rPr>
            </w:pPr>
            <w:r w:rsidRPr="0000439C">
              <w:rPr>
                <w:b/>
                <w:bCs/>
                <w:lang w:val="en-GB"/>
              </w:rPr>
              <w:t>Company</w:t>
            </w:r>
          </w:p>
        </w:tc>
        <w:tc>
          <w:tcPr>
            <w:tcW w:w="7656" w:type="dxa"/>
            <w:shd w:val="clear" w:color="auto" w:fill="auto"/>
          </w:tcPr>
          <w:p w14:paraId="4D6E0585" w14:textId="77777777" w:rsidR="005065F5" w:rsidRPr="0000439C" w:rsidRDefault="005065F5" w:rsidP="007E6FBB">
            <w:pPr>
              <w:jc w:val="left"/>
              <w:rPr>
                <w:b/>
                <w:bCs/>
                <w:lang w:val="en-GB"/>
              </w:rPr>
            </w:pPr>
            <w:r>
              <w:rPr>
                <w:b/>
                <w:bCs/>
                <w:lang w:val="en-GB"/>
              </w:rPr>
              <w:t>Comment</w:t>
            </w:r>
          </w:p>
        </w:tc>
      </w:tr>
      <w:tr w:rsidR="002768A3" w:rsidRPr="0000439C" w14:paraId="41DCF6EE" w14:textId="77777777" w:rsidTr="00BF64E2">
        <w:tc>
          <w:tcPr>
            <w:tcW w:w="1973" w:type="dxa"/>
            <w:shd w:val="clear" w:color="auto" w:fill="auto"/>
          </w:tcPr>
          <w:p w14:paraId="12B8D0FA" w14:textId="6337F984" w:rsidR="002768A3" w:rsidRPr="0000439C" w:rsidRDefault="002768A3" w:rsidP="002768A3">
            <w:pPr>
              <w:jc w:val="left"/>
              <w:rPr>
                <w:lang w:val="en-GB"/>
              </w:rPr>
            </w:pPr>
            <w:ins w:id="166" w:author="Kyocera - Masato Fujishiro" w:date="2020-09-28T15:31:00Z">
              <w:r>
                <w:rPr>
                  <w:lang w:val="en-GB"/>
                </w:rPr>
                <w:t>Kyocera</w:t>
              </w:r>
            </w:ins>
          </w:p>
        </w:tc>
        <w:tc>
          <w:tcPr>
            <w:tcW w:w="7656" w:type="dxa"/>
            <w:shd w:val="clear" w:color="auto" w:fill="auto"/>
          </w:tcPr>
          <w:p w14:paraId="756C1EF5" w14:textId="77777777" w:rsidR="002768A3" w:rsidRPr="00FF2146" w:rsidRDefault="002768A3" w:rsidP="002768A3">
            <w:pPr>
              <w:jc w:val="left"/>
              <w:rPr>
                <w:ins w:id="167" w:author="Kyocera - Masato Fujishiro" w:date="2020-09-28T15:31:00Z"/>
                <w:rFonts w:eastAsia="Yu Mincho"/>
                <w:lang w:val="en-GB" w:eastAsia="ja-JP"/>
              </w:rPr>
            </w:pPr>
            <w:ins w:id="168" w:author="Kyocera - Masato Fujishiro" w:date="2020-09-28T15:31:00Z">
              <w:r w:rsidRPr="00FF2146">
                <w:rPr>
                  <w:rFonts w:eastAsia="Yu Mincho" w:hint="eastAsia"/>
                  <w:lang w:val="en-GB" w:eastAsia="ja-JP"/>
                </w:rPr>
                <w:t>W</w:t>
              </w:r>
              <w:r w:rsidRPr="00FF2146">
                <w:rPr>
                  <w:rFonts w:eastAsia="Yu Mincho"/>
                  <w:lang w:val="en-GB" w:eastAsia="ja-JP"/>
                </w:rPr>
                <w:t xml:space="preserve">e think…  </w:t>
              </w:r>
            </w:ins>
          </w:p>
          <w:p w14:paraId="4FEC8D52" w14:textId="77777777" w:rsidR="002768A3" w:rsidRPr="00FF2146" w:rsidRDefault="002768A3" w:rsidP="002768A3">
            <w:pPr>
              <w:jc w:val="left"/>
              <w:rPr>
                <w:ins w:id="169" w:author="Kyocera - Masato Fujishiro" w:date="2020-09-28T15:31:00Z"/>
                <w:rFonts w:eastAsia="Yu Mincho"/>
                <w:lang w:val="en-GB" w:eastAsia="ja-JP"/>
              </w:rPr>
            </w:pPr>
            <w:ins w:id="170" w:author="Kyocera - Masato Fujishiro" w:date="2020-09-28T15:31:00Z">
              <w:r w:rsidRPr="00FF2146">
                <w:rPr>
                  <w:rFonts w:eastAsia="Yu Mincho"/>
                  <w:lang w:val="en-GB" w:eastAsia="ja-JP"/>
                </w:rPr>
                <w:t xml:space="preserve">The additional indication is transmitted when the IAB node experiences BH RLF or be trying BH link recovery (a.k.a., Type 1 or Type 2), and/or when the IAB node </w:t>
              </w:r>
              <w:r w:rsidRPr="00FF2146">
                <w:rPr>
                  <w:rFonts w:eastAsia="Yu Mincho"/>
                  <w:lang w:val="en-GB" w:eastAsia="ja-JP"/>
                </w:rPr>
                <w:lastRenderedPageBreak/>
                <w:t xml:space="preserve">successfully recovered BH link (a.k.a., Type 3). We assume Type 1 and Type 2 depicture the same condition. </w:t>
              </w:r>
            </w:ins>
          </w:p>
          <w:p w14:paraId="40F6676B" w14:textId="77777777" w:rsidR="002768A3" w:rsidRDefault="002768A3" w:rsidP="002768A3">
            <w:pPr>
              <w:jc w:val="left"/>
              <w:rPr>
                <w:ins w:id="171" w:author="Kyocera - Masato Fujishiro" w:date="2020-09-28T15:31:00Z"/>
                <w:rFonts w:eastAsia="Yu Mincho"/>
                <w:lang w:val="en-GB" w:eastAsia="ja-JP"/>
              </w:rPr>
            </w:pPr>
            <w:ins w:id="172" w:author="Kyocera - Masato Fujishiro" w:date="2020-09-28T15:31:00Z">
              <w:r>
                <w:rPr>
                  <w:rFonts w:eastAsia="Yu Mincho" w:hint="eastAsia"/>
                  <w:lang w:val="en-GB" w:eastAsia="ja-JP"/>
                </w:rPr>
                <w:t>W</w:t>
              </w:r>
              <w:r>
                <w:rPr>
                  <w:rFonts w:eastAsia="Yu Mincho"/>
                  <w:lang w:val="en-GB" w:eastAsia="ja-JP"/>
                </w:rPr>
                <w:t xml:space="preserve">e prefer Type 1/2 Indication is sent via SIB1 since it allows not only IAB-MTs but also UEs to read/use it, while BAP control PDU is only readable by IAB-MTs. </w:t>
              </w:r>
            </w:ins>
          </w:p>
          <w:p w14:paraId="47EA4B89" w14:textId="77777777" w:rsidR="002768A3" w:rsidRPr="00FF2146" w:rsidRDefault="002768A3" w:rsidP="002768A3">
            <w:pPr>
              <w:jc w:val="left"/>
              <w:rPr>
                <w:ins w:id="173" w:author="Kyocera - Masato Fujishiro" w:date="2020-09-28T15:31:00Z"/>
                <w:rFonts w:eastAsia="Yu Mincho"/>
                <w:lang w:val="en-GB" w:eastAsia="ja-JP"/>
              </w:rPr>
            </w:pPr>
            <w:ins w:id="174" w:author="Kyocera - Masato Fujishiro" w:date="2020-09-28T15:31:00Z">
              <w:r w:rsidRPr="00FF2146">
                <w:rPr>
                  <w:rFonts w:eastAsia="Yu Mincho" w:hint="eastAsia"/>
                  <w:lang w:val="en-GB" w:eastAsia="ja-JP"/>
                </w:rPr>
                <w:t>T</w:t>
              </w:r>
              <w:r w:rsidRPr="00FF2146">
                <w:rPr>
                  <w:rFonts w:eastAsia="Yu Mincho"/>
                  <w:lang w:val="en-GB" w:eastAsia="ja-JP"/>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5735B13B" w14:textId="0260B48B" w:rsidR="002768A3" w:rsidRPr="0000439C" w:rsidRDefault="002768A3" w:rsidP="002768A3">
            <w:pPr>
              <w:jc w:val="left"/>
              <w:rPr>
                <w:lang w:val="en-GB"/>
              </w:rPr>
            </w:pPr>
            <w:ins w:id="175" w:author="Kyocera - Masato Fujishiro" w:date="2020-09-28T15:31:00Z">
              <w:r w:rsidRPr="00FF2146">
                <w:rPr>
                  <w:rFonts w:eastAsia="Yu Mincho" w:hint="eastAsia"/>
                  <w:lang w:val="en-GB" w:eastAsia="ja-JP"/>
                </w:rPr>
                <w:t>A</w:t>
              </w:r>
              <w:r w:rsidRPr="00FF2146">
                <w:rPr>
                  <w:rFonts w:eastAsia="Yu Mincho"/>
                  <w:lang w:val="en-GB" w:eastAsia="ja-JP"/>
                </w:rPr>
                <w:t xml:space="preserve">s an optimization, if Type 1/2 Indication is transmitted repeatedly (e.g., via SIB1), Type 3 Indication may not be needed, since the IAB node would stop sending Type 1/2 Indication when its BH link is recovered. </w:t>
              </w:r>
            </w:ins>
          </w:p>
        </w:tc>
      </w:tr>
      <w:tr w:rsidR="00F23259" w:rsidRPr="0000439C" w14:paraId="5EA02F18" w14:textId="77777777" w:rsidTr="00BF64E2">
        <w:tc>
          <w:tcPr>
            <w:tcW w:w="1973" w:type="dxa"/>
            <w:shd w:val="clear" w:color="auto" w:fill="auto"/>
          </w:tcPr>
          <w:p w14:paraId="54F9E1C6" w14:textId="7A693724" w:rsidR="00F23259" w:rsidRPr="0000439C" w:rsidRDefault="00F23259" w:rsidP="00F23259">
            <w:pPr>
              <w:jc w:val="left"/>
              <w:rPr>
                <w:lang w:val="en-GB"/>
              </w:rPr>
            </w:pPr>
            <w:ins w:id="176" w:author="LG" w:date="2020-09-28T16:30:00Z">
              <w:r w:rsidRPr="009F6B19">
                <w:rPr>
                  <w:rFonts w:eastAsia="Yu Mincho" w:hint="eastAsia"/>
                  <w:lang w:val="en-GB" w:eastAsia="ko-KR"/>
                </w:rPr>
                <w:lastRenderedPageBreak/>
                <w:t>LG</w:t>
              </w:r>
            </w:ins>
          </w:p>
        </w:tc>
        <w:tc>
          <w:tcPr>
            <w:tcW w:w="7656" w:type="dxa"/>
            <w:shd w:val="clear" w:color="auto" w:fill="auto"/>
          </w:tcPr>
          <w:p w14:paraId="1157568E" w14:textId="31755C29" w:rsidR="00F23259" w:rsidRPr="0000439C" w:rsidRDefault="00F23259" w:rsidP="00F23259">
            <w:pPr>
              <w:jc w:val="left"/>
              <w:rPr>
                <w:lang w:val="en-GB"/>
              </w:rPr>
            </w:pPr>
            <w:ins w:id="177" w:author="LG" w:date="2020-09-28T16:30:00Z">
              <w:r w:rsidRPr="009F6B19">
                <w:rPr>
                  <w:rFonts w:eastAsia="Yu Mincho"/>
                  <w:lang w:val="en-GB"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BF64E2" w:rsidRPr="0000439C" w14:paraId="6D6D2DF1" w14:textId="77777777" w:rsidTr="00BF64E2">
        <w:tc>
          <w:tcPr>
            <w:tcW w:w="1973" w:type="dxa"/>
            <w:shd w:val="clear" w:color="auto" w:fill="auto"/>
          </w:tcPr>
          <w:p w14:paraId="423B9DAF" w14:textId="60A1BAAA" w:rsidR="00BF64E2" w:rsidRPr="0000439C" w:rsidRDefault="00BF64E2" w:rsidP="00BF64E2">
            <w:pPr>
              <w:jc w:val="left"/>
              <w:rPr>
                <w:lang w:val="en-GB"/>
              </w:rPr>
            </w:pPr>
            <w:ins w:id="178" w:author="Huawei" w:date="2020-09-28T17:54:00Z">
              <w:r>
                <w:rPr>
                  <w:rFonts w:hint="eastAsia"/>
                  <w:lang w:val="en-GB"/>
                </w:rPr>
                <w:t>H</w:t>
              </w:r>
              <w:r>
                <w:rPr>
                  <w:lang w:val="en-GB"/>
                </w:rPr>
                <w:t>uawei</w:t>
              </w:r>
            </w:ins>
          </w:p>
        </w:tc>
        <w:tc>
          <w:tcPr>
            <w:tcW w:w="7656" w:type="dxa"/>
            <w:shd w:val="clear" w:color="auto" w:fill="auto"/>
          </w:tcPr>
          <w:p w14:paraId="3782FA5A" w14:textId="77777777" w:rsidR="00BF64E2" w:rsidRDefault="00BF64E2" w:rsidP="00BF64E2">
            <w:pPr>
              <w:jc w:val="left"/>
              <w:rPr>
                <w:ins w:id="179" w:author="Huawei" w:date="2020-09-28T17:54:00Z"/>
                <w:lang w:val="en-GB"/>
              </w:rPr>
            </w:pPr>
            <w:ins w:id="180" w:author="Huawei" w:date="2020-09-28T17:54:00Z">
              <w:r>
                <w:rPr>
                  <w:rFonts w:hint="eastAsia"/>
                  <w:lang w:val="en-GB"/>
                </w:rPr>
                <w:t>A</w:t>
              </w:r>
              <w:r>
                <w:rPr>
                  <w:lang w:val="en-GB"/>
                </w:rPr>
                <w:t xml:space="preserve">gree to introduce two new RLF indication: type1/2: </w:t>
              </w:r>
              <w:r w:rsidRPr="00752703">
                <w:rPr>
                  <w:lang w:val="en-GB"/>
                </w:rPr>
                <w:t>“BH recovering indication” and type3 as “BH recovered indication”</w:t>
              </w:r>
              <w:r>
                <w:rPr>
                  <w:lang w:val="en-GB"/>
                </w:rPr>
                <w:t>;</w:t>
              </w:r>
            </w:ins>
          </w:p>
          <w:p w14:paraId="36CB2C6E" w14:textId="77777777" w:rsidR="00BF64E2" w:rsidRDefault="00BF64E2" w:rsidP="00BF64E2">
            <w:pPr>
              <w:rPr>
                <w:ins w:id="181" w:author="Huawei" w:date="2020-09-28T17:54:00Z"/>
                <w:lang w:val="en-GB"/>
              </w:rPr>
            </w:pPr>
            <w:ins w:id="182" w:author="Huawei" w:date="2020-09-28T17:54:00Z">
              <w:r w:rsidRPr="008E61DF">
                <w:rPr>
                  <w:b/>
                  <w:lang w:val="en-GB"/>
                </w:rPr>
                <w:t>Purpose/benefit</w:t>
              </w:r>
              <w:r>
                <w:rPr>
                  <w:lang w:val="en-GB"/>
                </w:rPr>
                <w:t>: The purpose is for the scope of reducing service interruption in case RLF.</w:t>
              </w:r>
              <w:r w:rsidRPr="00752703">
                <w:rPr>
                  <w:lang w:val="en-GB"/>
                </w:rPr>
                <w:t xml:space="preserve"> “BH </w:t>
              </w:r>
              <w:r>
                <w:rPr>
                  <w:lang w:val="en-GB"/>
                </w:rPr>
                <w:t xml:space="preserve">link </w:t>
              </w:r>
              <w:r w:rsidRPr="00752703">
                <w:rPr>
                  <w:lang w:val="en-GB"/>
                </w:rPr>
                <w:t>recovering indication”</w:t>
              </w:r>
              <w:r>
                <w:rPr>
                  <w:lang w:val="en-GB"/>
                </w:rPr>
                <w:t xml:space="preserve"> is to warn its child to prepare for the possible RRC re-establishment and </w:t>
              </w:r>
              <w:r w:rsidRPr="00BF64E2">
                <w:rPr>
                  <w:rFonts w:hint="eastAsia"/>
                  <w:lang w:val="en-GB"/>
                </w:rPr>
                <w:t>allow</w:t>
              </w:r>
              <w:r w:rsidRPr="00BF64E2">
                <w:rPr>
                  <w:lang w:val="en-GB"/>
                </w:rPr>
                <w:t xml:space="preserve"> child node’s local re-routing</w:t>
              </w:r>
              <w:r>
                <w:rPr>
                  <w:lang w:val="en-GB"/>
                </w:rPr>
                <w:t>.</w:t>
              </w:r>
              <w:r w:rsidRPr="00752703">
                <w:rPr>
                  <w:lang w:val="en-GB"/>
                </w:rPr>
                <w:t xml:space="preserve"> “BH </w:t>
              </w:r>
              <w:r>
                <w:rPr>
                  <w:lang w:val="en-GB"/>
                </w:rPr>
                <w:t xml:space="preserve">link </w:t>
              </w:r>
              <w:r w:rsidRPr="00752703">
                <w:rPr>
                  <w:lang w:val="en-GB"/>
                </w:rPr>
                <w:t>recovered indication”</w:t>
              </w:r>
              <w:r>
                <w:rPr>
                  <w:lang w:val="en-GB"/>
                </w:rPr>
                <w:t xml:space="preserve"> is to notify the child node to go back to the normal operations.</w:t>
              </w:r>
            </w:ins>
          </w:p>
          <w:p w14:paraId="2B745AB8" w14:textId="77777777" w:rsidR="00BF64E2" w:rsidRPr="008E61DF" w:rsidRDefault="00BF64E2" w:rsidP="00BF64E2">
            <w:pPr>
              <w:jc w:val="left"/>
              <w:rPr>
                <w:ins w:id="183" w:author="Huawei" w:date="2020-09-28T17:54:00Z"/>
                <w:lang w:val="en-GB"/>
              </w:rPr>
            </w:pPr>
            <w:ins w:id="184" w:author="Huawei" w:date="2020-09-28T17:54:00Z">
              <w:r w:rsidRPr="008E61DF">
                <w:rPr>
                  <w:b/>
                  <w:lang w:val="en-GB"/>
                </w:rPr>
                <w:t>T</w:t>
              </w:r>
              <w:r w:rsidRPr="00C169E2">
                <w:rPr>
                  <w:b/>
                  <w:lang w:val="en-GB"/>
                </w:rPr>
                <w:t>echnical solution</w:t>
              </w:r>
              <w:r w:rsidRPr="008E61DF">
                <w:rPr>
                  <w:lang w:val="en-GB"/>
                </w:rPr>
                <w:t xml:space="preserve">: </w:t>
              </w:r>
              <w:r>
                <w:rPr>
                  <w:lang w:val="en-GB"/>
                </w:rPr>
                <w:t>The child node behaviour upon reception of this indication needs more discussion. We don’t need to work on the detailed solution by this email discussion.</w:t>
              </w:r>
            </w:ins>
          </w:p>
          <w:p w14:paraId="29C907C2" w14:textId="77777777" w:rsidR="00BF64E2" w:rsidRPr="008E61DF" w:rsidRDefault="00BF64E2" w:rsidP="00BF64E2">
            <w:pPr>
              <w:jc w:val="left"/>
              <w:rPr>
                <w:ins w:id="185" w:author="Huawei" w:date="2020-09-28T17:54:00Z"/>
                <w:lang w:val="en-GB"/>
              </w:rPr>
            </w:pPr>
            <w:ins w:id="186"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041D26FB" w14:textId="203B58D2" w:rsidR="00BF64E2" w:rsidRPr="0000439C" w:rsidRDefault="00BF64E2" w:rsidP="00BF64E2">
            <w:pPr>
              <w:jc w:val="left"/>
              <w:rPr>
                <w:lang w:val="en-GB"/>
              </w:rPr>
            </w:pPr>
            <w:ins w:id="187"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BAP control PDUs.</w:t>
              </w:r>
            </w:ins>
          </w:p>
        </w:tc>
      </w:tr>
      <w:tr w:rsidR="00BF64E2" w:rsidRPr="0000439C" w14:paraId="0B638603" w14:textId="77777777" w:rsidTr="00BF64E2">
        <w:tc>
          <w:tcPr>
            <w:tcW w:w="1973" w:type="dxa"/>
            <w:shd w:val="clear" w:color="auto" w:fill="auto"/>
          </w:tcPr>
          <w:p w14:paraId="108870B0" w14:textId="77777777" w:rsidR="00BF64E2" w:rsidRPr="0000439C" w:rsidRDefault="00BF64E2" w:rsidP="00BF64E2">
            <w:pPr>
              <w:jc w:val="left"/>
              <w:rPr>
                <w:lang w:val="en-GB"/>
              </w:rPr>
            </w:pPr>
          </w:p>
        </w:tc>
        <w:tc>
          <w:tcPr>
            <w:tcW w:w="7656" w:type="dxa"/>
            <w:shd w:val="clear" w:color="auto" w:fill="auto"/>
          </w:tcPr>
          <w:p w14:paraId="5D57C669" w14:textId="77777777" w:rsidR="00BF64E2" w:rsidRPr="0000439C" w:rsidRDefault="00BF64E2" w:rsidP="00BF64E2">
            <w:pPr>
              <w:jc w:val="left"/>
              <w:rPr>
                <w:lang w:val="en-GB"/>
              </w:rPr>
            </w:pPr>
          </w:p>
        </w:tc>
      </w:tr>
    </w:tbl>
    <w:p w14:paraId="5261D2D1" w14:textId="3D53926C" w:rsidR="005065F5" w:rsidRDefault="005065F5" w:rsidP="00A57EBC">
      <w:pPr>
        <w:ind w:left="720"/>
        <w:jc w:val="left"/>
        <w:rPr>
          <w:lang w:val="en-GB"/>
        </w:rPr>
      </w:pPr>
    </w:p>
    <w:p w14:paraId="444B0A66" w14:textId="174DCA2D" w:rsidR="00B24D1F" w:rsidRPr="00F93C5A" w:rsidRDefault="00B24D1F" w:rsidP="00B24D1F">
      <w:pPr>
        <w:pStyle w:val="30"/>
      </w:pPr>
      <w:r>
        <w:t>2.2.</w:t>
      </w:r>
      <w:r w:rsidR="00F611F9">
        <w:t>8</w:t>
      </w:r>
      <w:r>
        <w:tab/>
        <w:t xml:space="preserve">Avoiding RLF recovery at former descendant node </w:t>
      </w:r>
    </w:p>
    <w:p w14:paraId="0DDACE43" w14:textId="77777777" w:rsidR="00B24D1F" w:rsidRDefault="00B24D1F" w:rsidP="00B24D1F">
      <w:pPr>
        <w:jc w:val="left"/>
        <w:rPr>
          <w:lang w:val="en-GB"/>
        </w:rPr>
      </w:pPr>
      <w:r>
        <w:rPr>
          <w:lang w:val="en-GB"/>
        </w:rPr>
        <w:t xml:space="preserve">Proposed by R2-2006626, </w:t>
      </w:r>
      <w:r w:rsidRPr="007341D6">
        <w:rPr>
          <w:lang w:val="en-GB"/>
        </w:rPr>
        <w:t>R2-2006948</w:t>
      </w:r>
      <w:r>
        <w:rPr>
          <w:lang w:val="en-GB"/>
        </w:rPr>
        <w:t xml:space="preserve">, </w:t>
      </w:r>
      <w:r w:rsidRPr="007341D6">
        <w:rPr>
          <w:lang w:val="en-GB"/>
        </w:rPr>
        <w:t>R2-2006961</w:t>
      </w:r>
      <w:r>
        <w:rPr>
          <w:lang w:val="en-GB"/>
        </w:rPr>
        <w:t xml:space="preserve">, </w:t>
      </w:r>
      <w:r w:rsidRPr="00971730">
        <w:rPr>
          <w:lang w:val="en-GB"/>
        </w:rPr>
        <w:t>R2-2007773</w:t>
      </w:r>
    </w:p>
    <w:p w14:paraId="1E27A6B3" w14:textId="0A08B56B" w:rsidR="00B24D1F" w:rsidRDefault="00B24D1F" w:rsidP="00B24D1F">
      <w:pPr>
        <w:jc w:val="left"/>
        <w:rPr>
          <w:lang w:val="en-GB"/>
        </w:rPr>
      </w:pPr>
      <w:r>
        <w:rPr>
          <w:lang w:val="en-GB"/>
        </w:rPr>
        <w:t xml:space="preserve">This issue was already addressed during a Rel-16 email discussion. To proceed where this discussion ended, rather than repeating it, please describe the technical solutions on </w:t>
      </w:r>
      <w:r w:rsidRPr="00B852F9">
        <w:rPr>
          <w:i/>
          <w:iCs/>
          <w:lang w:val="en-GB"/>
        </w:rPr>
        <w:t>how</w:t>
      </w:r>
      <w:r>
        <w:rPr>
          <w:lang w:val="en-GB"/>
        </w:rPr>
        <w:t xml:space="preserve"> RLF recovery at former descendant node is </w:t>
      </w:r>
      <w:r w:rsidR="00611DFA">
        <w:rPr>
          <w:lang w:val="en-GB"/>
        </w:rPr>
        <w:t>avoided</w:t>
      </w:r>
      <w:r>
        <w:rPr>
          <w:lang w:val="en-GB"/>
        </w:rPr>
        <w:t xml:space="preserve">. </w:t>
      </w:r>
    </w:p>
    <w:p w14:paraId="7232EA01" w14:textId="4440B6F0" w:rsidR="00B24D1F" w:rsidRDefault="00B24D1F" w:rsidP="00B24D1F">
      <w:pPr>
        <w:rPr>
          <w:b/>
          <w:bCs/>
          <w:lang w:val="en-GB"/>
        </w:rPr>
      </w:pPr>
      <w:r w:rsidRPr="003455E3">
        <w:rPr>
          <w:b/>
          <w:bCs/>
          <w:lang w:val="en-GB"/>
        </w:rPr>
        <w:t>Q</w:t>
      </w:r>
      <w:r w:rsidR="00F611F9">
        <w:rPr>
          <w:b/>
          <w:bCs/>
          <w:lang w:val="en-GB"/>
        </w:rPr>
        <w:t>8</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B24D1F" w:rsidRPr="0000439C" w14:paraId="2C13F430" w14:textId="77777777" w:rsidTr="00BF64E2">
        <w:tc>
          <w:tcPr>
            <w:tcW w:w="1973" w:type="dxa"/>
            <w:shd w:val="clear" w:color="auto" w:fill="auto"/>
          </w:tcPr>
          <w:p w14:paraId="2648256C" w14:textId="77777777" w:rsidR="00B24D1F" w:rsidRPr="0000439C" w:rsidRDefault="00B24D1F" w:rsidP="007E6FBB">
            <w:pPr>
              <w:jc w:val="left"/>
              <w:rPr>
                <w:b/>
                <w:bCs/>
                <w:lang w:val="en-GB"/>
              </w:rPr>
            </w:pPr>
            <w:r w:rsidRPr="0000439C">
              <w:rPr>
                <w:b/>
                <w:bCs/>
                <w:lang w:val="en-GB"/>
              </w:rPr>
              <w:t>Company</w:t>
            </w:r>
          </w:p>
        </w:tc>
        <w:tc>
          <w:tcPr>
            <w:tcW w:w="7656" w:type="dxa"/>
            <w:shd w:val="clear" w:color="auto" w:fill="auto"/>
          </w:tcPr>
          <w:p w14:paraId="38D059DB" w14:textId="77777777" w:rsidR="00B24D1F" w:rsidRPr="0000439C" w:rsidRDefault="00B24D1F" w:rsidP="007E6FBB">
            <w:pPr>
              <w:jc w:val="left"/>
              <w:rPr>
                <w:b/>
                <w:bCs/>
                <w:lang w:val="en-GB"/>
              </w:rPr>
            </w:pPr>
            <w:r>
              <w:rPr>
                <w:b/>
                <w:bCs/>
                <w:lang w:val="en-GB"/>
              </w:rPr>
              <w:t>Comment</w:t>
            </w:r>
          </w:p>
        </w:tc>
      </w:tr>
      <w:tr w:rsidR="002768A3" w:rsidRPr="0000439C" w14:paraId="555BDC8A" w14:textId="77777777" w:rsidTr="00BF64E2">
        <w:tc>
          <w:tcPr>
            <w:tcW w:w="1973" w:type="dxa"/>
            <w:shd w:val="clear" w:color="auto" w:fill="auto"/>
          </w:tcPr>
          <w:p w14:paraId="148B8FCF" w14:textId="604186CC" w:rsidR="002768A3" w:rsidRPr="0000439C" w:rsidRDefault="002768A3" w:rsidP="002768A3">
            <w:pPr>
              <w:jc w:val="left"/>
              <w:rPr>
                <w:lang w:val="en-GB"/>
              </w:rPr>
            </w:pPr>
            <w:ins w:id="188"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656" w:type="dxa"/>
            <w:shd w:val="clear" w:color="auto" w:fill="auto"/>
          </w:tcPr>
          <w:p w14:paraId="4CDD2D94" w14:textId="77777777" w:rsidR="002768A3" w:rsidRPr="00FF2146" w:rsidRDefault="002768A3" w:rsidP="002768A3">
            <w:pPr>
              <w:jc w:val="left"/>
              <w:rPr>
                <w:ins w:id="189" w:author="Kyocera - Masato Fujishiro" w:date="2020-09-28T15:31:00Z"/>
                <w:rFonts w:eastAsia="Yu Mincho"/>
                <w:lang w:val="en-GB" w:eastAsia="ja-JP"/>
              </w:rPr>
            </w:pPr>
            <w:ins w:id="190" w:author="Kyocera - Masato Fujishiro" w:date="2020-09-28T15:31:00Z">
              <w:r w:rsidRPr="00FF2146">
                <w:rPr>
                  <w:rFonts w:eastAsia="Yu Mincho" w:hint="eastAsia"/>
                  <w:lang w:val="en-GB" w:eastAsia="ja-JP"/>
                </w:rPr>
                <w:t>W</w:t>
              </w:r>
              <w:r w:rsidRPr="00FF2146">
                <w:rPr>
                  <w:rFonts w:eastAsia="Yu Mincho"/>
                  <w:lang w:val="en-GB" w:eastAsia="ja-JP"/>
                </w:rPr>
                <w:t xml:space="preserve">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4918BEC8" w14:textId="5C2A6F10" w:rsidR="002768A3" w:rsidRPr="0000439C" w:rsidRDefault="002768A3" w:rsidP="002768A3">
            <w:pPr>
              <w:jc w:val="left"/>
              <w:rPr>
                <w:lang w:val="en-GB"/>
              </w:rPr>
            </w:pPr>
            <w:ins w:id="191" w:author="Kyocera - Masato Fujishiro" w:date="2020-09-28T15:31:00Z">
              <w:r w:rsidRPr="00FF2146">
                <w:rPr>
                  <w:rFonts w:eastAsia="Yu Mincho" w:hint="eastAsia"/>
                  <w:lang w:val="en-GB" w:eastAsia="ja-JP"/>
                </w:rPr>
                <w:t>W</w:t>
              </w:r>
              <w:r w:rsidRPr="00FF2146">
                <w:rPr>
                  <w:rFonts w:eastAsia="Yu Mincho"/>
                  <w:lang w:val="en-GB" w:eastAsia="ja-JP"/>
                </w:rPr>
                <w:t xml:space="preserve">e’re wondering if this enhancement may or may not </w:t>
              </w:r>
              <w:r>
                <w:rPr>
                  <w:rFonts w:eastAsia="Yu Mincho"/>
                  <w:lang w:val="en-GB" w:eastAsia="ja-JP"/>
                </w:rPr>
                <w:t xml:space="preserve">be </w:t>
              </w:r>
              <w:r w:rsidRPr="00FF2146">
                <w:rPr>
                  <w:rFonts w:eastAsia="Yu Mincho"/>
                  <w:lang w:val="en-GB" w:eastAsia="ja-JP"/>
                </w:rPr>
                <w:t>related to Q1 (i.e., CHO) or Q5 (</w:t>
              </w:r>
              <w:r>
                <w:rPr>
                  <w:rFonts w:eastAsia="Yu Mincho"/>
                  <w:lang w:val="en-GB" w:eastAsia="ja-JP"/>
                </w:rPr>
                <w:t xml:space="preserve">i.e., </w:t>
              </w:r>
              <w:r w:rsidRPr="007D05B7">
                <w:rPr>
                  <w:rFonts w:eastAsia="Yu Mincho"/>
                  <w:lang w:val="en-GB" w:eastAsia="ja-JP"/>
                </w:rPr>
                <w:t>Redundancy using routing via descendant nodes</w:t>
              </w:r>
              <w:r>
                <w:rPr>
                  <w:rFonts w:eastAsia="Yu Mincho"/>
                  <w:lang w:val="en-GB" w:eastAsia="ja-JP"/>
                </w:rPr>
                <w:t xml:space="preserve">). So, RAN2 should consider the relationship of solutions and avoid the potential functional duplication. </w:t>
              </w:r>
            </w:ins>
          </w:p>
        </w:tc>
      </w:tr>
      <w:tr w:rsidR="00F23259" w:rsidRPr="0000439C" w14:paraId="58E19907" w14:textId="77777777" w:rsidTr="00BF64E2">
        <w:tc>
          <w:tcPr>
            <w:tcW w:w="1973" w:type="dxa"/>
            <w:shd w:val="clear" w:color="auto" w:fill="auto"/>
          </w:tcPr>
          <w:p w14:paraId="40288AD3" w14:textId="28A1A9FF" w:rsidR="00F23259" w:rsidRPr="0000439C" w:rsidRDefault="00F23259" w:rsidP="00F23259">
            <w:pPr>
              <w:jc w:val="left"/>
              <w:rPr>
                <w:lang w:val="en-GB"/>
              </w:rPr>
            </w:pPr>
            <w:ins w:id="192" w:author="LG" w:date="2020-09-28T16:30:00Z">
              <w:r w:rsidRPr="009F6B19">
                <w:rPr>
                  <w:rFonts w:eastAsia="Yu Mincho" w:hint="eastAsia"/>
                  <w:lang w:val="en-GB" w:eastAsia="ko-KR"/>
                </w:rPr>
                <w:t>LG</w:t>
              </w:r>
            </w:ins>
          </w:p>
        </w:tc>
        <w:tc>
          <w:tcPr>
            <w:tcW w:w="7656" w:type="dxa"/>
            <w:shd w:val="clear" w:color="auto" w:fill="auto"/>
          </w:tcPr>
          <w:p w14:paraId="6E62A1AF" w14:textId="5D035AE0" w:rsidR="00F23259" w:rsidRPr="0000439C" w:rsidRDefault="00F23259" w:rsidP="00F23259">
            <w:pPr>
              <w:jc w:val="left"/>
              <w:rPr>
                <w:lang w:val="en-GB"/>
              </w:rPr>
            </w:pPr>
            <w:ins w:id="193" w:author="LG" w:date="2020-09-28T16:30:00Z">
              <w:r w:rsidRPr="009F6B19">
                <w:rPr>
                  <w:rFonts w:eastAsia="Yu Mincho"/>
                  <w:lang w:val="en-GB"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BF64E2" w:rsidRPr="0000439C" w14:paraId="229AB8C6" w14:textId="77777777" w:rsidTr="00BF64E2">
        <w:tc>
          <w:tcPr>
            <w:tcW w:w="1973" w:type="dxa"/>
            <w:shd w:val="clear" w:color="auto" w:fill="auto"/>
          </w:tcPr>
          <w:p w14:paraId="61B89575" w14:textId="5AA1ECE0" w:rsidR="00BF64E2" w:rsidRPr="0000439C" w:rsidRDefault="00BF64E2" w:rsidP="00BF64E2">
            <w:pPr>
              <w:jc w:val="left"/>
              <w:rPr>
                <w:lang w:val="en-GB"/>
              </w:rPr>
            </w:pPr>
            <w:ins w:id="194" w:author="Huawei" w:date="2020-09-28T17:54:00Z">
              <w:r>
                <w:rPr>
                  <w:rFonts w:hint="eastAsia"/>
                  <w:lang w:val="en-GB"/>
                </w:rPr>
                <w:t>H</w:t>
              </w:r>
              <w:r>
                <w:rPr>
                  <w:lang w:val="en-GB"/>
                </w:rPr>
                <w:t>uawei</w:t>
              </w:r>
            </w:ins>
          </w:p>
        </w:tc>
        <w:tc>
          <w:tcPr>
            <w:tcW w:w="7656" w:type="dxa"/>
            <w:shd w:val="clear" w:color="auto" w:fill="auto"/>
          </w:tcPr>
          <w:p w14:paraId="019F07A5" w14:textId="50E04E2E" w:rsidR="00B96384" w:rsidRDefault="00B96384" w:rsidP="00BF64E2">
            <w:pPr>
              <w:jc w:val="left"/>
              <w:rPr>
                <w:ins w:id="195" w:author="Huawei" w:date="2020-09-29T17:19:00Z"/>
                <w:lang w:val="en-GB"/>
              </w:rPr>
            </w:pPr>
            <w:ins w:id="196" w:author="Huawei" w:date="2020-09-29T17:19:00Z">
              <w:r>
                <w:rPr>
                  <w:rFonts w:hint="eastAsia"/>
                  <w:lang w:val="en-GB"/>
                </w:rPr>
                <w:t>N</w:t>
              </w:r>
              <w:r>
                <w:rPr>
                  <w:lang w:val="en-GB"/>
                </w:rPr>
                <w:t>o need of this.</w:t>
              </w:r>
            </w:ins>
          </w:p>
          <w:p w14:paraId="1109409E" w14:textId="77777777" w:rsidR="00BF64E2" w:rsidRDefault="00BF64E2" w:rsidP="00BF64E2">
            <w:pPr>
              <w:jc w:val="left"/>
              <w:rPr>
                <w:ins w:id="197" w:author="Huawei" w:date="2020-09-28T17:54:00Z"/>
                <w:lang w:val="en-GB"/>
              </w:rPr>
            </w:pPr>
            <w:ins w:id="198" w:author="Huawei" w:date="2020-09-28T17:54:00Z">
              <w:r>
                <w:rPr>
                  <w:rFonts w:hint="eastAsia"/>
                  <w:lang w:val="en-GB"/>
                </w:rPr>
                <w:t>B</w:t>
              </w:r>
              <w:r>
                <w:rPr>
                  <w:lang w:val="en-GB"/>
                </w:rPr>
                <w:t xml:space="preserve">y implementation in R16, if one IAB node select its descendant node after RLF, there is no available path to the donor CU. Then, the RRC re-establishment </w:t>
              </w:r>
              <w:r>
                <w:rPr>
                  <w:lang w:val="en-GB"/>
                </w:rPr>
                <w:lastRenderedPageBreak/>
                <w:t>procedure will fail anyway, due to no response from CU. As the consequence, IAB node will then select another cell.</w:t>
              </w:r>
            </w:ins>
          </w:p>
          <w:p w14:paraId="014A8346" w14:textId="2B00AED0" w:rsidR="00BF64E2" w:rsidRPr="0000439C" w:rsidRDefault="00BF64E2" w:rsidP="00BF64E2">
            <w:pPr>
              <w:jc w:val="left"/>
              <w:rPr>
                <w:lang w:val="en-GB"/>
              </w:rPr>
            </w:pPr>
            <w:ins w:id="199" w:author="Huawei" w:date="2020-09-28T17:54:00Z">
              <w:r>
                <w:rPr>
                  <w:lang w:val="en-GB"/>
                </w:rPr>
                <w:t>In addition, in the realistic IAB deployment, parent IAB-MT is usually not able to select child IAB-DU due to the beam forming.</w:t>
              </w:r>
            </w:ins>
          </w:p>
        </w:tc>
      </w:tr>
      <w:tr w:rsidR="00BF64E2" w:rsidRPr="0000439C" w14:paraId="7B1A5651" w14:textId="77777777" w:rsidTr="00BF64E2">
        <w:tc>
          <w:tcPr>
            <w:tcW w:w="1973" w:type="dxa"/>
            <w:shd w:val="clear" w:color="auto" w:fill="auto"/>
          </w:tcPr>
          <w:p w14:paraId="24AF3B15" w14:textId="77777777" w:rsidR="00BF64E2" w:rsidRPr="0000439C" w:rsidRDefault="00BF64E2" w:rsidP="00BF64E2">
            <w:pPr>
              <w:jc w:val="left"/>
              <w:rPr>
                <w:lang w:val="en-GB"/>
              </w:rPr>
            </w:pPr>
          </w:p>
        </w:tc>
        <w:tc>
          <w:tcPr>
            <w:tcW w:w="7656" w:type="dxa"/>
            <w:shd w:val="clear" w:color="auto" w:fill="auto"/>
          </w:tcPr>
          <w:p w14:paraId="717A479D" w14:textId="77777777" w:rsidR="00BF64E2" w:rsidRPr="0000439C" w:rsidRDefault="00BF64E2" w:rsidP="00BF64E2">
            <w:pPr>
              <w:jc w:val="left"/>
              <w:rPr>
                <w:lang w:val="en-GB"/>
              </w:rPr>
            </w:pPr>
          </w:p>
        </w:tc>
      </w:tr>
    </w:tbl>
    <w:p w14:paraId="5775264C" w14:textId="77777777" w:rsidR="00B24D1F" w:rsidRDefault="00B24D1F" w:rsidP="00A57EBC">
      <w:pPr>
        <w:ind w:left="720"/>
        <w:jc w:val="left"/>
        <w:rPr>
          <w:lang w:val="en-GB"/>
        </w:rPr>
      </w:pPr>
    </w:p>
    <w:p w14:paraId="0030A76F" w14:textId="60112754" w:rsidR="005065F5" w:rsidRPr="00F93C5A" w:rsidRDefault="005065F5" w:rsidP="005065F5">
      <w:pPr>
        <w:pStyle w:val="30"/>
      </w:pPr>
      <w:r>
        <w:t>2.2.</w:t>
      </w:r>
      <w:r w:rsidR="00F611F9">
        <w:t>9</w:t>
      </w:r>
      <w:r>
        <w:tab/>
        <w:t>Message bundling (e.g. “group mobility”)</w:t>
      </w:r>
    </w:p>
    <w:p w14:paraId="6593EE24" w14:textId="77966199" w:rsidR="005065F5" w:rsidRDefault="005065F5" w:rsidP="005065F5">
      <w:pPr>
        <w:jc w:val="left"/>
        <w:rPr>
          <w:lang w:val="en-GB"/>
        </w:rPr>
      </w:pPr>
      <w:r>
        <w:rPr>
          <w:lang w:val="en-GB"/>
        </w:rPr>
        <w:t xml:space="preserve">Proposed by </w:t>
      </w:r>
      <w:r w:rsidRPr="007341D6">
        <w:rPr>
          <w:lang w:val="en-GB"/>
        </w:rPr>
        <w:t>R2-2006961</w:t>
      </w:r>
      <w:r>
        <w:rPr>
          <w:lang w:val="en-GB"/>
        </w:rPr>
        <w:t xml:space="preserve">, </w:t>
      </w:r>
      <w:r w:rsidRPr="0038198F">
        <w:rPr>
          <w:lang w:val="en-GB"/>
        </w:rPr>
        <w:t>R2-2007313</w:t>
      </w:r>
      <w:r>
        <w:rPr>
          <w:lang w:val="en-GB"/>
        </w:rPr>
        <w:t xml:space="preserve">, </w:t>
      </w:r>
      <w:r w:rsidRPr="00AB3698">
        <w:rPr>
          <w:lang w:val="en-GB"/>
        </w:rPr>
        <w:t>R2-2007863</w:t>
      </w:r>
      <w:r w:rsidR="004009A4">
        <w:rPr>
          <w:lang w:val="en-GB"/>
        </w:rPr>
        <w:t>, RAN3 discussion</w:t>
      </w:r>
    </w:p>
    <w:p w14:paraId="7723CA58" w14:textId="1BA0B624" w:rsidR="005065F5" w:rsidRDefault="005065F5" w:rsidP="005065F5">
      <w:pPr>
        <w:jc w:val="left"/>
        <w:rPr>
          <w:lang w:val="en-GB"/>
        </w:rPr>
      </w:pPr>
      <w:r w:rsidRPr="009C5EFC">
        <w:rPr>
          <w:lang w:val="en-GB"/>
        </w:rPr>
        <w:t>RAN3 had a discussion on this topic and the following issues were raised:</w:t>
      </w:r>
      <w:r>
        <w:rPr>
          <w:lang w:val="en-GB"/>
        </w:rPr>
        <w:t xml:space="preserve"> While bundling of multiple, e.g., UE messages reduces the </w:t>
      </w:r>
      <w:r w:rsidR="00F611F9">
        <w:rPr>
          <w:lang w:val="en-GB"/>
        </w:rPr>
        <w:t xml:space="preserve">total </w:t>
      </w:r>
      <w:r>
        <w:rPr>
          <w:lang w:val="en-GB"/>
        </w:rPr>
        <w:t>number of messages, it does not necessarily reduce the processing load. Further, bundling is restricted by the upper bound of the message size.</w:t>
      </w:r>
    </w:p>
    <w:p w14:paraId="747F2D5E" w14:textId="5772A520" w:rsidR="0081698E" w:rsidRDefault="0044192C" w:rsidP="005065F5">
      <w:pPr>
        <w:jc w:val="left"/>
        <w:rPr>
          <w:lang w:val="en-GB"/>
        </w:rPr>
      </w:pPr>
      <w:r>
        <w:rPr>
          <w:lang w:val="en-GB"/>
        </w:rPr>
        <w:t xml:space="preserve">Please include </w:t>
      </w:r>
      <w:r w:rsidR="00174927">
        <w:rPr>
          <w:lang w:val="en-GB"/>
        </w:rPr>
        <w:t xml:space="preserve">in your comments </w:t>
      </w:r>
      <w:r>
        <w:rPr>
          <w:lang w:val="en-GB"/>
        </w:rPr>
        <w:t xml:space="preserve">what type of messages </w:t>
      </w:r>
      <w:r w:rsidR="00174927">
        <w:rPr>
          <w:lang w:val="en-GB"/>
        </w:rPr>
        <w:t xml:space="preserve">you believe </w:t>
      </w:r>
      <w:r>
        <w:rPr>
          <w:lang w:val="en-GB"/>
        </w:rPr>
        <w:t xml:space="preserve">the bundling </w:t>
      </w:r>
      <w:r w:rsidR="00F13749">
        <w:rPr>
          <w:lang w:val="en-GB"/>
        </w:rPr>
        <w:t>could</w:t>
      </w:r>
      <w:r>
        <w:rPr>
          <w:lang w:val="en-GB"/>
        </w:rPr>
        <w:t xml:space="preserve"> apply to, and please address RAN3’s concerns.</w:t>
      </w:r>
    </w:p>
    <w:p w14:paraId="567D8A50" w14:textId="6C48E310" w:rsidR="00341710" w:rsidRDefault="00341710" w:rsidP="00341710">
      <w:pPr>
        <w:rPr>
          <w:b/>
          <w:bCs/>
          <w:lang w:val="en-GB"/>
        </w:rPr>
      </w:pPr>
      <w:r w:rsidRPr="003455E3">
        <w:rPr>
          <w:b/>
          <w:bCs/>
          <w:lang w:val="en-GB"/>
        </w:rPr>
        <w:t>Q</w:t>
      </w:r>
      <w:r w:rsidR="00F611F9">
        <w:rPr>
          <w:b/>
          <w:bCs/>
          <w:lang w:val="en-GB"/>
        </w:rPr>
        <w:t>9</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6BDC90D8" w14:textId="77777777" w:rsidTr="00BF64E2">
        <w:tc>
          <w:tcPr>
            <w:tcW w:w="1974" w:type="dxa"/>
            <w:shd w:val="clear" w:color="auto" w:fill="auto"/>
          </w:tcPr>
          <w:p w14:paraId="29300424" w14:textId="77777777" w:rsidR="00341710" w:rsidRPr="0000439C" w:rsidRDefault="00341710" w:rsidP="007E6FBB">
            <w:pPr>
              <w:jc w:val="left"/>
              <w:rPr>
                <w:b/>
                <w:bCs/>
                <w:lang w:val="en-GB"/>
              </w:rPr>
            </w:pPr>
            <w:r w:rsidRPr="0000439C">
              <w:rPr>
                <w:b/>
                <w:bCs/>
                <w:lang w:val="en-GB"/>
              </w:rPr>
              <w:t>Company</w:t>
            </w:r>
          </w:p>
        </w:tc>
        <w:tc>
          <w:tcPr>
            <w:tcW w:w="7655" w:type="dxa"/>
            <w:shd w:val="clear" w:color="auto" w:fill="auto"/>
          </w:tcPr>
          <w:p w14:paraId="321BB431" w14:textId="77777777" w:rsidR="00341710" w:rsidRPr="0000439C" w:rsidRDefault="00341710" w:rsidP="007E6FBB">
            <w:pPr>
              <w:jc w:val="left"/>
              <w:rPr>
                <w:b/>
                <w:bCs/>
                <w:lang w:val="en-GB"/>
              </w:rPr>
            </w:pPr>
            <w:r>
              <w:rPr>
                <w:b/>
                <w:bCs/>
                <w:lang w:val="en-GB"/>
              </w:rPr>
              <w:t>Comment</w:t>
            </w:r>
          </w:p>
        </w:tc>
      </w:tr>
      <w:tr w:rsidR="002768A3" w:rsidRPr="0000439C" w14:paraId="7981FA90" w14:textId="77777777" w:rsidTr="00BF64E2">
        <w:tc>
          <w:tcPr>
            <w:tcW w:w="1974" w:type="dxa"/>
            <w:shd w:val="clear" w:color="auto" w:fill="auto"/>
          </w:tcPr>
          <w:p w14:paraId="07AD8E88" w14:textId="7EC9B01C" w:rsidR="002768A3" w:rsidRPr="0000439C" w:rsidRDefault="002768A3" w:rsidP="002768A3">
            <w:pPr>
              <w:jc w:val="left"/>
              <w:rPr>
                <w:lang w:val="en-GB"/>
              </w:rPr>
            </w:pPr>
            <w:ins w:id="200"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2841A5CA" w14:textId="1A762599" w:rsidR="002768A3" w:rsidRPr="0000439C" w:rsidRDefault="002768A3" w:rsidP="002768A3">
            <w:pPr>
              <w:jc w:val="left"/>
              <w:rPr>
                <w:lang w:val="en-GB"/>
              </w:rPr>
            </w:pPr>
            <w:ins w:id="201" w:author="Kyocera - Masato Fujishiro" w:date="2020-09-28T15:32:00Z">
              <w:r w:rsidRPr="00FF2146">
                <w:rPr>
                  <w:rFonts w:eastAsia="Yu Mincho" w:hint="eastAsia"/>
                  <w:lang w:val="en-GB" w:eastAsia="ja-JP"/>
                </w:rPr>
                <w:t>W</w:t>
              </w:r>
              <w:r w:rsidRPr="00FF2146">
                <w:rPr>
                  <w:rFonts w:eastAsia="Yu Mincho"/>
                  <w:lang w:val="en-GB" w:eastAsia="ja-JP"/>
                </w:rPr>
                <w:t xml:space="preserve">e don’t have strong view, but be wondering if it’s problematic the handover requests of some UEs/IAB-nodes are accepted but some others are rejected, in case of non-bundling (i.e., the existing) messages. </w:t>
              </w:r>
            </w:ins>
          </w:p>
        </w:tc>
      </w:tr>
      <w:tr w:rsidR="00F23259" w:rsidRPr="0000439C" w14:paraId="243B69FD" w14:textId="77777777" w:rsidTr="00BF64E2">
        <w:tc>
          <w:tcPr>
            <w:tcW w:w="1974" w:type="dxa"/>
            <w:shd w:val="clear" w:color="auto" w:fill="auto"/>
          </w:tcPr>
          <w:p w14:paraId="0A7671C2" w14:textId="1B0D6842" w:rsidR="00F23259" w:rsidRPr="0000439C" w:rsidRDefault="00F23259" w:rsidP="00F23259">
            <w:pPr>
              <w:jc w:val="left"/>
              <w:rPr>
                <w:lang w:val="en-GB"/>
              </w:rPr>
            </w:pPr>
            <w:ins w:id="202" w:author="LG" w:date="2020-09-28T16:31:00Z">
              <w:r w:rsidRPr="009F6B19">
                <w:rPr>
                  <w:rFonts w:eastAsia="Yu Mincho" w:hint="eastAsia"/>
                  <w:lang w:val="en-GB" w:eastAsia="ko-KR"/>
                </w:rPr>
                <w:t>LG</w:t>
              </w:r>
            </w:ins>
          </w:p>
        </w:tc>
        <w:tc>
          <w:tcPr>
            <w:tcW w:w="7655" w:type="dxa"/>
            <w:shd w:val="clear" w:color="auto" w:fill="auto"/>
          </w:tcPr>
          <w:p w14:paraId="7CF6D44C" w14:textId="6C657B19" w:rsidR="00F23259" w:rsidRPr="0000439C" w:rsidRDefault="00F23259" w:rsidP="00F23259">
            <w:pPr>
              <w:jc w:val="left"/>
              <w:rPr>
                <w:lang w:val="en-GB"/>
              </w:rPr>
            </w:pPr>
            <w:ins w:id="203" w:author="LG" w:date="2020-09-28T16:31:00Z">
              <w:r w:rsidRPr="009F6B19">
                <w:rPr>
                  <w:rFonts w:eastAsia="Yu Mincho"/>
                  <w:lang w:val="en-GB"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BF64E2" w:rsidRPr="0000439C" w14:paraId="2485D88B" w14:textId="77777777" w:rsidTr="00BF64E2">
        <w:tc>
          <w:tcPr>
            <w:tcW w:w="1974" w:type="dxa"/>
            <w:shd w:val="clear" w:color="auto" w:fill="auto"/>
          </w:tcPr>
          <w:p w14:paraId="165DC47D" w14:textId="1A95C4B3" w:rsidR="00BF64E2" w:rsidRPr="0000439C" w:rsidRDefault="00BF64E2" w:rsidP="00BF64E2">
            <w:pPr>
              <w:jc w:val="left"/>
              <w:rPr>
                <w:lang w:val="en-GB"/>
              </w:rPr>
            </w:pPr>
            <w:ins w:id="204" w:author="Huawei" w:date="2020-09-28T17:54:00Z">
              <w:r>
                <w:rPr>
                  <w:rFonts w:hint="eastAsia"/>
                  <w:lang w:val="en-GB"/>
                </w:rPr>
                <w:t>H</w:t>
              </w:r>
              <w:r>
                <w:rPr>
                  <w:lang w:val="en-GB"/>
                </w:rPr>
                <w:t>uawei</w:t>
              </w:r>
            </w:ins>
          </w:p>
        </w:tc>
        <w:tc>
          <w:tcPr>
            <w:tcW w:w="7655" w:type="dxa"/>
            <w:shd w:val="clear" w:color="auto" w:fill="auto"/>
          </w:tcPr>
          <w:p w14:paraId="7EA7C032" w14:textId="77777777" w:rsidR="00BF64E2" w:rsidRDefault="00BF64E2" w:rsidP="00BF64E2">
            <w:pPr>
              <w:jc w:val="left"/>
              <w:rPr>
                <w:ins w:id="205" w:author="Huawei" w:date="2020-09-28T17:54:00Z"/>
                <w:lang w:val="en-GB"/>
              </w:rPr>
            </w:pPr>
            <w:ins w:id="206" w:author="Huawei" w:date="2020-09-28T17:54:00Z">
              <w:r>
                <w:rPr>
                  <w:lang w:val="en-GB"/>
                </w:rPr>
                <w:t xml:space="preserve">For group mobility, we agree to support this, i.e. </w:t>
              </w:r>
              <w:r w:rsidRPr="00D07A3C">
                <w:rPr>
                  <w:lang w:val="en-GB"/>
                </w:rPr>
                <w:t>migrating node and all/parts its child nodes/UEs migrate together as a group</w:t>
              </w:r>
              <w:r>
                <w:rPr>
                  <w:lang w:val="en-GB"/>
                </w:rPr>
                <w:t>;</w:t>
              </w:r>
            </w:ins>
          </w:p>
          <w:p w14:paraId="04852EB6" w14:textId="77777777" w:rsidR="00BF64E2" w:rsidRDefault="00BF64E2" w:rsidP="00BF64E2">
            <w:pPr>
              <w:jc w:val="left"/>
              <w:rPr>
                <w:ins w:id="207" w:author="Huawei" w:date="2020-09-28T17:54:00Z"/>
                <w:lang w:val="en-GB"/>
              </w:rPr>
            </w:pPr>
            <w:ins w:id="208" w:author="Huawei" w:date="2020-09-28T17:54:00Z">
              <w:r>
                <w:rPr>
                  <w:lang w:val="en-GB"/>
                </w:rPr>
                <w:t xml:space="preserve">For the bundling singling, the XnAP message and F1AP message, which are related to the IAB nodes within the migrating group, during the migration procedure can be bundled. </w:t>
              </w:r>
            </w:ins>
          </w:p>
          <w:p w14:paraId="045DA901" w14:textId="77777777" w:rsidR="00BF64E2" w:rsidRDefault="00BF64E2" w:rsidP="00BF64E2">
            <w:pPr>
              <w:rPr>
                <w:ins w:id="209" w:author="Huawei" w:date="2020-09-28T17:54:00Z"/>
                <w:lang w:val="en-GB"/>
              </w:rPr>
            </w:pPr>
            <w:ins w:id="210" w:author="Huawei" w:date="2020-09-28T17:54:00Z">
              <w:r>
                <w:rPr>
                  <w:lang w:val="en-GB"/>
                </w:rPr>
                <w:t xml:space="preserve">Please note that R3 agreed: 1) </w:t>
              </w:r>
              <w:r w:rsidRPr="0044553C">
                <w:rPr>
                  <w:lang w:val="en-GB"/>
                </w:rPr>
                <w:t>all parent-child relations are retained at the new donor</w:t>
              </w:r>
              <w:r>
                <w:rPr>
                  <w:lang w:val="en-GB"/>
                </w:rPr>
                <w:t>; 2)</w:t>
              </w:r>
              <w:r w:rsidRPr="00577189">
                <w:rPr>
                  <w:lang w:val="en-GB"/>
                </w:rPr>
                <w:t xml:space="preserve"> topology-related information should be made available to the new donor</w:t>
              </w:r>
              <w:r>
                <w:rPr>
                  <w:lang w:val="en-GB"/>
                </w:rPr>
                <w:t xml:space="preserve">. This means the migrating IAB node and some its descendant nodes/UEs will migrate to the target CU </w:t>
              </w:r>
              <w:r w:rsidRPr="001B29F3">
                <w:rPr>
                  <w:b/>
                  <w:lang w:val="en-GB"/>
                </w:rPr>
                <w:t>together as a topology/group</w:t>
              </w:r>
              <w:r>
                <w:rPr>
                  <w:lang w:val="en-GB"/>
                </w:rPr>
                <w:t>, and target should be aware of this topology. So, we anyway need the group mobility, but leave the group singling to be discussed by R3 mainly.</w:t>
              </w:r>
            </w:ins>
          </w:p>
          <w:p w14:paraId="18293746" w14:textId="77777777" w:rsidR="00BF64E2" w:rsidRDefault="00BF64E2" w:rsidP="00BF64E2">
            <w:pPr>
              <w:rPr>
                <w:ins w:id="211" w:author="Huawei" w:date="2020-09-28T17:54:00Z"/>
                <w:lang w:val="en-GB"/>
              </w:rPr>
            </w:pPr>
            <w:ins w:id="212" w:author="Huawei" w:date="2020-09-28T17:54:00Z">
              <w:r w:rsidRPr="008E61DF">
                <w:rPr>
                  <w:b/>
                  <w:lang w:val="en-GB"/>
                </w:rPr>
                <w:t>Purpose/benefit</w:t>
              </w:r>
              <w:r>
                <w:rPr>
                  <w:lang w:val="en-GB"/>
                </w:rPr>
                <w:t>: The group mobility itself is essential for the migration procedure. As to the group signalling, the purpose is to reduce the latency and overhead of multiple separate signalling.</w:t>
              </w:r>
            </w:ins>
          </w:p>
          <w:p w14:paraId="003A3CD8" w14:textId="77777777" w:rsidR="00BF64E2" w:rsidRPr="008E61DF" w:rsidRDefault="00BF64E2" w:rsidP="00BF64E2">
            <w:pPr>
              <w:jc w:val="left"/>
              <w:rPr>
                <w:ins w:id="213" w:author="Huawei" w:date="2020-09-28T17:54:00Z"/>
                <w:lang w:val="en-GB"/>
              </w:rPr>
            </w:pPr>
            <w:ins w:id="214" w:author="Huawei" w:date="2020-09-28T17:54:00Z">
              <w:r w:rsidRPr="008E61DF">
                <w:rPr>
                  <w:b/>
                  <w:lang w:val="en-GB"/>
                </w:rPr>
                <w:t>T</w:t>
              </w:r>
              <w:r w:rsidRPr="00C169E2">
                <w:rPr>
                  <w:b/>
                  <w:lang w:val="en-GB"/>
                </w:rPr>
                <w:t>echnical solution</w:t>
              </w:r>
              <w:r w:rsidRPr="008E61DF">
                <w:rPr>
                  <w:lang w:val="en-GB"/>
                </w:rPr>
                <w:t xml:space="preserve">: </w:t>
              </w:r>
              <w:r>
                <w:rPr>
                  <w:lang w:val="en-GB"/>
                </w:rPr>
                <w:t>Design new XnAP and F1AP message as the grouped signalling.</w:t>
              </w:r>
            </w:ins>
          </w:p>
          <w:p w14:paraId="553CD7B9" w14:textId="77777777" w:rsidR="00BF64E2" w:rsidRPr="008E61DF" w:rsidRDefault="00BF64E2" w:rsidP="00BF64E2">
            <w:pPr>
              <w:jc w:val="left"/>
              <w:rPr>
                <w:ins w:id="215" w:author="Huawei" w:date="2020-09-28T17:54:00Z"/>
                <w:lang w:val="en-GB"/>
              </w:rPr>
            </w:pPr>
            <w:ins w:id="216"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6479E04" w14:textId="1A2CC953" w:rsidR="00BF64E2" w:rsidRPr="0000439C" w:rsidRDefault="00BF64E2" w:rsidP="00BF64E2">
            <w:pPr>
              <w:jc w:val="left"/>
              <w:rPr>
                <w:lang w:val="en-GB"/>
              </w:rPr>
            </w:pPr>
            <w:ins w:id="217"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XnAP/F1AP procedure and message.</w:t>
              </w:r>
            </w:ins>
          </w:p>
        </w:tc>
      </w:tr>
      <w:tr w:rsidR="00BF64E2" w:rsidRPr="0000439C" w14:paraId="1A62F00A" w14:textId="77777777" w:rsidTr="00BF64E2">
        <w:tc>
          <w:tcPr>
            <w:tcW w:w="1974" w:type="dxa"/>
            <w:shd w:val="clear" w:color="auto" w:fill="auto"/>
          </w:tcPr>
          <w:p w14:paraId="3DD12536" w14:textId="77777777" w:rsidR="00BF64E2" w:rsidRPr="0000439C" w:rsidRDefault="00BF64E2" w:rsidP="00BF64E2">
            <w:pPr>
              <w:jc w:val="left"/>
              <w:rPr>
                <w:lang w:val="en-GB"/>
              </w:rPr>
            </w:pPr>
          </w:p>
        </w:tc>
        <w:tc>
          <w:tcPr>
            <w:tcW w:w="7655" w:type="dxa"/>
            <w:shd w:val="clear" w:color="auto" w:fill="auto"/>
          </w:tcPr>
          <w:p w14:paraId="1B8D64DB" w14:textId="77777777" w:rsidR="00BF64E2" w:rsidRPr="0000439C" w:rsidRDefault="00BF64E2" w:rsidP="00BF64E2">
            <w:pPr>
              <w:jc w:val="left"/>
              <w:rPr>
                <w:lang w:val="en-GB"/>
              </w:rPr>
            </w:pPr>
          </w:p>
        </w:tc>
      </w:tr>
    </w:tbl>
    <w:p w14:paraId="4D40818F" w14:textId="0DE183B4" w:rsidR="00A82E2C" w:rsidRPr="00A57EBC" w:rsidRDefault="00A57EBC" w:rsidP="00A57EBC">
      <w:pPr>
        <w:ind w:left="720"/>
        <w:jc w:val="left"/>
        <w:rPr>
          <w:lang w:val="en-GB"/>
        </w:rPr>
      </w:pPr>
      <w:r w:rsidRPr="00A57EBC">
        <w:rPr>
          <w:lang w:val="en-GB"/>
        </w:rPr>
        <w:t xml:space="preserve"> </w:t>
      </w:r>
    </w:p>
    <w:p w14:paraId="14A63890" w14:textId="12C33CCE" w:rsidR="00A82E2C" w:rsidRPr="00F93C5A" w:rsidRDefault="00341710" w:rsidP="00341710">
      <w:pPr>
        <w:pStyle w:val="30"/>
      </w:pPr>
      <w:r>
        <w:t>2.2.10</w:t>
      </w:r>
      <w:r>
        <w:tab/>
        <w:t>Replace/avoid</w:t>
      </w:r>
      <w:r w:rsidR="00C101CA" w:rsidRPr="00F93C5A">
        <w:t xml:space="preserve"> </w:t>
      </w:r>
      <w:r>
        <w:t xml:space="preserve">UE/child-MT </w:t>
      </w:r>
      <w:r w:rsidR="00C101CA" w:rsidRPr="00F93C5A">
        <w:t xml:space="preserve">RACH at inter-donor topology adaptation </w:t>
      </w:r>
    </w:p>
    <w:p w14:paraId="4717E9F8" w14:textId="7B32B25D" w:rsidR="00C101CA" w:rsidRDefault="00910B85" w:rsidP="002A0529">
      <w:pPr>
        <w:jc w:val="left"/>
        <w:rPr>
          <w:lang w:val="en-GB"/>
        </w:rPr>
      </w:pPr>
      <w:r>
        <w:rPr>
          <w:lang w:val="en-GB"/>
        </w:rPr>
        <w:t xml:space="preserve">Proposed by </w:t>
      </w:r>
      <w:r w:rsidR="00C101CA">
        <w:rPr>
          <w:lang w:val="en-GB"/>
        </w:rPr>
        <w:t>R2-2006625</w:t>
      </w:r>
      <w:r w:rsidR="00AB3698">
        <w:rPr>
          <w:lang w:val="en-GB"/>
        </w:rPr>
        <w:t xml:space="preserve">, </w:t>
      </w:r>
      <w:r w:rsidR="00AB3698" w:rsidRPr="00AB3698">
        <w:rPr>
          <w:lang w:val="en-GB"/>
        </w:rPr>
        <w:t>R2-2007863</w:t>
      </w:r>
    </w:p>
    <w:p w14:paraId="6BAF28FD" w14:textId="521AB56A" w:rsidR="008F3975" w:rsidRDefault="008F3975" w:rsidP="008F3975">
      <w:pPr>
        <w:jc w:val="left"/>
        <w:rPr>
          <w:lang w:val="en-GB"/>
        </w:rPr>
      </w:pPr>
      <w:r>
        <w:rPr>
          <w:lang w:val="en-GB"/>
        </w:rPr>
        <w:t xml:space="preserve">If rapporteur understands the above contributions correctly, this enhancement tries to avoid RACH for UE or descendant-node IAB-MTs during inter-donor migration. Such RACH would generally be considered </w:t>
      </w:r>
      <w:r>
        <w:rPr>
          <w:lang w:val="en-GB"/>
        </w:rPr>
        <w:lastRenderedPageBreak/>
        <w:t xml:space="preserve">necessary since the UE and descendant-node IAB-MT change their security association </w:t>
      </w:r>
      <w:r w:rsidR="00144302">
        <w:rPr>
          <w:lang w:val="en-GB"/>
        </w:rPr>
        <w:t xml:space="preserve">from the source </w:t>
      </w:r>
      <w:r>
        <w:rPr>
          <w:lang w:val="en-GB"/>
        </w:rPr>
        <w:t>to the target IAB-donor and therefore have to perform a</w:t>
      </w:r>
      <w:r w:rsidR="00144302">
        <w:rPr>
          <w:lang w:val="en-GB"/>
        </w:rPr>
        <w:t>n RRC reconfiguration with</w:t>
      </w:r>
      <w:r>
        <w:rPr>
          <w:lang w:val="en-GB"/>
        </w:rPr>
        <w:t xml:space="preserve"> resync. The proposal is that th</w:t>
      </w:r>
      <w:r w:rsidR="00144302">
        <w:rPr>
          <w:lang w:val="en-GB"/>
        </w:rPr>
        <w:t>e</w:t>
      </w:r>
      <w:r>
        <w:rPr>
          <w:lang w:val="en-GB"/>
        </w:rPr>
        <w:t xml:space="preserve"> RACH </w:t>
      </w:r>
      <w:r w:rsidR="00144302">
        <w:rPr>
          <w:lang w:val="en-GB"/>
        </w:rPr>
        <w:t xml:space="preserve">procedure of the resync </w:t>
      </w:r>
      <w:r>
        <w:rPr>
          <w:lang w:val="en-GB"/>
        </w:rPr>
        <w:t xml:space="preserve">could be avoided since the IAB-DU </w:t>
      </w:r>
      <w:r w:rsidR="00144302">
        <w:rPr>
          <w:lang w:val="en-GB"/>
        </w:rPr>
        <w:t xml:space="preserve">remains </w:t>
      </w:r>
      <w:r>
        <w:rPr>
          <w:lang w:val="en-GB"/>
        </w:rPr>
        <w:t xml:space="preserve">the same. </w:t>
      </w:r>
      <w:r w:rsidR="00144302">
        <w:rPr>
          <w:lang w:val="en-GB"/>
        </w:rPr>
        <w:t>The r</w:t>
      </w:r>
      <w:r>
        <w:rPr>
          <w:lang w:val="en-GB"/>
        </w:rPr>
        <w:t xml:space="preserve">apporteur is not certain what </w:t>
      </w:r>
      <w:r w:rsidR="00144302">
        <w:rPr>
          <w:lang w:val="en-GB"/>
        </w:rPr>
        <w:t>signalling</w:t>
      </w:r>
      <w:r>
        <w:rPr>
          <w:lang w:val="en-GB"/>
        </w:rPr>
        <w:t xml:space="preserve"> would trigger the switch between the security associations, i.e., with what </w:t>
      </w:r>
      <w:r w:rsidR="00144302">
        <w:rPr>
          <w:lang w:val="en-GB"/>
        </w:rPr>
        <w:t xml:space="preserve">the </w:t>
      </w:r>
      <w:r>
        <w:rPr>
          <w:lang w:val="en-GB"/>
        </w:rPr>
        <w:t xml:space="preserve">RACH procedure would be replaced and what benefit this </w:t>
      </w:r>
      <w:r w:rsidR="00144302">
        <w:rPr>
          <w:lang w:val="en-GB"/>
        </w:rPr>
        <w:t xml:space="preserve">replacement </w:t>
      </w:r>
      <w:r>
        <w:rPr>
          <w:lang w:val="en-GB"/>
        </w:rPr>
        <w:t>would have.</w:t>
      </w:r>
    </w:p>
    <w:p w14:paraId="540D3936" w14:textId="0F5FA146" w:rsidR="008F3975" w:rsidRDefault="008F3975" w:rsidP="008F3975">
      <w:pPr>
        <w:jc w:val="left"/>
        <w:rPr>
          <w:lang w:val="en-GB"/>
        </w:rPr>
      </w:pPr>
      <w:r>
        <w:rPr>
          <w:lang w:val="en-GB"/>
        </w:rPr>
        <w:t>Please address th</w:t>
      </w:r>
      <w:r w:rsidR="00144302">
        <w:rPr>
          <w:lang w:val="en-GB"/>
        </w:rPr>
        <w:t>ese</w:t>
      </w:r>
      <w:r>
        <w:rPr>
          <w:lang w:val="en-GB"/>
        </w:rPr>
        <w:t xml:space="preserve"> issue</w:t>
      </w:r>
      <w:r w:rsidR="00144302">
        <w:rPr>
          <w:lang w:val="en-GB"/>
        </w:rPr>
        <w:t>s</w:t>
      </w:r>
      <w:r>
        <w:rPr>
          <w:lang w:val="en-GB"/>
        </w:rPr>
        <w:t xml:space="preserve"> in your comment.</w:t>
      </w:r>
    </w:p>
    <w:p w14:paraId="171994CA" w14:textId="6518680E" w:rsidR="00341710" w:rsidRDefault="00341710" w:rsidP="00341710">
      <w:pPr>
        <w:rPr>
          <w:b/>
          <w:bCs/>
          <w:lang w:val="en-GB"/>
        </w:rPr>
      </w:pPr>
      <w:r w:rsidRPr="003455E3">
        <w:rPr>
          <w:b/>
          <w:bCs/>
          <w:lang w:val="en-GB"/>
        </w:rPr>
        <w:t>Q</w:t>
      </w:r>
      <w:r>
        <w:rPr>
          <w:b/>
          <w:bCs/>
          <w:lang w:val="en-GB"/>
        </w:rPr>
        <w:t>10</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5B6EF5FE" w14:textId="77777777" w:rsidTr="00BF64E2">
        <w:tc>
          <w:tcPr>
            <w:tcW w:w="1974" w:type="dxa"/>
            <w:shd w:val="clear" w:color="auto" w:fill="auto"/>
          </w:tcPr>
          <w:p w14:paraId="4B6DB5BD" w14:textId="77777777" w:rsidR="00341710" w:rsidRPr="0000439C" w:rsidRDefault="00341710" w:rsidP="007E6FBB">
            <w:pPr>
              <w:jc w:val="left"/>
              <w:rPr>
                <w:b/>
                <w:bCs/>
                <w:lang w:val="en-GB"/>
              </w:rPr>
            </w:pPr>
            <w:r w:rsidRPr="0000439C">
              <w:rPr>
                <w:b/>
                <w:bCs/>
                <w:lang w:val="en-GB"/>
              </w:rPr>
              <w:t>Company</w:t>
            </w:r>
          </w:p>
        </w:tc>
        <w:tc>
          <w:tcPr>
            <w:tcW w:w="7655" w:type="dxa"/>
            <w:shd w:val="clear" w:color="auto" w:fill="auto"/>
          </w:tcPr>
          <w:p w14:paraId="4AE201E1" w14:textId="77777777" w:rsidR="00341710" w:rsidRPr="0000439C" w:rsidRDefault="00341710" w:rsidP="007E6FBB">
            <w:pPr>
              <w:jc w:val="left"/>
              <w:rPr>
                <w:b/>
                <w:bCs/>
                <w:lang w:val="en-GB"/>
              </w:rPr>
            </w:pPr>
            <w:r>
              <w:rPr>
                <w:b/>
                <w:bCs/>
                <w:lang w:val="en-GB"/>
              </w:rPr>
              <w:t>Comment</w:t>
            </w:r>
          </w:p>
        </w:tc>
      </w:tr>
      <w:tr w:rsidR="002768A3" w:rsidRPr="0000439C" w14:paraId="243A8891" w14:textId="77777777" w:rsidTr="00BF64E2">
        <w:tc>
          <w:tcPr>
            <w:tcW w:w="1974" w:type="dxa"/>
            <w:shd w:val="clear" w:color="auto" w:fill="auto"/>
          </w:tcPr>
          <w:p w14:paraId="4AE008A2" w14:textId="16FB4198" w:rsidR="002768A3" w:rsidRPr="0000439C" w:rsidRDefault="002768A3" w:rsidP="002768A3">
            <w:pPr>
              <w:jc w:val="left"/>
              <w:rPr>
                <w:lang w:val="en-GB"/>
              </w:rPr>
            </w:pPr>
            <w:ins w:id="218"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0FB81642" w14:textId="4010106E" w:rsidR="002768A3" w:rsidRPr="0000439C" w:rsidRDefault="002768A3" w:rsidP="002768A3">
            <w:pPr>
              <w:jc w:val="left"/>
              <w:rPr>
                <w:lang w:val="en-GB"/>
              </w:rPr>
            </w:pPr>
            <w:ins w:id="219" w:author="Kyocera - Masato Fujishiro" w:date="2020-09-28T15:32:00Z">
              <w:r w:rsidRPr="00FF2146">
                <w:rPr>
                  <w:rFonts w:eastAsia="Yu Mincho" w:hint="eastAsia"/>
                  <w:lang w:val="en-GB" w:eastAsia="ja-JP"/>
                </w:rPr>
                <w:t>W</w:t>
              </w:r>
              <w:r w:rsidRPr="00FF2146">
                <w:rPr>
                  <w:rFonts w:eastAsia="Yu Mincho"/>
                  <w:lang w:val="en-GB" w:eastAsia="ja-JP"/>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23259" w:rsidRPr="0000439C" w14:paraId="376AE411" w14:textId="77777777" w:rsidTr="00BF64E2">
        <w:tc>
          <w:tcPr>
            <w:tcW w:w="1974" w:type="dxa"/>
            <w:shd w:val="clear" w:color="auto" w:fill="auto"/>
          </w:tcPr>
          <w:p w14:paraId="7495EB0E" w14:textId="4C2838AA" w:rsidR="00F23259" w:rsidRPr="0000439C" w:rsidRDefault="00F23259" w:rsidP="00F23259">
            <w:pPr>
              <w:jc w:val="left"/>
              <w:rPr>
                <w:lang w:val="en-GB"/>
              </w:rPr>
            </w:pPr>
            <w:ins w:id="220" w:author="LG" w:date="2020-09-28T16:31:00Z">
              <w:r w:rsidRPr="009F6B19">
                <w:rPr>
                  <w:rFonts w:eastAsia="Yu Mincho" w:hint="eastAsia"/>
                  <w:lang w:val="en-GB" w:eastAsia="ko-KR"/>
                </w:rPr>
                <w:t>LG</w:t>
              </w:r>
            </w:ins>
          </w:p>
        </w:tc>
        <w:tc>
          <w:tcPr>
            <w:tcW w:w="7655" w:type="dxa"/>
            <w:shd w:val="clear" w:color="auto" w:fill="auto"/>
          </w:tcPr>
          <w:p w14:paraId="366763C2" w14:textId="3E12BE7B" w:rsidR="00F23259" w:rsidRPr="0000439C" w:rsidRDefault="00F23259" w:rsidP="00F23259">
            <w:pPr>
              <w:jc w:val="left"/>
              <w:rPr>
                <w:lang w:val="en-GB"/>
              </w:rPr>
            </w:pPr>
            <w:ins w:id="221" w:author="LG" w:date="2020-09-28T16:31:00Z">
              <w:r w:rsidRPr="009F6B19">
                <w:rPr>
                  <w:rFonts w:eastAsia="Yu Mincho"/>
                  <w:lang w:val="en-GB" w:eastAsia="ko-KR"/>
                </w:rPr>
                <w:t>It is too pre-mature to discuss this point at this stage. We can discuss it after making more progress about mobility enhancement.</w:t>
              </w:r>
            </w:ins>
          </w:p>
        </w:tc>
      </w:tr>
      <w:tr w:rsidR="00BF64E2" w:rsidRPr="0000439C" w14:paraId="35991636" w14:textId="77777777" w:rsidTr="00BF64E2">
        <w:tc>
          <w:tcPr>
            <w:tcW w:w="1974" w:type="dxa"/>
            <w:shd w:val="clear" w:color="auto" w:fill="auto"/>
          </w:tcPr>
          <w:p w14:paraId="1ABC2ACF" w14:textId="0AEE8054" w:rsidR="00BF64E2" w:rsidRPr="0000439C" w:rsidRDefault="00BF64E2" w:rsidP="00BF64E2">
            <w:pPr>
              <w:jc w:val="left"/>
              <w:rPr>
                <w:lang w:val="en-GB"/>
              </w:rPr>
            </w:pPr>
            <w:ins w:id="222" w:author="Huawei" w:date="2020-09-28T17:54:00Z">
              <w:r>
                <w:rPr>
                  <w:rFonts w:hint="eastAsia"/>
                  <w:lang w:val="en-GB"/>
                </w:rPr>
                <w:t>H</w:t>
              </w:r>
              <w:r>
                <w:rPr>
                  <w:lang w:val="en-GB"/>
                </w:rPr>
                <w:t>uawei</w:t>
              </w:r>
            </w:ins>
          </w:p>
        </w:tc>
        <w:tc>
          <w:tcPr>
            <w:tcW w:w="7655" w:type="dxa"/>
            <w:shd w:val="clear" w:color="auto" w:fill="auto"/>
          </w:tcPr>
          <w:p w14:paraId="7ABDBBFA" w14:textId="77777777" w:rsidR="00BF64E2" w:rsidRDefault="00BF64E2" w:rsidP="00BF64E2">
            <w:pPr>
              <w:jc w:val="left"/>
              <w:rPr>
                <w:ins w:id="223" w:author="Huawei" w:date="2020-09-28T17:54:00Z"/>
                <w:lang w:val="en-GB"/>
              </w:rPr>
            </w:pPr>
            <w:ins w:id="224" w:author="Huawei" w:date="2020-09-28T17:54:00Z">
              <w:r>
                <w:rPr>
                  <w:lang w:val="en-GB"/>
                </w:rPr>
                <w:t xml:space="preserve">Agree to support the RACH less at decedent IAB MT/UE. </w:t>
              </w:r>
            </w:ins>
          </w:p>
          <w:p w14:paraId="5BE15F21" w14:textId="77777777" w:rsidR="00BF64E2" w:rsidRDefault="00BF64E2" w:rsidP="00BF64E2">
            <w:pPr>
              <w:rPr>
                <w:ins w:id="225" w:author="Huawei" w:date="2020-09-28T17:54:00Z"/>
                <w:lang w:val="en-GB"/>
              </w:rPr>
            </w:pPr>
            <w:ins w:id="226" w:author="Huawei" w:date="2020-09-28T17:54:00Z">
              <w:r>
                <w:rPr>
                  <w:lang w:val="en-GB"/>
                </w:rPr>
                <w:t xml:space="preserve">Please note that the HO command (e.g. </w:t>
              </w:r>
              <w:r w:rsidRPr="00EC41F4">
                <w:rPr>
                  <w:i/>
                  <w:lang w:val="en-GB"/>
                </w:rPr>
                <w:t>RRCReconfiguration</w:t>
              </w:r>
              <w:r>
                <w:rPr>
                  <w:lang w:val="en-GB"/>
                </w:rPr>
                <w:t xml:space="preserve"> including </w:t>
              </w:r>
              <w:r w:rsidRPr="00B8623E">
                <w:rPr>
                  <w:i/>
                </w:rPr>
                <w:t>reconfigurationWithSync</w:t>
              </w:r>
              <w:r>
                <w:rPr>
                  <w:i/>
                </w:rPr>
                <w:t xml:space="preserve"> </w:t>
              </w:r>
              <w:r w:rsidRPr="004E58C2">
                <w:t>but no RACH resource</w:t>
              </w:r>
              <w:r>
                <w:rPr>
                  <w:lang w:val="en-GB"/>
                </w:rPr>
                <w:t>) will still be sent to child MT/UE. Child IAB-MT still perform the RRC reconfiguration with resync, which will trigger the security change operation, but without MAC layer RACH.</w:t>
              </w:r>
            </w:ins>
          </w:p>
          <w:p w14:paraId="700B51D2" w14:textId="77777777" w:rsidR="00BF64E2" w:rsidRDefault="00BF64E2" w:rsidP="00BF64E2">
            <w:pPr>
              <w:rPr>
                <w:ins w:id="227" w:author="Huawei" w:date="2020-09-28T17:54:00Z"/>
                <w:lang w:val="en-GB"/>
              </w:rPr>
            </w:pPr>
            <w:ins w:id="228" w:author="Huawei" w:date="2020-09-28T17:54:00Z">
              <w:r w:rsidRPr="008E61DF">
                <w:rPr>
                  <w:b/>
                  <w:lang w:val="en-GB"/>
                </w:rPr>
                <w:t>Purpose/benefit</w:t>
              </w:r>
              <w:r>
                <w:rPr>
                  <w:lang w:val="en-GB"/>
                </w:rPr>
                <w:t>: The purpose is to reduce the latency caused by lots of RA procedure at almost the same time.</w:t>
              </w:r>
            </w:ins>
          </w:p>
          <w:p w14:paraId="7D4EE783" w14:textId="77777777" w:rsidR="00BF64E2" w:rsidRPr="008E61DF" w:rsidRDefault="00BF64E2" w:rsidP="00BF64E2">
            <w:pPr>
              <w:jc w:val="left"/>
              <w:rPr>
                <w:ins w:id="229" w:author="Huawei" w:date="2020-09-28T17:54:00Z"/>
                <w:lang w:val="en-GB"/>
              </w:rPr>
            </w:pPr>
            <w:ins w:id="230" w:author="Huawei" w:date="2020-09-28T17:54:00Z">
              <w:r w:rsidRPr="008E61DF">
                <w:rPr>
                  <w:b/>
                  <w:lang w:val="en-GB"/>
                </w:rPr>
                <w:t>T</w:t>
              </w:r>
              <w:r w:rsidRPr="00C169E2">
                <w:rPr>
                  <w:b/>
                  <w:lang w:val="en-GB"/>
                </w:rPr>
                <w:t>echnical solution</w:t>
              </w:r>
              <w:r w:rsidRPr="008E61DF">
                <w:rPr>
                  <w:lang w:val="en-GB"/>
                </w:rPr>
                <w:t xml:space="preserve">: </w:t>
              </w:r>
              <w:r>
                <w:rPr>
                  <w:lang w:val="en-GB"/>
                </w:rPr>
                <w:t xml:space="preserve">Child MT/UE has the valid TA to its cell of parent node, since the </w:t>
              </w:r>
              <w:r w:rsidRPr="0044553C">
                <w:rPr>
                  <w:lang w:val="en-GB"/>
                </w:rPr>
                <w:t>parent-child relations are retained at the new donor</w:t>
              </w:r>
              <w:r>
                <w:rPr>
                  <w:lang w:val="en-GB"/>
                </w:rPr>
                <w:t>. UL grant can also be allocated by parent DU as usual. Therefore, the MAC layer RA procedure can be saved during the inter-CU migration.</w:t>
              </w:r>
            </w:ins>
          </w:p>
          <w:p w14:paraId="5714811A" w14:textId="77777777" w:rsidR="00BF64E2" w:rsidRPr="008E61DF" w:rsidRDefault="00BF64E2" w:rsidP="00BF64E2">
            <w:pPr>
              <w:jc w:val="left"/>
              <w:rPr>
                <w:ins w:id="231" w:author="Huawei" w:date="2020-09-28T17:54:00Z"/>
                <w:lang w:val="en-GB"/>
              </w:rPr>
            </w:pPr>
            <w:ins w:id="232"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3FC2F761" w14:textId="48A9ADAB" w:rsidR="00BF64E2" w:rsidRPr="0000439C" w:rsidRDefault="00BF64E2" w:rsidP="00BF64E2">
            <w:pPr>
              <w:jc w:val="left"/>
              <w:rPr>
                <w:lang w:val="en-GB"/>
              </w:rPr>
            </w:pPr>
            <w:ins w:id="233"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Minor updates to the reconfiguration with resync procedure.</w:t>
              </w:r>
            </w:ins>
          </w:p>
        </w:tc>
      </w:tr>
      <w:tr w:rsidR="00BF64E2" w:rsidRPr="0000439C" w14:paraId="61D98CB3" w14:textId="77777777" w:rsidTr="00BF64E2">
        <w:tc>
          <w:tcPr>
            <w:tcW w:w="1974" w:type="dxa"/>
            <w:shd w:val="clear" w:color="auto" w:fill="auto"/>
          </w:tcPr>
          <w:p w14:paraId="4CF5E484" w14:textId="77777777" w:rsidR="00BF64E2" w:rsidRPr="0000439C" w:rsidRDefault="00BF64E2" w:rsidP="00BF64E2">
            <w:pPr>
              <w:jc w:val="left"/>
              <w:rPr>
                <w:lang w:val="en-GB"/>
              </w:rPr>
            </w:pPr>
          </w:p>
        </w:tc>
        <w:tc>
          <w:tcPr>
            <w:tcW w:w="7655" w:type="dxa"/>
            <w:shd w:val="clear" w:color="auto" w:fill="auto"/>
          </w:tcPr>
          <w:p w14:paraId="104C8010" w14:textId="77777777" w:rsidR="00BF64E2" w:rsidRPr="0000439C" w:rsidRDefault="00BF64E2" w:rsidP="00BF64E2">
            <w:pPr>
              <w:jc w:val="left"/>
              <w:rPr>
                <w:lang w:val="en-GB"/>
              </w:rPr>
            </w:pPr>
          </w:p>
        </w:tc>
      </w:tr>
    </w:tbl>
    <w:p w14:paraId="1A122D10" w14:textId="46578492" w:rsidR="001B75DD" w:rsidRDefault="001B75DD" w:rsidP="002A0529">
      <w:pPr>
        <w:jc w:val="left"/>
        <w:rPr>
          <w:lang w:val="en-GB"/>
        </w:rPr>
      </w:pPr>
    </w:p>
    <w:p w14:paraId="5348C948" w14:textId="44D5BE49" w:rsidR="00341710" w:rsidRPr="00341710" w:rsidRDefault="00341710" w:rsidP="00341710">
      <w:pPr>
        <w:pStyle w:val="30"/>
      </w:pPr>
      <w:r>
        <w:t>2.2.11</w:t>
      </w:r>
      <w:r>
        <w:tab/>
      </w:r>
      <w:r w:rsidR="00054198">
        <w:t>Local r</w:t>
      </w:r>
      <w:r w:rsidR="000104D3" w:rsidRPr="00F93C5A">
        <w:t>oute selection</w:t>
      </w:r>
      <w:r>
        <w:t xml:space="preserve"> </w:t>
      </w:r>
      <w:r w:rsidR="00ED01A1">
        <w:t>beyond</w:t>
      </w:r>
      <w:r>
        <w:t xml:space="preserve"> RLF</w:t>
      </w:r>
    </w:p>
    <w:p w14:paraId="0A894ED0" w14:textId="26B45188" w:rsidR="00341710" w:rsidRDefault="00341710" w:rsidP="00341710">
      <w:pPr>
        <w:jc w:val="left"/>
        <w:rPr>
          <w:lang w:val="en-GB"/>
        </w:rPr>
      </w:pPr>
      <w:r>
        <w:rPr>
          <w:lang w:val="en-GB"/>
        </w:rPr>
        <w:t xml:space="preserve">Proposed by </w:t>
      </w:r>
      <w:r w:rsidRPr="009B43E6">
        <w:rPr>
          <w:lang w:val="en-GB"/>
        </w:rPr>
        <w:t>R2-2007023</w:t>
      </w:r>
      <w:r>
        <w:rPr>
          <w:lang w:val="en-GB"/>
        </w:rPr>
        <w:t>,</w:t>
      </w:r>
      <w:r w:rsidRPr="005B105A">
        <w:t xml:space="preserve"> </w:t>
      </w:r>
      <w:r w:rsidRPr="005B105A">
        <w:rPr>
          <w:lang w:val="en-GB"/>
        </w:rPr>
        <w:t>R2-2007200</w:t>
      </w:r>
      <w:r>
        <w:rPr>
          <w:lang w:val="en-GB"/>
        </w:rPr>
        <w:t xml:space="preserve">, </w:t>
      </w:r>
      <w:r w:rsidRPr="003F3D3D">
        <w:rPr>
          <w:lang w:val="en-GB"/>
        </w:rPr>
        <w:t>R2-2007295</w:t>
      </w:r>
      <w:r>
        <w:rPr>
          <w:lang w:val="en-GB"/>
        </w:rPr>
        <w:t>,</w:t>
      </w:r>
      <w:r w:rsidR="00ED01A1">
        <w:rPr>
          <w:lang w:val="en-GB"/>
        </w:rPr>
        <w:t xml:space="preserve"> </w:t>
      </w:r>
      <w:r w:rsidRPr="00971730">
        <w:rPr>
          <w:lang w:val="en-GB"/>
        </w:rPr>
        <w:t>R2-2007840</w:t>
      </w:r>
      <w:r>
        <w:rPr>
          <w:lang w:val="en-GB"/>
        </w:rPr>
        <w:t xml:space="preserve">, </w:t>
      </w:r>
      <w:r w:rsidRPr="00590501">
        <w:rPr>
          <w:lang w:val="en-GB"/>
        </w:rPr>
        <w:t>R2-2008026</w:t>
      </w:r>
      <w:r>
        <w:rPr>
          <w:lang w:val="en-GB"/>
        </w:rPr>
        <w:t>, RAN3 agreements</w:t>
      </w:r>
    </w:p>
    <w:p w14:paraId="36CBA7E9" w14:textId="77777777" w:rsidR="00542F2B" w:rsidRPr="00CB707D" w:rsidRDefault="00542F2B" w:rsidP="00542F2B">
      <w:pPr>
        <w:jc w:val="left"/>
        <w:rPr>
          <w:lang w:val="en-GB"/>
        </w:rPr>
      </w:pPr>
      <w:r>
        <w:rPr>
          <w:lang w:val="en-GB"/>
        </w:rPr>
        <w:t xml:space="preserve">RAN3 has already agreed that: </w:t>
      </w:r>
    </w:p>
    <w:p w14:paraId="05208C46" w14:textId="0C1615F9" w:rsidR="00542F2B" w:rsidRPr="009F6CEC" w:rsidRDefault="00542F2B" w:rsidP="00542F2B">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L</w:t>
      </w:r>
      <w:r w:rsidRPr="009F6CEC">
        <w:rPr>
          <w:rFonts w:ascii="Calibri" w:hAnsi="Calibri" w:cs="Calibri"/>
          <w:b/>
          <w:bCs/>
          <w:color w:val="00B050"/>
          <w:sz w:val="18"/>
          <w:szCs w:val="24"/>
        </w:rPr>
        <w:t>ocal re-routing scenario other than RLF can be discussed later or after RAN2 decision.</w:t>
      </w:r>
    </w:p>
    <w:p w14:paraId="4102266F" w14:textId="5ADCE3EE" w:rsidR="00341710" w:rsidRDefault="00341710" w:rsidP="00341710">
      <w:pPr>
        <w:rPr>
          <w:b/>
          <w:bCs/>
          <w:lang w:val="en-GB"/>
        </w:rPr>
      </w:pPr>
    </w:p>
    <w:p w14:paraId="06286D2E" w14:textId="3FFAE9AB" w:rsidR="00AB2F1B" w:rsidRPr="00CB707D" w:rsidRDefault="00AB2F1B" w:rsidP="00AB2F1B">
      <w:pPr>
        <w:jc w:val="left"/>
        <w:rPr>
          <w:lang w:val="en-GB"/>
        </w:rPr>
      </w:pPr>
      <w:r>
        <w:rPr>
          <w:lang w:val="en-GB"/>
        </w:rPr>
        <w:t xml:space="preserve">As discussed in Rel-16, local rerouting tends to be suboptimal if the node has only local scope. Please describe how this issue would be addressed.  </w:t>
      </w:r>
    </w:p>
    <w:p w14:paraId="4D805CAC" w14:textId="2D7D751A" w:rsidR="00341710" w:rsidRDefault="00341710" w:rsidP="00341710">
      <w:pPr>
        <w:rPr>
          <w:b/>
          <w:bCs/>
          <w:lang w:val="en-GB"/>
        </w:rPr>
      </w:pPr>
      <w:r w:rsidRPr="003455E3">
        <w:rPr>
          <w:b/>
          <w:bCs/>
          <w:lang w:val="en-GB"/>
        </w:rPr>
        <w:t>Q</w:t>
      </w:r>
      <w:r>
        <w:rPr>
          <w:b/>
          <w:bCs/>
          <w:lang w:val="en-GB"/>
        </w:rPr>
        <w:t>11</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341710" w:rsidRPr="0000439C" w14:paraId="135CF689" w14:textId="77777777" w:rsidTr="00BF64E2">
        <w:tc>
          <w:tcPr>
            <w:tcW w:w="1961" w:type="dxa"/>
            <w:shd w:val="clear" w:color="auto" w:fill="auto"/>
          </w:tcPr>
          <w:p w14:paraId="507017A3" w14:textId="77777777" w:rsidR="00341710" w:rsidRPr="0000439C" w:rsidRDefault="00341710" w:rsidP="007E6FBB">
            <w:pPr>
              <w:jc w:val="left"/>
              <w:rPr>
                <w:b/>
                <w:bCs/>
                <w:lang w:val="en-GB"/>
              </w:rPr>
            </w:pPr>
            <w:r w:rsidRPr="0000439C">
              <w:rPr>
                <w:b/>
                <w:bCs/>
                <w:lang w:val="en-GB"/>
              </w:rPr>
              <w:t>Company</w:t>
            </w:r>
          </w:p>
        </w:tc>
        <w:tc>
          <w:tcPr>
            <w:tcW w:w="7668" w:type="dxa"/>
            <w:shd w:val="clear" w:color="auto" w:fill="auto"/>
          </w:tcPr>
          <w:p w14:paraId="7747AA4B" w14:textId="77777777" w:rsidR="00341710" w:rsidRPr="0000439C" w:rsidRDefault="00341710" w:rsidP="007E6FBB">
            <w:pPr>
              <w:jc w:val="left"/>
              <w:rPr>
                <w:b/>
                <w:bCs/>
                <w:lang w:val="en-GB"/>
              </w:rPr>
            </w:pPr>
            <w:r>
              <w:rPr>
                <w:b/>
                <w:bCs/>
                <w:lang w:val="en-GB"/>
              </w:rPr>
              <w:t>Comment</w:t>
            </w:r>
          </w:p>
        </w:tc>
      </w:tr>
      <w:tr w:rsidR="002768A3" w:rsidRPr="0000439C" w14:paraId="45DFC8DE" w14:textId="77777777" w:rsidTr="00BF64E2">
        <w:tc>
          <w:tcPr>
            <w:tcW w:w="1961" w:type="dxa"/>
            <w:shd w:val="clear" w:color="auto" w:fill="auto"/>
          </w:tcPr>
          <w:p w14:paraId="706A9FD6" w14:textId="5B279CD9" w:rsidR="002768A3" w:rsidRPr="0000439C" w:rsidRDefault="002768A3" w:rsidP="002768A3">
            <w:pPr>
              <w:jc w:val="left"/>
              <w:rPr>
                <w:lang w:val="en-GB"/>
              </w:rPr>
            </w:pPr>
            <w:ins w:id="234"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68" w:type="dxa"/>
            <w:shd w:val="clear" w:color="auto" w:fill="auto"/>
          </w:tcPr>
          <w:p w14:paraId="4582CC2E" w14:textId="19B916E3" w:rsidR="002768A3" w:rsidRPr="0000439C" w:rsidRDefault="002768A3" w:rsidP="002768A3">
            <w:pPr>
              <w:jc w:val="left"/>
              <w:rPr>
                <w:lang w:val="en-GB"/>
              </w:rPr>
            </w:pPr>
            <w:ins w:id="235" w:author="Kyocera - Masato Fujishiro" w:date="2020-09-28T15:32:00Z">
              <w:r w:rsidRPr="00FF2146">
                <w:rPr>
                  <w:rFonts w:eastAsia="Yu Mincho" w:hint="eastAsia"/>
                  <w:lang w:val="en-GB" w:eastAsia="ja-JP"/>
                </w:rPr>
                <w:t>W</w:t>
              </w:r>
              <w:r w:rsidRPr="00FF2146">
                <w:rPr>
                  <w:rFonts w:eastAsia="Yu Mincho"/>
                  <w:lang w:val="en-GB" w:eastAsia="ja-JP"/>
                </w:rPr>
                <w:t xml:space="preserve">e assume the IAB-donor may configure the IAB-node(s) with some alternative routes, and the IAB-nodes may select one of them in case of the local re-routing. </w:t>
              </w:r>
              <w:r>
                <w:rPr>
                  <w:rFonts w:eastAsia="Yu Mincho"/>
                  <w:lang w:val="en-GB" w:eastAsia="ja-JP"/>
                </w:rPr>
                <w:t xml:space="preserve">It leverages the topology-wide knowledge/optimization by the IAB-donor and </w:t>
              </w:r>
              <w:r>
                <w:rPr>
                  <w:rFonts w:eastAsia="Yu Mincho" w:hint="eastAsia"/>
                  <w:lang w:val="en-GB" w:eastAsia="ja-JP"/>
                </w:rPr>
                <w:t>t</w:t>
              </w:r>
              <w:r>
                <w:rPr>
                  <w:rFonts w:eastAsia="Yu Mincho"/>
                  <w:lang w:val="en-GB" w:eastAsia="ja-JP"/>
                </w:rPr>
                <w:t xml:space="preserve">he quick response/recovery by the local decision. </w:t>
              </w:r>
            </w:ins>
          </w:p>
        </w:tc>
      </w:tr>
      <w:tr w:rsidR="00F23259" w:rsidRPr="0000439C" w14:paraId="4A27B880" w14:textId="77777777" w:rsidTr="00BF64E2">
        <w:tc>
          <w:tcPr>
            <w:tcW w:w="1961" w:type="dxa"/>
            <w:shd w:val="clear" w:color="auto" w:fill="auto"/>
          </w:tcPr>
          <w:p w14:paraId="3529C36B" w14:textId="7C2825AE" w:rsidR="00F23259" w:rsidRPr="0000439C" w:rsidRDefault="00F23259" w:rsidP="00F23259">
            <w:pPr>
              <w:jc w:val="left"/>
              <w:rPr>
                <w:lang w:val="en-GB"/>
              </w:rPr>
            </w:pPr>
            <w:ins w:id="236" w:author="LG" w:date="2020-09-28T16:31:00Z">
              <w:r w:rsidRPr="00BE6ED4">
                <w:rPr>
                  <w:rFonts w:eastAsia="Malgun Gothic" w:hint="eastAsia"/>
                  <w:lang w:val="en-GB" w:eastAsia="ko-KR"/>
                </w:rPr>
                <w:t>LG</w:t>
              </w:r>
            </w:ins>
          </w:p>
        </w:tc>
        <w:tc>
          <w:tcPr>
            <w:tcW w:w="7668" w:type="dxa"/>
            <w:shd w:val="clear" w:color="auto" w:fill="auto"/>
          </w:tcPr>
          <w:p w14:paraId="7E80CDA1" w14:textId="77777777" w:rsidR="00F23259" w:rsidRPr="00BE6ED4" w:rsidRDefault="00F23259" w:rsidP="00F23259">
            <w:pPr>
              <w:jc w:val="left"/>
              <w:rPr>
                <w:ins w:id="237" w:author="LG" w:date="2020-09-28T16:31:00Z"/>
                <w:rFonts w:eastAsia="Malgun Gothic"/>
                <w:lang w:val="en-GB" w:eastAsia="ko-KR"/>
              </w:rPr>
            </w:pPr>
            <w:ins w:id="238" w:author="LG" w:date="2020-09-28T16:31:00Z">
              <w:r>
                <w:rPr>
                  <w:rFonts w:eastAsia="Malgun Gothic"/>
                  <w:lang w:val="en-GB" w:eastAsia="ko-KR"/>
                </w:rPr>
                <w:t>Even if o</w:t>
              </w:r>
              <w:r w:rsidRPr="00A81E21">
                <w:rPr>
                  <w:rFonts w:eastAsia="Malgun Gothic"/>
                  <w:lang w:val="en-GB" w:eastAsia="ko-KR"/>
                </w:rPr>
                <w:t>ne of main enhancement in IAB Rel-17 is to provide topological and path redundancy</w:t>
              </w:r>
              <w:r>
                <w:rPr>
                  <w:rFonts w:eastAsia="Malgun Gothic"/>
                  <w:lang w:val="en-GB" w:eastAsia="ko-KR"/>
                </w:rPr>
                <w:t>, j</w:t>
              </w:r>
              <w:r w:rsidRPr="00A81E21">
                <w:rPr>
                  <w:rFonts w:eastAsia="Malgun Gothic"/>
                  <w:lang w:val="en-GB" w:eastAsia="ko-KR"/>
                </w:rPr>
                <w:t xml:space="preserve">ust supporting path/topological redundancy is not enough and RAN2 should also study and develop the proper way to use this redundancy. </w:t>
              </w:r>
            </w:ins>
          </w:p>
          <w:p w14:paraId="2E5D9053" w14:textId="77777777" w:rsidR="00F23259" w:rsidRDefault="00F23259" w:rsidP="00F23259">
            <w:pPr>
              <w:jc w:val="left"/>
              <w:rPr>
                <w:ins w:id="239" w:author="LG" w:date="2020-09-28T16:31:00Z"/>
                <w:rFonts w:ascii="Times New Roman" w:eastAsia="Malgun Gothic" w:hAnsi="Times New Roman"/>
                <w:sz w:val="22"/>
                <w:szCs w:val="22"/>
                <w:lang w:eastAsia="ko-KR"/>
              </w:rPr>
            </w:pPr>
            <w:ins w:id="240" w:author="LG" w:date="2020-09-28T16:31:00Z">
              <w:r w:rsidRPr="00BE6ED4">
                <w:rPr>
                  <w:rFonts w:eastAsia="Malgun Gothic"/>
                  <w:lang w:val="en-GB" w:eastAsia="ko-KR"/>
                </w:rPr>
                <w:lastRenderedPageBreak/>
                <w:t>W</w:t>
              </w:r>
              <w:r w:rsidRPr="00BE6ED4">
                <w:rPr>
                  <w:rFonts w:eastAsia="Malgun Gothic" w:hint="eastAsia"/>
                  <w:lang w:val="en-GB" w:eastAsia="ko-KR"/>
                </w:rPr>
                <w:t xml:space="preserve">e </w:t>
              </w:r>
              <w:r w:rsidRPr="00BE6ED4">
                <w:rPr>
                  <w:rFonts w:eastAsia="Malgun Gothic"/>
                  <w:lang w:val="en-GB" w:eastAsia="ko-KR"/>
                </w:rPr>
                <w:t xml:space="preserve">think that allowing local route selection beyond BH RLF would be the correct way not only to use </w:t>
              </w:r>
              <w:r w:rsidRPr="00154527">
                <w:rPr>
                  <w:rFonts w:eastAsia="Malgun Gothic"/>
                  <w:lang w:val="en-GB" w:eastAsia="ko-KR"/>
                </w:rPr>
                <w:t>topological and path redundancy</w:t>
              </w:r>
              <w:r>
                <w:rPr>
                  <w:rFonts w:eastAsia="Malgun Gothic"/>
                  <w:lang w:val="en-GB" w:eastAsia="ko-KR"/>
                </w:rPr>
                <w:t xml:space="preserve"> </w:t>
              </w:r>
              <w:r w:rsidRPr="00A81E21">
                <w:rPr>
                  <w:rFonts w:eastAsia="Malgun Gothic"/>
                  <w:lang w:val="en-GB" w:eastAsia="ko-KR"/>
                </w:rPr>
                <w:t>efficiently</w:t>
              </w:r>
              <w:r>
                <w:rPr>
                  <w:rFonts w:eastAsia="Malgun Gothic"/>
                  <w:lang w:val="en-GB" w:eastAsia="ko-KR"/>
                </w:rPr>
                <w:t xml:space="preserve"> but also to provide load balancing and resolve a DL congestion problem as well. Specifically, </w:t>
              </w:r>
              <w:r w:rsidRPr="00421F1D">
                <w:rPr>
                  <w:rFonts w:eastAsia="Malgun Gothic"/>
                  <w:lang w:eastAsia="ko-KR"/>
                </w:rPr>
                <w:t>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sz w:val="22"/>
                  <w:szCs w:val="22"/>
                  <w:lang w:eastAsia="ko-KR"/>
                </w:rPr>
                <w:t xml:space="preserve"> </w:t>
              </w:r>
              <w:r w:rsidRPr="00EB742F">
                <w:rPr>
                  <w:rFonts w:eastAsia="Malgun Gothic"/>
                  <w:lang w:val="en-GB" w:eastAsia="ko-KR"/>
                </w:rPr>
                <w:t>F</w:t>
              </w:r>
              <w:r w:rsidRPr="00EB742F">
                <w:rPr>
                  <w:rFonts w:eastAsia="Malgun Gothic" w:hint="eastAsia"/>
                  <w:lang w:val="en-GB" w:eastAsia="ko-KR"/>
                </w:rPr>
                <w:t xml:space="preserve">or </w:t>
              </w:r>
              <w:r w:rsidRPr="00EB742F">
                <w:rPr>
                  <w:rFonts w:eastAsia="Malgun Gothic"/>
                  <w:lang w:val="en-GB" w:eastAsia="ko-KR"/>
                </w:rPr>
                <w:t>this, most of work would be RAN2.</w:t>
              </w:r>
            </w:ins>
          </w:p>
          <w:p w14:paraId="1E3AA063" w14:textId="56769D4A" w:rsidR="00F23259" w:rsidRPr="0000439C" w:rsidRDefault="00F23259">
            <w:pPr>
              <w:jc w:val="center"/>
              <w:rPr>
                <w:lang w:val="en-GB"/>
              </w:rPr>
              <w:pPrChange w:id="241" w:author="LG" w:date="2020-09-28T16:31:00Z">
                <w:pPr>
                  <w:jc w:val="left"/>
                </w:pPr>
              </w:pPrChange>
            </w:pPr>
            <w:ins w:id="242" w:author="LG" w:date="2020-09-28T16:31:00Z">
              <w:r>
                <w:object w:dxaOrig="6195" w:dyaOrig="2895" w14:anchorId="2B3A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88pt" o:ole="">
                    <v:imagedata r:id="rId8" o:title=""/>
                  </v:shape>
                  <o:OLEObject Type="Embed" ProgID="Visio.Drawing.15" ShapeID="_x0000_i1025" DrawAspect="Content" ObjectID="_1662905828" r:id="rId9"/>
                </w:object>
              </w:r>
            </w:ins>
          </w:p>
        </w:tc>
      </w:tr>
      <w:tr w:rsidR="00BF64E2" w:rsidRPr="0000439C" w14:paraId="5061CBB6" w14:textId="77777777" w:rsidTr="00BF64E2">
        <w:tc>
          <w:tcPr>
            <w:tcW w:w="1961" w:type="dxa"/>
            <w:shd w:val="clear" w:color="auto" w:fill="auto"/>
          </w:tcPr>
          <w:p w14:paraId="70DDEBBA" w14:textId="7D37D723" w:rsidR="00BF64E2" w:rsidRPr="0000439C" w:rsidRDefault="00BF64E2" w:rsidP="00BF64E2">
            <w:pPr>
              <w:jc w:val="left"/>
              <w:rPr>
                <w:lang w:val="en-GB"/>
              </w:rPr>
            </w:pPr>
            <w:ins w:id="243" w:author="Huawei" w:date="2020-09-28T17:55:00Z">
              <w:r>
                <w:rPr>
                  <w:rFonts w:hint="eastAsia"/>
                  <w:lang w:val="en-GB"/>
                </w:rPr>
                <w:lastRenderedPageBreak/>
                <w:t>H</w:t>
              </w:r>
              <w:r>
                <w:rPr>
                  <w:lang w:val="en-GB"/>
                </w:rPr>
                <w:t>uawei</w:t>
              </w:r>
            </w:ins>
          </w:p>
        </w:tc>
        <w:tc>
          <w:tcPr>
            <w:tcW w:w="7668" w:type="dxa"/>
            <w:shd w:val="clear" w:color="auto" w:fill="auto"/>
          </w:tcPr>
          <w:p w14:paraId="624551D3" w14:textId="77777777" w:rsidR="00BF64E2" w:rsidRDefault="00BF64E2" w:rsidP="00BF64E2">
            <w:pPr>
              <w:jc w:val="left"/>
              <w:rPr>
                <w:ins w:id="244" w:author="Huawei" w:date="2020-09-28T17:55:00Z"/>
                <w:lang w:val="en-GB"/>
              </w:rPr>
            </w:pPr>
            <w:ins w:id="245" w:author="Huawei" w:date="2020-09-28T17:55:00Z">
              <w:r>
                <w:rPr>
                  <w:lang w:val="en-GB"/>
                </w:rPr>
                <w:t>Agree to support the local re-routing for congestion</w:t>
              </w:r>
              <w:r w:rsidRPr="00577189">
                <w:rPr>
                  <w:lang w:val="en-GB"/>
                </w:rPr>
                <w:t xml:space="preserve"> mitigation</w:t>
              </w:r>
              <w:r>
                <w:rPr>
                  <w:lang w:val="en-GB"/>
                </w:rPr>
                <w:t xml:space="preserve"> or load balancing. </w:t>
              </w:r>
            </w:ins>
          </w:p>
          <w:p w14:paraId="1860EC16" w14:textId="77777777" w:rsidR="00BF64E2" w:rsidRDefault="00BF64E2" w:rsidP="00BF64E2">
            <w:pPr>
              <w:rPr>
                <w:ins w:id="246" w:author="Huawei" w:date="2020-09-28T17:55:00Z"/>
                <w:lang w:val="en-GB"/>
              </w:rPr>
            </w:pPr>
            <w:ins w:id="247" w:author="Huawei" w:date="2020-09-28T17:55:00Z">
              <w:r>
                <w:rPr>
                  <w:lang w:val="en-GB"/>
                </w:rP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94DD910" w14:textId="77777777" w:rsidR="00BF64E2" w:rsidRDefault="00BF64E2" w:rsidP="00BF64E2">
            <w:pPr>
              <w:rPr>
                <w:ins w:id="248" w:author="Huawei" w:date="2020-09-28T17:55:00Z"/>
                <w:lang w:val="en-GB"/>
              </w:rPr>
            </w:pPr>
            <w:ins w:id="249" w:author="Huawei" w:date="2020-09-28T17:55:00Z">
              <w:r w:rsidRPr="008E61DF">
                <w:rPr>
                  <w:b/>
                  <w:lang w:val="en-GB"/>
                </w:rPr>
                <w:t>Purpose/benefit</w:t>
              </w:r>
              <w:r>
                <w:rPr>
                  <w:lang w:val="en-GB"/>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A8D292F" w14:textId="77777777" w:rsidR="00BF64E2" w:rsidRPr="008E61DF" w:rsidRDefault="00BF64E2" w:rsidP="00BF64E2">
            <w:pPr>
              <w:jc w:val="left"/>
              <w:rPr>
                <w:ins w:id="250" w:author="Huawei" w:date="2020-09-28T17:55:00Z"/>
                <w:lang w:val="en-GB"/>
              </w:rPr>
            </w:pPr>
            <w:ins w:id="251" w:author="Huawei" w:date="2020-09-28T17:55:00Z">
              <w:r w:rsidRPr="008E61DF">
                <w:rPr>
                  <w:b/>
                  <w:lang w:val="en-GB"/>
                </w:rPr>
                <w:t>T</w:t>
              </w:r>
              <w:r w:rsidRPr="00C169E2">
                <w:rPr>
                  <w:b/>
                  <w:lang w:val="en-GB"/>
                </w:rPr>
                <w:t>echnical solution</w:t>
              </w:r>
              <w:r w:rsidRPr="008E61DF">
                <w:rPr>
                  <w:lang w:val="en-GB"/>
                </w:rPr>
                <w:t xml:space="preserve">: </w:t>
              </w:r>
              <w:r>
                <w:rPr>
                  <w:lang w:val="en-GB"/>
                </w:rPr>
                <w:t>discuss the new cases other than RLF to trigger the local re-routing. For the re-routing itself, R16 BAP spec can be reused.</w:t>
              </w:r>
            </w:ins>
          </w:p>
          <w:p w14:paraId="3471B8E8" w14:textId="77777777" w:rsidR="00BF64E2" w:rsidRPr="008E61DF" w:rsidRDefault="00BF64E2" w:rsidP="00BF64E2">
            <w:pPr>
              <w:jc w:val="left"/>
              <w:rPr>
                <w:ins w:id="252" w:author="Huawei" w:date="2020-09-28T17:55:00Z"/>
                <w:lang w:val="en-GB"/>
              </w:rPr>
            </w:pPr>
            <w:ins w:id="253" w:author="Huawei" w:date="2020-09-28T17:55:00Z">
              <w:r w:rsidRPr="008E61DF">
                <w:rPr>
                  <w:b/>
                  <w:lang w:val="en-GB"/>
                </w:rPr>
                <w:t>P</w:t>
              </w:r>
              <w:r w:rsidRPr="00C169E2">
                <w:rPr>
                  <w:b/>
                  <w:lang w:val="en-GB"/>
                </w:rPr>
                <w:t>otential shortcomings</w:t>
              </w:r>
              <w:r w:rsidRPr="008E61DF">
                <w:rPr>
                  <w:lang w:val="en-GB"/>
                </w:rPr>
                <w:t xml:space="preserve">: </w:t>
              </w:r>
              <w:r>
                <w:rPr>
                  <w:lang w:val="en-GB"/>
                </w:rPr>
                <w:t>N/A.</w:t>
              </w:r>
            </w:ins>
          </w:p>
          <w:p w14:paraId="0CA927A0" w14:textId="09CF650A" w:rsidR="00BF64E2" w:rsidRPr="0000439C" w:rsidRDefault="00BF64E2" w:rsidP="00BF64E2">
            <w:pPr>
              <w:jc w:val="left"/>
              <w:rPr>
                <w:lang w:val="en-GB"/>
              </w:rPr>
            </w:pPr>
            <w:ins w:id="254" w:author="Huawei" w:date="2020-09-28T17:55:00Z">
              <w:r w:rsidRPr="008E61DF">
                <w:rPr>
                  <w:b/>
                  <w:lang w:val="en-GB"/>
                </w:rPr>
                <w:t>Specification</w:t>
              </w:r>
              <w:r w:rsidRPr="00C169E2">
                <w:rPr>
                  <w:b/>
                  <w:lang w:val="en-GB"/>
                </w:rPr>
                <w:t xml:space="preserve"> effort</w:t>
              </w:r>
              <w:r w:rsidRPr="008E61DF">
                <w:rPr>
                  <w:lang w:val="en-GB"/>
                </w:rPr>
                <w:t>:</w:t>
              </w:r>
              <w:r>
                <w:rPr>
                  <w:lang w:val="en-GB"/>
                </w:rPr>
                <w:t xml:space="preserve"> Minor updates to the routing performed at BAP layer. See no impact on the configuration.</w:t>
              </w:r>
            </w:ins>
          </w:p>
        </w:tc>
      </w:tr>
      <w:tr w:rsidR="00BF64E2" w:rsidRPr="0000439C" w14:paraId="60F6E3BB" w14:textId="77777777" w:rsidTr="00BF64E2">
        <w:tc>
          <w:tcPr>
            <w:tcW w:w="1961" w:type="dxa"/>
            <w:shd w:val="clear" w:color="auto" w:fill="auto"/>
          </w:tcPr>
          <w:p w14:paraId="52D0F3DC" w14:textId="77777777" w:rsidR="00BF64E2" w:rsidRPr="0000439C" w:rsidRDefault="00BF64E2" w:rsidP="00BF64E2">
            <w:pPr>
              <w:jc w:val="left"/>
              <w:rPr>
                <w:lang w:val="en-GB"/>
              </w:rPr>
            </w:pPr>
          </w:p>
        </w:tc>
        <w:tc>
          <w:tcPr>
            <w:tcW w:w="7668" w:type="dxa"/>
            <w:shd w:val="clear" w:color="auto" w:fill="auto"/>
          </w:tcPr>
          <w:p w14:paraId="35282A98" w14:textId="77777777" w:rsidR="00BF64E2" w:rsidRPr="0000439C" w:rsidRDefault="00BF64E2" w:rsidP="00BF64E2">
            <w:pPr>
              <w:jc w:val="left"/>
              <w:rPr>
                <w:lang w:val="en-GB"/>
              </w:rPr>
            </w:pPr>
          </w:p>
        </w:tc>
      </w:tr>
    </w:tbl>
    <w:p w14:paraId="7A8B66F4" w14:textId="77777777" w:rsidR="00341710" w:rsidRDefault="00341710" w:rsidP="00341710">
      <w:pPr>
        <w:jc w:val="left"/>
        <w:rPr>
          <w:lang w:val="en-GB"/>
        </w:rPr>
      </w:pPr>
    </w:p>
    <w:p w14:paraId="5DEA5EE7" w14:textId="03E38896" w:rsidR="00542F2B" w:rsidRPr="00341710" w:rsidRDefault="00542F2B" w:rsidP="00542F2B">
      <w:pPr>
        <w:pStyle w:val="30"/>
      </w:pPr>
      <w:r>
        <w:t>2.2.12</w:t>
      </w:r>
      <w:r>
        <w:tab/>
        <w:t>Multiple routes with route priority</w:t>
      </w:r>
    </w:p>
    <w:p w14:paraId="2F6D6B83" w14:textId="38683889" w:rsidR="00542F2B" w:rsidRDefault="00542F2B" w:rsidP="00542F2B">
      <w:pPr>
        <w:jc w:val="left"/>
        <w:rPr>
          <w:lang w:val="en-GB"/>
        </w:rPr>
      </w:pPr>
      <w:r>
        <w:rPr>
          <w:lang w:val="en-GB"/>
        </w:rPr>
        <w:t xml:space="preserve">Proposed by </w:t>
      </w:r>
      <w:r w:rsidR="00BD3F42">
        <w:rPr>
          <w:lang w:val="en-GB"/>
        </w:rPr>
        <w:t xml:space="preserve">R2-2006624, </w:t>
      </w:r>
      <w:r w:rsidRPr="005B105A">
        <w:rPr>
          <w:lang w:val="en-GB"/>
        </w:rPr>
        <w:t>R2-200720</w:t>
      </w:r>
    </w:p>
    <w:p w14:paraId="6EB73378" w14:textId="40DB73CB" w:rsidR="005D3CE7" w:rsidRPr="00CB707D" w:rsidRDefault="005D3CE7" w:rsidP="005D3CE7">
      <w:pPr>
        <w:jc w:val="left"/>
        <w:rPr>
          <w:lang w:val="en-GB"/>
        </w:rPr>
      </w:pPr>
      <w:r>
        <w:rPr>
          <w:lang w:val="en-GB"/>
        </w:rPr>
        <w:t xml:space="preserve">This topic was considered during early Rel-16 discussions on routing and never followed up anymore.  </w:t>
      </w:r>
    </w:p>
    <w:p w14:paraId="71FD149F" w14:textId="593F7832" w:rsidR="004872F1" w:rsidRDefault="004872F1" w:rsidP="004872F1">
      <w:pPr>
        <w:rPr>
          <w:b/>
          <w:bCs/>
          <w:lang w:val="en-GB"/>
        </w:rPr>
      </w:pPr>
      <w:r w:rsidRPr="003455E3">
        <w:rPr>
          <w:b/>
          <w:bCs/>
          <w:lang w:val="en-GB"/>
        </w:rPr>
        <w:t>Q</w:t>
      </w:r>
      <w:r>
        <w:rPr>
          <w:b/>
          <w:bCs/>
          <w:lang w:val="en-GB"/>
        </w:rPr>
        <w:t>12</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872F1" w:rsidRPr="0000439C" w14:paraId="5FCAFF1C" w14:textId="77777777" w:rsidTr="00BF64E2">
        <w:tc>
          <w:tcPr>
            <w:tcW w:w="1974" w:type="dxa"/>
            <w:shd w:val="clear" w:color="auto" w:fill="auto"/>
          </w:tcPr>
          <w:p w14:paraId="150D0E14" w14:textId="77777777" w:rsidR="004872F1" w:rsidRPr="0000439C" w:rsidRDefault="004872F1" w:rsidP="007E6FBB">
            <w:pPr>
              <w:jc w:val="left"/>
              <w:rPr>
                <w:b/>
                <w:bCs/>
                <w:lang w:val="en-GB"/>
              </w:rPr>
            </w:pPr>
            <w:r w:rsidRPr="0000439C">
              <w:rPr>
                <w:b/>
                <w:bCs/>
                <w:lang w:val="en-GB"/>
              </w:rPr>
              <w:t>Company</w:t>
            </w:r>
          </w:p>
        </w:tc>
        <w:tc>
          <w:tcPr>
            <w:tcW w:w="7655" w:type="dxa"/>
            <w:shd w:val="clear" w:color="auto" w:fill="auto"/>
          </w:tcPr>
          <w:p w14:paraId="30E1C18D" w14:textId="77777777" w:rsidR="004872F1" w:rsidRPr="0000439C" w:rsidRDefault="004872F1" w:rsidP="007E6FBB">
            <w:pPr>
              <w:jc w:val="left"/>
              <w:rPr>
                <w:b/>
                <w:bCs/>
                <w:lang w:val="en-GB"/>
              </w:rPr>
            </w:pPr>
            <w:r>
              <w:rPr>
                <w:b/>
                <w:bCs/>
                <w:lang w:val="en-GB"/>
              </w:rPr>
              <w:t>Comment</w:t>
            </w:r>
          </w:p>
        </w:tc>
      </w:tr>
      <w:tr w:rsidR="002768A3" w:rsidRPr="0000439C" w14:paraId="2ADCE065" w14:textId="77777777" w:rsidTr="00BF64E2">
        <w:tc>
          <w:tcPr>
            <w:tcW w:w="1974" w:type="dxa"/>
            <w:shd w:val="clear" w:color="auto" w:fill="auto"/>
          </w:tcPr>
          <w:p w14:paraId="09A9BA8E" w14:textId="3325E79E" w:rsidR="002768A3" w:rsidRPr="0000439C" w:rsidRDefault="002768A3" w:rsidP="002768A3">
            <w:pPr>
              <w:jc w:val="left"/>
              <w:rPr>
                <w:lang w:val="en-GB"/>
              </w:rPr>
            </w:pPr>
            <w:ins w:id="255"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F6683D8" w14:textId="50336799" w:rsidR="002768A3" w:rsidRPr="0000439C" w:rsidRDefault="002768A3" w:rsidP="002768A3">
            <w:pPr>
              <w:jc w:val="left"/>
              <w:rPr>
                <w:lang w:val="en-GB"/>
              </w:rPr>
            </w:pPr>
            <w:ins w:id="256" w:author="Kyocera - Masato Fujishiro" w:date="2020-09-28T15:32:00Z">
              <w:r w:rsidRPr="00FF2146">
                <w:rPr>
                  <w:rFonts w:eastAsia="Yu Mincho" w:hint="eastAsia"/>
                  <w:lang w:val="en-GB" w:eastAsia="ja-JP"/>
                </w:rPr>
                <w:t>W</w:t>
              </w:r>
              <w:r w:rsidRPr="00FF2146">
                <w:rPr>
                  <w:rFonts w:eastAsia="Yu Mincho"/>
                  <w:lang w:val="en-GB" w:eastAsia="ja-JP"/>
                </w:rPr>
                <w:t>e</w:t>
              </w:r>
              <w:r>
                <w:rPr>
                  <w:rFonts w:eastAsia="Yu Mincho"/>
                  <w:lang w:val="en-GB" w:eastAsia="ja-JP"/>
                </w:rPr>
                <w:t xml:space="preserve"> think this topic can be considered together with Q11 (i.e., </w:t>
              </w:r>
              <w:r w:rsidRPr="000C456F">
                <w:rPr>
                  <w:rFonts w:eastAsia="Yu Mincho"/>
                  <w:lang w:val="en-GB" w:eastAsia="ja-JP"/>
                </w:rPr>
                <w:t>Local route selection beyond RLF</w:t>
              </w:r>
              <w:r>
                <w:rPr>
                  <w:rFonts w:eastAsia="Yu Mincho"/>
                  <w:lang w:val="en-GB" w:eastAsia="ja-JP"/>
                </w:rPr>
                <w:t>)</w:t>
              </w:r>
              <w:r w:rsidRPr="00FF2146">
                <w:rPr>
                  <w:rFonts w:eastAsia="Yu Mincho"/>
                  <w:lang w:val="en-GB" w:eastAsia="ja-JP"/>
                </w:rPr>
                <w:t>.</w:t>
              </w:r>
              <w:r>
                <w:rPr>
                  <w:rFonts w:eastAsia="Yu Mincho"/>
                  <w:lang w:val="en-GB" w:eastAsia="ja-JP"/>
                </w:rPr>
                <w:t xml:space="preserve"> We assume the route with the smallest number of hops should be prioritized but the route priority is up to IAB-donor configuration </w:t>
              </w:r>
              <w:r w:rsidRPr="00FF2146">
                <w:rPr>
                  <w:rFonts w:eastAsia="Yu Mincho"/>
                  <w:lang w:val="en-GB" w:eastAsia="ja-JP"/>
                </w:rPr>
                <w:t xml:space="preserve"> </w:t>
              </w:r>
            </w:ins>
          </w:p>
        </w:tc>
      </w:tr>
      <w:tr w:rsidR="00F23259" w:rsidRPr="0000439C" w14:paraId="30876E73" w14:textId="77777777" w:rsidTr="00BF64E2">
        <w:tc>
          <w:tcPr>
            <w:tcW w:w="1974" w:type="dxa"/>
            <w:shd w:val="clear" w:color="auto" w:fill="auto"/>
          </w:tcPr>
          <w:p w14:paraId="76993DE2" w14:textId="4BE52C3D" w:rsidR="00F23259" w:rsidRPr="0000439C" w:rsidRDefault="00F23259" w:rsidP="00F23259">
            <w:pPr>
              <w:jc w:val="left"/>
              <w:rPr>
                <w:lang w:val="en-GB"/>
              </w:rPr>
            </w:pPr>
            <w:ins w:id="257" w:author="LG" w:date="2020-09-28T16:31:00Z">
              <w:r w:rsidRPr="00BE6ED4">
                <w:rPr>
                  <w:rFonts w:eastAsia="Malgun Gothic" w:hint="eastAsia"/>
                  <w:lang w:val="en-GB" w:eastAsia="ko-KR"/>
                </w:rPr>
                <w:t>LG</w:t>
              </w:r>
            </w:ins>
          </w:p>
        </w:tc>
        <w:tc>
          <w:tcPr>
            <w:tcW w:w="7655" w:type="dxa"/>
            <w:shd w:val="clear" w:color="auto" w:fill="auto"/>
          </w:tcPr>
          <w:p w14:paraId="6FE7F3F8" w14:textId="526EA091" w:rsidR="00F23259" w:rsidRPr="0000439C" w:rsidRDefault="00F23259" w:rsidP="00F23259">
            <w:pPr>
              <w:jc w:val="left"/>
              <w:rPr>
                <w:lang w:val="en-GB"/>
              </w:rPr>
            </w:pPr>
            <w:ins w:id="258" w:author="LG" w:date="2020-09-28T16:31:00Z">
              <w:r w:rsidRPr="00BE6ED4">
                <w:rPr>
                  <w:rFonts w:eastAsia="Malgun Gothic"/>
                  <w:lang w:val="en-GB" w:eastAsia="ko-KR"/>
                </w:rPr>
                <w:t>W</w:t>
              </w:r>
              <w:r w:rsidRPr="00BE6ED4">
                <w:rPr>
                  <w:rFonts w:eastAsia="Malgun Gothic" w:hint="eastAsia"/>
                  <w:lang w:val="en-GB" w:eastAsia="ko-KR"/>
                </w:rPr>
                <w:t xml:space="preserve">e </w:t>
              </w:r>
              <w:r w:rsidRPr="00BE6ED4">
                <w:rPr>
                  <w:rFonts w:eastAsia="Malgun Gothic"/>
                  <w:lang w:val="en-GB" w:eastAsia="ko-KR"/>
                </w:rPr>
                <w:t xml:space="preserve">think that this enhancement </w:t>
              </w:r>
              <w:r>
                <w:rPr>
                  <w:rFonts w:eastAsia="Malgun Gothic"/>
                  <w:lang w:val="en-GB" w:eastAsia="ko-KR"/>
                </w:rPr>
                <w:t>is minor optimization</w:t>
              </w:r>
              <w:r w:rsidRPr="00BE6ED4">
                <w:rPr>
                  <w:rFonts w:eastAsia="Malgun Gothic"/>
                  <w:lang w:val="en-GB" w:eastAsia="ko-KR"/>
                </w:rPr>
                <w:t xml:space="preserve"> and needed only when </w:t>
              </w:r>
              <w:r w:rsidRPr="00494696">
                <w:rPr>
                  <w:rFonts w:eastAsia="Malgun Gothic"/>
                  <w:lang w:val="en-GB" w:eastAsia="ko-KR"/>
                </w:rPr>
                <w:t xml:space="preserve">local </w:t>
              </w:r>
              <w:r>
                <w:rPr>
                  <w:rFonts w:eastAsia="Malgun Gothic"/>
                  <w:lang w:val="en-GB" w:eastAsia="ko-KR"/>
                </w:rPr>
                <w:t>rerouting</w:t>
              </w:r>
              <w:r w:rsidRPr="00494696">
                <w:rPr>
                  <w:rFonts w:eastAsia="Malgun Gothic"/>
                  <w:lang w:val="en-GB" w:eastAsia="ko-KR"/>
                </w:rPr>
                <w:t xml:space="preserve"> is allowed other than BH RLF</w:t>
              </w:r>
              <w:r>
                <w:rPr>
                  <w:rFonts w:eastAsia="Malgun Gothic"/>
                  <w:lang w:val="en-GB" w:eastAsia="ko-KR"/>
                </w:rPr>
                <w:t xml:space="preserve">. If local rerouting is performed only after BH RLF as in Rel-16 IAB, gains of this enhancement is very limited and may be not meaningful. Thus, it is better to discuss </w:t>
              </w:r>
              <w:r w:rsidRPr="00BE6ED4">
                <w:rPr>
                  <w:rFonts w:eastAsia="Malgun Gothic"/>
                  <w:lang w:val="en-GB" w:eastAsia="ko-KR"/>
                </w:rPr>
                <w:t>the local rerouting or route selection issue first and then we can come back to discuss this issue after RAN2 determines</w:t>
              </w:r>
              <w:r w:rsidRPr="00977341">
                <w:rPr>
                  <w:rFonts w:eastAsia="Malgun Gothic"/>
                  <w:lang w:val="en-GB" w:eastAsia="ko-KR"/>
                </w:rPr>
                <w:t xml:space="preserve"> </w:t>
              </w:r>
              <w:r w:rsidRPr="00977341">
                <w:rPr>
                  <w:rFonts w:eastAsia="Malgun Gothic"/>
                  <w:lang w:val="en-GB" w:eastAsia="ko-KR"/>
                </w:rPr>
                <w:lastRenderedPageBreak/>
                <w:t xml:space="preserve">something </w:t>
              </w:r>
              <w:r>
                <w:rPr>
                  <w:rFonts w:eastAsia="Malgun Gothic"/>
                  <w:lang w:val="en-GB" w:eastAsia="ko-KR"/>
                </w:rPr>
                <w:t>on local rerouting issue</w:t>
              </w:r>
              <w:r w:rsidRPr="00BE6ED4">
                <w:rPr>
                  <w:rFonts w:eastAsia="Malgun Gothic"/>
                  <w:lang w:val="en-GB" w:eastAsia="ko-KR"/>
                </w:rPr>
                <w:t>. It is also expected that if we do on this issue, most of work may be charged in RAN2.</w:t>
              </w:r>
            </w:ins>
          </w:p>
        </w:tc>
      </w:tr>
      <w:tr w:rsidR="00BF64E2" w:rsidRPr="0000439C" w14:paraId="7BEC5444" w14:textId="77777777" w:rsidTr="00BF64E2">
        <w:tc>
          <w:tcPr>
            <w:tcW w:w="1974" w:type="dxa"/>
            <w:shd w:val="clear" w:color="auto" w:fill="auto"/>
          </w:tcPr>
          <w:p w14:paraId="56A50745" w14:textId="294F17A1" w:rsidR="00BF64E2" w:rsidRPr="0000439C" w:rsidRDefault="00BF64E2" w:rsidP="00BF64E2">
            <w:pPr>
              <w:jc w:val="left"/>
              <w:rPr>
                <w:lang w:val="en-GB"/>
              </w:rPr>
            </w:pPr>
            <w:ins w:id="259" w:author="Huawei" w:date="2020-09-28T17:55:00Z">
              <w:r>
                <w:rPr>
                  <w:rFonts w:hint="eastAsia"/>
                  <w:lang w:val="en-GB"/>
                </w:rPr>
                <w:lastRenderedPageBreak/>
                <w:t>H</w:t>
              </w:r>
              <w:r>
                <w:rPr>
                  <w:lang w:val="en-GB"/>
                </w:rPr>
                <w:t>uawei</w:t>
              </w:r>
            </w:ins>
          </w:p>
        </w:tc>
        <w:tc>
          <w:tcPr>
            <w:tcW w:w="7655" w:type="dxa"/>
            <w:shd w:val="clear" w:color="auto" w:fill="auto"/>
          </w:tcPr>
          <w:p w14:paraId="5A4A4CA2" w14:textId="77777777" w:rsidR="00BF64E2" w:rsidRDefault="00BF64E2" w:rsidP="00BF64E2">
            <w:pPr>
              <w:jc w:val="left"/>
              <w:rPr>
                <w:ins w:id="260" w:author="Huawei" w:date="2020-09-28T17:55:00Z"/>
                <w:lang w:val="en-GB"/>
              </w:rPr>
            </w:pPr>
            <w:ins w:id="261" w:author="Huawei" w:date="2020-09-28T17:55:00Z">
              <w:r>
                <w:rPr>
                  <w:rFonts w:hint="eastAsia"/>
                  <w:lang w:val="en-GB"/>
                </w:rPr>
                <w:t>B</w:t>
              </w:r>
              <w:r>
                <w:rPr>
                  <w:lang w:val="en-GB"/>
                </w:rPr>
                <w:t>efore we agree anything, we need ensure this does not conflict with the R16 BAP routing architecture (based on routing ID configured by CU rather than based on the routing entry priority).</w:t>
              </w:r>
            </w:ins>
          </w:p>
          <w:p w14:paraId="70F49482" w14:textId="4CFF0CC4" w:rsidR="00BF64E2" w:rsidRDefault="00BF64E2" w:rsidP="00BF64E2">
            <w:pPr>
              <w:jc w:val="left"/>
              <w:rPr>
                <w:ins w:id="262" w:author="Huawei" w:date="2020-09-28T17:55:00Z"/>
                <w:lang w:val="en-GB"/>
              </w:rPr>
            </w:pPr>
            <w:ins w:id="263" w:author="Huawei" w:date="2020-09-28T17:55:00Z">
              <w:r>
                <w:rPr>
                  <w:lang w:val="en-GB"/>
                </w:rPr>
                <w:t xml:space="preserve">We need to clarify if this is only used in </w:t>
              </w:r>
              <w:r w:rsidR="001B29F3">
                <w:rPr>
                  <w:lang w:val="en-GB"/>
                </w:rPr>
                <w:t>case of local re-routing</w:t>
              </w:r>
            </w:ins>
            <w:ins w:id="264" w:author="Huawei" w:date="2020-09-29T17:26:00Z">
              <w:r w:rsidR="001B29F3">
                <w:rPr>
                  <w:lang w:val="en-GB"/>
                </w:rPr>
                <w:t>.</w:t>
              </w:r>
            </w:ins>
          </w:p>
          <w:p w14:paraId="1414C593" w14:textId="71F22ECB" w:rsidR="00BF64E2" w:rsidRPr="0000439C" w:rsidRDefault="00BF64E2" w:rsidP="00BF64E2">
            <w:pPr>
              <w:jc w:val="left"/>
              <w:rPr>
                <w:lang w:val="en-GB"/>
              </w:rPr>
            </w:pPr>
            <w:ins w:id="265" w:author="Huawei" w:date="2020-09-28T17:55:00Z">
              <w:r>
                <w:rPr>
                  <w:rFonts w:hint="eastAsia"/>
                  <w:lang w:val="en-GB"/>
                </w:rPr>
                <w:t>N</w:t>
              </w:r>
              <w:r>
                <w:rPr>
                  <w:lang w:val="en-GB"/>
                </w:rPr>
                <w:t>eed more clarification on the proposal before we</w:t>
              </w:r>
              <w:r>
                <w:t xml:space="preserve"> </w:t>
              </w:r>
              <w:r w:rsidRPr="00BF77CF">
                <w:rPr>
                  <w:lang w:val="en-GB"/>
                </w:rPr>
                <w:t>provide views on purpose/benefit, technical solution, potential shortcomings and specification effort for this enhancement candidate</w:t>
              </w:r>
              <w:r>
                <w:rPr>
                  <w:lang w:val="en-GB"/>
                </w:rPr>
                <w:t>.</w:t>
              </w:r>
            </w:ins>
          </w:p>
        </w:tc>
      </w:tr>
      <w:tr w:rsidR="00BF64E2" w:rsidRPr="0000439C" w14:paraId="64EE5572" w14:textId="77777777" w:rsidTr="00BF64E2">
        <w:tc>
          <w:tcPr>
            <w:tcW w:w="1974" w:type="dxa"/>
            <w:shd w:val="clear" w:color="auto" w:fill="auto"/>
          </w:tcPr>
          <w:p w14:paraId="3469B9ED" w14:textId="77777777" w:rsidR="00BF64E2" w:rsidRPr="0000439C" w:rsidRDefault="00BF64E2" w:rsidP="00BF64E2">
            <w:pPr>
              <w:jc w:val="left"/>
              <w:rPr>
                <w:lang w:val="en-GB"/>
              </w:rPr>
            </w:pPr>
          </w:p>
        </w:tc>
        <w:tc>
          <w:tcPr>
            <w:tcW w:w="7655" w:type="dxa"/>
            <w:shd w:val="clear" w:color="auto" w:fill="auto"/>
          </w:tcPr>
          <w:p w14:paraId="570E9170" w14:textId="77777777" w:rsidR="00BF64E2" w:rsidRPr="0000439C" w:rsidRDefault="00BF64E2" w:rsidP="00BF64E2">
            <w:pPr>
              <w:jc w:val="left"/>
              <w:rPr>
                <w:lang w:val="en-GB"/>
              </w:rPr>
            </w:pPr>
          </w:p>
        </w:tc>
      </w:tr>
    </w:tbl>
    <w:p w14:paraId="2650D580" w14:textId="77777777" w:rsidR="004872F1" w:rsidRDefault="004872F1" w:rsidP="004872F1">
      <w:pPr>
        <w:jc w:val="left"/>
        <w:rPr>
          <w:lang w:val="en-GB"/>
        </w:rPr>
      </w:pPr>
    </w:p>
    <w:p w14:paraId="7CB35E97" w14:textId="7E27D83B" w:rsidR="004872F1" w:rsidRPr="00341710" w:rsidRDefault="004872F1" w:rsidP="004872F1">
      <w:pPr>
        <w:pStyle w:val="30"/>
      </w:pPr>
      <w:r>
        <w:t>2.2.13</w:t>
      </w:r>
      <w:r>
        <w:tab/>
        <w:t>Inter-donor</w:t>
      </w:r>
      <w:r w:rsidR="0020243B">
        <w:t>-DU</w:t>
      </w:r>
      <w:r>
        <w:t xml:space="preserve"> rerouting</w:t>
      </w:r>
    </w:p>
    <w:p w14:paraId="200B95AE" w14:textId="5883B7D6" w:rsidR="00066353" w:rsidRDefault="004872F1" w:rsidP="004872F1">
      <w:pPr>
        <w:jc w:val="left"/>
        <w:rPr>
          <w:lang w:val="en-GB"/>
        </w:rPr>
      </w:pPr>
      <w:r>
        <w:rPr>
          <w:lang w:val="en-GB"/>
        </w:rPr>
        <w:t xml:space="preserve">Proposed by </w:t>
      </w:r>
      <w:r w:rsidR="00066353">
        <w:rPr>
          <w:lang w:val="en-GB"/>
        </w:rPr>
        <w:t>R2-2007865</w:t>
      </w:r>
      <w:r w:rsidR="00CB1E18">
        <w:rPr>
          <w:lang w:val="en-GB"/>
        </w:rPr>
        <w:t>, RAN3 agreement</w:t>
      </w:r>
    </w:p>
    <w:p w14:paraId="4796D32D" w14:textId="77777777" w:rsidR="00066353" w:rsidRDefault="00066353" w:rsidP="00066353">
      <w:pPr>
        <w:jc w:val="left"/>
        <w:rPr>
          <w:lang w:val="en-GB"/>
        </w:rPr>
      </w:pPr>
      <w:r>
        <w:rPr>
          <w:lang w:val="en-GB"/>
        </w:rPr>
        <w:t>RAN3 has already agreed that:</w:t>
      </w:r>
    </w:p>
    <w:p w14:paraId="30ECF446" w14:textId="53B5E350" w:rsidR="00A733B6" w:rsidRDefault="00A733B6" w:rsidP="00A733B6">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I</w:t>
      </w:r>
      <w:r w:rsidRPr="009F6CEC">
        <w:rPr>
          <w:rFonts w:ascii="Calibri" w:hAnsi="Calibri" w:cs="Calibri"/>
          <w:b/>
          <w:bCs/>
          <w:color w:val="00B050"/>
          <w:sz w:val="18"/>
          <w:szCs w:val="24"/>
        </w:rPr>
        <w:t>nter-Donor-DU re-routing can be discussed later or after RAN2 decision.</w:t>
      </w:r>
    </w:p>
    <w:p w14:paraId="03DE5B51" w14:textId="77777777" w:rsidR="00BD06E6" w:rsidRPr="009F6CEC" w:rsidRDefault="00BD06E6" w:rsidP="00A733B6">
      <w:pPr>
        <w:widowControl w:val="0"/>
        <w:spacing w:after="0"/>
        <w:ind w:left="432" w:hanging="144"/>
        <w:rPr>
          <w:rFonts w:ascii="Calibri" w:hAnsi="Calibri" w:cs="Calibri"/>
          <w:b/>
          <w:bCs/>
          <w:color w:val="00B050"/>
          <w:sz w:val="18"/>
          <w:szCs w:val="24"/>
        </w:rPr>
      </w:pPr>
    </w:p>
    <w:p w14:paraId="75CC64A7" w14:textId="3F926781" w:rsidR="0020243B" w:rsidRDefault="0020243B" w:rsidP="0020243B">
      <w:pPr>
        <w:jc w:val="left"/>
        <w:rPr>
          <w:lang w:val="en-GB"/>
        </w:rPr>
      </w:pPr>
      <w:r>
        <w:rPr>
          <w:lang w:val="en-GB"/>
        </w:rPr>
        <w:t xml:space="preserve">RAN3 </w:t>
      </w:r>
      <w:r w:rsidR="00BD06E6">
        <w:rPr>
          <w:lang w:val="en-GB"/>
        </w:rPr>
        <w:t>precluded</w:t>
      </w:r>
      <w:r>
        <w:rPr>
          <w:lang w:val="en-GB"/>
        </w:rPr>
        <w:t xml:space="preserve"> inter-donor-DU rerouting during Rel-16 since this could create packet discard on the wireless network</w:t>
      </w:r>
      <w:r w:rsidR="00BD06E6">
        <w:rPr>
          <w:lang w:val="en-GB"/>
        </w:rPr>
        <w:t xml:space="preserve"> as the </w:t>
      </w:r>
      <w:r>
        <w:rPr>
          <w:lang w:val="en-GB"/>
        </w:rPr>
        <w:t xml:space="preserve">source IP address </w:t>
      </w:r>
      <w:r w:rsidR="00BD06E6">
        <w:rPr>
          <w:lang w:val="en-GB"/>
        </w:rPr>
        <w:t>of the rerouted packet would not be</w:t>
      </w:r>
      <w:r>
        <w:rPr>
          <w:lang w:val="en-GB"/>
        </w:rPr>
        <w:t xml:space="preserve"> compliant with the address pool of the local subnet.</w:t>
      </w:r>
    </w:p>
    <w:p w14:paraId="6E99913C" w14:textId="47D9630D" w:rsidR="00BD06E6" w:rsidRDefault="00BD06E6" w:rsidP="0020243B">
      <w:pPr>
        <w:jc w:val="left"/>
        <w:rPr>
          <w:lang w:val="en-GB"/>
        </w:rPr>
      </w:pPr>
      <w:r>
        <w:rPr>
          <w:lang w:val="en-GB"/>
        </w:rPr>
        <w:t>Please address this issue in your comment.</w:t>
      </w:r>
    </w:p>
    <w:p w14:paraId="4047D324" w14:textId="090D9741" w:rsidR="00066353" w:rsidRDefault="00066353" w:rsidP="00066353">
      <w:pPr>
        <w:rPr>
          <w:b/>
          <w:bCs/>
          <w:lang w:val="en-GB"/>
        </w:rPr>
      </w:pPr>
      <w:r w:rsidRPr="003455E3">
        <w:rPr>
          <w:b/>
          <w:bCs/>
          <w:lang w:val="en-GB"/>
        </w:rPr>
        <w:t>Q</w:t>
      </w:r>
      <w:r>
        <w:rPr>
          <w:b/>
          <w:bCs/>
          <w:lang w:val="en-GB"/>
        </w:rPr>
        <w:t>1</w:t>
      </w:r>
      <w:r w:rsidR="00056FFE">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066353" w:rsidRPr="0000439C" w14:paraId="0A3E4DDD" w14:textId="77777777" w:rsidTr="00BF64E2">
        <w:tc>
          <w:tcPr>
            <w:tcW w:w="1974" w:type="dxa"/>
            <w:shd w:val="clear" w:color="auto" w:fill="auto"/>
          </w:tcPr>
          <w:p w14:paraId="1E7BF08F" w14:textId="77777777" w:rsidR="00066353" w:rsidRPr="0000439C" w:rsidRDefault="00066353" w:rsidP="007E6FBB">
            <w:pPr>
              <w:jc w:val="left"/>
              <w:rPr>
                <w:b/>
                <w:bCs/>
                <w:lang w:val="en-GB"/>
              </w:rPr>
            </w:pPr>
            <w:r w:rsidRPr="0000439C">
              <w:rPr>
                <w:b/>
                <w:bCs/>
                <w:lang w:val="en-GB"/>
              </w:rPr>
              <w:t>Company</w:t>
            </w:r>
          </w:p>
        </w:tc>
        <w:tc>
          <w:tcPr>
            <w:tcW w:w="7655" w:type="dxa"/>
            <w:shd w:val="clear" w:color="auto" w:fill="auto"/>
          </w:tcPr>
          <w:p w14:paraId="13C867AF" w14:textId="77777777" w:rsidR="00066353" w:rsidRPr="0000439C" w:rsidRDefault="00066353" w:rsidP="007E6FBB">
            <w:pPr>
              <w:jc w:val="left"/>
              <w:rPr>
                <w:b/>
                <w:bCs/>
                <w:lang w:val="en-GB"/>
              </w:rPr>
            </w:pPr>
            <w:r>
              <w:rPr>
                <w:b/>
                <w:bCs/>
                <w:lang w:val="en-GB"/>
              </w:rPr>
              <w:t>Comment</w:t>
            </w:r>
          </w:p>
        </w:tc>
      </w:tr>
      <w:tr w:rsidR="002768A3" w:rsidRPr="0000439C" w14:paraId="2C5B8048" w14:textId="77777777" w:rsidTr="00BF64E2">
        <w:tc>
          <w:tcPr>
            <w:tcW w:w="1974" w:type="dxa"/>
            <w:shd w:val="clear" w:color="auto" w:fill="auto"/>
          </w:tcPr>
          <w:p w14:paraId="133DCDFC" w14:textId="2A8AA8B2" w:rsidR="002768A3" w:rsidRPr="0000439C" w:rsidRDefault="002768A3" w:rsidP="002768A3">
            <w:pPr>
              <w:jc w:val="left"/>
              <w:rPr>
                <w:lang w:val="en-GB"/>
              </w:rPr>
            </w:pPr>
            <w:ins w:id="266"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51406F3" w14:textId="247681C4" w:rsidR="002768A3" w:rsidRPr="0000439C" w:rsidRDefault="002768A3" w:rsidP="002768A3">
            <w:pPr>
              <w:jc w:val="left"/>
              <w:rPr>
                <w:lang w:val="en-GB"/>
              </w:rPr>
            </w:pPr>
            <w:ins w:id="267" w:author="Kyocera - Masato Fujishiro" w:date="2020-09-28T15:33:00Z">
              <w:r>
                <w:rPr>
                  <w:lang w:val="en-GB"/>
                </w:rPr>
                <w:t xml:space="preserve">We don’t have strong view on this topic. </w:t>
              </w:r>
            </w:ins>
          </w:p>
        </w:tc>
      </w:tr>
      <w:tr w:rsidR="00F23259" w:rsidRPr="0000439C" w14:paraId="0B2F1C83" w14:textId="77777777" w:rsidTr="00BF64E2">
        <w:tc>
          <w:tcPr>
            <w:tcW w:w="1974" w:type="dxa"/>
            <w:shd w:val="clear" w:color="auto" w:fill="auto"/>
          </w:tcPr>
          <w:p w14:paraId="4D550221" w14:textId="348ADEA3" w:rsidR="00F23259" w:rsidRPr="0000439C" w:rsidRDefault="00F23259" w:rsidP="00F23259">
            <w:pPr>
              <w:jc w:val="left"/>
              <w:rPr>
                <w:lang w:val="en-GB"/>
              </w:rPr>
            </w:pPr>
            <w:ins w:id="268" w:author="LG" w:date="2020-09-28T16:31:00Z">
              <w:r w:rsidRPr="00BE6ED4">
                <w:rPr>
                  <w:rFonts w:eastAsia="Malgun Gothic" w:hint="eastAsia"/>
                  <w:lang w:val="en-GB" w:eastAsia="ko-KR"/>
                </w:rPr>
                <w:t>LG</w:t>
              </w:r>
            </w:ins>
          </w:p>
        </w:tc>
        <w:tc>
          <w:tcPr>
            <w:tcW w:w="7655" w:type="dxa"/>
            <w:shd w:val="clear" w:color="auto" w:fill="auto"/>
          </w:tcPr>
          <w:p w14:paraId="513F79C3" w14:textId="4E8BE9FB" w:rsidR="00F23259" w:rsidRPr="0000439C" w:rsidRDefault="00F23259" w:rsidP="00F23259">
            <w:pPr>
              <w:jc w:val="left"/>
              <w:rPr>
                <w:lang w:val="en-GB"/>
              </w:rPr>
            </w:pPr>
            <w:ins w:id="269" w:author="LG" w:date="2020-09-28T16:31:00Z">
              <w:r w:rsidRPr="00BE6ED4">
                <w:rPr>
                  <w:rFonts w:eastAsia="Malgun Gothic"/>
                  <w:lang w:val="en-GB" w:eastAsia="ko-KR"/>
                </w:rPr>
                <w:t>The inter-</w:t>
              </w:r>
              <w:r w:rsidRPr="00BE6ED4">
                <w:rPr>
                  <w:rFonts w:eastAsia="Malgun Gothic" w:hint="eastAsia"/>
                  <w:lang w:val="en-GB" w:eastAsia="ko-KR"/>
                </w:rPr>
                <w:t xml:space="preserve">Donor-DU re-routing </w:t>
              </w:r>
              <w:r w:rsidRPr="00BE6ED4">
                <w:rPr>
                  <w:rFonts w:eastAsia="Malgun Gothic"/>
                  <w:lang w:val="en-GB" w:eastAsia="ko-KR"/>
                </w:rPr>
                <w:t xml:space="preserve">is to retransmit the buffered BAP PDUs to the new donor-DU after </w:t>
              </w:r>
              <w:r w:rsidRPr="00536815">
                <w:rPr>
                  <w:rFonts w:eastAsia="Malgun Gothic"/>
                  <w:lang w:val="en-GB" w:eastAsia="ko-KR"/>
                </w:rPr>
                <w:t>intra-donor topology or inter-donor topology update</w:t>
              </w:r>
              <w:r>
                <w:rPr>
                  <w:rFonts w:eastAsia="Malgun Gothic"/>
                  <w:lang w:val="en-GB" w:eastAsia="ko-KR"/>
                </w:rPr>
                <w:t xml:space="preserve">, but this </w:t>
              </w:r>
              <w:r w:rsidRPr="00BE6ED4">
                <w:rPr>
                  <w:rFonts w:eastAsia="Malgun Gothic"/>
                  <w:lang w:val="en-GB" w:eastAsia="ko-KR"/>
                </w:rPr>
                <w:t>requires</w:t>
              </w:r>
              <w:r w:rsidRPr="00BE6ED4">
                <w:rPr>
                  <w:rFonts w:eastAsia="Malgun Gothic" w:hint="eastAsia"/>
                  <w:lang w:val="en-GB" w:eastAsia="ko-KR"/>
                </w:rPr>
                <w:t xml:space="preserve"> to </w:t>
              </w:r>
              <w:r w:rsidRPr="009278FB">
                <w:rPr>
                  <w:rFonts w:eastAsia="Malgun Gothic"/>
                  <w:lang w:val="en-GB" w:eastAsia="ko-KR"/>
                </w:rPr>
                <w:t>chang</w:t>
              </w:r>
              <w:r>
                <w:rPr>
                  <w:rFonts w:eastAsia="Malgun Gothic"/>
                  <w:lang w:val="en-GB" w:eastAsia="ko-KR"/>
                </w:rPr>
                <w:t>e</w:t>
              </w:r>
              <w:r w:rsidRPr="009278FB">
                <w:rPr>
                  <w:rFonts w:eastAsia="Malgun Gothic"/>
                  <w:lang w:val="en-GB" w:eastAsia="ko-KR"/>
                </w:rPr>
                <w:t xml:space="preserve"> the carried BAP routing ID</w:t>
              </w:r>
              <w:r w:rsidRPr="00BE6ED4">
                <w:rPr>
                  <w:rFonts w:eastAsia="Malgun Gothic" w:hint="eastAsia"/>
                  <w:lang w:val="en-GB" w:eastAsia="ko-KR"/>
                </w:rPr>
                <w:t xml:space="preserve"> </w:t>
              </w:r>
              <w:r w:rsidRPr="00BE6ED4">
                <w:rPr>
                  <w:rFonts w:eastAsia="Malgun Gothic"/>
                  <w:lang w:val="en-GB" w:eastAsia="ko-KR"/>
                </w:rPr>
                <w:t xml:space="preserve">which is not allowed for re-routing even after BH RLF in Rel-16 IAB. In addition, in inter-donor topology update case, even though </w:t>
              </w:r>
              <w:r>
                <w:rPr>
                  <w:rFonts w:eastAsia="Malgun Gothic"/>
                  <w:lang w:val="en-GB" w:eastAsia="ko-KR"/>
                </w:rPr>
                <w:t xml:space="preserve">the </w:t>
              </w:r>
              <w:r w:rsidRPr="00F74C5E">
                <w:rPr>
                  <w:rFonts w:eastAsia="Malgun Gothic"/>
                  <w:lang w:val="en-GB" w:eastAsia="ko-KR"/>
                </w:rPr>
                <w:t>packets contain</w:t>
              </w:r>
              <w:r>
                <w:rPr>
                  <w:rFonts w:eastAsia="Malgun Gothic"/>
                  <w:lang w:val="en-GB" w:eastAsia="ko-KR"/>
                </w:rPr>
                <w:t>ing</w:t>
              </w:r>
              <w:r w:rsidRPr="00F74C5E">
                <w:rPr>
                  <w:rFonts w:eastAsia="Malgun Gothic"/>
                  <w:lang w:val="en-GB" w:eastAsia="ko-KR"/>
                </w:rPr>
                <w:t xml:space="preserve"> PDCP PDUs</w:t>
              </w:r>
              <w:r>
                <w:rPr>
                  <w:rFonts w:eastAsia="Malgun Gothic"/>
                  <w:lang w:val="en-GB" w:eastAsia="ko-KR"/>
                </w:rPr>
                <w:t xml:space="preserve"> is successfully retransmitted to the new donor-CU</w:t>
              </w:r>
              <w:r w:rsidRPr="00F74C5E">
                <w:rPr>
                  <w:rFonts w:eastAsia="Malgun Gothic"/>
                  <w:lang w:val="en-GB" w:eastAsia="ko-KR"/>
                </w:rPr>
                <w:t>, th</w:t>
              </w:r>
              <w:r>
                <w:rPr>
                  <w:rFonts w:eastAsia="Malgun Gothic"/>
                  <w:lang w:val="en-GB" w:eastAsia="ko-KR"/>
                </w:rPr>
                <w:t>ese</w:t>
              </w:r>
              <w:r w:rsidRPr="00F74C5E">
                <w:rPr>
                  <w:rFonts w:eastAsia="Malgun Gothic"/>
                  <w:lang w:val="en-GB" w:eastAsia="ko-KR"/>
                </w:rPr>
                <w:t xml:space="preserve"> PDCP PDUs </w:t>
              </w:r>
              <w:r>
                <w:rPr>
                  <w:rFonts w:eastAsia="Malgun Gothic"/>
                  <w:lang w:val="en-GB" w:eastAsia="ko-KR"/>
                </w:rPr>
                <w:t xml:space="preserve">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BF64E2" w:rsidRPr="0000439C" w14:paraId="5D616A5E" w14:textId="77777777" w:rsidTr="00BF64E2">
        <w:tc>
          <w:tcPr>
            <w:tcW w:w="1974" w:type="dxa"/>
            <w:shd w:val="clear" w:color="auto" w:fill="auto"/>
          </w:tcPr>
          <w:p w14:paraId="29658BEF" w14:textId="624916F8" w:rsidR="00BF64E2" w:rsidRPr="0000439C" w:rsidRDefault="00BF64E2" w:rsidP="00BF64E2">
            <w:pPr>
              <w:jc w:val="left"/>
              <w:rPr>
                <w:lang w:val="en-GB"/>
              </w:rPr>
            </w:pPr>
            <w:ins w:id="270" w:author="Huawei" w:date="2020-09-28T17:55:00Z">
              <w:r>
                <w:rPr>
                  <w:rFonts w:hint="eastAsia"/>
                  <w:lang w:val="en-GB"/>
                </w:rPr>
                <w:t>H</w:t>
              </w:r>
              <w:r>
                <w:rPr>
                  <w:lang w:val="en-GB"/>
                </w:rPr>
                <w:t>uawei</w:t>
              </w:r>
            </w:ins>
          </w:p>
        </w:tc>
        <w:tc>
          <w:tcPr>
            <w:tcW w:w="7655" w:type="dxa"/>
            <w:shd w:val="clear" w:color="auto" w:fill="auto"/>
          </w:tcPr>
          <w:p w14:paraId="7736B3E9" w14:textId="77777777" w:rsidR="00BF64E2" w:rsidRDefault="00BF64E2" w:rsidP="00BF64E2">
            <w:pPr>
              <w:rPr>
                <w:ins w:id="271" w:author="Huawei" w:date="2020-09-28T17:55:00Z"/>
                <w:lang w:val="en-GB"/>
              </w:rPr>
            </w:pPr>
            <w:ins w:id="272" w:author="Huawei" w:date="2020-09-28T17:55:00Z">
              <w:r>
                <w:rPr>
                  <w:lang w:val="en-GB"/>
                </w:rPr>
                <w:t xml:space="preserve">Agree to support the </w:t>
              </w:r>
              <w:r>
                <w:t>inter-donor-DU rerouting</w:t>
              </w:r>
              <w:r>
                <w:rPr>
                  <w:lang w:val="en-GB"/>
                </w:rPr>
                <w:t>.</w:t>
              </w:r>
            </w:ins>
          </w:p>
          <w:p w14:paraId="08A0E9AF" w14:textId="77777777" w:rsidR="00BF64E2" w:rsidRDefault="00BF64E2" w:rsidP="00BF64E2">
            <w:pPr>
              <w:rPr>
                <w:ins w:id="273" w:author="Huawei" w:date="2020-09-28T17:55:00Z"/>
                <w:lang w:val="en-GB"/>
              </w:rPr>
            </w:pPr>
            <w:ins w:id="274" w:author="Huawei" w:date="2020-09-28T17:55:00Z">
              <w:r>
                <w:rPr>
                  <w:lang w:val="en-GB"/>
                </w:rPr>
                <w:t>We intend to solve this for the case of intra-/inter-CU migration.</w:t>
              </w:r>
            </w:ins>
          </w:p>
          <w:p w14:paraId="203191C1" w14:textId="77777777" w:rsidR="00BF64E2" w:rsidRDefault="00BF64E2" w:rsidP="00BF64E2">
            <w:pPr>
              <w:rPr>
                <w:ins w:id="275" w:author="Huawei" w:date="2020-09-28T17:55:00Z"/>
                <w:lang w:val="en-GB"/>
              </w:rPr>
            </w:pPr>
            <w:ins w:id="276" w:author="Huawei" w:date="2020-09-28T17:55:00Z">
              <w:r>
                <w:rPr>
                  <w:lang w:val="en-GB"/>
                </w:rPr>
                <w:t>For the packed discard issue at new donor-DU, as mentioned by rapporteur, one example is that new donor-DU does not apply the “IP address filer” during the period of migration.</w:t>
              </w:r>
            </w:ins>
          </w:p>
          <w:p w14:paraId="28B14EEA" w14:textId="77777777" w:rsidR="00BF64E2" w:rsidRDefault="00BF64E2" w:rsidP="00BF64E2">
            <w:pPr>
              <w:rPr>
                <w:ins w:id="277" w:author="Huawei" w:date="2020-09-28T17:55:00Z"/>
                <w:lang w:val="en-GB"/>
              </w:rPr>
            </w:pPr>
            <w:ins w:id="278" w:author="Huawei" w:date="2020-09-28T17:55:00Z">
              <w:r w:rsidRPr="008E61DF">
                <w:rPr>
                  <w:b/>
                  <w:lang w:val="en-GB"/>
                </w:rPr>
                <w:t>Purpose/benefit</w:t>
              </w:r>
              <w:r>
                <w:rPr>
                  <w:lang w:val="en-GB"/>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352D2A85" w14:textId="77777777" w:rsidR="00BF64E2" w:rsidRPr="008E61DF" w:rsidRDefault="00BF64E2" w:rsidP="00BF64E2">
            <w:pPr>
              <w:jc w:val="left"/>
              <w:rPr>
                <w:ins w:id="279" w:author="Huawei" w:date="2020-09-28T17:55:00Z"/>
                <w:lang w:val="en-GB"/>
              </w:rPr>
            </w:pPr>
            <w:ins w:id="280" w:author="Huawei" w:date="2020-09-28T17:55:00Z">
              <w:r w:rsidRPr="008E61DF">
                <w:rPr>
                  <w:b/>
                  <w:lang w:val="en-GB"/>
                </w:rPr>
                <w:t>T</w:t>
              </w:r>
              <w:r w:rsidRPr="00C169E2">
                <w:rPr>
                  <w:b/>
                  <w:lang w:val="en-GB"/>
                </w:rPr>
                <w:t>echnical solution</w:t>
              </w:r>
              <w:r w:rsidRPr="008E61DF">
                <w:rPr>
                  <w:lang w:val="en-GB"/>
                </w:rPr>
                <w:t xml:space="preserve">: </w:t>
              </w:r>
              <w:r>
                <w:rPr>
                  <w:lang w:val="en-GB"/>
                </w:rPr>
                <w:t>In R17, the BAP routing ID in the BAP header should be allowed to be modified, so that the BAP data during the migration period can be routed to the new donor-DU.</w:t>
              </w:r>
            </w:ins>
          </w:p>
          <w:p w14:paraId="20C4FD0C" w14:textId="77777777" w:rsidR="00BF64E2" w:rsidRPr="008E61DF" w:rsidRDefault="00BF64E2" w:rsidP="00BF64E2">
            <w:pPr>
              <w:jc w:val="left"/>
              <w:rPr>
                <w:ins w:id="281" w:author="Huawei" w:date="2020-09-28T17:55:00Z"/>
                <w:lang w:val="en-GB"/>
              </w:rPr>
            </w:pPr>
            <w:ins w:id="282" w:author="Huawei" w:date="2020-09-28T17:55:00Z">
              <w:r w:rsidRPr="008E61DF">
                <w:rPr>
                  <w:b/>
                  <w:lang w:val="en-GB"/>
                </w:rPr>
                <w:t>P</w:t>
              </w:r>
              <w:r w:rsidRPr="00C169E2">
                <w:rPr>
                  <w:b/>
                  <w:lang w:val="en-GB"/>
                </w:rPr>
                <w:t>otential shortcomings</w:t>
              </w:r>
              <w:r w:rsidRPr="008E61DF">
                <w:rPr>
                  <w:lang w:val="en-GB"/>
                </w:rPr>
                <w:t xml:space="preserve">: </w:t>
              </w:r>
              <w:r>
                <w:rPr>
                  <w:lang w:val="en-GB"/>
                </w:rPr>
                <w:t>N/A.</w:t>
              </w:r>
            </w:ins>
          </w:p>
          <w:p w14:paraId="37B60819" w14:textId="402C68D6" w:rsidR="00BF64E2" w:rsidRPr="0000439C" w:rsidRDefault="00BF64E2" w:rsidP="00BF64E2">
            <w:pPr>
              <w:jc w:val="left"/>
              <w:rPr>
                <w:lang w:val="en-GB"/>
              </w:rPr>
            </w:pPr>
            <w:ins w:id="283" w:author="Huawei" w:date="2020-09-28T17:55:00Z">
              <w:r w:rsidRPr="008E61DF">
                <w:rPr>
                  <w:b/>
                  <w:lang w:val="en-GB"/>
                </w:rPr>
                <w:lastRenderedPageBreak/>
                <w:t>Specification</w:t>
              </w:r>
              <w:r w:rsidRPr="00C169E2">
                <w:rPr>
                  <w:b/>
                  <w:lang w:val="en-GB"/>
                </w:rPr>
                <w:t xml:space="preserve"> effort</w:t>
              </w:r>
              <w:r w:rsidRPr="008E61DF">
                <w:rPr>
                  <w:lang w:val="en-GB"/>
                </w:rPr>
                <w:t>:</w:t>
              </w:r>
              <w:r>
                <w:rPr>
                  <w:lang w:val="en-GB"/>
                </w:rPr>
                <w:t xml:space="preserve"> To specific how to route the on-the-air data to the target donor DU and how to avoid the data being discarded at target donor DU due to the source IP address filer.</w:t>
              </w:r>
            </w:ins>
          </w:p>
        </w:tc>
      </w:tr>
    </w:tbl>
    <w:p w14:paraId="1EDBED05" w14:textId="563A9422" w:rsidR="00066353" w:rsidRDefault="00066353" w:rsidP="004872F1">
      <w:pPr>
        <w:jc w:val="left"/>
        <w:rPr>
          <w:lang w:val="en-GB"/>
        </w:rPr>
      </w:pPr>
    </w:p>
    <w:p w14:paraId="7CFA829D" w14:textId="4AD127BD" w:rsidR="00546A3F" w:rsidRDefault="00546A3F" w:rsidP="00546A3F">
      <w:pPr>
        <w:pStyle w:val="30"/>
      </w:pPr>
      <w:r>
        <w:t>2.2.14</w:t>
      </w:r>
      <w:r>
        <w:tab/>
        <w:t>IAB-specific admission control during RLF recovery</w:t>
      </w:r>
    </w:p>
    <w:p w14:paraId="3B9CC61D" w14:textId="77777777" w:rsidR="008A3E2E" w:rsidRPr="000F58D1" w:rsidRDefault="008A3E2E" w:rsidP="008A3E2E">
      <w:pPr>
        <w:rPr>
          <w:lang w:val="en-GB"/>
        </w:rPr>
      </w:pPr>
      <w:r>
        <w:rPr>
          <w:lang w:val="en-GB"/>
        </w:rPr>
        <w:t>Identified in</w:t>
      </w:r>
      <w:r w:rsidRPr="000F58D1">
        <w:rPr>
          <w:lang w:val="en-GB"/>
        </w:rPr>
        <w:t xml:space="preserve"> RAN3</w:t>
      </w:r>
      <w:r>
        <w:rPr>
          <w:lang w:val="en-GB"/>
        </w:rPr>
        <w:t xml:space="preserve"> discussion</w:t>
      </w:r>
    </w:p>
    <w:p w14:paraId="08691823" w14:textId="65722FEA" w:rsidR="008A3E2E" w:rsidRDefault="008A3E2E" w:rsidP="008A3E2E">
      <w:pPr>
        <w:jc w:val="left"/>
        <w:rPr>
          <w:b/>
          <w:bCs/>
          <w:lang w:val="en-GB"/>
        </w:rPr>
      </w:pPr>
      <w:r>
        <w:rPr>
          <w:lang w:val="en-GB"/>
        </w:rPr>
        <w:t>The main idea is to give IAB-MT’s priority over UEs in admission control during RLF recovery.</w:t>
      </w:r>
      <w:r w:rsidR="000A65DF">
        <w:rPr>
          <w:lang w:val="en-GB"/>
        </w:rPr>
        <w:t xml:space="preserve"> Please describe in more detail how this could be accomplished.</w:t>
      </w:r>
    </w:p>
    <w:p w14:paraId="0780ECA3" w14:textId="5217AB23" w:rsidR="00546A3F" w:rsidRDefault="00546A3F" w:rsidP="00546A3F">
      <w:pPr>
        <w:rPr>
          <w:b/>
          <w:bCs/>
          <w:lang w:val="en-GB"/>
        </w:rPr>
      </w:pPr>
      <w:r w:rsidRPr="003455E3">
        <w:rPr>
          <w:b/>
          <w:bCs/>
          <w:lang w:val="en-GB"/>
        </w:rPr>
        <w:t>Q</w:t>
      </w:r>
      <w:r>
        <w:rPr>
          <w:b/>
          <w:bCs/>
          <w:lang w:val="en-GB"/>
        </w:rPr>
        <w:t>14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546A3F" w:rsidRPr="0000439C" w14:paraId="3001ABEB" w14:textId="77777777" w:rsidTr="00BF64E2">
        <w:tc>
          <w:tcPr>
            <w:tcW w:w="1972" w:type="dxa"/>
            <w:shd w:val="clear" w:color="auto" w:fill="auto"/>
          </w:tcPr>
          <w:p w14:paraId="7802EF32" w14:textId="77777777" w:rsidR="00546A3F" w:rsidRPr="0000439C" w:rsidRDefault="00546A3F" w:rsidP="007E6FBB">
            <w:pPr>
              <w:jc w:val="left"/>
              <w:rPr>
                <w:b/>
                <w:bCs/>
                <w:lang w:val="en-GB"/>
              </w:rPr>
            </w:pPr>
            <w:r w:rsidRPr="0000439C">
              <w:rPr>
                <w:b/>
                <w:bCs/>
                <w:lang w:val="en-GB"/>
              </w:rPr>
              <w:t>Company</w:t>
            </w:r>
          </w:p>
        </w:tc>
        <w:tc>
          <w:tcPr>
            <w:tcW w:w="7657" w:type="dxa"/>
            <w:shd w:val="clear" w:color="auto" w:fill="auto"/>
          </w:tcPr>
          <w:p w14:paraId="239F4408" w14:textId="77777777" w:rsidR="00546A3F" w:rsidRPr="0000439C" w:rsidRDefault="00546A3F" w:rsidP="007E6FBB">
            <w:pPr>
              <w:jc w:val="left"/>
              <w:rPr>
                <w:b/>
                <w:bCs/>
                <w:lang w:val="en-GB"/>
              </w:rPr>
            </w:pPr>
            <w:r>
              <w:rPr>
                <w:b/>
                <w:bCs/>
                <w:lang w:val="en-GB"/>
              </w:rPr>
              <w:t>Comment</w:t>
            </w:r>
          </w:p>
        </w:tc>
      </w:tr>
      <w:tr w:rsidR="002768A3" w:rsidRPr="0000439C" w14:paraId="61591EF6" w14:textId="77777777" w:rsidTr="00BF64E2">
        <w:tc>
          <w:tcPr>
            <w:tcW w:w="1972" w:type="dxa"/>
            <w:shd w:val="clear" w:color="auto" w:fill="auto"/>
          </w:tcPr>
          <w:p w14:paraId="4B2D1503" w14:textId="524A27BC" w:rsidR="002768A3" w:rsidRPr="0000439C" w:rsidRDefault="002768A3" w:rsidP="002768A3">
            <w:pPr>
              <w:jc w:val="left"/>
              <w:rPr>
                <w:lang w:val="en-GB"/>
              </w:rPr>
            </w:pPr>
            <w:ins w:id="284"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1B8BE83D" w14:textId="01E34871" w:rsidR="002768A3" w:rsidRPr="0000439C" w:rsidRDefault="002768A3" w:rsidP="002768A3">
            <w:pPr>
              <w:jc w:val="left"/>
              <w:rPr>
                <w:lang w:val="en-GB"/>
              </w:rPr>
            </w:pPr>
            <w:ins w:id="285" w:author="Kyocera - Masato Fujishiro" w:date="2020-09-28T15:33:00Z">
              <w:r w:rsidRPr="00FF2146">
                <w:rPr>
                  <w:rFonts w:eastAsia="Yu Mincho" w:hint="eastAsia"/>
                  <w:lang w:val="en-GB" w:eastAsia="ja-JP"/>
                </w:rPr>
                <w:t>W</w:t>
              </w:r>
              <w:r w:rsidRPr="00FF2146">
                <w:rPr>
                  <w:rFonts w:eastAsia="Yu Mincho"/>
                  <w:lang w:val="en-GB" w:eastAsia="ja-JP"/>
                </w:rPr>
                <w:t xml:space="preserve">e have no strong view, but </w:t>
              </w:r>
              <w:r>
                <w:rPr>
                  <w:rFonts w:eastAsia="Yu Mincho"/>
                  <w:lang w:val="en-GB" w:eastAsia="ja-JP"/>
                </w:rPr>
                <w:t>tend to think we should wait for more information from RAN3</w:t>
              </w:r>
              <w:r w:rsidRPr="00FF2146">
                <w:rPr>
                  <w:rFonts w:eastAsia="Yu Mincho"/>
                  <w:lang w:val="en-GB" w:eastAsia="ja-JP"/>
                </w:rPr>
                <w:t xml:space="preserve">. </w:t>
              </w:r>
            </w:ins>
          </w:p>
        </w:tc>
      </w:tr>
      <w:tr w:rsidR="00F23259" w:rsidRPr="0000439C" w14:paraId="774C5FF5" w14:textId="77777777" w:rsidTr="00BF64E2">
        <w:tc>
          <w:tcPr>
            <w:tcW w:w="1972" w:type="dxa"/>
            <w:shd w:val="clear" w:color="auto" w:fill="auto"/>
          </w:tcPr>
          <w:p w14:paraId="3305A30D" w14:textId="6B0FB5E5" w:rsidR="00F23259" w:rsidRPr="0000439C" w:rsidRDefault="00F23259" w:rsidP="00F23259">
            <w:pPr>
              <w:jc w:val="left"/>
              <w:rPr>
                <w:lang w:val="en-GB"/>
              </w:rPr>
            </w:pPr>
            <w:ins w:id="286" w:author="LG" w:date="2020-09-28T16:32:00Z">
              <w:r w:rsidRPr="00BE6ED4">
                <w:rPr>
                  <w:rFonts w:eastAsia="Malgun Gothic" w:hint="eastAsia"/>
                  <w:lang w:val="en-GB" w:eastAsia="ko-KR"/>
                </w:rPr>
                <w:t>LG</w:t>
              </w:r>
            </w:ins>
          </w:p>
        </w:tc>
        <w:tc>
          <w:tcPr>
            <w:tcW w:w="7657" w:type="dxa"/>
            <w:shd w:val="clear" w:color="auto" w:fill="auto"/>
          </w:tcPr>
          <w:p w14:paraId="54C214A4" w14:textId="77777777" w:rsidR="00F23259" w:rsidRPr="00F74C5E" w:rsidRDefault="00F23259" w:rsidP="00F23259">
            <w:pPr>
              <w:jc w:val="left"/>
              <w:rPr>
                <w:ins w:id="287" w:author="LG" w:date="2020-09-28T16:32:00Z"/>
                <w:rFonts w:eastAsia="Malgun Gothic"/>
                <w:lang w:val="en-GB" w:eastAsia="ko-KR"/>
              </w:rPr>
            </w:pPr>
            <w:ins w:id="288"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7A4D01D6" w14:textId="349EBA8F" w:rsidR="00F23259" w:rsidRPr="0000439C" w:rsidRDefault="00F23259" w:rsidP="00F23259">
            <w:pPr>
              <w:jc w:val="left"/>
              <w:rPr>
                <w:lang w:val="en-GB"/>
              </w:rPr>
            </w:pPr>
            <w:ins w:id="289" w:author="LG" w:date="2020-09-28T16:32: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BF64E2" w:rsidRPr="0000439C" w14:paraId="0579178A" w14:textId="77777777" w:rsidTr="00BF64E2">
        <w:tc>
          <w:tcPr>
            <w:tcW w:w="1972" w:type="dxa"/>
            <w:shd w:val="clear" w:color="auto" w:fill="auto"/>
          </w:tcPr>
          <w:p w14:paraId="480A2587" w14:textId="6EA542AB" w:rsidR="00BF64E2" w:rsidRPr="0000439C" w:rsidRDefault="00BF64E2" w:rsidP="00BF64E2">
            <w:pPr>
              <w:jc w:val="left"/>
              <w:rPr>
                <w:lang w:val="en-GB"/>
              </w:rPr>
            </w:pPr>
            <w:ins w:id="290" w:author="Huawei" w:date="2020-09-28T17:55:00Z">
              <w:r>
                <w:rPr>
                  <w:rFonts w:hint="eastAsia"/>
                  <w:lang w:val="en-GB"/>
                </w:rPr>
                <w:t>H</w:t>
              </w:r>
              <w:r>
                <w:rPr>
                  <w:lang w:val="en-GB"/>
                </w:rPr>
                <w:t>uawei</w:t>
              </w:r>
            </w:ins>
          </w:p>
        </w:tc>
        <w:tc>
          <w:tcPr>
            <w:tcW w:w="7657" w:type="dxa"/>
            <w:shd w:val="clear" w:color="auto" w:fill="auto"/>
          </w:tcPr>
          <w:p w14:paraId="561A3502" w14:textId="1B3C9722" w:rsidR="00BF64E2" w:rsidRDefault="00BF64E2" w:rsidP="00BF64E2">
            <w:pPr>
              <w:jc w:val="left"/>
              <w:rPr>
                <w:ins w:id="291" w:author="Huawei" w:date="2020-09-28T17:55:00Z"/>
                <w:lang w:val="en-GB"/>
              </w:rPr>
            </w:pPr>
            <w:ins w:id="292" w:author="Huawei" w:date="2020-09-28T17:55:00Z">
              <w:r>
                <w:rPr>
                  <w:lang w:val="en-GB"/>
                </w:rPr>
                <w:t>No strong view</w:t>
              </w:r>
              <w:r>
                <w:rPr>
                  <w:rFonts w:hint="eastAsia"/>
                  <w:lang w:val="en-GB"/>
                </w:rPr>
                <w:t>,</w:t>
              </w:r>
              <w:r>
                <w:rPr>
                  <w:lang w:val="en-GB"/>
                </w:rPr>
                <w:t xml:space="preserve"> but not clear on the purpose.</w:t>
              </w:r>
            </w:ins>
          </w:p>
          <w:p w14:paraId="484E78B2" w14:textId="7FCCE0D5" w:rsidR="00BF64E2" w:rsidRPr="0000439C" w:rsidRDefault="00BF64E2" w:rsidP="00BF64E2">
            <w:pPr>
              <w:jc w:val="left"/>
              <w:rPr>
                <w:lang w:val="en-GB"/>
              </w:rPr>
            </w:pPr>
            <w:ins w:id="293" w:author="Huawei" w:date="2020-09-28T17:55:00Z">
              <w:r>
                <w:rPr>
                  <w:lang w:val="en-GB"/>
                </w:rPr>
                <w:t>In R16, we agreed there is no need of early IAB indication than Msg5. We need to clarify why there is no need to prioritize the IAB during RRC connection setup</w:t>
              </w:r>
            </w:ins>
            <w:ins w:id="294" w:author="Huawei" w:date="2020-09-28T17:56:00Z">
              <w:r>
                <w:rPr>
                  <w:lang w:val="en-GB"/>
                </w:rPr>
                <w:t xml:space="preserve"> but there is the need in RRC re-establishment case.</w:t>
              </w:r>
            </w:ins>
          </w:p>
        </w:tc>
      </w:tr>
    </w:tbl>
    <w:p w14:paraId="1188B891" w14:textId="77777777" w:rsidR="00546A3F" w:rsidRDefault="00546A3F" w:rsidP="00546A3F">
      <w:pPr>
        <w:jc w:val="left"/>
        <w:rPr>
          <w:lang w:val="en-GB"/>
        </w:rPr>
      </w:pPr>
    </w:p>
    <w:p w14:paraId="42374457" w14:textId="26D08974" w:rsidR="000F58D1" w:rsidRDefault="0046538E" w:rsidP="0046538E">
      <w:pPr>
        <w:pStyle w:val="30"/>
      </w:pPr>
      <w:r>
        <w:t>2.2.1</w:t>
      </w:r>
      <w:r w:rsidR="00546A3F">
        <w:t>5</w:t>
      </w:r>
      <w:r>
        <w:tab/>
      </w:r>
      <w:r w:rsidR="000F58D1">
        <w:t xml:space="preserve">Sending </w:t>
      </w:r>
      <w:r w:rsidR="00B83855">
        <w:t>F1AP configuration</w:t>
      </w:r>
      <w:r w:rsidR="000F58D1">
        <w:t xml:space="preserve"> </w:t>
      </w:r>
      <w:r w:rsidR="00B83855">
        <w:t xml:space="preserve">information </w:t>
      </w:r>
      <w:r w:rsidR="000F58D1">
        <w:t xml:space="preserve">via RRC </w:t>
      </w:r>
    </w:p>
    <w:p w14:paraId="68879310" w14:textId="217EDD12" w:rsidR="00CE47BE" w:rsidRPr="000F58D1" w:rsidRDefault="000F58D1" w:rsidP="00A8649A">
      <w:pPr>
        <w:rPr>
          <w:lang w:val="en-GB"/>
        </w:rPr>
      </w:pPr>
      <w:r>
        <w:rPr>
          <w:lang w:val="en-GB"/>
        </w:rPr>
        <w:t>Identified in</w:t>
      </w:r>
      <w:r w:rsidR="00CE47BE" w:rsidRPr="000F58D1">
        <w:rPr>
          <w:lang w:val="en-GB"/>
        </w:rPr>
        <w:t xml:space="preserve"> RAN3</w:t>
      </w:r>
      <w:r w:rsidR="00B83855">
        <w:rPr>
          <w:lang w:val="en-GB"/>
        </w:rPr>
        <w:t xml:space="preserve"> discussion</w:t>
      </w:r>
    </w:p>
    <w:p w14:paraId="3467477C" w14:textId="18192FF2" w:rsidR="00CE47BE" w:rsidRDefault="00B83855" w:rsidP="00B83855">
      <w:pPr>
        <w:jc w:val="left"/>
        <w:rPr>
          <w:b/>
          <w:bCs/>
          <w:lang w:val="en-GB"/>
        </w:rPr>
      </w:pPr>
      <w:r>
        <w:rPr>
          <w:lang w:val="en-GB"/>
        </w:rPr>
        <w:t xml:space="preserve">The main idea is to avoid F1AP reconfiguration signalling </w:t>
      </w:r>
      <w:r w:rsidR="000A65DF">
        <w:rPr>
          <w:lang w:val="en-GB"/>
        </w:rPr>
        <w:t xml:space="preserve">handshakes </w:t>
      </w:r>
      <w:r>
        <w:rPr>
          <w:lang w:val="en-GB"/>
        </w:rPr>
        <w:t xml:space="preserve">by including the information in the handover command, for instance. </w:t>
      </w:r>
    </w:p>
    <w:p w14:paraId="1B26DC25" w14:textId="148ED45D" w:rsidR="0046538E" w:rsidRDefault="0046538E" w:rsidP="0046538E">
      <w:pPr>
        <w:rPr>
          <w:b/>
          <w:bCs/>
          <w:lang w:val="en-GB"/>
        </w:rPr>
      </w:pPr>
      <w:r w:rsidRPr="003455E3">
        <w:rPr>
          <w:b/>
          <w:bCs/>
          <w:lang w:val="en-GB"/>
        </w:rPr>
        <w:t>Q</w:t>
      </w:r>
      <w:r>
        <w:rPr>
          <w:b/>
          <w:bCs/>
          <w:lang w:val="en-GB"/>
        </w:rPr>
        <w:t>1</w:t>
      </w:r>
      <w:r w:rsidR="00546A3F">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6538E" w:rsidRPr="0000439C" w14:paraId="7E6F42FC" w14:textId="77777777" w:rsidTr="00645E89">
        <w:tc>
          <w:tcPr>
            <w:tcW w:w="1972" w:type="dxa"/>
            <w:shd w:val="clear" w:color="auto" w:fill="auto"/>
          </w:tcPr>
          <w:p w14:paraId="3CD83AF4" w14:textId="77777777" w:rsidR="0046538E" w:rsidRPr="0000439C" w:rsidRDefault="0046538E" w:rsidP="007E6FBB">
            <w:pPr>
              <w:jc w:val="left"/>
              <w:rPr>
                <w:b/>
                <w:bCs/>
                <w:lang w:val="en-GB"/>
              </w:rPr>
            </w:pPr>
            <w:r w:rsidRPr="0000439C">
              <w:rPr>
                <w:b/>
                <w:bCs/>
                <w:lang w:val="en-GB"/>
              </w:rPr>
              <w:t>Company</w:t>
            </w:r>
          </w:p>
        </w:tc>
        <w:tc>
          <w:tcPr>
            <w:tcW w:w="7657" w:type="dxa"/>
            <w:shd w:val="clear" w:color="auto" w:fill="auto"/>
          </w:tcPr>
          <w:p w14:paraId="4E5A6F5E" w14:textId="77777777" w:rsidR="0046538E" w:rsidRPr="0000439C" w:rsidRDefault="0046538E" w:rsidP="007E6FBB">
            <w:pPr>
              <w:jc w:val="left"/>
              <w:rPr>
                <w:b/>
                <w:bCs/>
                <w:lang w:val="en-GB"/>
              </w:rPr>
            </w:pPr>
            <w:r>
              <w:rPr>
                <w:b/>
                <w:bCs/>
                <w:lang w:val="en-GB"/>
              </w:rPr>
              <w:t>Comment</w:t>
            </w:r>
          </w:p>
        </w:tc>
      </w:tr>
      <w:tr w:rsidR="002768A3" w:rsidRPr="0000439C" w14:paraId="4D3BF248" w14:textId="77777777" w:rsidTr="00645E89">
        <w:tc>
          <w:tcPr>
            <w:tcW w:w="1972" w:type="dxa"/>
            <w:shd w:val="clear" w:color="auto" w:fill="auto"/>
          </w:tcPr>
          <w:p w14:paraId="0D69B596" w14:textId="205A00EE" w:rsidR="002768A3" w:rsidRPr="0000439C" w:rsidRDefault="002768A3" w:rsidP="002768A3">
            <w:pPr>
              <w:jc w:val="left"/>
              <w:rPr>
                <w:lang w:val="en-GB"/>
              </w:rPr>
            </w:pPr>
            <w:ins w:id="295"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2B67EEAB" w14:textId="37E26DD3" w:rsidR="002768A3" w:rsidRPr="0000439C" w:rsidRDefault="002768A3" w:rsidP="002768A3">
            <w:pPr>
              <w:jc w:val="left"/>
              <w:rPr>
                <w:lang w:val="en-GB"/>
              </w:rPr>
            </w:pPr>
            <w:ins w:id="296" w:author="Kyocera - Masato Fujishiro" w:date="2020-09-28T15:33:00Z">
              <w:r w:rsidRPr="00FF2146">
                <w:rPr>
                  <w:rFonts w:eastAsia="Yu Mincho" w:hint="eastAsia"/>
                  <w:lang w:val="en-GB" w:eastAsia="ja-JP"/>
                </w:rPr>
                <w:t>W</w:t>
              </w:r>
              <w:r w:rsidRPr="00FF2146">
                <w:rPr>
                  <w:rFonts w:eastAsia="Yu Mincho"/>
                  <w:lang w:val="en-GB" w:eastAsia="ja-JP"/>
                </w:rPr>
                <w:t xml:space="preserve">e’re wondering if RAN2 should wait for RAN3’s progress. </w:t>
              </w:r>
            </w:ins>
          </w:p>
        </w:tc>
      </w:tr>
      <w:tr w:rsidR="00F23259" w:rsidRPr="0000439C" w14:paraId="61D0D1B0" w14:textId="77777777" w:rsidTr="00645E89">
        <w:tc>
          <w:tcPr>
            <w:tcW w:w="1972" w:type="dxa"/>
            <w:shd w:val="clear" w:color="auto" w:fill="auto"/>
          </w:tcPr>
          <w:p w14:paraId="0FCA9E08" w14:textId="08B85F32" w:rsidR="00F23259" w:rsidRPr="0000439C" w:rsidRDefault="00F23259" w:rsidP="00F23259">
            <w:pPr>
              <w:jc w:val="left"/>
              <w:rPr>
                <w:lang w:val="en-GB"/>
              </w:rPr>
            </w:pPr>
            <w:ins w:id="297" w:author="LG" w:date="2020-09-28T16:32:00Z">
              <w:r w:rsidRPr="00BE6ED4">
                <w:rPr>
                  <w:rFonts w:eastAsia="Malgun Gothic" w:hint="eastAsia"/>
                  <w:lang w:val="en-GB" w:eastAsia="ko-KR"/>
                </w:rPr>
                <w:t>LG</w:t>
              </w:r>
            </w:ins>
          </w:p>
        </w:tc>
        <w:tc>
          <w:tcPr>
            <w:tcW w:w="7657" w:type="dxa"/>
            <w:shd w:val="clear" w:color="auto" w:fill="auto"/>
          </w:tcPr>
          <w:p w14:paraId="2428AF19" w14:textId="77777777" w:rsidR="00F23259" w:rsidRPr="00F74C5E" w:rsidRDefault="00F23259" w:rsidP="00F23259">
            <w:pPr>
              <w:jc w:val="left"/>
              <w:rPr>
                <w:ins w:id="298" w:author="LG" w:date="2020-09-28T16:32:00Z"/>
                <w:rFonts w:eastAsia="Malgun Gothic"/>
                <w:lang w:val="en-GB" w:eastAsia="ko-KR"/>
              </w:rPr>
            </w:pPr>
            <w:ins w:id="299"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6B1D65A1" w14:textId="47D212D2" w:rsidR="00F23259" w:rsidRPr="0000439C" w:rsidRDefault="00F23259" w:rsidP="00F23259">
            <w:pPr>
              <w:jc w:val="left"/>
              <w:rPr>
                <w:lang w:val="en-GB"/>
              </w:rPr>
            </w:pPr>
            <w:ins w:id="300" w:author="LG" w:date="2020-09-28T16:32: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645E89" w:rsidRPr="0000439C" w14:paraId="723D05F2" w14:textId="77777777" w:rsidTr="00645E89">
        <w:tc>
          <w:tcPr>
            <w:tcW w:w="1972" w:type="dxa"/>
            <w:shd w:val="clear" w:color="auto" w:fill="auto"/>
          </w:tcPr>
          <w:p w14:paraId="2309450D" w14:textId="700EA620" w:rsidR="00645E89" w:rsidRPr="0000439C" w:rsidRDefault="00645E89" w:rsidP="00645E89">
            <w:pPr>
              <w:jc w:val="left"/>
              <w:rPr>
                <w:lang w:val="en-GB"/>
              </w:rPr>
            </w:pPr>
            <w:ins w:id="301" w:author="Huawei" w:date="2020-09-28T17:56:00Z">
              <w:r>
                <w:rPr>
                  <w:lang w:val="en-GB"/>
                </w:rPr>
                <w:t>Huawei</w:t>
              </w:r>
            </w:ins>
          </w:p>
        </w:tc>
        <w:tc>
          <w:tcPr>
            <w:tcW w:w="7657" w:type="dxa"/>
            <w:shd w:val="clear" w:color="auto" w:fill="auto"/>
          </w:tcPr>
          <w:p w14:paraId="35AABDB8" w14:textId="25937A0D" w:rsidR="00645E89" w:rsidRPr="0000439C" w:rsidRDefault="00645E89" w:rsidP="00EB533E">
            <w:pPr>
              <w:jc w:val="left"/>
              <w:rPr>
                <w:lang w:val="en-GB"/>
              </w:rPr>
            </w:pPr>
            <w:ins w:id="302" w:author="Huawei" w:date="2020-09-28T17:56:00Z">
              <w:r>
                <w:rPr>
                  <w:rFonts w:hint="eastAsia"/>
                  <w:lang w:val="en-GB"/>
                </w:rPr>
                <w:t>W</w:t>
              </w:r>
              <w:r>
                <w:rPr>
                  <w:lang w:val="en-GB"/>
                </w:rPr>
                <w:t>e need to first clarify the proposal on what is the “F1AP reconfiguration signalling handshakes” and how can it be saved by includ</w:t>
              </w:r>
            </w:ins>
            <w:ins w:id="303" w:author="Huawei" w:date="2020-09-29T17:28:00Z">
              <w:r w:rsidR="00EB533E">
                <w:rPr>
                  <w:lang w:val="en-GB"/>
                </w:rPr>
                <w:t>ed</w:t>
              </w:r>
            </w:ins>
            <w:ins w:id="304" w:author="Huawei" w:date="2020-09-28T17:56:00Z">
              <w:r>
                <w:rPr>
                  <w:lang w:val="en-GB"/>
                </w:rPr>
                <w:t xml:space="preserve"> in RRC</w:t>
              </w:r>
              <w:r>
                <w:rPr>
                  <w:rFonts w:hint="eastAsia"/>
                  <w:lang w:val="en-GB"/>
                </w:rPr>
                <w:t>.</w:t>
              </w:r>
            </w:ins>
          </w:p>
        </w:tc>
      </w:tr>
    </w:tbl>
    <w:p w14:paraId="0C282DA4" w14:textId="77777777" w:rsidR="00CE47BE" w:rsidRDefault="00CE47BE" w:rsidP="00E2362B">
      <w:pPr>
        <w:jc w:val="left"/>
        <w:rPr>
          <w:ins w:id="305" w:author="LG" w:date="2020-09-28T16:32:00Z"/>
          <w:b/>
          <w:bCs/>
          <w:lang w:val="en-GB"/>
        </w:rPr>
      </w:pPr>
    </w:p>
    <w:p w14:paraId="12883EE8" w14:textId="77777777" w:rsidR="00F23259" w:rsidRDefault="00F23259" w:rsidP="00F23259">
      <w:pPr>
        <w:pStyle w:val="30"/>
        <w:rPr>
          <w:ins w:id="306" w:author="LG" w:date="2020-09-28T16:32:00Z"/>
        </w:rPr>
      </w:pPr>
      <w:ins w:id="307" w:author="LG" w:date="2020-09-28T16:32:00Z">
        <w:r>
          <w:lastRenderedPageBreak/>
          <w:t>2.2.16</w:t>
        </w:r>
        <w:r>
          <w:tab/>
        </w:r>
        <w:r w:rsidRPr="009F1065">
          <w:t>Conditional packet duplication</w:t>
        </w:r>
        <w:r>
          <w:t xml:space="preserve"> </w:t>
        </w:r>
      </w:ins>
    </w:p>
    <w:p w14:paraId="0FE1FBD0" w14:textId="77777777" w:rsidR="00F23259" w:rsidRPr="000F58D1" w:rsidRDefault="00F23259" w:rsidP="00F23259">
      <w:pPr>
        <w:rPr>
          <w:ins w:id="308" w:author="LG" w:date="2020-09-28T16:32:00Z"/>
          <w:lang w:val="en-GB"/>
        </w:rPr>
      </w:pPr>
      <w:ins w:id="309" w:author="LG" w:date="2020-09-28T16:32:00Z">
        <w:r>
          <w:rPr>
            <w:lang w:val="en-GB"/>
          </w:rPr>
          <w:t xml:space="preserve">Proposed by </w:t>
        </w:r>
        <w:r w:rsidRPr="009F1065">
          <w:rPr>
            <w:lang w:val="en-GB"/>
          </w:rPr>
          <w:t>R2-2008025</w:t>
        </w:r>
        <w:r>
          <w:rPr>
            <w:lang w:val="en-GB"/>
          </w:rPr>
          <w:t>,</w:t>
        </w:r>
      </w:ins>
    </w:p>
    <w:p w14:paraId="6B861082" w14:textId="77777777" w:rsidR="00F23259" w:rsidRDefault="00F23259" w:rsidP="00F23259">
      <w:pPr>
        <w:rPr>
          <w:ins w:id="310" w:author="LG" w:date="2020-09-28T16:32:00Z"/>
          <w:rFonts w:ascii="Times New Roman" w:eastAsia="Batang" w:hAnsi="Times New Roman"/>
          <w:lang w:eastAsia="ko-KR"/>
        </w:rPr>
      </w:pPr>
      <w:ins w:id="311"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1134430A" w14:textId="77777777" w:rsidR="00F23259" w:rsidRPr="00E007D3" w:rsidRDefault="00F23259" w:rsidP="00F23259">
      <w:pPr>
        <w:rPr>
          <w:ins w:id="312" w:author="LG" w:date="2020-09-28T16:32:00Z"/>
          <w:rFonts w:ascii="Times New Roman" w:eastAsia="Batang" w:hAnsi="Times New Roman"/>
          <w:lang w:eastAsia="ko-KR"/>
        </w:rPr>
      </w:pPr>
    </w:p>
    <w:p w14:paraId="1CFC9B32" w14:textId="77777777" w:rsidR="00F23259" w:rsidRDefault="00F23259" w:rsidP="00F23259">
      <w:pPr>
        <w:rPr>
          <w:ins w:id="313" w:author="LG" w:date="2020-09-28T16:32:00Z"/>
          <w:b/>
          <w:bCs/>
          <w:lang w:val="en-GB"/>
        </w:rPr>
      </w:pPr>
      <w:ins w:id="314" w:author="LG" w:date="2020-09-28T16:32:00Z">
        <w:r w:rsidRPr="003455E3">
          <w:rPr>
            <w:b/>
            <w:bCs/>
            <w:lang w:val="en-GB"/>
          </w:rPr>
          <w:t>Q</w:t>
        </w:r>
        <w:r>
          <w:rPr>
            <w:b/>
            <w:bCs/>
            <w:lang w:val="en-GB"/>
          </w:rPr>
          <w:t>16</w:t>
        </w:r>
        <w:r w:rsidRPr="003455E3">
          <w:rPr>
            <w:b/>
            <w:bCs/>
            <w:lang w:val="en-GB"/>
          </w:rPr>
          <w:t>: Please provide your views on purpose/benefit, technical solution, potential shortcomings and specification effort for this enhancement candidate</w:t>
        </w:r>
        <w:r>
          <w:rPr>
            <w:b/>
            <w:bCs/>
            <w:lang w:val="en-G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23259" w:rsidRPr="0000439C" w14:paraId="480D3C61" w14:textId="77777777" w:rsidTr="00E007D3">
        <w:trPr>
          <w:ins w:id="315" w:author="LG" w:date="2020-09-28T16:32:00Z"/>
        </w:trPr>
        <w:tc>
          <w:tcPr>
            <w:tcW w:w="1998" w:type="dxa"/>
            <w:shd w:val="clear" w:color="auto" w:fill="auto"/>
          </w:tcPr>
          <w:p w14:paraId="21DA885C" w14:textId="77777777" w:rsidR="00F23259" w:rsidRPr="0000439C" w:rsidRDefault="00F23259" w:rsidP="00E007D3">
            <w:pPr>
              <w:jc w:val="left"/>
              <w:rPr>
                <w:ins w:id="316" w:author="LG" w:date="2020-09-28T16:32:00Z"/>
                <w:b/>
                <w:bCs/>
                <w:lang w:val="en-GB"/>
              </w:rPr>
            </w:pPr>
            <w:ins w:id="317" w:author="LG" w:date="2020-09-28T16:32:00Z">
              <w:r w:rsidRPr="0000439C">
                <w:rPr>
                  <w:b/>
                  <w:bCs/>
                  <w:lang w:val="en-GB"/>
                </w:rPr>
                <w:t>Company</w:t>
              </w:r>
            </w:ins>
          </w:p>
        </w:tc>
        <w:tc>
          <w:tcPr>
            <w:tcW w:w="7830" w:type="dxa"/>
            <w:shd w:val="clear" w:color="auto" w:fill="auto"/>
          </w:tcPr>
          <w:p w14:paraId="57ADF7EE" w14:textId="77777777" w:rsidR="00F23259" w:rsidRPr="0000439C" w:rsidRDefault="00F23259" w:rsidP="00E007D3">
            <w:pPr>
              <w:jc w:val="left"/>
              <w:rPr>
                <w:ins w:id="318" w:author="LG" w:date="2020-09-28T16:32:00Z"/>
                <w:b/>
                <w:bCs/>
                <w:lang w:val="en-GB"/>
              </w:rPr>
            </w:pPr>
            <w:ins w:id="319" w:author="LG" w:date="2020-09-28T16:32:00Z">
              <w:r>
                <w:rPr>
                  <w:b/>
                  <w:bCs/>
                  <w:lang w:val="en-GB"/>
                </w:rPr>
                <w:t>Comment</w:t>
              </w:r>
            </w:ins>
          </w:p>
        </w:tc>
      </w:tr>
      <w:tr w:rsidR="00F23259" w:rsidRPr="0000439C" w14:paraId="57DDE9F0" w14:textId="77777777" w:rsidTr="00E007D3">
        <w:trPr>
          <w:ins w:id="320" w:author="LG" w:date="2020-09-28T16:32:00Z"/>
        </w:trPr>
        <w:tc>
          <w:tcPr>
            <w:tcW w:w="1998" w:type="dxa"/>
            <w:shd w:val="clear" w:color="auto" w:fill="auto"/>
          </w:tcPr>
          <w:p w14:paraId="3ED223B0" w14:textId="77777777" w:rsidR="00F23259" w:rsidRDefault="00F23259" w:rsidP="00E007D3">
            <w:pPr>
              <w:jc w:val="left"/>
              <w:rPr>
                <w:ins w:id="321" w:author="LG" w:date="2020-09-28T16:32:00Z"/>
                <w:rFonts w:eastAsia="Malgun Gothic"/>
                <w:lang w:val="en-GB" w:eastAsia="ko-KR"/>
              </w:rPr>
            </w:pPr>
            <w:ins w:id="322" w:author="LG" w:date="2020-09-28T16:32:00Z">
              <w:r w:rsidRPr="00BE6ED4">
                <w:rPr>
                  <w:rFonts w:eastAsia="Malgun Gothic" w:hint="eastAsia"/>
                  <w:lang w:val="en-GB" w:eastAsia="ko-KR"/>
                </w:rPr>
                <w:t>LG</w:t>
              </w:r>
            </w:ins>
          </w:p>
          <w:p w14:paraId="1EAFF799" w14:textId="77777777" w:rsidR="00F23259" w:rsidRPr="00E007D3" w:rsidRDefault="00F23259" w:rsidP="00E007D3">
            <w:pPr>
              <w:jc w:val="left"/>
              <w:rPr>
                <w:ins w:id="323" w:author="LG" w:date="2020-09-28T16:32:00Z"/>
                <w:rFonts w:eastAsia="Malgun Gothic"/>
                <w:lang w:val="en-GB" w:eastAsia="ko-KR"/>
              </w:rPr>
            </w:pPr>
          </w:p>
        </w:tc>
        <w:tc>
          <w:tcPr>
            <w:tcW w:w="7830" w:type="dxa"/>
            <w:shd w:val="clear" w:color="auto" w:fill="auto"/>
          </w:tcPr>
          <w:p w14:paraId="5FBA6832" w14:textId="77777777" w:rsidR="00F23259" w:rsidRPr="009F1065" w:rsidRDefault="00F23259" w:rsidP="00E007D3">
            <w:pPr>
              <w:jc w:val="left"/>
              <w:rPr>
                <w:ins w:id="324" w:author="LG" w:date="2020-09-28T16:32:00Z"/>
                <w:rFonts w:eastAsia="Malgun Gothic"/>
                <w:lang w:val="en-GB" w:eastAsia="ko-KR"/>
              </w:rPr>
            </w:pPr>
            <w:ins w:id="325" w:author="LG" w:date="2020-09-28T16:32:00Z">
              <w:r>
                <w:rPr>
                  <w:rFonts w:eastAsia="Malgun Gothic" w:hint="eastAsia"/>
                  <w:lang w:val="en-GB" w:eastAsia="ko-KR"/>
                </w:rPr>
                <w:t xml:space="preserve">We think that </w:t>
              </w:r>
              <w:r>
                <w:rPr>
                  <w:rFonts w:eastAsia="Malgun Gothic"/>
                  <w:lang w:val="en-GB" w:eastAsia="ko-KR"/>
                </w:rPr>
                <w:t xml:space="preserve">it is worthwhile to discuss </w:t>
              </w:r>
              <w:r>
                <w:rPr>
                  <w:rFonts w:eastAsia="Malgun Gothic" w:hint="eastAsia"/>
                  <w:lang w:val="en-GB" w:eastAsia="ko-KR"/>
                </w:rPr>
                <w:t xml:space="preserve">packet duplication </w:t>
              </w:r>
              <w:r>
                <w:rPr>
                  <w:rFonts w:eastAsia="Malgun Gothic"/>
                  <w:lang w:val="en-GB" w:eastAsia="ko-KR"/>
                </w:rPr>
                <w:t>at BAP entity to overcome packet loss and increase reliability after BH RLF.</w:t>
              </w:r>
            </w:ins>
          </w:p>
          <w:p w14:paraId="0D3C282C" w14:textId="77777777" w:rsidR="00F23259" w:rsidRPr="00E007D3" w:rsidRDefault="00F23259" w:rsidP="00E007D3">
            <w:pPr>
              <w:jc w:val="left"/>
              <w:rPr>
                <w:ins w:id="326" w:author="LG" w:date="2020-09-28T16:32:00Z"/>
                <w:rFonts w:eastAsia="Malgun Gothic"/>
                <w:lang w:val="en-GB" w:eastAsia="ko-KR"/>
              </w:rPr>
            </w:pPr>
            <w:ins w:id="327" w:author="LG" w:date="2020-09-28T16:32:00Z">
              <w:r w:rsidRPr="009F1065">
                <w:rPr>
                  <w:rFonts w:eastAsia="Malgun Gothic"/>
                  <w:lang w:val="en-GB"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F23259" w:rsidRPr="0000439C" w14:paraId="0A6689D0" w14:textId="77777777" w:rsidTr="00E007D3">
        <w:trPr>
          <w:ins w:id="328" w:author="LG" w:date="2020-09-28T16:32:00Z"/>
        </w:trPr>
        <w:tc>
          <w:tcPr>
            <w:tcW w:w="1998" w:type="dxa"/>
            <w:shd w:val="clear" w:color="auto" w:fill="auto"/>
          </w:tcPr>
          <w:p w14:paraId="776480BD" w14:textId="77777777" w:rsidR="00F23259" w:rsidRPr="0000439C" w:rsidRDefault="00F23259" w:rsidP="00E007D3">
            <w:pPr>
              <w:jc w:val="left"/>
              <w:rPr>
                <w:ins w:id="329" w:author="LG" w:date="2020-09-28T16:32:00Z"/>
                <w:lang w:val="en-GB"/>
              </w:rPr>
            </w:pPr>
          </w:p>
        </w:tc>
        <w:tc>
          <w:tcPr>
            <w:tcW w:w="7830" w:type="dxa"/>
            <w:shd w:val="clear" w:color="auto" w:fill="auto"/>
          </w:tcPr>
          <w:p w14:paraId="65ABC9B8" w14:textId="77777777" w:rsidR="00F23259" w:rsidRPr="0000439C" w:rsidRDefault="00F23259" w:rsidP="00E007D3">
            <w:pPr>
              <w:jc w:val="left"/>
              <w:rPr>
                <w:ins w:id="330" w:author="LG" w:date="2020-09-28T16:32:00Z"/>
                <w:lang w:val="en-GB"/>
              </w:rPr>
            </w:pPr>
          </w:p>
        </w:tc>
      </w:tr>
      <w:tr w:rsidR="00F23259" w:rsidRPr="0000439C" w14:paraId="20380D50" w14:textId="77777777" w:rsidTr="00E007D3">
        <w:trPr>
          <w:ins w:id="331" w:author="LG" w:date="2020-09-28T16:32:00Z"/>
        </w:trPr>
        <w:tc>
          <w:tcPr>
            <w:tcW w:w="1998" w:type="dxa"/>
            <w:shd w:val="clear" w:color="auto" w:fill="auto"/>
          </w:tcPr>
          <w:p w14:paraId="1AC1AE9B" w14:textId="77777777" w:rsidR="00F23259" w:rsidRPr="0000439C" w:rsidRDefault="00F23259" w:rsidP="00E007D3">
            <w:pPr>
              <w:jc w:val="left"/>
              <w:rPr>
                <w:ins w:id="332" w:author="LG" w:date="2020-09-28T16:32:00Z"/>
                <w:lang w:val="en-GB"/>
              </w:rPr>
            </w:pPr>
          </w:p>
        </w:tc>
        <w:tc>
          <w:tcPr>
            <w:tcW w:w="7830" w:type="dxa"/>
            <w:shd w:val="clear" w:color="auto" w:fill="auto"/>
          </w:tcPr>
          <w:p w14:paraId="13543313" w14:textId="77777777" w:rsidR="00F23259" w:rsidRPr="0000439C" w:rsidRDefault="00F23259" w:rsidP="00E007D3">
            <w:pPr>
              <w:jc w:val="left"/>
              <w:rPr>
                <w:ins w:id="333" w:author="LG" w:date="2020-09-28T16:32:00Z"/>
                <w:lang w:val="en-GB"/>
              </w:rPr>
            </w:pPr>
          </w:p>
        </w:tc>
      </w:tr>
    </w:tbl>
    <w:p w14:paraId="21636C63" w14:textId="77777777" w:rsidR="00F23259" w:rsidRPr="009F1065" w:rsidRDefault="00F23259" w:rsidP="00F23259">
      <w:pPr>
        <w:jc w:val="left"/>
        <w:rPr>
          <w:ins w:id="334" w:author="LG" w:date="2020-09-28T16:32:00Z"/>
          <w:b/>
          <w:bCs/>
          <w:lang w:val="en-GB"/>
        </w:rPr>
      </w:pPr>
    </w:p>
    <w:p w14:paraId="6128D9BB" w14:textId="7E41DFE3" w:rsidR="00F23259" w:rsidRPr="00F23259" w:rsidDel="00F23259" w:rsidRDefault="00F23259" w:rsidP="00E2362B">
      <w:pPr>
        <w:jc w:val="left"/>
        <w:rPr>
          <w:del w:id="335" w:author="LG" w:date="2020-09-28T16:32:00Z"/>
          <w:b/>
          <w:bCs/>
          <w:lang w:val="en-GB"/>
        </w:rPr>
      </w:pPr>
    </w:p>
    <w:p w14:paraId="0BFBAA09" w14:textId="58367598" w:rsidR="00C53466" w:rsidRDefault="00C53466" w:rsidP="00C53466">
      <w:pPr>
        <w:pStyle w:val="30"/>
      </w:pPr>
      <w:r>
        <w:t>2.2.</w:t>
      </w:r>
      <w:del w:id="336" w:author="LG" w:date="2020-09-28T16:32:00Z">
        <w:r w:rsidDel="00F23259">
          <w:delText>16</w:delText>
        </w:r>
      </w:del>
      <w:ins w:id="337" w:author="LG" w:date="2020-09-28T16:32:00Z">
        <w:r w:rsidR="00F23259">
          <w:t>17</w:t>
        </w:r>
      </w:ins>
      <w:r>
        <w:tab/>
        <w:t>Other enhancements</w:t>
      </w:r>
    </w:p>
    <w:p w14:paraId="139065CB" w14:textId="6B5C5A1E" w:rsidR="00C53466" w:rsidRDefault="00C53466" w:rsidP="00C53466">
      <w:pPr>
        <w:rPr>
          <w:b/>
          <w:bCs/>
          <w:lang w:val="en-GB"/>
        </w:rPr>
      </w:pPr>
      <w:del w:id="338" w:author="LG" w:date="2020-09-28T16:32:00Z">
        <w:r w:rsidRPr="003455E3" w:rsidDel="00F23259">
          <w:rPr>
            <w:b/>
            <w:bCs/>
            <w:lang w:val="en-GB"/>
          </w:rPr>
          <w:delText>Q</w:delText>
        </w:r>
        <w:r w:rsidDel="00F23259">
          <w:rPr>
            <w:b/>
            <w:bCs/>
            <w:lang w:val="en-GB"/>
          </w:rPr>
          <w:delText>16</w:delText>
        </w:r>
      </w:del>
      <w:ins w:id="339" w:author="LG" w:date="2020-09-28T16:32:00Z">
        <w:r w:rsidR="00F23259" w:rsidRPr="003455E3">
          <w:rPr>
            <w:b/>
            <w:bCs/>
            <w:lang w:val="en-GB"/>
          </w:rPr>
          <w:t>Q</w:t>
        </w:r>
        <w:r w:rsidR="00F23259">
          <w:rPr>
            <w:b/>
            <w:bCs/>
            <w:lang w:val="en-GB"/>
          </w:rPr>
          <w:t>17</w:t>
        </w:r>
      </w:ins>
      <w:r w:rsidRPr="003455E3">
        <w:rPr>
          <w:b/>
          <w:bCs/>
          <w:lang w:val="en-GB"/>
        </w:rPr>
        <w:t>: Please</w:t>
      </w:r>
      <w:r>
        <w:rPr>
          <w:b/>
          <w:bCs/>
          <w:lang w:val="en-GB"/>
        </w:rPr>
        <w:t xml:space="preserve"> propose other enhancements. Please include</w:t>
      </w:r>
      <w:r w:rsidRPr="003455E3">
        <w:rPr>
          <w:b/>
          <w:bCs/>
          <w:lang w:val="en-GB"/>
        </w:rPr>
        <w:t xml:space="preserv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C53466" w:rsidRPr="0000439C" w14:paraId="72150AC7" w14:textId="77777777" w:rsidTr="00552AA9">
        <w:tc>
          <w:tcPr>
            <w:tcW w:w="1974" w:type="dxa"/>
            <w:shd w:val="clear" w:color="auto" w:fill="auto"/>
          </w:tcPr>
          <w:p w14:paraId="259DE4AE" w14:textId="77777777" w:rsidR="00C53466" w:rsidRPr="0000439C" w:rsidRDefault="00C53466" w:rsidP="007E6FBB">
            <w:pPr>
              <w:jc w:val="left"/>
              <w:rPr>
                <w:b/>
                <w:bCs/>
                <w:lang w:val="en-GB"/>
              </w:rPr>
            </w:pPr>
            <w:r w:rsidRPr="0000439C">
              <w:rPr>
                <w:b/>
                <w:bCs/>
                <w:lang w:val="en-GB"/>
              </w:rPr>
              <w:t>Company</w:t>
            </w:r>
          </w:p>
        </w:tc>
        <w:tc>
          <w:tcPr>
            <w:tcW w:w="7655" w:type="dxa"/>
            <w:shd w:val="clear" w:color="auto" w:fill="auto"/>
          </w:tcPr>
          <w:p w14:paraId="355AA913" w14:textId="28128422" w:rsidR="00C53466" w:rsidRPr="0000439C" w:rsidRDefault="003279DA" w:rsidP="007E6FBB">
            <w:pPr>
              <w:jc w:val="left"/>
              <w:rPr>
                <w:b/>
                <w:bCs/>
                <w:lang w:val="en-GB"/>
              </w:rPr>
            </w:pPr>
            <w:r>
              <w:rPr>
                <w:b/>
                <w:bCs/>
                <w:lang w:val="en-GB"/>
              </w:rPr>
              <w:t>Enhancement proposed</w:t>
            </w:r>
          </w:p>
        </w:tc>
      </w:tr>
      <w:tr w:rsidR="002768A3" w:rsidRPr="0000439C" w14:paraId="4A2DCF1A" w14:textId="77777777" w:rsidTr="00552AA9">
        <w:tc>
          <w:tcPr>
            <w:tcW w:w="1974" w:type="dxa"/>
            <w:shd w:val="clear" w:color="auto" w:fill="auto"/>
          </w:tcPr>
          <w:p w14:paraId="2C4B5C12" w14:textId="7EC207A6" w:rsidR="002768A3" w:rsidRPr="0000439C" w:rsidRDefault="002768A3" w:rsidP="002768A3">
            <w:pPr>
              <w:jc w:val="left"/>
              <w:rPr>
                <w:lang w:val="en-GB"/>
              </w:rPr>
            </w:pPr>
            <w:ins w:id="340"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6217E80B" w14:textId="74AC57B9" w:rsidR="002768A3" w:rsidRPr="0000439C" w:rsidRDefault="002768A3" w:rsidP="002768A3">
            <w:pPr>
              <w:jc w:val="left"/>
              <w:rPr>
                <w:lang w:val="en-GB"/>
              </w:rPr>
            </w:pPr>
            <w:ins w:id="341" w:author="Kyocera - Masato Fujishiro" w:date="2020-09-28T15:33:00Z">
              <w:r w:rsidRPr="00FF2146">
                <w:rPr>
                  <w:rFonts w:eastAsia="Yu Mincho" w:hint="eastAsia"/>
                  <w:lang w:val="en-GB" w:eastAsia="ja-JP"/>
                </w:rPr>
                <w:t>W</w:t>
              </w:r>
              <w:r w:rsidRPr="00FF2146">
                <w:rPr>
                  <w:rFonts w:eastAsia="Yu Mincho"/>
                  <w:lang w:val="en-GB" w:eastAsia="ja-JP"/>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552AA9" w:rsidRPr="0000439C" w14:paraId="0A7DB674" w14:textId="77777777" w:rsidTr="00552AA9">
        <w:tc>
          <w:tcPr>
            <w:tcW w:w="1974" w:type="dxa"/>
            <w:shd w:val="clear" w:color="auto" w:fill="auto"/>
          </w:tcPr>
          <w:p w14:paraId="5A6F01DE" w14:textId="77FBF090" w:rsidR="00552AA9" w:rsidRPr="0000439C" w:rsidRDefault="00552AA9" w:rsidP="00552AA9">
            <w:pPr>
              <w:jc w:val="left"/>
              <w:rPr>
                <w:lang w:val="en-GB"/>
              </w:rPr>
            </w:pPr>
            <w:ins w:id="342" w:author="Huawei" w:date="2020-09-28T17:56:00Z">
              <w:r>
                <w:rPr>
                  <w:rFonts w:hint="eastAsia"/>
                  <w:lang w:val="en-GB"/>
                </w:rPr>
                <w:t>H</w:t>
              </w:r>
              <w:r>
                <w:rPr>
                  <w:lang w:val="en-GB"/>
                </w:rPr>
                <w:t>uawei</w:t>
              </w:r>
            </w:ins>
          </w:p>
        </w:tc>
        <w:tc>
          <w:tcPr>
            <w:tcW w:w="7655" w:type="dxa"/>
            <w:shd w:val="clear" w:color="auto" w:fill="auto"/>
          </w:tcPr>
          <w:p w14:paraId="1748C2DF" w14:textId="77777777" w:rsidR="00552AA9" w:rsidRDefault="00552AA9" w:rsidP="00552AA9">
            <w:pPr>
              <w:jc w:val="left"/>
              <w:rPr>
                <w:ins w:id="343" w:author="Huawei" w:date="2020-09-28T17:56:00Z"/>
                <w:lang w:val="en-GB"/>
              </w:rPr>
            </w:pPr>
            <w:ins w:id="344" w:author="Huawei" w:date="2020-09-28T17:56:00Z">
              <w:r>
                <w:rPr>
                  <w:rFonts w:hint="eastAsia"/>
                  <w:lang w:val="en-GB"/>
                </w:rPr>
                <w:t>R</w:t>
              </w:r>
              <w:r>
                <w:rPr>
                  <w:lang w:val="en-GB"/>
                </w:rPr>
                <w:t xml:space="preserve">2 impact for </w:t>
              </w:r>
              <w:r w:rsidRPr="007F5FB4">
                <w:rPr>
                  <w:b/>
                  <w:lang w:val="en-GB"/>
                </w:rPr>
                <w:t>inter-CU RLF recovery</w:t>
              </w:r>
              <w:r>
                <w:rPr>
                  <w:lang w:val="en-GB"/>
                </w:rPr>
                <w:t xml:space="preserve"> (not enhancement but the basic procedure)</w:t>
              </w:r>
            </w:ins>
          </w:p>
          <w:p w14:paraId="6FA7914A" w14:textId="43C6630E" w:rsidR="00552AA9" w:rsidRPr="0000439C" w:rsidRDefault="00552AA9" w:rsidP="00E2071F">
            <w:pPr>
              <w:jc w:val="left"/>
              <w:rPr>
                <w:lang w:val="en-GB"/>
              </w:rPr>
            </w:pPr>
            <w:ins w:id="345" w:author="Huawei" w:date="2020-09-28T17:56:00Z">
              <w:r w:rsidRPr="00577189">
                <w:rPr>
                  <w:lang w:val="en-GB"/>
                </w:rPr>
                <w:t xml:space="preserve">RAN2 </w:t>
              </w:r>
              <w:r>
                <w:rPr>
                  <w:lang w:val="en-GB"/>
                </w:rPr>
                <w:t xml:space="preserve">needs to </w:t>
              </w:r>
              <w:r w:rsidRPr="00577189">
                <w:rPr>
                  <w:lang w:val="en-GB"/>
                </w:rPr>
                <w:t xml:space="preserve">discuss </w:t>
              </w:r>
            </w:ins>
            <w:ins w:id="346" w:author="Huawei" w:date="2020-09-29T17:30:00Z">
              <w:r w:rsidR="007F5FB4">
                <w:rPr>
                  <w:lang w:val="en-GB"/>
                </w:rPr>
                <w:t xml:space="preserve">the </w:t>
              </w:r>
              <w:r w:rsidR="007F5FB4" w:rsidRPr="00577189">
                <w:rPr>
                  <w:lang w:val="en-GB"/>
                </w:rPr>
                <w:t>behaviours</w:t>
              </w:r>
            </w:ins>
            <w:ins w:id="347" w:author="Huawei" w:date="2020-09-28T17:56:00Z">
              <w:r w:rsidRPr="00577189">
                <w:rPr>
                  <w:lang w:val="en-GB"/>
                </w:rPr>
                <w:t xml:space="preserve"> of the descendent IAB-nodes/UEs of the IAB-node recovering</w:t>
              </w:r>
              <w:r w:rsidR="00E2071F">
                <w:rPr>
                  <w:lang w:val="en-GB"/>
                </w:rPr>
                <w:t xml:space="preserve"> to a new IAB-donor-CU</w:t>
              </w:r>
              <w:r w:rsidRPr="00577189">
                <w:rPr>
                  <w:lang w:val="en-GB"/>
                </w:rPr>
                <w:t>, in the following two aspects: 1)</w:t>
              </w:r>
              <w:r w:rsidRPr="000F61CA">
                <w:rPr>
                  <w:lang w:val="en-GB"/>
                </w:rPr>
                <w:t xml:space="preserve"> </w:t>
              </w:r>
              <w:r w:rsidRPr="00577189">
                <w:rPr>
                  <w:lang w:val="en-GB"/>
                </w:rPr>
                <w:t xml:space="preserve">How can descendent IAB-nodes and UEs be aware of the CU change? </w:t>
              </w:r>
            </w:ins>
            <w:ins w:id="348" w:author="Huawei" w:date="2020-09-29T17:30:00Z">
              <w:r w:rsidR="00963A7E">
                <w:rPr>
                  <w:lang w:val="en-GB"/>
                </w:rPr>
                <w:t xml:space="preserve"> </w:t>
              </w:r>
            </w:ins>
            <w:bookmarkStart w:id="349" w:name="_GoBack"/>
            <w:bookmarkEnd w:id="349"/>
            <w:ins w:id="350" w:author="Huawei" w:date="2020-09-28T17:56:00Z">
              <w:r w:rsidRPr="00577189">
                <w:rPr>
                  <w:lang w:val="en-GB"/>
                </w:rPr>
                <w:t>2)</w:t>
              </w:r>
              <w:r w:rsidRPr="00577189">
                <w:rPr>
                  <w:lang w:val="en-GB"/>
                </w:rPr>
                <w:tab/>
                <w:t xml:space="preserve">Whether descendent IAB-nodes and UEs should </w:t>
              </w:r>
            </w:ins>
            <w:ins w:id="351" w:author="Huawei" w:date="2020-09-29T16:40:00Z">
              <w:r w:rsidR="00AC294E">
                <w:rPr>
                  <w:lang w:val="en-GB"/>
                </w:rPr>
                <w:t>migrate/re-establish</w:t>
              </w:r>
            </w:ins>
            <w:ins w:id="352" w:author="Huawei" w:date="2020-09-28T17:56:00Z">
              <w:r w:rsidRPr="00577189">
                <w:rPr>
                  <w:lang w:val="en-GB"/>
                </w:rPr>
                <w:t xml:space="preserve"> to</w:t>
              </w:r>
            </w:ins>
            <w:ins w:id="353" w:author="Huawei" w:date="2020-09-29T16:40:00Z">
              <w:r w:rsidR="00134DC1">
                <w:rPr>
                  <w:lang w:val="en-GB"/>
                </w:rPr>
                <w:t xml:space="preserve"> the</w:t>
              </w:r>
            </w:ins>
            <w:ins w:id="354" w:author="Huawei" w:date="2020-09-28T17:56:00Z">
              <w:r w:rsidRPr="00577189">
                <w:rPr>
                  <w:lang w:val="en-GB"/>
                </w:rPr>
                <w:t xml:space="preserve"> new IAB-donor-CU together with the recovering IAB-node?</w:t>
              </w:r>
            </w:ins>
          </w:p>
        </w:tc>
      </w:tr>
      <w:tr w:rsidR="00552AA9" w:rsidRPr="0000439C" w14:paraId="07FAA505" w14:textId="77777777" w:rsidTr="00552AA9">
        <w:tc>
          <w:tcPr>
            <w:tcW w:w="1974" w:type="dxa"/>
            <w:shd w:val="clear" w:color="auto" w:fill="auto"/>
          </w:tcPr>
          <w:p w14:paraId="13CD2947" w14:textId="77777777" w:rsidR="00552AA9" w:rsidRPr="0000439C" w:rsidRDefault="00552AA9" w:rsidP="00552AA9">
            <w:pPr>
              <w:jc w:val="left"/>
              <w:rPr>
                <w:lang w:val="en-GB"/>
              </w:rPr>
            </w:pPr>
          </w:p>
        </w:tc>
        <w:tc>
          <w:tcPr>
            <w:tcW w:w="7655" w:type="dxa"/>
            <w:shd w:val="clear" w:color="auto" w:fill="auto"/>
          </w:tcPr>
          <w:p w14:paraId="40B557EB" w14:textId="77777777" w:rsidR="00552AA9" w:rsidRPr="0000439C" w:rsidRDefault="00552AA9" w:rsidP="00552AA9">
            <w:pPr>
              <w:jc w:val="left"/>
              <w:rPr>
                <w:lang w:val="en-GB"/>
              </w:rPr>
            </w:pPr>
          </w:p>
        </w:tc>
      </w:tr>
    </w:tbl>
    <w:p w14:paraId="359971B5" w14:textId="77777777" w:rsidR="00C53466" w:rsidRDefault="00C53466" w:rsidP="00C53466">
      <w:pPr>
        <w:jc w:val="left"/>
        <w:rPr>
          <w:lang w:val="en-GB"/>
        </w:rPr>
      </w:pPr>
    </w:p>
    <w:p w14:paraId="4C419B9D" w14:textId="77777777" w:rsidR="00C53466" w:rsidRDefault="00C53466" w:rsidP="00E2362B">
      <w:pPr>
        <w:jc w:val="left"/>
        <w:rPr>
          <w:lang w:val="en-GB"/>
        </w:rPr>
      </w:pPr>
    </w:p>
    <w:p w14:paraId="2C00D58D" w14:textId="77777777" w:rsidR="000E3C78" w:rsidRDefault="000E3C78" w:rsidP="00CB19F6">
      <w:pPr>
        <w:pStyle w:val="1"/>
        <w:rPr>
          <w:rFonts w:eastAsia="宋体"/>
        </w:rPr>
      </w:pPr>
      <w:r>
        <w:rPr>
          <w:rFonts w:eastAsia="宋体"/>
        </w:rPr>
        <w:t>Phase 2</w:t>
      </w:r>
    </w:p>
    <w:p w14:paraId="6CFF8230" w14:textId="77777777" w:rsidR="000E3C78" w:rsidRPr="0091680F" w:rsidRDefault="000E3C78" w:rsidP="000E3C78">
      <w:pPr>
        <w:ind w:left="14"/>
        <w:jc w:val="left"/>
        <w:rPr>
          <w:rFonts w:ascii="Times New Roman" w:hAnsi="Times New Roman"/>
          <w:lang w:val="en-GB"/>
        </w:rPr>
      </w:pPr>
    </w:p>
    <w:p w14:paraId="2132505E" w14:textId="12029FB8" w:rsidR="000E3C78" w:rsidRDefault="000E3C78" w:rsidP="000E3C78">
      <w:pPr>
        <w:pStyle w:val="1"/>
        <w:rPr>
          <w:rFonts w:eastAsia="宋体"/>
        </w:rPr>
      </w:pPr>
      <w:r>
        <w:rPr>
          <w:rFonts w:eastAsia="宋体"/>
        </w:rPr>
        <w:t>Conclusion</w:t>
      </w:r>
    </w:p>
    <w:p w14:paraId="27FD1355" w14:textId="77777777" w:rsidR="000E3C78" w:rsidRPr="0091680F" w:rsidRDefault="000E3C78" w:rsidP="000E3C78">
      <w:pPr>
        <w:ind w:left="14"/>
        <w:jc w:val="left"/>
        <w:rPr>
          <w:rFonts w:ascii="Times New Roman" w:hAnsi="Times New Roman"/>
          <w:lang w:val="en-GB"/>
        </w:rPr>
      </w:pPr>
      <w:bookmarkStart w:id="355" w:name="OLE_LINK3"/>
    </w:p>
    <w:p w14:paraId="32DB7960" w14:textId="34ED83EF" w:rsidR="000E3C78" w:rsidRDefault="000E3C78" w:rsidP="000E3C78">
      <w:pPr>
        <w:pStyle w:val="1"/>
        <w:numPr>
          <w:ilvl w:val="0"/>
          <w:numId w:val="0"/>
        </w:numPr>
        <w:ind w:left="432" w:hanging="432"/>
        <w:rPr>
          <w:rFonts w:eastAsia="宋体"/>
        </w:rPr>
      </w:pPr>
      <w:r>
        <w:rPr>
          <w:rFonts w:eastAsia="宋体"/>
        </w:rPr>
        <w:lastRenderedPageBreak/>
        <w:t>References</w:t>
      </w:r>
    </w:p>
    <w:p w14:paraId="69831F58" w14:textId="40E6B1A4" w:rsidR="000F57AF" w:rsidRDefault="003A714A" w:rsidP="00E5246F">
      <w:pPr>
        <w:pStyle w:val="af8"/>
        <w:widowControl w:val="0"/>
        <w:numPr>
          <w:ilvl w:val="0"/>
          <w:numId w:val="15"/>
        </w:numPr>
        <w:autoSpaceDE w:val="0"/>
        <w:autoSpaceDN w:val="0"/>
        <w:adjustRightInd w:val="0"/>
        <w:spacing w:line="360" w:lineRule="auto"/>
        <w:ind w:left="0" w:firstLine="0"/>
        <w:rPr>
          <w:rFonts w:ascii="Times New Roman" w:hAnsi="Times New Roman"/>
          <w:sz w:val="20"/>
          <w:lang w:val="en-US" w:eastAsia="zh-CN"/>
        </w:rPr>
      </w:pPr>
      <w:r w:rsidRPr="00AA6DDA">
        <w:rPr>
          <w:rFonts w:ascii="Times New Roman" w:hAnsi="Times New Roman"/>
          <w:sz w:val="20"/>
          <w:lang w:eastAsia="zh-CN"/>
        </w:rPr>
        <w:t>R</w:t>
      </w:r>
      <w:r w:rsidR="001D4044">
        <w:rPr>
          <w:rFonts w:ascii="Times New Roman" w:hAnsi="Times New Roman"/>
          <w:sz w:val="20"/>
          <w:lang w:val="en-US" w:eastAsia="zh-CN"/>
        </w:rPr>
        <w:t>P</w:t>
      </w:r>
      <w:r w:rsidRPr="00AA6DDA">
        <w:rPr>
          <w:rFonts w:ascii="Times New Roman" w:hAnsi="Times New Roman"/>
          <w:sz w:val="20"/>
          <w:lang w:eastAsia="zh-CN"/>
        </w:rPr>
        <w:t>-</w:t>
      </w:r>
      <w:bookmarkEnd w:id="355"/>
      <w:r w:rsidR="00502179">
        <w:rPr>
          <w:rFonts w:ascii="Times New Roman" w:hAnsi="Times New Roman"/>
          <w:sz w:val="20"/>
          <w:lang w:val="en-US" w:eastAsia="zh-CN"/>
        </w:rPr>
        <w:t>201293</w:t>
      </w:r>
      <w:r w:rsidR="001A3EAE">
        <w:rPr>
          <w:rFonts w:ascii="Times New Roman" w:hAnsi="Times New Roman"/>
          <w:sz w:val="20"/>
          <w:lang w:val="en-US" w:eastAsia="zh-CN"/>
        </w:rPr>
        <w:t xml:space="preserve">: </w:t>
      </w:r>
      <w:r w:rsidR="00502179">
        <w:rPr>
          <w:rFonts w:ascii="Times New Roman" w:hAnsi="Times New Roman"/>
          <w:sz w:val="20"/>
          <w:lang w:val="en-US" w:eastAsia="zh-CN"/>
        </w:rPr>
        <w:t>WID for NR_IAB_enh</w:t>
      </w:r>
      <w:r w:rsidR="001A3EAE" w:rsidRPr="001A3EAE">
        <w:rPr>
          <w:rFonts w:ascii="Times New Roman" w:hAnsi="Times New Roman"/>
          <w:sz w:val="20"/>
          <w:lang w:val="en-US" w:eastAsia="zh-CN"/>
        </w:rPr>
        <w:t>; TSG RAN Meeting #8</w:t>
      </w:r>
      <w:r w:rsidR="00502179">
        <w:rPr>
          <w:rFonts w:ascii="Times New Roman" w:hAnsi="Times New Roman"/>
          <w:sz w:val="20"/>
          <w:lang w:val="en-US" w:eastAsia="zh-CN"/>
        </w:rPr>
        <w:t>8</w:t>
      </w:r>
      <w:r w:rsidR="001A3EAE" w:rsidRPr="001A3EAE">
        <w:rPr>
          <w:rFonts w:ascii="Times New Roman" w:hAnsi="Times New Roman"/>
          <w:sz w:val="20"/>
          <w:lang w:val="en-US" w:eastAsia="zh-CN"/>
        </w:rPr>
        <w:t>,</w:t>
      </w:r>
      <w:r w:rsidR="00502179">
        <w:rPr>
          <w:rFonts w:ascii="Times New Roman" w:hAnsi="Times New Roman"/>
          <w:sz w:val="20"/>
          <w:lang w:val="en-US" w:eastAsia="zh-CN"/>
        </w:rPr>
        <w:t xml:space="preserve"> Electronic Meeting</w:t>
      </w:r>
      <w:r w:rsidR="001A3EAE" w:rsidRPr="001A3EAE">
        <w:rPr>
          <w:rFonts w:ascii="Times New Roman" w:hAnsi="Times New Roman"/>
          <w:sz w:val="20"/>
          <w:lang w:val="en-US" w:eastAsia="zh-CN"/>
        </w:rPr>
        <w:t xml:space="preserve">, </w:t>
      </w:r>
      <w:r w:rsidR="00502179">
        <w:rPr>
          <w:rFonts w:ascii="Times New Roman" w:hAnsi="Times New Roman"/>
          <w:sz w:val="20"/>
          <w:lang w:val="en-US" w:eastAsia="zh-CN"/>
        </w:rPr>
        <w:t>June</w:t>
      </w:r>
      <w:r w:rsidR="001A3EAE" w:rsidRPr="001A3EAE">
        <w:rPr>
          <w:rFonts w:ascii="Times New Roman" w:hAnsi="Times New Roman"/>
          <w:sz w:val="20"/>
          <w:lang w:val="en-US" w:eastAsia="zh-CN"/>
        </w:rPr>
        <w:t xml:space="preserve"> </w:t>
      </w:r>
      <w:r w:rsidR="006F63DB">
        <w:rPr>
          <w:rFonts w:ascii="Times New Roman" w:hAnsi="Times New Roman"/>
          <w:sz w:val="20"/>
          <w:lang w:val="en-US" w:eastAsia="zh-CN"/>
        </w:rPr>
        <w:t xml:space="preserve">29 </w:t>
      </w:r>
      <w:r w:rsidR="001A3EAE">
        <w:rPr>
          <w:rFonts w:ascii="Times New Roman" w:hAnsi="Times New Roman"/>
          <w:sz w:val="20"/>
          <w:lang w:val="en-US" w:eastAsia="zh-CN"/>
        </w:rPr>
        <w:t>-</w:t>
      </w:r>
      <w:r w:rsidR="006F63DB">
        <w:rPr>
          <w:rFonts w:ascii="Times New Roman" w:hAnsi="Times New Roman"/>
          <w:sz w:val="20"/>
          <w:lang w:val="en-US" w:eastAsia="zh-CN"/>
        </w:rPr>
        <w:t xml:space="preserve"> July 3</w:t>
      </w:r>
      <w:r w:rsidR="001A3EAE" w:rsidRPr="001A3EAE">
        <w:rPr>
          <w:rFonts w:ascii="Times New Roman" w:hAnsi="Times New Roman"/>
          <w:sz w:val="20"/>
          <w:lang w:val="en-US" w:eastAsia="zh-CN"/>
        </w:rPr>
        <w:t>, 20</w:t>
      </w:r>
      <w:bookmarkEnd w:id="0"/>
      <w:bookmarkEnd w:id="1"/>
      <w:r w:rsidR="0098348B">
        <w:rPr>
          <w:rFonts w:ascii="Times New Roman" w:hAnsi="Times New Roman"/>
          <w:sz w:val="20"/>
          <w:lang w:val="en-US" w:eastAsia="zh-CN"/>
        </w:rPr>
        <w:t>20</w:t>
      </w:r>
    </w:p>
    <w:p w14:paraId="6D39B326" w14:textId="599A9916" w:rsidR="005D0FFE" w:rsidRDefault="005D0FFE" w:rsidP="005D0FFE">
      <w:pPr>
        <w:pStyle w:val="af8"/>
        <w:widowControl w:val="0"/>
        <w:autoSpaceDE w:val="0"/>
        <w:autoSpaceDN w:val="0"/>
        <w:adjustRightInd w:val="0"/>
        <w:spacing w:line="360" w:lineRule="auto"/>
        <w:rPr>
          <w:rFonts w:ascii="Times New Roman" w:hAnsi="Times New Roman"/>
          <w:sz w:val="20"/>
          <w:lang w:val="en-US" w:eastAsia="zh-CN"/>
        </w:rPr>
      </w:pPr>
    </w:p>
    <w:p w14:paraId="79867771" w14:textId="3DB1CF11" w:rsidR="005D0FFE" w:rsidRPr="00707EB3" w:rsidRDefault="005D0FFE" w:rsidP="005D0FFE">
      <w:pPr>
        <w:pStyle w:val="1"/>
        <w:numPr>
          <w:ilvl w:val="0"/>
          <w:numId w:val="0"/>
        </w:numPr>
        <w:rPr>
          <w:rFonts w:eastAsia="宋体"/>
        </w:rPr>
      </w:pPr>
      <w:r>
        <w:rPr>
          <w:rFonts w:eastAsia="宋体"/>
        </w:rPr>
        <w:t>Annex: RAN3 agreements from R3#109e</w:t>
      </w:r>
    </w:p>
    <w:p w14:paraId="1AEFCA92" w14:textId="7C3AF3E4" w:rsidR="005D0FFE" w:rsidRDefault="005D0FFE" w:rsidP="005D0FFE">
      <w:pPr>
        <w:pStyle w:val="af8"/>
        <w:widowControl w:val="0"/>
        <w:autoSpaceDE w:val="0"/>
        <w:autoSpaceDN w:val="0"/>
        <w:adjustRightInd w:val="0"/>
        <w:spacing w:line="360" w:lineRule="auto"/>
        <w:rPr>
          <w:rFonts w:ascii="Times New Roman" w:hAnsi="Times New Roman"/>
          <w:sz w:val="20"/>
          <w:lang w:val="en-US" w:eastAsia="zh-CN"/>
        </w:rPr>
      </w:pPr>
    </w:p>
    <w:p w14:paraId="54FB146A" w14:textId="77777777" w:rsidR="005D0FFE" w:rsidRPr="00DF76F7" w:rsidRDefault="005D0FFE" w:rsidP="005D0FFE">
      <w:pPr>
        <w:pStyle w:val="2"/>
        <w:keepNext w:val="0"/>
        <w:widowControl w:val="0"/>
        <w:numPr>
          <w:ilvl w:val="0"/>
          <w:numId w:val="0"/>
        </w:numPr>
        <w:spacing w:after="0"/>
        <w:rPr>
          <w:rFonts w:ascii="Calibri" w:hAnsi="Calibri" w:cs="Calibri"/>
        </w:rPr>
      </w:pPr>
      <w:r w:rsidRPr="00DF76F7">
        <w:rPr>
          <w:rFonts w:ascii="Calibri" w:hAnsi="Calibri" w:cs="Calibri"/>
        </w:rPr>
        <w:t>13.</w:t>
      </w:r>
      <w:r>
        <w:rPr>
          <w:rFonts w:ascii="Calibri" w:hAnsi="Calibri" w:cs="Calibri"/>
        </w:rPr>
        <w:t>2</w:t>
      </w:r>
      <w:r w:rsidRPr="00DF76F7">
        <w:rPr>
          <w:rFonts w:ascii="Calibri" w:hAnsi="Calibri" w:cs="Calibri"/>
        </w:rPr>
        <w:t xml:space="preserve">. </w:t>
      </w:r>
      <w:r>
        <w:rPr>
          <w:rFonts w:ascii="Calibri" w:hAnsi="Calibri" w:cs="Calibri"/>
        </w:rPr>
        <w:t>Topology Adaptation Enhancements</w:t>
      </w:r>
    </w:p>
    <w:p w14:paraId="3F4B1507" w14:textId="77777777" w:rsidR="005D0FFE" w:rsidRDefault="005D0FFE" w:rsidP="005D0FFE">
      <w:pPr>
        <w:pStyle w:val="30"/>
        <w:keepNext w:val="0"/>
        <w:widowControl w:val="0"/>
        <w:spacing w:after="0"/>
        <w:rPr>
          <w:rFonts w:ascii="Calibri" w:hAnsi="Calibri" w:cs="Calibri"/>
        </w:rPr>
      </w:pPr>
    </w:p>
    <w:p w14:paraId="3E72844F" w14:textId="77777777" w:rsidR="005D0FFE" w:rsidRDefault="005D0FFE" w:rsidP="005D0FFE">
      <w:pPr>
        <w:pStyle w:val="30"/>
        <w:keepNext w:val="0"/>
        <w:widowControl w:val="0"/>
        <w:spacing w:after="0"/>
        <w:rPr>
          <w:rFonts w:ascii="Calibri" w:hAnsi="Calibri" w:cs="Calibri"/>
        </w:rPr>
      </w:pPr>
      <w:r>
        <w:rPr>
          <w:rFonts w:ascii="Calibri" w:hAnsi="Calibri" w:cs="Calibri"/>
        </w:rPr>
        <w:t>13.2.1. Inter-Donor IAB Node Migration</w:t>
      </w:r>
    </w:p>
    <w:p w14:paraId="4A4AB193" w14:textId="77777777" w:rsidR="005D0FFE" w:rsidRDefault="005D0FFE" w:rsidP="005D0FFE"/>
    <w:p w14:paraId="2E8B3D4E"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14:paraId="2EBB9834" w14:textId="77777777" w:rsidR="005D0FFE" w:rsidRDefault="005D0FFE" w:rsidP="005D0FFE"/>
    <w:p w14:paraId="6DCAC593"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cases for inter-donor migration are studied:</w:t>
      </w:r>
    </w:p>
    <w:p w14:paraId="170A8B92"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 IAB-MT is migrated between IAB-donors.</w:t>
      </w:r>
    </w:p>
    <w:p w14:paraId="0A991A9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b) IAB-MT is simultaneously connected to two IAB-donors</w:t>
      </w:r>
    </w:p>
    <w:p w14:paraId="2E9CB47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 IAB-DU is simultaneously connected to 2 donor-CUs (common understanding is that we won’t break F1 interface principles)</w:t>
      </w:r>
    </w:p>
    <w:p w14:paraId="4CC4353D" w14:textId="77777777" w:rsidR="005D0FFE" w:rsidRPr="00C044CA" w:rsidRDefault="005D0FFE" w:rsidP="005D0FFE">
      <w:pPr>
        <w:widowControl w:val="0"/>
        <w:spacing w:after="0"/>
        <w:rPr>
          <w:rFonts w:ascii="Calibri" w:hAnsi="Calibri" w:cs="Calibri"/>
          <w:b/>
          <w:bCs/>
          <w:color w:val="00B050"/>
          <w:sz w:val="18"/>
          <w:szCs w:val="24"/>
        </w:rPr>
      </w:pPr>
      <w:r w:rsidRPr="00C044CA">
        <w:rPr>
          <w:rFonts w:ascii="Calibri" w:hAnsi="Calibri" w:cs="Calibri"/>
          <w:b/>
          <w:bCs/>
          <w:color w:val="00B050"/>
          <w:sz w:val="18"/>
          <w:szCs w:val="24"/>
        </w:rPr>
        <w:t>d) IAB-MT performs RLF recovery at new IAB-donor.</w:t>
      </w:r>
    </w:p>
    <w:p w14:paraId="1E3B303E" w14:textId="77777777" w:rsidR="005D0FFE" w:rsidRDefault="005D0FFE" w:rsidP="005D0FFE"/>
    <w:p w14:paraId="5FB66E2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How to achieve b)?</w:t>
      </w:r>
    </w:p>
    <w:p w14:paraId="74AC8769"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 IAB-MT simultaneously connected to 2 donors;</w:t>
      </w:r>
    </w:p>
    <w:p w14:paraId="19D3BEA8"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w:t>
      </w:r>
    </w:p>
    <w:p w14:paraId="6B460214"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77CAAB4E"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II) IAB node simultaneously connected to 2 donor-CUs.</w:t>
      </w:r>
    </w:p>
    <w:p w14:paraId="351ABADC" w14:textId="77777777" w:rsidR="005D0FFE"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II)?</w:t>
      </w:r>
    </w:p>
    <w:p w14:paraId="5D7F5692" w14:textId="77777777" w:rsidR="005D0FFE" w:rsidRDefault="005D0FFE" w:rsidP="005D0FFE">
      <w:pPr>
        <w:widowControl w:val="0"/>
        <w:spacing w:after="0"/>
        <w:ind w:left="144" w:hanging="144"/>
        <w:rPr>
          <w:rFonts w:ascii="Calibri" w:hAnsi="Calibri" w:cs="Calibri"/>
          <w:b/>
          <w:bCs/>
          <w:color w:val="000000"/>
          <w:sz w:val="18"/>
          <w:szCs w:val="24"/>
        </w:rPr>
      </w:pPr>
    </w:p>
    <w:p w14:paraId="79291845" w14:textId="77777777" w:rsidR="005D0FFE" w:rsidRDefault="005D0FFE" w:rsidP="005D0FFE">
      <w:pPr>
        <w:widowControl w:val="0"/>
        <w:spacing w:after="0"/>
        <w:ind w:left="144" w:hanging="144"/>
        <w:rPr>
          <w:rFonts w:ascii="Calibri" w:hAnsi="Calibri" w:cs="Calibri"/>
          <w:b/>
          <w:bCs/>
          <w:color w:val="000000"/>
          <w:sz w:val="18"/>
          <w:szCs w:val="24"/>
        </w:rPr>
      </w:pPr>
    </w:p>
    <w:p w14:paraId="38950B39"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When evaluating the solutions for inter-donor migration, the following aspects should be considered:</w:t>
      </w:r>
    </w:p>
    <w:p w14:paraId="48DC62CC"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service interruption,</w:t>
      </w:r>
    </w:p>
    <w:p w14:paraId="49C704D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signaling storm caused by the migration,</w:t>
      </w:r>
    </w:p>
    <w:p w14:paraId="7310EEE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14:paraId="6BA96B4E"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complexity of the solution,</w:t>
      </w:r>
    </w:p>
    <w:p w14:paraId="5D867E74"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specification impact</w:t>
      </w:r>
    </w:p>
    <w:p w14:paraId="0BAE105F" w14:textId="77777777" w:rsidR="005D0FFE" w:rsidRPr="00C044CA" w:rsidRDefault="005D0FFE" w:rsidP="005D0FFE">
      <w:pPr>
        <w:widowControl w:val="0"/>
        <w:spacing w:after="0"/>
        <w:ind w:left="144" w:hanging="144"/>
        <w:rPr>
          <w:rFonts w:ascii="Calibri" w:hAnsi="Calibri" w:cs="Calibri"/>
          <w:color w:val="000000"/>
          <w:sz w:val="18"/>
          <w:szCs w:val="24"/>
        </w:rPr>
      </w:pPr>
    </w:p>
    <w:p w14:paraId="2FB6B307"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14:paraId="0EFED4F5" w14:textId="77777777" w:rsidR="005D0FFE" w:rsidRDefault="005D0FFE" w:rsidP="005D0FFE">
      <w:pPr>
        <w:widowControl w:val="0"/>
        <w:spacing w:after="0"/>
        <w:ind w:left="144" w:hanging="144"/>
        <w:rPr>
          <w:rFonts w:ascii="Calibri" w:hAnsi="Calibri" w:cs="Calibri"/>
          <w:b/>
          <w:bCs/>
          <w:color w:val="000000"/>
          <w:sz w:val="18"/>
          <w:szCs w:val="24"/>
        </w:rPr>
      </w:pPr>
    </w:p>
    <w:p w14:paraId="613C846F"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We assume that all parent-child relations are retained at the new donor</w:t>
      </w:r>
    </w:p>
    <w:p w14:paraId="69B1707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this also includes UEs)</w:t>
      </w:r>
    </w:p>
    <w:p w14:paraId="57344C69" w14:textId="77777777" w:rsidR="005D0FFE" w:rsidRPr="00C044CA" w:rsidRDefault="005D0FFE" w:rsidP="005D0FFE">
      <w:pPr>
        <w:widowControl w:val="0"/>
        <w:spacing w:after="0"/>
        <w:ind w:left="144" w:hanging="144"/>
        <w:rPr>
          <w:rFonts w:ascii="Calibri" w:hAnsi="Calibri" w:cs="Calibri"/>
          <w:color w:val="000000"/>
          <w:sz w:val="18"/>
          <w:szCs w:val="24"/>
        </w:rPr>
      </w:pPr>
    </w:p>
    <w:p w14:paraId="0C64476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UEs and IAB-MTs should not be forced into connection re-establishment in order to migrate to a new donor</w:t>
      </w:r>
    </w:p>
    <w:p w14:paraId="7E147D3A"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the network shall not force disconnection)</w:t>
      </w:r>
    </w:p>
    <w:p w14:paraId="73152476" w14:textId="77777777" w:rsidR="005D0FFE" w:rsidRPr="00C044CA" w:rsidRDefault="005D0FFE" w:rsidP="005D0FFE">
      <w:pPr>
        <w:widowControl w:val="0"/>
        <w:spacing w:after="0"/>
        <w:ind w:left="144" w:hanging="144"/>
        <w:rPr>
          <w:rFonts w:ascii="Calibri" w:hAnsi="Calibri" w:cs="Calibri"/>
          <w:color w:val="000000"/>
          <w:sz w:val="18"/>
          <w:szCs w:val="24"/>
        </w:rPr>
      </w:pPr>
    </w:p>
    <w:p w14:paraId="0D24AF97"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The inter-donor migration solutions where IAB nodes maintain simultaneous connections to both donors are enabled.</w:t>
      </w:r>
    </w:p>
    <w:p w14:paraId="5370FCE9" w14:textId="77777777" w:rsidR="005D0FFE" w:rsidRPr="00C044CA" w:rsidRDefault="005D0FFE" w:rsidP="005D0FFE">
      <w:pPr>
        <w:widowControl w:val="0"/>
        <w:spacing w:after="0"/>
        <w:ind w:left="144" w:hanging="144"/>
        <w:rPr>
          <w:rFonts w:ascii="Calibri" w:hAnsi="Calibri" w:cs="Calibri"/>
          <w:color w:val="000000"/>
          <w:sz w:val="18"/>
          <w:szCs w:val="24"/>
        </w:rPr>
      </w:pPr>
    </w:p>
    <w:p w14:paraId="30A3544E"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information should be made available to the new donor:</w:t>
      </w:r>
    </w:p>
    <w:p w14:paraId="04E61021"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1. Contexts of all involved UEs,</w:t>
      </w:r>
    </w:p>
    <w:p w14:paraId="090562A9"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2. Contexts of all involved MTs,</w:t>
      </w:r>
    </w:p>
    <w:p w14:paraId="2EA6A85D"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3. Contexts of all involved DUs,</w:t>
      </w:r>
    </w:p>
    <w:p w14:paraId="4A95CFC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4. Backhaul and topology-related information,</w:t>
      </w:r>
    </w:p>
    <w:p w14:paraId="704FDC07"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B050"/>
          <w:sz w:val="18"/>
          <w:szCs w:val="24"/>
        </w:rPr>
        <w:t>5. IP address information</w:t>
      </w:r>
    </w:p>
    <w:p w14:paraId="42B8EC3B"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4B4B7EA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lastRenderedPageBreak/>
        <w:t>Current signaling is taken as baseline for inter-donor migration of UEs and IAB-MTs</w:t>
      </w:r>
    </w:p>
    <w:p w14:paraId="2A46CA19" w14:textId="77777777" w:rsidR="005D0FFE" w:rsidRPr="00C044CA" w:rsidRDefault="005D0FFE" w:rsidP="005D0FFE">
      <w:pPr>
        <w:widowControl w:val="0"/>
        <w:spacing w:after="0"/>
        <w:ind w:left="144" w:hanging="144"/>
        <w:rPr>
          <w:rFonts w:ascii="Calibri" w:hAnsi="Calibri" w:cs="Calibri"/>
          <w:b/>
          <w:bCs/>
          <w:sz w:val="18"/>
          <w:szCs w:val="24"/>
        </w:rPr>
      </w:pPr>
      <w:r w:rsidRPr="00C044CA">
        <w:rPr>
          <w:rFonts w:ascii="Calibri" w:hAnsi="Calibri" w:cs="Calibri"/>
          <w:b/>
          <w:bCs/>
          <w:sz w:val="18"/>
          <w:szCs w:val="24"/>
        </w:rPr>
        <w:t>(common understanding is that we shall consider reducing the associated signaling load)</w:t>
      </w:r>
    </w:p>
    <w:p w14:paraId="78C3FD77" w14:textId="77777777" w:rsidR="005D0FFE" w:rsidRPr="00C044CA" w:rsidRDefault="005D0FFE" w:rsidP="005D0FFE">
      <w:pPr>
        <w:widowControl w:val="0"/>
        <w:spacing w:after="0"/>
        <w:ind w:left="144" w:hanging="144"/>
        <w:rPr>
          <w:rFonts w:ascii="Calibri" w:hAnsi="Calibri" w:cs="Calibri"/>
          <w:color w:val="000000"/>
          <w:sz w:val="18"/>
          <w:szCs w:val="24"/>
        </w:rPr>
      </w:pPr>
    </w:p>
    <w:p w14:paraId="11DFBD03"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14:paraId="4F62DC74" w14:textId="77777777" w:rsidR="005D0FFE" w:rsidRPr="00C044CA" w:rsidRDefault="005D0FFE" w:rsidP="005D0FFE">
      <w:pPr>
        <w:widowControl w:val="0"/>
        <w:spacing w:after="0"/>
        <w:ind w:left="144" w:hanging="144"/>
        <w:rPr>
          <w:rFonts w:ascii="Calibri" w:hAnsi="Calibri" w:cs="Calibri"/>
          <w:color w:val="000000"/>
          <w:sz w:val="18"/>
          <w:szCs w:val="24"/>
        </w:rPr>
      </w:pPr>
    </w:p>
    <w:p w14:paraId="1EB0291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As baseline, IAB-MT migration should use a separate procedure w.r.t. the migration of the co-located IAB-DU, the served UEs and the served MTs</w:t>
      </w:r>
    </w:p>
    <w:p w14:paraId="6725B7EA" w14:textId="77777777" w:rsidR="005D0FFE" w:rsidRDefault="005D0FFE" w:rsidP="005D0FFE"/>
    <w:p w14:paraId="2D0D744F" w14:textId="77777777" w:rsidR="005D0FFE" w:rsidRDefault="005D0FFE" w:rsidP="005D0FFE">
      <w:pPr>
        <w:pStyle w:val="30"/>
        <w:keepNext w:val="0"/>
        <w:widowControl w:val="0"/>
        <w:spacing w:after="0"/>
        <w:rPr>
          <w:rFonts w:ascii="Calibri" w:hAnsi="Calibri" w:cs="Calibri"/>
        </w:rPr>
      </w:pPr>
      <w:r>
        <w:rPr>
          <w:rFonts w:ascii="Calibri" w:hAnsi="Calibri" w:cs="Calibri"/>
        </w:rPr>
        <w:t>13.2.2. Reduction of Service Interruption</w:t>
      </w:r>
    </w:p>
    <w:p w14:paraId="7833CE8A"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 xml:space="preserve">Topological redundancy should be considered as one mean among others for service interruption reduction. </w:t>
      </w:r>
    </w:p>
    <w:p w14:paraId="76878E26" w14:textId="77777777" w:rsidR="005D0FFE" w:rsidRPr="00E00A31" w:rsidRDefault="005D0FFE" w:rsidP="005D0FFE">
      <w:pPr>
        <w:widowControl w:val="0"/>
        <w:spacing w:after="0"/>
        <w:ind w:left="144" w:hanging="144"/>
        <w:rPr>
          <w:rFonts w:ascii="Calibri" w:hAnsi="Calibri" w:cs="Calibri"/>
          <w:color w:val="000000"/>
          <w:sz w:val="18"/>
          <w:szCs w:val="24"/>
        </w:rPr>
      </w:pPr>
    </w:p>
    <w:p w14:paraId="4965381F" w14:textId="77777777" w:rsidR="005D0FFE" w:rsidRPr="00E00A31" w:rsidRDefault="005D0FFE" w:rsidP="005D0FFE">
      <w:pPr>
        <w:widowControl w:val="0"/>
        <w:spacing w:after="0"/>
        <w:ind w:left="144"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4B26E1E4" w14:textId="77777777" w:rsidR="005D0FFE" w:rsidRPr="00E00A31" w:rsidRDefault="005D0FFE" w:rsidP="005D0FFE">
      <w:pPr>
        <w:widowControl w:val="0"/>
        <w:spacing w:after="0"/>
        <w:ind w:left="144"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2DB4BF7F" w14:textId="77777777" w:rsidR="005D0FFE" w:rsidRPr="00E00A31" w:rsidRDefault="005D0FFE" w:rsidP="005D0FFE">
      <w:pPr>
        <w:widowControl w:val="0"/>
        <w:spacing w:after="0"/>
        <w:ind w:left="144" w:hanging="144"/>
        <w:rPr>
          <w:rFonts w:ascii="Calibri" w:hAnsi="Calibri" w:cs="Calibri"/>
          <w:color w:val="000000"/>
          <w:sz w:val="18"/>
          <w:szCs w:val="24"/>
        </w:rPr>
      </w:pPr>
    </w:p>
    <w:p w14:paraId="0A23328C"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We shall consider how to reconfigure descendant nodes in order to reduce service interruption during migration</w:t>
      </w:r>
    </w:p>
    <w:p w14:paraId="0356DC4F" w14:textId="77777777" w:rsidR="005D0FFE" w:rsidRPr="00E00A31" w:rsidRDefault="005D0FFE" w:rsidP="005D0FFE">
      <w:pPr>
        <w:widowControl w:val="0"/>
        <w:spacing w:after="0"/>
        <w:ind w:left="144" w:hanging="144"/>
        <w:rPr>
          <w:rFonts w:ascii="Calibri" w:hAnsi="Calibri" w:cs="Calibri"/>
          <w:color w:val="000000"/>
          <w:sz w:val="18"/>
          <w:szCs w:val="24"/>
        </w:rPr>
      </w:pPr>
    </w:p>
    <w:p w14:paraId="364E8610"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D79D299" w14:textId="77777777" w:rsidR="005D0FFE" w:rsidRPr="00E00A31" w:rsidRDefault="005D0FFE" w:rsidP="005D0FFE">
      <w:pPr>
        <w:widowControl w:val="0"/>
        <w:spacing w:after="0"/>
        <w:ind w:left="144" w:hanging="144"/>
        <w:rPr>
          <w:rFonts w:ascii="Calibri" w:hAnsi="Calibri" w:cs="Calibri"/>
          <w:color w:val="000000"/>
          <w:sz w:val="18"/>
          <w:szCs w:val="24"/>
        </w:rPr>
      </w:pPr>
    </w:p>
    <w:p w14:paraId="45914007" w14:textId="77777777" w:rsidR="005D0FFE" w:rsidRDefault="005D0FFE" w:rsidP="005D0FFE">
      <w:pPr>
        <w:pStyle w:val="30"/>
        <w:keepNext w:val="0"/>
        <w:widowControl w:val="0"/>
        <w:spacing w:after="0"/>
        <w:rPr>
          <w:rFonts w:ascii="Calibri" w:hAnsi="Calibri" w:cs="Calibri"/>
        </w:rPr>
      </w:pPr>
      <w:r>
        <w:rPr>
          <w:rFonts w:ascii="Calibri" w:hAnsi="Calibri" w:cs="Calibri"/>
        </w:rPr>
        <w:t>13.2.3. Topology Redundancy</w:t>
      </w:r>
    </w:p>
    <w:p w14:paraId="70521D8A"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19441E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Scenario 1: F1-C via M-NG-RAN node (non-donor node) + F1-U via S-NG-RAN node (donor node)</w:t>
      </w:r>
    </w:p>
    <w:p w14:paraId="65543AB8"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Scenario 2: F1-U via M-NG-RAN node (donor node) + F1-C via S-NG-RAN node (non-donor node)</w:t>
      </w:r>
    </w:p>
    <w:p w14:paraId="6B5D9396" w14:textId="77777777" w:rsidR="005D0FFE" w:rsidRPr="009F6CEC" w:rsidRDefault="005D0FFE" w:rsidP="005D0FFE">
      <w:pPr>
        <w:widowControl w:val="0"/>
        <w:spacing w:after="0"/>
        <w:ind w:left="144" w:hanging="144"/>
        <w:rPr>
          <w:rFonts w:ascii="Calibri" w:hAnsi="Calibri" w:cs="Calibri"/>
          <w:color w:val="000000"/>
          <w:sz w:val="18"/>
          <w:szCs w:val="24"/>
        </w:rPr>
      </w:pPr>
    </w:p>
    <w:p w14:paraId="7FF3CD2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47129ED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3064B5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2952648" w14:textId="77777777" w:rsidR="005D0FFE" w:rsidRPr="009F6CEC" w:rsidRDefault="005D0FFE" w:rsidP="005D0FFE">
      <w:pPr>
        <w:widowControl w:val="0"/>
        <w:spacing w:after="0"/>
        <w:ind w:left="144" w:hanging="144"/>
        <w:rPr>
          <w:rFonts w:ascii="Calibri" w:hAnsi="Calibri" w:cs="Calibri"/>
          <w:color w:val="000000"/>
          <w:sz w:val="18"/>
          <w:szCs w:val="24"/>
        </w:rPr>
      </w:pPr>
    </w:p>
    <w:p w14:paraId="4EEA6602"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11582A01"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local re-routing scenario other than RLF can be discussed later or after RAN2 decision.</w:t>
      </w:r>
    </w:p>
    <w:p w14:paraId="7E502294"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inter-Donor-DU re-routing can be discussed later or after RAN2 decision.</w:t>
      </w:r>
    </w:p>
    <w:p w14:paraId="634B8D23" w14:textId="77777777" w:rsidR="005D0FFE" w:rsidRPr="009F6CEC" w:rsidRDefault="005D0FFE" w:rsidP="005D0FFE">
      <w:pPr>
        <w:widowControl w:val="0"/>
        <w:spacing w:after="0"/>
        <w:ind w:left="144" w:hanging="144"/>
        <w:rPr>
          <w:rFonts w:ascii="Calibri" w:hAnsi="Calibri" w:cs="Calibri"/>
          <w:color w:val="00B050"/>
          <w:sz w:val="18"/>
          <w:szCs w:val="24"/>
        </w:rPr>
      </w:pPr>
    </w:p>
    <w:p w14:paraId="64725DD7"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Deprioritize Multi-Route Support with data split in IAB.</w:t>
      </w:r>
    </w:p>
    <w:p w14:paraId="1286F10D" w14:textId="77777777" w:rsidR="005D0FFE" w:rsidRPr="009F6CEC" w:rsidRDefault="005D0FFE" w:rsidP="005D0FFE">
      <w:pPr>
        <w:widowControl w:val="0"/>
        <w:spacing w:after="0"/>
        <w:ind w:left="144" w:hanging="144"/>
        <w:rPr>
          <w:rFonts w:ascii="Calibri" w:hAnsi="Calibri" w:cs="Calibri"/>
          <w:color w:val="000000"/>
          <w:sz w:val="18"/>
          <w:szCs w:val="24"/>
        </w:rPr>
      </w:pPr>
    </w:p>
    <w:p w14:paraId="5DDA416F"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190D24A1" w14:textId="77777777" w:rsidR="005D0FFE" w:rsidRDefault="005D0FFE" w:rsidP="005D0FFE"/>
    <w:p w14:paraId="7CAB5C26" w14:textId="77777777" w:rsidR="005D0FFE" w:rsidRPr="00E5246F" w:rsidRDefault="005D0FFE" w:rsidP="005D0FFE">
      <w:pPr>
        <w:pStyle w:val="af8"/>
        <w:widowControl w:val="0"/>
        <w:autoSpaceDE w:val="0"/>
        <w:autoSpaceDN w:val="0"/>
        <w:adjustRightInd w:val="0"/>
        <w:spacing w:line="360" w:lineRule="auto"/>
        <w:rPr>
          <w:rFonts w:ascii="Times New Roman" w:hAnsi="Times New Roman"/>
          <w:sz w:val="20"/>
          <w:lang w:val="en-US" w:eastAsia="zh-CN"/>
        </w:rPr>
      </w:pPr>
    </w:p>
    <w:sectPr w:rsidR="005D0FFE" w:rsidRPr="00E5246F" w:rsidSect="0085683C">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29E65" w14:textId="77777777" w:rsidR="009F6B19" w:rsidRDefault="009F6B19" w:rsidP="00796430">
      <w:r>
        <w:separator/>
      </w:r>
    </w:p>
  </w:endnote>
  <w:endnote w:type="continuationSeparator" w:id="0">
    <w:p w14:paraId="2A8AA28C" w14:textId="77777777" w:rsidR="009F6B19" w:rsidRDefault="009F6B19"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77777777" w:rsidR="00A84EC8" w:rsidRDefault="00A84EC8">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63A7E">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63A7E">
      <w:rPr>
        <w:rStyle w:val="ae"/>
      </w:rPr>
      <w:t>16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D17A8" w14:textId="77777777" w:rsidR="009F6B19" w:rsidRDefault="009F6B19" w:rsidP="00796430">
      <w:r>
        <w:separator/>
      </w:r>
    </w:p>
  </w:footnote>
  <w:footnote w:type="continuationSeparator" w:id="0">
    <w:p w14:paraId="6427CFC8" w14:textId="77777777" w:rsidR="009F6B19" w:rsidRDefault="009F6B19"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A84EC8" w:rsidRDefault="00A84EC8"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5"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3DDF5C38"/>
    <w:multiLevelType w:val="hybridMultilevel"/>
    <w:tmpl w:val="1DE08106"/>
    <w:lvl w:ilvl="0" w:tplc="BEEC1ED2">
      <w:numFmt w:val="bullet"/>
      <w:lvlText w:val="-"/>
      <w:lvlJc w:val="left"/>
      <w:pPr>
        <w:ind w:left="800" w:hanging="40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8B0453A"/>
    <w:multiLevelType w:val="multilevel"/>
    <w:tmpl w:val="281E86BE"/>
    <w:numStyleLink w:val="Recommendation"/>
  </w:abstractNum>
  <w:abstractNum w:abstractNumId="18"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12"/>
  </w:num>
  <w:num w:numId="5">
    <w:abstractNumId w:val="25"/>
  </w:num>
  <w:num w:numId="6">
    <w:abstractNumId w:val="13"/>
  </w:num>
  <w:num w:numId="7">
    <w:abstractNumId w:val="3"/>
  </w:num>
  <w:num w:numId="8">
    <w:abstractNumId w:val="22"/>
  </w:num>
  <w:num w:numId="9">
    <w:abstractNumId w:val="24"/>
    <w:lvlOverride w:ilvl="0">
      <w:startOverride w:val="1"/>
    </w:lvlOverride>
  </w:num>
  <w:num w:numId="10">
    <w:abstractNumId w:val="2"/>
  </w:num>
  <w:num w:numId="11">
    <w:abstractNumId w:val="17"/>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0"/>
  </w:num>
  <w:num w:numId="15">
    <w:abstractNumId w:val="14"/>
  </w:num>
  <w:num w:numId="16">
    <w:abstractNumId w:val="7"/>
  </w:num>
  <w:num w:numId="17">
    <w:abstractNumId w:val="9"/>
  </w:num>
  <w:num w:numId="18">
    <w:abstractNumId w:val="23"/>
  </w:num>
  <w:num w:numId="19">
    <w:abstractNumId w:val="26"/>
  </w:num>
  <w:num w:numId="20">
    <w:abstractNumId w:val="18"/>
  </w:num>
  <w:num w:numId="21">
    <w:abstractNumId w:val="5"/>
  </w:num>
  <w:num w:numId="22">
    <w:abstractNumId w:val="29"/>
  </w:num>
  <w:num w:numId="23">
    <w:abstractNumId w:val="4"/>
  </w:num>
  <w:num w:numId="24">
    <w:abstractNumId w:val="11"/>
  </w:num>
  <w:num w:numId="25">
    <w:abstractNumId w:val="21"/>
  </w:num>
  <w:num w:numId="26">
    <w:abstractNumId w:val="6"/>
  </w:num>
  <w:num w:numId="27">
    <w:abstractNumId w:val="0"/>
  </w:num>
  <w:num w:numId="28">
    <w:abstractNumId w:val="20"/>
  </w:num>
  <w:num w:numId="29">
    <w:abstractNumId w:val="1"/>
  </w:num>
  <w:num w:numId="30">
    <w:abstractNumId w:val="8"/>
  </w:num>
  <w:num w:numId="31">
    <w:abstractNumId w:val="16"/>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5E89"/>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_1111.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FA9B7-ADDE-4174-86C2-AC4DF90D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68</TotalTime>
  <Pages>16</Pages>
  <Words>6764</Words>
  <Characters>36595</Characters>
  <Application>Microsoft Office Word</Application>
  <DocSecurity>0</DocSecurity>
  <Lines>304</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43273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Huawei</cp:lastModifiedBy>
  <cp:revision>77</cp:revision>
  <cp:lastPrinted>2016-09-19T16:11:00Z</cp:lastPrinted>
  <dcterms:created xsi:type="dcterms:W3CDTF">2020-09-28T09:52:00Z</dcterms:created>
  <dcterms:modified xsi:type="dcterms:W3CDTF">2020-09-29T09:30:00Z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