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4F42A" w14:textId="77777777" w:rsidR="006E5485" w:rsidRDefault="00E86CE1" w:rsidP="009372E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ö</w:t>
      </w:r>
      <w:r w:rsidR="006E5485">
        <w:rPr>
          <w:b/>
          <w:noProof/>
          <w:sz w:val="24"/>
        </w:rPr>
        <w:t>3GPP TSG-</w:t>
      </w:r>
      <w:r w:rsidR="00550283">
        <w:rPr>
          <w:b/>
          <w:noProof/>
          <w:sz w:val="24"/>
        </w:rPr>
        <w:t>RAN2</w:t>
      </w:r>
      <w:r w:rsidR="00FB3195">
        <w:rPr>
          <w:b/>
          <w:noProof/>
          <w:sz w:val="24"/>
        </w:rPr>
        <w:t>#</w:t>
      </w:r>
      <w:r w:rsidR="008F5F8B">
        <w:rPr>
          <w:b/>
          <w:noProof/>
          <w:sz w:val="24"/>
        </w:rPr>
        <w:t>AH-1801</w:t>
      </w:r>
      <w:r w:rsidR="006E5485">
        <w:rPr>
          <w:b/>
          <w:i/>
          <w:noProof/>
          <w:sz w:val="28"/>
        </w:rPr>
        <w:tab/>
      </w:r>
      <w:r w:rsidR="006E5485" w:rsidRPr="00DB0780">
        <w:rPr>
          <w:b/>
          <w:i/>
          <w:noProof/>
          <w:sz w:val="28"/>
        </w:rPr>
        <w:t xml:space="preserve">Tdoc </w:t>
      </w:r>
      <w:r w:rsidR="00E7379A" w:rsidRPr="00E7379A">
        <w:rPr>
          <w:b/>
          <w:i/>
          <w:noProof/>
          <w:sz w:val="28"/>
        </w:rPr>
        <w:t>R2-1</w:t>
      </w:r>
      <w:r w:rsidR="008F5F8B">
        <w:rPr>
          <w:b/>
          <w:i/>
          <w:noProof/>
          <w:sz w:val="28"/>
        </w:rPr>
        <w:t>8</w:t>
      </w:r>
      <w:r w:rsidR="00FB3195">
        <w:rPr>
          <w:b/>
          <w:i/>
          <w:noProof/>
          <w:sz w:val="28"/>
        </w:rPr>
        <w:t>xxxxx</w:t>
      </w:r>
    </w:p>
    <w:p w14:paraId="6047C952" w14:textId="77777777" w:rsidR="000E039D" w:rsidRPr="00CF71F4" w:rsidRDefault="008F5F8B" w:rsidP="000E039D">
      <w:pPr>
        <w:pStyle w:val="CRCoverPage"/>
        <w:rPr>
          <w:b/>
          <w:i/>
          <w:noProof/>
          <w:sz w:val="28"/>
        </w:rPr>
      </w:pPr>
      <w:r w:rsidRPr="00CF71F4">
        <w:rPr>
          <w:b/>
          <w:sz w:val="24"/>
          <w:szCs w:val="24"/>
        </w:rPr>
        <w:t>Vancouver, Canada, 22-26 Jan 2018</w:t>
      </w:r>
    </w:p>
    <w:p w14:paraId="3D03355E" w14:textId="77777777" w:rsidR="006E5485" w:rsidRPr="00CF71F4" w:rsidRDefault="006E5485" w:rsidP="00765D16">
      <w:pPr>
        <w:pStyle w:val="CRCoverPage"/>
        <w:rPr>
          <w:b/>
          <w:noProof/>
          <w:sz w:val="24"/>
        </w:rPr>
      </w:pPr>
      <w:r w:rsidRPr="00CF71F4">
        <w:rPr>
          <w:b/>
          <w:noProof/>
          <w:sz w:val="24"/>
        </w:rPr>
        <w:t>Agenda Item:</w:t>
      </w:r>
      <w:r w:rsidRPr="00CF71F4">
        <w:rPr>
          <w:b/>
          <w:noProof/>
          <w:sz w:val="24"/>
        </w:rPr>
        <w:tab/>
      </w:r>
      <w:r w:rsidRPr="00CF71F4">
        <w:rPr>
          <w:b/>
          <w:noProof/>
          <w:sz w:val="24"/>
        </w:rPr>
        <w:tab/>
      </w:r>
      <w:r w:rsidR="00D67F43" w:rsidRPr="00CF71F4">
        <w:rPr>
          <w:b/>
          <w:noProof/>
          <w:sz w:val="24"/>
        </w:rPr>
        <w:t>x.y</w:t>
      </w:r>
    </w:p>
    <w:p w14:paraId="3F23242D" w14:textId="77777777" w:rsidR="0085027B" w:rsidRPr="009A6513" w:rsidRDefault="0085027B" w:rsidP="00C6654B">
      <w:pPr>
        <w:pStyle w:val="CRCoverPage"/>
        <w:rPr>
          <w:b/>
          <w:noProof/>
          <w:sz w:val="24"/>
        </w:rPr>
      </w:pPr>
      <w:r w:rsidRPr="009A6513">
        <w:rPr>
          <w:b/>
          <w:noProof/>
          <w:sz w:val="24"/>
        </w:rPr>
        <w:t>Sou</w:t>
      </w:r>
      <w:r w:rsidR="0074733A">
        <w:rPr>
          <w:b/>
          <w:noProof/>
          <w:sz w:val="24"/>
        </w:rPr>
        <w:t>rce:</w:t>
      </w:r>
      <w:r w:rsidR="0074733A">
        <w:rPr>
          <w:b/>
          <w:noProof/>
          <w:sz w:val="24"/>
        </w:rPr>
        <w:tab/>
      </w:r>
      <w:r w:rsidR="0074733A">
        <w:rPr>
          <w:b/>
          <w:noProof/>
          <w:sz w:val="24"/>
        </w:rPr>
        <w:tab/>
      </w:r>
      <w:r w:rsidR="0074733A">
        <w:rPr>
          <w:b/>
          <w:noProof/>
          <w:sz w:val="24"/>
        </w:rPr>
        <w:tab/>
      </w:r>
      <w:r w:rsidR="0074733A">
        <w:rPr>
          <w:b/>
          <w:noProof/>
          <w:sz w:val="24"/>
        </w:rPr>
        <w:tab/>
        <w:t>Ericsson</w:t>
      </w:r>
    </w:p>
    <w:p w14:paraId="422FA1B2" w14:textId="77777777" w:rsidR="00B14057" w:rsidRDefault="0085027B" w:rsidP="00B5763E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Title: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71100E">
        <w:rPr>
          <w:b/>
          <w:noProof/>
          <w:sz w:val="24"/>
        </w:rPr>
        <w:t>Review issue list</w:t>
      </w:r>
      <w:r w:rsidR="008D62B9">
        <w:rPr>
          <w:b/>
          <w:noProof/>
          <w:sz w:val="24"/>
        </w:rPr>
        <w:t xml:space="preserve"> for </w:t>
      </w:r>
      <w:r w:rsidR="0074733A">
        <w:rPr>
          <w:b/>
          <w:noProof/>
          <w:sz w:val="24"/>
        </w:rPr>
        <w:t>TS 38.</w:t>
      </w:r>
      <w:r w:rsidR="000E039D">
        <w:rPr>
          <w:b/>
          <w:noProof/>
          <w:sz w:val="24"/>
        </w:rPr>
        <w:t xml:space="preserve">331 EN-DC </w:t>
      </w:r>
      <w:r w:rsidR="008D62B9">
        <w:rPr>
          <w:b/>
          <w:noProof/>
          <w:sz w:val="24"/>
        </w:rPr>
        <w:t>ASN.1 freeze</w:t>
      </w:r>
    </w:p>
    <w:p w14:paraId="385B1137" w14:textId="77777777" w:rsidR="002A0F76" w:rsidRDefault="003E1CE8" w:rsidP="002A0F76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Version: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>0.</w:t>
      </w:r>
      <w:r w:rsidR="00D67F43">
        <w:rPr>
          <w:b/>
          <w:noProof/>
          <w:sz w:val="24"/>
        </w:rPr>
        <w:t>0</w:t>
      </w:r>
    </w:p>
    <w:p w14:paraId="18B045DF" w14:textId="77777777" w:rsidR="0085027B" w:rsidRPr="0065117E" w:rsidRDefault="0085027B" w:rsidP="006E5485">
      <w:pPr>
        <w:pStyle w:val="CRCoverPage"/>
        <w:rPr>
          <w:b/>
          <w:noProof/>
          <w:sz w:val="24"/>
        </w:rPr>
      </w:pPr>
      <w:r w:rsidRPr="002C6D48">
        <w:rPr>
          <w:b/>
          <w:noProof/>
          <w:sz w:val="24"/>
        </w:rPr>
        <w:t>Document for:</w:t>
      </w:r>
      <w:r w:rsidRPr="002C6D48">
        <w:rPr>
          <w:b/>
          <w:noProof/>
          <w:sz w:val="24"/>
        </w:rPr>
        <w:tab/>
      </w:r>
      <w:r w:rsidRPr="002C6D48">
        <w:rPr>
          <w:b/>
          <w:noProof/>
          <w:sz w:val="24"/>
        </w:rPr>
        <w:tab/>
      </w:r>
      <w:r w:rsidR="00892FD3">
        <w:rPr>
          <w:b/>
          <w:noProof/>
          <w:sz w:val="24"/>
        </w:rPr>
        <w:t>Discussion and decision</w:t>
      </w:r>
      <w:r w:rsidR="0065117E" w:rsidRPr="0065117E">
        <w:t xml:space="preserve"> </w:t>
      </w:r>
    </w:p>
    <w:p w14:paraId="3D753C27" w14:textId="77777777" w:rsidR="006434C4" w:rsidRPr="009D35B3" w:rsidRDefault="006434C4" w:rsidP="00E15E7F">
      <w:pPr>
        <w:pStyle w:val="1"/>
        <w:rPr>
          <w:lang w:val="en-US" w:eastAsia="ko-KR"/>
        </w:rPr>
      </w:pPr>
      <w:r w:rsidRPr="009D35B3">
        <w:rPr>
          <w:lang w:val="en-US" w:eastAsia="ko-KR"/>
        </w:rPr>
        <w:t>Introduction</w:t>
      </w:r>
    </w:p>
    <w:p w14:paraId="55916A3A" w14:textId="77777777" w:rsidR="009D0D80" w:rsidRDefault="009D0D80" w:rsidP="009D0D80">
      <w:pPr>
        <w:rPr>
          <w:rFonts w:ascii="Arial" w:hAnsi="Arial" w:cs="Arial"/>
          <w:lang w:eastAsia="ko-KR"/>
        </w:rPr>
      </w:pPr>
      <w:r w:rsidRPr="00891CB7">
        <w:rPr>
          <w:rFonts w:ascii="Arial" w:hAnsi="Arial" w:cs="Arial"/>
          <w:lang w:eastAsia="ko-KR"/>
        </w:rPr>
        <w:t>Th</w:t>
      </w:r>
      <w:r>
        <w:rPr>
          <w:rFonts w:ascii="Arial" w:hAnsi="Arial" w:cs="Arial"/>
          <w:lang w:eastAsia="ko-KR"/>
        </w:rPr>
        <w:t>is document provides an overview of list of issues resulting from the review of the PDU specification and related procedure text and field descriptions.</w:t>
      </w:r>
    </w:p>
    <w:p w14:paraId="46A5068A" w14:textId="77777777" w:rsidR="009D0D80" w:rsidRDefault="009D0D80" w:rsidP="009D0D80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For some issues the proposed solution is indicated as well as the company &amp; </w:t>
      </w:r>
      <w:proofErr w:type="spellStart"/>
      <w:r>
        <w:rPr>
          <w:rFonts w:ascii="Arial" w:hAnsi="Arial" w:cs="Arial"/>
          <w:lang w:eastAsia="ko-KR"/>
        </w:rPr>
        <w:t>Tdoc</w:t>
      </w:r>
      <w:proofErr w:type="spellEnd"/>
      <w:r>
        <w:rPr>
          <w:rFonts w:ascii="Arial" w:hAnsi="Arial" w:cs="Arial"/>
          <w:lang w:eastAsia="ko-KR"/>
        </w:rPr>
        <w:t xml:space="preserve"> introducing this in the standard. For some of the issues this document includes further considerations. The following companies volunteered for the review.</w:t>
      </w:r>
    </w:p>
    <w:p w14:paraId="43F8C34F" w14:textId="77777777" w:rsidR="009D0D80" w:rsidRDefault="009D0D80" w:rsidP="009D0D80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 xml:space="preserve">“ID” identifies the company, and consists of “X” (&lt;letter&gt;), as “E” for Ericsson. </w:t>
      </w:r>
    </w:p>
    <w:tbl>
      <w:tblPr>
        <w:tblW w:w="104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CCFF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2498"/>
        <w:gridCol w:w="1886"/>
        <w:gridCol w:w="4877"/>
        <w:gridCol w:w="847"/>
      </w:tblGrid>
      <w:tr w:rsidR="009D0D80" w:rsidRPr="00484ADC" w14:paraId="6DC498EC" w14:textId="77777777" w:rsidTr="006338DE">
        <w:trPr>
          <w:jc w:val="center"/>
        </w:trPr>
        <w:tc>
          <w:tcPr>
            <w:tcW w:w="379" w:type="dxa"/>
            <w:tcBorders>
              <w:bottom w:val="single" w:sz="8" w:space="0" w:color="auto"/>
            </w:tcBorders>
            <w:shd w:val="clear" w:color="auto" w:fill="D9D9D9"/>
          </w:tcPr>
          <w:p w14:paraId="39698C1C" w14:textId="77777777" w:rsidR="009D0D80" w:rsidRPr="00290C0E" w:rsidRDefault="009D0D80" w:rsidP="006338DE">
            <w:pPr>
              <w:spacing w:after="6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b/>
                <w:sz w:val="18"/>
                <w:szCs w:val="18"/>
                <w:lang w:val="en-US"/>
              </w:rPr>
              <w:t>ID</w:t>
            </w:r>
          </w:p>
        </w:tc>
        <w:tc>
          <w:tcPr>
            <w:tcW w:w="2498" w:type="dxa"/>
            <w:tcBorders>
              <w:bottom w:val="single" w:sz="8" w:space="0" w:color="auto"/>
            </w:tcBorders>
            <w:shd w:val="clear" w:color="auto" w:fill="D9D9D9"/>
          </w:tcPr>
          <w:p w14:paraId="2130E2EB" w14:textId="77777777" w:rsidR="009D0D80" w:rsidRPr="00290C0E" w:rsidRDefault="009D0D80" w:rsidP="006338DE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b/>
                <w:sz w:val="18"/>
                <w:szCs w:val="18"/>
                <w:lang w:val="en-US"/>
              </w:rPr>
              <w:t>Companies</w:t>
            </w:r>
          </w:p>
        </w:tc>
        <w:tc>
          <w:tcPr>
            <w:tcW w:w="1886" w:type="dxa"/>
            <w:tcBorders>
              <w:bottom w:val="single" w:sz="8" w:space="0" w:color="auto"/>
            </w:tcBorders>
            <w:shd w:val="clear" w:color="auto" w:fill="D9D9D9"/>
          </w:tcPr>
          <w:p w14:paraId="6B7E158E" w14:textId="77777777" w:rsidR="009D0D80" w:rsidRPr="00290C0E" w:rsidRDefault="009D0D80" w:rsidP="006338DE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b/>
                <w:sz w:val="18"/>
                <w:szCs w:val="18"/>
                <w:lang w:val="en-US"/>
              </w:rPr>
              <w:t>Contact persons</w:t>
            </w:r>
          </w:p>
        </w:tc>
        <w:tc>
          <w:tcPr>
            <w:tcW w:w="4877" w:type="dxa"/>
            <w:tcBorders>
              <w:bottom w:val="single" w:sz="8" w:space="0" w:color="auto"/>
            </w:tcBorders>
            <w:shd w:val="clear" w:color="auto" w:fill="D9D9D9"/>
          </w:tcPr>
          <w:p w14:paraId="5F0DCDAA" w14:textId="77777777" w:rsidR="009D0D80" w:rsidRPr="00290C0E" w:rsidRDefault="009D0D80" w:rsidP="006338DE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b/>
                <w:sz w:val="18"/>
                <w:szCs w:val="18"/>
                <w:lang w:val="en-US"/>
              </w:rPr>
              <w:t>Email</w:t>
            </w:r>
          </w:p>
        </w:tc>
        <w:tc>
          <w:tcPr>
            <w:tcW w:w="847" w:type="dxa"/>
            <w:tcBorders>
              <w:bottom w:val="single" w:sz="8" w:space="0" w:color="auto"/>
            </w:tcBorders>
            <w:shd w:val="clear" w:color="auto" w:fill="D9D9D9"/>
          </w:tcPr>
          <w:p w14:paraId="2F97CDF2" w14:textId="77777777" w:rsidR="009D0D80" w:rsidRPr="00290C0E" w:rsidRDefault="009D0D80" w:rsidP="006338DE">
            <w:pPr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Last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iss</w:t>
            </w:r>
            <w:proofErr w:type="spellEnd"/>
          </w:p>
        </w:tc>
      </w:tr>
      <w:tr w:rsidR="009D0D80" w:rsidRPr="00253323" w14:paraId="00244DFA" w14:textId="77777777" w:rsidTr="006338DE">
        <w:trPr>
          <w:jc w:val="center"/>
        </w:trPr>
        <w:tc>
          <w:tcPr>
            <w:tcW w:w="379" w:type="dxa"/>
          </w:tcPr>
          <w:p w14:paraId="2A2B9809" w14:textId="77777777" w:rsidR="009D0D80" w:rsidRPr="00290C0E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</w:tc>
        <w:tc>
          <w:tcPr>
            <w:tcW w:w="2498" w:type="dxa"/>
            <w:shd w:val="clear" w:color="auto" w:fill="auto"/>
          </w:tcPr>
          <w:p w14:paraId="65746650" w14:textId="77777777" w:rsidR="009D0D80" w:rsidRPr="00290C0E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90C0E">
              <w:rPr>
                <w:rFonts w:ascii="Arial" w:hAnsi="Arial" w:cs="Arial"/>
                <w:sz w:val="18"/>
                <w:szCs w:val="18"/>
                <w:lang w:val="en-US"/>
              </w:rPr>
              <w:t>Ericsson</w:t>
            </w:r>
          </w:p>
        </w:tc>
        <w:tc>
          <w:tcPr>
            <w:tcW w:w="1886" w:type="dxa"/>
            <w:shd w:val="clear" w:color="auto" w:fill="auto"/>
          </w:tcPr>
          <w:p w14:paraId="3D85EB1F" w14:textId="77777777"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Håkan Palm</w:t>
            </w:r>
          </w:p>
          <w:p w14:paraId="5599D8DB" w14:textId="77777777" w:rsidR="0065117E" w:rsidRDefault="0065117E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Riikka Susitaival</w:t>
            </w:r>
          </w:p>
          <w:p w14:paraId="0A21262C" w14:textId="77777777" w:rsidR="0065117E" w:rsidRPr="00290C0E" w:rsidRDefault="0065117E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Henning Wiemann</w:t>
            </w:r>
          </w:p>
        </w:tc>
        <w:tc>
          <w:tcPr>
            <w:tcW w:w="4877" w:type="dxa"/>
            <w:shd w:val="clear" w:color="auto" w:fill="auto"/>
          </w:tcPr>
          <w:p w14:paraId="34C22CF1" w14:textId="77777777" w:rsidR="009D0D80" w:rsidRDefault="00BD4D2B" w:rsidP="006338DE">
            <w:pPr>
              <w:spacing w:after="60"/>
              <w:rPr>
                <w:rStyle w:val="aa"/>
                <w:rFonts w:eastAsia="Batang"/>
                <w:kern w:val="0"/>
                <w:sz w:val="18"/>
                <w:szCs w:val="18"/>
                <w:lang w:val="sv-SE" w:eastAsia="en-US"/>
              </w:rPr>
            </w:pPr>
            <w:r>
              <w:fldChar w:fldCharType="begin"/>
            </w:r>
            <w:r w:rsidRPr="00B6462C">
              <w:rPr>
                <w:lang w:val="sv-SE"/>
                <w:rPrChange w:id="0" w:author="Fujitsu" w:date="2018-01-10T16:59:00Z">
                  <w:rPr/>
                </w:rPrChange>
              </w:rPr>
              <w:instrText xml:space="preserve"> HYPERLINK "mailto:hakan.l.palm@ericsson.com" </w:instrText>
            </w:r>
            <w:r>
              <w:fldChar w:fldCharType="separate"/>
            </w:r>
            <w:r w:rsidR="009D0D80" w:rsidRPr="006B793B">
              <w:rPr>
                <w:rStyle w:val="aa"/>
                <w:rFonts w:eastAsia="Batang"/>
                <w:kern w:val="0"/>
                <w:sz w:val="18"/>
                <w:szCs w:val="18"/>
                <w:lang w:val="sv-SE" w:eastAsia="en-US"/>
              </w:rPr>
              <w:t>hakan.l.palm@ericsson.com</w:t>
            </w:r>
            <w:r>
              <w:rPr>
                <w:rStyle w:val="aa"/>
                <w:rFonts w:eastAsia="Batang"/>
                <w:kern w:val="0"/>
                <w:sz w:val="18"/>
                <w:szCs w:val="18"/>
                <w:lang w:val="sv-SE" w:eastAsia="en-US"/>
              </w:rPr>
              <w:fldChar w:fldCharType="end"/>
            </w:r>
          </w:p>
          <w:p w14:paraId="1842F3EB" w14:textId="77777777" w:rsidR="0065117E" w:rsidRPr="0065117E" w:rsidRDefault="0065117E" w:rsidP="006338DE">
            <w:pPr>
              <w:spacing w:after="60"/>
              <w:rPr>
                <w:rStyle w:val="aa"/>
                <w:lang w:val="sv-SE"/>
              </w:rPr>
            </w:pPr>
            <w:r>
              <w:rPr>
                <w:rStyle w:val="aa"/>
                <w:lang w:val="sv-SE"/>
              </w:rPr>
              <w:t>r</w:t>
            </w:r>
            <w:r w:rsidRPr="0065117E">
              <w:rPr>
                <w:rStyle w:val="aa"/>
                <w:lang w:val="sv-SE"/>
              </w:rPr>
              <w:t>iikka.susitaival@ericsson.com</w:t>
            </w:r>
          </w:p>
          <w:p w14:paraId="5B943418" w14:textId="77777777" w:rsidR="0065117E" w:rsidRPr="00290C0E" w:rsidRDefault="00B419AE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hyperlink r:id="rId8" w:history="1">
              <w:r w:rsidR="0065117E" w:rsidRPr="009B163F">
                <w:rPr>
                  <w:rStyle w:val="aa"/>
                  <w:rFonts w:eastAsia="Batang"/>
                  <w:kern w:val="0"/>
                  <w:sz w:val="18"/>
                  <w:szCs w:val="18"/>
                  <w:lang w:val="sv-SE" w:eastAsia="en-US"/>
                </w:rPr>
                <w:t>henning.wiemann@ericsson.com</w:t>
              </w:r>
            </w:hyperlink>
          </w:p>
        </w:tc>
        <w:tc>
          <w:tcPr>
            <w:tcW w:w="847" w:type="dxa"/>
          </w:tcPr>
          <w:p w14:paraId="5F9F5F9F" w14:textId="77777777" w:rsidR="009D0D80" w:rsidRPr="00253323" w:rsidRDefault="009D0D80" w:rsidP="006338DE">
            <w:pPr>
              <w:spacing w:after="60"/>
              <w:rPr>
                <w:lang w:val="sv-SE"/>
              </w:rPr>
            </w:pPr>
          </w:p>
        </w:tc>
      </w:tr>
      <w:tr w:rsidR="009D0D80" w:rsidRPr="00CF71F4" w14:paraId="061C38E7" w14:textId="77777777" w:rsidTr="006338DE">
        <w:trPr>
          <w:jc w:val="center"/>
        </w:trPr>
        <w:tc>
          <w:tcPr>
            <w:tcW w:w="379" w:type="dxa"/>
          </w:tcPr>
          <w:p w14:paraId="0BD022ED" w14:textId="77777777" w:rsidR="009D0D80" w:rsidRPr="00FE154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S</w:t>
            </w:r>
          </w:p>
        </w:tc>
        <w:tc>
          <w:tcPr>
            <w:tcW w:w="2498" w:type="dxa"/>
            <w:shd w:val="clear" w:color="auto" w:fill="auto"/>
          </w:tcPr>
          <w:p w14:paraId="4AD88CEE" w14:textId="77777777" w:rsidR="009D0D80" w:rsidRPr="00FE154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Samsung</w:t>
            </w:r>
          </w:p>
        </w:tc>
        <w:tc>
          <w:tcPr>
            <w:tcW w:w="1886" w:type="dxa"/>
            <w:shd w:val="clear" w:color="auto" w:fill="auto"/>
          </w:tcPr>
          <w:p w14:paraId="70A35C77" w14:textId="77777777" w:rsidR="009D0D80" w:rsidRPr="00290C0E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Himke van der Velde</w:t>
            </w:r>
          </w:p>
        </w:tc>
        <w:tc>
          <w:tcPr>
            <w:tcW w:w="4877" w:type="dxa"/>
            <w:shd w:val="clear" w:color="auto" w:fill="auto"/>
          </w:tcPr>
          <w:p w14:paraId="461F463A" w14:textId="77777777" w:rsidR="009D0D80" w:rsidRPr="00290C0E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himke.vandervelde@samsung.com</w:t>
            </w:r>
          </w:p>
        </w:tc>
        <w:tc>
          <w:tcPr>
            <w:tcW w:w="847" w:type="dxa"/>
          </w:tcPr>
          <w:p w14:paraId="38D608CB" w14:textId="77777777"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53150A" w14:paraId="74CF4278" w14:textId="77777777" w:rsidTr="006338DE">
        <w:trPr>
          <w:jc w:val="center"/>
        </w:trPr>
        <w:tc>
          <w:tcPr>
            <w:tcW w:w="379" w:type="dxa"/>
          </w:tcPr>
          <w:p w14:paraId="03BFB1A4" w14:textId="77777777" w:rsidR="009D0D80" w:rsidRPr="00290C0E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N</w:t>
            </w:r>
          </w:p>
        </w:tc>
        <w:tc>
          <w:tcPr>
            <w:tcW w:w="2498" w:type="dxa"/>
            <w:shd w:val="clear" w:color="auto" w:fill="auto"/>
          </w:tcPr>
          <w:p w14:paraId="6C0E8B23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1886" w:type="dxa"/>
            <w:shd w:val="clear" w:color="auto" w:fill="auto"/>
          </w:tcPr>
          <w:p w14:paraId="04FC9E27" w14:textId="77777777"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Tero Henttonen</w:t>
            </w:r>
          </w:p>
          <w:p w14:paraId="6A4BE8F3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Amaanat Ali</w:t>
            </w:r>
          </w:p>
        </w:tc>
        <w:tc>
          <w:tcPr>
            <w:tcW w:w="4877" w:type="dxa"/>
            <w:shd w:val="clear" w:color="auto" w:fill="auto"/>
          </w:tcPr>
          <w:p w14:paraId="7D34A79D" w14:textId="77777777"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tero.henttonen@nokia.com</w:t>
            </w:r>
          </w:p>
          <w:p w14:paraId="680F1D1B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amaanat.ali@nokia.com</w:t>
            </w:r>
          </w:p>
        </w:tc>
        <w:tc>
          <w:tcPr>
            <w:tcW w:w="847" w:type="dxa"/>
          </w:tcPr>
          <w:p w14:paraId="26DC8461" w14:textId="77777777" w:rsidR="009D0D80" w:rsidRPr="0064394F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53150A" w14:paraId="4D806831" w14:textId="77777777" w:rsidTr="006338DE">
        <w:trPr>
          <w:jc w:val="center"/>
        </w:trPr>
        <w:tc>
          <w:tcPr>
            <w:tcW w:w="379" w:type="dxa"/>
          </w:tcPr>
          <w:p w14:paraId="4E35EF80" w14:textId="77777777"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Z</w:t>
            </w:r>
          </w:p>
        </w:tc>
        <w:tc>
          <w:tcPr>
            <w:tcW w:w="2498" w:type="dxa"/>
            <w:shd w:val="clear" w:color="auto" w:fill="auto"/>
          </w:tcPr>
          <w:p w14:paraId="0631EFB9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ZTE</w:t>
            </w:r>
          </w:p>
        </w:tc>
        <w:tc>
          <w:tcPr>
            <w:tcW w:w="1886" w:type="dxa"/>
            <w:shd w:val="clear" w:color="auto" w:fill="auto"/>
          </w:tcPr>
          <w:p w14:paraId="44C6471A" w14:textId="77777777"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Eswar</w:t>
            </w:r>
          </w:p>
          <w:p w14:paraId="05A28172" w14:textId="77777777"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LiuJing</w:t>
            </w:r>
          </w:p>
          <w:p w14:paraId="464CB374" w14:textId="77777777"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HuangHe</w:t>
            </w:r>
          </w:p>
          <w:p w14:paraId="078D3619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Sergio</w:t>
            </w:r>
          </w:p>
        </w:tc>
        <w:tc>
          <w:tcPr>
            <w:tcW w:w="4877" w:type="dxa"/>
            <w:shd w:val="clear" w:color="auto" w:fill="auto"/>
          </w:tcPr>
          <w:p w14:paraId="4F60FF19" w14:textId="77777777" w:rsidR="009D0D80" w:rsidRPr="0064394F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eswar.vutukuri@zte.com.cn</w:t>
            </w:r>
          </w:p>
          <w:p w14:paraId="57274DC1" w14:textId="77777777" w:rsidR="009D0D80" w:rsidRPr="0064394F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liu.jing30@zte.com.cn</w:t>
            </w:r>
          </w:p>
          <w:p w14:paraId="19DEBFA1" w14:textId="77777777" w:rsidR="009D0D80" w:rsidRPr="0064394F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huang.he4@zte.com.cn</w:t>
            </w:r>
          </w:p>
          <w:p w14:paraId="116A4727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64394F">
              <w:rPr>
                <w:rFonts w:ascii="Arial" w:hAnsi="Arial" w:cs="Arial"/>
                <w:sz w:val="18"/>
                <w:szCs w:val="18"/>
                <w:lang w:val="sv-SE"/>
              </w:rPr>
              <w:t>Sergio.Parolari@zte.com.cn</w:t>
            </w:r>
          </w:p>
        </w:tc>
        <w:tc>
          <w:tcPr>
            <w:tcW w:w="847" w:type="dxa"/>
          </w:tcPr>
          <w:p w14:paraId="35385778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14:paraId="572ED6E4" w14:textId="77777777" w:rsidTr="006338DE">
        <w:trPr>
          <w:jc w:val="center"/>
        </w:trPr>
        <w:tc>
          <w:tcPr>
            <w:tcW w:w="379" w:type="dxa"/>
          </w:tcPr>
          <w:p w14:paraId="5229F239" w14:textId="77777777"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</w:t>
            </w:r>
          </w:p>
        </w:tc>
        <w:tc>
          <w:tcPr>
            <w:tcW w:w="2498" w:type="dxa"/>
            <w:shd w:val="clear" w:color="auto" w:fill="auto"/>
          </w:tcPr>
          <w:p w14:paraId="2E3E470E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Huawei</w:t>
            </w:r>
          </w:p>
        </w:tc>
        <w:tc>
          <w:tcPr>
            <w:tcW w:w="1886" w:type="dxa"/>
            <w:shd w:val="clear" w:color="auto" w:fill="auto"/>
          </w:tcPr>
          <w:p w14:paraId="2638AF77" w14:textId="77777777"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 xml:space="preserve">Nathan </w:t>
            </w:r>
            <w:proofErr w:type="spellStart"/>
            <w:r w:rsidRPr="00253323">
              <w:rPr>
                <w:rFonts w:ascii="Arial" w:hAnsi="Arial" w:cs="Arial"/>
                <w:sz w:val="18"/>
                <w:szCs w:val="18"/>
              </w:rPr>
              <w:t>Tenny</w:t>
            </w:r>
            <w:proofErr w:type="spellEnd"/>
          </w:p>
          <w:p w14:paraId="67B037BA" w14:textId="77777777"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 xml:space="preserve">David </w:t>
            </w:r>
            <w:proofErr w:type="spellStart"/>
            <w:r w:rsidRPr="00253323">
              <w:rPr>
                <w:rFonts w:ascii="Arial" w:hAnsi="Arial" w:cs="Arial"/>
                <w:sz w:val="18"/>
                <w:szCs w:val="18"/>
              </w:rPr>
              <w:t>Lecompte</w:t>
            </w:r>
            <w:proofErr w:type="spellEnd"/>
          </w:p>
          <w:p w14:paraId="6E56D00E" w14:textId="77777777"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Brian Martin</w:t>
            </w:r>
          </w:p>
        </w:tc>
        <w:tc>
          <w:tcPr>
            <w:tcW w:w="4877" w:type="dxa"/>
            <w:shd w:val="clear" w:color="auto" w:fill="auto"/>
          </w:tcPr>
          <w:p w14:paraId="1378A219" w14:textId="77777777" w:rsidR="009D0D80" w:rsidRPr="00253323" w:rsidRDefault="00B419AE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9D0D80" w:rsidRPr="00253323">
                <w:rPr>
                  <w:rStyle w:val="aa"/>
                  <w:rFonts w:eastAsia="Batang"/>
                  <w:kern w:val="0"/>
                  <w:sz w:val="18"/>
                  <w:szCs w:val="18"/>
                  <w:lang w:val="en-GB" w:eastAsia="en-US"/>
                </w:rPr>
                <w:t>nathan.tenny@huawei.com</w:t>
              </w:r>
            </w:hyperlink>
          </w:p>
          <w:p w14:paraId="15EF5A0C" w14:textId="77777777" w:rsidR="009D0D80" w:rsidRPr="00253323" w:rsidRDefault="00B419AE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9D0D80" w:rsidRPr="00253323">
                <w:rPr>
                  <w:rStyle w:val="aa"/>
                  <w:rFonts w:eastAsia="Batang"/>
                  <w:kern w:val="0"/>
                  <w:sz w:val="18"/>
                  <w:szCs w:val="18"/>
                  <w:lang w:val="en-GB" w:eastAsia="en-US"/>
                </w:rPr>
                <w:t>david.lecompte@huawei.com</w:t>
              </w:r>
            </w:hyperlink>
          </w:p>
          <w:p w14:paraId="1A5E4458" w14:textId="77777777"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brian.alexander.martin@huawei.com</w:t>
            </w:r>
          </w:p>
        </w:tc>
        <w:tc>
          <w:tcPr>
            <w:tcW w:w="847" w:type="dxa"/>
          </w:tcPr>
          <w:p w14:paraId="2D70B079" w14:textId="77777777"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D80" w:rsidRPr="00A417D7" w14:paraId="37C0EB14" w14:textId="77777777" w:rsidTr="006338DE">
        <w:trPr>
          <w:jc w:val="center"/>
        </w:trPr>
        <w:tc>
          <w:tcPr>
            <w:tcW w:w="379" w:type="dxa"/>
          </w:tcPr>
          <w:p w14:paraId="3AF6C6DD" w14:textId="77777777" w:rsidR="009D0D80" w:rsidRPr="00290C0E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I</w:t>
            </w:r>
          </w:p>
        </w:tc>
        <w:tc>
          <w:tcPr>
            <w:tcW w:w="2498" w:type="dxa"/>
            <w:shd w:val="clear" w:color="auto" w:fill="auto"/>
          </w:tcPr>
          <w:p w14:paraId="2837E48D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Intel</w:t>
            </w:r>
          </w:p>
        </w:tc>
        <w:tc>
          <w:tcPr>
            <w:tcW w:w="1886" w:type="dxa"/>
            <w:shd w:val="clear" w:color="auto" w:fill="auto"/>
          </w:tcPr>
          <w:p w14:paraId="0347CE04" w14:textId="77777777"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3323">
              <w:rPr>
                <w:rFonts w:ascii="Arial" w:hAnsi="Arial" w:cs="Arial"/>
                <w:sz w:val="18"/>
                <w:szCs w:val="18"/>
              </w:rPr>
              <w:t>Guo</w:t>
            </w:r>
            <w:proofErr w:type="spellEnd"/>
            <w:r w:rsidRPr="00253323">
              <w:rPr>
                <w:rFonts w:ascii="Arial" w:hAnsi="Arial" w:cs="Arial"/>
                <w:sz w:val="18"/>
                <w:szCs w:val="18"/>
              </w:rPr>
              <w:t>, Yi</w:t>
            </w:r>
          </w:p>
          <w:p w14:paraId="74B72C4B" w14:textId="77777777"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3323">
              <w:rPr>
                <w:rFonts w:ascii="Arial" w:hAnsi="Arial" w:cs="Arial"/>
                <w:sz w:val="18"/>
                <w:szCs w:val="18"/>
              </w:rPr>
              <w:t>Jeong</w:t>
            </w:r>
            <w:proofErr w:type="spellEnd"/>
            <w:r w:rsidRPr="0025332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53323">
              <w:rPr>
                <w:rFonts w:ascii="Arial" w:hAnsi="Arial" w:cs="Arial"/>
                <w:sz w:val="18"/>
                <w:szCs w:val="18"/>
              </w:rPr>
              <w:t>Kyeongin</w:t>
            </w:r>
            <w:proofErr w:type="spellEnd"/>
          </w:p>
          <w:p w14:paraId="322B25F8" w14:textId="77777777"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3323">
              <w:rPr>
                <w:rFonts w:ascii="Arial" w:hAnsi="Arial" w:cs="Arial"/>
                <w:sz w:val="18"/>
                <w:szCs w:val="18"/>
              </w:rPr>
              <w:t>Palat</w:t>
            </w:r>
            <w:proofErr w:type="spellEnd"/>
            <w:r w:rsidRPr="00253323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53323">
              <w:rPr>
                <w:rFonts w:ascii="Arial" w:hAnsi="Arial" w:cs="Arial"/>
                <w:sz w:val="18"/>
                <w:szCs w:val="18"/>
              </w:rPr>
              <w:t>Sudeep</w:t>
            </w:r>
            <w:proofErr w:type="spellEnd"/>
          </w:p>
        </w:tc>
        <w:tc>
          <w:tcPr>
            <w:tcW w:w="4877" w:type="dxa"/>
            <w:shd w:val="clear" w:color="auto" w:fill="auto"/>
          </w:tcPr>
          <w:p w14:paraId="3C5C7B14" w14:textId="77777777" w:rsidR="009D0D80" w:rsidRPr="00253323" w:rsidRDefault="00B419AE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9D0D80" w:rsidRPr="00253323">
                <w:rPr>
                  <w:rStyle w:val="aa"/>
                  <w:rFonts w:eastAsia="Batang"/>
                  <w:kern w:val="0"/>
                  <w:sz w:val="18"/>
                  <w:szCs w:val="18"/>
                  <w:lang w:val="en-GB" w:eastAsia="en-US"/>
                </w:rPr>
                <w:t>yi.guo@intel.com</w:t>
              </w:r>
            </w:hyperlink>
          </w:p>
          <w:p w14:paraId="42EA7BE4" w14:textId="77777777" w:rsidR="009D0D80" w:rsidRPr="00253323" w:rsidRDefault="00B419AE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9D0D80" w:rsidRPr="00253323">
                <w:rPr>
                  <w:rStyle w:val="aa"/>
                  <w:rFonts w:eastAsia="Batang"/>
                  <w:kern w:val="0"/>
                  <w:sz w:val="18"/>
                  <w:szCs w:val="18"/>
                  <w:lang w:val="en-GB" w:eastAsia="en-US"/>
                </w:rPr>
                <w:t>kyeongin.jeong@intel.com</w:t>
              </w:r>
            </w:hyperlink>
          </w:p>
          <w:p w14:paraId="389FBA90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K sudeep.k.palat@intel.com</w:t>
            </w:r>
          </w:p>
        </w:tc>
        <w:tc>
          <w:tcPr>
            <w:tcW w:w="847" w:type="dxa"/>
          </w:tcPr>
          <w:p w14:paraId="62C4ECE5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14:paraId="77118C71" w14:textId="77777777" w:rsidTr="006338DE">
        <w:trPr>
          <w:jc w:val="center"/>
        </w:trPr>
        <w:tc>
          <w:tcPr>
            <w:tcW w:w="379" w:type="dxa"/>
          </w:tcPr>
          <w:p w14:paraId="7F072897" w14:textId="77777777"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V</w:t>
            </w:r>
          </w:p>
        </w:tc>
        <w:tc>
          <w:tcPr>
            <w:tcW w:w="2498" w:type="dxa"/>
            <w:shd w:val="clear" w:color="auto" w:fill="auto"/>
          </w:tcPr>
          <w:p w14:paraId="50AD3040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Vivo</w:t>
            </w:r>
          </w:p>
        </w:tc>
        <w:tc>
          <w:tcPr>
            <w:tcW w:w="1886" w:type="dxa"/>
            <w:shd w:val="clear" w:color="auto" w:fill="auto"/>
          </w:tcPr>
          <w:p w14:paraId="1F20E9C8" w14:textId="77777777" w:rsidR="009D0D80" w:rsidRPr="00290C0E" w:rsidRDefault="009D0D80" w:rsidP="00986742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Kimba Dit AdamouChen, Li</w:t>
            </w:r>
            <w:r w:rsidR="00986742">
              <w:rPr>
                <w:rFonts w:ascii="Arial" w:hAnsi="Arial" w:cs="Arial"/>
                <w:sz w:val="18"/>
                <w:szCs w:val="18"/>
                <w:lang w:val="sv-SE"/>
              </w:rPr>
              <w:br/>
            </w:r>
            <w:r w:rsidR="00986742" w:rsidRPr="00986742">
              <w:rPr>
                <w:rFonts w:ascii="Arial" w:hAnsi="Arial" w:cs="Arial"/>
                <w:sz w:val="18"/>
                <w:szCs w:val="18"/>
                <w:lang w:val="en-US"/>
              </w:rPr>
              <w:t xml:space="preserve">Wu, </w:t>
            </w:r>
            <w:proofErr w:type="spellStart"/>
            <w:r w:rsidR="00986742" w:rsidRPr="00986742">
              <w:rPr>
                <w:rFonts w:ascii="Arial" w:hAnsi="Arial" w:cs="Arial"/>
                <w:sz w:val="18"/>
                <w:szCs w:val="18"/>
                <w:lang w:val="en-US"/>
              </w:rPr>
              <w:t>Yumin</w:t>
            </w:r>
            <w:proofErr w:type="spellEnd"/>
          </w:p>
        </w:tc>
        <w:tc>
          <w:tcPr>
            <w:tcW w:w="4877" w:type="dxa"/>
            <w:shd w:val="clear" w:color="auto" w:fill="auto"/>
          </w:tcPr>
          <w:p w14:paraId="4CB57206" w14:textId="77777777"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3323">
              <w:rPr>
                <w:rFonts w:ascii="Arial" w:hAnsi="Arial" w:cs="Arial"/>
                <w:sz w:val="18"/>
                <w:szCs w:val="18"/>
              </w:rPr>
              <w:t>boubacar</w:t>
            </w:r>
            <w:proofErr w:type="spellEnd"/>
            <w:r w:rsidRPr="0025332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3" w:history="1">
              <w:r w:rsidRPr="00253323">
                <w:rPr>
                  <w:rStyle w:val="aa"/>
                  <w:rFonts w:eastAsia="Batang"/>
                  <w:kern w:val="0"/>
                  <w:sz w:val="18"/>
                  <w:szCs w:val="18"/>
                  <w:lang w:val="en-GB" w:eastAsia="en-US"/>
                </w:rPr>
                <w:t>kimba@vivo.com</w:t>
              </w:r>
            </w:hyperlink>
          </w:p>
          <w:p w14:paraId="67E43E3F" w14:textId="77777777" w:rsidR="009D0D80" w:rsidRDefault="00B419AE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986742" w:rsidRPr="001E7166">
                <w:rPr>
                  <w:rStyle w:val="aa"/>
                  <w:rFonts w:eastAsia="Batang"/>
                  <w:kern w:val="0"/>
                  <w:sz w:val="18"/>
                  <w:szCs w:val="18"/>
                  <w:lang w:val="en-GB" w:eastAsia="en-US"/>
                </w:rPr>
                <w:t>chenli5g@vivo.com</w:t>
              </w:r>
            </w:hyperlink>
          </w:p>
          <w:p w14:paraId="3A34F092" w14:textId="77777777" w:rsidR="00986742" w:rsidRPr="00253323" w:rsidRDefault="00B419AE" w:rsidP="009867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986742" w:rsidRPr="00986742">
                <w:rPr>
                  <w:rStyle w:val="aa"/>
                  <w:rFonts w:eastAsia="Batang"/>
                  <w:kern w:val="0"/>
                  <w:sz w:val="18"/>
                  <w:szCs w:val="18"/>
                  <w:lang w:eastAsia="en-US"/>
                </w:rPr>
                <w:t>wuyumin@vivo.com</w:t>
              </w:r>
            </w:hyperlink>
          </w:p>
        </w:tc>
        <w:tc>
          <w:tcPr>
            <w:tcW w:w="847" w:type="dxa"/>
          </w:tcPr>
          <w:p w14:paraId="1BFDEA48" w14:textId="77777777"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0D80" w:rsidRPr="0053150A" w14:paraId="46B1D58E" w14:textId="77777777" w:rsidTr="006338DE">
        <w:trPr>
          <w:jc w:val="center"/>
        </w:trPr>
        <w:tc>
          <w:tcPr>
            <w:tcW w:w="379" w:type="dxa"/>
          </w:tcPr>
          <w:p w14:paraId="7745C568" w14:textId="77777777"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lastRenderedPageBreak/>
              <w:t>D</w:t>
            </w:r>
          </w:p>
        </w:tc>
        <w:tc>
          <w:tcPr>
            <w:tcW w:w="2498" w:type="dxa"/>
            <w:shd w:val="clear" w:color="auto" w:fill="auto"/>
          </w:tcPr>
          <w:p w14:paraId="4AB31872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DOCOMO</w:t>
            </w:r>
          </w:p>
        </w:tc>
        <w:tc>
          <w:tcPr>
            <w:tcW w:w="1886" w:type="dxa"/>
            <w:shd w:val="clear" w:color="auto" w:fill="auto"/>
          </w:tcPr>
          <w:p w14:paraId="53BDBC62" w14:textId="77777777"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70BE">
              <w:rPr>
                <w:rFonts w:ascii="Arial" w:hAnsi="Arial" w:cs="Arial"/>
                <w:sz w:val="18"/>
                <w:szCs w:val="18"/>
                <w:lang w:val="sv-SE"/>
              </w:rPr>
              <w:t>Hideaki Takahashi</w:t>
            </w:r>
          </w:p>
          <w:p w14:paraId="30F0D5D1" w14:textId="77777777"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70BE">
              <w:rPr>
                <w:rFonts w:ascii="Arial" w:hAnsi="Arial" w:cs="Arial"/>
                <w:sz w:val="18"/>
                <w:szCs w:val="18"/>
                <w:lang w:val="sv-SE"/>
              </w:rPr>
              <w:t>Wuri Hapsari</w:t>
            </w:r>
          </w:p>
          <w:p w14:paraId="22478114" w14:textId="77777777"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70BE">
              <w:rPr>
                <w:rFonts w:ascii="Arial" w:hAnsi="Arial" w:cs="Arial"/>
                <w:sz w:val="18"/>
                <w:szCs w:val="18"/>
                <w:lang w:val="sv-SE"/>
              </w:rPr>
              <w:t>Toru Uchino</w:t>
            </w:r>
          </w:p>
          <w:p w14:paraId="2C2FA10D" w14:textId="77777777" w:rsidR="009D0D80" w:rsidRPr="00290C0E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270BE">
              <w:rPr>
                <w:rFonts w:ascii="Arial" w:hAnsi="Arial" w:cs="Arial"/>
                <w:sz w:val="18"/>
                <w:szCs w:val="18"/>
                <w:lang w:val="sv-SE"/>
              </w:rPr>
              <w:t>Kenji Kai</w:t>
            </w:r>
          </w:p>
        </w:tc>
        <w:tc>
          <w:tcPr>
            <w:tcW w:w="4877" w:type="dxa"/>
            <w:shd w:val="clear" w:color="auto" w:fill="auto"/>
          </w:tcPr>
          <w:p w14:paraId="3A423FD2" w14:textId="77777777" w:rsidR="009D0D80" w:rsidRDefault="00BD4D2B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fldChar w:fldCharType="begin"/>
            </w:r>
            <w:r w:rsidRPr="00B6462C">
              <w:rPr>
                <w:lang w:val="sv-SE"/>
                <w:rPrChange w:id="1" w:author="Fujitsu" w:date="2018-01-10T16:59:00Z">
                  <w:rPr/>
                </w:rPrChange>
              </w:rPr>
              <w:instrText xml:space="preserve"> HYPERLINK "mailto:hideaki.takahashi.vx@nttdocomo.com" </w:instrText>
            </w:r>
            <w:r>
              <w:fldChar w:fldCharType="separate"/>
            </w:r>
            <w:r w:rsidR="009D0D80" w:rsidRPr="00F43872">
              <w:rPr>
                <w:rStyle w:val="aa"/>
                <w:rFonts w:eastAsia="Batang"/>
                <w:kern w:val="0"/>
                <w:sz w:val="18"/>
                <w:szCs w:val="18"/>
                <w:lang w:val="sv-SE" w:eastAsia="en-US"/>
              </w:rPr>
              <w:t>hideaki.takahashi.vx@nttdocomo.com</w:t>
            </w:r>
            <w:r>
              <w:rPr>
                <w:rStyle w:val="aa"/>
                <w:rFonts w:eastAsia="Batang"/>
                <w:kern w:val="0"/>
                <w:sz w:val="18"/>
                <w:szCs w:val="18"/>
                <w:lang w:val="sv-SE" w:eastAsia="en-US"/>
              </w:rPr>
              <w:fldChar w:fldCharType="end"/>
            </w:r>
          </w:p>
          <w:p w14:paraId="1A973BCD" w14:textId="77777777"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wuri@nttdocomo.com</w:t>
            </w:r>
          </w:p>
          <w:p w14:paraId="36DDD927" w14:textId="77777777" w:rsidR="009D0D80" w:rsidRDefault="00BD4D2B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fldChar w:fldCharType="begin"/>
            </w:r>
            <w:r w:rsidRPr="00B6462C">
              <w:rPr>
                <w:lang w:val="sv-SE"/>
                <w:rPrChange w:id="2" w:author="Fujitsu" w:date="2018-01-10T16:59:00Z">
                  <w:rPr/>
                </w:rPrChange>
              </w:rPr>
              <w:instrText xml:space="preserve"> HYPERLINK "mailto:tooru.uchino.fv@nttdocomo.com" </w:instrText>
            </w:r>
            <w:r>
              <w:fldChar w:fldCharType="separate"/>
            </w:r>
            <w:r w:rsidR="009D0D80" w:rsidRPr="00F43872">
              <w:rPr>
                <w:rStyle w:val="aa"/>
                <w:rFonts w:eastAsia="Batang"/>
                <w:kern w:val="0"/>
                <w:sz w:val="18"/>
                <w:szCs w:val="18"/>
                <w:lang w:val="sv-SE" w:eastAsia="en-US"/>
              </w:rPr>
              <w:t>tooru.uchino.fv@nttdocomo.com</w:t>
            </w:r>
            <w:r>
              <w:rPr>
                <w:rStyle w:val="aa"/>
                <w:rFonts w:eastAsia="Batang"/>
                <w:kern w:val="0"/>
                <w:sz w:val="18"/>
                <w:szCs w:val="18"/>
                <w:lang w:val="sv-SE" w:eastAsia="en-US"/>
              </w:rPr>
              <w:fldChar w:fldCharType="end"/>
            </w:r>
          </w:p>
          <w:p w14:paraId="77E0710D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kenji.kai.gx@nttdocomo.com</w:t>
            </w:r>
          </w:p>
        </w:tc>
        <w:tc>
          <w:tcPr>
            <w:tcW w:w="847" w:type="dxa"/>
          </w:tcPr>
          <w:p w14:paraId="785DEF4A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53150A" w14:paraId="44B94494" w14:textId="77777777" w:rsidTr="006338DE">
        <w:trPr>
          <w:jc w:val="center"/>
        </w:trPr>
        <w:tc>
          <w:tcPr>
            <w:tcW w:w="379" w:type="dxa"/>
          </w:tcPr>
          <w:p w14:paraId="2F5A832D" w14:textId="77777777"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C</w:t>
            </w:r>
          </w:p>
        </w:tc>
        <w:tc>
          <w:tcPr>
            <w:tcW w:w="2498" w:type="dxa"/>
            <w:shd w:val="clear" w:color="auto" w:fill="auto"/>
          </w:tcPr>
          <w:p w14:paraId="3E671FFA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CATT</w:t>
            </w:r>
          </w:p>
        </w:tc>
        <w:tc>
          <w:tcPr>
            <w:tcW w:w="1886" w:type="dxa"/>
            <w:shd w:val="clear" w:color="auto" w:fill="auto"/>
          </w:tcPr>
          <w:p w14:paraId="1542905E" w14:textId="77777777"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Chandrika Worrall</w:t>
            </w:r>
          </w:p>
          <w:p w14:paraId="35A911C2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Jing Liang</w:t>
            </w:r>
          </w:p>
        </w:tc>
        <w:tc>
          <w:tcPr>
            <w:tcW w:w="4877" w:type="dxa"/>
            <w:shd w:val="clear" w:color="auto" w:fill="auto"/>
          </w:tcPr>
          <w:p w14:paraId="321B0E61" w14:textId="77777777" w:rsidR="009D0D80" w:rsidRPr="00281B68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chandrika@catt.cn</w:t>
            </w:r>
          </w:p>
          <w:p w14:paraId="53035CFA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liangjing@catt.cn</w:t>
            </w:r>
          </w:p>
        </w:tc>
        <w:tc>
          <w:tcPr>
            <w:tcW w:w="847" w:type="dxa"/>
          </w:tcPr>
          <w:p w14:paraId="4312D66F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14:paraId="65422BD1" w14:textId="77777777" w:rsidTr="006338DE">
        <w:trPr>
          <w:jc w:val="center"/>
        </w:trPr>
        <w:tc>
          <w:tcPr>
            <w:tcW w:w="379" w:type="dxa"/>
          </w:tcPr>
          <w:p w14:paraId="1288BCF5" w14:textId="77777777"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O</w:t>
            </w:r>
          </w:p>
        </w:tc>
        <w:tc>
          <w:tcPr>
            <w:tcW w:w="2498" w:type="dxa"/>
            <w:shd w:val="clear" w:color="auto" w:fill="auto"/>
          </w:tcPr>
          <w:p w14:paraId="22C5B8A8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OPPO</w:t>
            </w:r>
          </w:p>
        </w:tc>
        <w:tc>
          <w:tcPr>
            <w:tcW w:w="1886" w:type="dxa"/>
            <w:shd w:val="clear" w:color="auto" w:fill="auto"/>
          </w:tcPr>
          <w:p w14:paraId="1649BA9C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Lei Yixue</w:t>
            </w:r>
          </w:p>
        </w:tc>
        <w:tc>
          <w:tcPr>
            <w:tcW w:w="4877" w:type="dxa"/>
            <w:shd w:val="clear" w:color="auto" w:fill="auto"/>
          </w:tcPr>
          <w:p w14:paraId="2588A147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leiyixue@oppo.com</w:t>
            </w:r>
          </w:p>
        </w:tc>
        <w:tc>
          <w:tcPr>
            <w:tcW w:w="847" w:type="dxa"/>
          </w:tcPr>
          <w:p w14:paraId="059FF9E3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14:paraId="3727D987" w14:textId="77777777" w:rsidTr="006338DE">
        <w:trPr>
          <w:jc w:val="center"/>
        </w:trPr>
        <w:tc>
          <w:tcPr>
            <w:tcW w:w="379" w:type="dxa"/>
          </w:tcPr>
          <w:p w14:paraId="3697CD2A" w14:textId="77777777"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Q</w:t>
            </w:r>
          </w:p>
        </w:tc>
        <w:tc>
          <w:tcPr>
            <w:tcW w:w="2498" w:type="dxa"/>
            <w:shd w:val="clear" w:color="auto" w:fill="auto"/>
          </w:tcPr>
          <w:p w14:paraId="78A68EBC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QUALCOMM</w:t>
            </w:r>
          </w:p>
        </w:tc>
        <w:tc>
          <w:tcPr>
            <w:tcW w:w="1886" w:type="dxa"/>
            <w:shd w:val="clear" w:color="auto" w:fill="auto"/>
          </w:tcPr>
          <w:p w14:paraId="28BEB144" w14:textId="77777777"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Keiichi Kubota</w:t>
            </w:r>
          </w:p>
          <w:p w14:paraId="36A357FE" w14:textId="77777777"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3323">
              <w:rPr>
                <w:rFonts w:ascii="Arial" w:hAnsi="Arial" w:cs="Arial"/>
                <w:sz w:val="18"/>
                <w:szCs w:val="18"/>
              </w:rPr>
              <w:t>Umesh</w:t>
            </w:r>
            <w:proofErr w:type="spellEnd"/>
            <w:r w:rsidRPr="0025332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3323">
              <w:rPr>
                <w:rFonts w:ascii="Arial" w:hAnsi="Arial" w:cs="Arial"/>
                <w:sz w:val="18"/>
                <w:szCs w:val="18"/>
              </w:rPr>
              <w:t>Phuyal</w:t>
            </w:r>
            <w:proofErr w:type="spellEnd"/>
          </w:p>
          <w:p w14:paraId="33738065" w14:textId="77777777"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 xml:space="preserve">Masato </w:t>
            </w:r>
            <w:proofErr w:type="spellStart"/>
            <w:r w:rsidRPr="00253323">
              <w:rPr>
                <w:rFonts w:ascii="Arial" w:hAnsi="Arial" w:cs="Arial"/>
                <w:sz w:val="18"/>
                <w:szCs w:val="18"/>
              </w:rPr>
              <w:t>Kitazoe</w:t>
            </w:r>
            <w:proofErr w:type="spellEnd"/>
          </w:p>
        </w:tc>
        <w:tc>
          <w:tcPr>
            <w:tcW w:w="4877" w:type="dxa"/>
            <w:shd w:val="clear" w:color="auto" w:fill="auto"/>
          </w:tcPr>
          <w:p w14:paraId="7111635A" w14:textId="77777777"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keiichik@qti.qualcomm.com</w:t>
            </w:r>
          </w:p>
          <w:p w14:paraId="431D6A88" w14:textId="77777777" w:rsidR="009D0D80" w:rsidRPr="00253323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53323">
              <w:rPr>
                <w:rFonts w:ascii="Arial" w:hAnsi="Arial" w:cs="Arial"/>
                <w:sz w:val="18"/>
                <w:szCs w:val="18"/>
              </w:rPr>
              <w:t>uphuyal@qti.qualcomm.com</w:t>
            </w:r>
          </w:p>
          <w:p w14:paraId="5A8CC08A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mkitazoe@qti.qualcomm.com</w:t>
            </w:r>
          </w:p>
        </w:tc>
        <w:tc>
          <w:tcPr>
            <w:tcW w:w="847" w:type="dxa"/>
          </w:tcPr>
          <w:p w14:paraId="64C365DE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14:paraId="5C64DF7A" w14:textId="77777777" w:rsidTr="006338DE">
        <w:trPr>
          <w:jc w:val="center"/>
        </w:trPr>
        <w:tc>
          <w:tcPr>
            <w:tcW w:w="379" w:type="dxa"/>
          </w:tcPr>
          <w:p w14:paraId="0ED0EEC1" w14:textId="77777777" w:rsidR="009D0D80" w:rsidRPr="009372E9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L</w:t>
            </w:r>
          </w:p>
        </w:tc>
        <w:tc>
          <w:tcPr>
            <w:tcW w:w="2498" w:type="dxa"/>
            <w:shd w:val="clear" w:color="auto" w:fill="auto"/>
          </w:tcPr>
          <w:p w14:paraId="00642C5F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LGE</w:t>
            </w:r>
          </w:p>
        </w:tc>
        <w:tc>
          <w:tcPr>
            <w:tcW w:w="1886" w:type="dxa"/>
            <w:shd w:val="clear" w:color="auto" w:fill="auto"/>
          </w:tcPr>
          <w:p w14:paraId="1E06EC37" w14:textId="77777777"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Bokyung</w:t>
            </w:r>
          </w:p>
          <w:p w14:paraId="0AA0BA33" w14:textId="77777777"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Jaewook</w:t>
            </w:r>
          </w:p>
          <w:p w14:paraId="5313EB93" w14:textId="77777777" w:rsidR="009D0D80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Oanyong</w:t>
            </w:r>
          </w:p>
          <w:p w14:paraId="3E415752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4877" w:type="dxa"/>
            <w:shd w:val="clear" w:color="auto" w:fill="auto"/>
          </w:tcPr>
          <w:p w14:paraId="6BBFB45C" w14:textId="77777777" w:rsidR="009D0D80" w:rsidRPr="00281B68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bokyung.byun@lge.com</w:t>
            </w:r>
          </w:p>
          <w:p w14:paraId="347729E1" w14:textId="77777777" w:rsidR="009D0D80" w:rsidRPr="00281B68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jaewook.lee@lge.com</w:t>
            </w:r>
          </w:p>
          <w:p w14:paraId="5A8E6B56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81B68">
              <w:rPr>
                <w:rFonts w:ascii="Arial" w:hAnsi="Arial" w:cs="Arial"/>
                <w:sz w:val="18"/>
                <w:szCs w:val="18"/>
                <w:lang w:val="sv-SE"/>
              </w:rPr>
              <w:t>aidoy.lee@lge.com</w:t>
            </w:r>
          </w:p>
        </w:tc>
        <w:tc>
          <w:tcPr>
            <w:tcW w:w="847" w:type="dxa"/>
          </w:tcPr>
          <w:p w14:paraId="24B8B0D7" w14:textId="77777777" w:rsidR="009D0D80" w:rsidRPr="009372E9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9D0D80" w:rsidRPr="00CF71F4" w14:paraId="5858BE37" w14:textId="77777777" w:rsidTr="006338DE">
        <w:trPr>
          <w:jc w:val="center"/>
        </w:trPr>
        <w:tc>
          <w:tcPr>
            <w:tcW w:w="379" w:type="dxa"/>
          </w:tcPr>
          <w:p w14:paraId="24DE2E14" w14:textId="77777777" w:rsidR="009D0D80" w:rsidRPr="009372E9" w:rsidRDefault="00A417D7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M</w:t>
            </w:r>
          </w:p>
        </w:tc>
        <w:tc>
          <w:tcPr>
            <w:tcW w:w="2498" w:type="dxa"/>
            <w:shd w:val="clear" w:color="auto" w:fill="auto"/>
          </w:tcPr>
          <w:p w14:paraId="7A9A782C" w14:textId="77777777" w:rsidR="009D0D80" w:rsidRPr="009372E9" w:rsidRDefault="00A417D7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Mediatek</w:t>
            </w:r>
          </w:p>
        </w:tc>
        <w:tc>
          <w:tcPr>
            <w:tcW w:w="1886" w:type="dxa"/>
            <w:shd w:val="clear" w:color="auto" w:fill="auto"/>
          </w:tcPr>
          <w:p w14:paraId="1301380F" w14:textId="77777777" w:rsidR="00C320B4" w:rsidRPr="00C320B4" w:rsidRDefault="00C320B4" w:rsidP="00C320B4">
            <w:pPr>
              <w:spacing w:after="6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320B4">
              <w:rPr>
                <w:rFonts w:ascii="Calibri" w:eastAsia="MS PGothic" w:hAnsi="Calibri" w:cs="Calibri"/>
                <w:color w:val="1F497D"/>
                <w:sz w:val="22"/>
                <w:szCs w:val="22"/>
                <w:lang w:val="sv-SE" w:eastAsia="en-GB"/>
              </w:rPr>
              <w:t>Alex Hsu</w:t>
            </w:r>
            <w:r w:rsidRPr="00C320B4">
              <w:rPr>
                <w:rFonts w:ascii="Calibri" w:eastAsia="MS PGothic" w:hAnsi="Calibri" w:cs="Calibri"/>
                <w:color w:val="1F497D"/>
                <w:sz w:val="22"/>
                <w:szCs w:val="22"/>
                <w:lang w:val="sv-SE" w:eastAsia="en-GB"/>
              </w:rPr>
              <w:br/>
              <w:t>YuanYuan Zhang</w:t>
            </w:r>
            <w:r w:rsidRPr="00C320B4">
              <w:rPr>
                <w:rFonts w:ascii="Calibri" w:eastAsia="MS PGothic" w:hAnsi="Calibri" w:cs="Calibri"/>
                <w:color w:val="1F497D"/>
                <w:sz w:val="22"/>
                <w:szCs w:val="22"/>
                <w:lang w:val="sv-SE" w:eastAsia="en-GB"/>
              </w:rPr>
              <w:br/>
              <w:t>Li-Chuan Tseng</w:t>
            </w:r>
            <w:r>
              <w:rPr>
                <w:rFonts w:ascii="Calibri" w:eastAsia="MS PGothic" w:hAnsi="Calibri" w:cs="Calibri"/>
                <w:color w:val="1F497D"/>
                <w:sz w:val="22"/>
                <w:szCs w:val="22"/>
                <w:lang w:val="sv-SE" w:eastAsia="en-GB"/>
              </w:rPr>
              <w:br/>
            </w:r>
            <w:r w:rsidRPr="00C320B4">
              <w:rPr>
                <w:rFonts w:ascii="Calibri" w:eastAsia="MS PGothic" w:hAnsi="Calibri" w:cs="Calibri"/>
                <w:color w:val="1F497D"/>
                <w:sz w:val="22"/>
                <w:szCs w:val="22"/>
                <w:lang w:val="sv-SE" w:eastAsia="en-GB"/>
              </w:rPr>
              <w:t>Johan Johansson</w:t>
            </w:r>
          </w:p>
        </w:tc>
        <w:tc>
          <w:tcPr>
            <w:tcW w:w="4877" w:type="dxa"/>
            <w:shd w:val="clear" w:color="auto" w:fill="auto"/>
          </w:tcPr>
          <w:p w14:paraId="30D04588" w14:textId="77777777" w:rsidR="00C320B4" w:rsidRPr="00C320B4" w:rsidRDefault="004508D4" w:rsidP="00C320B4">
            <w:pPr>
              <w:spacing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fldChar w:fldCharType="begin"/>
            </w:r>
            <w:r w:rsidRPr="00DD544F">
              <w:rPr>
                <w:lang w:val="sv-SE"/>
                <w:rPrChange w:id="3" w:author="Fujitsu" w:date="2018-01-11T14:50:00Z">
                  <w:rPr/>
                </w:rPrChange>
              </w:rPr>
              <w:instrText xml:space="preserve"> HYPERLINK "mailto:alex.hsu@mediatek.com" </w:instrText>
            </w:r>
            <w:r>
              <w:fldChar w:fldCharType="separate"/>
            </w:r>
            <w:r w:rsidR="00C320B4" w:rsidRPr="00C320B4">
              <w:rPr>
                <w:rStyle w:val="aa"/>
                <w:rFonts w:eastAsia="Batang"/>
                <w:kern w:val="0"/>
                <w:sz w:val="18"/>
                <w:szCs w:val="18"/>
                <w:lang w:val="sv-SE" w:eastAsia="en-US"/>
              </w:rPr>
              <w:t>alex.hsu@mediatek.com</w:t>
            </w:r>
            <w:r>
              <w:rPr>
                <w:rStyle w:val="aa"/>
                <w:rFonts w:eastAsia="Batang"/>
                <w:kern w:val="0"/>
                <w:sz w:val="18"/>
                <w:szCs w:val="18"/>
                <w:lang w:val="sv-SE" w:eastAsia="en-US"/>
              </w:rPr>
              <w:fldChar w:fldCharType="end"/>
            </w:r>
          </w:p>
          <w:p w14:paraId="41084115" w14:textId="77777777" w:rsidR="00C320B4" w:rsidRPr="00C320B4" w:rsidRDefault="004508D4" w:rsidP="00C320B4">
            <w:pPr>
              <w:spacing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fldChar w:fldCharType="begin"/>
            </w:r>
            <w:r w:rsidRPr="00DD544F">
              <w:rPr>
                <w:lang w:val="sv-SE"/>
                <w:rPrChange w:id="4" w:author="Fujitsu" w:date="2018-01-11T14:50:00Z">
                  <w:rPr/>
                </w:rPrChange>
              </w:rPr>
              <w:instrText xml:space="preserve"> HYPERLINK "mailto:YuanY.Zhang@mediatek.com" </w:instrText>
            </w:r>
            <w:r>
              <w:fldChar w:fldCharType="separate"/>
            </w:r>
            <w:r w:rsidR="00C320B4" w:rsidRPr="00C320B4">
              <w:rPr>
                <w:rStyle w:val="aa"/>
                <w:rFonts w:eastAsia="Batang"/>
                <w:kern w:val="0"/>
                <w:sz w:val="18"/>
                <w:szCs w:val="18"/>
                <w:lang w:val="sv-SE" w:eastAsia="en-US"/>
              </w:rPr>
              <w:t>YuanY.Zhang@mediatek.com</w:t>
            </w:r>
            <w:r>
              <w:rPr>
                <w:rStyle w:val="aa"/>
                <w:rFonts w:eastAsia="Batang"/>
                <w:kern w:val="0"/>
                <w:sz w:val="18"/>
                <w:szCs w:val="18"/>
                <w:lang w:val="sv-SE" w:eastAsia="en-US"/>
              </w:rPr>
              <w:fldChar w:fldCharType="end"/>
            </w:r>
          </w:p>
          <w:p w14:paraId="74B591D3" w14:textId="77777777" w:rsidR="00C320B4" w:rsidRPr="00C320B4" w:rsidRDefault="004508D4" w:rsidP="00C320B4">
            <w:pPr>
              <w:spacing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fldChar w:fldCharType="begin"/>
            </w:r>
            <w:r w:rsidRPr="00DD544F">
              <w:rPr>
                <w:lang w:val="sv-SE"/>
                <w:rPrChange w:id="5" w:author="Fujitsu" w:date="2018-01-11T14:50:00Z">
                  <w:rPr/>
                </w:rPrChange>
              </w:rPr>
              <w:instrText xml:space="preserve"> HYPERLINK "mailto:Li-Chuan.Tseng@mediatek.com" </w:instrText>
            </w:r>
            <w:r>
              <w:fldChar w:fldCharType="separate"/>
            </w:r>
            <w:r w:rsidR="00C320B4" w:rsidRPr="00C320B4">
              <w:rPr>
                <w:rStyle w:val="aa"/>
                <w:rFonts w:eastAsia="Batang"/>
                <w:kern w:val="0"/>
                <w:sz w:val="18"/>
                <w:szCs w:val="18"/>
                <w:lang w:val="sv-SE" w:eastAsia="en-US"/>
              </w:rPr>
              <w:t>Li-Chuan.Tseng@mediatek.com</w:t>
            </w:r>
            <w:r>
              <w:rPr>
                <w:rStyle w:val="aa"/>
                <w:rFonts w:eastAsia="Batang"/>
                <w:kern w:val="0"/>
                <w:sz w:val="18"/>
                <w:szCs w:val="18"/>
                <w:lang w:val="sv-SE" w:eastAsia="en-US"/>
              </w:rPr>
              <w:fldChar w:fldCharType="end"/>
            </w:r>
          </w:p>
          <w:p w14:paraId="74A84BA1" w14:textId="77777777" w:rsidR="00C320B4" w:rsidRPr="00C320B4" w:rsidRDefault="004508D4" w:rsidP="00C320B4">
            <w:pPr>
              <w:spacing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fldChar w:fldCharType="begin"/>
            </w:r>
            <w:r w:rsidRPr="00DD544F">
              <w:rPr>
                <w:lang w:val="sv-SE"/>
                <w:rPrChange w:id="6" w:author="Fujitsu" w:date="2018-01-11T14:50:00Z">
                  <w:rPr/>
                </w:rPrChange>
              </w:rPr>
              <w:instrText xml:space="preserve"> HYPERLINK "mailto:Chun-Fan.Tsai@mediatek.com" </w:instrText>
            </w:r>
            <w:r>
              <w:fldChar w:fldCharType="separate"/>
            </w:r>
            <w:r w:rsidR="00C320B4" w:rsidRPr="00C320B4">
              <w:rPr>
                <w:rStyle w:val="aa"/>
                <w:rFonts w:eastAsia="Batang"/>
                <w:kern w:val="0"/>
                <w:sz w:val="18"/>
                <w:szCs w:val="18"/>
                <w:lang w:val="sv-SE" w:eastAsia="en-US"/>
              </w:rPr>
              <w:t>Chun-Fan.Tsai@mediatek.com</w:t>
            </w:r>
            <w:r>
              <w:rPr>
                <w:rStyle w:val="aa"/>
                <w:rFonts w:eastAsia="Batang"/>
                <w:kern w:val="0"/>
                <w:sz w:val="18"/>
                <w:szCs w:val="18"/>
                <w:lang w:val="sv-SE" w:eastAsia="en-US"/>
              </w:rPr>
              <w:fldChar w:fldCharType="end"/>
            </w:r>
          </w:p>
          <w:p w14:paraId="776A429E" w14:textId="77777777" w:rsidR="009D0D80" w:rsidRPr="00A417D7" w:rsidRDefault="00B419AE" w:rsidP="00C320B4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6" w:history="1">
              <w:r w:rsidR="00C320B4" w:rsidRPr="00C320B4">
                <w:rPr>
                  <w:rStyle w:val="aa"/>
                  <w:rFonts w:eastAsia="Batang"/>
                  <w:kern w:val="0"/>
                  <w:sz w:val="18"/>
                  <w:szCs w:val="18"/>
                  <w:lang w:eastAsia="en-US"/>
                </w:rPr>
                <w:t>johan.johansson@mediatek.com</w:t>
              </w:r>
            </w:hyperlink>
          </w:p>
        </w:tc>
        <w:tc>
          <w:tcPr>
            <w:tcW w:w="847" w:type="dxa"/>
          </w:tcPr>
          <w:p w14:paraId="428A8D3A" w14:textId="77777777"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D0D80" w:rsidRPr="00CF71F4" w14:paraId="760336F0" w14:textId="77777777" w:rsidTr="006338DE">
        <w:trPr>
          <w:jc w:val="center"/>
        </w:trPr>
        <w:tc>
          <w:tcPr>
            <w:tcW w:w="379" w:type="dxa"/>
          </w:tcPr>
          <w:p w14:paraId="7A85D05C" w14:textId="6A8DA2A6" w:rsidR="009D0D80" w:rsidRPr="00A417D7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98" w:type="dxa"/>
            <w:shd w:val="clear" w:color="auto" w:fill="auto"/>
          </w:tcPr>
          <w:p w14:paraId="7A975952" w14:textId="77777777"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shd w:val="clear" w:color="auto" w:fill="auto"/>
          </w:tcPr>
          <w:p w14:paraId="1B4AA164" w14:textId="77777777"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77" w:type="dxa"/>
            <w:shd w:val="clear" w:color="auto" w:fill="auto"/>
          </w:tcPr>
          <w:p w14:paraId="191E43E2" w14:textId="77777777"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47" w:type="dxa"/>
          </w:tcPr>
          <w:p w14:paraId="391F04AD" w14:textId="77777777"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D0D80" w:rsidRPr="00CF71F4" w14:paraId="08818BEB" w14:textId="77777777" w:rsidTr="006338DE">
        <w:trPr>
          <w:jc w:val="center"/>
        </w:trPr>
        <w:tc>
          <w:tcPr>
            <w:tcW w:w="379" w:type="dxa"/>
          </w:tcPr>
          <w:p w14:paraId="745F8A13" w14:textId="77777777" w:rsidR="009D0D80" w:rsidRPr="00A417D7" w:rsidRDefault="009D0D80" w:rsidP="006338DE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98" w:type="dxa"/>
            <w:shd w:val="clear" w:color="auto" w:fill="auto"/>
          </w:tcPr>
          <w:p w14:paraId="1040E288" w14:textId="77777777"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shd w:val="clear" w:color="auto" w:fill="auto"/>
          </w:tcPr>
          <w:p w14:paraId="243F36FA" w14:textId="77777777"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77" w:type="dxa"/>
            <w:shd w:val="clear" w:color="auto" w:fill="auto"/>
          </w:tcPr>
          <w:p w14:paraId="282CD7CF" w14:textId="77777777"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47" w:type="dxa"/>
          </w:tcPr>
          <w:p w14:paraId="5B5FE282" w14:textId="77777777" w:rsidR="009D0D80" w:rsidRPr="00A417D7" w:rsidRDefault="009D0D80" w:rsidP="006338DE">
            <w:pPr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6CE15F0E" w14:textId="77777777" w:rsidR="009D0D80" w:rsidRPr="00A417D7" w:rsidRDefault="009D0D80" w:rsidP="009D0D80">
      <w:pPr>
        <w:rPr>
          <w:rFonts w:ascii="Arial" w:hAnsi="Arial" w:cs="Arial"/>
          <w:lang w:val="en-US" w:eastAsia="ko-KR"/>
        </w:rPr>
      </w:pPr>
    </w:p>
    <w:p w14:paraId="1D088E21" w14:textId="77777777" w:rsidR="009D0D80" w:rsidRDefault="009D0D80" w:rsidP="009D0D80">
      <w:pPr>
        <w:pStyle w:val="1"/>
        <w:rPr>
          <w:lang w:val="en-US" w:eastAsia="ko-KR"/>
        </w:rPr>
      </w:pPr>
      <w:r>
        <w:rPr>
          <w:lang w:val="en-US" w:eastAsia="ko-KR"/>
        </w:rPr>
        <w:t>Instructions for RIL and CR storage</w:t>
      </w:r>
    </w:p>
    <w:p w14:paraId="6C414D25" w14:textId="77777777" w:rsidR="009D0D80" w:rsidRDefault="009D0D80" w:rsidP="009D0D80">
      <w:r>
        <w:rPr>
          <w:rFonts w:ascii="Arial" w:hAnsi="Arial" w:cs="Arial"/>
          <w:noProof/>
        </w:rPr>
        <w:t xml:space="preserve">RIL and Editorial CR is stored in </w:t>
      </w:r>
      <w:hyperlink r:id="rId17" w:history="1">
        <w:r>
          <w:rPr>
            <w:rStyle w:val="aa"/>
          </w:rPr>
          <w:t>ftp://ftp.3gpp.org/Email_Discussions/RAN2/</w:t>
        </w:r>
      </w:hyperlink>
      <w:r>
        <w:t>.</w:t>
      </w:r>
    </w:p>
    <w:p w14:paraId="20397762" w14:textId="77777777" w:rsidR="009D0D80" w:rsidRDefault="009D0D80" w:rsidP="009D0D80">
      <w:pPr>
        <w:rPr>
          <w:lang w:val="en-US" w:eastAsia="en-GB"/>
        </w:rPr>
      </w:pPr>
      <w:r>
        <w:t xml:space="preserve">Companies are requested to provide their review comments and change proposals directly in the stored documents (see Classification below). </w:t>
      </w:r>
      <w:r>
        <w:rPr>
          <w:lang w:val="en-US"/>
        </w:rPr>
        <w:t>Companies are encouraged to continuously introduce their comments/changes in the RILs/CR, e.g. when one area have been reviewed (and not provide all comments together on the last day).</w:t>
      </w:r>
    </w:p>
    <w:p w14:paraId="57A5B6A7" w14:textId="77777777" w:rsidR="009D0D80" w:rsidRDefault="009D0D80" w:rsidP="009D0D80">
      <w:r>
        <w:t xml:space="preserve">When storing the documents after providing updates, companies should </w:t>
      </w:r>
      <w:r w:rsidRPr="001159C1">
        <w:rPr>
          <w:b/>
        </w:rPr>
        <w:t>add their Company ID</w:t>
      </w:r>
      <w:r>
        <w:t xml:space="preserve"> (</w:t>
      </w:r>
      <w:r w:rsidRPr="001159C1">
        <w:rPr>
          <w:b/>
        </w:rPr>
        <w:t>one letter</w:t>
      </w:r>
      <w:r>
        <w:t>, see section 1) to the file name.</w:t>
      </w:r>
    </w:p>
    <w:p w14:paraId="0B5D0C86" w14:textId="77777777" w:rsidR="009D0D80" w:rsidRDefault="009D0D80" w:rsidP="009D0D80">
      <w:r>
        <w:t>Companies are encouraged to try to resolve collisions. Also the Rapporteur will take an active role in this (and storage/merging problems can be discussed via email). In future reviews, we can potentially use more sophisticated tools.</w:t>
      </w:r>
    </w:p>
    <w:p w14:paraId="0BB61AB8" w14:textId="77777777" w:rsidR="009D0D80" w:rsidRDefault="009D0D80" w:rsidP="009D0D80">
      <w:pPr>
        <w:pStyle w:val="1"/>
        <w:rPr>
          <w:noProof/>
        </w:rPr>
      </w:pPr>
      <w:r>
        <w:rPr>
          <w:noProof/>
        </w:rPr>
        <w:t>Instructions for RIL</w:t>
      </w:r>
    </w:p>
    <w:p w14:paraId="642BB47F" w14:textId="77777777" w:rsidR="009D0D80" w:rsidRPr="00AF54FB" w:rsidRDefault="009D0D80" w:rsidP="009D0D80">
      <w:pPr>
        <w:rPr>
          <w:rFonts w:ascii="Arial" w:hAnsi="Arial" w:cs="Arial"/>
          <w:b/>
          <w:noProof/>
          <w:u w:val="single"/>
        </w:rPr>
      </w:pPr>
      <w:r>
        <w:rPr>
          <w:rFonts w:ascii="Arial" w:hAnsi="Arial" w:cs="Arial"/>
          <w:b/>
          <w:noProof/>
          <w:u w:val="single"/>
        </w:rPr>
        <w:t>Issue Number</w:t>
      </w:r>
      <w:r w:rsidRPr="00AF54FB">
        <w:rPr>
          <w:rFonts w:ascii="Arial" w:hAnsi="Arial" w:cs="Arial"/>
          <w:b/>
          <w:noProof/>
          <w:u w:val="single"/>
        </w:rPr>
        <w:t xml:space="preserve"> (</w:t>
      </w:r>
      <w:r>
        <w:rPr>
          <w:rFonts w:ascii="Arial" w:hAnsi="Arial" w:cs="Arial"/>
          <w:b/>
          <w:noProof/>
          <w:u w:val="single"/>
        </w:rPr>
        <w:t>I-</w:t>
      </w:r>
      <w:r w:rsidRPr="00AF54FB">
        <w:rPr>
          <w:rFonts w:ascii="Arial" w:hAnsi="Arial" w:cs="Arial"/>
          <w:b/>
          <w:noProof/>
          <w:u w:val="single"/>
        </w:rPr>
        <w:t>No)</w:t>
      </w:r>
    </w:p>
    <w:p w14:paraId="7BB85A0E" w14:textId="77777777" w:rsidR="009D0D80" w:rsidRPr="00AF54FB" w:rsidRDefault="009D0D80" w:rsidP="009D0D80">
      <w:p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lastRenderedPageBreak/>
        <w:t>All issues should be numbered in a format Xyyy where</w:t>
      </w:r>
    </w:p>
    <w:p w14:paraId="6A63B6D5" w14:textId="77777777" w:rsidR="009D0D80" w:rsidRPr="00AF54FB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>X is the unique ID (&lt;letter&gt;) assigned to each company, see the table in clause 1</w:t>
      </w:r>
      <w:r>
        <w:rPr>
          <w:rFonts w:ascii="Arial" w:hAnsi="Arial" w:cs="Arial"/>
          <w:noProof/>
        </w:rPr>
        <w:t>.</w:t>
      </w:r>
    </w:p>
    <w:p w14:paraId="0E69EB04" w14:textId="77777777" w:rsidR="009D0D80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 xml:space="preserve">yyy is a running number starting from </w:t>
      </w:r>
      <w:r>
        <w:rPr>
          <w:rFonts w:ascii="Arial" w:hAnsi="Arial" w:cs="Arial"/>
          <w:noProof/>
        </w:rPr>
        <w:t>001</w:t>
      </w:r>
      <w:r w:rsidRPr="00AF54FB">
        <w:rPr>
          <w:rFonts w:ascii="Arial" w:hAnsi="Arial" w:cs="Arial"/>
          <w:noProof/>
        </w:rPr>
        <w:t>, i.e.</w:t>
      </w:r>
      <w:r>
        <w:rPr>
          <w:rFonts w:ascii="Arial" w:hAnsi="Arial" w:cs="Arial"/>
          <w:noProof/>
        </w:rPr>
        <w:t xml:space="preserve"> 001, 0</w:t>
      </w:r>
      <w:r w:rsidRPr="00AF54FB">
        <w:rPr>
          <w:rFonts w:ascii="Arial" w:hAnsi="Arial" w:cs="Arial"/>
          <w:noProof/>
        </w:rPr>
        <w:t>02, …. 999</w:t>
      </w:r>
      <w:r>
        <w:rPr>
          <w:rFonts w:ascii="Arial" w:hAnsi="Arial" w:cs="Arial"/>
          <w:noProof/>
        </w:rPr>
        <w:t>.</w:t>
      </w:r>
    </w:p>
    <w:p w14:paraId="10699F92" w14:textId="77777777" w:rsidR="009D0D80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Ex: “E103”.</w:t>
      </w:r>
    </w:p>
    <w:p w14:paraId="3F1B5079" w14:textId="77777777" w:rsidR="009D0D80" w:rsidRPr="00FC0C39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To avoid duplicated I-No numbers, companies may use the table very last in this document.</w:t>
      </w:r>
    </w:p>
    <w:p w14:paraId="15EB00C9" w14:textId="77777777" w:rsidR="009D0D80" w:rsidRPr="00AF54FB" w:rsidRDefault="009D0D80" w:rsidP="009D0D80">
      <w:pPr>
        <w:rPr>
          <w:rFonts w:ascii="Arial" w:hAnsi="Arial" w:cs="Arial"/>
          <w:b/>
          <w:noProof/>
          <w:u w:val="single"/>
        </w:rPr>
      </w:pPr>
      <w:r w:rsidRPr="00AF54FB">
        <w:rPr>
          <w:rFonts w:ascii="Arial" w:hAnsi="Arial" w:cs="Arial"/>
          <w:b/>
          <w:noProof/>
          <w:u w:val="single"/>
        </w:rPr>
        <w:t>Description</w:t>
      </w:r>
    </w:p>
    <w:p w14:paraId="7389D5CA" w14:textId="77777777" w:rsidR="009D0D80" w:rsidRPr="00AF54FB" w:rsidRDefault="009D0D80" w:rsidP="009D0D80">
      <w:pPr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>Describe the issue in a few words.</w:t>
      </w:r>
    </w:p>
    <w:p w14:paraId="09DB9E1F" w14:textId="77777777" w:rsidR="009D0D80" w:rsidRPr="00AF54FB" w:rsidRDefault="009D0D80" w:rsidP="009D0D80">
      <w:pPr>
        <w:rPr>
          <w:rFonts w:ascii="Arial" w:hAnsi="Arial" w:cs="Arial"/>
          <w:b/>
          <w:noProof/>
          <w:u w:val="single"/>
        </w:rPr>
      </w:pPr>
      <w:r w:rsidRPr="00AF54FB">
        <w:rPr>
          <w:rFonts w:ascii="Arial" w:hAnsi="Arial" w:cs="Arial"/>
          <w:b/>
          <w:noProof/>
          <w:u w:val="single"/>
        </w:rPr>
        <w:t xml:space="preserve">Classification (Class): </w:t>
      </w:r>
    </w:p>
    <w:p w14:paraId="494DC8ED" w14:textId="77777777" w:rsidR="009D0D80" w:rsidRDefault="009D0D80" w:rsidP="009D0D80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328"/>
      </w:tblGrid>
      <w:tr w:rsidR="009D0D80" w14:paraId="540738DE" w14:textId="77777777" w:rsidTr="006338DE">
        <w:tc>
          <w:tcPr>
            <w:tcW w:w="1129" w:type="dxa"/>
            <w:shd w:val="clear" w:color="auto" w:fill="auto"/>
          </w:tcPr>
          <w:p w14:paraId="482218BE" w14:textId="77777777"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Class 1</w:t>
            </w:r>
          </w:p>
        </w:tc>
        <w:tc>
          <w:tcPr>
            <w:tcW w:w="9328" w:type="dxa"/>
            <w:shd w:val="clear" w:color="auto" w:fill="auto"/>
          </w:tcPr>
          <w:p w14:paraId="5F1C1966" w14:textId="77777777"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Straigthforward clarification/correction will not be included in RIL but company will directly include in “</w:t>
            </w:r>
            <w:r>
              <w:rPr>
                <w:rFonts w:ascii="Arial" w:hAnsi="Arial" w:cs="Arial"/>
                <w:noProof/>
              </w:rPr>
              <w:t>Minor corrections</w:t>
            </w:r>
            <w:r w:rsidRPr="006E131A">
              <w:rPr>
                <w:rFonts w:ascii="Arial" w:hAnsi="Arial" w:cs="Arial"/>
                <w:noProof/>
              </w:rPr>
              <w:t xml:space="preserve"> CR”.</w:t>
            </w:r>
            <w:r>
              <w:rPr>
                <w:rFonts w:ascii="Arial" w:hAnsi="Arial" w:cs="Arial"/>
                <w:noProof/>
              </w:rPr>
              <w:t xml:space="preserve"> This can include small things like addition of need codes (as long as relatively straightforward)</w:t>
            </w:r>
          </w:p>
        </w:tc>
      </w:tr>
      <w:tr w:rsidR="009D0D80" w14:paraId="169B4DB6" w14:textId="77777777" w:rsidTr="006338DE">
        <w:tc>
          <w:tcPr>
            <w:tcW w:w="1129" w:type="dxa"/>
            <w:shd w:val="clear" w:color="auto" w:fill="auto"/>
          </w:tcPr>
          <w:p w14:paraId="341D7C2F" w14:textId="77777777"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Class 2</w:t>
            </w:r>
          </w:p>
        </w:tc>
        <w:tc>
          <w:tcPr>
            <w:tcW w:w="9328" w:type="dxa"/>
            <w:shd w:val="clear" w:color="auto" w:fill="auto"/>
          </w:tcPr>
          <w:p w14:paraId="6A31E140" w14:textId="77777777"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Small issue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AF54FB">
              <w:rPr>
                <w:rFonts w:ascii="Arial" w:hAnsi="Arial" w:cs="Arial"/>
                <w:noProof/>
              </w:rPr>
              <w:t xml:space="preserve">i.e. solution </w:t>
            </w:r>
            <w:r>
              <w:rPr>
                <w:rFonts w:ascii="Arial" w:hAnsi="Arial" w:cs="Arial"/>
                <w:noProof/>
              </w:rPr>
              <w:t xml:space="preserve">requires some discussion but possible </w:t>
            </w:r>
            <w:r w:rsidRPr="00AF54FB">
              <w:rPr>
                <w:rFonts w:ascii="Arial" w:hAnsi="Arial" w:cs="Arial"/>
                <w:noProof/>
              </w:rPr>
              <w:t xml:space="preserve">to concluded </w:t>
            </w:r>
            <w:r>
              <w:rPr>
                <w:rFonts w:ascii="Arial" w:hAnsi="Arial" w:cs="Arial"/>
                <w:noProof/>
              </w:rPr>
              <w:t>as part of ASN.1 review. Within column Details in the RIL, the c</w:t>
            </w:r>
            <w:r w:rsidRPr="00B14C54">
              <w:rPr>
                <w:rFonts w:ascii="Arial" w:hAnsi="Arial" w:cs="Arial"/>
                <w:noProof/>
              </w:rPr>
              <w:t>ompany raising the issue is invited to suggest a proposed way forward, that other companies review and if not agreeable may suggest alternatives for.</w:t>
            </w:r>
          </w:p>
        </w:tc>
      </w:tr>
      <w:tr w:rsidR="009D0D80" w14:paraId="03F84F9F" w14:textId="77777777" w:rsidTr="006338DE">
        <w:tc>
          <w:tcPr>
            <w:tcW w:w="1129" w:type="dxa"/>
            <w:shd w:val="clear" w:color="auto" w:fill="auto"/>
          </w:tcPr>
          <w:p w14:paraId="5F010373" w14:textId="77777777"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>Class 3</w:t>
            </w:r>
          </w:p>
        </w:tc>
        <w:tc>
          <w:tcPr>
            <w:tcW w:w="9328" w:type="dxa"/>
            <w:shd w:val="clear" w:color="auto" w:fill="auto"/>
          </w:tcPr>
          <w:p w14:paraId="44EE45CB" w14:textId="77777777" w:rsidR="009D0D80" w:rsidRPr="006E131A" w:rsidRDefault="009D0D80" w:rsidP="006338DE">
            <w:pPr>
              <w:spacing w:after="0"/>
              <w:rPr>
                <w:lang w:val="en-US"/>
              </w:rPr>
            </w:pPr>
            <w:r w:rsidRPr="006E131A">
              <w:rPr>
                <w:rFonts w:ascii="Arial" w:hAnsi="Arial" w:cs="Arial"/>
                <w:noProof/>
              </w:rPr>
              <w:t xml:space="preserve">More significant issue, </w:t>
            </w:r>
            <w:r w:rsidRPr="00AF54FB">
              <w:rPr>
                <w:rFonts w:ascii="Arial" w:hAnsi="Arial" w:cs="Arial"/>
                <w:noProof/>
              </w:rPr>
              <w:t xml:space="preserve">i.e. requiring </w:t>
            </w:r>
            <w:r>
              <w:rPr>
                <w:rFonts w:ascii="Arial" w:hAnsi="Arial" w:cs="Arial"/>
                <w:noProof/>
              </w:rPr>
              <w:t>more extensive analysis</w:t>
            </w:r>
            <w:r w:rsidRPr="00AF54FB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 xml:space="preserve">by a </w:t>
            </w:r>
            <w:r w:rsidRPr="00AF54FB">
              <w:rPr>
                <w:rFonts w:ascii="Arial" w:hAnsi="Arial" w:cs="Arial"/>
                <w:noProof/>
              </w:rPr>
              <w:t>contribution</w:t>
            </w:r>
            <w:r>
              <w:rPr>
                <w:rFonts w:ascii="Arial" w:hAnsi="Arial" w:cs="Arial"/>
                <w:noProof/>
              </w:rPr>
              <w:t>. Class 3 issues are within the scope of the ASN.1 review (i.e. does not concern more functional aspects). C</w:t>
            </w:r>
            <w:r w:rsidRPr="006E131A">
              <w:rPr>
                <w:rFonts w:ascii="Arial" w:hAnsi="Arial" w:cs="Arial"/>
                <w:noProof/>
              </w:rPr>
              <w:t xml:space="preserve">ompanies are requested to volunteer for drafting a contribution (CR). </w:t>
            </w:r>
            <w:r w:rsidRPr="006E131A">
              <w:rPr>
                <w:rFonts w:ascii="Arial" w:hAnsi="Arial" w:cs="Arial"/>
                <w:noProof/>
              </w:rPr>
              <w:br/>
              <w:t>A contribution may address multiple issues, but these should be clearly marked.</w:t>
            </w:r>
          </w:p>
        </w:tc>
      </w:tr>
      <w:tr w:rsidR="009D0D80" w14:paraId="2094F9AD" w14:textId="77777777" w:rsidTr="006338DE">
        <w:tc>
          <w:tcPr>
            <w:tcW w:w="1129" w:type="dxa"/>
            <w:shd w:val="clear" w:color="auto" w:fill="auto"/>
          </w:tcPr>
          <w:p w14:paraId="68133630" w14:textId="77777777" w:rsidR="009D0D80" w:rsidRPr="006E131A" w:rsidRDefault="009D0D80" w:rsidP="006338DE">
            <w:pPr>
              <w:spacing w:after="0"/>
              <w:rPr>
                <w:rFonts w:ascii="Arial" w:hAnsi="Arial" w:cs="Arial"/>
                <w:lang w:val="en-US"/>
              </w:rPr>
            </w:pPr>
            <w:r w:rsidRPr="006E131A">
              <w:rPr>
                <w:rFonts w:ascii="Arial" w:hAnsi="Arial" w:cs="Arial"/>
              </w:rPr>
              <w:t>Class 4</w:t>
            </w:r>
          </w:p>
        </w:tc>
        <w:tc>
          <w:tcPr>
            <w:tcW w:w="9328" w:type="dxa"/>
            <w:shd w:val="clear" w:color="auto" w:fill="auto"/>
          </w:tcPr>
          <w:p w14:paraId="4412CED1" w14:textId="77777777" w:rsidR="009D0D80" w:rsidRPr="006E131A" w:rsidRDefault="009D0D80" w:rsidP="006338DE">
            <w:pPr>
              <w:spacing w:after="0"/>
              <w:rPr>
                <w:rFonts w:ascii="Arial" w:hAnsi="Arial" w:cs="Arial"/>
                <w:lang w:val="en-US"/>
              </w:rPr>
            </w:pPr>
            <w:r w:rsidRPr="006E131A">
              <w:rPr>
                <w:rFonts w:ascii="Arial" w:hAnsi="Arial" w:cs="Arial"/>
                <w:lang w:val="en-US"/>
              </w:rPr>
              <w:t xml:space="preserve">Issue of type 4 are like type 3, with the exception that the issue is not </w:t>
            </w:r>
            <w:r>
              <w:rPr>
                <w:rFonts w:ascii="Arial" w:hAnsi="Arial" w:cs="Arial"/>
                <w:noProof/>
              </w:rPr>
              <w:t>only adressing</w:t>
            </w:r>
            <w:r w:rsidRPr="006E131A">
              <w:rPr>
                <w:rFonts w:ascii="Arial" w:hAnsi="Arial" w:cs="Arial"/>
                <w:lang w:val="en-US"/>
              </w:rPr>
              <w:t xml:space="preserve"> ASN.1 </w:t>
            </w:r>
            <w:r>
              <w:rPr>
                <w:rFonts w:ascii="Arial" w:hAnsi="Arial" w:cs="Arial"/>
                <w:noProof/>
              </w:rPr>
              <w:t>aspects but also more functional aspects</w:t>
            </w:r>
            <w:r w:rsidRPr="006E131A">
              <w:rPr>
                <w:rFonts w:ascii="Arial" w:hAnsi="Arial" w:cs="Arial"/>
                <w:lang w:val="en-US"/>
              </w:rPr>
              <w:t>. Companies are still invited to draft a contribution, but this would be treated in the agenda item covering the concerned related functionality.</w:t>
            </w:r>
          </w:p>
        </w:tc>
      </w:tr>
    </w:tbl>
    <w:p w14:paraId="0E3B1BD8" w14:textId="77777777" w:rsidR="009D0D80" w:rsidRDefault="009D0D80" w:rsidP="009D0D80">
      <w:pPr>
        <w:spacing w:after="0"/>
        <w:rPr>
          <w:lang w:val="en-US"/>
        </w:rPr>
      </w:pPr>
    </w:p>
    <w:p w14:paraId="0CA7F794" w14:textId="77777777" w:rsidR="009D0D80" w:rsidRDefault="009D0D80" w:rsidP="009D0D80">
      <w:pPr>
        <w:spacing w:after="0"/>
        <w:rPr>
          <w:lang w:val="en-US"/>
        </w:rPr>
      </w:pPr>
      <w:r>
        <w:rPr>
          <w:lang w:val="en-US"/>
        </w:rPr>
        <w:t>Companies are requested to provide contribution details, to have an overview of the status (in particular regarding which issues are not covered).</w:t>
      </w:r>
    </w:p>
    <w:p w14:paraId="22D18E88" w14:textId="77777777" w:rsidR="009D0D80" w:rsidRPr="009B4A86" w:rsidRDefault="009D0D80" w:rsidP="009D0D80">
      <w:pPr>
        <w:rPr>
          <w:rFonts w:ascii="Arial" w:hAnsi="Arial" w:cs="Arial"/>
          <w:noProof/>
          <w:lang w:val="en-US"/>
        </w:rPr>
      </w:pPr>
    </w:p>
    <w:p w14:paraId="5C55BFDC" w14:textId="77777777" w:rsidR="009D0D80" w:rsidRPr="00AF54FB" w:rsidRDefault="009D0D80" w:rsidP="009D0D80">
      <w:pPr>
        <w:jc w:val="both"/>
        <w:rPr>
          <w:rFonts w:ascii="Arial" w:hAnsi="Arial" w:cs="Arial"/>
          <w:b/>
          <w:noProof/>
          <w:u w:val="single"/>
        </w:rPr>
      </w:pPr>
      <w:r w:rsidRPr="00AF54FB">
        <w:rPr>
          <w:rFonts w:ascii="Arial" w:hAnsi="Arial" w:cs="Arial"/>
          <w:b/>
          <w:noProof/>
          <w:u w:val="single"/>
        </w:rPr>
        <w:t xml:space="preserve">Details </w:t>
      </w:r>
      <w:r w:rsidRPr="00AF54FB">
        <w:rPr>
          <w:b/>
          <w:noProof/>
          <w:u w:val="single"/>
        </w:rPr>
        <w:t>(proposed solution/ discussion)</w:t>
      </w:r>
    </w:p>
    <w:p w14:paraId="60AE4D8F" w14:textId="77777777"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Mainly relevant for issues of class 2, the cell is intended to discuss/ agree the proposed way forward. The company raising the issue is invited to suggest a proposed way forward, that other companies review and if not agreeable may suggest alternatives for.</w:t>
      </w:r>
    </w:p>
    <w:p w14:paraId="19E263B5" w14:textId="77777777" w:rsidR="009D0D80" w:rsidRDefault="009D0D80" w:rsidP="009D0D80">
      <w:p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 xml:space="preserve">Companies are encouraged to </w:t>
      </w:r>
      <w:r>
        <w:rPr>
          <w:rFonts w:ascii="Arial" w:hAnsi="Arial" w:cs="Arial"/>
          <w:noProof/>
        </w:rPr>
        <w:t xml:space="preserve">descripe solutions </w:t>
      </w:r>
      <w:r w:rsidRPr="00AF54FB">
        <w:rPr>
          <w:rFonts w:ascii="Arial" w:hAnsi="Arial" w:cs="Arial"/>
          <w:noProof/>
        </w:rPr>
        <w:t xml:space="preserve">in the same manner as they correct issues in CRs, i.e. propose changes that are shown in the same manner </w:t>
      </w:r>
      <w:r>
        <w:rPr>
          <w:rFonts w:ascii="Arial" w:hAnsi="Arial" w:cs="Arial"/>
          <w:noProof/>
        </w:rPr>
        <w:t>using</w:t>
      </w:r>
      <w:r w:rsidRPr="00AF54FB">
        <w:rPr>
          <w:rFonts w:ascii="Arial" w:hAnsi="Arial" w:cs="Arial"/>
          <w:noProof/>
        </w:rPr>
        <w:t xml:space="preserve"> change marks. </w:t>
      </w:r>
    </w:p>
    <w:p w14:paraId="1D17DACB" w14:textId="77777777" w:rsidR="009D0D80" w:rsidRPr="00AF54FB" w:rsidRDefault="009D0D80" w:rsidP="009D0D80">
      <w:p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>It is therefore suggested to use “</w:t>
      </w:r>
      <w:r w:rsidRPr="00FE1549">
        <w:rPr>
          <w:rFonts w:ascii="Arial" w:hAnsi="Arial" w:cs="Arial"/>
          <w:b/>
          <w:noProof/>
        </w:rPr>
        <w:t>simulated change marks</w:t>
      </w:r>
      <w:r w:rsidRPr="00AF54FB">
        <w:rPr>
          <w:rFonts w:ascii="Arial" w:hAnsi="Arial" w:cs="Arial"/>
          <w:noProof/>
        </w:rPr>
        <w:t>” for the issue reporting, i.e.</w:t>
      </w:r>
    </w:p>
    <w:p w14:paraId="37314E86" w14:textId="77777777" w:rsidR="009D0D80" w:rsidRPr="00AF54FB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 xml:space="preserve">Added parts are marked with underlined red coloured text, e.g. </w:t>
      </w:r>
      <w:r w:rsidRPr="00AF54FB">
        <w:rPr>
          <w:rFonts w:ascii="Arial" w:hAnsi="Arial" w:cs="Arial"/>
          <w:noProof/>
          <w:color w:val="FF0000"/>
          <w:u w:val="single"/>
        </w:rPr>
        <w:t>new text</w:t>
      </w:r>
      <w:r w:rsidRPr="00AF54F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.</w:t>
      </w:r>
    </w:p>
    <w:p w14:paraId="799E4E08" w14:textId="77777777" w:rsidR="009D0D80" w:rsidRPr="00AF54FB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t xml:space="preserve">Deleted </w:t>
      </w:r>
      <w:r>
        <w:rPr>
          <w:rFonts w:ascii="Arial" w:hAnsi="Arial" w:cs="Arial"/>
          <w:noProof/>
        </w:rPr>
        <w:t>p</w:t>
      </w:r>
      <w:r w:rsidRPr="00AF54FB">
        <w:rPr>
          <w:rFonts w:ascii="Arial" w:hAnsi="Arial" w:cs="Arial"/>
          <w:noProof/>
        </w:rPr>
        <w:t xml:space="preserve">arts are marked with strikethough red coloured text, e.g. </w:t>
      </w:r>
      <w:r w:rsidRPr="00AF54FB">
        <w:rPr>
          <w:rFonts w:ascii="Arial" w:hAnsi="Arial" w:cs="Arial"/>
          <w:strike/>
          <w:noProof/>
          <w:color w:val="FF0000"/>
        </w:rPr>
        <w:t>delated text</w:t>
      </w:r>
      <w:r>
        <w:rPr>
          <w:rFonts w:ascii="Arial" w:hAnsi="Arial" w:cs="Arial"/>
          <w:strike/>
          <w:noProof/>
          <w:color w:val="FF0000"/>
        </w:rPr>
        <w:t>.</w:t>
      </w:r>
    </w:p>
    <w:p w14:paraId="49248390" w14:textId="77777777" w:rsidR="009D0D80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 w:rsidRPr="00AF54FB">
        <w:rPr>
          <w:rFonts w:ascii="Arial" w:hAnsi="Arial" w:cs="Arial"/>
          <w:noProof/>
        </w:rPr>
        <w:lastRenderedPageBreak/>
        <w:t>If there is a need to high-light something by marking text with a colour, e.g. to high-light small changes, it is recommended that yellow colour is used, e.g. sp</w:t>
      </w:r>
      <w:r w:rsidRPr="00AF54FB">
        <w:rPr>
          <w:rFonts w:ascii="Arial" w:hAnsi="Arial" w:cs="Arial"/>
          <w:noProof/>
          <w:color w:val="FF0000"/>
          <w:u w:val="single"/>
        </w:rPr>
        <w:t>e</w:t>
      </w:r>
      <w:r w:rsidRPr="00AF54FB">
        <w:rPr>
          <w:rFonts w:ascii="Arial" w:hAnsi="Arial" w:cs="Arial"/>
          <w:noProof/>
        </w:rPr>
        <w:t>lling error</w:t>
      </w:r>
      <w:r>
        <w:rPr>
          <w:rFonts w:ascii="Arial" w:hAnsi="Arial" w:cs="Arial"/>
          <w:noProof/>
        </w:rPr>
        <w:t>.</w:t>
      </w:r>
    </w:p>
    <w:p w14:paraId="18D8127E" w14:textId="77777777" w:rsidR="009D0D80" w:rsidRDefault="009D0D80" w:rsidP="009D0D80">
      <w:pPr>
        <w:numPr>
          <w:ilvl w:val="0"/>
          <w:numId w:val="35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Reason for these “simulated change marks” is to alow for more easy moving/copy/paste without loosing the changes.</w:t>
      </w:r>
    </w:p>
    <w:p w14:paraId="344A23D2" w14:textId="77777777"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Companies are encouraged to comment issues introduced by other companies, both on agreeing or objecting. These comments shall be </w:t>
      </w:r>
      <w:r w:rsidRPr="00CF71F4">
        <w:rPr>
          <w:rFonts w:ascii="Arial" w:hAnsi="Arial" w:cs="Arial"/>
          <w:b/>
          <w:noProof/>
        </w:rPr>
        <w:t>tagged with the company name</w:t>
      </w:r>
      <w:r>
        <w:rPr>
          <w:rFonts w:ascii="Arial" w:hAnsi="Arial" w:cs="Arial"/>
          <w:noProof/>
        </w:rPr>
        <w:t xml:space="preserve"> for easy search. E.g. “Ericsson: We agree”.</w:t>
      </w:r>
    </w:p>
    <w:p w14:paraId="1B4D0409" w14:textId="77777777" w:rsidR="009D0D80" w:rsidRDefault="009D0D80" w:rsidP="009D0D80">
      <w:pPr>
        <w:jc w:val="both"/>
        <w:rPr>
          <w:rFonts w:ascii="Arial" w:hAnsi="Arial" w:cs="Arial"/>
          <w:b/>
          <w:noProof/>
          <w:u w:val="single"/>
        </w:rPr>
      </w:pPr>
      <w:r w:rsidRPr="00987270">
        <w:rPr>
          <w:rFonts w:ascii="Arial" w:hAnsi="Arial" w:cs="Arial"/>
          <w:b/>
          <w:noProof/>
          <w:u w:val="single"/>
        </w:rPr>
        <w:t>Status/Ref</w:t>
      </w:r>
      <w:r>
        <w:rPr>
          <w:rFonts w:ascii="Arial" w:hAnsi="Arial" w:cs="Arial"/>
          <w:b/>
          <w:noProof/>
          <w:u w:val="single"/>
        </w:rPr>
        <w:t xml:space="preserve"> (to be filled in by the Rapporteur)</w:t>
      </w:r>
    </w:p>
    <w:p w14:paraId="74A09174" w14:textId="77777777"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Status of the issue, in particular:</w:t>
      </w:r>
    </w:p>
    <w:p w14:paraId="4EF8F438" w14:textId="77777777"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Class 2: indicate FFS if no (confirmed) way forward yet</w:t>
      </w:r>
    </w:p>
    <w:p w14:paraId="3FBDE388" w14:textId="77777777"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Class 3: indicate company planning to bring a contribution</w:t>
      </w:r>
    </w:p>
    <w:p w14:paraId="72CEB46A" w14:textId="77777777"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Class 4: same as 3, but also indicate agenda item</w:t>
      </w:r>
    </w:p>
    <w:p w14:paraId="7EEC48CE" w14:textId="77777777" w:rsidR="009D0D80" w:rsidRDefault="009D0D80" w:rsidP="009D0D80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(coding/coloring TBD)</w:t>
      </w:r>
    </w:p>
    <w:p w14:paraId="49B2023E" w14:textId="77777777" w:rsidR="009D0D80" w:rsidRDefault="009D0D80" w:rsidP="009D0D80">
      <w:pPr>
        <w:jc w:val="both"/>
        <w:rPr>
          <w:rFonts w:ascii="Arial" w:hAnsi="Arial" w:cs="Arial"/>
          <w:noProof/>
        </w:rPr>
      </w:pPr>
    </w:p>
    <w:p w14:paraId="4D0CE4A8" w14:textId="77777777" w:rsidR="009D0D80" w:rsidRDefault="009D0D80" w:rsidP="009D0D80">
      <w:pPr>
        <w:jc w:val="both"/>
        <w:rPr>
          <w:rFonts w:ascii="Arial" w:hAnsi="Arial" w:cs="Arial"/>
          <w:noProof/>
        </w:rPr>
      </w:pPr>
    </w:p>
    <w:p w14:paraId="02ACDC99" w14:textId="77777777" w:rsidR="009D0D80" w:rsidRDefault="009D0D80" w:rsidP="009D0D80">
      <w:pPr>
        <w:pStyle w:val="1"/>
        <w:rPr>
          <w:lang w:val="en-US" w:eastAsia="ko-KR"/>
        </w:rPr>
      </w:pPr>
      <w:r w:rsidRPr="00027012">
        <w:rPr>
          <w:lang w:val="en-US" w:eastAsia="ko-KR"/>
        </w:rPr>
        <w:t>Conclusion &amp; recommendation</w:t>
      </w:r>
    </w:p>
    <w:p w14:paraId="3C978BB6" w14:textId="77777777" w:rsidR="009D0D80" w:rsidRDefault="009D0D80" w:rsidP="009D0D80">
      <w:pPr>
        <w:rPr>
          <w:rFonts w:ascii="Arial" w:hAnsi="Arial" w:cs="Arial"/>
          <w:lang w:eastAsia="ko-KR"/>
        </w:rPr>
      </w:pPr>
      <w:r w:rsidRPr="00891CB7">
        <w:rPr>
          <w:rFonts w:ascii="Arial" w:hAnsi="Arial" w:cs="Arial"/>
          <w:lang w:eastAsia="ko-KR"/>
        </w:rPr>
        <w:t>Th</w:t>
      </w:r>
      <w:r>
        <w:rPr>
          <w:rFonts w:ascii="Arial" w:hAnsi="Arial" w:cs="Arial"/>
          <w:lang w:eastAsia="ko-KR"/>
        </w:rPr>
        <w:t>is paper includes a of list of issues resulting from the review of [1]. RAN2 is requested to endorse the status including the solutions proposed.</w:t>
      </w:r>
    </w:p>
    <w:p w14:paraId="1CD78C74" w14:textId="77777777" w:rsidR="009D0D80" w:rsidRDefault="009D0D80" w:rsidP="009D0D80">
      <w:pPr>
        <w:pStyle w:val="1"/>
        <w:rPr>
          <w:lang w:val="en-US" w:eastAsia="ko-KR"/>
        </w:rPr>
      </w:pPr>
      <w:r w:rsidRPr="004D7F62">
        <w:rPr>
          <w:lang w:val="en-US" w:eastAsia="ko-KR"/>
        </w:rPr>
        <w:t>References</w:t>
      </w:r>
    </w:p>
    <w:p w14:paraId="143405A0" w14:textId="77777777" w:rsidR="009D0D80" w:rsidRPr="00274F51" w:rsidRDefault="009D0D80" w:rsidP="009D0D80">
      <w:pPr>
        <w:rPr>
          <w:rFonts w:ascii="Arial" w:hAnsi="Arial" w:cs="Arial"/>
          <w:noProof/>
          <w:lang w:val="it-IT"/>
        </w:rPr>
      </w:pPr>
      <w:r w:rsidRPr="00FE1549">
        <w:rPr>
          <w:rFonts w:ascii="Arial" w:hAnsi="Arial" w:cs="Arial"/>
          <w:noProof/>
          <w:lang w:val="it-IT"/>
        </w:rPr>
        <w:t xml:space="preserve">[1] </w:t>
      </w:r>
      <w:r w:rsidRPr="00FE1549">
        <w:rPr>
          <w:rFonts w:ascii="Arial" w:hAnsi="Arial" w:cs="Arial"/>
          <w:noProof/>
          <w:lang w:val="it-IT"/>
        </w:rPr>
        <w:tab/>
        <w:t>TS 3</w:t>
      </w:r>
      <w:r>
        <w:rPr>
          <w:rFonts w:ascii="Arial" w:hAnsi="Arial" w:cs="Arial"/>
          <w:noProof/>
          <w:lang w:val="it-IT"/>
        </w:rPr>
        <w:t>8</w:t>
      </w:r>
      <w:r w:rsidRPr="00FE1549">
        <w:rPr>
          <w:rFonts w:ascii="Arial" w:hAnsi="Arial" w:cs="Arial"/>
          <w:noProof/>
          <w:lang w:val="it-IT"/>
        </w:rPr>
        <w:t>.331 RRC specification</w:t>
      </w:r>
    </w:p>
    <w:p w14:paraId="2AC8898B" w14:textId="77777777" w:rsidR="00950A84" w:rsidRDefault="00950A84" w:rsidP="00950A84">
      <w:pPr>
        <w:jc w:val="both"/>
        <w:rPr>
          <w:rFonts w:ascii="Arial" w:hAnsi="Arial" w:cs="Arial"/>
          <w:noProof/>
        </w:rPr>
      </w:pPr>
    </w:p>
    <w:p w14:paraId="6A5158BC" w14:textId="77777777" w:rsidR="00987270" w:rsidRPr="00950A84" w:rsidRDefault="0071100E" w:rsidP="00950A84">
      <w:pPr>
        <w:pStyle w:val="1"/>
        <w:rPr>
          <w:lang w:val="en-US" w:eastAsia="ko-KR"/>
        </w:rPr>
      </w:pPr>
      <w:r>
        <w:rPr>
          <w:lang w:val="en-US" w:eastAsia="ko-KR"/>
        </w:rPr>
        <w:t>Review issue list</w:t>
      </w:r>
      <w:r w:rsidR="00A66A49">
        <w:rPr>
          <w:lang w:val="en-US" w:eastAsia="ko-KR"/>
        </w:rPr>
        <w:t xml:space="preserve"> (Annex)</w:t>
      </w:r>
    </w:p>
    <w:p w14:paraId="4DC609D3" w14:textId="77777777" w:rsidR="000421F0" w:rsidRDefault="00712A5A" w:rsidP="00712A5A">
      <w:pPr>
        <w:pStyle w:val="4"/>
      </w:pPr>
      <w:r>
        <w:t>Foreword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0F7961E9" w14:textId="77777777" w:rsidTr="009D0D80">
        <w:trPr>
          <w:trHeight w:val="338"/>
        </w:trPr>
        <w:tc>
          <w:tcPr>
            <w:tcW w:w="704" w:type="dxa"/>
            <w:shd w:val="clear" w:color="auto" w:fill="C5E0B3"/>
          </w:tcPr>
          <w:p w14:paraId="4173C236" w14:textId="77777777"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0EE744D" w14:textId="77777777"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6F069EB" w14:textId="77777777"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701C1BD5" w14:textId="77777777"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164B4D1" w14:textId="77777777" w:rsidR="009D0D80" w:rsidRPr="002270BE" w:rsidRDefault="009D0D80" w:rsidP="009D0D80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BB6B78" w:rsidRPr="00BD494B" w14:paraId="51D13F1A" w14:textId="77777777" w:rsidTr="009D0D80">
        <w:trPr>
          <w:trHeight w:val="384"/>
        </w:trPr>
        <w:tc>
          <w:tcPr>
            <w:tcW w:w="704" w:type="dxa"/>
          </w:tcPr>
          <w:p w14:paraId="3EADF306" w14:textId="77777777"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251082E" w14:textId="77777777" w:rsidR="00BB6B78" w:rsidRPr="00A443D4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9B3AA85" w14:textId="77777777"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CA19A0B" w14:textId="77777777" w:rsidR="00BB6B78" w:rsidRPr="00520C06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E9F56C9" w14:textId="77777777"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B6B78" w:rsidRPr="00BD494B" w14:paraId="590AB4B8" w14:textId="77777777" w:rsidTr="009D0D80">
        <w:trPr>
          <w:trHeight w:val="360"/>
        </w:trPr>
        <w:tc>
          <w:tcPr>
            <w:tcW w:w="704" w:type="dxa"/>
          </w:tcPr>
          <w:p w14:paraId="636E995E" w14:textId="77777777"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4FE8B95" w14:textId="77777777"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43DA433" w14:textId="77777777"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BD126E5" w14:textId="77777777" w:rsidR="00BB6B78" w:rsidRPr="00520C06" w:rsidRDefault="00BB6B78" w:rsidP="00D4150A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1CE0E64" w14:textId="77777777"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B6B78" w:rsidRPr="00BD494B" w14:paraId="5F04DC80" w14:textId="77777777" w:rsidTr="009D0D80">
        <w:trPr>
          <w:trHeight w:val="360"/>
        </w:trPr>
        <w:tc>
          <w:tcPr>
            <w:tcW w:w="704" w:type="dxa"/>
          </w:tcPr>
          <w:p w14:paraId="0AC3DF00" w14:textId="77777777"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74EB98D" w14:textId="77777777"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23112B1" w14:textId="77777777"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FA6DA2D" w14:textId="77777777" w:rsidR="00BB6B78" w:rsidRPr="00520C06" w:rsidRDefault="00BB6B78" w:rsidP="00D4150A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F0CF44B" w14:textId="77777777"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B6B78" w:rsidRPr="00BD494B" w14:paraId="3C463530" w14:textId="77777777" w:rsidTr="009D0D80">
        <w:trPr>
          <w:trHeight w:val="360"/>
        </w:trPr>
        <w:tc>
          <w:tcPr>
            <w:tcW w:w="704" w:type="dxa"/>
          </w:tcPr>
          <w:p w14:paraId="588C130F" w14:textId="77777777"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0C40A42" w14:textId="77777777"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BCA375B" w14:textId="77777777" w:rsidR="00BB6B78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7BA6C6F" w14:textId="77777777" w:rsidR="00BB6B78" w:rsidRPr="00520C06" w:rsidRDefault="00BB6B78" w:rsidP="00D4150A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5DEB804" w14:textId="77777777" w:rsidR="00BB6B78" w:rsidRPr="00BD494B" w:rsidRDefault="00BB6B78" w:rsidP="00D4150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6C735411" w14:textId="77777777" w:rsidR="00712A5A" w:rsidRPr="00712A5A" w:rsidRDefault="00712A5A" w:rsidP="00BB6B78">
      <w:pPr>
        <w:jc w:val="center"/>
        <w:rPr>
          <w:rFonts w:ascii="Arial" w:eastAsia="宋体" w:hAnsi="Arial" w:cs="Arial"/>
          <w:color w:val="0000FF"/>
          <w:kern w:val="2"/>
          <w:lang w:val="en-US" w:eastAsia="zh-CN"/>
        </w:rPr>
      </w:pPr>
    </w:p>
    <w:p w14:paraId="1F6D0404" w14:textId="77777777" w:rsidR="000421F0" w:rsidRDefault="000421F0" w:rsidP="00987270">
      <w:pPr>
        <w:pStyle w:val="4"/>
      </w:pPr>
      <w:r>
        <w:t>1</w:t>
      </w:r>
      <w:r>
        <w:tab/>
        <w:t>Scope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659A1E0B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43FE066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19085D2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06A77D1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F83856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3A1E9F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20F8A8BF" w14:textId="77777777" w:rsidTr="006338DE">
        <w:trPr>
          <w:trHeight w:val="384"/>
        </w:trPr>
        <w:tc>
          <w:tcPr>
            <w:tcW w:w="704" w:type="dxa"/>
          </w:tcPr>
          <w:p w14:paraId="647F805C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A6C26A3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212ED30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B22508F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E795D2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5AAC37C" w14:textId="77777777" w:rsidTr="006338DE">
        <w:trPr>
          <w:trHeight w:val="360"/>
        </w:trPr>
        <w:tc>
          <w:tcPr>
            <w:tcW w:w="704" w:type="dxa"/>
          </w:tcPr>
          <w:p w14:paraId="7E6E649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C16512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F33D32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2396459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ECBA5F7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1A3BA27" w14:textId="77777777" w:rsidTr="006338DE">
        <w:trPr>
          <w:trHeight w:val="360"/>
        </w:trPr>
        <w:tc>
          <w:tcPr>
            <w:tcW w:w="704" w:type="dxa"/>
          </w:tcPr>
          <w:p w14:paraId="031A1BD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BAB4FB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61CF67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0274648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DC03450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BDF7742" w14:textId="77777777" w:rsidTr="006338DE">
        <w:trPr>
          <w:trHeight w:val="360"/>
        </w:trPr>
        <w:tc>
          <w:tcPr>
            <w:tcW w:w="704" w:type="dxa"/>
          </w:tcPr>
          <w:p w14:paraId="412942E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6F7B45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7CE381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D4A6C99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B3503CC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6EF0A20" w14:textId="77777777" w:rsidR="009D0D80" w:rsidRPr="009D0D80" w:rsidRDefault="009D0D80" w:rsidP="009D0D80"/>
    <w:p w14:paraId="5B643DDF" w14:textId="77777777" w:rsidR="000421F0" w:rsidRDefault="000421F0" w:rsidP="00987270">
      <w:pPr>
        <w:pStyle w:val="4"/>
      </w:pPr>
      <w:r>
        <w:t>2</w:t>
      </w:r>
      <w:r>
        <w:tab/>
        <w:t>References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7D219F18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FA68275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1E7924E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BE47EF8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7E7D89F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46E0E26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55695C1B" w14:textId="77777777" w:rsidTr="006338DE">
        <w:trPr>
          <w:trHeight w:val="384"/>
        </w:trPr>
        <w:tc>
          <w:tcPr>
            <w:tcW w:w="704" w:type="dxa"/>
          </w:tcPr>
          <w:p w14:paraId="0DE14D04" w14:textId="4117E872" w:rsidR="009D0D80" w:rsidRPr="00BD494B" w:rsidRDefault="00EF35FB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F001</w:t>
            </w:r>
          </w:p>
        </w:tc>
        <w:tc>
          <w:tcPr>
            <w:tcW w:w="3526" w:type="dxa"/>
          </w:tcPr>
          <w:p w14:paraId="17543825" w14:textId="219F7957" w:rsidR="009D0D80" w:rsidRPr="00A443D4" w:rsidRDefault="00EF35FB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 xml:space="preserve">The reference to LTE MAC specification is added, since in </w:t>
            </w:r>
            <w:r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 xml:space="preserve">5.3.5.3 it should be refered. </w:t>
            </w:r>
          </w:p>
        </w:tc>
        <w:tc>
          <w:tcPr>
            <w:tcW w:w="667" w:type="dxa"/>
          </w:tcPr>
          <w:p w14:paraId="14FAA4EF" w14:textId="3BA7BBD7" w:rsidR="009D0D80" w:rsidRPr="00BD494B" w:rsidRDefault="00EF35FB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Class 2</w:t>
            </w:r>
          </w:p>
        </w:tc>
        <w:tc>
          <w:tcPr>
            <w:tcW w:w="9283" w:type="dxa"/>
          </w:tcPr>
          <w:p w14:paraId="4D3D365A" w14:textId="5A4A676E" w:rsidR="00EF35FB" w:rsidDel="00EF35FB" w:rsidRDefault="00EF35FB" w:rsidP="006338DE">
            <w:pPr>
              <w:spacing w:after="60"/>
              <w:rPr>
                <w:del w:id="7" w:author="Fujitsu" w:date="2018-01-10T10:48:00Z"/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 xml:space="preserve">Add a reference: </w:t>
            </w:r>
          </w:p>
          <w:p w14:paraId="6E960EDB" w14:textId="18C6A9BD" w:rsidR="00EF35FB" w:rsidRPr="006D7F92" w:rsidRDefault="00EF35FB" w:rsidP="00EF35FB">
            <w:pPr>
              <w:pStyle w:val="EX"/>
              <w:rPr>
                <w:rFonts w:eastAsiaTheme="minorEastAsia"/>
                <w:lang w:eastAsia="zh-CN"/>
              </w:rPr>
            </w:pPr>
            <w:ins w:id="8" w:author="Fujitsu" w:date="2018-01-10T10:48:00Z">
              <w:r>
                <w:rPr>
                  <w:rFonts w:hint="eastAsia"/>
                  <w:lang w:eastAsia="zh-CN"/>
                </w:rPr>
                <w:t>[13]</w:t>
              </w:r>
              <w:r w:rsidRPr="00AC28AE">
                <w:t xml:space="preserve"> </w:t>
              </w:r>
              <w:r>
                <w:tab/>
              </w:r>
              <w:r>
                <w:tab/>
              </w:r>
              <w:r w:rsidRPr="00000A61">
                <w:t>3GPP TS 3</w:t>
              </w:r>
              <w:r>
                <w:t>6</w:t>
              </w:r>
              <w:r w:rsidRPr="00000A61">
                <w:t>.321: "</w:t>
              </w:r>
              <w:r w:rsidRPr="00AC28AE">
                <w:t xml:space="preserve"> Evolved Universal Terrestrial Radio Access (E-UTRA) </w:t>
              </w:r>
              <w:r w:rsidRPr="00000A61">
                <w:t>Medium Access Control (MAC); Protocol specification".</w:t>
              </w:r>
            </w:ins>
          </w:p>
        </w:tc>
        <w:tc>
          <w:tcPr>
            <w:tcW w:w="1295" w:type="dxa"/>
          </w:tcPr>
          <w:p w14:paraId="0DC4E3F1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66FCEA52" w14:textId="77777777" w:rsidTr="006338DE">
        <w:trPr>
          <w:trHeight w:val="360"/>
        </w:trPr>
        <w:tc>
          <w:tcPr>
            <w:tcW w:w="704" w:type="dxa"/>
          </w:tcPr>
          <w:p w14:paraId="45FF638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19B201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72A121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404644D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788D269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379D3D2C" w14:textId="77777777" w:rsidTr="006338DE">
        <w:trPr>
          <w:trHeight w:val="360"/>
        </w:trPr>
        <w:tc>
          <w:tcPr>
            <w:tcW w:w="704" w:type="dxa"/>
          </w:tcPr>
          <w:p w14:paraId="0FB64660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EB68AA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BF1B78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319A85B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A5C7264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3D6A3644" w14:textId="77777777" w:rsidTr="006338DE">
        <w:trPr>
          <w:trHeight w:val="360"/>
        </w:trPr>
        <w:tc>
          <w:tcPr>
            <w:tcW w:w="704" w:type="dxa"/>
          </w:tcPr>
          <w:p w14:paraId="2640887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4C0220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9E58C5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645580B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D4F7C8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EB0B103" w14:textId="77777777" w:rsidR="009D0D80" w:rsidRPr="009D0D80" w:rsidRDefault="009D0D80" w:rsidP="009D0D80"/>
    <w:p w14:paraId="4B837F8E" w14:textId="77777777" w:rsidR="000421F0" w:rsidRDefault="000421F0" w:rsidP="00987270">
      <w:pPr>
        <w:pStyle w:val="4"/>
      </w:pPr>
      <w:r>
        <w:t>3</w:t>
      </w:r>
      <w:r>
        <w:tab/>
        <w:t>Definitions, symbols and abbreviations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5CDC3A1E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0EC13EA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68D853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E3CE5E1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214B9A1E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6C643F45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40C28B95" w14:textId="77777777" w:rsidTr="006338DE">
        <w:trPr>
          <w:trHeight w:val="384"/>
        </w:trPr>
        <w:tc>
          <w:tcPr>
            <w:tcW w:w="704" w:type="dxa"/>
          </w:tcPr>
          <w:p w14:paraId="07AE7B13" w14:textId="7C1576A8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3526" w:type="dxa"/>
          </w:tcPr>
          <w:p w14:paraId="4BB44A23" w14:textId="3167F457" w:rsidR="000E5549" w:rsidRPr="009C7198" w:rsidRDefault="000E5549" w:rsidP="009C7198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</w:tcPr>
          <w:p w14:paraId="5E8D106E" w14:textId="09B9A126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9283" w:type="dxa"/>
          </w:tcPr>
          <w:p w14:paraId="64BC457E" w14:textId="1C4E7A61" w:rsidR="00573D33" w:rsidRPr="00573D33" w:rsidRDefault="00573D33" w:rsidP="00573D33">
            <w:pPr>
              <w:pStyle w:val="B1"/>
              <w:spacing w:afterLines="50" w:after="120"/>
              <w:ind w:leftChars="200" w:left="777" w:hanging="377"/>
              <w:rPr>
                <w:lang w:eastAsia="zh-CN"/>
              </w:rPr>
            </w:pPr>
          </w:p>
        </w:tc>
        <w:tc>
          <w:tcPr>
            <w:tcW w:w="1295" w:type="dxa"/>
          </w:tcPr>
          <w:p w14:paraId="25C2E471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F793343" w14:textId="77777777" w:rsidTr="006338DE">
        <w:trPr>
          <w:trHeight w:val="360"/>
        </w:trPr>
        <w:tc>
          <w:tcPr>
            <w:tcW w:w="704" w:type="dxa"/>
          </w:tcPr>
          <w:p w14:paraId="0271A661" w14:textId="4C04F833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D08832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A9C0D3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FB3E19B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2E2BCFD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5DA7556E" w14:textId="77777777" w:rsidTr="006338DE">
        <w:trPr>
          <w:trHeight w:val="360"/>
        </w:trPr>
        <w:tc>
          <w:tcPr>
            <w:tcW w:w="704" w:type="dxa"/>
          </w:tcPr>
          <w:p w14:paraId="67B08D3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B259AB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CAE543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6E1E971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3C5930E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8CBA754" w14:textId="77777777" w:rsidTr="006338DE">
        <w:trPr>
          <w:trHeight w:val="360"/>
        </w:trPr>
        <w:tc>
          <w:tcPr>
            <w:tcW w:w="704" w:type="dxa"/>
          </w:tcPr>
          <w:p w14:paraId="7785328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BF04F8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D27592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99379EB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9B8FCEB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7DF00D5" w14:textId="77777777" w:rsidR="009D0D80" w:rsidRPr="009D0D80" w:rsidRDefault="009D0D80" w:rsidP="009D0D80"/>
    <w:p w14:paraId="112FB184" w14:textId="77777777" w:rsidR="00987270" w:rsidRDefault="000421F0" w:rsidP="00987270">
      <w:pPr>
        <w:pStyle w:val="4"/>
      </w:pPr>
      <w:r>
        <w:lastRenderedPageBreak/>
        <w:t>3.1</w:t>
      </w:r>
      <w:r>
        <w:tab/>
        <w:t>Definitions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541A027F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6DB9C907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B61F49A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7F17084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476571D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AF8C13D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1D50E1" w:rsidRPr="00BD494B" w14:paraId="5614A2A1" w14:textId="77777777" w:rsidTr="006338DE">
        <w:trPr>
          <w:trHeight w:val="384"/>
        </w:trPr>
        <w:tc>
          <w:tcPr>
            <w:tcW w:w="704" w:type="dxa"/>
          </w:tcPr>
          <w:p w14:paraId="04DEAAF7" w14:textId="3B61E6A6" w:rsidR="001D50E1" w:rsidRPr="00BD494B" w:rsidRDefault="001D50E1" w:rsidP="001D50E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F002</w:t>
            </w:r>
          </w:p>
        </w:tc>
        <w:tc>
          <w:tcPr>
            <w:tcW w:w="3526" w:type="dxa"/>
          </w:tcPr>
          <w:p w14:paraId="35DA4273" w14:textId="77777777" w:rsidR="001D50E1" w:rsidRPr="009C4A97" w:rsidRDefault="001D50E1" w:rsidP="001D50E1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>A</w:t>
            </w:r>
            <w:r w:rsidRPr="009C4A97"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 xml:space="preserve">s proposed by RAN2 chair at RAN#74, </w:t>
            </w:r>
          </w:p>
          <w:p w14:paraId="11340EF2" w14:textId="77777777" w:rsidR="001D50E1" w:rsidRPr="009C4A97" w:rsidRDefault="001D50E1" w:rsidP="001D50E1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9C4A97">
              <w:rPr>
                <w:rFonts w:ascii="Arial" w:hAnsi="Arial" w:cs="Arial"/>
                <w:sz w:val="16"/>
                <w:szCs w:val="16"/>
              </w:rPr>
              <w:t>“RAN” - appropriate for text describing network behaviour over the radio interface</w:t>
            </w:r>
          </w:p>
          <w:p w14:paraId="152E133D" w14:textId="77777777" w:rsidR="001D50E1" w:rsidRPr="009C4A97" w:rsidRDefault="001D50E1" w:rsidP="001D50E1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C4A97">
              <w:rPr>
                <w:rFonts w:ascii="Arial" w:hAnsi="Arial" w:cs="Arial"/>
                <w:sz w:val="16"/>
                <w:szCs w:val="16"/>
              </w:rPr>
              <w:t>“NR” corresponds to “E-UTRA” in LTE specs - appropriate for cases where the intent was really to refer to the radio access technology</w:t>
            </w:r>
          </w:p>
          <w:p w14:paraId="23A4BCEA" w14:textId="77777777" w:rsidR="001D50E1" w:rsidRPr="009C4A97" w:rsidRDefault="001D50E1" w:rsidP="001D50E1">
            <w:pPr>
              <w:numPr>
                <w:ilvl w:val="0"/>
                <w:numId w:val="50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9C4A97">
              <w:rPr>
                <w:rFonts w:ascii="Arial" w:hAnsi="Arial" w:cs="Arial"/>
                <w:sz w:val="16"/>
                <w:szCs w:val="16"/>
              </w:rPr>
              <w:t>“5G-RAN” corresponds to “E-UTRAN” in LTE specs - appropriate for cases describing network architecture and relation to EPC.</w:t>
            </w:r>
          </w:p>
          <w:p w14:paraId="6D517DA0" w14:textId="01F027DE" w:rsidR="001D50E1" w:rsidRPr="00A443D4" w:rsidRDefault="001D50E1" w:rsidP="001D50E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9C4A97"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 xml:space="preserve">It is proposed to align these terms, </w:t>
            </w:r>
            <w:r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>“RAN” and</w:t>
            </w:r>
            <w:r w:rsidRPr="009C4A97"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 xml:space="preserve"> </w:t>
            </w:r>
            <w:r w:rsidRPr="009C7198"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>“NR” within TS38.331</w:t>
            </w:r>
          </w:p>
        </w:tc>
        <w:tc>
          <w:tcPr>
            <w:tcW w:w="667" w:type="dxa"/>
          </w:tcPr>
          <w:p w14:paraId="6A4D504B" w14:textId="75360E5E" w:rsidR="001D50E1" w:rsidRPr="00BD494B" w:rsidRDefault="001D50E1" w:rsidP="001D50E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Class 3</w:t>
            </w:r>
          </w:p>
        </w:tc>
        <w:tc>
          <w:tcPr>
            <w:tcW w:w="9283" w:type="dxa"/>
          </w:tcPr>
          <w:p w14:paraId="35D21820" w14:textId="151E49F0" w:rsidR="001D50E1" w:rsidRDefault="00C56FD0" w:rsidP="00C56FD0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>For example,</w:t>
            </w:r>
            <w:r w:rsidR="001D50E1" w:rsidRPr="00C56FD0"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 xml:space="preserve"> in the following </w:t>
            </w:r>
            <w:r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>sections</w:t>
            </w:r>
            <w:r w:rsidR="001D50E1" w:rsidRPr="00C56FD0"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>:</w:t>
            </w:r>
          </w:p>
          <w:p w14:paraId="460738F4" w14:textId="1A1855CA" w:rsidR="00C56FD0" w:rsidRPr="00C56FD0" w:rsidRDefault="00C56FD0" w:rsidP="00C56FD0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>1) 4</w:t>
            </w:r>
            <w:r w:rsidRPr="00000A61">
              <w:t>.2.1</w:t>
            </w:r>
            <w:r w:rsidRPr="00000A61">
              <w:tab/>
              <w:t>UE states and state transitions including inter RAT</w:t>
            </w:r>
          </w:p>
          <w:p w14:paraId="367AADB4" w14:textId="77777777" w:rsidR="00C56FD0" w:rsidRPr="00000A61" w:rsidRDefault="00C56FD0" w:rsidP="00C56FD0">
            <w:pPr>
              <w:pStyle w:val="B1"/>
              <w:rPr>
                <w:b/>
                <w:bCs/>
              </w:rPr>
            </w:pPr>
            <w:r w:rsidRPr="00000A61">
              <w:rPr>
                <w:b/>
                <w:bCs/>
              </w:rPr>
              <w:t>-</w:t>
            </w:r>
            <w:r w:rsidRPr="00000A61">
              <w:rPr>
                <w:b/>
                <w:bCs/>
              </w:rPr>
              <w:tab/>
              <w:t>RRC_CONNECTED:</w:t>
            </w:r>
          </w:p>
          <w:p w14:paraId="1B66B0E1" w14:textId="77777777" w:rsidR="00C56FD0" w:rsidRPr="00000A61" w:rsidRDefault="00C56FD0" w:rsidP="00C56FD0">
            <w:pPr>
              <w:pStyle w:val="B2"/>
            </w:pPr>
            <w:r w:rsidRPr="00000A61">
              <w:t>-</w:t>
            </w:r>
            <w:r w:rsidRPr="00000A61">
              <w:tab/>
              <w:t>The UE stores the AS context.</w:t>
            </w:r>
          </w:p>
          <w:p w14:paraId="4D9C5D16" w14:textId="77777777" w:rsidR="00C56FD0" w:rsidRPr="00000A61" w:rsidRDefault="00C56FD0" w:rsidP="00C56FD0">
            <w:pPr>
              <w:pStyle w:val="B2"/>
            </w:pPr>
            <w:r w:rsidRPr="00000A61">
              <w:t>-</w:t>
            </w:r>
            <w:r w:rsidRPr="00000A61">
              <w:tab/>
              <w:t>Transfer of unicast data to/from UE.</w:t>
            </w:r>
          </w:p>
          <w:p w14:paraId="02ABFB6C" w14:textId="77777777" w:rsidR="00C56FD0" w:rsidRPr="00000A61" w:rsidRDefault="00C56FD0" w:rsidP="00C56FD0">
            <w:pPr>
              <w:pStyle w:val="B2"/>
            </w:pPr>
            <w:r w:rsidRPr="00000A61">
              <w:t>-</w:t>
            </w:r>
            <w:r w:rsidRPr="00000A61">
              <w:tab/>
              <w:t>At lower layers, the UE may be configured with a UE specific DRX.;</w:t>
            </w:r>
          </w:p>
          <w:p w14:paraId="1AD91D54" w14:textId="77777777" w:rsidR="00C56FD0" w:rsidRPr="00000A61" w:rsidRDefault="00C56FD0" w:rsidP="00C56FD0">
            <w:pPr>
              <w:pStyle w:val="B2"/>
            </w:pPr>
            <w:r w:rsidRPr="00000A61">
              <w:t>-</w:t>
            </w:r>
            <w:r w:rsidRPr="00000A61">
              <w:tab/>
              <w:t xml:space="preserve">For UEs supporting CA, use of one or more </w:t>
            </w:r>
            <w:proofErr w:type="spellStart"/>
            <w:r w:rsidRPr="00000A61">
              <w:t>SCells</w:t>
            </w:r>
            <w:proofErr w:type="spellEnd"/>
            <w:r w:rsidRPr="00000A61">
              <w:t xml:space="preserve">, aggregated with the </w:t>
            </w:r>
            <w:proofErr w:type="spellStart"/>
            <w:r>
              <w:t>Sp</w:t>
            </w:r>
            <w:r w:rsidRPr="00000A61">
              <w:t>Cell</w:t>
            </w:r>
            <w:proofErr w:type="spellEnd"/>
            <w:r w:rsidRPr="00000A61">
              <w:t>, for increased bandwidth;</w:t>
            </w:r>
          </w:p>
          <w:p w14:paraId="1646D0C0" w14:textId="77777777" w:rsidR="00C56FD0" w:rsidRPr="00000A61" w:rsidRDefault="00C56FD0" w:rsidP="00C56FD0">
            <w:pPr>
              <w:pStyle w:val="B2"/>
            </w:pPr>
            <w:r w:rsidRPr="00000A61">
              <w:t>-</w:t>
            </w:r>
            <w:r w:rsidRPr="00000A61">
              <w:tab/>
              <w:t>For UEs supporting DC, use of one SCG, aggregated with the MCG, for increased bandwidth;</w:t>
            </w:r>
          </w:p>
          <w:p w14:paraId="35C306D4" w14:textId="7D09C85E" w:rsidR="00C56FD0" w:rsidRPr="00000A61" w:rsidRDefault="00C56FD0" w:rsidP="00C56FD0">
            <w:pPr>
              <w:pStyle w:val="B2"/>
            </w:pPr>
            <w:r w:rsidRPr="00000A61">
              <w:t>-</w:t>
            </w:r>
            <w:r w:rsidRPr="00000A61">
              <w:tab/>
              <w:t>Network controlled mobility, i.e. handover within NR and to/from E-UTRA</w:t>
            </w:r>
            <w:del w:id="9" w:author="Fujitsu" w:date="2018-01-11T16:19:00Z">
              <w:r w:rsidRPr="00000A61" w:rsidDel="00C56FD0">
                <w:delText>N</w:delText>
              </w:r>
            </w:del>
            <w:r w:rsidRPr="00000A61">
              <w:t>.</w:t>
            </w:r>
          </w:p>
          <w:p w14:paraId="15E9CBE2" w14:textId="77777777" w:rsidR="00C56FD0" w:rsidRPr="00000A61" w:rsidRDefault="00C56FD0" w:rsidP="00C56FD0">
            <w:pPr>
              <w:pStyle w:val="B2"/>
            </w:pPr>
            <w:r w:rsidRPr="00000A61">
              <w:t>-</w:t>
            </w:r>
            <w:r w:rsidRPr="00000A61">
              <w:tab/>
              <w:t>The UE:</w:t>
            </w:r>
          </w:p>
          <w:p w14:paraId="66B1F66A" w14:textId="6351078A" w:rsidR="00C56FD0" w:rsidRPr="00C56FD0" w:rsidRDefault="00C56FD0" w:rsidP="00C56FD0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>2) 4</w:t>
            </w:r>
            <w:r>
              <w:t>.2.1</w:t>
            </w:r>
          </w:p>
          <w:p w14:paraId="50EC9B5B" w14:textId="2212E5C4" w:rsidR="001D50E1" w:rsidRDefault="001D50E1" w:rsidP="00C56FD0">
            <w:pPr>
              <w:pStyle w:val="EW"/>
              <w:spacing w:afterLines="50" w:after="120"/>
              <w:ind w:left="0" w:firstLine="0"/>
            </w:pPr>
            <w:r w:rsidRPr="00000A61">
              <w:t xml:space="preserve">Figure 4.2.1-2 illustrates an overview of UE state machine and state transitions in NR as well as the mobility procedures supported </w:t>
            </w:r>
            <w:proofErr w:type="spellStart"/>
            <w:r w:rsidRPr="00000A61">
              <w:t>between</w:t>
            </w:r>
            <w:del w:id="10" w:author="Fujitsu" w:date="2018-01-10T17:41:00Z">
              <w:r w:rsidRPr="00000A61" w:rsidDel="008B3C75">
                <w:delText xml:space="preserve"> </w:delText>
              </w:r>
              <w:r w:rsidRPr="00573D33" w:rsidDel="008B3C75">
                <w:rPr>
                  <w:highlight w:val="yellow"/>
                </w:rPr>
                <w:delText>NR</w:delText>
              </w:r>
              <w:r w:rsidRPr="00000A61" w:rsidDel="008B3C75">
                <w:delText>/NGC and E-UTRAN/EPC</w:delText>
              </w:r>
            </w:del>
            <w:ins w:id="11" w:author="Fujitsu" w:date="2018-01-11T16:32:00Z">
              <w:r w:rsidR="00477056">
                <w:t>N</w:t>
              </w:r>
            </w:ins>
            <w:ins w:id="12" w:author="Fujitsu" w:date="2018-01-10T17:41:00Z">
              <w:r w:rsidRPr="008B3C75">
                <w:t>G</w:t>
              </w:r>
              <w:proofErr w:type="spellEnd"/>
              <w:r w:rsidRPr="008B3C75">
                <w:t>-RAN and E-UTRAN</w:t>
              </w:r>
            </w:ins>
            <w:r w:rsidRPr="00000A61">
              <w:t>.</w:t>
            </w:r>
          </w:p>
          <w:p w14:paraId="41A7B3D9" w14:textId="2FF50028" w:rsidR="00C56FD0" w:rsidRDefault="00C56FD0" w:rsidP="001D50E1">
            <w:pPr>
              <w:pStyle w:val="EW"/>
              <w:spacing w:afterLines="50" w:after="120"/>
              <w:ind w:leftChars="200" w:left="400" w:firstLine="0"/>
            </w:pPr>
            <w:r>
              <w:t>……</w:t>
            </w:r>
          </w:p>
          <w:p w14:paraId="40E62F99" w14:textId="4B99E6FD" w:rsidR="00C56FD0" w:rsidRPr="00000A61" w:rsidRDefault="00C56FD0" w:rsidP="00C56FD0">
            <w:r w:rsidRPr="00000A61">
              <w:t xml:space="preserve">The UE state machine, state transition and mobility procedures between </w:t>
            </w:r>
            <w:ins w:id="13" w:author="Fujitsu" w:date="2018-01-11T16:32:00Z">
              <w:r w:rsidR="00477056">
                <w:t>N</w:t>
              </w:r>
            </w:ins>
            <w:ins w:id="14" w:author="Fujitsu" w:date="2018-01-11T16:25:00Z">
              <w:r w:rsidRPr="008B3C75">
                <w:t>G-RAN and E-UTRAN</w:t>
              </w:r>
              <w:r w:rsidRPr="00000A61" w:rsidDel="00C56FD0">
                <w:t xml:space="preserve"> </w:t>
              </w:r>
            </w:ins>
            <w:del w:id="15" w:author="Fujitsu" w:date="2018-01-11T16:25:00Z">
              <w:r w:rsidRPr="00000A61" w:rsidDel="00C56FD0">
                <w:delText xml:space="preserve">NR/NGC and E-UTRA/NGC </w:delText>
              </w:r>
            </w:del>
            <w:r w:rsidRPr="00000A61">
              <w:t>is FFS.</w:t>
            </w:r>
          </w:p>
          <w:p w14:paraId="70935F99" w14:textId="104E1C01" w:rsidR="00C56FD0" w:rsidRPr="00C56FD0" w:rsidRDefault="00C56FD0" w:rsidP="00C56FD0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 xml:space="preserve">3) 5.1.2 </w:t>
            </w:r>
            <w:r w:rsidRPr="00000A61">
              <w:t>General requirements</w:t>
            </w:r>
          </w:p>
          <w:p w14:paraId="6716E2A4" w14:textId="3C10F2F6" w:rsidR="00C56FD0" w:rsidRPr="00000A61" w:rsidRDefault="00C56FD0" w:rsidP="00C56FD0">
            <w:pPr>
              <w:pStyle w:val="B1"/>
            </w:pPr>
            <w:r w:rsidRPr="00000A61">
              <w:t>1&gt;</w:t>
            </w:r>
            <w:r w:rsidRPr="00000A61">
              <w:tab/>
              <w:t xml:space="preserve">set the </w:t>
            </w:r>
            <w:proofErr w:type="spellStart"/>
            <w:r w:rsidRPr="00000A61">
              <w:rPr>
                <w:i/>
              </w:rPr>
              <w:t>rrc-TransactionIdentifier</w:t>
            </w:r>
            <w:proofErr w:type="spellEnd"/>
            <w:r w:rsidRPr="00000A61">
              <w:t xml:space="preserve"> in the response message, if included, to the same value as included in the message received from </w:t>
            </w:r>
            <w:del w:id="16" w:author="Fujitsu" w:date="2018-01-11T16:22:00Z">
              <w:r w:rsidRPr="00000A61" w:rsidDel="00C56FD0">
                <w:delText xml:space="preserve">NR </w:delText>
              </w:r>
            </w:del>
            <w:proofErr w:type="spellStart"/>
            <w:ins w:id="17" w:author="Fujitsu" w:date="2018-01-11T16:22:00Z">
              <w:r>
                <w:t>gNB</w:t>
              </w:r>
              <w:proofErr w:type="spellEnd"/>
              <w:r w:rsidRPr="00000A61">
                <w:t xml:space="preserve"> </w:t>
              </w:r>
            </w:ins>
            <w:r w:rsidRPr="00000A61">
              <w:t>that triggered the response message;</w:t>
            </w:r>
          </w:p>
          <w:p w14:paraId="7852B968" w14:textId="2ABD9082" w:rsidR="00C56FD0" w:rsidRDefault="00C56FD0" w:rsidP="001D50E1">
            <w:pPr>
              <w:pStyle w:val="EW"/>
              <w:spacing w:afterLines="50" w:after="120"/>
              <w:ind w:leftChars="200" w:left="400" w:firstLine="0"/>
            </w:pPr>
            <w:r>
              <w:t>……</w:t>
            </w:r>
          </w:p>
          <w:p w14:paraId="117FFEB9" w14:textId="67492618" w:rsidR="00C56FD0" w:rsidRPr="00000A61" w:rsidRDefault="00C56FD0" w:rsidP="00C56FD0">
            <w:pPr>
              <w:pStyle w:val="B1"/>
            </w:pPr>
            <w:r w:rsidRPr="00000A61">
              <w:t>1&gt;</w:t>
            </w:r>
            <w:r w:rsidRPr="00000A61">
              <w:tab/>
              <w:t xml:space="preserve">upon receiving an extension field comprising the entries in addition to the ones carried by the original field (regardless of whether </w:t>
            </w:r>
            <w:del w:id="18" w:author="Fujitsu" w:date="2018-01-11T16:23:00Z">
              <w:r w:rsidRPr="00000A61" w:rsidDel="00C56FD0">
                <w:delText xml:space="preserve">NR </w:delText>
              </w:r>
            </w:del>
            <w:proofErr w:type="spellStart"/>
            <w:ins w:id="19" w:author="Fujitsu" w:date="2018-01-11T16:23:00Z">
              <w:r>
                <w:t>gNB</w:t>
              </w:r>
              <w:proofErr w:type="spellEnd"/>
              <w:r>
                <w:t xml:space="preserve"> </w:t>
              </w:r>
            </w:ins>
            <w:r w:rsidRPr="00000A61">
              <w:t>signals more entries in total); apply the following generic behaviour if explicitly stated to be applicable:</w:t>
            </w:r>
          </w:p>
          <w:p w14:paraId="6A98A128" w14:textId="3ACAEFC8" w:rsidR="00C56FD0" w:rsidRPr="00C56FD0" w:rsidRDefault="00C56FD0" w:rsidP="00C56FD0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 xml:space="preserve">4) </w:t>
            </w:r>
            <w:r w:rsidR="00477056"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>in some figures, “network” / “RAN” should be changed to “gNB” or “NG-RAN”</w:t>
            </w:r>
          </w:p>
          <w:p w14:paraId="330E401D" w14:textId="337E5B44" w:rsidR="001D50E1" w:rsidRPr="00520C06" w:rsidRDefault="001D50E1" w:rsidP="00C56FD0">
            <w:pPr>
              <w:pStyle w:val="B1"/>
              <w:spacing w:afterLines="50" w:after="120"/>
              <w:ind w:leftChars="143" w:left="57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4BE5D78" w14:textId="77777777" w:rsidR="001D50E1" w:rsidRPr="00BD494B" w:rsidRDefault="001D50E1" w:rsidP="001D50E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D50E1" w:rsidRPr="00BD494B" w14:paraId="081209F1" w14:textId="77777777" w:rsidTr="006338DE">
        <w:trPr>
          <w:trHeight w:val="360"/>
        </w:trPr>
        <w:tc>
          <w:tcPr>
            <w:tcW w:w="704" w:type="dxa"/>
          </w:tcPr>
          <w:p w14:paraId="70AFD2C0" w14:textId="77777777" w:rsidR="001D50E1" w:rsidRDefault="001D50E1" w:rsidP="001D50E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4350EE8" w14:textId="77777777" w:rsidR="001D50E1" w:rsidRDefault="001D50E1" w:rsidP="001D50E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2899733" w14:textId="77777777" w:rsidR="001D50E1" w:rsidRDefault="001D50E1" w:rsidP="001D50E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37A4CDB" w14:textId="77777777" w:rsidR="001D50E1" w:rsidRPr="00520C06" w:rsidRDefault="001D50E1" w:rsidP="001D50E1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5E3326B" w14:textId="77777777" w:rsidR="001D50E1" w:rsidRPr="00BD494B" w:rsidRDefault="001D50E1" w:rsidP="001D50E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D50E1" w:rsidRPr="00BD494B" w14:paraId="7878604D" w14:textId="77777777" w:rsidTr="006338DE">
        <w:trPr>
          <w:trHeight w:val="360"/>
        </w:trPr>
        <w:tc>
          <w:tcPr>
            <w:tcW w:w="704" w:type="dxa"/>
          </w:tcPr>
          <w:p w14:paraId="37141893" w14:textId="77777777" w:rsidR="001D50E1" w:rsidRDefault="001D50E1" w:rsidP="001D50E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8FF97D2" w14:textId="77777777" w:rsidR="001D50E1" w:rsidRDefault="001D50E1" w:rsidP="001D50E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07013A8" w14:textId="77777777" w:rsidR="001D50E1" w:rsidRDefault="001D50E1" w:rsidP="001D50E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6AEC8A2" w14:textId="77777777" w:rsidR="001D50E1" w:rsidRPr="00520C06" w:rsidRDefault="001D50E1" w:rsidP="001D50E1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A53B5F5" w14:textId="77777777" w:rsidR="001D50E1" w:rsidRPr="00BD494B" w:rsidRDefault="001D50E1" w:rsidP="001D50E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D50E1" w:rsidRPr="00BD494B" w14:paraId="28903B85" w14:textId="77777777" w:rsidTr="006338DE">
        <w:trPr>
          <w:trHeight w:val="360"/>
        </w:trPr>
        <w:tc>
          <w:tcPr>
            <w:tcW w:w="704" w:type="dxa"/>
          </w:tcPr>
          <w:p w14:paraId="3D13642E" w14:textId="77777777" w:rsidR="001D50E1" w:rsidRDefault="001D50E1" w:rsidP="001D50E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BF71C71" w14:textId="77777777" w:rsidR="001D50E1" w:rsidRDefault="001D50E1" w:rsidP="001D50E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20AEBD3" w14:textId="77777777" w:rsidR="001D50E1" w:rsidRDefault="001D50E1" w:rsidP="001D50E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805D026" w14:textId="77777777" w:rsidR="001D50E1" w:rsidRPr="00520C06" w:rsidRDefault="001D50E1" w:rsidP="001D50E1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20F1B1E" w14:textId="77777777" w:rsidR="001D50E1" w:rsidRPr="00BD494B" w:rsidRDefault="001D50E1" w:rsidP="001D50E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0482D31" w14:textId="77777777" w:rsidR="009D0D80" w:rsidRPr="009D0D80" w:rsidRDefault="009D0D80" w:rsidP="009D0D80"/>
    <w:p w14:paraId="2BFA7C68" w14:textId="77777777" w:rsidR="00987270" w:rsidRDefault="000421F0" w:rsidP="00987270">
      <w:pPr>
        <w:pStyle w:val="4"/>
      </w:pPr>
      <w:r>
        <w:t>3.2</w:t>
      </w:r>
      <w:r>
        <w:tab/>
        <w:t>Abbreviations</w:t>
      </w:r>
      <w:r w:rsidR="00BB6B78" w:rsidRPr="00BB6B78">
        <w:t xml:space="preserve"> 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65C014DC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3835FD2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1FFE46A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0EA8A46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70C7A27A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5B116AF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4B8762B4" w14:textId="77777777" w:rsidTr="006338DE">
        <w:trPr>
          <w:trHeight w:val="384"/>
        </w:trPr>
        <w:tc>
          <w:tcPr>
            <w:tcW w:w="704" w:type="dxa"/>
          </w:tcPr>
          <w:p w14:paraId="14ED1B3C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73A8212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A9CCBF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C4ADF35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F61F1D5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1BC4B1B3" w14:textId="77777777" w:rsidTr="006338DE">
        <w:trPr>
          <w:trHeight w:val="360"/>
        </w:trPr>
        <w:tc>
          <w:tcPr>
            <w:tcW w:w="704" w:type="dxa"/>
          </w:tcPr>
          <w:p w14:paraId="23E2639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F1272C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1CA834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11C0B99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BF5B24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84256DB" w14:textId="77777777" w:rsidTr="006338DE">
        <w:trPr>
          <w:trHeight w:val="360"/>
        </w:trPr>
        <w:tc>
          <w:tcPr>
            <w:tcW w:w="704" w:type="dxa"/>
          </w:tcPr>
          <w:p w14:paraId="63E1CF2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8D5150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194DC80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6DBF95C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FFA169D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017FB99" w14:textId="77777777" w:rsidTr="006338DE">
        <w:trPr>
          <w:trHeight w:val="360"/>
        </w:trPr>
        <w:tc>
          <w:tcPr>
            <w:tcW w:w="704" w:type="dxa"/>
          </w:tcPr>
          <w:p w14:paraId="340AF6E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3AE287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B52904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975DF17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9FC5365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31BCF03" w14:textId="77777777" w:rsidR="009D0D80" w:rsidRPr="009D0D80" w:rsidRDefault="009D0D80" w:rsidP="009D0D80"/>
    <w:p w14:paraId="4CE162EF" w14:textId="77777777" w:rsidR="00987270" w:rsidRDefault="000421F0" w:rsidP="00987270">
      <w:pPr>
        <w:pStyle w:val="4"/>
      </w:pPr>
      <w:r>
        <w:t>4</w:t>
      </w:r>
      <w:r>
        <w:tab/>
        <w:t>General</w:t>
      </w:r>
    </w:p>
    <w:p w14:paraId="7D9D3ED1" w14:textId="77777777" w:rsidR="009D0D80" w:rsidRPr="009D0D80" w:rsidRDefault="009D0D80" w:rsidP="009D0D80"/>
    <w:p w14:paraId="147FC985" w14:textId="77777777" w:rsidR="00987270" w:rsidRDefault="000421F0" w:rsidP="00987270">
      <w:pPr>
        <w:pStyle w:val="4"/>
      </w:pPr>
      <w:r>
        <w:t>4.1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6040956C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0562B4E2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36C1F31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99824B4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CC4FBAF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BF850CC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77A2C77D" w14:textId="77777777" w:rsidTr="006338DE">
        <w:trPr>
          <w:trHeight w:val="384"/>
        </w:trPr>
        <w:tc>
          <w:tcPr>
            <w:tcW w:w="704" w:type="dxa"/>
          </w:tcPr>
          <w:p w14:paraId="28B13EFB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2C9E87E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6E9044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4564E8B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E100528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C4A9AE4" w14:textId="77777777" w:rsidTr="006338DE">
        <w:trPr>
          <w:trHeight w:val="360"/>
        </w:trPr>
        <w:tc>
          <w:tcPr>
            <w:tcW w:w="704" w:type="dxa"/>
          </w:tcPr>
          <w:p w14:paraId="3ACBFF4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F0CD37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A18FDB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BCABAAF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B68BDEB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249756F5" w14:textId="77777777" w:rsidTr="006338DE">
        <w:trPr>
          <w:trHeight w:val="360"/>
        </w:trPr>
        <w:tc>
          <w:tcPr>
            <w:tcW w:w="704" w:type="dxa"/>
          </w:tcPr>
          <w:p w14:paraId="6524F15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54BB8F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50419E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962668C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F04C21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26D5DA57" w14:textId="77777777" w:rsidTr="006338DE">
        <w:trPr>
          <w:trHeight w:val="360"/>
        </w:trPr>
        <w:tc>
          <w:tcPr>
            <w:tcW w:w="704" w:type="dxa"/>
          </w:tcPr>
          <w:p w14:paraId="5CEFC40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54118C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D5FDC3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18FE8B2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8DECFC7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525F54C" w14:textId="77777777" w:rsidR="009D0D80" w:rsidRPr="009D0D80" w:rsidRDefault="009D0D80" w:rsidP="009D0D80"/>
    <w:p w14:paraId="4C405F91" w14:textId="77777777" w:rsidR="000421F0" w:rsidRDefault="000421F0" w:rsidP="00987270">
      <w:pPr>
        <w:pStyle w:val="4"/>
      </w:pPr>
      <w:r>
        <w:t>4.2</w:t>
      </w:r>
      <w:r>
        <w:tab/>
        <w:t>Architecture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30CFA445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C9F1A5C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EC32FB6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10A2F5D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7EC7B8E1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F0C957C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7FFBAF6C" w14:textId="77777777" w:rsidTr="006338DE">
        <w:trPr>
          <w:trHeight w:val="384"/>
        </w:trPr>
        <w:tc>
          <w:tcPr>
            <w:tcW w:w="704" w:type="dxa"/>
          </w:tcPr>
          <w:p w14:paraId="28DDA5F6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A349F5D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FD29A30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D71F064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71FF4B5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C05A0CC" w14:textId="77777777" w:rsidTr="006338DE">
        <w:trPr>
          <w:trHeight w:val="360"/>
        </w:trPr>
        <w:tc>
          <w:tcPr>
            <w:tcW w:w="704" w:type="dxa"/>
          </w:tcPr>
          <w:p w14:paraId="7585C31C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79AF33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E709FE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1B3397C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3B11880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5CBC7FB7" w14:textId="77777777" w:rsidTr="006338DE">
        <w:trPr>
          <w:trHeight w:val="360"/>
        </w:trPr>
        <w:tc>
          <w:tcPr>
            <w:tcW w:w="704" w:type="dxa"/>
          </w:tcPr>
          <w:p w14:paraId="4EF671B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F75A83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FC30FE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9472861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9E4E1E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6CA396D" w14:textId="77777777" w:rsidTr="006338DE">
        <w:trPr>
          <w:trHeight w:val="360"/>
        </w:trPr>
        <w:tc>
          <w:tcPr>
            <w:tcW w:w="704" w:type="dxa"/>
          </w:tcPr>
          <w:p w14:paraId="467C6CE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E6B3A4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2A6A30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DC863F0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BAEAA5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709F8D1" w14:textId="77777777" w:rsidR="009D0D80" w:rsidRPr="009D0D80" w:rsidRDefault="009D0D80" w:rsidP="009D0D80"/>
    <w:p w14:paraId="649B4B41" w14:textId="77777777" w:rsidR="000421F0" w:rsidRDefault="000421F0" w:rsidP="00712A5A">
      <w:pPr>
        <w:pStyle w:val="4"/>
      </w:pPr>
      <w:r>
        <w:lastRenderedPageBreak/>
        <w:t>4.2.1</w:t>
      </w:r>
      <w:r>
        <w:tab/>
        <w:t>UE states and state transitions including inter RAT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1EFDD5B4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4A2FAF2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B81D2D4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E8202B4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CAE9E9E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207C42E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4CBE4CA0" w14:textId="77777777" w:rsidTr="006338DE">
        <w:trPr>
          <w:trHeight w:val="384"/>
        </w:trPr>
        <w:tc>
          <w:tcPr>
            <w:tcW w:w="704" w:type="dxa"/>
          </w:tcPr>
          <w:p w14:paraId="0AFC2EB0" w14:textId="460E6E0C" w:rsidR="009D0D80" w:rsidRPr="00BD494B" w:rsidRDefault="000E5549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F003</w:t>
            </w:r>
          </w:p>
        </w:tc>
        <w:tc>
          <w:tcPr>
            <w:tcW w:w="3526" w:type="dxa"/>
          </w:tcPr>
          <w:p w14:paraId="452A23D6" w14:textId="068B64B2" w:rsidR="000E5549" w:rsidRPr="000E5549" w:rsidRDefault="000E5549" w:rsidP="000E5549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>For RRC_INACTIVE, p</w:t>
            </w:r>
            <w:r w:rsidRPr="000E5549"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 xml:space="preserve">eriodical </w:t>
            </w:r>
            <w:r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 xml:space="preserve">RAN-based notification area </w:t>
            </w:r>
            <w:r w:rsidRPr="000E5549"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 xml:space="preserve">update </w:t>
            </w:r>
            <w:r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>is also</w:t>
            </w:r>
            <w:r w:rsidRPr="000E5549"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 xml:space="preserve"> supported</w:t>
            </w:r>
            <w:r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 xml:space="preserve">. However, the current text only talks about </w:t>
            </w:r>
            <w:r w:rsidRPr="000E5549"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>RAN-based notification area updates when moving outside the RAN-based notification area</w:t>
            </w:r>
            <w:r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 xml:space="preserve">. </w:t>
            </w:r>
          </w:p>
          <w:p w14:paraId="0797D6AE" w14:textId="77777777" w:rsidR="009D0D80" w:rsidRPr="00A443D4" w:rsidRDefault="009D0D80" w:rsidP="000E5549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</w:tcPr>
          <w:p w14:paraId="67138249" w14:textId="2E31698F" w:rsidR="009D0D80" w:rsidRPr="00BD494B" w:rsidRDefault="000E5549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Class 2</w:t>
            </w:r>
          </w:p>
        </w:tc>
        <w:tc>
          <w:tcPr>
            <w:tcW w:w="9283" w:type="dxa"/>
          </w:tcPr>
          <w:p w14:paraId="0379BE05" w14:textId="4DC5FAA9" w:rsidR="009D0D80" w:rsidRDefault="000E5549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 xml:space="preserve">2 Options could be considered. </w:t>
            </w:r>
          </w:p>
          <w:p w14:paraId="707B728C" w14:textId="77777777" w:rsidR="000E5549" w:rsidRDefault="000E5549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Option 1:</w:t>
            </w:r>
          </w:p>
          <w:p w14:paraId="12B4F76A" w14:textId="77777777" w:rsidR="000E5549" w:rsidRPr="000E5549" w:rsidRDefault="000E5549" w:rsidP="000E5549">
            <w:pPr>
              <w:ind w:left="568" w:hanging="284"/>
              <w:rPr>
                <w:rFonts w:eastAsiaTheme="minorEastAsia"/>
              </w:rPr>
            </w:pPr>
            <w:r w:rsidRPr="000E5549">
              <w:rPr>
                <w:rFonts w:eastAsiaTheme="minorEastAsia"/>
                <w:b/>
                <w:bCs/>
              </w:rPr>
              <w:t>-</w:t>
            </w:r>
            <w:r w:rsidRPr="000E5549">
              <w:rPr>
                <w:rFonts w:eastAsiaTheme="minorEastAsia"/>
                <w:b/>
                <w:bCs/>
              </w:rPr>
              <w:tab/>
              <w:t>RRC_INACTIVE</w:t>
            </w:r>
            <w:r w:rsidRPr="000E5549">
              <w:rPr>
                <w:rFonts w:eastAsiaTheme="minorEastAsia"/>
              </w:rPr>
              <w:t>:</w:t>
            </w:r>
          </w:p>
          <w:p w14:paraId="43845421" w14:textId="77777777" w:rsidR="000E5549" w:rsidRPr="000E5549" w:rsidRDefault="000E5549" w:rsidP="000E5549">
            <w:pPr>
              <w:ind w:left="851" w:hanging="284"/>
              <w:rPr>
                <w:rFonts w:eastAsiaTheme="minorEastAsia"/>
              </w:rPr>
            </w:pPr>
            <w:r w:rsidRPr="000E5549">
              <w:rPr>
                <w:rFonts w:eastAsiaTheme="minorEastAsia"/>
              </w:rPr>
              <w:t>-</w:t>
            </w:r>
            <w:r w:rsidRPr="000E5549">
              <w:rPr>
                <w:rFonts w:eastAsiaTheme="minorEastAsia"/>
              </w:rPr>
              <w:tab/>
              <w:t>A UE specific DRX may be configured by upper layers or by RRC layer;</w:t>
            </w:r>
          </w:p>
          <w:p w14:paraId="469C5FC9" w14:textId="77777777" w:rsidR="000E5549" w:rsidRPr="000E5549" w:rsidRDefault="000E5549" w:rsidP="000E5549">
            <w:pPr>
              <w:ind w:left="851" w:hanging="284"/>
              <w:rPr>
                <w:rFonts w:eastAsiaTheme="minorEastAsia"/>
              </w:rPr>
            </w:pPr>
            <w:r w:rsidRPr="000E5549">
              <w:rPr>
                <w:rFonts w:eastAsiaTheme="minorEastAsia"/>
              </w:rPr>
              <w:t>-</w:t>
            </w:r>
            <w:r w:rsidRPr="000E5549">
              <w:rPr>
                <w:rFonts w:eastAsiaTheme="minorEastAsia"/>
              </w:rPr>
              <w:tab/>
              <w:t>UE controlled mobility based on network configuration;</w:t>
            </w:r>
          </w:p>
          <w:p w14:paraId="78138E23" w14:textId="77777777" w:rsidR="000E5549" w:rsidRPr="000E5549" w:rsidRDefault="000E5549" w:rsidP="000E5549">
            <w:pPr>
              <w:ind w:left="851" w:hanging="284"/>
              <w:rPr>
                <w:rFonts w:eastAsiaTheme="minorEastAsia"/>
              </w:rPr>
            </w:pPr>
            <w:r w:rsidRPr="000E5549">
              <w:rPr>
                <w:rFonts w:eastAsiaTheme="minorEastAsia"/>
              </w:rPr>
              <w:t xml:space="preserve">- </w:t>
            </w:r>
            <w:r w:rsidRPr="000E5549">
              <w:rPr>
                <w:rFonts w:eastAsiaTheme="minorEastAsia"/>
              </w:rPr>
              <w:tab/>
              <w:t>The UE stores the AS context;</w:t>
            </w:r>
          </w:p>
          <w:p w14:paraId="2140D90A" w14:textId="77777777" w:rsidR="000E5549" w:rsidRPr="000E5549" w:rsidRDefault="000E5549" w:rsidP="000E5549">
            <w:pPr>
              <w:ind w:left="851" w:hanging="284"/>
              <w:rPr>
                <w:rFonts w:eastAsiaTheme="minorEastAsia"/>
              </w:rPr>
            </w:pPr>
            <w:r w:rsidRPr="000E5549">
              <w:rPr>
                <w:rFonts w:eastAsiaTheme="minorEastAsia"/>
              </w:rPr>
              <w:t>-</w:t>
            </w:r>
            <w:r w:rsidRPr="000E5549">
              <w:rPr>
                <w:rFonts w:eastAsiaTheme="minorEastAsia"/>
              </w:rPr>
              <w:tab/>
              <w:t>The UE:</w:t>
            </w:r>
          </w:p>
          <w:p w14:paraId="4FD32614" w14:textId="77777777" w:rsidR="000E5549" w:rsidRPr="000E5549" w:rsidRDefault="000E5549" w:rsidP="000E5549">
            <w:pPr>
              <w:ind w:left="1135" w:hanging="284"/>
              <w:rPr>
                <w:rFonts w:eastAsiaTheme="minorEastAsia"/>
              </w:rPr>
            </w:pPr>
            <w:r w:rsidRPr="000E5549">
              <w:rPr>
                <w:rFonts w:eastAsiaTheme="minorEastAsia"/>
              </w:rPr>
              <w:t>-</w:t>
            </w:r>
            <w:r w:rsidRPr="000E5549">
              <w:rPr>
                <w:rFonts w:eastAsiaTheme="minorEastAsia"/>
              </w:rPr>
              <w:tab/>
              <w:t>Monitors a Paging channel;</w:t>
            </w:r>
          </w:p>
          <w:p w14:paraId="7268B81C" w14:textId="77777777" w:rsidR="000E5549" w:rsidRPr="000E5549" w:rsidRDefault="000E5549" w:rsidP="000E5549">
            <w:pPr>
              <w:ind w:left="1135" w:hanging="284"/>
              <w:rPr>
                <w:rFonts w:eastAsiaTheme="minorEastAsia"/>
              </w:rPr>
            </w:pPr>
            <w:r w:rsidRPr="000E5549">
              <w:rPr>
                <w:rFonts w:eastAsiaTheme="minorEastAsia"/>
              </w:rPr>
              <w:t>-</w:t>
            </w:r>
            <w:r w:rsidRPr="000E5549">
              <w:rPr>
                <w:rFonts w:eastAsiaTheme="minorEastAsia"/>
              </w:rPr>
              <w:tab/>
              <w:t>Performs neighbouring cell measurements and cell (re-)selection;</w:t>
            </w:r>
          </w:p>
          <w:p w14:paraId="366C0B20" w14:textId="7E3EFC72" w:rsidR="000E5549" w:rsidRPr="000E5549" w:rsidRDefault="000E5549" w:rsidP="000E5549">
            <w:pPr>
              <w:ind w:left="1135" w:hanging="284"/>
              <w:rPr>
                <w:rFonts w:eastAsiaTheme="minorEastAsia"/>
              </w:rPr>
            </w:pPr>
            <w:r w:rsidRPr="000E5549">
              <w:rPr>
                <w:rFonts w:eastAsiaTheme="minorEastAsia"/>
              </w:rPr>
              <w:t xml:space="preserve">- </w:t>
            </w:r>
            <w:r w:rsidRPr="000E5549">
              <w:rPr>
                <w:rFonts w:eastAsiaTheme="minorEastAsia"/>
              </w:rPr>
              <w:tab/>
              <w:t xml:space="preserve">Performs RAN-based notification area updates </w:t>
            </w:r>
            <w:ins w:id="20" w:author="Fujitsu" w:date="2018-01-10T11:01:00Z">
              <w:r w:rsidRPr="000E5549">
                <w:rPr>
                  <w:rFonts w:eastAsiaTheme="minorEastAsia"/>
                </w:rPr>
                <w:t xml:space="preserve">periodically and </w:t>
              </w:r>
            </w:ins>
            <w:r w:rsidRPr="000E5549">
              <w:rPr>
                <w:rFonts w:eastAsiaTheme="minorEastAsia"/>
              </w:rPr>
              <w:t>when moving outside the RAN-based notification area;</w:t>
            </w:r>
          </w:p>
          <w:p w14:paraId="1D3AE6CE" w14:textId="77777777" w:rsidR="000E5549" w:rsidRDefault="000E5549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O</w:t>
            </w:r>
            <w:r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>ption 2:</w:t>
            </w:r>
          </w:p>
          <w:p w14:paraId="6036D33B" w14:textId="77777777" w:rsidR="000E5549" w:rsidRPr="000E5549" w:rsidRDefault="000E5549" w:rsidP="000E5549">
            <w:pPr>
              <w:ind w:left="568" w:hanging="284"/>
              <w:rPr>
                <w:rFonts w:eastAsiaTheme="minorEastAsia"/>
              </w:rPr>
            </w:pPr>
            <w:r w:rsidRPr="000E5549">
              <w:rPr>
                <w:rFonts w:eastAsiaTheme="minorEastAsia"/>
                <w:b/>
                <w:bCs/>
              </w:rPr>
              <w:t>-</w:t>
            </w:r>
            <w:r w:rsidRPr="000E5549">
              <w:rPr>
                <w:rFonts w:eastAsiaTheme="minorEastAsia"/>
                <w:b/>
                <w:bCs/>
              </w:rPr>
              <w:tab/>
              <w:t>RRC_INACTIVE</w:t>
            </w:r>
            <w:r w:rsidRPr="000E5549">
              <w:rPr>
                <w:rFonts w:eastAsiaTheme="minorEastAsia"/>
              </w:rPr>
              <w:t>:</w:t>
            </w:r>
          </w:p>
          <w:p w14:paraId="32527858" w14:textId="77777777" w:rsidR="000E5549" w:rsidRPr="000E5549" w:rsidRDefault="000E5549" w:rsidP="000E5549">
            <w:pPr>
              <w:ind w:left="851" w:hanging="284"/>
              <w:rPr>
                <w:rFonts w:eastAsiaTheme="minorEastAsia"/>
              </w:rPr>
            </w:pPr>
            <w:r w:rsidRPr="000E5549">
              <w:rPr>
                <w:rFonts w:eastAsiaTheme="minorEastAsia"/>
              </w:rPr>
              <w:t>-</w:t>
            </w:r>
            <w:r w:rsidRPr="000E5549">
              <w:rPr>
                <w:rFonts w:eastAsiaTheme="minorEastAsia"/>
              </w:rPr>
              <w:tab/>
              <w:t>A UE specific DRX may be configured by upper layers or by RRC layer;</w:t>
            </w:r>
          </w:p>
          <w:p w14:paraId="20DF8FC1" w14:textId="77777777" w:rsidR="000E5549" w:rsidRPr="000E5549" w:rsidRDefault="000E5549" w:rsidP="000E5549">
            <w:pPr>
              <w:ind w:left="851" w:hanging="284"/>
              <w:rPr>
                <w:rFonts w:eastAsiaTheme="minorEastAsia"/>
              </w:rPr>
            </w:pPr>
            <w:r w:rsidRPr="000E5549">
              <w:rPr>
                <w:rFonts w:eastAsiaTheme="minorEastAsia"/>
              </w:rPr>
              <w:t>-</w:t>
            </w:r>
            <w:r w:rsidRPr="000E5549">
              <w:rPr>
                <w:rFonts w:eastAsiaTheme="minorEastAsia"/>
              </w:rPr>
              <w:tab/>
              <w:t>UE controlled mobility based on network configuration;</w:t>
            </w:r>
          </w:p>
          <w:p w14:paraId="3B9A930A" w14:textId="77777777" w:rsidR="000E5549" w:rsidRPr="000E5549" w:rsidRDefault="000E5549" w:rsidP="000E5549">
            <w:pPr>
              <w:ind w:left="851" w:hanging="284"/>
              <w:rPr>
                <w:rFonts w:eastAsiaTheme="minorEastAsia"/>
              </w:rPr>
            </w:pPr>
            <w:r w:rsidRPr="000E5549">
              <w:rPr>
                <w:rFonts w:eastAsiaTheme="minorEastAsia"/>
              </w:rPr>
              <w:t xml:space="preserve">- </w:t>
            </w:r>
            <w:r w:rsidRPr="000E5549">
              <w:rPr>
                <w:rFonts w:eastAsiaTheme="minorEastAsia"/>
              </w:rPr>
              <w:tab/>
              <w:t>The UE stores the AS context;</w:t>
            </w:r>
          </w:p>
          <w:p w14:paraId="3407BBC1" w14:textId="77777777" w:rsidR="000E5549" w:rsidRPr="000E5549" w:rsidRDefault="000E5549" w:rsidP="000E5549">
            <w:pPr>
              <w:ind w:left="851" w:hanging="284"/>
              <w:rPr>
                <w:rFonts w:eastAsiaTheme="minorEastAsia"/>
              </w:rPr>
            </w:pPr>
            <w:r w:rsidRPr="000E5549">
              <w:rPr>
                <w:rFonts w:eastAsiaTheme="minorEastAsia"/>
              </w:rPr>
              <w:t>-</w:t>
            </w:r>
            <w:r w:rsidRPr="000E5549">
              <w:rPr>
                <w:rFonts w:eastAsiaTheme="minorEastAsia"/>
              </w:rPr>
              <w:tab/>
              <w:t>The UE:</w:t>
            </w:r>
          </w:p>
          <w:p w14:paraId="27BA9BC7" w14:textId="77777777" w:rsidR="000E5549" w:rsidRPr="000E5549" w:rsidRDefault="000E5549" w:rsidP="000E5549">
            <w:pPr>
              <w:ind w:left="1135" w:hanging="284"/>
              <w:rPr>
                <w:rFonts w:eastAsiaTheme="minorEastAsia"/>
              </w:rPr>
            </w:pPr>
            <w:r w:rsidRPr="000E5549">
              <w:rPr>
                <w:rFonts w:eastAsiaTheme="minorEastAsia"/>
              </w:rPr>
              <w:t>-</w:t>
            </w:r>
            <w:r w:rsidRPr="000E5549">
              <w:rPr>
                <w:rFonts w:eastAsiaTheme="minorEastAsia"/>
              </w:rPr>
              <w:tab/>
              <w:t>Monitors a Paging channel;</w:t>
            </w:r>
          </w:p>
          <w:p w14:paraId="3CF6F1C4" w14:textId="77777777" w:rsidR="000E5549" w:rsidRPr="000E5549" w:rsidRDefault="000E5549" w:rsidP="000E5549">
            <w:pPr>
              <w:ind w:left="1135" w:hanging="284"/>
              <w:rPr>
                <w:rFonts w:eastAsiaTheme="minorEastAsia"/>
              </w:rPr>
            </w:pPr>
            <w:r w:rsidRPr="000E5549">
              <w:rPr>
                <w:rFonts w:eastAsiaTheme="minorEastAsia"/>
              </w:rPr>
              <w:t>-</w:t>
            </w:r>
            <w:r w:rsidRPr="000E5549">
              <w:rPr>
                <w:rFonts w:eastAsiaTheme="minorEastAsia"/>
              </w:rPr>
              <w:tab/>
              <w:t>Performs neighbouring cell measurements and cell (re-)selection;</w:t>
            </w:r>
          </w:p>
          <w:p w14:paraId="68A5C930" w14:textId="4A97A997" w:rsidR="000E5549" w:rsidRPr="000E5549" w:rsidRDefault="000E5549" w:rsidP="000E5549">
            <w:pPr>
              <w:ind w:left="1135" w:hanging="284"/>
              <w:rPr>
                <w:rFonts w:eastAsiaTheme="minorEastAsia"/>
              </w:rPr>
            </w:pPr>
            <w:r w:rsidRPr="000E5549">
              <w:rPr>
                <w:rFonts w:eastAsiaTheme="minorEastAsia"/>
              </w:rPr>
              <w:t xml:space="preserve">- </w:t>
            </w:r>
            <w:r w:rsidRPr="000E5549">
              <w:rPr>
                <w:rFonts w:eastAsiaTheme="minorEastAsia"/>
              </w:rPr>
              <w:tab/>
              <w:t>Performs RAN-based notification area updates</w:t>
            </w:r>
            <w:del w:id="21" w:author="Fujitsu" w:date="2018-01-10T11:01:00Z">
              <w:r w:rsidRPr="000E5549" w:rsidDel="000E5549">
                <w:rPr>
                  <w:rFonts w:eastAsiaTheme="minorEastAsia"/>
                </w:rPr>
                <w:delText xml:space="preserve"> when moving outside the RAN-based notification area</w:delText>
              </w:r>
            </w:del>
            <w:r w:rsidRPr="000E5549">
              <w:rPr>
                <w:rFonts w:eastAsiaTheme="minorEastAsia"/>
              </w:rPr>
              <w:t>;</w:t>
            </w:r>
          </w:p>
          <w:p w14:paraId="727A29BF" w14:textId="370D8883" w:rsidR="000E5549" w:rsidRPr="000E5549" w:rsidRDefault="000E5549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95" w:type="dxa"/>
          </w:tcPr>
          <w:p w14:paraId="53A06E8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099CF8F" w14:textId="77777777" w:rsidTr="006338DE">
        <w:trPr>
          <w:trHeight w:val="360"/>
        </w:trPr>
        <w:tc>
          <w:tcPr>
            <w:tcW w:w="704" w:type="dxa"/>
          </w:tcPr>
          <w:p w14:paraId="3B8E6673" w14:textId="4AE64F8F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0FD18D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8AE48B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12799AD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73F407C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94D1FB6" w14:textId="77777777" w:rsidTr="006338DE">
        <w:trPr>
          <w:trHeight w:val="360"/>
        </w:trPr>
        <w:tc>
          <w:tcPr>
            <w:tcW w:w="704" w:type="dxa"/>
          </w:tcPr>
          <w:p w14:paraId="27BC5F3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09D98A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8F5EB3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D4D6314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CDEC58B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534D5676" w14:textId="77777777" w:rsidTr="006338DE">
        <w:trPr>
          <w:trHeight w:val="360"/>
        </w:trPr>
        <w:tc>
          <w:tcPr>
            <w:tcW w:w="704" w:type="dxa"/>
          </w:tcPr>
          <w:p w14:paraId="1EC68E7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255378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A4072B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57D9831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E44751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8FADBFC" w14:textId="77777777" w:rsidR="009D0D80" w:rsidRPr="009D0D80" w:rsidRDefault="009D0D80" w:rsidP="009D0D80"/>
    <w:p w14:paraId="2AD63AB3" w14:textId="77777777" w:rsidR="000421F0" w:rsidRDefault="000421F0" w:rsidP="00712A5A">
      <w:pPr>
        <w:pStyle w:val="4"/>
      </w:pPr>
      <w:r>
        <w:lastRenderedPageBreak/>
        <w:t>4.2.2</w:t>
      </w:r>
      <w:r>
        <w:tab/>
        <w:t>Signalling radio bearers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26B82B6B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7796AAEF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A287EB8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E924843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CEB1000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0D1ABCA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77150179" w14:textId="77777777" w:rsidTr="006338DE">
        <w:trPr>
          <w:trHeight w:val="384"/>
        </w:trPr>
        <w:tc>
          <w:tcPr>
            <w:tcW w:w="704" w:type="dxa"/>
          </w:tcPr>
          <w:p w14:paraId="026662D8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CEAAA13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18B57D2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9B4F79F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E8C4A8E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67ABA28" w14:textId="77777777" w:rsidTr="006338DE">
        <w:trPr>
          <w:trHeight w:val="360"/>
        </w:trPr>
        <w:tc>
          <w:tcPr>
            <w:tcW w:w="704" w:type="dxa"/>
          </w:tcPr>
          <w:p w14:paraId="7BE681A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507F54C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D5A4F8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CA9F5F6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F4DCB3E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34AF760" w14:textId="77777777" w:rsidTr="006338DE">
        <w:trPr>
          <w:trHeight w:val="360"/>
        </w:trPr>
        <w:tc>
          <w:tcPr>
            <w:tcW w:w="704" w:type="dxa"/>
          </w:tcPr>
          <w:p w14:paraId="2D443F9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E483A0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3E704E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0B3A3AC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69AFF90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12B9DEA9" w14:textId="77777777" w:rsidTr="006338DE">
        <w:trPr>
          <w:trHeight w:val="360"/>
        </w:trPr>
        <w:tc>
          <w:tcPr>
            <w:tcW w:w="704" w:type="dxa"/>
          </w:tcPr>
          <w:p w14:paraId="1E01035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7E9854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4AA035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94F6D62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72432B4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F9FC6DE" w14:textId="77777777" w:rsidR="009D0D80" w:rsidRPr="009D0D80" w:rsidRDefault="009D0D80" w:rsidP="009D0D80"/>
    <w:p w14:paraId="2F9D2BCF" w14:textId="77777777" w:rsidR="000421F0" w:rsidRDefault="000421F0" w:rsidP="00712A5A">
      <w:pPr>
        <w:pStyle w:val="4"/>
      </w:pPr>
      <w:r>
        <w:t>4.3</w:t>
      </w:r>
      <w:r>
        <w:tab/>
        <w:t>Services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33D11DAF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BA6731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B9A6A2F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DE880B0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B9DC445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E7F46EF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0C4F4517" w14:textId="77777777" w:rsidTr="006338DE">
        <w:trPr>
          <w:trHeight w:val="384"/>
        </w:trPr>
        <w:tc>
          <w:tcPr>
            <w:tcW w:w="704" w:type="dxa"/>
          </w:tcPr>
          <w:p w14:paraId="786C9AC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97A2306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D9E8481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54E3549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45F04FD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9C0E1B4" w14:textId="77777777" w:rsidTr="006338DE">
        <w:trPr>
          <w:trHeight w:val="360"/>
        </w:trPr>
        <w:tc>
          <w:tcPr>
            <w:tcW w:w="704" w:type="dxa"/>
          </w:tcPr>
          <w:p w14:paraId="581A3B6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165B32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597167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044D222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B3E2290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51DF66D6" w14:textId="77777777" w:rsidTr="006338DE">
        <w:trPr>
          <w:trHeight w:val="360"/>
        </w:trPr>
        <w:tc>
          <w:tcPr>
            <w:tcW w:w="704" w:type="dxa"/>
          </w:tcPr>
          <w:p w14:paraId="079F942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002726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8EADC8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51A6F4B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22C8B0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80F0801" w14:textId="77777777" w:rsidTr="006338DE">
        <w:trPr>
          <w:trHeight w:val="360"/>
        </w:trPr>
        <w:tc>
          <w:tcPr>
            <w:tcW w:w="704" w:type="dxa"/>
          </w:tcPr>
          <w:p w14:paraId="0278F5E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57EC12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AC43F3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5BA40A6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54F236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3B2EE6D" w14:textId="77777777" w:rsidR="009D0D80" w:rsidRPr="009D0D80" w:rsidRDefault="009D0D80" w:rsidP="009D0D80"/>
    <w:p w14:paraId="027179D5" w14:textId="77777777" w:rsidR="000421F0" w:rsidRDefault="000421F0" w:rsidP="00712A5A">
      <w:pPr>
        <w:pStyle w:val="4"/>
      </w:pPr>
      <w:r>
        <w:t>4.3.1</w:t>
      </w:r>
      <w:r>
        <w:tab/>
        <w:t>Services provided to upper layers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15DE848B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65B96A0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2AE6573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776B7C8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07546AE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E253E94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0A54F9C6" w14:textId="77777777" w:rsidTr="006338DE">
        <w:trPr>
          <w:trHeight w:val="384"/>
        </w:trPr>
        <w:tc>
          <w:tcPr>
            <w:tcW w:w="704" w:type="dxa"/>
          </w:tcPr>
          <w:p w14:paraId="148F74A2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E7A1DCD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DD62F19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CD97B97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E6741D2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6770B62" w14:textId="77777777" w:rsidTr="006338DE">
        <w:trPr>
          <w:trHeight w:val="360"/>
        </w:trPr>
        <w:tc>
          <w:tcPr>
            <w:tcW w:w="704" w:type="dxa"/>
          </w:tcPr>
          <w:p w14:paraId="78FEC45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0C0472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B7595E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905963C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66186A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F86D86C" w14:textId="77777777" w:rsidTr="006338DE">
        <w:trPr>
          <w:trHeight w:val="360"/>
        </w:trPr>
        <w:tc>
          <w:tcPr>
            <w:tcW w:w="704" w:type="dxa"/>
          </w:tcPr>
          <w:p w14:paraId="5FFC853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58F8E4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F52514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405B53D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A06BCD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D6287D4" w14:textId="77777777" w:rsidTr="006338DE">
        <w:trPr>
          <w:trHeight w:val="360"/>
        </w:trPr>
        <w:tc>
          <w:tcPr>
            <w:tcW w:w="704" w:type="dxa"/>
          </w:tcPr>
          <w:p w14:paraId="0329850C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AE1E0B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676D7F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8494ACC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EC74302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801C3A1" w14:textId="77777777" w:rsidR="009D0D80" w:rsidRPr="009D0D80" w:rsidRDefault="009D0D80" w:rsidP="009D0D80"/>
    <w:p w14:paraId="06BADBD2" w14:textId="77777777" w:rsidR="000421F0" w:rsidRDefault="000421F0" w:rsidP="00712A5A">
      <w:pPr>
        <w:pStyle w:val="4"/>
      </w:pPr>
      <w:r>
        <w:t>4.3.2</w:t>
      </w:r>
      <w:r>
        <w:tab/>
        <w:t>Services expected from lower layers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1E22CF1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98FC315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B3BD485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154CEA1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D87C7F0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7D0E06A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513162CD" w14:textId="77777777" w:rsidTr="006338DE">
        <w:trPr>
          <w:trHeight w:val="384"/>
        </w:trPr>
        <w:tc>
          <w:tcPr>
            <w:tcW w:w="704" w:type="dxa"/>
          </w:tcPr>
          <w:p w14:paraId="386ED69B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F2BD5D3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FB6A724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D36DF5A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D236046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26133821" w14:textId="77777777" w:rsidTr="006338DE">
        <w:trPr>
          <w:trHeight w:val="360"/>
        </w:trPr>
        <w:tc>
          <w:tcPr>
            <w:tcW w:w="704" w:type="dxa"/>
          </w:tcPr>
          <w:p w14:paraId="6EA8389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690358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5623DE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4EDBA28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F0B784E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59DD45C9" w14:textId="77777777" w:rsidTr="006338DE">
        <w:trPr>
          <w:trHeight w:val="360"/>
        </w:trPr>
        <w:tc>
          <w:tcPr>
            <w:tcW w:w="704" w:type="dxa"/>
          </w:tcPr>
          <w:p w14:paraId="4A5D2420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23FCD2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4AED9E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2E9CFA1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ECF1820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397A835" w14:textId="77777777" w:rsidTr="006338DE">
        <w:trPr>
          <w:trHeight w:val="360"/>
        </w:trPr>
        <w:tc>
          <w:tcPr>
            <w:tcW w:w="704" w:type="dxa"/>
          </w:tcPr>
          <w:p w14:paraId="18CB18C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28214DC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36706D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27EA53F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F9649BC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C1CDD49" w14:textId="77777777" w:rsidR="009D0D80" w:rsidRPr="009D0D80" w:rsidRDefault="009D0D80" w:rsidP="009D0D80"/>
    <w:p w14:paraId="6A61FFCD" w14:textId="77777777" w:rsidR="000421F0" w:rsidRDefault="000421F0" w:rsidP="00712A5A">
      <w:pPr>
        <w:pStyle w:val="4"/>
      </w:pPr>
      <w:r>
        <w:t>4.4</w:t>
      </w:r>
      <w:r>
        <w:tab/>
        <w:t>Functions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21CB83A9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C9F43D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4FAB6A6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13DB77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7B48D7F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4A53AC0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57C4F162" w14:textId="77777777" w:rsidTr="006338DE">
        <w:trPr>
          <w:trHeight w:val="384"/>
        </w:trPr>
        <w:tc>
          <w:tcPr>
            <w:tcW w:w="704" w:type="dxa"/>
          </w:tcPr>
          <w:p w14:paraId="1786AECF" w14:textId="3ADEBB4F" w:rsidR="009D0D80" w:rsidRPr="00BD494B" w:rsidRDefault="001F633C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F004</w:t>
            </w:r>
          </w:p>
        </w:tc>
        <w:tc>
          <w:tcPr>
            <w:tcW w:w="3526" w:type="dxa"/>
          </w:tcPr>
          <w:p w14:paraId="24ECE875" w14:textId="230F322D" w:rsidR="009D0D80" w:rsidRPr="00A443D4" w:rsidRDefault="00573D33" w:rsidP="00573D3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573D33">
              <w:rPr>
                <w:rFonts w:ascii="Arial" w:hAnsi="Arial" w:cs="Arial"/>
                <w:noProof/>
                <w:sz w:val="16"/>
                <w:szCs w:val="16"/>
              </w:rPr>
              <w:t xml:space="preserve">AS integrity protection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can also be configured to DRB. </w:t>
            </w:r>
          </w:p>
        </w:tc>
        <w:tc>
          <w:tcPr>
            <w:tcW w:w="667" w:type="dxa"/>
          </w:tcPr>
          <w:p w14:paraId="2F9E9F41" w14:textId="1904A890" w:rsidR="009D0D80" w:rsidRPr="00BD494B" w:rsidRDefault="00573D33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Class 2</w:t>
            </w:r>
          </w:p>
        </w:tc>
        <w:tc>
          <w:tcPr>
            <w:tcW w:w="9283" w:type="dxa"/>
          </w:tcPr>
          <w:p w14:paraId="195CA2CA" w14:textId="7A786FD6" w:rsidR="009D0D80" w:rsidRDefault="00573D33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zh-CN"/>
              </w:rPr>
              <w:t xml:space="preserve">Proposed modification: </w:t>
            </w:r>
          </w:p>
          <w:p w14:paraId="11DDE931" w14:textId="3DBA126E" w:rsidR="00573D33" w:rsidRPr="00000A61" w:rsidRDefault="00573D33" w:rsidP="00573D33">
            <w:pPr>
              <w:pStyle w:val="B2"/>
            </w:pPr>
            <w:r w:rsidRPr="00000A61">
              <w:t>-</w:t>
            </w:r>
            <w:r w:rsidRPr="00000A61">
              <w:tab/>
              <w:t>Initial security activation, i.e. initial configuration of AS integrity protection (SRBs</w:t>
            </w:r>
            <w:ins w:id="22" w:author="Fujitsu" w:date="2018-01-10T11:12:00Z">
              <w:r>
                <w:t>, DRBs</w:t>
              </w:r>
            </w:ins>
            <w:r w:rsidRPr="00000A61">
              <w:t>) and AS ciphering (SRBs, DRBs);</w:t>
            </w:r>
          </w:p>
          <w:p w14:paraId="735056C7" w14:textId="77777777" w:rsidR="00573D33" w:rsidRPr="00520C06" w:rsidRDefault="00573D33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C1E0C26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57EC8E58" w14:textId="77777777" w:rsidTr="006338DE">
        <w:trPr>
          <w:trHeight w:val="360"/>
        </w:trPr>
        <w:tc>
          <w:tcPr>
            <w:tcW w:w="704" w:type="dxa"/>
          </w:tcPr>
          <w:p w14:paraId="396D25E0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B52E41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604CE1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1627D94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A7865F7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5CA5BDEE" w14:textId="77777777" w:rsidTr="006338DE">
        <w:trPr>
          <w:trHeight w:val="360"/>
        </w:trPr>
        <w:tc>
          <w:tcPr>
            <w:tcW w:w="704" w:type="dxa"/>
          </w:tcPr>
          <w:p w14:paraId="291DA91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1ED09D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D9F23D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D2EEBDC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C1B415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5428247" w14:textId="77777777" w:rsidTr="006338DE">
        <w:trPr>
          <w:trHeight w:val="360"/>
        </w:trPr>
        <w:tc>
          <w:tcPr>
            <w:tcW w:w="704" w:type="dxa"/>
          </w:tcPr>
          <w:p w14:paraId="5D7436D0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E67C43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DDF7F7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2290FDC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C521D7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38CD95A" w14:textId="77777777" w:rsidR="009D0D80" w:rsidRPr="009D0D80" w:rsidRDefault="009D0D80" w:rsidP="009D0D80"/>
    <w:p w14:paraId="1D7B1967" w14:textId="77777777" w:rsidR="000421F0" w:rsidRDefault="000421F0" w:rsidP="00712A5A">
      <w:pPr>
        <w:pStyle w:val="4"/>
      </w:pPr>
      <w:r>
        <w:t>5</w:t>
      </w:r>
      <w:r>
        <w:tab/>
        <w:t>Procedures</w:t>
      </w:r>
    </w:p>
    <w:p w14:paraId="168A57BE" w14:textId="77777777" w:rsidR="009D0D80" w:rsidRPr="009D0D80" w:rsidRDefault="009D0D80" w:rsidP="009D0D80"/>
    <w:p w14:paraId="5454C6E6" w14:textId="77777777" w:rsidR="000421F0" w:rsidRDefault="000421F0" w:rsidP="00712A5A">
      <w:pPr>
        <w:pStyle w:val="4"/>
      </w:pPr>
      <w:r>
        <w:t>5.1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170C828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35F4C35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9FB6141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BCE9F7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0C8F340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8288F42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04373D35" w14:textId="77777777" w:rsidTr="006338DE">
        <w:trPr>
          <w:trHeight w:val="384"/>
        </w:trPr>
        <w:tc>
          <w:tcPr>
            <w:tcW w:w="704" w:type="dxa"/>
          </w:tcPr>
          <w:p w14:paraId="55F7A385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8490D8B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5995A5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72CD64A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E259E4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636FEE54" w14:textId="77777777" w:rsidTr="006338DE">
        <w:trPr>
          <w:trHeight w:val="360"/>
        </w:trPr>
        <w:tc>
          <w:tcPr>
            <w:tcW w:w="704" w:type="dxa"/>
          </w:tcPr>
          <w:p w14:paraId="5633BB2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99F70A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4B28ED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11DA5F8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74DDDC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2B3751DD" w14:textId="77777777" w:rsidTr="006338DE">
        <w:trPr>
          <w:trHeight w:val="360"/>
        </w:trPr>
        <w:tc>
          <w:tcPr>
            <w:tcW w:w="704" w:type="dxa"/>
          </w:tcPr>
          <w:p w14:paraId="5816E93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1FD3DD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B39512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0EBBB17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E750B17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63A9A18" w14:textId="77777777" w:rsidTr="006338DE">
        <w:trPr>
          <w:trHeight w:val="360"/>
        </w:trPr>
        <w:tc>
          <w:tcPr>
            <w:tcW w:w="704" w:type="dxa"/>
          </w:tcPr>
          <w:p w14:paraId="044C635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18B516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8BEA59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4E4B05D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44E986E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1362E03" w14:textId="77777777" w:rsidR="009D0D80" w:rsidRPr="009D0D80" w:rsidRDefault="009D0D80" w:rsidP="009D0D80"/>
    <w:p w14:paraId="668FF1C5" w14:textId="77777777" w:rsidR="000421F0" w:rsidRDefault="000421F0" w:rsidP="00712A5A">
      <w:pPr>
        <w:pStyle w:val="4"/>
      </w:pPr>
      <w:r>
        <w:t>5.1.1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46608DDC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B3AF3C0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FA5D6C7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82D7BD0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3F3CD82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B1F99E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4ECB3747" w14:textId="77777777" w:rsidTr="006338DE">
        <w:trPr>
          <w:trHeight w:val="384"/>
        </w:trPr>
        <w:tc>
          <w:tcPr>
            <w:tcW w:w="704" w:type="dxa"/>
          </w:tcPr>
          <w:p w14:paraId="012F015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3527CD0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E8AD8C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FAA5B5B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57FB18D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664CF29" w14:textId="77777777" w:rsidTr="006338DE">
        <w:trPr>
          <w:trHeight w:val="360"/>
        </w:trPr>
        <w:tc>
          <w:tcPr>
            <w:tcW w:w="704" w:type="dxa"/>
          </w:tcPr>
          <w:p w14:paraId="65147C7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DF749E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2DBF67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B8C211A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9DEE0D9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BC68907" w14:textId="77777777" w:rsidTr="006338DE">
        <w:trPr>
          <w:trHeight w:val="360"/>
        </w:trPr>
        <w:tc>
          <w:tcPr>
            <w:tcW w:w="704" w:type="dxa"/>
          </w:tcPr>
          <w:p w14:paraId="646C01B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E8A3DD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874419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F04424C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17049A8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114D387" w14:textId="77777777" w:rsidTr="006338DE">
        <w:trPr>
          <w:trHeight w:val="360"/>
        </w:trPr>
        <w:tc>
          <w:tcPr>
            <w:tcW w:w="704" w:type="dxa"/>
          </w:tcPr>
          <w:p w14:paraId="5A83809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1E94A1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DCD473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73340BC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4475F04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703A8ED" w14:textId="77777777" w:rsidR="009D0D80" w:rsidRPr="009D0D80" w:rsidRDefault="009D0D80" w:rsidP="009D0D80"/>
    <w:p w14:paraId="42745F7E" w14:textId="77777777" w:rsidR="000421F0" w:rsidRDefault="000421F0" w:rsidP="00712A5A">
      <w:pPr>
        <w:pStyle w:val="4"/>
      </w:pPr>
      <w:r>
        <w:t>5.1.2</w:t>
      </w:r>
      <w:r>
        <w:tab/>
        <w:t>General requirements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18BB6F67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058044FC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4E333B7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B43C7DA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256BDE7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4C01A3D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387DD6E2" w14:textId="77777777" w:rsidTr="006338DE">
        <w:trPr>
          <w:trHeight w:val="384"/>
        </w:trPr>
        <w:tc>
          <w:tcPr>
            <w:tcW w:w="704" w:type="dxa"/>
          </w:tcPr>
          <w:p w14:paraId="69AD82B4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07C2DC0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6F3E9F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66403C0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5F08DD4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58384AB3" w14:textId="77777777" w:rsidTr="006338DE">
        <w:trPr>
          <w:trHeight w:val="360"/>
        </w:trPr>
        <w:tc>
          <w:tcPr>
            <w:tcW w:w="704" w:type="dxa"/>
          </w:tcPr>
          <w:p w14:paraId="4EA95FE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2D1563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3E6783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B9FB5B1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90A38F8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4FD8B7E" w14:textId="77777777" w:rsidTr="006338DE">
        <w:trPr>
          <w:trHeight w:val="360"/>
        </w:trPr>
        <w:tc>
          <w:tcPr>
            <w:tcW w:w="704" w:type="dxa"/>
          </w:tcPr>
          <w:p w14:paraId="02968F3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5020BAC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A86B0A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C331DF4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010F116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BA53531" w14:textId="77777777" w:rsidTr="006338DE">
        <w:trPr>
          <w:trHeight w:val="360"/>
        </w:trPr>
        <w:tc>
          <w:tcPr>
            <w:tcW w:w="704" w:type="dxa"/>
          </w:tcPr>
          <w:p w14:paraId="3DDD4AF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D910E9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0E9872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9F3BEC3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6EA0A98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BF6A00D" w14:textId="77777777" w:rsidR="009D0D80" w:rsidRPr="009D0D80" w:rsidRDefault="009D0D80" w:rsidP="009D0D80"/>
    <w:p w14:paraId="0F66C0F5" w14:textId="77777777" w:rsidR="000421F0" w:rsidRDefault="000421F0" w:rsidP="00712A5A">
      <w:pPr>
        <w:pStyle w:val="4"/>
      </w:pPr>
      <w:r>
        <w:t>5.2</w:t>
      </w:r>
      <w:r>
        <w:tab/>
        <w:t>System information</w:t>
      </w:r>
    </w:p>
    <w:p w14:paraId="74052D40" w14:textId="77777777" w:rsidR="00E86CE1" w:rsidRDefault="00E86CE1" w:rsidP="00E86CE1">
      <w:r>
        <w:t>Only MIB acquisition applicable for EN-DC.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195FBB58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05A5DD93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732047A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4E29F60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50904A8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604989E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680B1D0A" w14:textId="77777777" w:rsidTr="006338DE">
        <w:trPr>
          <w:trHeight w:val="384"/>
        </w:trPr>
        <w:tc>
          <w:tcPr>
            <w:tcW w:w="704" w:type="dxa"/>
          </w:tcPr>
          <w:p w14:paraId="08A2DF90" w14:textId="5BBE0D59" w:rsidR="009D0D80" w:rsidRPr="00BD494B" w:rsidRDefault="00573D33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F005</w:t>
            </w:r>
          </w:p>
        </w:tc>
        <w:tc>
          <w:tcPr>
            <w:tcW w:w="3526" w:type="dxa"/>
          </w:tcPr>
          <w:p w14:paraId="70099621" w14:textId="2A73AE0B" w:rsidR="005F2405" w:rsidRPr="005F2405" w:rsidRDefault="005F2405" w:rsidP="005F240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5F2405">
              <w:rPr>
                <w:rFonts w:ascii="Arial" w:hAnsi="Arial" w:cs="Arial"/>
                <w:noProof/>
                <w:sz w:val="16"/>
                <w:szCs w:val="16"/>
              </w:rPr>
              <w:t>As  the highlighted yellow text shown, SI means system information including MIB and a number of SIBs</w:t>
            </w:r>
            <w:r w:rsidR="008F1256">
              <w:rPr>
                <w:rFonts w:ascii="Arial" w:hAnsi="Arial" w:cs="Arial"/>
                <w:noProof/>
                <w:sz w:val="16"/>
                <w:szCs w:val="16"/>
              </w:rPr>
              <w:t>:</w:t>
            </w:r>
            <w:r w:rsidRPr="005F2405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  <w:p w14:paraId="575374E3" w14:textId="77777777" w:rsidR="008F1256" w:rsidRDefault="008F1256" w:rsidP="008F1256">
            <w:pPr>
              <w:rPr>
                <w:rFonts w:eastAsiaTheme="minorEastAsia"/>
                <w:lang w:eastAsia="ja-JP"/>
              </w:rPr>
            </w:pPr>
            <w:r w:rsidRPr="00BD359D">
              <w:rPr>
                <w:rFonts w:eastAsiaTheme="minorEastAsia"/>
                <w:highlight w:val="yellow"/>
                <w:lang w:eastAsia="ja-JP"/>
              </w:rPr>
              <w:t>System Information (SI)</w:t>
            </w:r>
            <w:r w:rsidRPr="00BD359D">
              <w:rPr>
                <w:rFonts w:eastAsiaTheme="minorEastAsia"/>
                <w:lang w:eastAsia="ja-JP"/>
              </w:rPr>
              <w:t xml:space="preserve"> is divided into the </w:t>
            </w:r>
            <w:proofErr w:type="spellStart"/>
            <w:r w:rsidRPr="00BD359D">
              <w:rPr>
                <w:rFonts w:eastAsiaTheme="minorEastAsia"/>
                <w:i/>
                <w:lang w:eastAsia="ja-JP"/>
              </w:rPr>
              <w:t>MasterInformationBlock</w:t>
            </w:r>
            <w:proofErr w:type="spellEnd"/>
            <w:r w:rsidRPr="00BD359D">
              <w:rPr>
                <w:rFonts w:eastAsiaTheme="minorEastAsia"/>
                <w:lang w:eastAsia="ja-JP"/>
              </w:rPr>
              <w:t xml:space="preserve"> (MIB) and a number of </w:t>
            </w:r>
            <w:proofErr w:type="spellStart"/>
            <w:r w:rsidRPr="00BD359D">
              <w:rPr>
                <w:rFonts w:eastAsiaTheme="minorEastAsia"/>
                <w:i/>
                <w:lang w:eastAsia="ja-JP"/>
              </w:rPr>
              <w:t>SystemInformationBlocks</w:t>
            </w:r>
            <w:proofErr w:type="spellEnd"/>
            <w:r w:rsidRPr="00BD359D">
              <w:rPr>
                <w:rFonts w:eastAsiaTheme="minorEastAsia"/>
                <w:lang w:eastAsia="ja-JP"/>
              </w:rPr>
              <w:t xml:space="preserve"> (SIBs) where:</w:t>
            </w:r>
          </w:p>
          <w:p w14:paraId="3AD15884" w14:textId="77777777" w:rsidR="005F2405" w:rsidRPr="005F2405" w:rsidRDefault="005F2405" w:rsidP="005F240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5F2405">
              <w:rPr>
                <w:rFonts w:ascii="Arial" w:hAnsi="Arial" w:cs="Arial"/>
                <w:noProof/>
                <w:sz w:val="16"/>
                <w:szCs w:val="16"/>
              </w:rPr>
              <w:t xml:space="preserve">On the other hand, only SIBs other than SIB1 are carriered in SI messages.  </w:t>
            </w:r>
          </w:p>
          <w:p w14:paraId="056A811C" w14:textId="77777777" w:rsidR="009D0D80" w:rsidRDefault="005F2405" w:rsidP="005F240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5F2405">
              <w:rPr>
                <w:rFonts w:ascii="Arial" w:hAnsi="Arial" w:cs="Arial"/>
                <w:noProof/>
                <w:sz w:val="16"/>
                <w:szCs w:val="16"/>
              </w:rPr>
              <w:t>If above considernation is agreed, then the use for “SI” and “SI message” should be reviewed.</w:t>
            </w:r>
          </w:p>
          <w:p w14:paraId="6B673A74" w14:textId="0C3D826B" w:rsidR="00B6462C" w:rsidRPr="00A443D4" w:rsidRDefault="00B6462C" w:rsidP="005F240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0912827" w14:textId="77777777" w:rsidR="00573D33" w:rsidRPr="00573D33" w:rsidRDefault="00573D33" w:rsidP="00573D3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573D33">
              <w:rPr>
                <w:rFonts w:ascii="Arial" w:hAnsi="Arial" w:cs="Arial"/>
                <w:noProof/>
                <w:sz w:val="16"/>
                <w:szCs w:val="16"/>
              </w:rPr>
              <w:t>Class 2:</w:t>
            </w:r>
          </w:p>
          <w:p w14:paraId="723A553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1E7CF02" w14:textId="33B72C68" w:rsidR="00B6462C" w:rsidRPr="00B6462C" w:rsidRDefault="00B6462C" w:rsidP="00BD359D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In some cases</w:t>
            </w:r>
            <w:r w:rsidRPr="005F2405">
              <w:rPr>
                <w:rFonts w:ascii="Arial" w:hAnsi="Arial" w:cs="Arial"/>
                <w:noProof/>
                <w:sz w:val="16"/>
                <w:szCs w:val="16"/>
              </w:rPr>
              <w:t xml:space="preserve"> SI should be used other than SI message.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For example,</w:t>
            </w:r>
          </w:p>
          <w:p w14:paraId="42E53B50" w14:textId="56AEA7DC" w:rsidR="00573D33" w:rsidRPr="00B6462C" w:rsidRDefault="005F2405" w:rsidP="00B6462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</w:rPr>
            </w:pPr>
            <w:bookmarkStart w:id="23" w:name="_Toc500942607"/>
            <w:r w:rsidRPr="005F2405">
              <w:rPr>
                <w:rFonts w:ascii="Arial" w:hAnsi="Arial"/>
                <w:sz w:val="24"/>
              </w:rPr>
              <w:t>5.2.2.4</w:t>
            </w:r>
            <w:r w:rsidRPr="005F2405">
              <w:rPr>
                <w:rFonts w:ascii="Arial" w:hAnsi="Arial"/>
                <w:sz w:val="24"/>
              </w:rPr>
              <w:tab/>
            </w:r>
            <w:r w:rsidRPr="005F2405">
              <w:rPr>
                <w:rFonts w:ascii="Arial" w:hAnsi="Arial"/>
                <w:sz w:val="24"/>
              </w:rPr>
              <w:tab/>
              <w:t xml:space="preserve">Actions upon receipt of SI </w:t>
            </w:r>
            <w:del w:id="24" w:author="Fujitsu" w:date="2018-01-10T16:59:00Z">
              <w:r w:rsidRPr="005F2405" w:rsidDel="00B6462C">
                <w:rPr>
                  <w:rFonts w:ascii="Arial" w:hAnsi="Arial"/>
                  <w:sz w:val="24"/>
                </w:rPr>
                <w:delText>message</w:delText>
              </w:r>
            </w:del>
            <w:bookmarkEnd w:id="23"/>
          </w:p>
        </w:tc>
        <w:tc>
          <w:tcPr>
            <w:tcW w:w="1295" w:type="dxa"/>
          </w:tcPr>
          <w:p w14:paraId="6F21356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3E111D16" w14:textId="77777777" w:rsidTr="006338DE">
        <w:trPr>
          <w:trHeight w:val="360"/>
        </w:trPr>
        <w:tc>
          <w:tcPr>
            <w:tcW w:w="704" w:type="dxa"/>
          </w:tcPr>
          <w:p w14:paraId="0D65FA7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C45E43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0520FE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73870DA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B4E1890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63F39F5D" w14:textId="77777777" w:rsidTr="006338DE">
        <w:trPr>
          <w:trHeight w:val="360"/>
        </w:trPr>
        <w:tc>
          <w:tcPr>
            <w:tcW w:w="704" w:type="dxa"/>
          </w:tcPr>
          <w:p w14:paraId="3195A77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5473FB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96489D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10859E4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86D4B6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C71F60B" w14:textId="77777777" w:rsidTr="006338DE">
        <w:trPr>
          <w:trHeight w:val="360"/>
        </w:trPr>
        <w:tc>
          <w:tcPr>
            <w:tcW w:w="704" w:type="dxa"/>
          </w:tcPr>
          <w:p w14:paraId="14359BE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7AB0D6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82E783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9C5E418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7CC1C99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AF8E361" w14:textId="77777777" w:rsidR="009D0D80" w:rsidRPr="00E86CE1" w:rsidRDefault="009D0D80" w:rsidP="00E86CE1"/>
    <w:p w14:paraId="4937E2D8" w14:textId="77777777" w:rsidR="000421F0" w:rsidRDefault="000421F0" w:rsidP="00712A5A">
      <w:pPr>
        <w:pStyle w:val="4"/>
      </w:pPr>
      <w:r>
        <w:t>5.3</w:t>
      </w:r>
      <w:r>
        <w:tab/>
        <w:t>Connection control</w:t>
      </w:r>
    </w:p>
    <w:p w14:paraId="000653D0" w14:textId="77777777" w:rsidR="000421F0" w:rsidRDefault="000421F0" w:rsidP="00712A5A">
      <w:pPr>
        <w:pStyle w:val="4"/>
      </w:pPr>
      <w:r>
        <w:t>5.3.1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1D0F5E02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0DC9EFCA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700C5B8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3ADE0D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097FE02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1F848D8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66134AC3" w14:textId="77777777" w:rsidTr="006338DE">
        <w:trPr>
          <w:trHeight w:val="384"/>
        </w:trPr>
        <w:tc>
          <w:tcPr>
            <w:tcW w:w="704" w:type="dxa"/>
          </w:tcPr>
          <w:p w14:paraId="71962454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7FC8DCC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ED8988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65FA56A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E59CCD1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21650B8" w14:textId="77777777" w:rsidTr="006338DE">
        <w:trPr>
          <w:trHeight w:val="360"/>
        </w:trPr>
        <w:tc>
          <w:tcPr>
            <w:tcW w:w="704" w:type="dxa"/>
          </w:tcPr>
          <w:p w14:paraId="0D27F6B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130256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F174A8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B936878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11BC9B7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9273CB4" w14:textId="77777777" w:rsidTr="006338DE">
        <w:trPr>
          <w:trHeight w:val="360"/>
        </w:trPr>
        <w:tc>
          <w:tcPr>
            <w:tcW w:w="704" w:type="dxa"/>
          </w:tcPr>
          <w:p w14:paraId="2D23512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EED026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58169C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0C4D581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A3FB59E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14900E6B" w14:textId="77777777" w:rsidTr="006338DE">
        <w:trPr>
          <w:trHeight w:val="360"/>
        </w:trPr>
        <w:tc>
          <w:tcPr>
            <w:tcW w:w="704" w:type="dxa"/>
          </w:tcPr>
          <w:p w14:paraId="415071C0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6289A9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EC00D9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8D544AC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8B861E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585E740" w14:textId="77777777" w:rsidR="009D0D80" w:rsidRPr="009D0D80" w:rsidRDefault="009D0D80" w:rsidP="009D0D80"/>
    <w:p w14:paraId="2D056DEC" w14:textId="77777777" w:rsidR="000421F0" w:rsidRDefault="000421F0" w:rsidP="00712A5A">
      <w:pPr>
        <w:pStyle w:val="4"/>
      </w:pPr>
      <w:r>
        <w:t>5.3.2</w:t>
      </w:r>
      <w:r>
        <w:tab/>
        <w:t>Paging</w:t>
      </w:r>
    </w:p>
    <w:p w14:paraId="4456D153" w14:textId="77777777" w:rsidR="00526A4A" w:rsidRPr="00BC4BD6" w:rsidRDefault="00526A4A" w:rsidP="00526A4A">
      <w:r>
        <w:t>Targeted for completion in June 2018.</w:t>
      </w:r>
    </w:p>
    <w:p w14:paraId="51A927C8" w14:textId="77777777" w:rsidR="000421F0" w:rsidRDefault="000421F0" w:rsidP="00712A5A">
      <w:pPr>
        <w:pStyle w:val="4"/>
      </w:pPr>
      <w:r>
        <w:t>5.3.3</w:t>
      </w:r>
      <w:r>
        <w:tab/>
        <w:t xml:space="preserve">RRC connection </w:t>
      </w:r>
      <w:proofErr w:type="spellStart"/>
      <w:r>
        <w:t>establi</w:t>
      </w:r>
      <w:r w:rsidR="00526A4A">
        <w:t>h</w:t>
      </w:r>
      <w:r>
        <w:t>shment</w:t>
      </w:r>
      <w:proofErr w:type="spellEnd"/>
    </w:p>
    <w:p w14:paraId="6167FA32" w14:textId="77777777" w:rsidR="00526A4A" w:rsidRPr="00BC4BD6" w:rsidRDefault="00526A4A" w:rsidP="00526A4A">
      <w:r>
        <w:t>Targeted for completion in June 2018.</w:t>
      </w:r>
    </w:p>
    <w:p w14:paraId="6CF6487F" w14:textId="77777777" w:rsidR="00526A4A" w:rsidRPr="00526A4A" w:rsidRDefault="00526A4A" w:rsidP="00526A4A"/>
    <w:p w14:paraId="3F482566" w14:textId="77777777" w:rsidR="000421F0" w:rsidRDefault="000421F0" w:rsidP="00712A5A">
      <w:pPr>
        <w:pStyle w:val="4"/>
      </w:pPr>
      <w:r>
        <w:t>5.3.4</w:t>
      </w:r>
      <w:r>
        <w:tab/>
        <w:t>Initial security activation</w:t>
      </w:r>
    </w:p>
    <w:p w14:paraId="4DCF9E3C" w14:textId="77777777" w:rsidR="00A87CFF" w:rsidRPr="00BC4BD6" w:rsidRDefault="00A87CFF" w:rsidP="00A87CFF">
      <w:r>
        <w:t>Targeted for completion in June 2018.</w:t>
      </w:r>
    </w:p>
    <w:p w14:paraId="30F63804" w14:textId="77777777" w:rsidR="00A87CFF" w:rsidRPr="00A87CFF" w:rsidRDefault="00A87CFF" w:rsidP="00A87CFF"/>
    <w:p w14:paraId="70CFD195" w14:textId="77777777" w:rsidR="009D0D80" w:rsidRPr="009D0D80" w:rsidRDefault="000421F0" w:rsidP="009D0D80">
      <w:pPr>
        <w:pStyle w:val="4"/>
      </w:pPr>
      <w:r>
        <w:t>5.3.5</w:t>
      </w:r>
      <w:r>
        <w:tab/>
        <w:t>RRC reconfiguration</w:t>
      </w:r>
    </w:p>
    <w:p w14:paraId="6FA8430D" w14:textId="77777777" w:rsidR="000421F0" w:rsidRDefault="000421F0" w:rsidP="00712A5A">
      <w:pPr>
        <w:pStyle w:val="4"/>
      </w:pPr>
      <w:r>
        <w:t>5.3.5.1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1BCCFA27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52148BA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8EFDCE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4FAD293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56D3BE0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A9EDE8F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3A5C3A75" w14:textId="77777777" w:rsidTr="006338DE">
        <w:trPr>
          <w:trHeight w:val="384"/>
        </w:trPr>
        <w:tc>
          <w:tcPr>
            <w:tcW w:w="704" w:type="dxa"/>
          </w:tcPr>
          <w:p w14:paraId="21A57AB8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461A26F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0A16201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A398680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BE99094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67048A4C" w14:textId="77777777" w:rsidTr="006338DE">
        <w:trPr>
          <w:trHeight w:val="360"/>
        </w:trPr>
        <w:tc>
          <w:tcPr>
            <w:tcW w:w="704" w:type="dxa"/>
          </w:tcPr>
          <w:p w14:paraId="7F3B794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7A8DD1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4372AC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36FEEB4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82538E6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BBF2301" w14:textId="77777777" w:rsidTr="006338DE">
        <w:trPr>
          <w:trHeight w:val="360"/>
        </w:trPr>
        <w:tc>
          <w:tcPr>
            <w:tcW w:w="704" w:type="dxa"/>
          </w:tcPr>
          <w:p w14:paraId="343A6F0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0C2758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F246E6C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3AD1B06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2F27D57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68F23188" w14:textId="77777777" w:rsidTr="006338DE">
        <w:trPr>
          <w:trHeight w:val="360"/>
        </w:trPr>
        <w:tc>
          <w:tcPr>
            <w:tcW w:w="704" w:type="dxa"/>
          </w:tcPr>
          <w:p w14:paraId="6EAEEA9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76AFEE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EC269A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35BA47A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DC1A560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E63308F" w14:textId="77777777" w:rsidR="009D0D80" w:rsidRPr="009D0D80" w:rsidRDefault="009D0D80" w:rsidP="009D0D80"/>
    <w:p w14:paraId="2E4AA4FC" w14:textId="77777777" w:rsidR="000421F0" w:rsidRDefault="000421F0" w:rsidP="00712A5A">
      <w:pPr>
        <w:pStyle w:val="4"/>
      </w:pPr>
      <w:r>
        <w:t>5.3.5.2</w:t>
      </w:r>
      <w:r>
        <w:tab/>
        <w:t>Initiation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1521FD7A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00A81285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ADB29E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4E3FFA7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9D38275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240A5B5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742677F5" w14:textId="77777777" w:rsidTr="006338DE">
        <w:trPr>
          <w:trHeight w:val="384"/>
        </w:trPr>
        <w:tc>
          <w:tcPr>
            <w:tcW w:w="704" w:type="dxa"/>
          </w:tcPr>
          <w:p w14:paraId="5405FA4D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46032AB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98483A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BBBFDC7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603A039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2184B37" w14:textId="77777777" w:rsidTr="006338DE">
        <w:trPr>
          <w:trHeight w:val="360"/>
        </w:trPr>
        <w:tc>
          <w:tcPr>
            <w:tcW w:w="704" w:type="dxa"/>
          </w:tcPr>
          <w:p w14:paraId="02D4D64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A2C7D5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7D0500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D9A6DC9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872AB09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20039EB8" w14:textId="77777777" w:rsidTr="006338DE">
        <w:trPr>
          <w:trHeight w:val="360"/>
        </w:trPr>
        <w:tc>
          <w:tcPr>
            <w:tcW w:w="704" w:type="dxa"/>
          </w:tcPr>
          <w:p w14:paraId="390A59B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D21A2E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E73E37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EEB359B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0747D9C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52E76627" w14:textId="77777777" w:rsidTr="006338DE">
        <w:trPr>
          <w:trHeight w:val="360"/>
        </w:trPr>
        <w:tc>
          <w:tcPr>
            <w:tcW w:w="704" w:type="dxa"/>
          </w:tcPr>
          <w:p w14:paraId="45ECB28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48A2CB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3E2B82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BC0AA09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947CF44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246C927" w14:textId="77777777" w:rsidR="009D0D80" w:rsidRPr="009D0D80" w:rsidRDefault="009D0D80" w:rsidP="009D0D80"/>
    <w:p w14:paraId="409F8E9F" w14:textId="77777777" w:rsidR="000421F0" w:rsidRDefault="000421F0" w:rsidP="00712A5A">
      <w:pPr>
        <w:pStyle w:val="4"/>
      </w:pPr>
      <w:r>
        <w:t>5.3.5.3</w:t>
      </w:r>
      <w:r>
        <w:tab/>
        <w:t xml:space="preserve">Reception of an </w:t>
      </w:r>
      <w:proofErr w:type="spellStart"/>
      <w:r>
        <w:t>RRCReconfiguration</w:t>
      </w:r>
      <w:proofErr w:type="spellEnd"/>
      <w:r>
        <w:t xml:space="preserve"> by the UE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4776F430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42F3F1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394C460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D3E815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1F51171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71AAFB48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120CDD63" w14:textId="77777777" w:rsidTr="006338DE">
        <w:trPr>
          <w:trHeight w:val="384"/>
        </w:trPr>
        <w:tc>
          <w:tcPr>
            <w:tcW w:w="704" w:type="dxa"/>
          </w:tcPr>
          <w:p w14:paraId="3982B92B" w14:textId="54906A4C" w:rsidR="009D0D80" w:rsidRPr="00DB3549" w:rsidRDefault="00DB3549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F006</w:t>
            </w:r>
          </w:p>
        </w:tc>
        <w:tc>
          <w:tcPr>
            <w:tcW w:w="3526" w:type="dxa"/>
          </w:tcPr>
          <w:p w14:paraId="67067764" w14:textId="0E56486F" w:rsidR="009D0D80" w:rsidRPr="00094714" w:rsidRDefault="00094714" w:rsidP="0009471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No subclause 5.3.10.9 is specified in the spec. </w:t>
            </w:r>
          </w:p>
        </w:tc>
        <w:tc>
          <w:tcPr>
            <w:tcW w:w="667" w:type="dxa"/>
          </w:tcPr>
          <w:p w14:paraId="7E1F302F" w14:textId="712443C7" w:rsidR="009D0D80" w:rsidRPr="00BD494B" w:rsidRDefault="00094714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Class 2</w:t>
            </w:r>
          </w:p>
        </w:tc>
        <w:tc>
          <w:tcPr>
            <w:tcW w:w="9283" w:type="dxa"/>
          </w:tcPr>
          <w:p w14:paraId="18D7454D" w14:textId="4E15E312" w:rsidR="009D0D80" w:rsidRDefault="00094714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</w:t>
            </w:r>
            <w:r w:rsidRPr="00094714">
              <w:rPr>
                <w:rFonts w:ascii="Arial" w:hAnsi="Arial" w:cs="Arial"/>
                <w:noProof/>
                <w:sz w:val="16"/>
                <w:szCs w:val="16"/>
              </w:rPr>
              <w:t xml:space="preserve">dd an FFS: </w:t>
            </w:r>
          </w:p>
          <w:p w14:paraId="14D6C547" w14:textId="77777777" w:rsidR="00094714" w:rsidRPr="00094714" w:rsidRDefault="00094714" w:rsidP="00094714">
            <w:pPr>
              <w:ind w:left="568" w:hanging="284"/>
              <w:rPr>
                <w:rFonts w:eastAsiaTheme="minorEastAsia"/>
              </w:rPr>
            </w:pPr>
            <w:r w:rsidRPr="00094714">
              <w:rPr>
                <w:rFonts w:eastAsiaTheme="minorEastAsia"/>
              </w:rPr>
              <w:t>1&gt;</w:t>
            </w:r>
            <w:r w:rsidRPr="00094714">
              <w:rPr>
                <w:rFonts w:eastAsiaTheme="minorEastAsia"/>
              </w:rPr>
              <w:tab/>
              <w:t xml:space="preserve">if the </w:t>
            </w:r>
            <w:proofErr w:type="spellStart"/>
            <w:r w:rsidRPr="00094714">
              <w:rPr>
                <w:rFonts w:eastAsiaTheme="minorEastAsia"/>
                <w:i/>
              </w:rPr>
              <w:t>RRCReconfiguration</w:t>
            </w:r>
            <w:proofErr w:type="spellEnd"/>
            <w:r w:rsidRPr="00094714">
              <w:rPr>
                <w:rFonts w:eastAsiaTheme="minorEastAsia"/>
              </w:rPr>
              <w:t xml:space="preserve"> message includes the </w:t>
            </w:r>
            <w:proofErr w:type="spellStart"/>
            <w:r w:rsidRPr="00094714">
              <w:rPr>
                <w:rFonts w:eastAsiaTheme="minorEastAsia"/>
                <w:i/>
              </w:rPr>
              <w:t>otherConfig</w:t>
            </w:r>
            <w:proofErr w:type="spellEnd"/>
            <w:r w:rsidRPr="00094714">
              <w:rPr>
                <w:rFonts w:eastAsiaTheme="minorEastAsia"/>
              </w:rPr>
              <w:t>:</w:t>
            </w:r>
          </w:p>
          <w:p w14:paraId="0E5AF143" w14:textId="2854B972" w:rsidR="00094714" w:rsidRPr="00094714" w:rsidRDefault="00094714" w:rsidP="00094714">
            <w:pPr>
              <w:ind w:left="851" w:hanging="284"/>
              <w:rPr>
                <w:rFonts w:eastAsiaTheme="minorEastAsia"/>
              </w:rPr>
            </w:pPr>
            <w:r w:rsidRPr="00094714">
              <w:rPr>
                <w:rFonts w:eastAsiaTheme="minorEastAsia"/>
              </w:rPr>
              <w:t>2&gt;</w:t>
            </w:r>
            <w:r w:rsidRPr="00094714">
              <w:rPr>
                <w:rFonts w:eastAsiaTheme="minorEastAsia"/>
              </w:rPr>
              <w:tab/>
              <w:t>perform the other configuration procedure as specified in</w:t>
            </w:r>
            <w:del w:id="25" w:author="Fujitsu" w:date="2018-01-10T11:29:00Z">
              <w:r w:rsidRPr="00094714" w:rsidDel="000A30A1">
                <w:rPr>
                  <w:rFonts w:eastAsiaTheme="minorEastAsia"/>
                </w:rPr>
                <w:delText xml:space="preserve"> 5.3.10.9</w:delText>
              </w:r>
            </w:del>
            <w:ins w:id="26" w:author="Fujitsu" w:date="2018-01-10T11:29:00Z">
              <w:r w:rsidR="000A30A1">
                <w:t xml:space="preserve"> the </w:t>
              </w:r>
              <w:proofErr w:type="spellStart"/>
              <w:r w:rsidR="000A30A1">
                <w:t>subclause</w:t>
              </w:r>
              <w:proofErr w:type="spellEnd"/>
              <w:r w:rsidR="000A30A1">
                <w:t xml:space="preserve"> </w:t>
              </w:r>
              <w:r w:rsidR="000A30A1" w:rsidRPr="000A30A1">
                <w:rPr>
                  <w:rFonts w:eastAsiaTheme="minorEastAsia"/>
                </w:rPr>
                <w:t xml:space="preserve">corresponding to </w:t>
              </w:r>
              <w:r w:rsidR="000A30A1">
                <w:rPr>
                  <w:rFonts w:eastAsiaTheme="minorEastAsia"/>
                </w:rPr>
                <w:t>“</w:t>
              </w:r>
              <w:r w:rsidR="000A30A1" w:rsidRPr="000A30A1">
                <w:rPr>
                  <w:rFonts w:eastAsiaTheme="minorEastAsia"/>
                </w:rPr>
                <w:t>other configuration</w:t>
              </w:r>
              <w:r w:rsidR="000A30A1">
                <w:rPr>
                  <w:rFonts w:eastAsiaTheme="minorEastAsia"/>
                </w:rPr>
                <w:t>” [FFS]</w:t>
              </w:r>
            </w:ins>
            <w:r w:rsidRPr="00094714">
              <w:rPr>
                <w:rFonts w:eastAsiaTheme="minorEastAsia"/>
              </w:rPr>
              <w:t>;</w:t>
            </w:r>
          </w:p>
          <w:p w14:paraId="0D887AC1" w14:textId="24FD6692" w:rsidR="00094714" w:rsidRPr="00094714" w:rsidRDefault="00094714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95" w:type="dxa"/>
          </w:tcPr>
          <w:p w14:paraId="47DA055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630EAB3B" w14:textId="77777777" w:rsidTr="006338DE">
        <w:trPr>
          <w:trHeight w:val="360"/>
        </w:trPr>
        <w:tc>
          <w:tcPr>
            <w:tcW w:w="704" w:type="dxa"/>
          </w:tcPr>
          <w:p w14:paraId="1295EA92" w14:textId="434ACFEF" w:rsidR="009D0D80" w:rsidRPr="00DB3549" w:rsidRDefault="00DB3549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F007</w:t>
            </w:r>
          </w:p>
        </w:tc>
        <w:tc>
          <w:tcPr>
            <w:tcW w:w="3526" w:type="dxa"/>
          </w:tcPr>
          <w:p w14:paraId="06E53AB3" w14:textId="77777777" w:rsidR="009D0D80" w:rsidRDefault="00C916F3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C916F3">
              <w:rPr>
                <w:rFonts w:ascii="Arial" w:hAnsi="Arial" w:cs="Arial"/>
                <w:noProof/>
                <w:sz w:val="16"/>
                <w:szCs w:val="16"/>
              </w:rPr>
              <w:t>In NE-DC, the RA on SpCell of SCG is specified in LTE MAC spec</w:t>
            </w:r>
            <w:r w:rsidR="00B16E5D">
              <w:rPr>
                <w:rFonts w:ascii="Arial" w:hAnsi="Arial" w:cs="Arial"/>
                <w:noProof/>
                <w:sz w:val="16"/>
                <w:szCs w:val="16"/>
              </w:rPr>
              <w:t xml:space="preserve">, so the reference should be TS 36.321. </w:t>
            </w:r>
          </w:p>
          <w:p w14:paraId="1C54A115" w14:textId="7C95B193" w:rsidR="00B16E5D" w:rsidRDefault="00B16E5D" w:rsidP="00B16E5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B16E5D">
              <w:rPr>
                <w:rFonts w:ascii="Arial" w:hAnsi="Arial" w:cs="Arial"/>
                <w:noProof/>
                <w:sz w:val="16"/>
                <w:szCs w:val="16"/>
              </w:rPr>
              <w:t>In case of NE-DC, MAC of E-UTRA performs RA procedure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, so “</w:t>
            </w:r>
            <w:r w:rsidRPr="00B16E5D">
              <w:rPr>
                <w:rFonts w:ascii="Arial" w:hAnsi="Arial" w:cs="Arial"/>
                <w:noProof/>
                <w:sz w:val="16"/>
                <w:szCs w:val="16"/>
              </w:rPr>
              <w:t>NR” is deleted.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667" w:type="dxa"/>
          </w:tcPr>
          <w:p w14:paraId="75B46563" w14:textId="2759269E" w:rsidR="009D0D80" w:rsidRDefault="00C916F3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Class 2</w:t>
            </w:r>
          </w:p>
        </w:tc>
        <w:tc>
          <w:tcPr>
            <w:tcW w:w="9283" w:type="dxa"/>
          </w:tcPr>
          <w:p w14:paraId="3C4F7685" w14:textId="77777777" w:rsidR="009D0D80" w:rsidRDefault="009D0D80" w:rsidP="00C916F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14A1A1B6" w14:textId="125E3A02" w:rsidR="00C916F3" w:rsidRPr="00C916F3" w:rsidRDefault="00C916F3" w:rsidP="00C916F3">
            <w:pPr>
              <w:ind w:left="568" w:hanging="284"/>
              <w:rPr>
                <w:rFonts w:eastAsiaTheme="minorEastAsia"/>
                <w:lang w:val="sv-SE"/>
              </w:rPr>
            </w:pPr>
            <w:r w:rsidRPr="00C916F3">
              <w:rPr>
                <w:rFonts w:eastAsiaTheme="minorEastAsia"/>
                <w:lang w:val="sv-SE"/>
              </w:rPr>
              <w:t xml:space="preserve">1&gt;  else </w:t>
            </w:r>
            <w:ins w:id="27" w:author="Fujitsu" w:date="2018-01-10T11:39:00Z">
              <w:r>
                <w:t>if the UE is operating in NR SA mode</w:t>
              </w:r>
            </w:ins>
            <w:del w:id="28" w:author="Fujitsu" w:date="2018-01-10T11:39:00Z">
              <w:r w:rsidRPr="00C916F3" w:rsidDel="00C916F3">
                <w:rPr>
                  <w:rFonts w:eastAsiaTheme="minorEastAsia"/>
                  <w:lang w:val="sv-SE"/>
                </w:rPr>
                <w:delText>(NR SA or NE-DC)</w:delText>
              </w:r>
            </w:del>
            <w:r w:rsidRPr="00C916F3">
              <w:rPr>
                <w:rFonts w:eastAsiaTheme="minorEastAsia"/>
                <w:lang w:val="sv-SE"/>
              </w:rPr>
              <w:t>:</w:t>
            </w:r>
          </w:p>
          <w:p w14:paraId="17C5844F" w14:textId="77777777" w:rsidR="00C916F3" w:rsidRPr="00C916F3" w:rsidRDefault="00C916F3" w:rsidP="00C916F3">
            <w:pPr>
              <w:ind w:left="851" w:hanging="284"/>
              <w:rPr>
                <w:rFonts w:eastAsiaTheme="minorEastAsia"/>
              </w:rPr>
            </w:pPr>
            <w:r w:rsidRPr="00C916F3">
              <w:rPr>
                <w:rFonts w:eastAsiaTheme="minorEastAsia"/>
              </w:rPr>
              <w:t xml:space="preserve">2&gt; submit the </w:t>
            </w:r>
            <w:proofErr w:type="spellStart"/>
            <w:r w:rsidRPr="00C916F3">
              <w:rPr>
                <w:rFonts w:eastAsiaTheme="minorEastAsia"/>
                <w:i/>
              </w:rPr>
              <w:t>RRCReconfigurationComplete</w:t>
            </w:r>
            <w:proofErr w:type="spellEnd"/>
            <w:r w:rsidRPr="00C916F3">
              <w:rPr>
                <w:rFonts w:eastAsiaTheme="minorEastAsia"/>
              </w:rPr>
              <w:t xml:space="preserve"> message via SRB1 to lower layers for transmission using the new configuration;</w:t>
            </w:r>
          </w:p>
          <w:p w14:paraId="0F717F3A" w14:textId="77777777" w:rsidR="00C916F3" w:rsidRPr="00C916F3" w:rsidRDefault="00C916F3" w:rsidP="00C916F3">
            <w:pPr>
              <w:ind w:left="851" w:hanging="284"/>
              <w:rPr>
                <w:rFonts w:eastAsiaTheme="minorEastAsia"/>
              </w:rPr>
            </w:pPr>
            <w:r w:rsidRPr="00C916F3">
              <w:rPr>
                <w:rFonts w:eastAsiaTheme="minorEastAsia"/>
              </w:rPr>
              <w:t xml:space="preserve">2&gt; if </w:t>
            </w:r>
            <w:proofErr w:type="spellStart"/>
            <w:r w:rsidRPr="00C916F3">
              <w:rPr>
                <w:rFonts w:eastAsiaTheme="minorEastAsia"/>
                <w:i/>
              </w:rPr>
              <w:t>reconfigurationWithSync</w:t>
            </w:r>
            <w:proofErr w:type="spellEnd"/>
            <w:r w:rsidRPr="00C916F3">
              <w:rPr>
                <w:rFonts w:eastAsiaTheme="minorEastAsia"/>
              </w:rPr>
              <w:t xml:space="preserve"> was included in </w:t>
            </w:r>
            <w:proofErr w:type="spellStart"/>
            <w:r w:rsidRPr="00C916F3">
              <w:rPr>
                <w:rFonts w:eastAsiaTheme="minorEastAsia"/>
                <w:i/>
              </w:rPr>
              <w:t>spCellConfig</w:t>
            </w:r>
            <w:proofErr w:type="spellEnd"/>
            <w:r w:rsidRPr="00C916F3">
              <w:rPr>
                <w:rFonts w:eastAsiaTheme="minorEastAsia"/>
              </w:rPr>
              <w:t xml:space="preserve"> of an SCG:</w:t>
            </w:r>
          </w:p>
          <w:p w14:paraId="102A9436" w14:textId="77777777" w:rsidR="00C916F3" w:rsidRDefault="00C916F3" w:rsidP="00C916F3">
            <w:pPr>
              <w:ind w:left="1135" w:hanging="284"/>
              <w:rPr>
                <w:ins w:id="29" w:author="Fujitsu" w:date="2018-01-10T11:39:00Z"/>
                <w:rFonts w:eastAsiaTheme="minorEastAsia"/>
              </w:rPr>
            </w:pPr>
            <w:r w:rsidRPr="00C916F3">
              <w:rPr>
                <w:rFonts w:eastAsiaTheme="minorEastAsia"/>
              </w:rPr>
              <w:t xml:space="preserve">3&gt; initiate the </w:t>
            </w:r>
            <w:bookmarkStart w:id="30" w:name="_Hlk500321985"/>
            <w:r w:rsidRPr="00C916F3">
              <w:rPr>
                <w:rFonts w:eastAsiaTheme="minorEastAsia"/>
              </w:rPr>
              <w:t xml:space="preserve">random access procedure on the </w:t>
            </w:r>
            <w:proofErr w:type="spellStart"/>
            <w:r w:rsidRPr="00C916F3">
              <w:rPr>
                <w:rFonts w:eastAsiaTheme="minorEastAsia"/>
              </w:rPr>
              <w:t>SpCell</w:t>
            </w:r>
            <w:bookmarkEnd w:id="30"/>
            <w:proofErr w:type="spellEnd"/>
            <w:r w:rsidRPr="00C916F3">
              <w:rPr>
                <w:rFonts w:eastAsiaTheme="minorEastAsia"/>
              </w:rPr>
              <w:t>, as specified in TS 38.321 [3];</w:t>
            </w:r>
          </w:p>
          <w:p w14:paraId="654CB199" w14:textId="77777777" w:rsidR="00C916F3" w:rsidRPr="00C916F3" w:rsidRDefault="00C916F3" w:rsidP="00C916F3">
            <w:pPr>
              <w:ind w:left="568" w:hanging="284"/>
              <w:rPr>
                <w:ins w:id="31" w:author="Fujitsu" w:date="2018-01-10T11:39:00Z"/>
                <w:rFonts w:eastAsiaTheme="minorEastAsia"/>
                <w:lang w:val="sv-SE"/>
              </w:rPr>
            </w:pPr>
            <w:ins w:id="32" w:author="Fujitsu" w:date="2018-01-10T11:39:00Z">
              <w:r w:rsidRPr="00C916F3">
                <w:rPr>
                  <w:rFonts w:eastAsiaTheme="minorEastAsia"/>
                  <w:lang w:val="sv-SE"/>
                </w:rPr>
                <w:t>1&gt;  else (NE-DC):</w:t>
              </w:r>
            </w:ins>
          </w:p>
          <w:p w14:paraId="4A46159F" w14:textId="77777777" w:rsidR="00C916F3" w:rsidRPr="00C916F3" w:rsidRDefault="00C916F3" w:rsidP="00C916F3">
            <w:pPr>
              <w:ind w:left="851" w:hanging="284"/>
              <w:rPr>
                <w:ins w:id="33" w:author="Fujitsu" w:date="2018-01-10T11:39:00Z"/>
                <w:rFonts w:eastAsiaTheme="minorEastAsia"/>
              </w:rPr>
            </w:pPr>
            <w:ins w:id="34" w:author="Fujitsu" w:date="2018-01-10T11:39:00Z">
              <w:r w:rsidRPr="00C916F3">
                <w:rPr>
                  <w:rFonts w:eastAsiaTheme="minorEastAsia"/>
                </w:rPr>
                <w:t xml:space="preserve">2&gt; submit the </w:t>
              </w:r>
              <w:proofErr w:type="spellStart"/>
              <w:r w:rsidRPr="00C916F3">
                <w:rPr>
                  <w:rFonts w:eastAsiaTheme="minorEastAsia"/>
                  <w:i/>
                </w:rPr>
                <w:t>RRCReconfigurationComplete</w:t>
              </w:r>
              <w:proofErr w:type="spellEnd"/>
              <w:r w:rsidRPr="00C916F3">
                <w:rPr>
                  <w:rFonts w:eastAsiaTheme="minorEastAsia"/>
                </w:rPr>
                <w:t xml:space="preserve"> message via SRB1 to lower layers for transmission using the new configuration;</w:t>
              </w:r>
            </w:ins>
          </w:p>
          <w:p w14:paraId="7DB842D5" w14:textId="77777777" w:rsidR="00C916F3" w:rsidRPr="00C916F3" w:rsidRDefault="00C916F3" w:rsidP="00C916F3">
            <w:pPr>
              <w:ind w:left="851" w:hanging="284"/>
              <w:rPr>
                <w:ins w:id="35" w:author="Fujitsu" w:date="2018-01-10T11:39:00Z"/>
                <w:rFonts w:eastAsiaTheme="minorEastAsia"/>
              </w:rPr>
            </w:pPr>
            <w:ins w:id="36" w:author="Fujitsu" w:date="2018-01-10T11:39:00Z">
              <w:r w:rsidRPr="00C916F3">
                <w:rPr>
                  <w:rFonts w:eastAsiaTheme="minorEastAsia"/>
                </w:rPr>
                <w:t xml:space="preserve">2&gt; if </w:t>
              </w:r>
              <w:proofErr w:type="spellStart"/>
              <w:r w:rsidRPr="00C916F3">
                <w:rPr>
                  <w:rFonts w:eastAsiaTheme="minorEastAsia"/>
                  <w:i/>
                </w:rPr>
                <w:t>reconfigurationWithSync</w:t>
              </w:r>
              <w:proofErr w:type="spellEnd"/>
              <w:r w:rsidRPr="00C916F3">
                <w:rPr>
                  <w:rFonts w:eastAsiaTheme="minorEastAsia"/>
                </w:rPr>
                <w:t xml:space="preserve"> was included in </w:t>
              </w:r>
              <w:proofErr w:type="spellStart"/>
              <w:r w:rsidRPr="00C916F3">
                <w:rPr>
                  <w:rFonts w:eastAsiaTheme="minorEastAsia"/>
                  <w:i/>
                </w:rPr>
                <w:t>spCellConfig</w:t>
              </w:r>
              <w:proofErr w:type="spellEnd"/>
              <w:r w:rsidRPr="00C916F3">
                <w:rPr>
                  <w:rFonts w:eastAsiaTheme="minorEastAsia"/>
                </w:rPr>
                <w:t xml:space="preserve"> of an SCG:</w:t>
              </w:r>
            </w:ins>
          </w:p>
          <w:p w14:paraId="43E4248F" w14:textId="20E8EFEC" w:rsidR="00C916F3" w:rsidRPr="00C916F3" w:rsidRDefault="00C916F3" w:rsidP="00C916F3">
            <w:pPr>
              <w:ind w:left="1135" w:hanging="284"/>
              <w:rPr>
                <w:rFonts w:eastAsiaTheme="minorEastAsia"/>
              </w:rPr>
            </w:pPr>
            <w:ins w:id="37" w:author="Fujitsu" w:date="2018-01-10T11:39:00Z">
              <w:r w:rsidRPr="00C916F3">
                <w:rPr>
                  <w:rFonts w:eastAsiaTheme="minorEastAsia"/>
                </w:rPr>
                <w:t xml:space="preserve">3&gt; initiate the random access procedure on the </w:t>
              </w:r>
              <w:proofErr w:type="spellStart"/>
              <w:r w:rsidRPr="00C916F3">
                <w:rPr>
                  <w:rFonts w:eastAsiaTheme="minorEastAsia"/>
                </w:rPr>
                <w:t>SpCell</w:t>
              </w:r>
              <w:proofErr w:type="spellEnd"/>
              <w:r w:rsidRPr="00C916F3">
                <w:rPr>
                  <w:rFonts w:eastAsiaTheme="minorEastAsia"/>
                </w:rPr>
                <w:t xml:space="preserve">, as specified in </w:t>
              </w:r>
              <w:r w:rsidRPr="00C916F3">
                <w:rPr>
                  <w:rFonts w:eastAsiaTheme="minorEastAsia"/>
                  <w:highlight w:val="yellow"/>
                </w:rPr>
                <w:t>TS 36.321 [13]</w:t>
              </w:r>
              <w:r w:rsidRPr="00C916F3">
                <w:rPr>
                  <w:rFonts w:eastAsiaTheme="minorEastAsia"/>
                </w:rPr>
                <w:t>;</w:t>
              </w:r>
            </w:ins>
          </w:p>
          <w:p w14:paraId="4C84A1AD" w14:textId="4352C4A5" w:rsidR="00C916F3" w:rsidRPr="00C916F3" w:rsidRDefault="00C916F3" w:rsidP="00C916F3">
            <w:pPr>
              <w:ind w:left="568" w:hanging="284"/>
              <w:rPr>
                <w:rFonts w:eastAsiaTheme="minorEastAsia"/>
              </w:rPr>
            </w:pPr>
            <w:r w:rsidRPr="00C916F3">
              <w:rPr>
                <w:rFonts w:eastAsiaTheme="minorEastAsia"/>
              </w:rPr>
              <w:t>1&gt;  if MAC of a</w:t>
            </w:r>
            <w:del w:id="38" w:author="Fujitsu" w:date="2018-01-10T11:39:00Z">
              <w:r w:rsidRPr="00C916F3" w:rsidDel="00C916F3">
                <w:rPr>
                  <w:rFonts w:eastAsiaTheme="minorEastAsia"/>
                </w:rPr>
                <w:delText>n NR</w:delText>
              </w:r>
            </w:del>
            <w:r w:rsidRPr="00C916F3">
              <w:rPr>
                <w:rFonts w:eastAsiaTheme="minorEastAsia"/>
              </w:rPr>
              <w:t xml:space="preserve"> cell group successfully completes a random access procedure triggered above; </w:t>
            </w:r>
          </w:p>
          <w:p w14:paraId="24A2811A" w14:textId="77777777" w:rsidR="00C916F3" w:rsidRPr="00C916F3" w:rsidRDefault="00C916F3" w:rsidP="00C916F3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3F78EC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2DFBB2B1" w14:textId="77777777" w:rsidTr="006338DE">
        <w:trPr>
          <w:trHeight w:val="360"/>
        </w:trPr>
        <w:tc>
          <w:tcPr>
            <w:tcW w:w="704" w:type="dxa"/>
          </w:tcPr>
          <w:p w14:paraId="44CBEACC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DFB7152" w14:textId="610DBC6A" w:rsidR="009D0D80" w:rsidRDefault="009D0D80" w:rsidP="00BE01F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2372F22" w14:textId="249AC895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9283" w:type="dxa"/>
          </w:tcPr>
          <w:p w14:paraId="6A17E4BF" w14:textId="77777777" w:rsidR="00BE01F9" w:rsidRPr="00520C06" w:rsidRDefault="00BE01F9" w:rsidP="00BE01F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1AF5279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36FB1C7" w14:textId="77777777" w:rsidTr="006338DE">
        <w:trPr>
          <w:trHeight w:val="360"/>
        </w:trPr>
        <w:tc>
          <w:tcPr>
            <w:tcW w:w="704" w:type="dxa"/>
          </w:tcPr>
          <w:p w14:paraId="2C02F5C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89AFBE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CBF94E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CBF5727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37F3DB8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F041BE7" w14:textId="77777777" w:rsidR="009D0D80" w:rsidRPr="009D0D80" w:rsidRDefault="009D0D80" w:rsidP="009D0D80"/>
    <w:p w14:paraId="7BAF2316" w14:textId="77777777" w:rsidR="000421F0" w:rsidRDefault="000421F0" w:rsidP="00712A5A">
      <w:pPr>
        <w:pStyle w:val="4"/>
      </w:pPr>
      <w:r>
        <w:t>5.3.5.4</w:t>
      </w:r>
      <w:r>
        <w:tab/>
        <w:t>Secondary cell group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36E7D647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08E20FB6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3817163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7E7CC9C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2A1813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8E7279F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478BAAE7" w14:textId="77777777" w:rsidTr="006338DE">
        <w:trPr>
          <w:trHeight w:val="384"/>
        </w:trPr>
        <w:tc>
          <w:tcPr>
            <w:tcW w:w="704" w:type="dxa"/>
          </w:tcPr>
          <w:p w14:paraId="771441A0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F267D2D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29D1078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E8DC5BA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FE74D41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1B35A2C" w14:textId="77777777" w:rsidTr="006338DE">
        <w:trPr>
          <w:trHeight w:val="360"/>
        </w:trPr>
        <w:tc>
          <w:tcPr>
            <w:tcW w:w="704" w:type="dxa"/>
          </w:tcPr>
          <w:p w14:paraId="5428362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5B29F5C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098457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CACE2A7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F80225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2865F378" w14:textId="77777777" w:rsidTr="006338DE">
        <w:trPr>
          <w:trHeight w:val="360"/>
        </w:trPr>
        <w:tc>
          <w:tcPr>
            <w:tcW w:w="704" w:type="dxa"/>
          </w:tcPr>
          <w:p w14:paraId="189724A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965C5E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066015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44E38F3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7EBB404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9897BA1" w14:textId="77777777" w:rsidTr="006338DE">
        <w:trPr>
          <w:trHeight w:val="360"/>
        </w:trPr>
        <w:tc>
          <w:tcPr>
            <w:tcW w:w="704" w:type="dxa"/>
          </w:tcPr>
          <w:p w14:paraId="6A39F95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D205C8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D8A3E3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B80E2DF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A8C75A1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A5896AB" w14:textId="77777777" w:rsidR="009D0D80" w:rsidRPr="009D0D80" w:rsidRDefault="009D0D80" w:rsidP="009D0D80"/>
    <w:p w14:paraId="33990D64" w14:textId="77777777" w:rsidR="000421F0" w:rsidRDefault="000421F0" w:rsidP="00712A5A">
      <w:pPr>
        <w:pStyle w:val="4"/>
      </w:pPr>
      <w:r>
        <w:t>5.3.5.5</w:t>
      </w:r>
      <w:r>
        <w:tab/>
        <w:t>Cell Group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239E0E5A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1A38521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937079F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F2C474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0B7A445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6025C25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4D5A121B" w14:textId="77777777" w:rsidTr="006338DE">
        <w:trPr>
          <w:trHeight w:val="384"/>
        </w:trPr>
        <w:tc>
          <w:tcPr>
            <w:tcW w:w="704" w:type="dxa"/>
          </w:tcPr>
          <w:p w14:paraId="01995EC0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3D4AD3C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106CD8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D08C895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503C99C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152DCE71" w14:textId="77777777" w:rsidTr="006338DE">
        <w:trPr>
          <w:trHeight w:val="360"/>
        </w:trPr>
        <w:tc>
          <w:tcPr>
            <w:tcW w:w="704" w:type="dxa"/>
          </w:tcPr>
          <w:p w14:paraId="137564A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9A277F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8E1F64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FB20C09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C8493F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21F476B5" w14:textId="77777777" w:rsidTr="006338DE">
        <w:trPr>
          <w:trHeight w:val="360"/>
        </w:trPr>
        <w:tc>
          <w:tcPr>
            <w:tcW w:w="704" w:type="dxa"/>
          </w:tcPr>
          <w:p w14:paraId="195578C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F06445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E78178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02BFED8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2DC8C05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57B587D0" w14:textId="77777777" w:rsidTr="006338DE">
        <w:trPr>
          <w:trHeight w:val="360"/>
        </w:trPr>
        <w:tc>
          <w:tcPr>
            <w:tcW w:w="704" w:type="dxa"/>
          </w:tcPr>
          <w:p w14:paraId="3A7ABDE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1D3C04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3832AB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A0ABC05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8DBEA39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6A28211C" w14:textId="77777777" w:rsidR="009D0D80" w:rsidRPr="009D0D80" w:rsidRDefault="009D0D80" w:rsidP="009D0D80"/>
    <w:p w14:paraId="208B1441" w14:textId="77777777" w:rsidR="000421F0" w:rsidRDefault="000421F0" w:rsidP="00712A5A">
      <w:pPr>
        <w:pStyle w:val="4"/>
      </w:pPr>
      <w:r>
        <w:t>5.3.5.5.1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5DFDC4A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294B65E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E24E2D4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81EBF14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E9510A5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67AC747D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FE2894" w:rsidRPr="00BD494B" w14:paraId="44C557D4" w14:textId="77777777" w:rsidTr="00B73058">
        <w:trPr>
          <w:trHeight w:val="384"/>
        </w:trPr>
        <w:tc>
          <w:tcPr>
            <w:tcW w:w="704" w:type="dxa"/>
          </w:tcPr>
          <w:p w14:paraId="6B6D8A43" w14:textId="5850A9CE" w:rsidR="00FE2894" w:rsidRPr="00BD494B" w:rsidRDefault="00FE2894" w:rsidP="00E65D02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3526" w:type="dxa"/>
          </w:tcPr>
          <w:p w14:paraId="645E1F81" w14:textId="0B2522B0" w:rsidR="00FE2894" w:rsidRPr="00A443D4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</w:tcPr>
          <w:p w14:paraId="09EB78C0" w14:textId="78E52E10" w:rsidR="00FE2894" w:rsidRPr="00BD494B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9283" w:type="dxa"/>
          </w:tcPr>
          <w:p w14:paraId="79F8049E" w14:textId="77777777" w:rsidR="00FE2894" w:rsidRPr="00520C06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AD627E5" w14:textId="77777777" w:rsidR="00FE2894" w:rsidRPr="00BD494B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551BD29A" w14:textId="77777777" w:rsidTr="006338DE">
        <w:trPr>
          <w:trHeight w:val="384"/>
        </w:trPr>
        <w:tc>
          <w:tcPr>
            <w:tcW w:w="704" w:type="dxa"/>
          </w:tcPr>
          <w:p w14:paraId="61C73F79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3DAEE88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0FDAE9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F20F416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E40C03E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33300B8" w14:textId="77777777" w:rsidTr="006338DE">
        <w:trPr>
          <w:trHeight w:val="360"/>
        </w:trPr>
        <w:tc>
          <w:tcPr>
            <w:tcW w:w="704" w:type="dxa"/>
          </w:tcPr>
          <w:p w14:paraId="276B541C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B867AC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122195C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433C72C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16CBA46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92CA7B2" w14:textId="77777777" w:rsidTr="006338DE">
        <w:trPr>
          <w:trHeight w:val="360"/>
        </w:trPr>
        <w:tc>
          <w:tcPr>
            <w:tcW w:w="704" w:type="dxa"/>
          </w:tcPr>
          <w:p w14:paraId="06AF854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6981CE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499A14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4CD3F6A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106B3CE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0A0AD89" w14:textId="77777777" w:rsidTr="006338DE">
        <w:trPr>
          <w:trHeight w:val="360"/>
        </w:trPr>
        <w:tc>
          <w:tcPr>
            <w:tcW w:w="704" w:type="dxa"/>
          </w:tcPr>
          <w:p w14:paraId="412A4AE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E88733C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3B98D2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069E306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9371155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F2E61CB" w14:textId="77777777" w:rsidR="009D0D80" w:rsidRPr="009D0D80" w:rsidRDefault="009D0D80" w:rsidP="009D0D80"/>
    <w:p w14:paraId="116AA0DC" w14:textId="77777777" w:rsidR="000421F0" w:rsidRDefault="000421F0" w:rsidP="00712A5A">
      <w:pPr>
        <w:pStyle w:val="4"/>
      </w:pPr>
      <w:r>
        <w:t>5.3.5.5.2</w:t>
      </w:r>
      <w:r>
        <w:tab/>
        <w:t>Reconfiguration with synch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0600E74C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2A9D1E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7E6EE7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1578A73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667263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E329813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0014D6" w:rsidRPr="00BD494B" w14:paraId="35482138" w14:textId="77777777" w:rsidTr="00B73058">
        <w:trPr>
          <w:trHeight w:val="384"/>
        </w:trPr>
        <w:tc>
          <w:tcPr>
            <w:tcW w:w="704" w:type="dxa"/>
          </w:tcPr>
          <w:p w14:paraId="6BB612A4" w14:textId="2817D400" w:rsidR="000014D6" w:rsidRPr="00571547" w:rsidRDefault="00DB3549" w:rsidP="000014D6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eastAsiaTheme="minorEastAsia" w:hAnsi="Arial" w:cs="Arial" w:hint="eastAsia"/>
                <w:noProof/>
                <w:sz w:val="16"/>
                <w:szCs w:val="16"/>
                <w:lang w:eastAsia="zh-CN"/>
              </w:rPr>
              <w:t>F008</w:t>
            </w:r>
          </w:p>
        </w:tc>
        <w:tc>
          <w:tcPr>
            <w:tcW w:w="3526" w:type="dxa"/>
          </w:tcPr>
          <w:p w14:paraId="42F61B15" w14:textId="01B818B6" w:rsidR="000014D6" w:rsidRPr="00A443D4" w:rsidRDefault="00A95F64" w:rsidP="00A95F64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It is understood that “SCells” in the spec should always include PSCell in DC case. Thus, i</w:t>
            </w:r>
            <w:r w:rsidR="000014D6" w:rsidRPr="00BE01F9">
              <w:rPr>
                <w:rFonts w:ascii="Arial" w:hAnsi="Arial" w:cs="Arial"/>
                <w:noProof/>
                <w:sz w:val="16"/>
                <w:szCs w:val="16"/>
              </w:rPr>
              <w:t xml:space="preserve">t is proposed to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clarify the use of</w:t>
            </w:r>
            <w:r w:rsidR="000014D6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“</w:t>
            </w:r>
            <w:r w:rsidR="000014D6">
              <w:rPr>
                <w:rFonts w:ascii="Arial" w:hAnsi="Arial" w:cs="Arial"/>
                <w:noProof/>
                <w:sz w:val="16"/>
                <w:szCs w:val="16"/>
              </w:rPr>
              <w:t>SCell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”</w:t>
            </w:r>
            <w:r w:rsidR="000014D6">
              <w:rPr>
                <w:rFonts w:ascii="Arial" w:hAnsi="Arial" w:cs="Arial"/>
                <w:noProof/>
                <w:sz w:val="16"/>
                <w:szCs w:val="16"/>
              </w:rPr>
              <w:t xml:space="preserve"> within TS38.331. </w:t>
            </w:r>
          </w:p>
        </w:tc>
        <w:tc>
          <w:tcPr>
            <w:tcW w:w="667" w:type="dxa"/>
          </w:tcPr>
          <w:p w14:paraId="7679D80E" w14:textId="6944E675" w:rsidR="000014D6" w:rsidRPr="00BD494B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Class 3</w:t>
            </w:r>
          </w:p>
        </w:tc>
        <w:tc>
          <w:tcPr>
            <w:tcW w:w="9283" w:type="dxa"/>
          </w:tcPr>
          <w:p w14:paraId="7FCE658F" w14:textId="3B0E0300" w:rsidR="000014D6" w:rsidRDefault="004508D4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There are </w:t>
            </w:r>
            <w:r w:rsidR="00B175A5">
              <w:rPr>
                <w:rFonts w:ascii="Arial" w:hAnsi="Arial" w:cs="Arial"/>
                <w:noProof/>
                <w:sz w:val="16"/>
                <w:szCs w:val="16"/>
              </w:rPr>
              <w:t>some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examples as follow</w:t>
            </w:r>
            <w:r w:rsidR="0053150A">
              <w:rPr>
                <w:rFonts w:ascii="Arial" w:hAnsi="Arial" w:cs="Arial"/>
                <w:noProof/>
                <w:sz w:val="16"/>
                <w:szCs w:val="16"/>
              </w:rPr>
              <w:t>ing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:</w:t>
            </w:r>
          </w:p>
          <w:p w14:paraId="0A87091E" w14:textId="24CF9839" w:rsidR="00B175A5" w:rsidRDefault="004508D4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1)  </w:t>
            </w:r>
            <w:r w:rsidR="00B175A5">
              <w:rPr>
                <w:rFonts w:ascii="Arial" w:hAnsi="Arial" w:cs="Arial"/>
                <w:noProof/>
                <w:sz w:val="16"/>
                <w:szCs w:val="16"/>
              </w:rPr>
              <w:t xml:space="preserve">5.3.5.5.2 </w:t>
            </w:r>
          </w:p>
          <w:p w14:paraId="2DB6BDE8" w14:textId="77777777" w:rsidR="00B175A5" w:rsidRPr="00BE01F9" w:rsidRDefault="00B175A5" w:rsidP="00B175A5">
            <w:pPr>
              <w:ind w:left="568" w:hanging="284"/>
              <w:rPr>
                <w:rFonts w:eastAsiaTheme="minorEastAsia"/>
              </w:rPr>
            </w:pPr>
            <w:r w:rsidRPr="00BE01F9">
              <w:rPr>
                <w:rFonts w:eastAsiaTheme="minorEastAsia"/>
              </w:rPr>
              <w:t>1&gt;</w:t>
            </w:r>
            <w:r w:rsidRPr="00BE01F9">
              <w:rPr>
                <w:rFonts w:eastAsiaTheme="minorEastAsia"/>
              </w:rPr>
              <w:tab/>
              <w:t xml:space="preserve">consider the </w:t>
            </w:r>
            <w:proofErr w:type="spellStart"/>
            <w:r w:rsidRPr="00BE01F9">
              <w:rPr>
                <w:rFonts w:eastAsiaTheme="minorEastAsia"/>
              </w:rPr>
              <w:t>SCell</w:t>
            </w:r>
            <w:proofErr w:type="spellEnd"/>
            <w:r w:rsidRPr="00BE01F9">
              <w:rPr>
                <w:rFonts w:eastAsiaTheme="minorEastAsia"/>
              </w:rPr>
              <w:t>(s) of this cell group</w:t>
            </w:r>
            <w:ins w:id="39" w:author="Fujitsu" w:date="2018-01-10T11:44:00Z">
              <w:r>
                <w:rPr>
                  <w:rFonts w:eastAsiaTheme="minorEastAsia"/>
                </w:rPr>
                <w:t xml:space="preserve"> other than </w:t>
              </w:r>
              <w:proofErr w:type="spellStart"/>
              <w:r>
                <w:rPr>
                  <w:rFonts w:eastAsiaTheme="minorEastAsia"/>
                </w:rPr>
                <w:t>PSCell</w:t>
              </w:r>
            </w:ins>
            <w:proofErr w:type="spellEnd"/>
            <w:r w:rsidRPr="00BE01F9">
              <w:rPr>
                <w:rFonts w:eastAsiaTheme="minorEastAsia"/>
              </w:rPr>
              <w:t>, if configured, to be in deactivated state;</w:t>
            </w:r>
          </w:p>
          <w:p w14:paraId="270592D0" w14:textId="22A71673" w:rsidR="004508D4" w:rsidRDefault="00F86377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2) </w:t>
            </w:r>
            <w:r w:rsidR="004508D4">
              <w:rPr>
                <w:rFonts w:ascii="Arial" w:hAnsi="Arial" w:cs="Arial"/>
                <w:noProof/>
                <w:sz w:val="16"/>
                <w:szCs w:val="16"/>
              </w:rPr>
              <w:t>5.5.1,</w:t>
            </w:r>
          </w:p>
          <w:p w14:paraId="68BC38E5" w14:textId="77777777" w:rsidR="004508D4" w:rsidRPr="00000A61" w:rsidRDefault="004508D4" w:rsidP="004508D4">
            <w:r w:rsidRPr="00000A61">
              <w:t>The measurement procedures distinguish the following types of cells:</w:t>
            </w:r>
          </w:p>
          <w:p w14:paraId="17DF8CEC" w14:textId="676757B0" w:rsidR="004508D4" w:rsidRPr="00000A61" w:rsidRDefault="004508D4" w:rsidP="004508D4">
            <w:pPr>
              <w:pStyle w:val="B1"/>
            </w:pPr>
            <w:r w:rsidRPr="00000A61">
              <w:lastRenderedPageBreak/>
              <w:t>1.</w:t>
            </w:r>
            <w:r w:rsidRPr="00000A61">
              <w:tab/>
              <w:t xml:space="preserve">The serving cell(s) - these are the </w:t>
            </w:r>
            <w:proofErr w:type="spellStart"/>
            <w:r w:rsidRPr="00000A61">
              <w:t>PCell</w:t>
            </w:r>
            <w:proofErr w:type="spellEnd"/>
            <w:r w:rsidRPr="00000A61">
              <w:t xml:space="preserve"> and </w:t>
            </w:r>
            <w:ins w:id="40" w:author="Fujitsu" w:date="2018-01-11T15:38:00Z">
              <w:r w:rsidR="004B6601">
                <w:t xml:space="preserve">optional </w:t>
              </w:r>
            </w:ins>
            <w:r w:rsidRPr="00000A61">
              <w:t xml:space="preserve">one or more </w:t>
            </w:r>
            <w:proofErr w:type="spellStart"/>
            <w:r w:rsidRPr="00000A61">
              <w:t>SCells</w:t>
            </w:r>
            <w:proofErr w:type="spellEnd"/>
            <w:del w:id="41" w:author="Fujitsu" w:date="2018-01-11T15:38:00Z">
              <w:r w:rsidRPr="00000A61" w:rsidDel="004B6601">
                <w:delText>, if configured for a UE supporting CA</w:delText>
              </w:r>
            </w:del>
            <w:r w:rsidRPr="00000A61">
              <w:t>.</w:t>
            </w:r>
          </w:p>
          <w:p w14:paraId="762E0A81" w14:textId="77777777" w:rsidR="004508D4" w:rsidRPr="00000A61" w:rsidRDefault="004508D4" w:rsidP="004508D4">
            <w:pPr>
              <w:pStyle w:val="B1"/>
            </w:pPr>
            <w:r w:rsidRPr="00000A61">
              <w:t>2.</w:t>
            </w:r>
            <w:r w:rsidRPr="00000A61">
              <w:tab/>
              <w:t>Listed cells - these are cells listed within the measurement object(s).</w:t>
            </w:r>
          </w:p>
          <w:p w14:paraId="5F55EFB9" w14:textId="77777777" w:rsidR="004508D4" w:rsidRPr="00000A61" w:rsidRDefault="004508D4" w:rsidP="004508D4">
            <w:pPr>
              <w:pStyle w:val="B1"/>
            </w:pPr>
            <w:r w:rsidRPr="00000A61">
              <w:t>3.</w:t>
            </w:r>
            <w:r w:rsidRPr="00000A61">
              <w:tab/>
              <w:t>Detected cells - these are cells that are not listed within the measurement object(s) but are detected by the UE on the carrier frequency(</w:t>
            </w:r>
            <w:proofErr w:type="spellStart"/>
            <w:r w:rsidRPr="00000A61">
              <w:t>ies</w:t>
            </w:r>
            <w:proofErr w:type="spellEnd"/>
            <w:r w:rsidRPr="00000A61">
              <w:t>) indicated by the measurement object(s).</w:t>
            </w:r>
          </w:p>
          <w:p w14:paraId="691B3C9E" w14:textId="62B33334" w:rsidR="00F20844" w:rsidRDefault="00F86377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4508D4">
              <w:rPr>
                <w:rFonts w:ascii="Arial" w:hAnsi="Arial" w:cs="Arial"/>
                <w:noProof/>
                <w:sz w:val="16"/>
                <w:szCs w:val="16"/>
              </w:rPr>
              <w:t xml:space="preserve">) </w:t>
            </w:r>
            <w:r w:rsidR="00F20844">
              <w:rPr>
                <w:rFonts w:ascii="Arial" w:hAnsi="Arial" w:cs="Arial"/>
                <w:noProof/>
                <w:sz w:val="16"/>
                <w:szCs w:val="16"/>
              </w:rPr>
              <w:t xml:space="preserve">6.3.2 </w:t>
            </w:r>
            <w:r w:rsidR="00F20844" w:rsidRPr="00F20844">
              <w:rPr>
                <w:rFonts w:ascii="Arial" w:hAnsi="Arial" w:cs="Arial"/>
                <w:noProof/>
                <w:sz w:val="16"/>
                <w:szCs w:val="16"/>
              </w:rPr>
              <w:t>Radio resource control information elements</w:t>
            </w:r>
          </w:p>
          <w:p w14:paraId="16122869" w14:textId="77777777" w:rsidR="00F20844" w:rsidRPr="00000A61" w:rsidRDefault="00F20844" w:rsidP="00F20844">
            <w:pPr>
              <w:pStyle w:val="4"/>
            </w:pPr>
            <w:bookmarkStart w:id="42" w:name="_Toc501138285"/>
            <w:bookmarkStart w:id="43" w:name="_Toc500942716"/>
            <w:r w:rsidRPr="00000A61">
              <w:t>–</w:t>
            </w:r>
            <w:r w:rsidRPr="00000A61">
              <w:tab/>
            </w:r>
            <w:proofErr w:type="spellStart"/>
            <w:r w:rsidRPr="00000A61">
              <w:rPr>
                <w:i/>
              </w:rPr>
              <w:t>CellGroupConfig</w:t>
            </w:r>
            <w:bookmarkEnd w:id="42"/>
            <w:bookmarkEnd w:id="43"/>
            <w:proofErr w:type="spellEnd"/>
          </w:p>
          <w:p w14:paraId="4DECE4F6" w14:textId="28D356E1" w:rsidR="00F20844" w:rsidRPr="00F86377" w:rsidRDefault="00F20844" w:rsidP="00F86377">
            <w:r w:rsidRPr="00000A61">
              <w:t xml:space="preserve">The </w:t>
            </w:r>
            <w:proofErr w:type="spellStart"/>
            <w:r w:rsidRPr="00000A61">
              <w:rPr>
                <w:i/>
              </w:rPr>
              <w:t>CellGroupConfig</w:t>
            </w:r>
            <w:proofErr w:type="spellEnd"/>
            <w:r w:rsidRPr="00000A61">
              <w:rPr>
                <w:i/>
              </w:rPr>
              <w:t xml:space="preserve"> </w:t>
            </w:r>
            <w:r w:rsidRPr="00000A61">
              <w:t xml:space="preserve">IE is used to configure a master cell group (MCG) or secondary cell group (SCG). </w:t>
            </w:r>
            <w:del w:id="44" w:author="Fujitsu" w:date="2018-01-11T15:32:00Z">
              <w:r w:rsidRPr="00000A61" w:rsidDel="00F20844">
                <w:delText>A cell group</w:delText>
              </w:r>
            </w:del>
            <w:ins w:id="45" w:author="Fujitsu" w:date="2018-01-11T15:32:00Z">
              <w:r>
                <w:t>MCG</w:t>
              </w:r>
            </w:ins>
            <w:r w:rsidRPr="00000A61">
              <w:t xml:space="preserve"> comprises of one MAC entity, a set of logical channels with associated RLC </w:t>
            </w:r>
            <w:proofErr w:type="spellStart"/>
            <w:r w:rsidRPr="00000A61">
              <w:t>entites</w:t>
            </w:r>
            <w:proofErr w:type="spellEnd"/>
            <w:r w:rsidRPr="00000A61">
              <w:t xml:space="preserve"> and of a primary cell (</w:t>
            </w:r>
            <w:proofErr w:type="spellStart"/>
            <w:del w:id="46" w:author="Fujitsu" w:date="2018-01-11T15:33:00Z">
              <w:r w:rsidDel="004B6601">
                <w:delText>Sp</w:delText>
              </w:r>
              <w:r w:rsidRPr="00000A61" w:rsidDel="004B6601">
                <w:delText>Cell</w:delText>
              </w:r>
            </w:del>
            <w:ins w:id="47" w:author="Fujitsu" w:date="2018-01-11T15:33:00Z">
              <w:r w:rsidR="004B6601">
                <w:t>PCell</w:t>
              </w:r>
            </w:ins>
            <w:proofErr w:type="spellEnd"/>
            <w:r w:rsidRPr="00000A61">
              <w:t>) and one or more secondary cells (</w:t>
            </w:r>
            <w:proofErr w:type="spellStart"/>
            <w:r w:rsidRPr="00000A61">
              <w:t>SCells</w:t>
            </w:r>
            <w:proofErr w:type="spellEnd"/>
            <w:r w:rsidRPr="00000A61">
              <w:t>).</w:t>
            </w:r>
            <w:ins w:id="48" w:author="Fujitsu" w:date="2018-01-11T15:32:00Z">
              <w:r w:rsidRPr="00000A61">
                <w:t xml:space="preserve"> </w:t>
              </w:r>
            </w:ins>
            <w:ins w:id="49" w:author="Fujitsu" w:date="2018-01-11T15:33:00Z">
              <w:r w:rsidR="004B6601">
                <w:t>SCG</w:t>
              </w:r>
            </w:ins>
            <w:ins w:id="50" w:author="Fujitsu" w:date="2018-01-11T15:32:00Z">
              <w:r w:rsidRPr="00000A61">
                <w:t xml:space="preserve"> comprises of one MAC entity, a set of logical channels with associated RLC </w:t>
              </w:r>
              <w:proofErr w:type="spellStart"/>
              <w:r w:rsidRPr="00000A61">
                <w:t>entites</w:t>
              </w:r>
              <w:proofErr w:type="spellEnd"/>
              <w:r w:rsidRPr="00000A61">
                <w:t xml:space="preserve"> and one or more secondary cells (</w:t>
              </w:r>
              <w:proofErr w:type="spellStart"/>
              <w:r w:rsidRPr="00000A61">
                <w:t>SCells</w:t>
              </w:r>
              <w:proofErr w:type="spellEnd"/>
              <w:r w:rsidRPr="00000A61">
                <w:t>).</w:t>
              </w:r>
            </w:ins>
            <w:bookmarkStart w:id="51" w:name="_GoBack"/>
            <w:bookmarkEnd w:id="51"/>
          </w:p>
          <w:p w14:paraId="7EDA6598" w14:textId="5D1D96CA" w:rsidR="004508D4" w:rsidRDefault="00F86377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="004B6601">
              <w:rPr>
                <w:rFonts w:ascii="Arial" w:hAnsi="Arial" w:cs="Arial"/>
                <w:noProof/>
                <w:sz w:val="16"/>
                <w:szCs w:val="16"/>
              </w:rPr>
              <w:t xml:space="preserve">) </w:t>
            </w:r>
            <w:r w:rsidR="00F20844">
              <w:rPr>
                <w:rFonts w:ascii="Arial" w:hAnsi="Arial" w:cs="Arial"/>
                <w:noProof/>
                <w:sz w:val="16"/>
                <w:szCs w:val="16"/>
              </w:rPr>
              <w:t xml:space="preserve">6.4 </w:t>
            </w:r>
            <w:r w:rsidR="00F20844" w:rsidRPr="00F20844">
              <w:rPr>
                <w:rFonts w:ascii="Arial" w:hAnsi="Arial" w:cs="Arial"/>
                <w:noProof/>
                <w:sz w:val="16"/>
                <w:szCs w:val="16"/>
              </w:rPr>
              <w:t>RRC multiplicity and type constraint values</w:t>
            </w:r>
          </w:p>
          <w:p w14:paraId="1187726C" w14:textId="051D6A37" w:rsidR="00F20844" w:rsidRPr="00D02B97" w:rsidRDefault="00F20844" w:rsidP="00F20844">
            <w:pPr>
              <w:pStyle w:val="PL"/>
              <w:rPr>
                <w:color w:val="808080"/>
              </w:rPr>
            </w:pPr>
            <w:r>
              <w:t>maxNrofServingCells</w:t>
            </w:r>
            <w:r>
              <w:tab/>
            </w:r>
            <w:r w:rsidRPr="00D02B97">
              <w:rPr>
                <w:color w:val="993366"/>
              </w:rPr>
              <w:t>INTEGER</w:t>
            </w:r>
            <w:r w:rsidRPr="00000A61">
              <w:t xml:space="preserve"> ::=</w:t>
            </w:r>
            <w:r w:rsidRPr="00000A61">
              <w:tab/>
              <w:t>1</w:t>
            </w:r>
            <w:r>
              <w:t>6</w:t>
            </w:r>
            <w:r w:rsidRPr="00000A61">
              <w:tab/>
            </w:r>
            <w:r w:rsidRPr="00D02B97">
              <w:rPr>
                <w:color w:val="808080"/>
              </w:rPr>
              <w:t xml:space="preserve">-- Max number of serving serving cells </w:t>
            </w:r>
            <w:del w:id="52" w:author="Fujitsu" w:date="2018-01-11T15:35:00Z">
              <w:r w:rsidRPr="00D02B97" w:rsidDel="004B6601">
                <w:rPr>
                  <w:color w:val="808080"/>
                </w:rPr>
                <w:delText xml:space="preserve">(SpCell + SCells) </w:delText>
              </w:r>
            </w:del>
            <w:r w:rsidRPr="00D02B97">
              <w:rPr>
                <w:color w:val="808080"/>
              </w:rPr>
              <w:t>per cell group</w:t>
            </w:r>
          </w:p>
          <w:p w14:paraId="159DCCA1" w14:textId="54807225" w:rsidR="00F20844" w:rsidRPr="00D02B97" w:rsidRDefault="00F20844" w:rsidP="00F20844">
            <w:pPr>
              <w:pStyle w:val="PL"/>
              <w:rPr>
                <w:color w:val="808080"/>
              </w:rPr>
            </w:pPr>
            <w:r>
              <w:t>maxNrofSCells</w:t>
            </w:r>
            <w:r w:rsidRPr="00000A61">
              <w:tab/>
            </w:r>
            <w:r w:rsidRPr="00D02B97">
              <w:rPr>
                <w:color w:val="993366"/>
              </w:rPr>
              <w:t>INTEGER</w:t>
            </w:r>
            <w:r w:rsidRPr="00000A61">
              <w:t xml:space="preserve"> ::=</w:t>
            </w:r>
            <w:r w:rsidRPr="00000A61">
              <w:tab/>
              <w:t>15</w:t>
            </w:r>
            <w:r w:rsidRPr="00000A61">
              <w:tab/>
            </w:r>
            <w:r w:rsidRPr="00000A61">
              <w:tab/>
            </w:r>
            <w:r w:rsidRPr="00D02B97">
              <w:rPr>
                <w:color w:val="808080"/>
              </w:rPr>
              <w:t>-- Max number of secondary serving cells</w:t>
            </w:r>
            <w:ins w:id="53" w:author="Fujitsu" w:date="2018-01-11T15:35:00Z">
              <w:r w:rsidR="004B6601">
                <w:rPr>
                  <w:color w:val="808080"/>
                </w:rPr>
                <w:t>, other than PSCell,</w:t>
              </w:r>
            </w:ins>
            <w:r w:rsidRPr="00D02B97">
              <w:rPr>
                <w:color w:val="808080"/>
              </w:rPr>
              <w:t xml:space="preserve"> per cell group</w:t>
            </w:r>
          </w:p>
          <w:p w14:paraId="070A4E88" w14:textId="15EEA8CC" w:rsidR="004508D4" w:rsidRPr="00571547" w:rsidRDefault="004508D4" w:rsidP="00F20844">
            <w:pPr>
              <w:pStyle w:val="PL"/>
              <w:rPr>
                <w:rFonts w:ascii="Arial" w:hAnsi="Arial" w:cs="Arial"/>
                <w:szCs w:val="16"/>
              </w:rPr>
            </w:pPr>
          </w:p>
        </w:tc>
        <w:tc>
          <w:tcPr>
            <w:tcW w:w="1295" w:type="dxa"/>
          </w:tcPr>
          <w:p w14:paraId="31737479" w14:textId="77777777" w:rsidR="000014D6" w:rsidRPr="00BD494B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0014D6" w:rsidRPr="00BD494B" w14:paraId="1ED492AE" w14:textId="77777777" w:rsidTr="00B73058">
        <w:trPr>
          <w:trHeight w:val="360"/>
        </w:trPr>
        <w:tc>
          <w:tcPr>
            <w:tcW w:w="704" w:type="dxa"/>
          </w:tcPr>
          <w:p w14:paraId="2B2F4453" w14:textId="1BDDF029" w:rsidR="000014D6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3526" w:type="dxa"/>
          </w:tcPr>
          <w:p w14:paraId="3D3B2E70" w14:textId="1447BE55" w:rsidR="000014D6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</w:tcPr>
          <w:p w14:paraId="22715442" w14:textId="747A5625" w:rsidR="000014D6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9283" w:type="dxa"/>
          </w:tcPr>
          <w:p w14:paraId="70BA2C15" w14:textId="33A5A366" w:rsidR="000014D6" w:rsidRPr="00ED10C3" w:rsidRDefault="000014D6" w:rsidP="000014D6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95" w:type="dxa"/>
          </w:tcPr>
          <w:p w14:paraId="313A261A" w14:textId="77777777" w:rsidR="000014D6" w:rsidRPr="00BD494B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0014D6" w:rsidRPr="00BD494B" w14:paraId="12232F80" w14:textId="77777777" w:rsidTr="006338DE">
        <w:trPr>
          <w:trHeight w:val="384"/>
        </w:trPr>
        <w:tc>
          <w:tcPr>
            <w:tcW w:w="704" w:type="dxa"/>
          </w:tcPr>
          <w:p w14:paraId="5C0BF1E1" w14:textId="77777777" w:rsidR="000014D6" w:rsidRPr="00BD494B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14B2851" w14:textId="77777777" w:rsidR="000014D6" w:rsidRPr="00A443D4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B5694A0" w14:textId="77777777" w:rsidR="000014D6" w:rsidRPr="00BD494B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39098DD" w14:textId="77777777" w:rsidR="000014D6" w:rsidRPr="00520C06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D452ED9" w14:textId="77777777" w:rsidR="000014D6" w:rsidRPr="00BD494B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0014D6" w:rsidRPr="00BD494B" w14:paraId="15193123" w14:textId="77777777" w:rsidTr="006338DE">
        <w:trPr>
          <w:trHeight w:val="360"/>
        </w:trPr>
        <w:tc>
          <w:tcPr>
            <w:tcW w:w="704" w:type="dxa"/>
          </w:tcPr>
          <w:p w14:paraId="6AE1EDEE" w14:textId="77777777" w:rsidR="000014D6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871B8A5" w14:textId="77777777" w:rsidR="000014D6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DC59571" w14:textId="77777777" w:rsidR="000014D6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002E17F" w14:textId="77777777" w:rsidR="000014D6" w:rsidRPr="00520C06" w:rsidRDefault="000014D6" w:rsidP="000014D6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991AFFB" w14:textId="77777777" w:rsidR="000014D6" w:rsidRPr="00BD494B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0014D6" w:rsidRPr="00BD494B" w14:paraId="4748AFE4" w14:textId="77777777" w:rsidTr="006338DE">
        <w:trPr>
          <w:trHeight w:val="360"/>
        </w:trPr>
        <w:tc>
          <w:tcPr>
            <w:tcW w:w="704" w:type="dxa"/>
          </w:tcPr>
          <w:p w14:paraId="027ED659" w14:textId="77777777" w:rsidR="000014D6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6F1C483" w14:textId="77777777" w:rsidR="000014D6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40CA791" w14:textId="77777777" w:rsidR="000014D6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4852537" w14:textId="77777777" w:rsidR="000014D6" w:rsidRPr="00520C06" w:rsidRDefault="000014D6" w:rsidP="000014D6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2F18A05" w14:textId="77777777" w:rsidR="000014D6" w:rsidRPr="00BD494B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0014D6" w:rsidRPr="00BD494B" w14:paraId="1CF40368" w14:textId="77777777" w:rsidTr="006338DE">
        <w:trPr>
          <w:trHeight w:val="360"/>
        </w:trPr>
        <w:tc>
          <w:tcPr>
            <w:tcW w:w="704" w:type="dxa"/>
          </w:tcPr>
          <w:p w14:paraId="4A90A202" w14:textId="77777777" w:rsidR="000014D6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9A3FAF3" w14:textId="77777777" w:rsidR="000014D6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2DEF60D" w14:textId="77777777" w:rsidR="000014D6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E9205ED" w14:textId="77777777" w:rsidR="000014D6" w:rsidRPr="00520C06" w:rsidRDefault="000014D6" w:rsidP="000014D6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2FA073A" w14:textId="77777777" w:rsidR="000014D6" w:rsidRPr="00BD494B" w:rsidRDefault="000014D6" w:rsidP="000014D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8335D42" w14:textId="77777777" w:rsidR="009D0D80" w:rsidRPr="009D0D80" w:rsidRDefault="009D0D80" w:rsidP="009D0D80"/>
    <w:p w14:paraId="458D9AD2" w14:textId="77777777" w:rsidR="000421F0" w:rsidRDefault="000421F0" w:rsidP="00712A5A">
      <w:pPr>
        <w:pStyle w:val="4"/>
      </w:pPr>
      <w:r>
        <w:t>5.3.5.5.3</w:t>
      </w:r>
      <w:r>
        <w:tab/>
        <w:t>Logical Channel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69686BE5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64794F11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CDB24C8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E1ECBD3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E7E15DA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66190883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FE2894" w:rsidRPr="00BD494B" w14:paraId="2F468832" w14:textId="77777777" w:rsidTr="00B73058">
        <w:trPr>
          <w:trHeight w:val="384"/>
        </w:trPr>
        <w:tc>
          <w:tcPr>
            <w:tcW w:w="704" w:type="dxa"/>
          </w:tcPr>
          <w:p w14:paraId="66001604" w14:textId="1ABB57E3" w:rsidR="00FE2894" w:rsidRPr="00BD494B" w:rsidRDefault="00FE2894" w:rsidP="00E65D02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bookmarkStart w:id="54" w:name="_Hlk502238314"/>
          </w:p>
        </w:tc>
        <w:tc>
          <w:tcPr>
            <w:tcW w:w="3526" w:type="dxa"/>
          </w:tcPr>
          <w:p w14:paraId="2C5991E3" w14:textId="275248B0" w:rsidR="00FE2894" w:rsidRPr="00A443D4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</w:tcPr>
          <w:p w14:paraId="033E83AA" w14:textId="4E18C534" w:rsidR="00FE2894" w:rsidRPr="00BD494B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9283" w:type="dxa"/>
          </w:tcPr>
          <w:p w14:paraId="6C1D0671" w14:textId="61A33AEF" w:rsidR="00FE2894" w:rsidRPr="00520C06" w:rsidRDefault="00FE2894" w:rsidP="00B73058">
            <w:pPr>
              <w:pStyle w:val="B2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08D140A" w14:textId="77777777" w:rsidR="00FE2894" w:rsidRPr="00BD494B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bookmarkEnd w:id="54"/>
      <w:tr w:rsidR="009D0D80" w:rsidRPr="00BD494B" w14:paraId="5A828D32" w14:textId="77777777" w:rsidTr="006338DE">
        <w:trPr>
          <w:trHeight w:val="384"/>
        </w:trPr>
        <w:tc>
          <w:tcPr>
            <w:tcW w:w="704" w:type="dxa"/>
          </w:tcPr>
          <w:p w14:paraId="3FE3A15C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AB20CEF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BA6DD61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B87A0B1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D2C6098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37C0AEA4" w14:textId="77777777" w:rsidTr="006338DE">
        <w:trPr>
          <w:trHeight w:val="360"/>
        </w:trPr>
        <w:tc>
          <w:tcPr>
            <w:tcW w:w="704" w:type="dxa"/>
          </w:tcPr>
          <w:p w14:paraId="5D6F993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D56D6D0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77BA3A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D414EEC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D7DA21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5CCDCCC" w14:textId="77777777" w:rsidTr="006338DE">
        <w:trPr>
          <w:trHeight w:val="360"/>
        </w:trPr>
        <w:tc>
          <w:tcPr>
            <w:tcW w:w="704" w:type="dxa"/>
          </w:tcPr>
          <w:p w14:paraId="75F8925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C12AF0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3D18BF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8F35634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A3EC9B5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51C096AB" w14:textId="77777777" w:rsidTr="006338DE">
        <w:trPr>
          <w:trHeight w:val="360"/>
        </w:trPr>
        <w:tc>
          <w:tcPr>
            <w:tcW w:w="704" w:type="dxa"/>
          </w:tcPr>
          <w:p w14:paraId="4F3F793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11A1D9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1EE88F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70A4F43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18FB93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6461005A" w14:textId="77777777" w:rsidR="009D0D80" w:rsidRPr="009D0D80" w:rsidRDefault="009D0D80" w:rsidP="009D0D80"/>
    <w:p w14:paraId="78575B8D" w14:textId="77777777" w:rsidR="000421F0" w:rsidRDefault="000421F0" w:rsidP="00712A5A">
      <w:pPr>
        <w:pStyle w:val="4"/>
      </w:pPr>
      <w:r>
        <w:lastRenderedPageBreak/>
        <w:t>5.3.5.5.4</w:t>
      </w:r>
      <w:r>
        <w:tab/>
        <w:t>Logical Channel addition/modification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40E5ED58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A602EC7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6EF5A30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763D1BC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B71DB2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79F180C5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FE2894" w:rsidRPr="00BD494B" w14:paraId="74D2A839" w14:textId="77777777" w:rsidTr="00B73058">
        <w:trPr>
          <w:trHeight w:val="384"/>
        </w:trPr>
        <w:tc>
          <w:tcPr>
            <w:tcW w:w="704" w:type="dxa"/>
          </w:tcPr>
          <w:p w14:paraId="4FCF1279" w14:textId="352CC51D" w:rsidR="00FE2894" w:rsidRPr="00DB3549" w:rsidRDefault="00DB3549" w:rsidP="00E65D02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F009</w:t>
            </w:r>
          </w:p>
        </w:tc>
        <w:tc>
          <w:tcPr>
            <w:tcW w:w="3526" w:type="dxa"/>
          </w:tcPr>
          <w:p w14:paraId="56048D10" w14:textId="1BAEA14A" w:rsidR="00FE2894" w:rsidRPr="00A443D4" w:rsidRDefault="008937C1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A sentence in this subclause is redundant</w:t>
            </w:r>
          </w:p>
        </w:tc>
        <w:tc>
          <w:tcPr>
            <w:tcW w:w="667" w:type="dxa"/>
          </w:tcPr>
          <w:p w14:paraId="07A4883E" w14:textId="156E58AB" w:rsidR="00FE2894" w:rsidRPr="00BD494B" w:rsidRDefault="008937C1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Class 2</w:t>
            </w:r>
          </w:p>
        </w:tc>
        <w:tc>
          <w:tcPr>
            <w:tcW w:w="9283" w:type="dxa"/>
          </w:tcPr>
          <w:p w14:paraId="1ED1C59B" w14:textId="454C6838" w:rsidR="00FE2894" w:rsidRPr="008937C1" w:rsidRDefault="008937C1" w:rsidP="008937C1">
            <w:pPr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 w:rsidRPr="008937C1"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 xml:space="preserve">Delete the redundant sentence: </w:t>
            </w:r>
          </w:p>
          <w:p w14:paraId="72DDC4B5" w14:textId="77777777" w:rsidR="008937C1" w:rsidRPr="008937C1" w:rsidRDefault="008937C1" w:rsidP="008937C1">
            <w:pPr>
              <w:ind w:left="851" w:hanging="284"/>
              <w:rPr>
                <w:rFonts w:eastAsiaTheme="minorEastAsia"/>
              </w:rPr>
            </w:pPr>
            <w:r w:rsidRPr="008937C1">
              <w:rPr>
                <w:rFonts w:eastAsiaTheme="minorEastAsia"/>
              </w:rPr>
              <w:t>2&gt;</w:t>
            </w:r>
            <w:r w:rsidRPr="008937C1">
              <w:rPr>
                <w:rFonts w:eastAsiaTheme="minorEastAsia"/>
              </w:rPr>
              <w:tab/>
              <w:t>else:</w:t>
            </w:r>
          </w:p>
          <w:p w14:paraId="40D04D70" w14:textId="77777777" w:rsidR="008937C1" w:rsidRPr="008937C1" w:rsidRDefault="008937C1" w:rsidP="008937C1">
            <w:pPr>
              <w:ind w:left="1135" w:hanging="284"/>
              <w:rPr>
                <w:rFonts w:eastAsiaTheme="minorEastAsia"/>
              </w:rPr>
            </w:pPr>
            <w:r w:rsidRPr="008937C1">
              <w:rPr>
                <w:rFonts w:eastAsiaTheme="minorEastAsia"/>
              </w:rPr>
              <w:t xml:space="preserve">3&gt; configure this MAC entity with a logical channel in accordance to the received </w:t>
            </w:r>
            <w:r w:rsidRPr="008937C1">
              <w:rPr>
                <w:rFonts w:eastAsiaTheme="minorEastAsia"/>
                <w:i/>
              </w:rPr>
              <w:t>mac-</w:t>
            </w:r>
            <w:proofErr w:type="spellStart"/>
            <w:r w:rsidRPr="008937C1">
              <w:rPr>
                <w:rFonts w:eastAsiaTheme="minorEastAsia"/>
                <w:i/>
              </w:rPr>
              <w:t>LogicalChannelConfig</w:t>
            </w:r>
            <w:proofErr w:type="spellEnd"/>
            <w:r w:rsidRPr="008937C1">
              <w:rPr>
                <w:rFonts w:eastAsiaTheme="minorEastAsia"/>
              </w:rPr>
              <w:t>;</w:t>
            </w:r>
          </w:p>
          <w:p w14:paraId="12379AEE" w14:textId="38E7477F" w:rsidR="008937C1" w:rsidRPr="008937C1" w:rsidDel="008937C1" w:rsidRDefault="008937C1" w:rsidP="008937C1">
            <w:pPr>
              <w:ind w:left="851" w:hanging="284"/>
              <w:rPr>
                <w:del w:id="55" w:author="Fujitsu" w:date="2018-01-10T13:01:00Z"/>
                <w:rFonts w:eastAsiaTheme="minorEastAsia"/>
              </w:rPr>
            </w:pPr>
            <w:del w:id="56" w:author="Fujitsu" w:date="2018-01-10T13:01:00Z">
              <w:r w:rsidRPr="008937C1" w:rsidDel="008937C1">
                <w:rPr>
                  <w:rFonts w:eastAsiaTheme="minorEastAsia"/>
                </w:rPr>
                <w:delText>2&gt;</w:delText>
              </w:r>
              <w:r w:rsidRPr="008937C1" w:rsidDel="008937C1">
                <w:rPr>
                  <w:rFonts w:eastAsiaTheme="minorEastAsia"/>
                </w:rPr>
                <w:tab/>
                <w:delText xml:space="preserve">configure this MAC entity with a logical channel in accordance to the received </w:delText>
              </w:r>
              <w:r w:rsidRPr="008937C1" w:rsidDel="008937C1">
                <w:rPr>
                  <w:rFonts w:eastAsiaTheme="minorEastAsia"/>
                  <w:i/>
                </w:rPr>
                <w:delText>mac-LogicalChannelConfig;</w:delText>
              </w:r>
            </w:del>
          </w:p>
          <w:p w14:paraId="7A3F5CBF" w14:textId="77777777" w:rsidR="008937C1" w:rsidRPr="008937C1" w:rsidRDefault="008937C1" w:rsidP="008937C1">
            <w:pPr>
              <w:ind w:left="851" w:hanging="284"/>
              <w:rPr>
                <w:rFonts w:eastAsiaTheme="minorEastAsia"/>
              </w:rPr>
            </w:pPr>
            <w:r w:rsidRPr="008937C1">
              <w:rPr>
                <w:rFonts w:eastAsiaTheme="minorEastAsia"/>
              </w:rPr>
              <w:t>2&gt;</w:t>
            </w:r>
            <w:r w:rsidRPr="008937C1">
              <w:rPr>
                <w:rFonts w:eastAsiaTheme="minorEastAsia"/>
              </w:rPr>
              <w:tab/>
              <w:t xml:space="preserve">associate this logical channel with the PDCP entity identified by </w:t>
            </w:r>
            <w:proofErr w:type="spellStart"/>
            <w:r w:rsidRPr="008937C1">
              <w:rPr>
                <w:rFonts w:eastAsiaTheme="minorEastAsia"/>
                <w:i/>
              </w:rPr>
              <w:t>servedRadioBearer</w:t>
            </w:r>
            <w:proofErr w:type="spellEnd"/>
            <w:r w:rsidRPr="008937C1">
              <w:rPr>
                <w:rFonts w:eastAsiaTheme="minorEastAsia"/>
                <w:i/>
              </w:rPr>
              <w:t>;</w:t>
            </w:r>
          </w:p>
          <w:p w14:paraId="6E4C3909" w14:textId="2027720A" w:rsidR="008937C1" w:rsidRPr="008937C1" w:rsidRDefault="008937C1" w:rsidP="008937C1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D34FCC9" w14:textId="77777777" w:rsidR="00FE2894" w:rsidRPr="00BD494B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FE2894" w:rsidRPr="00BD494B" w14:paraId="0EED6737" w14:textId="77777777" w:rsidTr="00B73058">
        <w:trPr>
          <w:trHeight w:val="360"/>
        </w:trPr>
        <w:tc>
          <w:tcPr>
            <w:tcW w:w="704" w:type="dxa"/>
          </w:tcPr>
          <w:p w14:paraId="508C80A0" w14:textId="5B2CDBC5" w:rsidR="00FE2894" w:rsidRDefault="00FE2894" w:rsidP="00E65D02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3526" w:type="dxa"/>
          </w:tcPr>
          <w:p w14:paraId="392F65F3" w14:textId="71441029" w:rsidR="00FE2894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</w:tcPr>
          <w:p w14:paraId="6A66DD5D" w14:textId="602B1EA9" w:rsidR="00FE2894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9283" w:type="dxa"/>
          </w:tcPr>
          <w:p w14:paraId="3896CE38" w14:textId="77777777" w:rsidR="00FE2894" w:rsidRPr="00520C06" w:rsidRDefault="00FE2894" w:rsidP="00B73058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C721071" w14:textId="77777777" w:rsidR="00FE2894" w:rsidRPr="00BD494B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FE2894" w:rsidRPr="00BD494B" w14:paraId="7F22A157" w14:textId="77777777" w:rsidTr="00B73058">
        <w:trPr>
          <w:trHeight w:val="360"/>
        </w:trPr>
        <w:tc>
          <w:tcPr>
            <w:tcW w:w="704" w:type="dxa"/>
          </w:tcPr>
          <w:p w14:paraId="449D6A3E" w14:textId="00A91273" w:rsidR="00FE2894" w:rsidRDefault="00FE2894" w:rsidP="00E65D02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3526" w:type="dxa"/>
          </w:tcPr>
          <w:p w14:paraId="6601AE61" w14:textId="5EC68354" w:rsidR="00FE2894" w:rsidRPr="009636F6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</w:tcPr>
          <w:p w14:paraId="698BA19E" w14:textId="62F7FD8A" w:rsidR="00FE2894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9283" w:type="dxa"/>
          </w:tcPr>
          <w:p w14:paraId="0A03A0BE" w14:textId="77777777" w:rsidR="00FE2894" w:rsidRPr="00520C06" w:rsidRDefault="00FE2894" w:rsidP="00B73058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83A4980" w14:textId="77777777" w:rsidR="00FE2894" w:rsidRPr="00BD494B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53CE168D" w14:textId="77777777" w:rsidTr="006338DE">
        <w:trPr>
          <w:trHeight w:val="384"/>
        </w:trPr>
        <w:tc>
          <w:tcPr>
            <w:tcW w:w="704" w:type="dxa"/>
          </w:tcPr>
          <w:p w14:paraId="6E9491B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4A83210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3957C62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8D19D03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C8134A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2FE0C213" w14:textId="77777777" w:rsidTr="006338DE">
        <w:trPr>
          <w:trHeight w:val="360"/>
        </w:trPr>
        <w:tc>
          <w:tcPr>
            <w:tcW w:w="704" w:type="dxa"/>
          </w:tcPr>
          <w:p w14:paraId="2444134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2A4BF3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548B02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09B3FE2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EEE87E9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D45AFB6" w14:textId="77777777" w:rsidTr="006338DE">
        <w:trPr>
          <w:trHeight w:val="360"/>
        </w:trPr>
        <w:tc>
          <w:tcPr>
            <w:tcW w:w="704" w:type="dxa"/>
          </w:tcPr>
          <w:p w14:paraId="5C8210D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4CDF6C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C8214B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561FFE2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BA2528D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2F65ACA" w14:textId="77777777" w:rsidTr="006338DE">
        <w:trPr>
          <w:trHeight w:val="360"/>
        </w:trPr>
        <w:tc>
          <w:tcPr>
            <w:tcW w:w="704" w:type="dxa"/>
          </w:tcPr>
          <w:p w14:paraId="45728D5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6A5339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AB94B20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183DC99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AB2A87B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005C4A3" w14:textId="77777777" w:rsidR="009D0D80" w:rsidRPr="009D0D80" w:rsidRDefault="009D0D80" w:rsidP="009D0D80"/>
    <w:p w14:paraId="78555F1A" w14:textId="77777777" w:rsidR="000421F0" w:rsidRDefault="000421F0" w:rsidP="00712A5A">
      <w:pPr>
        <w:pStyle w:val="4"/>
      </w:pPr>
      <w:r>
        <w:t>5.3.5.5.5</w:t>
      </w:r>
      <w:r>
        <w:tab/>
        <w:t>MAC entity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6EB96677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7E2E69FF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5A54582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0687F64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3EC0024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FCE0C45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35021309" w14:textId="77777777" w:rsidTr="006338DE">
        <w:trPr>
          <w:trHeight w:val="384"/>
        </w:trPr>
        <w:tc>
          <w:tcPr>
            <w:tcW w:w="704" w:type="dxa"/>
          </w:tcPr>
          <w:p w14:paraId="599CD44C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0894531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D3063FB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47885B4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EAE04FC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75EAE51" w14:textId="77777777" w:rsidTr="006338DE">
        <w:trPr>
          <w:trHeight w:val="360"/>
        </w:trPr>
        <w:tc>
          <w:tcPr>
            <w:tcW w:w="704" w:type="dxa"/>
          </w:tcPr>
          <w:p w14:paraId="2BA111C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D34643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DF4CEF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3B5D7A3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21E819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3C77EB2E" w14:textId="77777777" w:rsidTr="006338DE">
        <w:trPr>
          <w:trHeight w:val="360"/>
        </w:trPr>
        <w:tc>
          <w:tcPr>
            <w:tcW w:w="704" w:type="dxa"/>
          </w:tcPr>
          <w:p w14:paraId="565203D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369FB3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3D82C7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72F0B95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2DBFCA4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D61B65A" w14:textId="77777777" w:rsidTr="006338DE">
        <w:trPr>
          <w:trHeight w:val="360"/>
        </w:trPr>
        <w:tc>
          <w:tcPr>
            <w:tcW w:w="704" w:type="dxa"/>
          </w:tcPr>
          <w:p w14:paraId="5F86281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8BDC9A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3EE2C2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32123F2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96CC8D6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89D50CA" w14:textId="77777777" w:rsidR="009D0D80" w:rsidRPr="009D0D80" w:rsidRDefault="009D0D80" w:rsidP="009D0D80"/>
    <w:p w14:paraId="46315B21" w14:textId="77777777" w:rsidR="000421F0" w:rsidRDefault="000421F0" w:rsidP="00712A5A">
      <w:pPr>
        <w:pStyle w:val="4"/>
      </w:pPr>
      <w:r>
        <w:t>5.3.5.5.6</w:t>
      </w:r>
      <w:r>
        <w:tab/>
        <w:t>RLF Timers &amp; Constants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7782123A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6E81E3A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807F96E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4F8B06D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39519A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A068751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4E897686" w14:textId="77777777" w:rsidTr="006338DE">
        <w:trPr>
          <w:trHeight w:val="384"/>
        </w:trPr>
        <w:tc>
          <w:tcPr>
            <w:tcW w:w="704" w:type="dxa"/>
          </w:tcPr>
          <w:p w14:paraId="5402392C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45841CB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8E10FC4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D26B854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17A5E8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31219ACC" w14:textId="77777777" w:rsidTr="006338DE">
        <w:trPr>
          <w:trHeight w:val="360"/>
        </w:trPr>
        <w:tc>
          <w:tcPr>
            <w:tcW w:w="704" w:type="dxa"/>
          </w:tcPr>
          <w:p w14:paraId="0A94DAD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B9BEEC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8231FA0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6814232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7D568C8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2D3C9F78" w14:textId="77777777" w:rsidTr="006338DE">
        <w:trPr>
          <w:trHeight w:val="360"/>
        </w:trPr>
        <w:tc>
          <w:tcPr>
            <w:tcW w:w="704" w:type="dxa"/>
          </w:tcPr>
          <w:p w14:paraId="713C4B4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121452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466B8F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3D2C6BA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81EB618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5E6FEB5" w14:textId="77777777" w:rsidTr="006338DE">
        <w:trPr>
          <w:trHeight w:val="360"/>
        </w:trPr>
        <w:tc>
          <w:tcPr>
            <w:tcW w:w="704" w:type="dxa"/>
          </w:tcPr>
          <w:p w14:paraId="09BE95E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F88F06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37B1EB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55746F3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049AFB9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9C64FEE" w14:textId="77777777" w:rsidR="009D0D80" w:rsidRPr="009D0D80" w:rsidRDefault="009D0D80" w:rsidP="009D0D80"/>
    <w:p w14:paraId="07F51FC7" w14:textId="77777777" w:rsidR="00C721F6" w:rsidRDefault="000421F0" w:rsidP="00C721F6">
      <w:pPr>
        <w:pStyle w:val="4"/>
      </w:pPr>
      <w:r>
        <w:t>5.3.5.5.7</w:t>
      </w:r>
      <w:r>
        <w:tab/>
      </w:r>
      <w:proofErr w:type="spellStart"/>
      <w:r>
        <w:t>SpCell</w:t>
      </w:r>
      <w:proofErr w:type="spellEnd"/>
      <w:r>
        <w:t xml:space="preserve">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4F414E44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61D0BF40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045EFAA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6081870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F9E45B2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5E4A2A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1BCA4BAE" w14:textId="77777777" w:rsidTr="006338DE">
        <w:trPr>
          <w:trHeight w:val="384"/>
        </w:trPr>
        <w:tc>
          <w:tcPr>
            <w:tcW w:w="704" w:type="dxa"/>
          </w:tcPr>
          <w:p w14:paraId="17645FD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0BEA756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D263FF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F71E47E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F57865C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33139DBC" w14:textId="77777777" w:rsidTr="006338DE">
        <w:trPr>
          <w:trHeight w:val="360"/>
        </w:trPr>
        <w:tc>
          <w:tcPr>
            <w:tcW w:w="704" w:type="dxa"/>
          </w:tcPr>
          <w:p w14:paraId="3AC622A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E2D708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04407C0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CEA1683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B6E572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77D6392" w14:textId="77777777" w:rsidTr="006338DE">
        <w:trPr>
          <w:trHeight w:val="360"/>
        </w:trPr>
        <w:tc>
          <w:tcPr>
            <w:tcW w:w="704" w:type="dxa"/>
          </w:tcPr>
          <w:p w14:paraId="1297123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8A25E1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8003BE0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C05B799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2613D66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C52925D" w14:textId="77777777" w:rsidTr="006338DE">
        <w:trPr>
          <w:trHeight w:val="360"/>
        </w:trPr>
        <w:tc>
          <w:tcPr>
            <w:tcW w:w="704" w:type="dxa"/>
          </w:tcPr>
          <w:p w14:paraId="3061B8F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002EA20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ADC9F2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CD24041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8F7FA85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6C5CFA8" w14:textId="77777777" w:rsidR="009D0D80" w:rsidRPr="009D0D80" w:rsidRDefault="009D0D80" w:rsidP="009D0D80"/>
    <w:p w14:paraId="3DBC19A7" w14:textId="77777777" w:rsidR="000421F0" w:rsidRDefault="000421F0" w:rsidP="00712A5A">
      <w:pPr>
        <w:pStyle w:val="4"/>
      </w:pPr>
      <w:r>
        <w:t>5.3.5.5.8</w:t>
      </w:r>
      <w:r>
        <w:tab/>
      </w:r>
      <w:proofErr w:type="spellStart"/>
      <w:r>
        <w:t>SCell</w:t>
      </w:r>
      <w:proofErr w:type="spellEnd"/>
      <w:r>
        <w:t xml:space="preserve">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2D866CD0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7430E94A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372C2F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4AEDDD8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38165F6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6315494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609B1AE6" w14:textId="77777777" w:rsidTr="006338DE">
        <w:trPr>
          <w:trHeight w:val="384"/>
        </w:trPr>
        <w:tc>
          <w:tcPr>
            <w:tcW w:w="704" w:type="dxa"/>
          </w:tcPr>
          <w:p w14:paraId="19092023" w14:textId="1192BD75" w:rsidR="009D0D80" w:rsidRPr="00DB3549" w:rsidRDefault="00DB3549" w:rsidP="006338D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F010</w:t>
            </w:r>
          </w:p>
        </w:tc>
        <w:tc>
          <w:tcPr>
            <w:tcW w:w="3526" w:type="dxa"/>
          </w:tcPr>
          <w:p w14:paraId="0E229784" w14:textId="733DA6D2" w:rsidR="009D0D80" w:rsidRPr="00A443D4" w:rsidRDefault="008937C1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8937C1">
              <w:rPr>
                <w:rFonts w:ascii="Arial" w:hAnsi="Arial" w:cs="Arial"/>
                <w:noProof/>
                <w:sz w:val="16"/>
                <w:szCs w:val="16"/>
              </w:rPr>
              <w:t>SCell release triggered by SCG release is missing.</w:t>
            </w:r>
          </w:p>
        </w:tc>
        <w:tc>
          <w:tcPr>
            <w:tcW w:w="667" w:type="dxa"/>
          </w:tcPr>
          <w:p w14:paraId="601B4A4A" w14:textId="1F35CE96" w:rsidR="009D0D80" w:rsidRPr="00BD494B" w:rsidRDefault="008937C1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>Class 2</w:t>
            </w:r>
          </w:p>
        </w:tc>
        <w:tc>
          <w:tcPr>
            <w:tcW w:w="9283" w:type="dxa"/>
          </w:tcPr>
          <w:p w14:paraId="1C0E9EA0" w14:textId="6C04F95C" w:rsidR="009D0D80" w:rsidRDefault="008937C1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  <w:r>
              <w:rPr>
                <w:rFonts w:ascii="Arial" w:hAnsi="Arial" w:cs="Arial" w:hint="eastAsia"/>
                <w:noProof/>
                <w:sz w:val="16"/>
                <w:szCs w:val="16"/>
                <w:lang w:eastAsia="zh-CN"/>
              </w:rPr>
              <w:t xml:space="preserve">Add the </w:t>
            </w:r>
            <w:r w:rsidRPr="008937C1">
              <w:rPr>
                <w:rFonts w:ascii="Arial" w:hAnsi="Arial" w:cs="Arial"/>
                <w:noProof/>
                <w:sz w:val="16"/>
                <w:szCs w:val="16"/>
              </w:rPr>
              <w:t>SCell release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case</w:t>
            </w:r>
            <w:r w:rsidRPr="008937C1">
              <w:rPr>
                <w:rFonts w:ascii="Arial" w:hAnsi="Arial" w:cs="Arial"/>
                <w:noProof/>
                <w:sz w:val="16"/>
                <w:szCs w:val="16"/>
              </w:rPr>
              <w:t xml:space="preserve"> triggered by SCG release</w:t>
            </w:r>
          </w:p>
          <w:p w14:paraId="2B44DE06" w14:textId="77777777" w:rsidR="008937C1" w:rsidRPr="008937C1" w:rsidRDefault="008937C1" w:rsidP="008937C1">
            <w:pPr>
              <w:keepNext/>
              <w:keepLines/>
              <w:spacing w:before="120"/>
              <w:outlineLvl w:val="4"/>
              <w:rPr>
                <w:rFonts w:ascii="Arial" w:eastAsiaTheme="minorEastAsia" w:hAnsi="Arial"/>
                <w:sz w:val="22"/>
              </w:rPr>
            </w:pPr>
            <w:bookmarkStart w:id="57" w:name="_Toc500942630"/>
            <w:r w:rsidRPr="008937C1">
              <w:rPr>
                <w:rFonts w:ascii="Arial" w:eastAsiaTheme="minorEastAsia" w:hAnsi="Arial"/>
                <w:sz w:val="22"/>
              </w:rPr>
              <w:t>5.3.5.5.8</w:t>
            </w:r>
            <w:r w:rsidRPr="008937C1">
              <w:rPr>
                <w:rFonts w:ascii="Arial" w:eastAsiaTheme="minorEastAsia" w:hAnsi="Arial"/>
                <w:sz w:val="22"/>
              </w:rPr>
              <w:tab/>
            </w:r>
            <w:proofErr w:type="spellStart"/>
            <w:r w:rsidRPr="008937C1">
              <w:rPr>
                <w:rFonts w:ascii="Arial" w:eastAsiaTheme="minorEastAsia" w:hAnsi="Arial"/>
                <w:sz w:val="22"/>
              </w:rPr>
              <w:t>SCell</w:t>
            </w:r>
            <w:proofErr w:type="spellEnd"/>
            <w:r w:rsidRPr="008937C1">
              <w:rPr>
                <w:rFonts w:ascii="Arial" w:eastAsiaTheme="minorEastAsia" w:hAnsi="Arial"/>
                <w:sz w:val="22"/>
              </w:rPr>
              <w:t xml:space="preserve"> Release</w:t>
            </w:r>
            <w:bookmarkEnd w:id="57"/>
          </w:p>
          <w:p w14:paraId="0C065D2E" w14:textId="77777777" w:rsidR="008937C1" w:rsidRPr="008937C1" w:rsidRDefault="008937C1" w:rsidP="008937C1">
            <w:pPr>
              <w:rPr>
                <w:rFonts w:eastAsiaTheme="minorEastAsia"/>
              </w:rPr>
            </w:pPr>
            <w:r w:rsidRPr="008937C1">
              <w:rPr>
                <w:rFonts w:eastAsiaTheme="minorEastAsia"/>
              </w:rPr>
              <w:t>The UE shall:</w:t>
            </w:r>
          </w:p>
          <w:p w14:paraId="6B316EBF" w14:textId="77777777" w:rsidR="008937C1" w:rsidRPr="008937C1" w:rsidRDefault="008937C1" w:rsidP="008937C1">
            <w:pPr>
              <w:ind w:left="568" w:hanging="284"/>
              <w:rPr>
                <w:rFonts w:eastAsiaTheme="minorEastAsia"/>
              </w:rPr>
            </w:pPr>
            <w:r w:rsidRPr="008937C1">
              <w:rPr>
                <w:rFonts w:eastAsiaTheme="minorEastAsia"/>
              </w:rPr>
              <w:t>1&gt;</w:t>
            </w:r>
            <w:r w:rsidRPr="008937C1">
              <w:rPr>
                <w:rFonts w:eastAsiaTheme="minorEastAsia"/>
              </w:rPr>
              <w:tab/>
              <w:t xml:space="preserve">if the release is triggered by reception of the </w:t>
            </w:r>
            <w:proofErr w:type="spellStart"/>
            <w:r w:rsidRPr="008937C1">
              <w:rPr>
                <w:rFonts w:eastAsiaTheme="minorEastAsia"/>
                <w:i/>
              </w:rPr>
              <w:t>sCellToReleaseList</w:t>
            </w:r>
            <w:proofErr w:type="spellEnd"/>
            <w:r w:rsidRPr="008937C1">
              <w:rPr>
                <w:rFonts w:eastAsiaTheme="minorEastAsia"/>
              </w:rPr>
              <w:t>:</w:t>
            </w:r>
          </w:p>
          <w:p w14:paraId="627288B3" w14:textId="77777777" w:rsidR="008937C1" w:rsidRPr="008937C1" w:rsidRDefault="008937C1" w:rsidP="008937C1">
            <w:pPr>
              <w:ind w:left="851" w:hanging="284"/>
              <w:rPr>
                <w:rFonts w:eastAsiaTheme="minorEastAsia"/>
              </w:rPr>
            </w:pPr>
            <w:r w:rsidRPr="008937C1">
              <w:rPr>
                <w:rFonts w:eastAsiaTheme="minorEastAsia"/>
              </w:rPr>
              <w:t>2&gt;</w:t>
            </w:r>
            <w:r w:rsidRPr="008937C1">
              <w:rPr>
                <w:rFonts w:eastAsiaTheme="minorEastAsia"/>
              </w:rPr>
              <w:tab/>
              <w:t xml:space="preserve">for each </w:t>
            </w:r>
            <w:proofErr w:type="spellStart"/>
            <w:r w:rsidRPr="008937C1">
              <w:rPr>
                <w:rFonts w:eastAsiaTheme="minorEastAsia"/>
                <w:i/>
              </w:rPr>
              <w:t>sCellIndex</w:t>
            </w:r>
            <w:proofErr w:type="spellEnd"/>
            <w:r w:rsidRPr="008937C1">
              <w:rPr>
                <w:rFonts w:eastAsiaTheme="minorEastAsia"/>
              </w:rPr>
              <w:t xml:space="preserve"> value included in the </w:t>
            </w:r>
            <w:proofErr w:type="spellStart"/>
            <w:r w:rsidRPr="008937C1">
              <w:rPr>
                <w:rFonts w:eastAsiaTheme="minorEastAsia"/>
                <w:i/>
              </w:rPr>
              <w:t>sCellToReleaseList</w:t>
            </w:r>
            <w:proofErr w:type="spellEnd"/>
            <w:r w:rsidRPr="008937C1">
              <w:rPr>
                <w:rFonts w:eastAsiaTheme="minorEastAsia"/>
              </w:rPr>
              <w:t>:</w:t>
            </w:r>
          </w:p>
          <w:p w14:paraId="5EF329D8" w14:textId="77777777" w:rsidR="008937C1" w:rsidRPr="008937C1" w:rsidRDefault="008937C1" w:rsidP="008937C1">
            <w:pPr>
              <w:ind w:left="1135" w:hanging="284"/>
              <w:rPr>
                <w:rFonts w:eastAsiaTheme="minorEastAsia"/>
              </w:rPr>
            </w:pPr>
            <w:r w:rsidRPr="008937C1">
              <w:rPr>
                <w:rFonts w:eastAsiaTheme="minorEastAsia"/>
              </w:rPr>
              <w:t>3&gt;</w:t>
            </w:r>
            <w:r w:rsidRPr="008937C1">
              <w:rPr>
                <w:rFonts w:eastAsiaTheme="minorEastAsia"/>
              </w:rPr>
              <w:tab/>
              <w:t xml:space="preserve">if the current UE configuration includes an </w:t>
            </w:r>
            <w:proofErr w:type="spellStart"/>
            <w:r w:rsidRPr="008937C1">
              <w:rPr>
                <w:rFonts w:eastAsiaTheme="minorEastAsia"/>
              </w:rPr>
              <w:t>SCell</w:t>
            </w:r>
            <w:proofErr w:type="spellEnd"/>
            <w:r w:rsidRPr="008937C1">
              <w:rPr>
                <w:rFonts w:eastAsiaTheme="minorEastAsia"/>
              </w:rPr>
              <w:t xml:space="preserve"> with value </w:t>
            </w:r>
            <w:proofErr w:type="spellStart"/>
            <w:r w:rsidRPr="008937C1">
              <w:rPr>
                <w:rFonts w:eastAsiaTheme="minorEastAsia"/>
                <w:i/>
              </w:rPr>
              <w:t>sCellIndex</w:t>
            </w:r>
            <w:proofErr w:type="spellEnd"/>
            <w:r w:rsidRPr="008937C1">
              <w:rPr>
                <w:rFonts w:eastAsiaTheme="minorEastAsia"/>
              </w:rPr>
              <w:t>:</w:t>
            </w:r>
          </w:p>
          <w:p w14:paraId="3199361C" w14:textId="77777777" w:rsidR="008937C1" w:rsidRPr="008937C1" w:rsidRDefault="008937C1" w:rsidP="008937C1">
            <w:pPr>
              <w:ind w:left="1418" w:hanging="284"/>
              <w:rPr>
                <w:rFonts w:eastAsiaTheme="minorEastAsia"/>
              </w:rPr>
            </w:pPr>
            <w:r w:rsidRPr="008937C1">
              <w:rPr>
                <w:rFonts w:eastAsiaTheme="minorEastAsia"/>
              </w:rPr>
              <w:t>4&gt;</w:t>
            </w:r>
            <w:r w:rsidRPr="008937C1">
              <w:rPr>
                <w:rFonts w:eastAsiaTheme="minorEastAsia"/>
              </w:rPr>
              <w:tab/>
              <w:t xml:space="preserve">release the </w:t>
            </w:r>
            <w:proofErr w:type="spellStart"/>
            <w:r w:rsidRPr="008937C1">
              <w:rPr>
                <w:rFonts w:eastAsiaTheme="minorEastAsia"/>
              </w:rPr>
              <w:t>SCell</w:t>
            </w:r>
            <w:proofErr w:type="spellEnd"/>
            <w:r w:rsidRPr="008937C1">
              <w:rPr>
                <w:rFonts w:eastAsiaTheme="minorEastAsia"/>
              </w:rPr>
              <w:t>;</w:t>
            </w:r>
          </w:p>
          <w:p w14:paraId="5DBDA690" w14:textId="77777777" w:rsidR="008937C1" w:rsidRPr="008937C1" w:rsidRDefault="008937C1" w:rsidP="008937C1">
            <w:pPr>
              <w:keepLines/>
              <w:ind w:left="1135" w:hanging="851"/>
              <w:rPr>
                <w:rFonts w:eastAsiaTheme="minorEastAsia"/>
                <w:color w:val="FF0000"/>
              </w:rPr>
            </w:pPr>
            <w:r w:rsidRPr="008937C1">
              <w:rPr>
                <w:rFonts w:eastAsiaTheme="minorEastAsia"/>
                <w:color w:val="FF0000"/>
              </w:rPr>
              <w:t>Editor’s Note: Need to be updated for EN-DC.FFS.</w:t>
            </w:r>
          </w:p>
          <w:p w14:paraId="1A8E6246" w14:textId="77777777" w:rsidR="008937C1" w:rsidRPr="008937C1" w:rsidRDefault="008937C1" w:rsidP="008937C1">
            <w:pPr>
              <w:ind w:left="568" w:hanging="284"/>
              <w:rPr>
                <w:ins w:id="58" w:author="Fujitsu" w:date="2018-01-10T13:03:00Z"/>
                <w:rFonts w:eastAsiaTheme="minorEastAsia"/>
              </w:rPr>
            </w:pPr>
            <w:ins w:id="59" w:author="Fujitsu" w:date="2018-01-10T13:03:00Z">
              <w:r w:rsidRPr="008937C1">
                <w:rPr>
                  <w:rFonts w:eastAsiaTheme="minorEastAsia"/>
                </w:rPr>
                <w:t>1&gt;</w:t>
              </w:r>
              <w:r w:rsidRPr="008937C1">
                <w:rPr>
                  <w:rFonts w:eastAsiaTheme="minorEastAsia"/>
                </w:rPr>
                <w:tab/>
                <w:t>if the release is triggered by secondary cell group release:</w:t>
              </w:r>
            </w:ins>
          </w:p>
          <w:p w14:paraId="635CE0C9" w14:textId="77777777" w:rsidR="008937C1" w:rsidRPr="008937C1" w:rsidRDefault="008937C1" w:rsidP="008937C1">
            <w:pPr>
              <w:ind w:left="851" w:hanging="284"/>
              <w:rPr>
                <w:ins w:id="60" w:author="Fujitsu" w:date="2018-01-10T13:03:00Z"/>
                <w:rFonts w:eastAsiaTheme="minorEastAsia"/>
              </w:rPr>
            </w:pPr>
            <w:ins w:id="61" w:author="Fujitsu" w:date="2018-01-10T13:03:00Z">
              <w:r w:rsidRPr="008937C1">
                <w:rPr>
                  <w:rFonts w:eastAsiaTheme="minorEastAsia"/>
                </w:rPr>
                <w:t>2&gt;</w:t>
              </w:r>
              <w:r w:rsidRPr="008937C1">
                <w:rPr>
                  <w:rFonts w:eastAsiaTheme="minorEastAsia"/>
                </w:rPr>
                <w:tab/>
                <w:t xml:space="preserve">release all </w:t>
              </w:r>
              <w:proofErr w:type="spellStart"/>
              <w:r w:rsidRPr="008937C1">
                <w:rPr>
                  <w:rFonts w:eastAsiaTheme="minorEastAsia"/>
                </w:rPr>
                <w:t>SCells</w:t>
              </w:r>
              <w:proofErr w:type="spellEnd"/>
              <w:r w:rsidRPr="008937C1">
                <w:rPr>
                  <w:rFonts w:eastAsiaTheme="minorEastAsia"/>
                </w:rPr>
                <w:t xml:space="preserve"> that are part of the current secondary cell group configuration.</w:t>
              </w:r>
            </w:ins>
          </w:p>
          <w:p w14:paraId="04767C56" w14:textId="77777777" w:rsidR="008937C1" w:rsidRPr="008937C1" w:rsidRDefault="008937C1" w:rsidP="008937C1">
            <w:pPr>
              <w:ind w:left="568" w:hanging="284"/>
              <w:rPr>
                <w:rFonts w:eastAsiaTheme="minorEastAsia"/>
              </w:rPr>
            </w:pPr>
            <w:r w:rsidRPr="008937C1">
              <w:rPr>
                <w:rFonts w:eastAsiaTheme="minorEastAsia"/>
              </w:rPr>
              <w:t>1&gt;</w:t>
            </w:r>
            <w:r w:rsidRPr="008937C1">
              <w:rPr>
                <w:rFonts w:eastAsiaTheme="minorEastAsia"/>
              </w:rPr>
              <w:tab/>
              <w:t>if the release is triggered by RRC connection re-establishment:</w:t>
            </w:r>
          </w:p>
          <w:p w14:paraId="508C9D2C" w14:textId="77777777" w:rsidR="008937C1" w:rsidRPr="008937C1" w:rsidRDefault="008937C1" w:rsidP="008937C1">
            <w:pPr>
              <w:ind w:left="851" w:hanging="284"/>
              <w:rPr>
                <w:rFonts w:eastAsiaTheme="minorEastAsia"/>
              </w:rPr>
            </w:pPr>
            <w:r w:rsidRPr="008937C1">
              <w:rPr>
                <w:rFonts w:eastAsiaTheme="minorEastAsia"/>
              </w:rPr>
              <w:t>2&gt;</w:t>
            </w:r>
            <w:r w:rsidRPr="008937C1">
              <w:rPr>
                <w:rFonts w:eastAsiaTheme="minorEastAsia"/>
              </w:rPr>
              <w:tab/>
              <w:t xml:space="preserve">release all </w:t>
            </w:r>
            <w:proofErr w:type="spellStart"/>
            <w:r w:rsidRPr="008937C1">
              <w:rPr>
                <w:rFonts w:eastAsiaTheme="minorEastAsia"/>
              </w:rPr>
              <w:t>SCells</w:t>
            </w:r>
            <w:proofErr w:type="spellEnd"/>
            <w:r w:rsidRPr="008937C1">
              <w:rPr>
                <w:rFonts w:eastAsiaTheme="minorEastAsia"/>
              </w:rPr>
              <w:t xml:space="preserve"> that are part of the current UE configuration.</w:t>
            </w:r>
          </w:p>
          <w:p w14:paraId="11FDE096" w14:textId="77777777" w:rsidR="008937C1" w:rsidRPr="008937C1" w:rsidRDefault="008937C1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39D9CF4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2CF1331D" w14:textId="77777777" w:rsidTr="006338DE">
        <w:trPr>
          <w:trHeight w:val="360"/>
        </w:trPr>
        <w:tc>
          <w:tcPr>
            <w:tcW w:w="704" w:type="dxa"/>
          </w:tcPr>
          <w:p w14:paraId="3963D6B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63169F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0BC3FF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0EEC8E4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39D8481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2F40A57" w14:textId="77777777" w:rsidTr="006338DE">
        <w:trPr>
          <w:trHeight w:val="360"/>
        </w:trPr>
        <w:tc>
          <w:tcPr>
            <w:tcW w:w="704" w:type="dxa"/>
          </w:tcPr>
          <w:p w14:paraId="3C42B43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608127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EB96EC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ADC3C7D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E09399D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ED7C1A9" w14:textId="77777777" w:rsidTr="006338DE">
        <w:trPr>
          <w:trHeight w:val="360"/>
        </w:trPr>
        <w:tc>
          <w:tcPr>
            <w:tcW w:w="704" w:type="dxa"/>
          </w:tcPr>
          <w:p w14:paraId="673D57F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764669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1C080C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118340B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8917239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62D38C7" w14:textId="77777777" w:rsidR="009D0D80" w:rsidRPr="009D0D80" w:rsidRDefault="009D0D80" w:rsidP="009D0D80"/>
    <w:p w14:paraId="0FE7EF9B" w14:textId="77777777" w:rsidR="000421F0" w:rsidRDefault="000421F0" w:rsidP="00712A5A">
      <w:pPr>
        <w:pStyle w:val="4"/>
      </w:pPr>
      <w:r>
        <w:t>5.3.5.5.9</w:t>
      </w:r>
      <w:r>
        <w:tab/>
      </w:r>
      <w:proofErr w:type="spellStart"/>
      <w:r>
        <w:t>SCell</w:t>
      </w:r>
      <w:proofErr w:type="spellEnd"/>
      <w:r>
        <w:t xml:space="preserve"> Addition/Modification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3E4B653F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FDFC175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60D8F87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14808B4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2382D95A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6DD9241D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5E9F0AA4" w14:textId="77777777" w:rsidTr="006338DE">
        <w:trPr>
          <w:trHeight w:val="384"/>
        </w:trPr>
        <w:tc>
          <w:tcPr>
            <w:tcW w:w="704" w:type="dxa"/>
          </w:tcPr>
          <w:p w14:paraId="6D77ED56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CD8F913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AD8190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F460F0A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DBBF47B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21F0254" w14:textId="77777777" w:rsidTr="006338DE">
        <w:trPr>
          <w:trHeight w:val="360"/>
        </w:trPr>
        <w:tc>
          <w:tcPr>
            <w:tcW w:w="704" w:type="dxa"/>
          </w:tcPr>
          <w:p w14:paraId="16682E7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5CA580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E9EE59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0DBD4A3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C793CD2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D6A503C" w14:textId="77777777" w:rsidTr="006338DE">
        <w:trPr>
          <w:trHeight w:val="360"/>
        </w:trPr>
        <w:tc>
          <w:tcPr>
            <w:tcW w:w="704" w:type="dxa"/>
          </w:tcPr>
          <w:p w14:paraId="3AA939A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9151C5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9ED5F0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26310BD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D861F44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36E58F52" w14:textId="77777777" w:rsidTr="006338DE">
        <w:trPr>
          <w:trHeight w:val="360"/>
        </w:trPr>
        <w:tc>
          <w:tcPr>
            <w:tcW w:w="704" w:type="dxa"/>
          </w:tcPr>
          <w:p w14:paraId="72951A8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D26F23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A275E6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35E871E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C72459E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FB81D39" w14:textId="77777777" w:rsidR="009D0D80" w:rsidRPr="009D0D80" w:rsidRDefault="009D0D80" w:rsidP="009D0D80"/>
    <w:p w14:paraId="7545E4C7" w14:textId="77777777" w:rsidR="000421F0" w:rsidRDefault="000421F0" w:rsidP="00712A5A">
      <w:pPr>
        <w:pStyle w:val="4"/>
      </w:pPr>
      <w:r>
        <w:t>5.3.5.6</w:t>
      </w:r>
      <w:r>
        <w:tab/>
        <w:t>Radio Bearer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308A005E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56694AA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B6206AA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AA6777C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7F428DB6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7436BC4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70F50061" w14:textId="77777777" w:rsidTr="006338DE">
        <w:trPr>
          <w:trHeight w:val="384"/>
        </w:trPr>
        <w:tc>
          <w:tcPr>
            <w:tcW w:w="704" w:type="dxa"/>
          </w:tcPr>
          <w:p w14:paraId="393CD889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E4BD70F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E864BBD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1148414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B1BB4D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3E0AD427" w14:textId="77777777" w:rsidTr="006338DE">
        <w:trPr>
          <w:trHeight w:val="360"/>
        </w:trPr>
        <w:tc>
          <w:tcPr>
            <w:tcW w:w="704" w:type="dxa"/>
          </w:tcPr>
          <w:p w14:paraId="021C81A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AA69340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36BBED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7851E9D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8F44514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5E60E7B3" w14:textId="77777777" w:rsidTr="006338DE">
        <w:trPr>
          <w:trHeight w:val="360"/>
        </w:trPr>
        <w:tc>
          <w:tcPr>
            <w:tcW w:w="704" w:type="dxa"/>
          </w:tcPr>
          <w:p w14:paraId="4079A560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5CA191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5321AB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E37CC9F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DB1F069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52EF3D45" w14:textId="77777777" w:rsidTr="006338DE">
        <w:trPr>
          <w:trHeight w:val="360"/>
        </w:trPr>
        <w:tc>
          <w:tcPr>
            <w:tcW w:w="704" w:type="dxa"/>
          </w:tcPr>
          <w:p w14:paraId="46A5AC1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CC80E6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1DD5EA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48539AF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602C29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F0E5EED" w14:textId="77777777" w:rsidR="009D0D80" w:rsidRPr="009D0D80" w:rsidRDefault="009D0D80" w:rsidP="009D0D80"/>
    <w:p w14:paraId="255C824A" w14:textId="77777777" w:rsidR="000421F0" w:rsidRDefault="000421F0" w:rsidP="00712A5A">
      <w:pPr>
        <w:pStyle w:val="4"/>
      </w:pPr>
      <w:r>
        <w:t>5.3.5.6.1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34F66749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68FF22B4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EE33AB8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E506AD5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E1F1385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93C9A40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472EBE58" w14:textId="77777777" w:rsidTr="006338DE">
        <w:trPr>
          <w:trHeight w:val="384"/>
        </w:trPr>
        <w:tc>
          <w:tcPr>
            <w:tcW w:w="704" w:type="dxa"/>
          </w:tcPr>
          <w:p w14:paraId="6BE533C8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3007ECF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50DAE7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8EB7203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B81A1F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D28E859" w14:textId="77777777" w:rsidTr="006338DE">
        <w:trPr>
          <w:trHeight w:val="360"/>
        </w:trPr>
        <w:tc>
          <w:tcPr>
            <w:tcW w:w="704" w:type="dxa"/>
          </w:tcPr>
          <w:p w14:paraId="6749125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952057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AA8D9A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AB3E99D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315FA1D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401AD4A" w14:textId="77777777" w:rsidTr="006338DE">
        <w:trPr>
          <w:trHeight w:val="360"/>
        </w:trPr>
        <w:tc>
          <w:tcPr>
            <w:tcW w:w="704" w:type="dxa"/>
          </w:tcPr>
          <w:p w14:paraId="256698E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C05403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07D7DC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950438C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73C0110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6E945A7E" w14:textId="77777777" w:rsidTr="006338DE">
        <w:trPr>
          <w:trHeight w:val="360"/>
        </w:trPr>
        <w:tc>
          <w:tcPr>
            <w:tcW w:w="704" w:type="dxa"/>
          </w:tcPr>
          <w:p w14:paraId="4F61A7A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068AAB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A6A4FD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B87281A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B1A64A7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C608F7B" w14:textId="77777777" w:rsidR="009D0D80" w:rsidRPr="009D0D80" w:rsidRDefault="009D0D80" w:rsidP="009D0D80"/>
    <w:p w14:paraId="2F6D3754" w14:textId="77777777" w:rsidR="000421F0" w:rsidRDefault="000421F0" w:rsidP="00712A5A">
      <w:pPr>
        <w:pStyle w:val="4"/>
      </w:pPr>
      <w:r>
        <w:lastRenderedPageBreak/>
        <w:t>5.3.5.6.2</w:t>
      </w:r>
      <w:r>
        <w:tab/>
        <w:t>SRB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55EEAFAE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0BF05C9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F1D0D36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89089DD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C05B46F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1E7D54D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7EB40D4B" w14:textId="77777777" w:rsidTr="006338DE">
        <w:trPr>
          <w:trHeight w:val="384"/>
        </w:trPr>
        <w:tc>
          <w:tcPr>
            <w:tcW w:w="704" w:type="dxa"/>
          </w:tcPr>
          <w:p w14:paraId="40D695B4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339FF06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2F93A7B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E456E76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8AB4CF5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993BFAE" w14:textId="77777777" w:rsidTr="006338DE">
        <w:trPr>
          <w:trHeight w:val="360"/>
        </w:trPr>
        <w:tc>
          <w:tcPr>
            <w:tcW w:w="704" w:type="dxa"/>
          </w:tcPr>
          <w:p w14:paraId="5C6F029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9C3169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C45D65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E3C0E95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1086191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1C724DF" w14:textId="77777777" w:rsidTr="006338DE">
        <w:trPr>
          <w:trHeight w:val="360"/>
        </w:trPr>
        <w:tc>
          <w:tcPr>
            <w:tcW w:w="704" w:type="dxa"/>
          </w:tcPr>
          <w:p w14:paraId="342D656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C980F8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098E2E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4463DA5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5B7A87B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71AD961" w14:textId="77777777" w:rsidTr="006338DE">
        <w:trPr>
          <w:trHeight w:val="360"/>
        </w:trPr>
        <w:tc>
          <w:tcPr>
            <w:tcW w:w="704" w:type="dxa"/>
          </w:tcPr>
          <w:p w14:paraId="0FDE63B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1A38A2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9F859A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7953BAF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31F6964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C120C9F" w14:textId="77777777" w:rsidR="009D0D80" w:rsidRPr="009D0D80" w:rsidRDefault="009D0D80" w:rsidP="009D0D80"/>
    <w:p w14:paraId="4B7AF3F2" w14:textId="77777777" w:rsidR="000421F0" w:rsidRDefault="000421F0" w:rsidP="00712A5A">
      <w:pPr>
        <w:pStyle w:val="4"/>
      </w:pPr>
      <w:r>
        <w:t>5.3.5.6.3</w:t>
      </w:r>
      <w:r>
        <w:tab/>
        <w:t>SRB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45392BA6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6ED6FFE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DEE3E63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7DC3102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550F9C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7E8B689C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457B670C" w14:textId="77777777" w:rsidTr="006338DE">
        <w:trPr>
          <w:trHeight w:val="384"/>
        </w:trPr>
        <w:tc>
          <w:tcPr>
            <w:tcW w:w="704" w:type="dxa"/>
          </w:tcPr>
          <w:p w14:paraId="3D4C4643" w14:textId="2358E201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3526" w:type="dxa"/>
          </w:tcPr>
          <w:p w14:paraId="02E19F7B" w14:textId="2993BA25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</w:tcPr>
          <w:p w14:paraId="24AFEE3A" w14:textId="71356C96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9283" w:type="dxa"/>
          </w:tcPr>
          <w:p w14:paraId="6E68529D" w14:textId="77777777" w:rsidR="009D0D80" w:rsidRPr="00D47BA9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3364ED7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D18ACE5" w14:textId="77777777" w:rsidTr="006338DE">
        <w:trPr>
          <w:trHeight w:val="360"/>
        </w:trPr>
        <w:tc>
          <w:tcPr>
            <w:tcW w:w="704" w:type="dxa"/>
          </w:tcPr>
          <w:p w14:paraId="2A2D022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BB7DD3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7AD90E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89C70D7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4A1C53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7C07CE0" w14:textId="77777777" w:rsidTr="006338DE">
        <w:trPr>
          <w:trHeight w:val="360"/>
        </w:trPr>
        <w:tc>
          <w:tcPr>
            <w:tcW w:w="704" w:type="dxa"/>
          </w:tcPr>
          <w:p w14:paraId="46ADB11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06EDE40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851078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799B9EE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F7E9FAD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2F132006" w14:textId="77777777" w:rsidTr="006338DE">
        <w:trPr>
          <w:trHeight w:val="360"/>
        </w:trPr>
        <w:tc>
          <w:tcPr>
            <w:tcW w:w="704" w:type="dxa"/>
          </w:tcPr>
          <w:p w14:paraId="3E836CB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2EEDCC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097D95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C7AAB49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909FBF2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BC046FF" w14:textId="77777777" w:rsidR="009D0D80" w:rsidRPr="009D0D80" w:rsidRDefault="009D0D80" w:rsidP="009D0D80"/>
    <w:p w14:paraId="6A705CAE" w14:textId="77777777" w:rsidR="000421F0" w:rsidRDefault="000421F0" w:rsidP="00712A5A">
      <w:pPr>
        <w:pStyle w:val="4"/>
      </w:pPr>
      <w:r>
        <w:t>5.3.5.6.4</w:t>
      </w:r>
      <w:r>
        <w:tab/>
        <w:t>DRB release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0447E6AC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73A07A51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E815FF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44BB8AF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7F8FAB4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5B678DF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6B2ECD82" w14:textId="77777777" w:rsidTr="006338DE">
        <w:trPr>
          <w:trHeight w:val="384"/>
        </w:trPr>
        <w:tc>
          <w:tcPr>
            <w:tcW w:w="704" w:type="dxa"/>
          </w:tcPr>
          <w:p w14:paraId="5568F7ED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6FC15B7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FD9E66B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5698803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C93BFB9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CE86453" w14:textId="77777777" w:rsidTr="006338DE">
        <w:trPr>
          <w:trHeight w:val="360"/>
        </w:trPr>
        <w:tc>
          <w:tcPr>
            <w:tcW w:w="704" w:type="dxa"/>
          </w:tcPr>
          <w:p w14:paraId="7D8EE1F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D80D18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1F2CC1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A8C29B4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E28C3B2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5C9A141C" w14:textId="77777777" w:rsidTr="006338DE">
        <w:trPr>
          <w:trHeight w:val="360"/>
        </w:trPr>
        <w:tc>
          <w:tcPr>
            <w:tcW w:w="704" w:type="dxa"/>
          </w:tcPr>
          <w:p w14:paraId="4A5D83C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094D83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937599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B741A99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02D156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48BD61A" w14:textId="77777777" w:rsidTr="006338DE">
        <w:trPr>
          <w:trHeight w:val="360"/>
        </w:trPr>
        <w:tc>
          <w:tcPr>
            <w:tcW w:w="704" w:type="dxa"/>
          </w:tcPr>
          <w:p w14:paraId="1E02694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D8D1790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8CDE28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D7922FF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B40806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3A16AA1" w14:textId="77777777" w:rsidR="009D0D80" w:rsidRPr="009D0D80" w:rsidRDefault="009D0D80" w:rsidP="009D0D80"/>
    <w:p w14:paraId="22846B65" w14:textId="77777777" w:rsidR="000421F0" w:rsidRDefault="000421F0" w:rsidP="00712A5A">
      <w:pPr>
        <w:pStyle w:val="4"/>
      </w:pPr>
      <w:r>
        <w:t>5.3.5.6.5</w:t>
      </w:r>
      <w:r>
        <w:tab/>
        <w:t>DRB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0F19C98B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D18D16A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C26B38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3C27B6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70579E2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821ADE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4DA9D461" w14:textId="77777777" w:rsidTr="006338DE">
        <w:trPr>
          <w:trHeight w:val="384"/>
        </w:trPr>
        <w:tc>
          <w:tcPr>
            <w:tcW w:w="704" w:type="dxa"/>
          </w:tcPr>
          <w:p w14:paraId="6B55A3AC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F74F6F1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532665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98C51C7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729E7AD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CBBE9F2" w14:textId="77777777" w:rsidTr="006338DE">
        <w:trPr>
          <w:trHeight w:val="360"/>
        </w:trPr>
        <w:tc>
          <w:tcPr>
            <w:tcW w:w="704" w:type="dxa"/>
          </w:tcPr>
          <w:p w14:paraId="074562BC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BE9837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86441EC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941B33B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885B6A0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766D08D7" w14:textId="77777777" w:rsidTr="006338DE">
        <w:trPr>
          <w:trHeight w:val="360"/>
        </w:trPr>
        <w:tc>
          <w:tcPr>
            <w:tcW w:w="704" w:type="dxa"/>
          </w:tcPr>
          <w:p w14:paraId="600AD03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9E3A08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C9167B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14535DF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73063A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6FAD14C6" w14:textId="77777777" w:rsidTr="006338DE">
        <w:trPr>
          <w:trHeight w:val="360"/>
        </w:trPr>
        <w:tc>
          <w:tcPr>
            <w:tcW w:w="704" w:type="dxa"/>
          </w:tcPr>
          <w:p w14:paraId="4FF9045C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F2918C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6A7B46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AC18D4A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E564BF7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E02EC29" w14:textId="77777777" w:rsidR="009D0D80" w:rsidRPr="009D0D80" w:rsidRDefault="009D0D80" w:rsidP="009D0D80"/>
    <w:p w14:paraId="312AC107" w14:textId="77777777" w:rsidR="000421F0" w:rsidRDefault="000421F0" w:rsidP="00712A5A">
      <w:pPr>
        <w:pStyle w:val="4"/>
      </w:pPr>
      <w:r>
        <w:t>5.3.5.7</w:t>
      </w:r>
      <w:r>
        <w:tab/>
        <w:t>Full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6735F186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03C051B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99CB54D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BE4124D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779F112D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C62D945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5061F1E4" w14:textId="77777777" w:rsidTr="006338DE">
        <w:trPr>
          <w:trHeight w:val="384"/>
        </w:trPr>
        <w:tc>
          <w:tcPr>
            <w:tcW w:w="704" w:type="dxa"/>
          </w:tcPr>
          <w:p w14:paraId="1B7F8A22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6E2F5C6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BFB61FB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5EAA4BE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5BEB63D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1499ED72" w14:textId="77777777" w:rsidTr="006338DE">
        <w:trPr>
          <w:trHeight w:val="360"/>
        </w:trPr>
        <w:tc>
          <w:tcPr>
            <w:tcW w:w="704" w:type="dxa"/>
          </w:tcPr>
          <w:p w14:paraId="5889865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EF4125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46FB5A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C985D53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C40FF95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5B460E78" w14:textId="77777777" w:rsidTr="006338DE">
        <w:trPr>
          <w:trHeight w:val="360"/>
        </w:trPr>
        <w:tc>
          <w:tcPr>
            <w:tcW w:w="704" w:type="dxa"/>
          </w:tcPr>
          <w:p w14:paraId="7036DAB2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370C5E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865878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A0D7155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0C18632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39383FCC" w14:textId="77777777" w:rsidTr="006338DE">
        <w:trPr>
          <w:trHeight w:val="360"/>
        </w:trPr>
        <w:tc>
          <w:tcPr>
            <w:tcW w:w="704" w:type="dxa"/>
          </w:tcPr>
          <w:p w14:paraId="29A5F76C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F11BE4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6BE888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688AD37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469C85C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DF44ECD" w14:textId="77777777" w:rsidR="009D0D80" w:rsidRPr="009D0D80" w:rsidRDefault="009D0D80" w:rsidP="009D0D80"/>
    <w:p w14:paraId="607FD235" w14:textId="77777777" w:rsidR="000421F0" w:rsidRDefault="000421F0" w:rsidP="00712A5A">
      <w:pPr>
        <w:pStyle w:val="4"/>
      </w:pPr>
      <w:r>
        <w:t>5.3.5.8</w:t>
      </w:r>
      <w:r>
        <w:tab/>
        <w:t>Security key update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21B84A92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2B01CE3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950FDF1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32AD95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DE0FA27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6AE9ADAA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4B5B33E0" w14:textId="77777777" w:rsidTr="006338DE">
        <w:trPr>
          <w:trHeight w:val="384"/>
        </w:trPr>
        <w:tc>
          <w:tcPr>
            <w:tcW w:w="704" w:type="dxa"/>
          </w:tcPr>
          <w:p w14:paraId="36118799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98BDA23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53C5D95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7DF1A68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504FC99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27C856A9" w14:textId="77777777" w:rsidTr="006338DE">
        <w:trPr>
          <w:trHeight w:val="360"/>
        </w:trPr>
        <w:tc>
          <w:tcPr>
            <w:tcW w:w="704" w:type="dxa"/>
          </w:tcPr>
          <w:p w14:paraId="04E1FE5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CE7A4B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DA6575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171AF99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16A5840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67572946" w14:textId="77777777" w:rsidTr="006338DE">
        <w:trPr>
          <w:trHeight w:val="360"/>
        </w:trPr>
        <w:tc>
          <w:tcPr>
            <w:tcW w:w="704" w:type="dxa"/>
          </w:tcPr>
          <w:p w14:paraId="4BB148D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B4449D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5D12F2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50B66DA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175980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2F01BE4A" w14:textId="77777777" w:rsidTr="006338DE">
        <w:trPr>
          <w:trHeight w:val="360"/>
        </w:trPr>
        <w:tc>
          <w:tcPr>
            <w:tcW w:w="704" w:type="dxa"/>
          </w:tcPr>
          <w:p w14:paraId="15D75A9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1BC205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93255C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B113313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DE1157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0EDF5F8" w14:textId="77777777" w:rsidR="009D0D80" w:rsidRPr="009D0D80" w:rsidRDefault="009D0D80" w:rsidP="009D0D80"/>
    <w:p w14:paraId="74022A2B" w14:textId="77777777" w:rsidR="000421F0" w:rsidRDefault="000421F0" w:rsidP="00712A5A">
      <w:pPr>
        <w:pStyle w:val="4"/>
      </w:pPr>
      <w:r>
        <w:t>5.3.5.9</w:t>
      </w:r>
      <w:r>
        <w:tab/>
        <w:t>Reconfiguration failure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221C97B9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218B63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9137342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A39A0EA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FDF071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A203EF8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44C3CD01" w14:textId="77777777" w:rsidTr="006338DE">
        <w:trPr>
          <w:trHeight w:val="384"/>
        </w:trPr>
        <w:tc>
          <w:tcPr>
            <w:tcW w:w="704" w:type="dxa"/>
          </w:tcPr>
          <w:p w14:paraId="3DF54FB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6FF6869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F554A95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61ADFB7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005420D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360EF998" w14:textId="77777777" w:rsidTr="006338DE">
        <w:trPr>
          <w:trHeight w:val="360"/>
        </w:trPr>
        <w:tc>
          <w:tcPr>
            <w:tcW w:w="704" w:type="dxa"/>
          </w:tcPr>
          <w:p w14:paraId="269C88D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E3B568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5738DD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D15B3FE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4A70246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3BDBE761" w14:textId="77777777" w:rsidTr="006338DE">
        <w:trPr>
          <w:trHeight w:val="360"/>
        </w:trPr>
        <w:tc>
          <w:tcPr>
            <w:tcW w:w="704" w:type="dxa"/>
          </w:tcPr>
          <w:p w14:paraId="7789FE9A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3F9579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FA279F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72D324C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BEF7157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4E1550B0" w14:textId="77777777" w:rsidTr="006338DE">
        <w:trPr>
          <w:trHeight w:val="360"/>
        </w:trPr>
        <w:tc>
          <w:tcPr>
            <w:tcW w:w="704" w:type="dxa"/>
          </w:tcPr>
          <w:p w14:paraId="7E4846B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5CE739D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C36154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1DBAE1E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3B3A6DD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2C55910" w14:textId="77777777" w:rsidR="009D0D80" w:rsidRPr="009D0D80" w:rsidRDefault="009D0D80" w:rsidP="009D0D80"/>
    <w:p w14:paraId="07F68E96" w14:textId="77777777" w:rsidR="000421F0" w:rsidRDefault="000421F0" w:rsidP="00712A5A">
      <w:pPr>
        <w:pStyle w:val="4"/>
      </w:pPr>
      <w:r>
        <w:t>5.3.5.9.1</w:t>
      </w:r>
      <w:r>
        <w:tab/>
        <w:t>Integrity check failure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28E72FC9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8C8C6D1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9800DD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0A03A6F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DEEB726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9F50C56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603DFA2C" w14:textId="77777777" w:rsidTr="006338DE">
        <w:trPr>
          <w:trHeight w:val="384"/>
        </w:trPr>
        <w:tc>
          <w:tcPr>
            <w:tcW w:w="704" w:type="dxa"/>
          </w:tcPr>
          <w:p w14:paraId="4821051D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5CE143C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DEB0E7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D9624A5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408CA1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B8CC7C0" w14:textId="77777777" w:rsidTr="006338DE">
        <w:trPr>
          <w:trHeight w:val="360"/>
        </w:trPr>
        <w:tc>
          <w:tcPr>
            <w:tcW w:w="704" w:type="dxa"/>
          </w:tcPr>
          <w:p w14:paraId="44B342B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C12A94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2F4602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41AB3AE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F6BF46D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50E99616" w14:textId="77777777" w:rsidTr="006338DE">
        <w:trPr>
          <w:trHeight w:val="360"/>
        </w:trPr>
        <w:tc>
          <w:tcPr>
            <w:tcW w:w="704" w:type="dxa"/>
          </w:tcPr>
          <w:p w14:paraId="32D7D58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D27B8D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7EBFD2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35BBF92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1D12E4B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2B1B444E" w14:textId="77777777" w:rsidTr="006338DE">
        <w:trPr>
          <w:trHeight w:val="360"/>
        </w:trPr>
        <w:tc>
          <w:tcPr>
            <w:tcW w:w="704" w:type="dxa"/>
          </w:tcPr>
          <w:p w14:paraId="2C2FB59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D564C67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2BDF07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BC01340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2AF534B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01838EE" w14:textId="77777777" w:rsidR="009D0D80" w:rsidRPr="009D0D80" w:rsidRDefault="009D0D80" w:rsidP="009D0D80"/>
    <w:p w14:paraId="4C4CDF12" w14:textId="77777777" w:rsidR="000421F0" w:rsidRDefault="000421F0" w:rsidP="00712A5A">
      <w:pPr>
        <w:pStyle w:val="4"/>
      </w:pPr>
      <w:r>
        <w:t>5.3.5.9.2</w:t>
      </w:r>
      <w:r>
        <w:tab/>
        <w:t xml:space="preserve">Inability to comply with </w:t>
      </w:r>
      <w:proofErr w:type="spellStart"/>
      <w:r>
        <w:t>RRCReconfiguration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2C53E17B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C16A2DC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B72AC4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948489C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5164537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26A1FD4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1AE545DD" w14:textId="77777777" w:rsidTr="006338DE">
        <w:trPr>
          <w:trHeight w:val="384"/>
        </w:trPr>
        <w:tc>
          <w:tcPr>
            <w:tcW w:w="704" w:type="dxa"/>
          </w:tcPr>
          <w:p w14:paraId="28FE00E1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3747F5F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7472BDE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06A9AA6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4BB9238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23C5000D" w14:textId="77777777" w:rsidTr="006338DE">
        <w:trPr>
          <w:trHeight w:val="360"/>
        </w:trPr>
        <w:tc>
          <w:tcPr>
            <w:tcW w:w="704" w:type="dxa"/>
          </w:tcPr>
          <w:p w14:paraId="68B5E8C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5AF1A2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98BA63B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D7511A2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F32326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26404BEB" w14:textId="77777777" w:rsidTr="006338DE">
        <w:trPr>
          <w:trHeight w:val="360"/>
        </w:trPr>
        <w:tc>
          <w:tcPr>
            <w:tcW w:w="704" w:type="dxa"/>
          </w:tcPr>
          <w:p w14:paraId="579FA9A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33BFE4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F95B8E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DE2BBED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E50364F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19C68E52" w14:textId="77777777" w:rsidTr="006338DE">
        <w:trPr>
          <w:trHeight w:val="360"/>
        </w:trPr>
        <w:tc>
          <w:tcPr>
            <w:tcW w:w="704" w:type="dxa"/>
          </w:tcPr>
          <w:p w14:paraId="0BAD3A5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FA39F0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3199D34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8B08172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662DD0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14E906A" w14:textId="77777777" w:rsidR="009D0D80" w:rsidRPr="009D0D80" w:rsidRDefault="009D0D80" w:rsidP="009D0D80"/>
    <w:p w14:paraId="6E072E49" w14:textId="77777777" w:rsidR="000421F0" w:rsidRDefault="000421F0" w:rsidP="00712A5A">
      <w:pPr>
        <w:pStyle w:val="4"/>
      </w:pPr>
      <w:r>
        <w:t>5.3.5.9.3</w:t>
      </w:r>
      <w:r>
        <w:tab/>
        <w:t>T304 expiry (Reconfiguration with synch Failure)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4D216A47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487A96C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37B544D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D5DCD10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290B668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4B27439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3E2102AB" w14:textId="77777777" w:rsidTr="006338DE">
        <w:trPr>
          <w:trHeight w:val="384"/>
        </w:trPr>
        <w:tc>
          <w:tcPr>
            <w:tcW w:w="704" w:type="dxa"/>
          </w:tcPr>
          <w:p w14:paraId="15F6FFC6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FBF1F41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21ECFA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3117870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04625B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B3CDADC" w14:textId="77777777" w:rsidTr="006338DE">
        <w:trPr>
          <w:trHeight w:val="360"/>
        </w:trPr>
        <w:tc>
          <w:tcPr>
            <w:tcW w:w="704" w:type="dxa"/>
          </w:tcPr>
          <w:p w14:paraId="13702E4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1ABBFD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4EC875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1109FFF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5D6C47E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3298D389" w14:textId="77777777" w:rsidTr="006338DE">
        <w:trPr>
          <w:trHeight w:val="360"/>
        </w:trPr>
        <w:tc>
          <w:tcPr>
            <w:tcW w:w="704" w:type="dxa"/>
          </w:tcPr>
          <w:p w14:paraId="38A4EF8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A86046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264C97F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F930FAA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7CCB06A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1265BDCC" w14:textId="77777777" w:rsidTr="006338DE">
        <w:trPr>
          <w:trHeight w:val="360"/>
        </w:trPr>
        <w:tc>
          <w:tcPr>
            <w:tcW w:w="704" w:type="dxa"/>
          </w:tcPr>
          <w:p w14:paraId="2BF8005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432E891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010FB6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688D057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9AD8F77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642EEE6F" w14:textId="77777777" w:rsidR="009D0D80" w:rsidRPr="009D0D80" w:rsidRDefault="009D0D80" w:rsidP="009D0D80"/>
    <w:p w14:paraId="777E026B" w14:textId="77777777" w:rsidR="000421F0" w:rsidRDefault="000421F0" w:rsidP="00712A5A">
      <w:pPr>
        <w:pStyle w:val="4"/>
      </w:pPr>
      <w:r>
        <w:t>5.3.6</w:t>
      </w:r>
      <w:r>
        <w:tab/>
        <w:t>Counter check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D0D80" w:rsidRPr="00520C06" w14:paraId="4EEE671A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82FCADE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C867434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D24A24A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172E1F3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F5304DD" w14:textId="77777777" w:rsidR="009D0D80" w:rsidRPr="002270BE" w:rsidRDefault="009D0D8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D0D80" w:rsidRPr="00BD494B" w14:paraId="0F274D06" w14:textId="77777777" w:rsidTr="006338DE">
        <w:trPr>
          <w:trHeight w:val="384"/>
        </w:trPr>
        <w:tc>
          <w:tcPr>
            <w:tcW w:w="704" w:type="dxa"/>
          </w:tcPr>
          <w:p w14:paraId="2AF641F7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44D5B53" w14:textId="77777777" w:rsidR="009D0D80" w:rsidRPr="00A443D4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6B55AA3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6631719" w14:textId="77777777" w:rsidR="009D0D80" w:rsidRPr="00520C06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27A0BE6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35CF2B29" w14:textId="77777777" w:rsidTr="006338DE">
        <w:trPr>
          <w:trHeight w:val="360"/>
        </w:trPr>
        <w:tc>
          <w:tcPr>
            <w:tcW w:w="704" w:type="dxa"/>
          </w:tcPr>
          <w:p w14:paraId="71C2AA2E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407A018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3959C73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D9FB88C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377CBB8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8E63B55" w14:textId="77777777" w:rsidTr="006338DE">
        <w:trPr>
          <w:trHeight w:val="360"/>
        </w:trPr>
        <w:tc>
          <w:tcPr>
            <w:tcW w:w="704" w:type="dxa"/>
          </w:tcPr>
          <w:p w14:paraId="67B78B26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762270C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B809C9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0047DFC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76215AB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D0D80" w:rsidRPr="00BD494B" w14:paraId="056C0FE8" w14:textId="77777777" w:rsidTr="006338DE">
        <w:trPr>
          <w:trHeight w:val="360"/>
        </w:trPr>
        <w:tc>
          <w:tcPr>
            <w:tcW w:w="704" w:type="dxa"/>
          </w:tcPr>
          <w:p w14:paraId="037EE940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6C6E6A9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78BB3E5" w14:textId="77777777" w:rsidR="009D0D80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5810B25" w14:textId="77777777" w:rsidR="009D0D80" w:rsidRPr="00520C06" w:rsidRDefault="009D0D8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29551B4" w14:textId="77777777" w:rsidR="009D0D80" w:rsidRPr="00BD494B" w:rsidRDefault="009D0D8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DAADC86" w14:textId="77777777" w:rsidR="009D0D80" w:rsidRPr="009D0D80" w:rsidRDefault="009D0D80" w:rsidP="009D0D80"/>
    <w:p w14:paraId="3EDABEB9" w14:textId="77777777" w:rsidR="000421F0" w:rsidRDefault="000421F0" w:rsidP="00712A5A">
      <w:pPr>
        <w:pStyle w:val="4"/>
      </w:pPr>
      <w:r>
        <w:lastRenderedPageBreak/>
        <w:t>5.3.7</w:t>
      </w:r>
      <w:r>
        <w:tab/>
        <w:t>RRC connection re-establishment</w:t>
      </w:r>
    </w:p>
    <w:p w14:paraId="68D381F7" w14:textId="77777777" w:rsidR="00215C6F" w:rsidRPr="00BC4BD6" w:rsidRDefault="00215C6F" w:rsidP="00215C6F">
      <w:r>
        <w:t>Targeted for completion in June 2018.</w:t>
      </w:r>
    </w:p>
    <w:p w14:paraId="152DDADE" w14:textId="77777777" w:rsidR="00215C6F" w:rsidRPr="00215C6F" w:rsidRDefault="00215C6F" w:rsidP="00215C6F"/>
    <w:p w14:paraId="1B322CF9" w14:textId="77777777" w:rsidR="000421F0" w:rsidRDefault="000421F0" w:rsidP="00712A5A">
      <w:pPr>
        <w:pStyle w:val="4"/>
      </w:pPr>
      <w:r>
        <w:t>5.3.8</w:t>
      </w:r>
      <w:r>
        <w:tab/>
        <w:t>RRC connection release</w:t>
      </w:r>
    </w:p>
    <w:p w14:paraId="6EF41A61" w14:textId="77777777" w:rsidR="00215C6F" w:rsidRPr="00BC4BD6" w:rsidRDefault="00215C6F" w:rsidP="00215C6F">
      <w:r>
        <w:t>Targeted for completion in June 2018.</w:t>
      </w:r>
    </w:p>
    <w:p w14:paraId="25A4F7D9" w14:textId="77777777" w:rsidR="00215C6F" w:rsidRPr="00215C6F" w:rsidRDefault="00215C6F" w:rsidP="00215C6F"/>
    <w:p w14:paraId="44C4F601" w14:textId="77777777" w:rsidR="000421F0" w:rsidRDefault="000421F0" w:rsidP="00712A5A">
      <w:pPr>
        <w:pStyle w:val="4"/>
      </w:pPr>
      <w:r>
        <w:t>5.3.9</w:t>
      </w:r>
      <w:r>
        <w:tab/>
        <w:t>RRC connection release requested by upper layers</w:t>
      </w:r>
    </w:p>
    <w:p w14:paraId="531E6AB7" w14:textId="77777777" w:rsidR="00215C6F" w:rsidRPr="00BC4BD6" w:rsidRDefault="00215C6F" w:rsidP="00215C6F">
      <w:r>
        <w:t>Targeted for completion in June 2018.</w:t>
      </w:r>
    </w:p>
    <w:p w14:paraId="50F0CCF7" w14:textId="77777777" w:rsidR="00215C6F" w:rsidRPr="00215C6F" w:rsidRDefault="00215C6F" w:rsidP="00215C6F"/>
    <w:p w14:paraId="40F3FB71" w14:textId="77777777" w:rsidR="000421F0" w:rsidRDefault="000421F0" w:rsidP="00712A5A">
      <w:pPr>
        <w:pStyle w:val="4"/>
      </w:pPr>
      <w:r>
        <w:t>5.3.10</w:t>
      </w:r>
      <w:r>
        <w:tab/>
        <w:t>Radio resource configuration</w:t>
      </w:r>
    </w:p>
    <w:p w14:paraId="6B02047A" w14:textId="77777777" w:rsidR="00215C6F" w:rsidRPr="00BC4BD6" w:rsidRDefault="00215C6F" w:rsidP="00215C6F">
      <w:r>
        <w:t>Targeted for completion in June 2018.</w:t>
      </w:r>
    </w:p>
    <w:p w14:paraId="4772A1C6" w14:textId="77777777" w:rsidR="00215C6F" w:rsidRPr="00215C6F" w:rsidRDefault="00215C6F" w:rsidP="00215C6F"/>
    <w:p w14:paraId="13B500AC" w14:textId="77777777" w:rsidR="000421F0" w:rsidRDefault="000421F0" w:rsidP="00712A5A">
      <w:pPr>
        <w:pStyle w:val="4"/>
      </w:pPr>
      <w:r>
        <w:t>5.3.11</w:t>
      </w:r>
      <w:r>
        <w:tab/>
        <w:t>Radio link failure related actions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20D45929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1E794D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C46959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AE66BC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4C1463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5AEE00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8201ECE" w14:textId="77777777" w:rsidTr="006338DE">
        <w:trPr>
          <w:trHeight w:val="384"/>
        </w:trPr>
        <w:tc>
          <w:tcPr>
            <w:tcW w:w="704" w:type="dxa"/>
          </w:tcPr>
          <w:p w14:paraId="0D6D48B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48B97FB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A52498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1DCB076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A6AA3F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90D0B8E" w14:textId="77777777" w:rsidTr="006338DE">
        <w:trPr>
          <w:trHeight w:val="360"/>
        </w:trPr>
        <w:tc>
          <w:tcPr>
            <w:tcW w:w="704" w:type="dxa"/>
          </w:tcPr>
          <w:p w14:paraId="734A9EE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0BEC42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177197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1184D75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C6064F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545216B" w14:textId="77777777" w:rsidTr="006338DE">
        <w:trPr>
          <w:trHeight w:val="360"/>
        </w:trPr>
        <w:tc>
          <w:tcPr>
            <w:tcW w:w="704" w:type="dxa"/>
          </w:tcPr>
          <w:p w14:paraId="5480FB2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331278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FC6E7C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CB750F4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FA9844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928AB6C" w14:textId="77777777" w:rsidTr="006338DE">
        <w:trPr>
          <w:trHeight w:val="360"/>
        </w:trPr>
        <w:tc>
          <w:tcPr>
            <w:tcW w:w="704" w:type="dxa"/>
          </w:tcPr>
          <w:p w14:paraId="181FB62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39AC29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326FF7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A22E99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869427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8452B4B" w14:textId="77777777" w:rsidR="00D20820" w:rsidRPr="00D20820" w:rsidRDefault="00D20820" w:rsidP="00D20820"/>
    <w:p w14:paraId="709ACD03" w14:textId="77777777" w:rsidR="000421F0" w:rsidRDefault="00215C6F" w:rsidP="00712A5A">
      <w:pPr>
        <w:pStyle w:val="4"/>
      </w:pPr>
      <w:r>
        <w:t>i</w:t>
      </w:r>
      <w:r w:rsidR="000421F0">
        <w:t>5.3.11.1</w:t>
      </w:r>
      <w:r w:rsidR="000421F0">
        <w:tab/>
        <w:t>Detection of physical layer problems in RRC_CONNECTED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226E6F9B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7DB7D41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05054B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4CDD82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7EA1F7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BC512C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4DD8A478" w14:textId="77777777" w:rsidTr="006338DE">
        <w:trPr>
          <w:trHeight w:val="384"/>
        </w:trPr>
        <w:tc>
          <w:tcPr>
            <w:tcW w:w="704" w:type="dxa"/>
          </w:tcPr>
          <w:p w14:paraId="01BC44D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EA969B6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44925C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53B897A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815F80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458C677" w14:textId="77777777" w:rsidTr="006338DE">
        <w:trPr>
          <w:trHeight w:val="360"/>
        </w:trPr>
        <w:tc>
          <w:tcPr>
            <w:tcW w:w="704" w:type="dxa"/>
          </w:tcPr>
          <w:p w14:paraId="0B2A627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410450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F34D03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823DFE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351CE0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88B72C2" w14:textId="77777777" w:rsidTr="006338DE">
        <w:trPr>
          <w:trHeight w:val="360"/>
        </w:trPr>
        <w:tc>
          <w:tcPr>
            <w:tcW w:w="704" w:type="dxa"/>
          </w:tcPr>
          <w:p w14:paraId="3CC2B5B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4C242A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B84400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B996FA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85D90D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5C62B42" w14:textId="77777777" w:rsidTr="006338DE">
        <w:trPr>
          <w:trHeight w:val="360"/>
        </w:trPr>
        <w:tc>
          <w:tcPr>
            <w:tcW w:w="704" w:type="dxa"/>
          </w:tcPr>
          <w:p w14:paraId="48BE5BB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9D129C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83CE79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38DC1C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04FF06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6E765147" w14:textId="77777777" w:rsidR="00D20820" w:rsidRPr="00D20820" w:rsidRDefault="00D20820" w:rsidP="00D20820"/>
    <w:p w14:paraId="4C18F1E2" w14:textId="77777777" w:rsidR="000421F0" w:rsidRDefault="000421F0" w:rsidP="00712A5A">
      <w:pPr>
        <w:pStyle w:val="4"/>
      </w:pPr>
      <w:r>
        <w:t>5.3.11.2</w:t>
      </w:r>
      <w:r>
        <w:tab/>
        <w:t>Recovery of physical layer problems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75ACC462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7404361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09C7CD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E6DB4B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1BBD42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DC6FB8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5F291EC3" w14:textId="77777777" w:rsidTr="006338DE">
        <w:trPr>
          <w:trHeight w:val="384"/>
        </w:trPr>
        <w:tc>
          <w:tcPr>
            <w:tcW w:w="704" w:type="dxa"/>
          </w:tcPr>
          <w:p w14:paraId="7FF6DFF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CFB8E1B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987674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A918426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B87ADF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ADDCF1C" w14:textId="77777777" w:rsidTr="006338DE">
        <w:trPr>
          <w:trHeight w:val="360"/>
        </w:trPr>
        <w:tc>
          <w:tcPr>
            <w:tcW w:w="704" w:type="dxa"/>
          </w:tcPr>
          <w:p w14:paraId="478E16B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10AA90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10321A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02EA84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8FBB1B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F720683" w14:textId="77777777" w:rsidTr="006338DE">
        <w:trPr>
          <w:trHeight w:val="360"/>
        </w:trPr>
        <w:tc>
          <w:tcPr>
            <w:tcW w:w="704" w:type="dxa"/>
          </w:tcPr>
          <w:p w14:paraId="2A5F5B4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73CD70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4112E0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21EEB1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72E1F4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3FF34AC" w14:textId="77777777" w:rsidTr="006338DE">
        <w:trPr>
          <w:trHeight w:val="360"/>
        </w:trPr>
        <w:tc>
          <w:tcPr>
            <w:tcW w:w="704" w:type="dxa"/>
          </w:tcPr>
          <w:p w14:paraId="1470B0C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23A65F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566538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19F2E9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2CC55A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0948321" w14:textId="77777777" w:rsidR="00D20820" w:rsidRPr="00D20820" w:rsidRDefault="00D20820" w:rsidP="00D20820"/>
    <w:p w14:paraId="5C7737E4" w14:textId="77777777" w:rsidR="000421F0" w:rsidRDefault="000421F0" w:rsidP="00712A5A">
      <w:pPr>
        <w:pStyle w:val="4"/>
      </w:pPr>
      <w:r>
        <w:t>5.3.11.3</w:t>
      </w:r>
      <w:r>
        <w:tab/>
        <w:t>Detection of radio link failure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749D6DC5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64A81AC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018B17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E5C11C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D22849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04650F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7B57FB25" w14:textId="77777777" w:rsidTr="006338DE">
        <w:trPr>
          <w:trHeight w:val="384"/>
        </w:trPr>
        <w:tc>
          <w:tcPr>
            <w:tcW w:w="704" w:type="dxa"/>
          </w:tcPr>
          <w:p w14:paraId="56890E6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2FB9981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93CDA4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E8DDB22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31C9A4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EF79C86" w14:textId="77777777" w:rsidTr="006338DE">
        <w:trPr>
          <w:trHeight w:val="360"/>
        </w:trPr>
        <w:tc>
          <w:tcPr>
            <w:tcW w:w="704" w:type="dxa"/>
          </w:tcPr>
          <w:p w14:paraId="794ABAB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2EA149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923AB8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8795F3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346D21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6B22FE3" w14:textId="77777777" w:rsidTr="006338DE">
        <w:trPr>
          <w:trHeight w:val="360"/>
        </w:trPr>
        <w:tc>
          <w:tcPr>
            <w:tcW w:w="704" w:type="dxa"/>
          </w:tcPr>
          <w:p w14:paraId="4C3C691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497875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430107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2F4625F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46EB8B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D4C122D" w14:textId="77777777" w:rsidTr="006338DE">
        <w:trPr>
          <w:trHeight w:val="360"/>
        </w:trPr>
        <w:tc>
          <w:tcPr>
            <w:tcW w:w="704" w:type="dxa"/>
          </w:tcPr>
          <w:p w14:paraId="4CE3C94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9AE141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644B78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54095D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9C1725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A622662" w14:textId="77777777" w:rsidR="00D20820" w:rsidRPr="00D20820" w:rsidRDefault="00D20820" w:rsidP="00D20820"/>
    <w:p w14:paraId="126755DF" w14:textId="77777777" w:rsidR="000421F0" w:rsidRDefault="000421F0" w:rsidP="00712A5A">
      <w:pPr>
        <w:pStyle w:val="4"/>
      </w:pPr>
      <w:r>
        <w:t>5.3.12</w:t>
      </w:r>
      <w:r>
        <w:tab/>
        <w:t>UE actions upon leaving RRC_CONNECTED</w:t>
      </w:r>
    </w:p>
    <w:p w14:paraId="2155FE71" w14:textId="77777777" w:rsidR="00215C6F" w:rsidRPr="00BC4BD6" w:rsidRDefault="00215C6F" w:rsidP="00215C6F">
      <w:r>
        <w:t>Targeted for completion in June 2018.</w:t>
      </w:r>
    </w:p>
    <w:p w14:paraId="7B0EF1E4" w14:textId="77777777" w:rsidR="000421F0" w:rsidRDefault="000421F0" w:rsidP="00712A5A">
      <w:pPr>
        <w:pStyle w:val="4"/>
      </w:pPr>
      <w:r>
        <w:t>5.3.13</w:t>
      </w:r>
      <w:r>
        <w:tab/>
        <w:t>UE actions upon PUCCH/SRS release request</w:t>
      </w:r>
    </w:p>
    <w:p w14:paraId="0762A48E" w14:textId="77777777" w:rsidR="00215C6F" w:rsidRPr="00BC4BD6" w:rsidRDefault="00215C6F" w:rsidP="00215C6F">
      <w:r>
        <w:t>Targeted for completion in June 2018.</w:t>
      </w:r>
    </w:p>
    <w:p w14:paraId="6E4F7E46" w14:textId="77777777" w:rsidR="000421F0" w:rsidRDefault="000421F0" w:rsidP="00712A5A">
      <w:pPr>
        <w:pStyle w:val="4"/>
      </w:pPr>
      <w:r>
        <w:t>5.4</w:t>
      </w:r>
      <w:r>
        <w:tab/>
        <w:t>Inter-RAT mobility</w:t>
      </w:r>
    </w:p>
    <w:p w14:paraId="7AAC4773" w14:textId="77777777" w:rsidR="00215C6F" w:rsidRPr="00BC4BD6" w:rsidRDefault="00215C6F" w:rsidP="00215C6F">
      <w:r>
        <w:t>Targeted for completion in June 2018.</w:t>
      </w:r>
    </w:p>
    <w:p w14:paraId="3E3E0914" w14:textId="77777777" w:rsidR="000421F0" w:rsidRDefault="000421F0" w:rsidP="00712A5A">
      <w:pPr>
        <w:pStyle w:val="4"/>
      </w:pPr>
      <w:r>
        <w:t>5.5</w:t>
      </w:r>
      <w:r>
        <w:tab/>
        <w:t>Measurements</w:t>
      </w:r>
    </w:p>
    <w:p w14:paraId="6CEF194F" w14:textId="77777777" w:rsidR="000421F0" w:rsidRDefault="000421F0" w:rsidP="00712A5A">
      <w:pPr>
        <w:pStyle w:val="4"/>
      </w:pPr>
      <w:r>
        <w:t>5.5.1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07BB8DBD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BAACBC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257A63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7909CE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1DFBBE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F388E6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0FAACDA5" w14:textId="77777777" w:rsidTr="006338DE">
        <w:trPr>
          <w:trHeight w:val="384"/>
        </w:trPr>
        <w:tc>
          <w:tcPr>
            <w:tcW w:w="704" w:type="dxa"/>
          </w:tcPr>
          <w:p w14:paraId="4139455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D2688A7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A554B4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535D01E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C7DC2E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CAA79BF" w14:textId="77777777" w:rsidTr="006338DE">
        <w:trPr>
          <w:trHeight w:val="360"/>
        </w:trPr>
        <w:tc>
          <w:tcPr>
            <w:tcW w:w="704" w:type="dxa"/>
          </w:tcPr>
          <w:p w14:paraId="269FEF7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0B338E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69A82A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0933C3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B7A44B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92ABBD7" w14:textId="77777777" w:rsidTr="006338DE">
        <w:trPr>
          <w:trHeight w:val="360"/>
        </w:trPr>
        <w:tc>
          <w:tcPr>
            <w:tcW w:w="704" w:type="dxa"/>
          </w:tcPr>
          <w:p w14:paraId="030D56E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1CB110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659117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200329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CA10AD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B4FDAE0" w14:textId="77777777" w:rsidTr="006338DE">
        <w:trPr>
          <w:trHeight w:val="360"/>
        </w:trPr>
        <w:tc>
          <w:tcPr>
            <w:tcW w:w="704" w:type="dxa"/>
          </w:tcPr>
          <w:p w14:paraId="5775151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1B752C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0F0397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AD996E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87DC08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18CA96D" w14:textId="77777777" w:rsidR="00D20820" w:rsidRPr="00D20820" w:rsidRDefault="00D20820" w:rsidP="00D20820"/>
    <w:p w14:paraId="3C4CA3B9" w14:textId="77777777" w:rsidR="000421F0" w:rsidRDefault="000421F0" w:rsidP="00712A5A">
      <w:pPr>
        <w:pStyle w:val="4"/>
      </w:pPr>
      <w:r>
        <w:t>5.5.2</w:t>
      </w:r>
      <w:r>
        <w:tab/>
        <w:t>Measurement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0307E99A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6331C40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73B0A6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F09F50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C0A7D9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7981C8F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F7675C4" w14:textId="77777777" w:rsidTr="006338DE">
        <w:trPr>
          <w:trHeight w:val="384"/>
        </w:trPr>
        <w:tc>
          <w:tcPr>
            <w:tcW w:w="704" w:type="dxa"/>
          </w:tcPr>
          <w:p w14:paraId="6199773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77F2A49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48610E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6444F34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59F687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28906CE" w14:textId="77777777" w:rsidTr="006338DE">
        <w:trPr>
          <w:trHeight w:val="360"/>
        </w:trPr>
        <w:tc>
          <w:tcPr>
            <w:tcW w:w="704" w:type="dxa"/>
          </w:tcPr>
          <w:p w14:paraId="6E90BB5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16EE77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6B2C6B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37EA92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D2B55D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8CC4ACF" w14:textId="77777777" w:rsidTr="006338DE">
        <w:trPr>
          <w:trHeight w:val="360"/>
        </w:trPr>
        <w:tc>
          <w:tcPr>
            <w:tcW w:w="704" w:type="dxa"/>
          </w:tcPr>
          <w:p w14:paraId="2DD6BD5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22993E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01C101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FA0F50D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CE5D94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8C6DA39" w14:textId="77777777" w:rsidTr="006338DE">
        <w:trPr>
          <w:trHeight w:val="360"/>
        </w:trPr>
        <w:tc>
          <w:tcPr>
            <w:tcW w:w="704" w:type="dxa"/>
          </w:tcPr>
          <w:p w14:paraId="105EC9E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F739F0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1A94ED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741C8B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1BE336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FAE9473" w14:textId="77777777" w:rsidR="00D20820" w:rsidRPr="00D20820" w:rsidRDefault="00D20820" w:rsidP="00D20820"/>
    <w:p w14:paraId="2781CE27" w14:textId="77777777" w:rsidR="000421F0" w:rsidRDefault="000421F0" w:rsidP="00712A5A">
      <w:pPr>
        <w:pStyle w:val="4"/>
      </w:pPr>
      <w:r>
        <w:t>5.5.2.1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7000D11E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9CE87D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33EC6A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A57FCA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7C84D33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EA8779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4136F2F1" w14:textId="77777777" w:rsidTr="006338DE">
        <w:trPr>
          <w:trHeight w:val="384"/>
        </w:trPr>
        <w:tc>
          <w:tcPr>
            <w:tcW w:w="704" w:type="dxa"/>
          </w:tcPr>
          <w:p w14:paraId="6A63500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F01039C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4F4824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3372C39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6A84A4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BA7FEEF" w14:textId="77777777" w:rsidTr="006338DE">
        <w:trPr>
          <w:trHeight w:val="360"/>
        </w:trPr>
        <w:tc>
          <w:tcPr>
            <w:tcW w:w="704" w:type="dxa"/>
          </w:tcPr>
          <w:p w14:paraId="7412DD4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2BF721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589987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AAB6746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CA5B1E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EA326D4" w14:textId="77777777" w:rsidTr="006338DE">
        <w:trPr>
          <w:trHeight w:val="360"/>
        </w:trPr>
        <w:tc>
          <w:tcPr>
            <w:tcW w:w="704" w:type="dxa"/>
          </w:tcPr>
          <w:p w14:paraId="36EBD9E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112A2B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2FA459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64C814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0086F5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E7E0978" w14:textId="77777777" w:rsidTr="006338DE">
        <w:trPr>
          <w:trHeight w:val="360"/>
        </w:trPr>
        <w:tc>
          <w:tcPr>
            <w:tcW w:w="704" w:type="dxa"/>
          </w:tcPr>
          <w:p w14:paraId="141579E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6F208B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E45ACC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202F72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6D0ACB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43E3482" w14:textId="77777777" w:rsidR="00D20820" w:rsidRPr="00D20820" w:rsidRDefault="00D20820" w:rsidP="00D20820"/>
    <w:p w14:paraId="21713911" w14:textId="77777777" w:rsidR="000421F0" w:rsidRDefault="000421F0" w:rsidP="00712A5A">
      <w:pPr>
        <w:pStyle w:val="4"/>
      </w:pPr>
      <w:r>
        <w:t>5.5.2.2</w:t>
      </w:r>
      <w:r>
        <w:tab/>
        <w:t>Measurement identity removal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20146AE8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0FA712D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78AE83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6FBA0E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E59BC9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3A445B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0E63E75A" w14:textId="77777777" w:rsidTr="006338DE">
        <w:trPr>
          <w:trHeight w:val="384"/>
        </w:trPr>
        <w:tc>
          <w:tcPr>
            <w:tcW w:w="704" w:type="dxa"/>
          </w:tcPr>
          <w:p w14:paraId="4A561AC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44F001D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5C449F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656D5D0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C5545C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E689E4D" w14:textId="77777777" w:rsidTr="006338DE">
        <w:trPr>
          <w:trHeight w:val="360"/>
        </w:trPr>
        <w:tc>
          <w:tcPr>
            <w:tcW w:w="704" w:type="dxa"/>
          </w:tcPr>
          <w:p w14:paraId="29AF104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C116B6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352644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ADDB61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69E351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659F9D4" w14:textId="77777777" w:rsidTr="006338DE">
        <w:trPr>
          <w:trHeight w:val="360"/>
        </w:trPr>
        <w:tc>
          <w:tcPr>
            <w:tcW w:w="704" w:type="dxa"/>
          </w:tcPr>
          <w:p w14:paraId="7E8DB59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D7BE52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512E2B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09015E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2A59BE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4472AC0" w14:textId="77777777" w:rsidTr="006338DE">
        <w:trPr>
          <w:trHeight w:val="360"/>
        </w:trPr>
        <w:tc>
          <w:tcPr>
            <w:tcW w:w="704" w:type="dxa"/>
          </w:tcPr>
          <w:p w14:paraId="04D213D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A508A3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ED3D2D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F4BB6E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6B3A17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93FE8A2" w14:textId="77777777" w:rsidR="00D20820" w:rsidRPr="00D20820" w:rsidRDefault="00D20820" w:rsidP="00D20820"/>
    <w:p w14:paraId="13CC6360" w14:textId="77777777" w:rsidR="000421F0" w:rsidRDefault="000421F0" w:rsidP="00712A5A">
      <w:pPr>
        <w:pStyle w:val="4"/>
      </w:pPr>
      <w:r>
        <w:lastRenderedPageBreak/>
        <w:t>5.5.2.3</w:t>
      </w:r>
      <w:r>
        <w:tab/>
        <w:t>Measurement identity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7D0CC690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30D092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6250E9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6AE50A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859430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36C4E8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03D5970F" w14:textId="77777777" w:rsidTr="006338DE">
        <w:trPr>
          <w:trHeight w:val="384"/>
        </w:trPr>
        <w:tc>
          <w:tcPr>
            <w:tcW w:w="704" w:type="dxa"/>
          </w:tcPr>
          <w:p w14:paraId="6E2A6D6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CB3382B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27EB54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1FDD8D6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274545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DBBAC9C" w14:textId="77777777" w:rsidTr="006338DE">
        <w:trPr>
          <w:trHeight w:val="360"/>
        </w:trPr>
        <w:tc>
          <w:tcPr>
            <w:tcW w:w="704" w:type="dxa"/>
          </w:tcPr>
          <w:p w14:paraId="3410C60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28AFC5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8FFC67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76C83F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90E897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D1CE2D7" w14:textId="77777777" w:rsidTr="006338DE">
        <w:trPr>
          <w:trHeight w:val="360"/>
        </w:trPr>
        <w:tc>
          <w:tcPr>
            <w:tcW w:w="704" w:type="dxa"/>
          </w:tcPr>
          <w:p w14:paraId="03D9C07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3B9E00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CD5943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8A2CF2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8F0E8B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3483C7A" w14:textId="77777777" w:rsidTr="006338DE">
        <w:trPr>
          <w:trHeight w:val="360"/>
        </w:trPr>
        <w:tc>
          <w:tcPr>
            <w:tcW w:w="704" w:type="dxa"/>
          </w:tcPr>
          <w:p w14:paraId="18371F9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5C369E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4C377E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9DC75D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9A2BD6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5451978" w14:textId="77777777" w:rsidR="00D20820" w:rsidRPr="00D20820" w:rsidRDefault="00D20820" w:rsidP="00D20820"/>
    <w:p w14:paraId="36EEE1E4" w14:textId="77777777" w:rsidR="000421F0" w:rsidRDefault="000421F0" w:rsidP="00712A5A">
      <w:pPr>
        <w:pStyle w:val="4"/>
      </w:pPr>
      <w:r>
        <w:t>5.5.2.4</w:t>
      </w:r>
      <w:r>
        <w:tab/>
        <w:t>Measurement object removal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180F8B7B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055CC4B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2F4697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57FD0A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374744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759CB66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4EF05AFB" w14:textId="77777777" w:rsidTr="006338DE">
        <w:trPr>
          <w:trHeight w:val="384"/>
        </w:trPr>
        <w:tc>
          <w:tcPr>
            <w:tcW w:w="704" w:type="dxa"/>
          </w:tcPr>
          <w:p w14:paraId="2766A85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8556727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F63109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67F7CDE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3E6239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CD1D77A" w14:textId="77777777" w:rsidTr="006338DE">
        <w:trPr>
          <w:trHeight w:val="360"/>
        </w:trPr>
        <w:tc>
          <w:tcPr>
            <w:tcW w:w="704" w:type="dxa"/>
          </w:tcPr>
          <w:p w14:paraId="75DF241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C77E56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EA7E3C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9DB0B56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34EB06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562B633" w14:textId="77777777" w:rsidTr="006338DE">
        <w:trPr>
          <w:trHeight w:val="360"/>
        </w:trPr>
        <w:tc>
          <w:tcPr>
            <w:tcW w:w="704" w:type="dxa"/>
          </w:tcPr>
          <w:p w14:paraId="3944336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875706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C65114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C54BB0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985E3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2221A30" w14:textId="77777777" w:rsidTr="006338DE">
        <w:trPr>
          <w:trHeight w:val="360"/>
        </w:trPr>
        <w:tc>
          <w:tcPr>
            <w:tcW w:w="704" w:type="dxa"/>
          </w:tcPr>
          <w:p w14:paraId="26F49D0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13972A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3F071B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A468B4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F595BC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1536ED1" w14:textId="77777777" w:rsidR="00D20820" w:rsidRPr="00D20820" w:rsidRDefault="00D20820" w:rsidP="00D20820"/>
    <w:p w14:paraId="68CF176C" w14:textId="77777777" w:rsidR="000421F0" w:rsidRDefault="000421F0" w:rsidP="00712A5A">
      <w:pPr>
        <w:pStyle w:val="4"/>
      </w:pPr>
      <w:r>
        <w:t>5.5.2.5</w:t>
      </w:r>
      <w:r>
        <w:tab/>
        <w:t>Measurement object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18730F18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6BC27FB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FAAAED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202C88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FD382A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048806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1166BF85" w14:textId="77777777" w:rsidTr="006338DE">
        <w:trPr>
          <w:trHeight w:val="384"/>
        </w:trPr>
        <w:tc>
          <w:tcPr>
            <w:tcW w:w="704" w:type="dxa"/>
          </w:tcPr>
          <w:p w14:paraId="1116C21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121CDCB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8E0B6D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FD43F7C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C9453F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A6361B0" w14:textId="77777777" w:rsidTr="006338DE">
        <w:trPr>
          <w:trHeight w:val="360"/>
        </w:trPr>
        <w:tc>
          <w:tcPr>
            <w:tcW w:w="704" w:type="dxa"/>
          </w:tcPr>
          <w:p w14:paraId="2DCE043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383B27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E61E02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BE069F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B4D2A7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8895B27" w14:textId="77777777" w:rsidTr="006338DE">
        <w:trPr>
          <w:trHeight w:val="360"/>
        </w:trPr>
        <w:tc>
          <w:tcPr>
            <w:tcW w:w="704" w:type="dxa"/>
          </w:tcPr>
          <w:p w14:paraId="71A76ED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F53CFA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D52E1B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FA9CFF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09D2B0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FB33E7C" w14:textId="77777777" w:rsidTr="006338DE">
        <w:trPr>
          <w:trHeight w:val="360"/>
        </w:trPr>
        <w:tc>
          <w:tcPr>
            <w:tcW w:w="704" w:type="dxa"/>
          </w:tcPr>
          <w:p w14:paraId="287AC14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856BAE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24C390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133D17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BF70CC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A70FA6F" w14:textId="77777777" w:rsidR="00D20820" w:rsidRPr="00D20820" w:rsidRDefault="00D20820" w:rsidP="00D20820"/>
    <w:p w14:paraId="4B443091" w14:textId="77777777" w:rsidR="000421F0" w:rsidRDefault="000421F0" w:rsidP="00712A5A">
      <w:pPr>
        <w:pStyle w:val="4"/>
      </w:pPr>
      <w:r>
        <w:t>5.5.2.6</w:t>
      </w:r>
      <w:r>
        <w:tab/>
        <w:t>Reporting configuration removal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2FCE4D56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208060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8DB8B0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971D25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E9EB63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9C1EDD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FCE2084" w14:textId="77777777" w:rsidTr="006338DE">
        <w:trPr>
          <w:trHeight w:val="384"/>
        </w:trPr>
        <w:tc>
          <w:tcPr>
            <w:tcW w:w="704" w:type="dxa"/>
          </w:tcPr>
          <w:p w14:paraId="1879BC3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136CAB3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E0AEF6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48EE2A4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899653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4B2CF0F" w14:textId="77777777" w:rsidTr="006338DE">
        <w:trPr>
          <w:trHeight w:val="360"/>
        </w:trPr>
        <w:tc>
          <w:tcPr>
            <w:tcW w:w="704" w:type="dxa"/>
          </w:tcPr>
          <w:p w14:paraId="11C240E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4405BF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4151D9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91C5A2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FBA9A0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E16E6E3" w14:textId="77777777" w:rsidTr="006338DE">
        <w:trPr>
          <w:trHeight w:val="360"/>
        </w:trPr>
        <w:tc>
          <w:tcPr>
            <w:tcW w:w="704" w:type="dxa"/>
          </w:tcPr>
          <w:p w14:paraId="6ABE633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4F11CF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0F1A78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1B46717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0E3CC0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6C50B89" w14:textId="77777777" w:rsidTr="006338DE">
        <w:trPr>
          <w:trHeight w:val="360"/>
        </w:trPr>
        <w:tc>
          <w:tcPr>
            <w:tcW w:w="704" w:type="dxa"/>
          </w:tcPr>
          <w:p w14:paraId="6FA44AB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CD3F7F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ADBDD4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FC3AE07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0F80AD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0586567" w14:textId="77777777" w:rsidR="00D20820" w:rsidRPr="00D20820" w:rsidRDefault="00D20820" w:rsidP="00D20820"/>
    <w:p w14:paraId="1A370A12" w14:textId="77777777" w:rsidR="000421F0" w:rsidRDefault="000421F0" w:rsidP="00712A5A">
      <w:pPr>
        <w:pStyle w:val="4"/>
      </w:pPr>
      <w:r>
        <w:t>5.5.2.7</w:t>
      </w:r>
      <w:r>
        <w:tab/>
        <w:t>Reporting configuration addition/ modification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74EB7947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C8A0C5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7090B9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10FC9A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5B8AF7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92F415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6921CBB2" w14:textId="77777777" w:rsidTr="006338DE">
        <w:trPr>
          <w:trHeight w:val="384"/>
        </w:trPr>
        <w:tc>
          <w:tcPr>
            <w:tcW w:w="704" w:type="dxa"/>
          </w:tcPr>
          <w:p w14:paraId="0898999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1493F59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2101F1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F855C18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A2ADB0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0C1D0C1" w14:textId="77777777" w:rsidTr="006338DE">
        <w:trPr>
          <w:trHeight w:val="360"/>
        </w:trPr>
        <w:tc>
          <w:tcPr>
            <w:tcW w:w="704" w:type="dxa"/>
          </w:tcPr>
          <w:p w14:paraId="50906D4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FBD92D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6B8001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BE8BAC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A52ACF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1B81DAB" w14:textId="77777777" w:rsidTr="006338DE">
        <w:trPr>
          <w:trHeight w:val="360"/>
        </w:trPr>
        <w:tc>
          <w:tcPr>
            <w:tcW w:w="704" w:type="dxa"/>
          </w:tcPr>
          <w:p w14:paraId="767233D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63C5E2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4F4F94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50BDCF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32947E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D524F9B" w14:textId="77777777" w:rsidTr="006338DE">
        <w:trPr>
          <w:trHeight w:val="360"/>
        </w:trPr>
        <w:tc>
          <w:tcPr>
            <w:tcW w:w="704" w:type="dxa"/>
          </w:tcPr>
          <w:p w14:paraId="7F56FE2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761715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045052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2E42D2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6A5AFB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9C49E2A" w14:textId="77777777" w:rsidR="00D20820" w:rsidRPr="00D20820" w:rsidRDefault="00D20820" w:rsidP="00D20820"/>
    <w:p w14:paraId="76F47537" w14:textId="77777777" w:rsidR="000421F0" w:rsidRDefault="000421F0" w:rsidP="00712A5A">
      <w:pPr>
        <w:pStyle w:val="4"/>
      </w:pPr>
      <w:r>
        <w:t>5.5.2.8</w:t>
      </w:r>
      <w:r>
        <w:tab/>
        <w:t>Quantity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544C6F5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B41B58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2DD709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434BF9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6A8192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69D966D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60A77A3A" w14:textId="77777777" w:rsidTr="006338DE">
        <w:trPr>
          <w:trHeight w:val="384"/>
        </w:trPr>
        <w:tc>
          <w:tcPr>
            <w:tcW w:w="704" w:type="dxa"/>
          </w:tcPr>
          <w:p w14:paraId="135795B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217BA7E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35A36E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6F958E5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6D4114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EA36E48" w14:textId="77777777" w:rsidTr="006338DE">
        <w:trPr>
          <w:trHeight w:val="360"/>
        </w:trPr>
        <w:tc>
          <w:tcPr>
            <w:tcW w:w="704" w:type="dxa"/>
          </w:tcPr>
          <w:p w14:paraId="1408EE1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5A1EAB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FB5BDC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A3E5296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3F30F6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ED0286C" w14:textId="77777777" w:rsidTr="006338DE">
        <w:trPr>
          <w:trHeight w:val="360"/>
        </w:trPr>
        <w:tc>
          <w:tcPr>
            <w:tcW w:w="704" w:type="dxa"/>
          </w:tcPr>
          <w:p w14:paraId="5ECACE5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55BE31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1229A6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78A471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ED6503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F418CFE" w14:textId="77777777" w:rsidTr="006338DE">
        <w:trPr>
          <w:trHeight w:val="360"/>
        </w:trPr>
        <w:tc>
          <w:tcPr>
            <w:tcW w:w="704" w:type="dxa"/>
          </w:tcPr>
          <w:p w14:paraId="62AB73E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68B29E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3D2945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0910A1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73D21A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0CAA705" w14:textId="77777777" w:rsidR="00D20820" w:rsidRPr="00D20820" w:rsidRDefault="00D20820" w:rsidP="00D20820"/>
    <w:p w14:paraId="69762DE0" w14:textId="77777777" w:rsidR="000421F0" w:rsidRDefault="000421F0" w:rsidP="00712A5A">
      <w:pPr>
        <w:pStyle w:val="4"/>
      </w:pPr>
      <w:r>
        <w:t>5.5.2.9</w:t>
      </w:r>
      <w:r>
        <w:tab/>
        <w:t>Measurement gap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798AD632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75CADA0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21ABE0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6F8955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985138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14BF1E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75D82F7D" w14:textId="77777777" w:rsidTr="006338DE">
        <w:trPr>
          <w:trHeight w:val="384"/>
        </w:trPr>
        <w:tc>
          <w:tcPr>
            <w:tcW w:w="704" w:type="dxa"/>
          </w:tcPr>
          <w:p w14:paraId="5E48225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05B40B3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7CDD09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DC92313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8537C6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AFFA5DA" w14:textId="77777777" w:rsidTr="006338DE">
        <w:trPr>
          <w:trHeight w:val="360"/>
        </w:trPr>
        <w:tc>
          <w:tcPr>
            <w:tcW w:w="704" w:type="dxa"/>
          </w:tcPr>
          <w:p w14:paraId="01A2D7D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F3EBEF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5304F7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96454D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180EE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E9A3983" w14:textId="77777777" w:rsidTr="006338DE">
        <w:trPr>
          <w:trHeight w:val="360"/>
        </w:trPr>
        <w:tc>
          <w:tcPr>
            <w:tcW w:w="704" w:type="dxa"/>
          </w:tcPr>
          <w:p w14:paraId="3C8A8D6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A5FE0A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B3ACCB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9CBBAE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7CF165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30B1E72" w14:textId="77777777" w:rsidTr="006338DE">
        <w:trPr>
          <w:trHeight w:val="360"/>
        </w:trPr>
        <w:tc>
          <w:tcPr>
            <w:tcW w:w="704" w:type="dxa"/>
          </w:tcPr>
          <w:p w14:paraId="5D9D524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76B032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F65BFD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D7CB97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4E43D2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C9BB902" w14:textId="77777777" w:rsidR="00D20820" w:rsidRPr="00D20820" w:rsidRDefault="00D20820" w:rsidP="00D20820"/>
    <w:p w14:paraId="6D15410A" w14:textId="77777777" w:rsidR="000421F0" w:rsidRDefault="000421F0" w:rsidP="00712A5A">
      <w:pPr>
        <w:pStyle w:val="4"/>
      </w:pPr>
      <w:r>
        <w:t>5.5.2.10</w:t>
      </w:r>
      <w:r>
        <w:tab/>
        <w:t>Reference signal measurement timing configuration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18F212BB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636D092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904116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C1D65A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ED1967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7985B15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572878BF" w14:textId="77777777" w:rsidTr="006338DE">
        <w:trPr>
          <w:trHeight w:val="384"/>
        </w:trPr>
        <w:tc>
          <w:tcPr>
            <w:tcW w:w="704" w:type="dxa"/>
          </w:tcPr>
          <w:p w14:paraId="19C5509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1B1CE0E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D3ACC1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3B3B857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0B3A75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466FE22" w14:textId="77777777" w:rsidTr="006338DE">
        <w:trPr>
          <w:trHeight w:val="360"/>
        </w:trPr>
        <w:tc>
          <w:tcPr>
            <w:tcW w:w="704" w:type="dxa"/>
          </w:tcPr>
          <w:p w14:paraId="46AD08A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732FE7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A59BDE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FD62AB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630ACE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CC7DB49" w14:textId="77777777" w:rsidTr="006338DE">
        <w:trPr>
          <w:trHeight w:val="360"/>
        </w:trPr>
        <w:tc>
          <w:tcPr>
            <w:tcW w:w="704" w:type="dxa"/>
          </w:tcPr>
          <w:p w14:paraId="7E2FFF6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265A38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03E4F3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17222DC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2B0340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3B9DF59" w14:textId="77777777" w:rsidTr="006338DE">
        <w:trPr>
          <w:trHeight w:val="360"/>
        </w:trPr>
        <w:tc>
          <w:tcPr>
            <w:tcW w:w="704" w:type="dxa"/>
          </w:tcPr>
          <w:p w14:paraId="7A345FF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651E4B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EC008A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8182BFC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25C231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CBA3E90" w14:textId="77777777" w:rsidR="00D20820" w:rsidRPr="00D20820" w:rsidRDefault="00D20820" w:rsidP="00D20820"/>
    <w:p w14:paraId="4FFEDD13" w14:textId="77777777" w:rsidR="000421F0" w:rsidRDefault="000421F0" w:rsidP="00712A5A">
      <w:pPr>
        <w:pStyle w:val="4"/>
      </w:pPr>
      <w:r>
        <w:t>5.5.3</w:t>
      </w:r>
      <w:r>
        <w:tab/>
        <w:t>Performing measurements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7CB0B0AE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7F73F5A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EA4A42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D3AF9F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A9515C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4708BD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4DAF18F5" w14:textId="77777777" w:rsidTr="006338DE">
        <w:trPr>
          <w:trHeight w:val="384"/>
        </w:trPr>
        <w:tc>
          <w:tcPr>
            <w:tcW w:w="704" w:type="dxa"/>
          </w:tcPr>
          <w:p w14:paraId="217708A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E940233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F25515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5AD74C2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A64F24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5A81D2E" w14:textId="77777777" w:rsidTr="006338DE">
        <w:trPr>
          <w:trHeight w:val="360"/>
        </w:trPr>
        <w:tc>
          <w:tcPr>
            <w:tcW w:w="704" w:type="dxa"/>
          </w:tcPr>
          <w:p w14:paraId="515D4B5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31F33E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F15DCD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4C6BE8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787893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AA36752" w14:textId="77777777" w:rsidTr="006338DE">
        <w:trPr>
          <w:trHeight w:val="360"/>
        </w:trPr>
        <w:tc>
          <w:tcPr>
            <w:tcW w:w="704" w:type="dxa"/>
          </w:tcPr>
          <w:p w14:paraId="7D7466D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59B47D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11FB9E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92ABE3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7CEFBE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2DDB1CD" w14:textId="77777777" w:rsidTr="006338DE">
        <w:trPr>
          <w:trHeight w:val="360"/>
        </w:trPr>
        <w:tc>
          <w:tcPr>
            <w:tcW w:w="704" w:type="dxa"/>
          </w:tcPr>
          <w:p w14:paraId="69BFA5C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847C03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3A5367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4289B8D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4E43BF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DFABFFF" w14:textId="77777777" w:rsidR="00D20820" w:rsidRPr="00D20820" w:rsidRDefault="00D20820" w:rsidP="00D20820"/>
    <w:p w14:paraId="67A447CB" w14:textId="77777777" w:rsidR="000421F0" w:rsidRDefault="000421F0" w:rsidP="00712A5A">
      <w:pPr>
        <w:pStyle w:val="4"/>
      </w:pPr>
      <w:r>
        <w:t>5.5.3.1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257AF14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463236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A519BB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7CF233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086616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E545CD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0F972297" w14:textId="77777777" w:rsidTr="006338DE">
        <w:trPr>
          <w:trHeight w:val="384"/>
        </w:trPr>
        <w:tc>
          <w:tcPr>
            <w:tcW w:w="704" w:type="dxa"/>
          </w:tcPr>
          <w:p w14:paraId="7886578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4D9AF9C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E32E96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2303C27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F807F0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4389691" w14:textId="77777777" w:rsidTr="006338DE">
        <w:trPr>
          <w:trHeight w:val="360"/>
        </w:trPr>
        <w:tc>
          <w:tcPr>
            <w:tcW w:w="704" w:type="dxa"/>
          </w:tcPr>
          <w:p w14:paraId="3416C0E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7F3A47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8F9C38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0CDBD8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FED789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EE23A36" w14:textId="77777777" w:rsidTr="006338DE">
        <w:trPr>
          <w:trHeight w:val="360"/>
        </w:trPr>
        <w:tc>
          <w:tcPr>
            <w:tcW w:w="704" w:type="dxa"/>
          </w:tcPr>
          <w:p w14:paraId="39F524B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C8EA45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743CDB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F36AD3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FA0978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B9DAE8A" w14:textId="77777777" w:rsidTr="006338DE">
        <w:trPr>
          <w:trHeight w:val="360"/>
        </w:trPr>
        <w:tc>
          <w:tcPr>
            <w:tcW w:w="704" w:type="dxa"/>
          </w:tcPr>
          <w:p w14:paraId="27E0027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7CC12D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AFC442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ACFA24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A90446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B3DACA9" w14:textId="77777777" w:rsidR="00D20820" w:rsidRPr="00D20820" w:rsidRDefault="00D20820" w:rsidP="00D20820"/>
    <w:p w14:paraId="6815C900" w14:textId="77777777" w:rsidR="000421F0" w:rsidRDefault="000421F0" w:rsidP="00712A5A">
      <w:pPr>
        <w:pStyle w:val="4"/>
      </w:pPr>
      <w:r>
        <w:t>5.5.3.2</w:t>
      </w:r>
      <w:r>
        <w:tab/>
        <w:t>Layer 3 filtering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05FB9099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6CCFDA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12B1AA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DA93FC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0FF512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DD881E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34E9DAD3" w14:textId="77777777" w:rsidTr="006338DE">
        <w:trPr>
          <w:trHeight w:val="384"/>
        </w:trPr>
        <w:tc>
          <w:tcPr>
            <w:tcW w:w="704" w:type="dxa"/>
          </w:tcPr>
          <w:p w14:paraId="1EE6FAB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E2D6D71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FCC408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9D5130C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E48AB8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DC31199" w14:textId="77777777" w:rsidTr="006338DE">
        <w:trPr>
          <w:trHeight w:val="360"/>
        </w:trPr>
        <w:tc>
          <w:tcPr>
            <w:tcW w:w="704" w:type="dxa"/>
          </w:tcPr>
          <w:p w14:paraId="0A7C96A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8ABB7B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EB3D2C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3A9FA5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AF540C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DE904CD" w14:textId="77777777" w:rsidTr="006338DE">
        <w:trPr>
          <w:trHeight w:val="360"/>
        </w:trPr>
        <w:tc>
          <w:tcPr>
            <w:tcW w:w="704" w:type="dxa"/>
          </w:tcPr>
          <w:p w14:paraId="0F86E55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519DEE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C890DA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0DD68F5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91035B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9184EE0" w14:textId="77777777" w:rsidTr="006338DE">
        <w:trPr>
          <w:trHeight w:val="360"/>
        </w:trPr>
        <w:tc>
          <w:tcPr>
            <w:tcW w:w="704" w:type="dxa"/>
          </w:tcPr>
          <w:p w14:paraId="3F69D33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9D894E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4D6784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2D030E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7EFE45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496BCB8" w14:textId="77777777" w:rsidR="00D20820" w:rsidRPr="00D20820" w:rsidRDefault="00D20820" w:rsidP="00D20820"/>
    <w:p w14:paraId="45D2B469" w14:textId="77777777" w:rsidR="000421F0" w:rsidRDefault="000421F0" w:rsidP="00712A5A">
      <w:pPr>
        <w:pStyle w:val="4"/>
      </w:pPr>
      <w:r>
        <w:lastRenderedPageBreak/>
        <w:t>5.5.3.3</w:t>
      </w:r>
      <w:r>
        <w:tab/>
        <w:t>Derivation of measurement results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3503"/>
        <w:gridCol w:w="667"/>
        <w:gridCol w:w="9220"/>
        <w:gridCol w:w="1290"/>
      </w:tblGrid>
      <w:tr w:rsidR="00D20820" w:rsidRPr="00520C06" w14:paraId="32C17888" w14:textId="77777777" w:rsidTr="006108DF">
        <w:trPr>
          <w:trHeight w:val="338"/>
        </w:trPr>
        <w:tc>
          <w:tcPr>
            <w:tcW w:w="795" w:type="dxa"/>
            <w:shd w:val="clear" w:color="auto" w:fill="C5E0B3"/>
          </w:tcPr>
          <w:p w14:paraId="3F600A9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03" w:type="dxa"/>
            <w:shd w:val="clear" w:color="auto" w:fill="C5E0B3"/>
          </w:tcPr>
          <w:p w14:paraId="62842D8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3D2B37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20" w:type="dxa"/>
            <w:shd w:val="clear" w:color="auto" w:fill="C5E0B3"/>
          </w:tcPr>
          <w:p w14:paraId="453B8A8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0" w:type="dxa"/>
            <w:shd w:val="clear" w:color="auto" w:fill="C5E0B3"/>
          </w:tcPr>
          <w:p w14:paraId="183E8D5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0B29CE49" w14:textId="77777777" w:rsidTr="006108DF">
        <w:trPr>
          <w:trHeight w:val="360"/>
        </w:trPr>
        <w:tc>
          <w:tcPr>
            <w:tcW w:w="795" w:type="dxa"/>
          </w:tcPr>
          <w:p w14:paraId="0F0A783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03" w:type="dxa"/>
          </w:tcPr>
          <w:p w14:paraId="1FB2C8A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8C7522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20" w:type="dxa"/>
          </w:tcPr>
          <w:p w14:paraId="01A78C9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0" w:type="dxa"/>
          </w:tcPr>
          <w:p w14:paraId="13C86DD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390C90A" w14:textId="77777777" w:rsidTr="006108DF">
        <w:trPr>
          <w:trHeight w:val="360"/>
        </w:trPr>
        <w:tc>
          <w:tcPr>
            <w:tcW w:w="795" w:type="dxa"/>
          </w:tcPr>
          <w:p w14:paraId="5DDB7FF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03" w:type="dxa"/>
          </w:tcPr>
          <w:p w14:paraId="48C8830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F577B5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20" w:type="dxa"/>
          </w:tcPr>
          <w:p w14:paraId="6A244DC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0" w:type="dxa"/>
          </w:tcPr>
          <w:p w14:paraId="0DC82DC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81C7CE5" w14:textId="77777777" w:rsidTr="006108DF">
        <w:trPr>
          <w:trHeight w:val="360"/>
        </w:trPr>
        <w:tc>
          <w:tcPr>
            <w:tcW w:w="795" w:type="dxa"/>
          </w:tcPr>
          <w:p w14:paraId="747D62B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03" w:type="dxa"/>
          </w:tcPr>
          <w:p w14:paraId="0941F24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1F7A2B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20" w:type="dxa"/>
          </w:tcPr>
          <w:p w14:paraId="542A5764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0" w:type="dxa"/>
          </w:tcPr>
          <w:p w14:paraId="77677C6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7F0323C" w14:textId="77777777" w:rsidR="00D20820" w:rsidRPr="00D20820" w:rsidRDefault="00D20820" w:rsidP="00D20820"/>
    <w:p w14:paraId="34C407DB" w14:textId="77777777" w:rsidR="000421F0" w:rsidRDefault="000421F0" w:rsidP="00712A5A">
      <w:pPr>
        <w:pStyle w:val="4"/>
      </w:pPr>
      <w:r>
        <w:t>5.5.4</w:t>
      </w:r>
      <w:r>
        <w:tab/>
        <w:t>Measurement report triggering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39B4EDFC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F6E312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16081C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E5F9C9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5080D6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0F6DE2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DFAC64B" w14:textId="77777777" w:rsidTr="006338DE">
        <w:trPr>
          <w:trHeight w:val="384"/>
        </w:trPr>
        <w:tc>
          <w:tcPr>
            <w:tcW w:w="704" w:type="dxa"/>
          </w:tcPr>
          <w:p w14:paraId="6D1AAD6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37AD528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A5034E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2094AF1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98CEA0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5723D6F" w14:textId="77777777" w:rsidTr="006338DE">
        <w:trPr>
          <w:trHeight w:val="360"/>
        </w:trPr>
        <w:tc>
          <w:tcPr>
            <w:tcW w:w="704" w:type="dxa"/>
          </w:tcPr>
          <w:p w14:paraId="0895E41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95D279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5C3C94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30CABE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82B052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80FF3BB" w14:textId="77777777" w:rsidTr="006338DE">
        <w:trPr>
          <w:trHeight w:val="360"/>
        </w:trPr>
        <w:tc>
          <w:tcPr>
            <w:tcW w:w="704" w:type="dxa"/>
          </w:tcPr>
          <w:p w14:paraId="0AAB73A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E80036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00FD31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A232F64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2DDF51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0C0FC5B" w14:textId="77777777" w:rsidTr="006338DE">
        <w:trPr>
          <w:trHeight w:val="360"/>
        </w:trPr>
        <w:tc>
          <w:tcPr>
            <w:tcW w:w="704" w:type="dxa"/>
          </w:tcPr>
          <w:p w14:paraId="2706235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186118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F5C255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D124425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0CCED8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69DFE42" w14:textId="77777777" w:rsidR="00D20820" w:rsidRPr="00D20820" w:rsidRDefault="00D20820" w:rsidP="00D20820"/>
    <w:p w14:paraId="16300398" w14:textId="77777777" w:rsidR="000421F0" w:rsidRDefault="000421F0" w:rsidP="00712A5A">
      <w:pPr>
        <w:pStyle w:val="4"/>
      </w:pPr>
      <w:r>
        <w:t>5.5.4.1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6FF3F744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B069AF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7749B4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F76A61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75CDFD3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7A7830C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6DA1860C" w14:textId="77777777" w:rsidTr="006338DE">
        <w:trPr>
          <w:trHeight w:val="384"/>
        </w:trPr>
        <w:tc>
          <w:tcPr>
            <w:tcW w:w="704" w:type="dxa"/>
          </w:tcPr>
          <w:p w14:paraId="7D61D5B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D511B4F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B917E5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7A8A4E0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BC9F3F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9C26E9B" w14:textId="77777777" w:rsidTr="006338DE">
        <w:trPr>
          <w:trHeight w:val="360"/>
        </w:trPr>
        <w:tc>
          <w:tcPr>
            <w:tcW w:w="704" w:type="dxa"/>
          </w:tcPr>
          <w:p w14:paraId="68A07E7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020315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E117A2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F86D50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2A61D6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B9BDFB3" w14:textId="77777777" w:rsidTr="006338DE">
        <w:trPr>
          <w:trHeight w:val="360"/>
        </w:trPr>
        <w:tc>
          <w:tcPr>
            <w:tcW w:w="704" w:type="dxa"/>
          </w:tcPr>
          <w:p w14:paraId="0319EBA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4723A1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D2C393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49BB2D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427F2D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5EE48A7" w14:textId="77777777" w:rsidTr="006338DE">
        <w:trPr>
          <w:trHeight w:val="360"/>
        </w:trPr>
        <w:tc>
          <w:tcPr>
            <w:tcW w:w="704" w:type="dxa"/>
          </w:tcPr>
          <w:p w14:paraId="75E1955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A2B171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2221AE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16E332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BAD645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165DE40" w14:textId="77777777" w:rsidR="00D20820" w:rsidRPr="00D20820" w:rsidRDefault="00D20820" w:rsidP="00D20820"/>
    <w:p w14:paraId="5C0BFDD6" w14:textId="77777777" w:rsidR="000421F0" w:rsidRDefault="000421F0" w:rsidP="00712A5A">
      <w:pPr>
        <w:pStyle w:val="4"/>
      </w:pPr>
      <w:r>
        <w:t>5.5.4.2</w:t>
      </w:r>
      <w:r>
        <w:tab/>
        <w:t>Event A1 (Serving becomes better than threshold)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48660571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315EA9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AD643C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8F312B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021E62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F8625D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63E15D33" w14:textId="77777777" w:rsidTr="006338DE">
        <w:trPr>
          <w:trHeight w:val="384"/>
        </w:trPr>
        <w:tc>
          <w:tcPr>
            <w:tcW w:w="704" w:type="dxa"/>
          </w:tcPr>
          <w:p w14:paraId="0CEB969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4FD1731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C6F81B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CCF9422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272A99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2C8C35A" w14:textId="77777777" w:rsidTr="006338DE">
        <w:trPr>
          <w:trHeight w:val="360"/>
        </w:trPr>
        <w:tc>
          <w:tcPr>
            <w:tcW w:w="704" w:type="dxa"/>
          </w:tcPr>
          <w:p w14:paraId="57C148B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D0F707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45B6DB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28CB417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AE5891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0097349" w14:textId="77777777" w:rsidTr="006338DE">
        <w:trPr>
          <w:trHeight w:val="360"/>
        </w:trPr>
        <w:tc>
          <w:tcPr>
            <w:tcW w:w="704" w:type="dxa"/>
          </w:tcPr>
          <w:p w14:paraId="6AFAFA4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9608AE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7BD9C4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02234C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B4E907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B04C091" w14:textId="77777777" w:rsidTr="006338DE">
        <w:trPr>
          <w:trHeight w:val="360"/>
        </w:trPr>
        <w:tc>
          <w:tcPr>
            <w:tcW w:w="704" w:type="dxa"/>
          </w:tcPr>
          <w:p w14:paraId="25987EA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63EA86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CD0317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A059FB5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4CCAC8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05C539D" w14:textId="77777777" w:rsidR="00D20820" w:rsidRPr="00D20820" w:rsidRDefault="00D20820" w:rsidP="00D20820"/>
    <w:p w14:paraId="21009F2E" w14:textId="77777777" w:rsidR="000421F0" w:rsidRDefault="000421F0" w:rsidP="00712A5A">
      <w:pPr>
        <w:pStyle w:val="4"/>
      </w:pPr>
      <w:r>
        <w:t>5.5.4.3</w:t>
      </w:r>
      <w:r>
        <w:tab/>
        <w:t>Event A2 (Serving becomes worse than threshold)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01A842F9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FE765F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B3FFF7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13925D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86CA0B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A5F360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041D609" w14:textId="77777777" w:rsidTr="006338DE">
        <w:trPr>
          <w:trHeight w:val="384"/>
        </w:trPr>
        <w:tc>
          <w:tcPr>
            <w:tcW w:w="704" w:type="dxa"/>
          </w:tcPr>
          <w:p w14:paraId="2F1E062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DDFBD46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B6CEBF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CA69BB9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EB0D0A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FFFB63A" w14:textId="77777777" w:rsidTr="006338DE">
        <w:trPr>
          <w:trHeight w:val="360"/>
        </w:trPr>
        <w:tc>
          <w:tcPr>
            <w:tcW w:w="704" w:type="dxa"/>
          </w:tcPr>
          <w:p w14:paraId="18BCEDA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2F656C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F6C80E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09967D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830B79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DE5BB2B" w14:textId="77777777" w:rsidTr="006338DE">
        <w:trPr>
          <w:trHeight w:val="360"/>
        </w:trPr>
        <w:tc>
          <w:tcPr>
            <w:tcW w:w="704" w:type="dxa"/>
          </w:tcPr>
          <w:p w14:paraId="0FFECCE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D06865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E5B9C3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B845B5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FB2153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8F0E399" w14:textId="77777777" w:rsidTr="006338DE">
        <w:trPr>
          <w:trHeight w:val="360"/>
        </w:trPr>
        <w:tc>
          <w:tcPr>
            <w:tcW w:w="704" w:type="dxa"/>
          </w:tcPr>
          <w:p w14:paraId="214A641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DEFCAB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3406C9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9932A8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DD3946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C58368E" w14:textId="77777777" w:rsidR="00D20820" w:rsidRPr="00D20820" w:rsidRDefault="00D20820" w:rsidP="00D20820"/>
    <w:p w14:paraId="1F31B47D" w14:textId="77777777" w:rsidR="000421F0" w:rsidRDefault="000421F0" w:rsidP="00712A5A">
      <w:pPr>
        <w:pStyle w:val="4"/>
      </w:pPr>
      <w:r>
        <w:t>5.5.4.4</w:t>
      </w:r>
      <w:r>
        <w:tab/>
        <w:t xml:space="preserve">Event A3 (Neighbour becomes offset better than </w:t>
      </w:r>
      <w:proofErr w:type="spellStart"/>
      <w:r>
        <w:t>PCell</w:t>
      </w:r>
      <w:proofErr w:type="spellEnd"/>
      <w:r>
        <w:t xml:space="preserve">/ </w:t>
      </w:r>
      <w:proofErr w:type="spellStart"/>
      <w:r>
        <w:t>PSCell</w:t>
      </w:r>
      <w:proofErr w:type="spellEnd"/>
      <w:r>
        <w:t>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4102B357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0E5DD2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D61EE6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104632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05B9DD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5C2109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893BBA0" w14:textId="77777777" w:rsidTr="006338DE">
        <w:trPr>
          <w:trHeight w:val="384"/>
        </w:trPr>
        <w:tc>
          <w:tcPr>
            <w:tcW w:w="704" w:type="dxa"/>
          </w:tcPr>
          <w:p w14:paraId="1FA6E59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0C2117E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025E77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92E82A6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856E4C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25C2634" w14:textId="77777777" w:rsidTr="006338DE">
        <w:trPr>
          <w:trHeight w:val="360"/>
        </w:trPr>
        <w:tc>
          <w:tcPr>
            <w:tcW w:w="704" w:type="dxa"/>
          </w:tcPr>
          <w:p w14:paraId="4691C35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0FFAEC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BE00D4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D69937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64A103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1E99C95" w14:textId="77777777" w:rsidTr="006338DE">
        <w:trPr>
          <w:trHeight w:val="360"/>
        </w:trPr>
        <w:tc>
          <w:tcPr>
            <w:tcW w:w="704" w:type="dxa"/>
          </w:tcPr>
          <w:p w14:paraId="0432832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0DDC54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6E646C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B352DA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225744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1D356F0" w14:textId="77777777" w:rsidTr="006338DE">
        <w:trPr>
          <w:trHeight w:val="360"/>
        </w:trPr>
        <w:tc>
          <w:tcPr>
            <w:tcW w:w="704" w:type="dxa"/>
          </w:tcPr>
          <w:p w14:paraId="6A28D81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BF6F40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BFB715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837686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0AC01F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3BB0D9B" w14:textId="77777777" w:rsidR="00D20820" w:rsidRPr="00D20820" w:rsidRDefault="00D20820" w:rsidP="00D20820"/>
    <w:p w14:paraId="0A05B3AD" w14:textId="77777777" w:rsidR="000421F0" w:rsidRDefault="000421F0" w:rsidP="00712A5A">
      <w:pPr>
        <w:pStyle w:val="4"/>
      </w:pPr>
      <w:r>
        <w:t>5.5.4.5</w:t>
      </w:r>
      <w:r>
        <w:tab/>
        <w:t>Event A4 (Neighbour becomes better than threshold)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4241BC71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7CAA87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4AD0AE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D87686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EBD0B4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565ECF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DB8CF4F" w14:textId="77777777" w:rsidTr="006338DE">
        <w:trPr>
          <w:trHeight w:val="384"/>
        </w:trPr>
        <w:tc>
          <w:tcPr>
            <w:tcW w:w="704" w:type="dxa"/>
          </w:tcPr>
          <w:p w14:paraId="6EE711A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19DA610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7F87EA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3202B34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42655D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54BE823" w14:textId="77777777" w:rsidTr="006338DE">
        <w:trPr>
          <w:trHeight w:val="360"/>
        </w:trPr>
        <w:tc>
          <w:tcPr>
            <w:tcW w:w="704" w:type="dxa"/>
          </w:tcPr>
          <w:p w14:paraId="25F5E33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51B775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9BD6EA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34B3C7D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85C3AE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C2D0F08" w14:textId="77777777" w:rsidTr="006338DE">
        <w:trPr>
          <w:trHeight w:val="360"/>
        </w:trPr>
        <w:tc>
          <w:tcPr>
            <w:tcW w:w="704" w:type="dxa"/>
          </w:tcPr>
          <w:p w14:paraId="6C15601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B14BA0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531B70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F472D2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89C386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83E0A0B" w14:textId="77777777" w:rsidTr="006338DE">
        <w:trPr>
          <w:trHeight w:val="360"/>
        </w:trPr>
        <w:tc>
          <w:tcPr>
            <w:tcW w:w="704" w:type="dxa"/>
          </w:tcPr>
          <w:p w14:paraId="07A6553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31EDD8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224EAF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D55FF2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72A990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F143A0A" w14:textId="77777777" w:rsidR="00D20820" w:rsidRPr="00D20820" w:rsidRDefault="00D20820" w:rsidP="00D20820"/>
    <w:p w14:paraId="360356A5" w14:textId="77777777" w:rsidR="000421F0" w:rsidRDefault="000421F0" w:rsidP="00712A5A">
      <w:pPr>
        <w:pStyle w:val="4"/>
      </w:pPr>
      <w:r>
        <w:t>5.5.4.6</w:t>
      </w:r>
      <w:r>
        <w:tab/>
        <w:t>Event A5 (</w:t>
      </w:r>
      <w:proofErr w:type="spellStart"/>
      <w:r>
        <w:t>PCell</w:t>
      </w:r>
      <w:proofErr w:type="spellEnd"/>
      <w:r>
        <w:t xml:space="preserve">/ </w:t>
      </w:r>
      <w:proofErr w:type="spellStart"/>
      <w:r>
        <w:t>PSCell</w:t>
      </w:r>
      <w:proofErr w:type="spellEnd"/>
      <w:r>
        <w:t xml:space="preserve"> becomes worse than threshold1 and neighbour becomes better than threshold2)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52CF2C1F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91FB69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0AC464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C10C49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A52DAE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7A4A80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02B8BF4C" w14:textId="77777777" w:rsidTr="006338DE">
        <w:trPr>
          <w:trHeight w:val="384"/>
        </w:trPr>
        <w:tc>
          <w:tcPr>
            <w:tcW w:w="704" w:type="dxa"/>
          </w:tcPr>
          <w:p w14:paraId="70DC8CB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80EE7B9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EDC9AA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02672A2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E08628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AB52D93" w14:textId="77777777" w:rsidTr="006338DE">
        <w:trPr>
          <w:trHeight w:val="360"/>
        </w:trPr>
        <w:tc>
          <w:tcPr>
            <w:tcW w:w="704" w:type="dxa"/>
          </w:tcPr>
          <w:p w14:paraId="048F77D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EF5338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FC7546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CFE8445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B2522C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0A8E297" w14:textId="77777777" w:rsidTr="006338DE">
        <w:trPr>
          <w:trHeight w:val="360"/>
        </w:trPr>
        <w:tc>
          <w:tcPr>
            <w:tcW w:w="704" w:type="dxa"/>
          </w:tcPr>
          <w:p w14:paraId="53A23A1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19B6E7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2E939C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85A2E6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6B31E9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5FCD5AD" w14:textId="77777777" w:rsidTr="006338DE">
        <w:trPr>
          <w:trHeight w:val="360"/>
        </w:trPr>
        <w:tc>
          <w:tcPr>
            <w:tcW w:w="704" w:type="dxa"/>
          </w:tcPr>
          <w:p w14:paraId="5A0997F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D18BCA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909E9D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C5BFC0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FDF564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F9E346C" w14:textId="77777777" w:rsidR="00D20820" w:rsidRPr="00D20820" w:rsidRDefault="00D20820" w:rsidP="00D20820"/>
    <w:p w14:paraId="734E06B2" w14:textId="77777777" w:rsidR="000421F0" w:rsidRDefault="000421F0" w:rsidP="00712A5A">
      <w:pPr>
        <w:pStyle w:val="4"/>
      </w:pPr>
      <w:r>
        <w:t>5.5.4.7</w:t>
      </w:r>
      <w:r>
        <w:tab/>
        <w:t xml:space="preserve">Event A6 (Neighbour becomes offset better than </w:t>
      </w:r>
      <w:proofErr w:type="spellStart"/>
      <w:r>
        <w:t>SCell</w:t>
      </w:r>
      <w:proofErr w:type="spellEnd"/>
      <w:r>
        <w:t>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4AAD6E3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363D76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84C0E5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8CF241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DA7F27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F0EED2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15859C0E" w14:textId="77777777" w:rsidTr="006338DE">
        <w:trPr>
          <w:trHeight w:val="384"/>
        </w:trPr>
        <w:tc>
          <w:tcPr>
            <w:tcW w:w="704" w:type="dxa"/>
          </w:tcPr>
          <w:p w14:paraId="7A6983B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CEF514F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40F1C5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2BF0AE1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61101F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BBAE974" w14:textId="77777777" w:rsidTr="006338DE">
        <w:trPr>
          <w:trHeight w:val="360"/>
        </w:trPr>
        <w:tc>
          <w:tcPr>
            <w:tcW w:w="704" w:type="dxa"/>
          </w:tcPr>
          <w:p w14:paraId="41C07C7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073774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8B3084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75060F5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1A46B7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3A3FA79" w14:textId="77777777" w:rsidTr="006338DE">
        <w:trPr>
          <w:trHeight w:val="360"/>
        </w:trPr>
        <w:tc>
          <w:tcPr>
            <w:tcW w:w="704" w:type="dxa"/>
          </w:tcPr>
          <w:p w14:paraId="5C9AD67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B2360F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74B984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A1CDC1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03530F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9DAD036" w14:textId="77777777" w:rsidTr="006338DE">
        <w:trPr>
          <w:trHeight w:val="360"/>
        </w:trPr>
        <w:tc>
          <w:tcPr>
            <w:tcW w:w="704" w:type="dxa"/>
          </w:tcPr>
          <w:p w14:paraId="24CCDB2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1FF85C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2BB5E9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92864A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DAB25E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A727CA9" w14:textId="77777777" w:rsidR="00D20820" w:rsidRPr="00D20820" w:rsidRDefault="00D20820" w:rsidP="00D20820"/>
    <w:p w14:paraId="55253F74" w14:textId="77777777" w:rsidR="000421F0" w:rsidRDefault="000421F0" w:rsidP="00712A5A">
      <w:pPr>
        <w:pStyle w:val="4"/>
      </w:pPr>
      <w:r>
        <w:t>5.5.5</w:t>
      </w:r>
      <w:r>
        <w:tab/>
        <w:t>Measurement reporting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2EDCABED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10019B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BE81DE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2D03A9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2965004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2C9B2C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0B12EC50" w14:textId="77777777" w:rsidTr="006338DE">
        <w:trPr>
          <w:trHeight w:val="384"/>
        </w:trPr>
        <w:tc>
          <w:tcPr>
            <w:tcW w:w="704" w:type="dxa"/>
          </w:tcPr>
          <w:p w14:paraId="62BC73F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2B8E460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A1E326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3819408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D18CA3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CDCCA0C" w14:textId="77777777" w:rsidTr="006338DE">
        <w:trPr>
          <w:trHeight w:val="360"/>
        </w:trPr>
        <w:tc>
          <w:tcPr>
            <w:tcW w:w="704" w:type="dxa"/>
          </w:tcPr>
          <w:p w14:paraId="7000795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D3C45B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C4A629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CB59CD6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E4EB75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BB79F0D" w14:textId="77777777" w:rsidTr="006338DE">
        <w:trPr>
          <w:trHeight w:val="360"/>
        </w:trPr>
        <w:tc>
          <w:tcPr>
            <w:tcW w:w="704" w:type="dxa"/>
          </w:tcPr>
          <w:p w14:paraId="0D3FD36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49CD95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04C06F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FB55DA6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BD66A4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C2D17F9" w14:textId="77777777" w:rsidTr="006338DE">
        <w:trPr>
          <w:trHeight w:val="360"/>
        </w:trPr>
        <w:tc>
          <w:tcPr>
            <w:tcW w:w="704" w:type="dxa"/>
          </w:tcPr>
          <w:p w14:paraId="5E5D823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459B00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FC1F46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EC9C55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DA3B39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8FD71D1" w14:textId="77777777" w:rsidR="00D20820" w:rsidRPr="00D20820" w:rsidRDefault="00D20820" w:rsidP="00D20820"/>
    <w:p w14:paraId="1E0427E9" w14:textId="1352217E" w:rsidR="000421F0" w:rsidRDefault="000421F0" w:rsidP="00712A5A">
      <w:pPr>
        <w:pStyle w:val="4"/>
      </w:pPr>
      <w:r>
        <w:t>5.5.5.</w:t>
      </w:r>
      <w:r w:rsidR="00312121">
        <w:t>2</w:t>
      </w:r>
      <w:r>
        <w:tab/>
        <w:t>Reporting of beam measurement information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08F2F0A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07BC5F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766C15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C14F9C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BC038B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784BA48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055195" w:rsidRPr="00BD494B" w14:paraId="1B3B3058" w14:textId="77777777" w:rsidTr="006338DE">
        <w:trPr>
          <w:trHeight w:val="384"/>
        </w:trPr>
        <w:tc>
          <w:tcPr>
            <w:tcW w:w="704" w:type="dxa"/>
          </w:tcPr>
          <w:p w14:paraId="6B0655C9" w14:textId="193325E4" w:rsidR="00055195" w:rsidRPr="00BD494B" w:rsidRDefault="00055195" w:rsidP="0005519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D15DF2D" w14:textId="457AF5C3" w:rsidR="00055195" w:rsidRPr="00B0512D" w:rsidRDefault="00055195" w:rsidP="00055195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</w:tcPr>
          <w:p w14:paraId="7B1FB58F" w14:textId="77777777" w:rsidR="00055195" w:rsidRPr="00BD494B" w:rsidRDefault="00055195" w:rsidP="0005519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1675542" w14:textId="77777777" w:rsidR="00055195" w:rsidRPr="00200C4F" w:rsidRDefault="00055195" w:rsidP="0005519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43E75D4" w14:textId="77777777" w:rsidR="00055195" w:rsidRPr="00BD494B" w:rsidRDefault="00055195" w:rsidP="0005519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B01B91D" w14:textId="77777777" w:rsidTr="006338DE">
        <w:trPr>
          <w:trHeight w:val="360"/>
        </w:trPr>
        <w:tc>
          <w:tcPr>
            <w:tcW w:w="704" w:type="dxa"/>
          </w:tcPr>
          <w:p w14:paraId="48BA556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F6ACAB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EEFFC8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7B8121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B9B2C5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F6E64F7" w14:textId="77777777" w:rsidTr="006338DE">
        <w:trPr>
          <w:trHeight w:val="360"/>
        </w:trPr>
        <w:tc>
          <w:tcPr>
            <w:tcW w:w="704" w:type="dxa"/>
          </w:tcPr>
          <w:p w14:paraId="5C27526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B90C3C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BB2C5D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45D87C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32EA4A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B6A87EC" w14:textId="77777777" w:rsidTr="006338DE">
        <w:trPr>
          <w:trHeight w:val="360"/>
        </w:trPr>
        <w:tc>
          <w:tcPr>
            <w:tcW w:w="704" w:type="dxa"/>
          </w:tcPr>
          <w:p w14:paraId="4924459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F8DFD5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53C730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B16BD6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26BC4D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0ED6E8F" w14:textId="77777777" w:rsidR="00D20820" w:rsidRPr="00D20820" w:rsidRDefault="00D20820" w:rsidP="00D20820"/>
    <w:p w14:paraId="6FB73E3C" w14:textId="77777777" w:rsidR="000421F0" w:rsidRDefault="000421F0" w:rsidP="00712A5A">
      <w:pPr>
        <w:pStyle w:val="4"/>
      </w:pPr>
      <w:r>
        <w:lastRenderedPageBreak/>
        <w:t>5.6</w:t>
      </w:r>
      <w:r>
        <w:tab/>
        <w:t>UE capabilities</w:t>
      </w:r>
    </w:p>
    <w:p w14:paraId="63DB7F47" w14:textId="77777777" w:rsidR="000421F0" w:rsidRDefault="000421F0" w:rsidP="00712A5A">
      <w:pPr>
        <w:pStyle w:val="4"/>
      </w:pPr>
      <w:r>
        <w:t>5.6.1</w:t>
      </w:r>
      <w:r>
        <w:tab/>
        <w:t>UE capability transfer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180042EC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76AEADD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64F21C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4CF12F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717D23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7E785A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0F49718F" w14:textId="77777777" w:rsidTr="006338DE">
        <w:trPr>
          <w:trHeight w:val="384"/>
        </w:trPr>
        <w:tc>
          <w:tcPr>
            <w:tcW w:w="704" w:type="dxa"/>
          </w:tcPr>
          <w:p w14:paraId="5D1421F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868C0F9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5BFF70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074E14D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EF3EFF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F7A52CF" w14:textId="77777777" w:rsidTr="006338DE">
        <w:trPr>
          <w:trHeight w:val="360"/>
        </w:trPr>
        <w:tc>
          <w:tcPr>
            <w:tcW w:w="704" w:type="dxa"/>
          </w:tcPr>
          <w:p w14:paraId="0F963AF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161579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E6AC22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0A6C5B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8FAFAF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4668AB9" w14:textId="77777777" w:rsidTr="006338DE">
        <w:trPr>
          <w:trHeight w:val="360"/>
        </w:trPr>
        <w:tc>
          <w:tcPr>
            <w:tcW w:w="704" w:type="dxa"/>
          </w:tcPr>
          <w:p w14:paraId="02C7A5D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0311BD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706DE6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D8FF715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706A14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0758B29" w14:textId="77777777" w:rsidTr="006338DE">
        <w:trPr>
          <w:trHeight w:val="360"/>
        </w:trPr>
        <w:tc>
          <w:tcPr>
            <w:tcW w:w="704" w:type="dxa"/>
          </w:tcPr>
          <w:p w14:paraId="3CE491D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7BB5BD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9BE26A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EDEE58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8188A1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8688DC5" w14:textId="77777777" w:rsidR="00D20820" w:rsidRPr="00D20820" w:rsidRDefault="00D20820" w:rsidP="00D20820"/>
    <w:p w14:paraId="7E138B4A" w14:textId="77777777" w:rsidR="000421F0" w:rsidRDefault="000421F0" w:rsidP="00712A5A">
      <w:pPr>
        <w:pStyle w:val="4"/>
      </w:pPr>
      <w:r>
        <w:t>5.7</w:t>
      </w:r>
      <w:r>
        <w:tab/>
        <w:t>Other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590AE6BD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ED3961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6319BB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830820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7F8C3E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7D8100D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6DB76271" w14:textId="77777777" w:rsidTr="006338DE">
        <w:trPr>
          <w:trHeight w:val="384"/>
        </w:trPr>
        <w:tc>
          <w:tcPr>
            <w:tcW w:w="704" w:type="dxa"/>
          </w:tcPr>
          <w:p w14:paraId="1242D36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8B3E73D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8BACF1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1A6E36B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A6F5FB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E48948E" w14:textId="77777777" w:rsidTr="006338DE">
        <w:trPr>
          <w:trHeight w:val="360"/>
        </w:trPr>
        <w:tc>
          <w:tcPr>
            <w:tcW w:w="704" w:type="dxa"/>
          </w:tcPr>
          <w:p w14:paraId="2F48720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94B3C7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65AF3A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A42FCE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6ED079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6A9CD66" w14:textId="77777777" w:rsidTr="006338DE">
        <w:trPr>
          <w:trHeight w:val="360"/>
        </w:trPr>
        <w:tc>
          <w:tcPr>
            <w:tcW w:w="704" w:type="dxa"/>
          </w:tcPr>
          <w:p w14:paraId="1177D29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CD7D8B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FA255E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1C63BD5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CF24E1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40BC89F" w14:textId="77777777" w:rsidTr="006338DE">
        <w:trPr>
          <w:trHeight w:val="360"/>
        </w:trPr>
        <w:tc>
          <w:tcPr>
            <w:tcW w:w="704" w:type="dxa"/>
          </w:tcPr>
          <w:p w14:paraId="2B39991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BB416A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6D5B6B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FCF979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F6970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631C4BA2" w14:textId="77777777" w:rsidR="00D20820" w:rsidRPr="00D20820" w:rsidRDefault="00D20820" w:rsidP="00D20820"/>
    <w:p w14:paraId="4F8E77D1" w14:textId="77777777" w:rsidR="000421F0" w:rsidRDefault="000421F0" w:rsidP="00712A5A">
      <w:pPr>
        <w:pStyle w:val="4"/>
      </w:pPr>
      <w:r>
        <w:t>5.7.1</w:t>
      </w:r>
      <w:r>
        <w:tab/>
        <w:t>DL information transfer</w:t>
      </w:r>
    </w:p>
    <w:p w14:paraId="27977155" w14:textId="77777777" w:rsidR="00215C6F" w:rsidRPr="00BC4BD6" w:rsidRDefault="00215C6F" w:rsidP="00215C6F">
      <w:r>
        <w:t>Targeted for completion in June 2018.</w:t>
      </w:r>
    </w:p>
    <w:p w14:paraId="77E38CA3" w14:textId="77777777" w:rsidR="000421F0" w:rsidRDefault="000421F0" w:rsidP="00712A5A">
      <w:pPr>
        <w:pStyle w:val="4"/>
      </w:pPr>
      <w:r>
        <w:t>5.7.2</w:t>
      </w:r>
      <w:r>
        <w:tab/>
        <w:t>UL information transfer</w:t>
      </w:r>
    </w:p>
    <w:p w14:paraId="6F974358" w14:textId="77777777" w:rsidR="00215C6F" w:rsidRPr="00BC4BD6" w:rsidRDefault="00215C6F" w:rsidP="00215C6F">
      <w:r>
        <w:t>Targeted for completion in June 2018.</w:t>
      </w:r>
    </w:p>
    <w:p w14:paraId="18FF8A2C" w14:textId="77777777" w:rsidR="000421F0" w:rsidRDefault="000421F0" w:rsidP="00712A5A">
      <w:pPr>
        <w:pStyle w:val="4"/>
      </w:pPr>
      <w:r>
        <w:t>5.7.3</w:t>
      </w:r>
      <w:r>
        <w:tab/>
        <w:t>SCG failure information</w:t>
      </w:r>
    </w:p>
    <w:p w14:paraId="1E646F8F" w14:textId="77777777" w:rsidR="000421F0" w:rsidRDefault="000421F0" w:rsidP="00712A5A">
      <w:pPr>
        <w:pStyle w:val="4"/>
      </w:pPr>
      <w:r>
        <w:t>5.7.3.1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1924AB79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0E1895E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03C317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042549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BB3B45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81B44A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A53B560" w14:textId="77777777" w:rsidTr="006338DE">
        <w:trPr>
          <w:trHeight w:val="384"/>
        </w:trPr>
        <w:tc>
          <w:tcPr>
            <w:tcW w:w="704" w:type="dxa"/>
          </w:tcPr>
          <w:p w14:paraId="2ED3071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0C4EBC1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D952D7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EFF27A4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DA0BBD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F9C33CF" w14:textId="77777777" w:rsidTr="006338DE">
        <w:trPr>
          <w:trHeight w:val="360"/>
        </w:trPr>
        <w:tc>
          <w:tcPr>
            <w:tcW w:w="704" w:type="dxa"/>
          </w:tcPr>
          <w:p w14:paraId="6861DE2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D94FD9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7D1B89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3A342D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946E3C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67BA93B" w14:textId="77777777" w:rsidTr="006338DE">
        <w:trPr>
          <w:trHeight w:val="360"/>
        </w:trPr>
        <w:tc>
          <w:tcPr>
            <w:tcW w:w="704" w:type="dxa"/>
          </w:tcPr>
          <w:p w14:paraId="367C7E1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0FE15C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E96D3A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B419AE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EDFB05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56EE7A4" w14:textId="77777777" w:rsidTr="006338DE">
        <w:trPr>
          <w:trHeight w:val="360"/>
        </w:trPr>
        <w:tc>
          <w:tcPr>
            <w:tcW w:w="704" w:type="dxa"/>
          </w:tcPr>
          <w:p w14:paraId="611810C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349768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45585D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FFB7C2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DD73DE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AB949CE" w14:textId="77777777" w:rsidR="00D20820" w:rsidRPr="00D20820" w:rsidRDefault="00D20820" w:rsidP="00D20820"/>
    <w:p w14:paraId="31514BC3" w14:textId="77777777" w:rsidR="000421F0" w:rsidRDefault="000421F0" w:rsidP="00712A5A">
      <w:pPr>
        <w:pStyle w:val="4"/>
      </w:pPr>
      <w:r>
        <w:t>5.7.3.2</w:t>
      </w:r>
      <w:r>
        <w:tab/>
        <w:t>Initiation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1162FE16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6D44F4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9F2560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0DAE7F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902BD8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92D13F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4C69816C" w14:textId="77777777" w:rsidTr="006338DE">
        <w:trPr>
          <w:trHeight w:val="384"/>
        </w:trPr>
        <w:tc>
          <w:tcPr>
            <w:tcW w:w="704" w:type="dxa"/>
          </w:tcPr>
          <w:p w14:paraId="1DBA5D4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199F525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A5E395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BC9F76C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E25D50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DF688BD" w14:textId="77777777" w:rsidTr="006338DE">
        <w:trPr>
          <w:trHeight w:val="360"/>
        </w:trPr>
        <w:tc>
          <w:tcPr>
            <w:tcW w:w="704" w:type="dxa"/>
          </w:tcPr>
          <w:p w14:paraId="0696E1F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5671FA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03778C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B2256D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F6983E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CDCA341" w14:textId="77777777" w:rsidTr="006338DE">
        <w:trPr>
          <w:trHeight w:val="360"/>
        </w:trPr>
        <w:tc>
          <w:tcPr>
            <w:tcW w:w="704" w:type="dxa"/>
          </w:tcPr>
          <w:p w14:paraId="25E8A79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972C35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2BCDF3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2CCD996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7C432C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EFFE8B1" w14:textId="77777777" w:rsidTr="006338DE">
        <w:trPr>
          <w:trHeight w:val="360"/>
        </w:trPr>
        <w:tc>
          <w:tcPr>
            <w:tcW w:w="704" w:type="dxa"/>
          </w:tcPr>
          <w:p w14:paraId="176FDFD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9EAEBC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465409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B6B92E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8EFB50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A8E9569" w14:textId="77777777" w:rsidR="00D20820" w:rsidRPr="00D20820" w:rsidRDefault="00D20820" w:rsidP="00D20820"/>
    <w:p w14:paraId="1B069F16" w14:textId="77777777" w:rsidR="000421F0" w:rsidRDefault="000421F0" w:rsidP="00712A5A">
      <w:pPr>
        <w:pStyle w:val="4"/>
      </w:pPr>
      <w:r>
        <w:t>5.7.3.3</w:t>
      </w:r>
      <w:r>
        <w:tab/>
        <w:t>Failure type determination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46383595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6811BC7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B78519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1DFBDD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F82B7B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74CF0D2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58EB1388" w14:textId="77777777" w:rsidTr="006338DE">
        <w:trPr>
          <w:trHeight w:val="384"/>
        </w:trPr>
        <w:tc>
          <w:tcPr>
            <w:tcW w:w="704" w:type="dxa"/>
          </w:tcPr>
          <w:p w14:paraId="756C79C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D87DF24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088560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9580362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086A81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88385B9" w14:textId="77777777" w:rsidTr="006338DE">
        <w:trPr>
          <w:trHeight w:val="360"/>
        </w:trPr>
        <w:tc>
          <w:tcPr>
            <w:tcW w:w="704" w:type="dxa"/>
          </w:tcPr>
          <w:p w14:paraId="4D59237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FB19A7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B80919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E5E2226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C50F2E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8C77E55" w14:textId="77777777" w:rsidTr="006338DE">
        <w:trPr>
          <w:trHeight w:val="360"/>
        </w:trPr>
        <w:tc>
          <w:tcPr>
            <w:tcW w:w="704" w:type="dxa"/>
          </w:tcPr>
          <w:p w14:paraId="58ADE31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1ED13B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F1A15B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6BFFD3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E6160B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7F03F9D" w14:textId="77777777" w:rsidTr="006338DE">
        <w:trPr>
          <w:trHeight w:val="360"/>
        </w:trPr>
        <w:tc>
          <w:tcPr>
            <w:tcW w:w="704" w:type="dxa"/>
          </w:tcPr>
          <w:p w14:paraId="68464B6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BC7CE6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B45A49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9C86C8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8F7727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6C53CD5" w14:textId="77777777" w:rsidR="00D20820" w:rsidRPr="00D20820" w:rsidRDefault="00D20820" w:rsidP="00D20820"/>
    <w:p w14:paraId="47BB8634" w14:textId="77777777" w:rsidR="000421F0" w:rsidRDefault="000421F0" w:rsidP="00712A5A">
      <w:pPr>
        <w:pStyle w:val="4"/>
      </w:pPr>
      <w:r>
        <w:t>5.7.3.4</w:t>
      </w:r>
      <w:r>
        <w:tab/>
        <w:t xml:space="preserve">Setting the contents of </w:t>
      </w:r>
      <w:proofErr w:type="spellStart"/>
      <w:r>
        <w:t>FailureReportSCGtoOtherRAT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5E5EA81C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0018560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0A91BE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2A0C3E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C87C7C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6009431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2B5F2F3" w14:textId="77777777" w:rsidTr="006338DE">
        <w:trPr>
          <w:trHeight w:val="384"/>
        </w:trPr>
        <w:tc>
          <w:tcPr>
            <w:tcW w:w="704" w:type="dxa"/>
          </w:tcPr>
          <w:p w14:paraId="7064183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B018185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3D2A44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2F442C2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FB1CA9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CB98D65" w14:textId="77777777" w:rsidTr="006338DE">
        <w:trPr>
          <w:trHeight w:val="360"/>
        </w:trPr>
        <w:tc>
          <w:tcPr>
            <w:tcW w:w="704" w:type="dxa"/>
          </w:tcPr>
          <w:p w14:paraId="393623E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D0D182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A64A74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272F6AF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F6E7CE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E5D8A7D" w14:textId="77777777" w:rsidTr="006338DE">
        <w:trPr>
          <w:trHeight w:val="360"/>
        </w:trPr>
        <w:tc>
          <w:tcPr>
            <w:tcW w:w="704" w:type="dxa"/>
          </w:tcPr>
          <w:p w14:paraId="4572245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6EA31B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18143B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70EC8D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D3B133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C23AAAA" w14:textId="77777777" w:rsidTr="006338DE">
        <w:trPr>
          <w:trHeight w:val="360"/>
        </w:trPr>
        <w:tc>
          <w:tcPr>
            <w:tcW w:w="704" w:type="dxa"/>
          </w:tcPr>
          <w:p w14:paraId="55969EE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E5AADF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7D03FA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B26FDF4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1E93F0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6F56FB4B" w14:textId="77777777" w:rsidR="00D20820" w:rsidRPr="00D20820" w:rsidRDefault="00D20820" w:rsidP="00D20820"/>
    <w:p w14:paraId="76F36DA5" w14:textId="77777777" w:rsidR="000421F0" w:rsidRDefault="000421F0" w:rsidP="00712A5A">
      <w:pPr>
        <w:pStyle w:val="4"/>
      </w:pPr>
      <w:r>
        <w:lastRenderedPageBreak/>
        <w:t>6</w:t>
      </w:r>
      <w:r>
        <w:tab/>
        <w:t>Protocol data units, formats and parameters (ASN.1)</w:t>
      </w:r>
    </w:p>
    <w:p w14:paraId="73C24774" w14:textId="77777777" w:rsidR="000421F0" w:rsidRDefault="000421F0" w:rsidP="00712A5A">
      <w:pPr>
        <w:pStyle w:val="4"/>
      </w:pPr>
      <w:r>
        <w:t>6.1</w:t>
      </w:r>
      <w:r>
        <w:tab/>
        <w:t>General</w:t>
      </w:r>
    </w:p>
    <w:p w14:paraId="7F3C185C" w14:textId="77777777" w:rsidR="000421F0" w:rsidRDefault="000421F0" w:rsidP="00712A5A">
      <w:pPr>
        <w:pStyle w:val="4"/>
      </w:pPr>
      <w:r>
        <w:t>6.1.1</w:t>
      </w:r>
      <w:r>
        <w:tab/>
        <w:t>Introduction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5C97E4DE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F7F7EE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9352D8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8206F4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7F5AE65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D42893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4B85910" w14:textId="77777777" w:rsidTr="006338DE">
        <w:trPr>
          <w:trHeight w:val="384"/>
        </w:trPr>
        <w:tc>
          <w:tcPr>
            <w:tcW w:w="704" w:type="dxa"/>
          </w:tcPr>
          <w:p w14:paraId="4A33EE3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5469E74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139A64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BABC47C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79D9DB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06BDB35" w14:textId="77777777" w:rsidTr="006338DE">
        <w:trPr>
          <w:trHeight w:val="360"/>
        </w:trPr>
        <w:tc>
          <w:tcPr>
            <w:tcW w:w="704" w:type="dxa"/>
          </w:tcPr>
          <w:p w14:paraId="4F3D7DA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50A240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115928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3A46C9C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5E795D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DE0F6C5" w14:textId="77777777" w:rsidTr="006338DE">
        <w:trPr>
          <w:trHeight w:val="360"/>
        </w:trPr>
        <w:tc>
          <w:tcPr>
            <w:tcW w:w="704" w:type="dxa"/>
          </w:tcPr>
          <w:p w14:paraId="14C5370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CDCD8E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F7A6CE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6B01F4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DABAB8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9BEF982" w14:textId="77777777" w:rsidTr="006338DE">
        <w:trPr>
          <w:trHeight w:val="360"/>
        </w:trPr>
        <w:tc>
          <w:tcPr>
            <w:tcW w:w="704" w:type="dxa"/>
          </w:tcPr>
          <w:p w14:paraId="6A67C66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A33010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1BA8E4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CF130D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BEC0D1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E76B517" w14:textId="77777777" w:rsidR="00D20820" w:rsidRPr="00D20820" w:rsidRDefault="00D20820" w:rsidP="00D20820"/>
    <w:p w14:paraId="4B0DE40F" w14:textId="77777777" w:rsidR="000421F0" w:rsidRDefault="000421F0" w:rsidP="00712A5A">
      <w:pPr>
        <w:pStyle w:val="4"/>
      </w:pPr>
      <w:r>
        <w:t>6.1.2</w:t>
      </w:r>
      <w:r>
        <w:tab/>
        <w:t>Need codes for optional downlink fields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18AE2718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6EF2EFD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8E7BD2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D508E4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66E550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1C0489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01F34673" w14:textId="77777777" w:rsidTr="006338DE">
        <w:trPr>
          <w:trHeight w:val="384"/>
        </w:trPr>
        <w:tc>
          <w:tcPr>
            <w:tcW w:w="704" w:type="dxa"/>
          </w:tcPr>
          <w:p w14:paraId="6C1E93D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C19996E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D200F5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1FA4D1C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A6CFB5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78B8ED2" w14:textId="77777777" w:rsidTr="006338DE">
        <w:trPr>
          <w:trHeight w:val="360"/>
        </w:trPr>
        <w:tc>
          <w:tcPr>
            <w:tcW w:w="704" w:type="dxa"/>
          </w:tcPr>
          <w:p w14:paraId="6CE2575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23D428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32D2B8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6EC8E26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C161E0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8B26EA1" w14:textId="77777777" w:rsidTr="006338DE">
        <w:trPr>
          <w:trHeight w:val="360"/>
        </w:trPr>
        <w:tc>
          <w:tcPr>
            <w:tcW w:w="704" w:type="dxa"/>
          </w:tcPr>
          <w:p w14:paraId="6FF2EDA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594C21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6E6C7B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E87BB4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82759F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539EC2B" w14:textId="77777777" w:rsidTr="006338DE">
        <w:trPr>
          <w:trHeight w:val="360"/>
        </w:trPr>
        <w:tc>
          <w:tcPr>
            <w:tcW w:w="704" w:type="dxa"/>
          </w:tcPr>
          <w:p w14:paraId="704B0EE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A87638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700E62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88AA9B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A9E47E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A2619BE" w14:textId="77777777" w:rsidR="00D20820" w:rsidRPr="00D20820" w:rsidRDefault="00D20820" w:rsidP="00D20820"/>
    <w:p w14:paraId="32B66C0F" w14:textId="77777777" w:rsidR="000421F0" w:rsidRDefault="000421F0" w:rsidP="00712A5A">
      <w:pPr>
        <w:pStyle w:val="4"/>
      </w:pPr>
      <w:r>
        <w:t>6.2</w:t>
      </w:r>
      <w:r>
        <w:tab/>
        <w:t>RRC messages</w:t>
      </w:r>
    </w:p>
    <w:p w14:paraId="1B5C53B8" w14:textId="77777777" w:rsidR="00D20820" w:rsidRDefault="000421F0" w:rsidP="00D20820">
      <w:pPr>
        <w:pStyle w:val="4"/>
      </w:pPr>
      <w:r>
        <w:t>6.2.1</w:t>
      </w:r>
      <w:r>
        <w:tab/>
        <w:t>General message structure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0BE1C79E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0046C4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4BA764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05821C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0150B5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261C57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3E756D52" w14:textId="77777777" w:rsidTr="006338DE">
        <w:trPr>
          <w:trHeight w:val="384"/>
        </w:trPr>
        <w:tc>
          <w:tcPr>
            <w:tcW w:w="704" w:type="dxa"/>
          </w:tcPr>
          <w:p w14:paraId="6FB3BA4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CFD6937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0BA4AE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5D87DA7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D591B3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AFAC133" w14:textId="77777777" w:rsidTr="006338DE">
        <w:trPr>
          <w:trHeight w:val="360"/>
        </w:trPr>
        <w:tc>
          <w:tcPr>
            <w:tcW w:w="704" w:type="dxa"/>
          </w:tcPr>
          <w:p w14:paraId="39EFABB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A9A9B6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84808F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E8DE4E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493F3C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EF519CE" w14:textId="77777777" w:rsidTr="006338DE">
        <w:trPr>
          <w:trHeight w:val="360"/>
        </w:trPr>
        <w:tc>
          <w:tcPr>
            <w:tcW w:w="704" w:type="dxa"/>
          </w:tcPr>
          <w:p w14:paraId="40D2A11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B79ACF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5EE5F5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4CD83ED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B4AC85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87F1A97" w14:textId="77777777" w:rsidTr="006338DE">
        <w:trPr>
          <w:trHeight w:val="360"/>
        </w:trPr>
        <w:tc>
          <w:tcPr>
            <w:tcW w:w="704" w:type="dxa"/>
          </w:tcPr>
          <w:p w14:paraId="4BEBF05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5711BC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F4405D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FA049A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335F83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F2BBB78" w14:textId="77777777" w:rsidR="00D20820" w:rsidRPr="00D20820" w:rsidRDefault="00D20820" w:rsidP="00D20820"/>
    <w:p w14:paraId="1BC3AF4E" w14:textId="77777777" w:rsidR="000421F0" w:rsidRDefault="000421F0" w:rsidP="00712A5A">
      <w:pPr>
        <w:pStyle w:val="4"/>
      </w:pPr>
      <w:r>
        <w:t>–</w:t>
      </w:r>
      <w:r>
        <w:tab/>
        <w:t>NR-RRC-Definitions</w:t>
      </w:r>
    </w:p>
    <w:p w14:paraId="3D290C77" w14:textId="77777777" w:rsidR="00D20820" w:rsidRPr="00D20820" w:rsidRDefault="00D20820" w:rsidP="00D20820"/>
    <w:p w14:paraId="6AD015DB" w14:textId="77777777" w:rsidR="000421F0" w:rsidRDefault="000421F0" w:rsidP="00712A5A">
      <w:pPr>
        <w:pStyle w:val="4"/>
      </w:pPr>
      <w:r>
        <w:lastRenderedPageBreak/>
        <w:t>–</w:t>
      </w:r>
      <w:r>
        <w:tab/>
        <w:t>BCCH-BCH-Message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60F755C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BE3709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F63186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7AC5FE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AE78F7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60776F5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195299D1" w14:textId="77777777" w:rsidTr="006338DE">
        <w:trPr>
          <w:trHeight w:val="384"/>
        </w:trPr>
        <w:tc>
          <w:tcPr>
            <w:tcW w:w="704" w:type="dxa"/>
          </w:tcPr>
          <w:p w14:paraId="0BA20F0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3275CAD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81B509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AEF4802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8AA538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9B1F33B" w14:textId="77777777" w:rsidTr="006338DE">
        <w:trPr>
          <w:trHeight w:val="360"/>
        </w:trPr>
        <w:tc>
          <w:tcPr>
            <w:tcW w:w="704" w:type="dxa"/>
          </w:tcPr>
          <w:p w14:paraId="10E3968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611B9D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112506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6A46D1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CF90E9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2123EA2" w14:textId="77777777" w:rsidTr="006338DE">
        <w:trPr>
          <w:trHeight w:val="360"/>
        </w:trPr>
        <w:tc>
          <w:tcPr>
            <w:tcW w:w="704" w:type="dxa"/>
          </w:tcPr>
          <w:p w14:paraId="0ACCC44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C9280D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B6619B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6F5585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D4A2FA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2647B15" w14:textId="77777777" w:rsidTr="006338DE">
        <w:trPr>
          <w:trHeight w:val="360"/>
        </w:trPr>
        <w:tc>
          <w:tcPr>
            <w:tcW w:w="704" w:type="dxa"/>
          </w:tcPr>
          <w:p w14:paraId="60F98C1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08033E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15343A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2578D1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3CBF43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3D2A8B2" w14:textId="77777777" w:rsidR="00D20820" w:rsidRPr="00D20820" w:rsidRDefault="00D20820" w:rsidP="00D20820"/>
    <w:p w14:paraId="739EAD39" w14:textId="77777777" w:rsidR="000421F0" w:rsidRDefault="000421F0" w:rsidP="00712A5A">
      <w:pPr>
        <w:pStyle w:val="4"/>
      </w:pPr>
      <w:r>
        <w:t>–</w:t>
      </w:r>
      <w:r>
        <w:tab/>
        <w:t>DL-DCCH-Message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0D5F9C7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968479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08F244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E6F890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7E8346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722EEDA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53300903" w14:textId="77777777" w:rsidTr="006338DE">
        <w:trPr>
          <w:trHeight w:val="384"/>
        </w:trPr>
        <w:tc>
          <w:tcPr>
            <w:tcW w:w="704" w:type="dxa"/>
          </w:tcPr>
          <w:p w14:paraId="2801A29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1C7919C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029F93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549BFBE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94DA7E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9244852" w14:textId="77777777" w:rsidTr="006338DE">
        <w:trPr>
          <w:trHeight w:val="360"/>
        </w:trPr>
        <w:tc>
          <w:tcPr>
            <w:tcW w:w="704" w:type="dxa"/>
          </w:tcPr>
          <w:p w14:paraId="74D690B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67B2B3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E3538A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ACAC1B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F7791E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6A5D8A7" w14:textId="77777777" w:rsidTr="006338DE">
        <w:trPr>
          <w:trHeight w:val="360"/>
        </w:trPr>
        <w:tc>
          <w:tcPr>
            <w:tcW w:w="704" w:type="dxa"/>
          </w:tcPr>
          <w:p w14:paraId="3FF734A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9AAB8D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582CED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6464F7F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2648DE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0DA8570" w14:textId="77777777" w:rsidTr="006338DE">
        <w:trPr>
          <w:trHeight w:val="360"/>
        </w:trPr>
        <w:tc>
          <w:tcPr>
            <w:tcW w:w="704" w:type="dxa"/>
          </w:tcPr>
          <w:p w14:paraId="4375357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290016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993701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840E73F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CF43D2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6A3E0116" w14:textId="77777777" w:rsidR="00D20820" w:rsidRPr="00D20820" w:rsidRDefault="00D20820" w:rsidP="00D20820"/>
    <w:p w14:paraId="67BC9C4E" w14:textId="77777777" w:rsidR="000421F0" w:rsidRDefault="000421F0" w:rsidP="00712A5A">
      <w:pPr>
        <w:pStyle w:val="4"/>
      </w:pPr>
      <w:r>
        <w:t>–</w:t>
      </w:r>
      <w:r>
        <w:tab/>
        <w:t>UL-DCCH-Message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23C11390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9C54B1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30DE29F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5FBB6B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49CDB0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08C5C6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0278D99E" w14:textId="77777777" w:rsidTr="006338DE">
        <w:trPr>
          <w:trHeight w:val="384"/>
        </w:trPr>
        <w:tc>
          <w:tcPr>
            <w:tcW w:w="704" w:type="dxa"/>
          </w:tcPr>
          <w:p w14:paraId="41184DB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C6B0325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0647C8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A094770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106871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C6FC166" w14:textId="77777777" w:rsidTr="006338DE">
        <w:trPr>
          <w:trHeight w:val="360"/>
        </w:trPr>
        <w:tc>
          <w:tcPr>
            <w:tcW w:w="704" w:type="dxa"/>
          </w:tcPr>
          <w:p w14:paraId="7141439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FCAAC6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D4402B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52A1674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AAC3B6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B057C85" w14:textId="77777777" w:rsidTr="006338DE">
        <w:trPr>
          <w:trHeight w:val="360"/>
        </w:trPr>
        <w:tc>
          <w:tcPr>
            <w:tcW w:w="704" w:type="dxa"/>
          </w:tcPr>
          <w:p w14:paraId="265B3DF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564493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35A078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FDF3DCC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252BC0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438BC5A" w14:textId="77777777" w:rsidTr="006338DE">
        <w:trPr>
          <w:trHeight w:val="360"/>
        </w:trPr>
        <w:tc>
          <w:tcPr>
            <w:tcW w:w="704" w:type="dxa"/>
          </w:tcPr>
          <w:p w14:paraId="3C86B17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652F01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6D124E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081928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5DE178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F9EB8A4" w14:textId="77777777" w:rsidR="00D20820" w:rsidRPr="00D20820" w:rsidRDefault="00D20820" w:rsidP="00D20820"/>
    <w:p w14:paraId="271E2D4B" w14:textId="77777777" w:rsidR="000421F0" w:rsidRDefault="000421F0" w:rsidP="00712A5A">
      <w:pPr>
        <w:pStyle w:val="4"/>
      </w:pPr>
      <w:r>
        <w:t>6.2.2</w:t>
      </w:r>
      <w:r>
        <w:tab/>
        <w:t>Message definitions</w:t>
      </w:r>
    </w:p>
    <w:p w14:paraId="4BBC552F" w14:textId="77777777" w:rsidR="000421F0" w:rsidRDefault="000421F0" w:rsidP="00712A5A">
      <w:pPr>
        <w:pStyle w:val="4"/>
      </w:pPr>
      <w:r>
        <w:t>–</w:t>
      </w:r>
      <w:r>
        <w:tab/>
        <w:t>MIB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55A062F1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31CDC1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5344D6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28A233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876A53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AAC0DF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14632D5E" w14:textId="77777777" w:rsidTr="006338DE">
        <w:trPr>
          <w:trHeight w:val="384"/>
        </w:trPr>
        <w:tc>
          <w:tcPr>
            <w:tcW w:w="704" w:type="dxa"/>
          </w:tcPr>
          <w:p w14:paraId="0500A9D2" w14:textId="275ED06C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57F90D8" w14:textId="3D66AF45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9E460C0" w14:textId="161EF9ED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F9C7FA2" w14:textId="5A414C75" w:rsidR="00D20820" w:rsidRPr="00A9698D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  <w:u w:val="single"/>
              </w:rPr>
            </w:pPr>
          </w:p>
        </w:tc>
        <w:tc>
          <w:tcPr>
            <w:tcW w:w="1295" w:type="dxa"/>
          </w:tcPr>
          <w:p w14:paraId="51D9321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0FEA640" w14:textId="77777777" w:rsidTr="006338DE">
        <w:trPr>
          <w:trHeight w:val="360"/>
        </w:trPr>
        <w:tc>
          <w:tcPr>
            <w:tcW w:w="704" w:type="dxa"/>
          </w:tcPr>
          <w:p w14:paraId="3BD02B8B" w14:textId="3E31A1A5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C233668" w14:textId="6664A598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DEB157D" w14:textId="755203B1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6C29CFE" w14:textId="325B582A" w:rsidR="00D20820" w:rsidRPr="00A9698D" w:rsidRDefault="00D20820" w:rsidP="000F2A01">
            <w:pPr>
              <w:spacing w:after="60"/>
              <w:rPr>
                <w:rFonts w:ascii="Arial" w:hAnsi="Arial" w:cs="Arial"/>
                <w:noProof/>
                <w:sz w:val="16"/>
                <w:szCs w:val="16"/>
                <w:u w:val="single"/>
              </w:rPr>
            </w:pPr>
          </w:p>
        </w:tc>
        <w:tc>
          <w:tcPr>
            <w:tcW w:w="1295" w:type="dxa"/>
          </w:tcPr>
          <w:p w14:paraId="530DBC5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81AEF92" w14:textId="77777777" w:rsidTr="006338DE">
        <w:trPr>
          <w:trHeight w:val="360"/>
        </w:trPr>
        <w:tc>
          <w:tcPr>
            <w:tcW w:w="704" w:type="dxa"/>
          </w:tcPr>
          <w:p w14:paraId="543CC6E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AA6999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45E959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B9C842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E860FD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480BFAC" w14:textId="77777777" w:rsidTr="006338DE">
        <w:trPr>
          <w:trHeight w:val="360"/>
        </w:trPr>
        <w:tc>
          <w:tcPr>
            <w:tcW w:w="704" w:type="dxa"/>
          </w:tcPr>
          <w:p w14:paraId="5C65718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AC2334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736B4D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8C55C5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674A8E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A45F8D5" w14:textId="77777777" w:rsidR="00D20820" w:rsidRPr="00D20820" w:rsidRDefault="00D20820" w:rsidP="00D20820"/>
    <w:p w14:paraId="6967EAED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MeasurementReport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756F04CA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2AC877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3FD7079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74A769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EB4065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B64647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5C010FEC" w14:textId="77777777" w:rsidTr="006338DE">
        <w:trPr>
          <w:trHeight w:val="384"/>
        </w:trPr>
        <w:tc>
          <w:tcPr>
            <w:tcW w:w="704" w:type="dxa"/>
          </w:tcPr>
          <w:p w14:paraId="3F17B83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C03C392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7726F7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C2BD1C5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81B57B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3008953" w14:textId="77777777" w:rsidTr="006338DE">
        <w:trPr>
          <w:trHeight w:val="360"/>
        </w:trPr>
        <w:tc>
          <w:tcPr>
            <w:tcW w:w="704" w:type="dxa"/>
          </w:tcPr>
          <w:p w14:paraId="2FCCC80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E22483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43A905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5BF882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FD755B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A694949" w14:textId="77777777" w:rsidTr="006338DE">
        <w:trPr>
          <w:trHeight w:val="360"/>
        </w:trPr>
        <w:tc>
          <w:tcPr>
            <w:tcW w:w="704" w:type="dxa"/>
          </w:tcPr>
          <w:p w14:paraId="56A11D4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DEDFF3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E65D96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452CD4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79A6D8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1DD4388" w14:textId="77777777" w:rsidTr="006338DE">
        <w:trPr>
          <w:trHeight w:val="360"/>
        </w:trPr>
        <w:tc>
          <w:tcPr>
            <w:tcW w:w="704" w:type="dxa"/>
          </w:tcPr>
          <w:p w14:paraId="042D3C8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678CE8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398F58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E11058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E0CF34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0748B5A" w14:textId="77777777" w:rsidR="00D20820" w:rsidRPr="00D20820" w:rsidRDefault="00D20820" w:rsidP="00D20820"/>
    <w:p w14:paraId="0212D876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RRCReconfiguration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7E03A6E5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806D56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9357C2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3E9BE3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9320A3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FBF6E9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4C8291E9" w14:textId="77777777" w:rsidTr="006338DE">
        <w:trPr>
          <w:trHeight w:val="384"/>
        </w:trPr>
        <w:tc>
          <w:tcPr>
            <w:tcW w:w="704" w:type="dxa"/>
          </w:tcPr>
          <w:p w14:paraId="6D2696E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C78E620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521465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8948D64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600ECA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8FA4B62" w14:textId="77777777" w:rsidTr="006338DE">
        <w:trPr>
          <w:trHeight w:val="360"/>
        </w:trPr>
        <w:tc>
          <w:tcPr>
            <w:tcW w:w="704" w:type="dxa"/>
          </w:tcPr>
          <w:p w14:paraId="4824850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C10B1F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78828B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D8E17F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F396C3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09718FD" w14:textId="77777777" w:rsidTr="006338DE">
        <w:trPr>
          <w:trHeight w:val="360"/>
        </w:trPr>
        <w:tc>
          <w:tcPr>
            <w:tcW w:w="704" w:type="dxa"/>
          </w:tcPr>
          <w:p w14:paraId="152AC5B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4F0ED6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9CF768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703268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EE920A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46CAF56" w14:textId="77777777" w:rsidTr="006338DE">
        <w:trPr>
          <w:trHeight w:val="360"/>
        </w:trPr>
        <w:tc>
          <w:tcPr>
            <w:tcW w:w="704" w:type="dxa"/>
          </w:tcPr>
          <w:p w14:paraId="5FA665B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D992C7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84ADAC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AB78ABC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E523FF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88F5088" w14:textId="77777777" w:rsidR="00D20820" w:rsidRPr="00D20820" w:rsidRDefault="00D20820" w:rsidP="00D20820"/>
    <w:p w14:paraId="6D114686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RRCReconfigurationComplete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4473F2D1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ACB69B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8A3154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3750EE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CCA7FE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F9A7B2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FE2894" w:rsidRPr="00BD494B" w14:paraId="6CE03C64" w14:textId="77777777" w:rsidTr="00B73058">
        <w:trPr>
          <w:trHeight w:val="384"/>
        </w:trPr>
        <w:tc>
          <w:tcPr>
            <w:tcW w:w="704" w:type="dxa"/>
          </w:tcPr>
          <w:p w14:paraId="2F371FBB" w14:textId="0B9EF812" w:rsidR="00FE2894" w:rsidRPr="00BD494B" w:rsidRDefault="00FE2894" w:rsidP="00E65D02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3526" w:type="dxa"/>
          </w:tcPr>
          <w:p w14:paraId="70C920AC" w14:textId="20FC56E9" w:rsidR="00FE2894" w:rsidRPr="00A443D4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</w:tcPr>
          <w:p w14:paraId="6EF75B38" w14:textId="11130039" w:rsidR="00FE2894" w:rsidRPr="00BD494B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9283" w:type="dxa"/>
          </w:tcPr>
          <w:p w14:paraId="371D53D3" w14:textId="77777777" w:rsidR="00FE2894" w:rsidRPr="00520C06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B259C0B" w14:textId="77777777" w:rsidR="00FE2894" w:rsidRPr="00BD494B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A5A39DB" w14:textId="77777777" w:rsidTr="006338DE">
        <w:trPr>
          <w:trHeight w:val="384"/>
        </w:trPr>
        <w:tc>
          <w:tcPr>
            <w:tcW w:w="704" w:type="dxa"/>
          </w:tcPr>
          <w:p w14:paraId="7179C5D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7A75FCF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B13638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1DE68B8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C642E8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C2B86F6" w14:textId="77777777" w:rsidTr="006338DE">
        <w:trPr>
          <w:trHeight w:val="360"/>
        </w:trPr>
        <w:tc>
          <w:tcPr>
            <w:tcW w:w="704" w:type="dxa"/>
          </w:tcPr>
          <w:p w14:paraId="426A323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F164A6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530BE5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A01D0C4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2B2B08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907347B" w14:textId="77777777" w:rsidTr="006338DE">
        <w:trPr>
          <w:trHeight w:val="360"/>
        </w:trPr>
        <w:tc>
          <w:tcPr>
            <w:tcW w:w="704" w:type="dxa"/>
          </w:tcPr>
          <w:p w14:paraId="4CE5434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252658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E0D3C4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CCFAE37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65B563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E4D0506" w14:textId="77777777" w:rsidTr="006338DE">
        <w:trPr>
          <w:trHeight w:val="360"/>
        </w:trPr>
        <w:tc>
          <w:tcPr>
            <w:tcW w:w="704" w:type="dxa"/>
          </w:tcPr>
          <w:p w14:paraId="4475048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83AE76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6CC8E7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0827DF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926530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BC66EDA" w14:textId="77777777" w:rsidR="00D20820" w:rsidRPr="00D20820" w:rsidRDefault="00D20820" w:rsidP="00D20820"/>
    <w:p w14:paraId="46977976" w14:textId="77777777" w:rsidR="000421F0" w:rsidRDefault="000421F0" w:rsidP="00712A5A">
      <w:pPr>
        <w:pStyle w:val="4"/>
      </w:pPr>
      <w:r>
        <w:lastRenderedPageBreak/>
        <w:t>–</w:t>
      </w:r>
      <w:r>
        <w:tab/>
        <w:t>SIB1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CC794E" w:rsidRPr="00520C06" w14:paraId="238E98E2" w14:textId="77777777" w:rsidTr="00A9698D">
        <w:trPr>
          <w:trHeight w:val="338"/>
        </w:trPr>
        <w:tc>
          <w:tcPr>
            <w:tcW w:w="704" w:type="dxa"/>
            <w:shd w:val="clear" w:color="auto" w:fill="C5E0B3"/>
          </w:tcPr>
          <w:p w14:paraId="3C1B7CA8" w14:textId="77777777" w:rsidR="00CC794E" w:rsidRPr="002270BE" w:rsidRDefault="00CC794E" w:rsidP="00A9698D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58A1C3D" w14:textId="77777777" w:rsidR="00CC794E" w:rsidRPr="002270BE" w:rsidRDefault="00CC794E" w:rsidP="00A9698D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E6A1685" w14:textId="77777777" w:rsidR="00CC794E" w:rsidRPr="002270BE" w:rsidRDefault="00CC794E" w:rsidP="00A9698D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6EEB54B" w14:textId="77777777" w:rsidR="00CC794E" w:rsidRPr="002270BE" w:rsidRDefault="00CC794E" w:rsidP="00A9698D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6EADFB4D" w14:textId="77777777" w:rsidR="00CC794E" w:rsidRPr="002270BE" w:rsidRDefault="00CC794E" w:rsidP="00A9698D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CC794E" w:rsidRPr="00BD494B" w14:paraId="7560F748" w14:textId="77777777" w:rsidTr="00A9698D">
        <w:trPr>
          <w:trHeight w:val="384"/>
        </w:trPr>
        <w:tc>
          <w:tcPr>
            <w:tcW w:w="704" w:type="dxa"/>
          </w:tcPr>
          <w:p w14:paraId="308BDCC3" w14:textId="2B560962" w:rsidR="00CC794E" w:rsidRPr="00BD494B" w:rsidRDefault="00CC794E" w:rsidP="00A9698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0A0E356" w14:textId="5BFD9BFC" w:rsidR="00CC794E" w:rsidRPr="00A443D4" w:rsidRDefault="00CC794E" w:rsidP="00A9698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73DFA16" w14:textId="40CB8D6E" w:rsidR="00CC794E" w:rsidRPr="00BD494B" w:rsidRDefault="00CC794E" w:rsidP="00A9698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FAFFF66" w14:textId="6C9F92B1" w:rsidR="00CC794E" w:rsidRPr="00520C06" w:rsidRDefault="00CC794E" w:rsidP="00A9698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DE5D673" w14:textId="77777777" w:rsidR="00CC794E" w:rsidRPr="00BD494B" w:rsidRDefault="00CC794E" w:rsidP="00A9698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CC794E" w:rsidRPr="00BD494B" w14:paraId="7D715478" w14:textId="77777777" w:rsidTr="00A9698D">
        <w:trPr>
          <w:trHeight w:val="360"/>
        </w:trPr>
        <w:tc>
          <w:tcPr>
            <w:tcW w:w="704" w:type="dxa"/>
          </w:tcPr>
          <w:p w14:paraId="23FB6897" w14:textId="457E7001" w:rsidR="00CC794E" w:rsidRDefault="00CC794E" w:rsidP="00A9698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EE81DD4" w14:textId="4D1F514A" w:rsidR="00CC794E" w:rsidRDefault="00CC794E" w:rsidP="00A9698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9CD37F7" w14:textId="1EB2D197" w:rsidR="00CC794E" w:rsidRDefault="00CC794E" w:rsidP="00A9698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A4F29E1" w14:textId="77777777" w:rsidR="00A9698D" w:rsidRPr="00520C06" w:rsidRDefault="00A9698D" w:rsidP="00CC794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A064427" w14:textId="77777777" w:rsidR="00CC794E" w:rsidRPr="00BD494B" w:rsidRDefault="00CC794E" w:rsidP="00A9698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CC794E" w:rsidRPr="00BD494B" w14:paraId="694A5924" w14:textId="77777777" w:rsidTr="00A9698D">
        <w:trPr>
          <w:trHeight w:val="360"/>
        </w:trPr>
        <w:tc>
          <w:tcPr>
            <w:tcW w:w="704" w:type="dxa"/>
          </w:tcPr>
          <w:p w14:paraId="7FC28AA8" w14:textId="7B1509AF" w:rsidR="00CC794E" w:rsidRDefault="00CC794E" w:rsidP="00A9698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54E5407" w14:textId="5661A573" w:rsidR="00CC794E" w:rsidRDefault="00CC794E" w:rsidP="00A9698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8FA7A45" w14:textId="1E9BB453" w:rsidR="00CC794E" w:rsidRDefault="00CC794E" w:rsidP="00A9698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89BD1E6" w14:textId="77777777" w:rsidR="00A9698D" w:rsidRPr="00520C06" w:rsidRDefault="00A9698D" w:rsidP="00CC794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CD02C8F" w14:textId="77777777" w:rsidR="00CC794E" w:rsidRPr="00BD494B" w:rsidRDefault="00CC794E" w:rsidP="00A9698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CC794E" w:rsidRPr="00BD494B" w14:paraId="5643B9A7" w14:textId="77777777" w:rsidTr="00A9698D">
        <w:trPr>
          <w:trHeight w:val="360"/>
        </w:trPr>
        <w:tc>
          <w:tcPr>
            <w:tcW w:w="704" w:type="dxa"/>
          </w:tcPr>
          <w:p w14:paraId="644AA932" w14:textId="0E3784F3" w:rsidR="00CC794E" w:rsidRDefault="00CC794E" w:rsidP="00A9698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F49CB51" w14:textId="2E625A86" w:rsidR="00CC794E" w:rsidRDefault="00CC794E" w:rsidP="00A9698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D09A855" w14:textId="712187C4" w:rsidR="00CC794E" w:rsidRDefault="00CC794E" w:rsidP="00A9698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597AAD8" w14:textId="77777777" w:rsidR="00B57EC7" w:rsidRPr="00520C06" w:rsidRDefault="00B57EC7" w:rsidP="00CC794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6820D43" w14:textId="77777777" w:rsidR="00CC794E" w:rsidRPr="00BD494B" w:rsidRDefault="00CC794E" w:rsidP="00A9698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F360E3C" w14:textId="77777777" w:rsidR="005A2F55" w:rsidRPr="000F2A01" w:rsidRDefault="005A2F55" w:rsidP="000F2A01"/>
    <w:p w14:paraId="57CD1A71" w14:textId="77777777" w:rsidR="000421F0" w:rsidRDefault="000421F0" w:rsidP="00712A5A">
      <w:pPr>
        <w:pStyle w:val="4"/>
      </w:pPr>
      <w:r>
        <w:t>6.3</w:t>
      </w:r>
      <w:r>
        <w:tab/>
        <w:t>RRC information elements</w:t>
      </w:r>
    </w:p>
    <w:p w14:paraId="727C4A9F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SetupRelease</w:t>
      </w:r>
      <w:proofErr w:type="spellEnd"/>
      <w:r>
        <w:t xml:space="preserve"> Information Element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0947A8F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547B35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AB7FAE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F224CA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1E2CA5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6478CC6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776D26F1" w14:textId="77777777" w:rsidTr="006338DE">
        <w:trPr>
          <w:trHeight w:val="384"/>
        </w:trPr>
        <w:tc>
          <w:tcPr>
            <w:tcW w:w="704" w:type="dxa"/>
          </w:tcPr>
          <w:p w14:paraId="1D2937F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154AF5C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8D831D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8FCE1A4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86936E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D68959E" w14:textId="77777777" w:rsidTr="006338DE">
        <w:trPr>
          <w:trHeight w:val="360"/>
        </w:trPr>
        <w:tc>
          <w:tcPr>
            <w:tcW w:w="704" w:type="dxa"/>
          </w:tcPr>
          <w:p w14:paraId="317BEDB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A5AD97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A56C57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DE12D8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29C9E1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4EF8AC7" w14:textId="77777777" w:rsidTr="006338DE">
        <w:trPr>
          <w:trHeight w:val="360"/>
        </w:trPr>
        <w:tc>
          <w:tcPr>
            <w:tcW w:w="704" w:type="dxa"/>
          </w:tcPr>
          <w:p w14:paraId="4040A50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B077A6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8EF5CC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1C6B08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E6E34E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33306C7" w14:textId="77777777" w:rsidTr="006338DE">
        <w:trPr>
          <w:trHeight w:val="360"/>
        </w:trPr>
        <w:tc>
          <w:tcPr>
            <w:tcW w:w="704" w:type="dxa"/>
          </w:tcPr>
          <w:p w14:paraId="24ABFBD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4E9313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111B0B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EB657D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454C5C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797EAB2" w14:textId="77777777" w:rsidR="00D20820" w:rsidRPr="00D20820" w:rsidRDefault="00D20820" w:rsidP="00D20820"/>
    <w:p w14:paraId="3A135F71" w14:textId="77777777" w:rsidR="000421F0" w:rsidRDefault="000421F0" w:rsidP="00712A5A">
      <w:pPr>
        <w:pStyle w:val="4"/>
      </w:pPr>
      <w:r>
        <w:t>6.3.1</w:t>
      </w:r>
      <w:r>
        <w:tab/>
        <w:t>System information blocks</w:t>
      </w:r>
    </w:p>
    <w:p w14:paraId="14415569" w14:textId="77777777" w:rsidR="000421F0" w:rsidRDefault="000421F0" w:rsidP="00712A5A">
      <w:pPr>
        <w:pStyle w:val="4"/>
      </w:pPr>
      <w:r>
        <w:t>6.3.2</w:t>
      </w:r>
      <w:r>
        <w:tab/>
        <w:t>Radio resource control information elements</w:t>
      </w:r>
    </w:p>
    <w:p w14:paraId="29764B14" w14:textId="77777777" w:rsidR="006338DE" w:rsidRDefault="006338DE" w:rsidP="006338DE">
      <w:pPr>
        <w:pStyle w:val="4"/>
        <w:rPr>
          <w:i/>
        </w:rPr>
      </w:pPr>
      <w:bookmarkStart w:id="62" w:name="_Toc501138282"/>
      <w:r w:rsidRPr="00000A61">
        <w:t>–</w:t>
      </w:r>
      <w:r>
        <w:tab/>
      </w:r>
      <w:r w:rsidRPr="00BA365E">
        <w:rPr>
          <w:i/>
        </w:rPr>
        <w:t>Alpha</w:t>
      </w:r>
      <w:bookmarkEnd w:id="62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986742" w:rsidRPr="00520C06" w14:paraId="5C7D8C57" w14:textId="77777777" w:rsidTr="000F2A01">
        <w:trPr>
          <w:trHeight w:val="338"/>
        </w:trPr>
        <w:tc>
          <w:tcPr>
            <w:tcW w:w="704" w:type="dxa"/>
            <w:shd w:val="clear" w:color="auto" w:fill="C5E0B3"/>
          </w:tcPr>
          <w:p w14:paraId="3A2AFF01" w14:textId="77777777" w:rsidR="00986742" w:rsidRPr="002270BE" w:rsidRDefault="00986742" w:rsidP="000F2A01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E85A0CF" w14:textId="77777777" w:rsidR="00986742" w:rsidRPr="002270BE" w:rsidRDefault="00986742" w:rsidP="000F2A01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776D7B4" w14:textId="77777777" w:rsidR="00986742" w:rsidRPr="002270BE" w:rsidRDefault="00986742" w:rsidP="000F2A01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753DD833" w14:textId="77777777" w:rsidR="00986742" w:rsidRPr="002270BE" w:rsidRDefault="00986742" w:rsidP="000F2A01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609C0520" w14:textId="77777777" w:rsidR="00986742" w:rsidRPr="002270BE" w:rsidRDefault="00986742" w:rsidP="000F2A01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986742" w:rsidRPr="00BD494B" w14:paraId="67D276F7" w14:textId="77777777" w:rsidTr="000F2A01">
        <w:trPr>
          <w:trHeight w:val="384"/>
        </w:trPr>
        <w:tc>
          <w:tcPr>
            <w:tcW w:w="704" w:type="dxa"/>
          </w:tcPr>
          <w:p w14:paraId="577DDF23" w14:textId="77777777" w:rsidR="00986742" w:rsidRPr="00BD494B" w:rsidRDefault="00986742" w:rsidP="000F2A0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2E63362" w14:textId="77777777" w:rsidR="00986742" w:rsidRPr="00A443D4" w:rsidRDefault="00986742" w:rsidP="000F2A0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44DFF22" w14:textId="77777777" w:rsidR="00986742" w:rsidRPr="00BD494B" w:rsidRDefault="00986742" w:rsidP="000F2A0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F418E98" w14:textId="77777777" w:rsidR="00986742" w:rsidRPr="00520C06" w:rsidRDefault="00986742" w:rsidP="000F2A0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10855DA" w14:textId="77777777" w:rsidR="00986742" w:rsidRPr="00BD494B" w:rsidRDefault="00986742" w:rsidP="000F2A0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86742" w:rsidRPr="00BD494B" w14:paraId="61AB34F0" w14:textId="77777777" w:rsidTr="000F2A01">
        <w:trPr>
          <w:trHeight w:val="360"/>
        </w:trPr>
        <w:tc>
          <w:tcPr>
            <w:tcW w:w="704" w:type="dxa"/>
          </w:tcPr>
          <w:p w14:paraId="102ADBCB" w14:textId="77777777" w:rsidR="00986742" w:rsidRDefault="00986742" w:rsidP="000F2A0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73EAA1A" w14:textId="77777777" w:rsidR="00986742" w:rsidRDefault="00986742" w:rsidP="000F2A0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A10797F" w14:textId="77777777" w:rsidR="00986742" w:rsidRDefault="00986742" w:rsidP="000F2A0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511ACA5" w14:textId="77777777" w:rsidR="00986742" w:rsidRPr="00520C06" w:rsidRDefault="00986742" w:rsidP="000F2A01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218EF90" w14:textId="77777777" w:rsidR="00986742" w:rsidRPr="00BD494B" w:rsidRDefault="00986742" w:rsidP="000F2A0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86742" w:rsidRPr="00BD494B" w14:paraId="1E5826F6" w14:textId="77777777" w:rsidTr="000F2A01">
        <w:trPr>
          <w:trHeight w:val="360"/>
        </w:trPr>
        <w:tc>
          <w:tcPr>
            <w:tcW w:w="704" w:type="dxa"/>
          </w:tcPr>
          <w:p w14:paraId="001ABBED" w14:textId="77777777" w:rsidR="00986742" w:rsidRDefault="00986742" w:rsidP="000F2A0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CA81352" w14:textId="77777777" w:rsidR="00986742" w:rsidRDefault="00986742" w:rsidP="000F2A0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6F9E84F" w14:textId="77777777" w:rsidR="00986742" w:rsidRDefault="00986742" w:rsidP="000F2A0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C521DC6" w14:textId="77777777" w:rsidR="00986742" w:rsidRPr="00520C06" w:rsidRDefault="00986742" w:rsidP="000F2A01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54D3788" w14:textId="77777777" w:rsidR="00986742" w:rsidRPr="00BD494B" w:rsidRDefault="00986742" w:rsidP="000F2A0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986742" w:rsidRPr="00BD494B" w14:paraId="1CB5650A" w14:textId="77777777" w:rsidTr="000F2A01">
        <w:trPr>
          <w:trHeight w:val="360"/>
        </w:trPr>
        <w:tc>
          <w:tcPr>
            <w:tcW w:w="704" w:type="dxa"/>
          </w:tcPr>
          <w:p w14:paraId="36DB7AF1" w14:textId="77777777" w:rsidR="00986742" w:rsidRDefault="00986742" w:rsidP="000F2A0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D0845A5" w14:textId="77777777" w:rsidR="00986742" w:rsidRDefault="00986742" w:rsidP="000F2A0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1649977" w14:textId="77777777" w:rsidR="00986742" w:rsidRDefault="00986742" w:rsidP="000F2A0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B6051DB" w14:textId="77777777" w:rsidR="00986742" w:rsidRPr="00520C06" w:rsidRDefault="00986742" w:rsidP="000F2A01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931206A" w14:textId="77777777" w:rsidR="00986742" w:rsidRPr="00BD494B" w:rsidRDefault="00986742" w:rsidP="000F2A0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5F20500" w14:textId="77777777" w:rsidR="00986742" w:rsidRPr="00D20820" w:rsidRDefault="00986742" w:rsidP="00986742"/>
    <w:p w14:paraId="60B6BF11" w14:textId="77777777" w:rsidR="000421F0" w:rsidRDefault="000421F0" w:rsidP="00712A5A">
      <w:pPr>
        <w:pStyle w:val="4"/>
      </w:pPr>
      <w:r>
        <w:lastRenderedPageBreak/>
        <w:t>–</w:t>
      </w:r>
      <w:r>
        <w:tab/>
        <w:t>DRB-Identity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367453DA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DCCE8E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910F90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B2E8A7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381BF1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38B6A2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59EABE15" w14:textId="77777777" w:rsidTr="006338DE">
        <w:trPr>
          <w:trHeight w:val="384"/>
        </w:trPr>
        <w:tc>
          <w:tcPr>
            <w:tcW w:w="704" w:type="dxa"/>
          </w:tcPr>
          <w:p w14:paraId="27C1AB7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BDAA7FA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E6AF5D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8651E28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A42A61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F1B8AE0" w14:textId="77777777" w:rsidTr="006338DE">
        <w:trPr>
          <w:trHeight w:val="360"/>
        </w:trPr>
        <w:tc>
          <w:tcPr>
            <w:tcW w:w="704" w:type="dxa"/>
          </w:tcPr>
          <w:p w14:paraId="1D8B23E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DECA9C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B395FB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3194957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C1F7D6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DE40F3A" w14:textId="77777777" w:rsidTr="006338DE">
        <w:trPr>
          <w:trHeight w:val="360"/>
        </w:trPr>
        <w:tc>
          <w:tcPr>
            <w:tcW w:w="704" w:type="dxa"/>
          </w:tcPr>
          <w:p w14:paraId="1EAB89C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5D10E9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02A011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6788C5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9AD06A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B5BC4B4" w14:textId="77777777" w:rsidTr="006338DE">
        <w:trPr>
          <w:trHeight w:val="360"/>
        </w:trPr>
        <w:tc>
          <w:tcPr>
            <w:tcW w:w="704" w:type="dxa"/>
          </w:tcPr>
          <w:p w14:paraId="2128FB8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C45A97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782B15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BD932A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6796D1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6A961F0E" w14:textId="77777777" w:rsidR="00D20820" w:rsidRPr="00D20820" w:rsidRDefault="00D20820" w:rsidP="00D20820"/>
    <w:p w14:paraId="1C324AFB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BandwidthPart-Config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5A3663" w:rsidRPr="00520C06" w14:paraId="20B931AF" w14:textId="77777777" w:rsidTr="00C05C73">
        <w:trPr>
          <w:trHeight w:val="338"/>
        </w:trPr>
        <w:tc>
          <w:tcPr>
            <w:tcW w:w="704" w:type="dxa"/>
            <w:shd w:val="clear" w:color="auto" w:fill="C5E0B3"/>
          </w:tcPr>
          <w:p w14:paraId="5073526E" w14:textId="77777777" w:rsidR="005A3663" w:rsidRPr="002270BE" w:rsidRDefault="005A3663" w:rsidP="00C05C73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32E183B" w14:textId="77777777" w:rsidR="005A3663" w:rsidRPr="002270BE" w:rsidRDefault="005A3663" w:rsidP="00C05C73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A647A35" w14:textId="77777777" w:rsidR="005A3663" w:rsidRPr="002270BE" w:rsidRDefault="005A3663" w:rsidP="00C05C73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BB116F4" w14:textId="77777777" w:rsidR="005A3663" w:rsidRPr="002270BE" w:rsidRDefault="005A3663" w:rsidP="00C05C73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3CA3DFF" w14:textId="77777777" w:rsidR="005A3663" w:rsidRPr="002270BE" w:rsidRDefault="005A3663" w:rsidP="00C05C73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5A3663" w:rsidRPr="00BD494B" w14:paraId="4A3A63D4" w14:textId="77777777" w:rsidTr="00C05C73">
        <w:trPr>
          <w:trHeight w:val="384"/>
        </w:trPr>
        <w:tc>
          <w:tcPr>
            <w:tcW w:w="704" w:type="dxa"/>
          </w:tcPr>
          <w:p w14:paraId="7BB3DC70" w14:textId="613E5D7E" w:rsidR="005A3663" w:rsidRPr="00BD494B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E1CBB09" w14:textId="5E96FB95" w:rsidR="005A3663" w:rsidRPr="00A443D4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F4015F8" w14:textId="68068E89" w:rsidR="005A3663" w:rsidRPr="00BD494B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12121C9" w14:textId="02F40F96" w:rsidR="005A3663" w:rsidRPr="00D04ECA" w:rsidRDefault="005A3663" w:rsidP="00C05C73">
            <w:pPr>
              <w:pStyle w:val="PL"/>
            </w:pPr>
          </w:p>
        </w:tc>
        <w:tc>
          <w:tcPr>
            <w:tcW w:w="1295" w:type="dxa"/>
          </w:tcPr>
          <w:p w14:paraId="6F19C228" w14:textId="77777777" w:rsidR="005A3663" w:rsidRPr="00BD494B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5A3663" w:rsidRPr="00BD494B" w14:paraId="32643B12" w14:textId="77777777" w:rsidTr="00C05C73">
        <w:trPr>
          <w:trHeight w:val="360"/>
        </w:trPr>
        <w:tc>
          <w:tcPr>
            <w:tcW w:w="704" w:type="dxa"/>
          </w:tcPr>
          <w:p w14:paraId="3D14A597" w14:textId="250BE0D4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C216912" w14:textId="4C84FDDD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8C8C1DE" w14:textId="736388D3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73E6EFA" w14:textId="309586DD" w:rsidR="005A3663" w:rsidRPr="00866065" w:rsidRDefault="005A3663" w:rsidP="00C05C73">
            <w:pPr>
              <w:pStyle w:val="PL"/>
              <w:rPr>
                <w:u w:val="single"/>
              </w:rPr>
            </w:pPr>
          </w:p>
        </w:tc>
        <w:tc>
          <w:tcPr>
            <w:tcW w:w="1295" w:type="dxa"/>
          </w:tcPr>
          <w:p w14:paraId="6134671A" w14:textId="77777777" w:rsidR="005A3663" w:rsidRPr="00BD494B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5A3663" w:rsidRPr="00BD494B" w14:paraId="54E869E3" w14:textId="77777777" w:rsidTr="00C05C73">
        <w:trPr>
          <w:trHeight w:val="428"/>
        </w:trPr>
        <w:tc>
          <w:tcPr>
            <w:tcW w:w="704" w:type="dxa"/>
          </w:tcPr>
          <w:p w14:paraId="4A3AE739" w14:textId="5778606A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0C54CB3" w14:textId="0F234771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C1C4472" w14:textId="53BCDAD0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C4576A8" w14:textId="77777777" w:rsidR="005A3663" w:rsidRPr="00D04ECA" w:rsidRDefault="005A3663" w:rsidP="00C05C73">
            <w:pPr>
              <w:pStyle w:val="PL"/>
            </w:pPr>
          </w:p>
        </w:tc>
        <w:tc>
          <w:tcPr>
            <w:tcW w:w="1295" w:type="dxa"/>
          </w:tcPr>
          <w:p w14:paraId="1FE5FB5A" w14:textId="77777777" w:rsidR="005A3663" w:rsidRPr="00BD494B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6F244185" w14:textId="77777777" w:rsidR="00D20820" w:rsidRPr="00D20820" w:rsidRDefault="00D20820" w:rsidP="00D20820"/>
    <w:p w14:paraId="5CF26DD8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CellGroupConfig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1B8B27DE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B6CF24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D975C7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2C336C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619E37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A37036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FE2894" w:rsidRPr="00BD494B" w14:paraId="1E1DEBF8" w14:textId="77777777" w:rsidTr="00B73058">
        <w:trPr>
          <w:trHeight w:val="384"/>
        </w:trPr>
        <w:tc>
          <w:tcPr>
            <w:tcW w:w="704" w:type="dxa"/>
          </w:tcPr>
          <w:p w14:paraId="44853D20" w14:textId="63EFCC20" w:rsidR="00FE2894" w:rsidRPr="00BD494B" w:rsidRDefault="00FE2894" w:rsidP="00E65D02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3526" w:type="dxa"/>
          </w:tcPr>
          <w:p w14:paraId="4686C76C" w14:textId="78C97739" w:rsidR="00FE2894" w:rsidRPr="00A443D4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</w:tcPr>
          <w:p w14:paraId="3B9D490F" w14:textId="55D8C9FB" w:rsidR="00FE2894" w:rsidRPr="00BD494B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9283" w:type="dxa"/>
          </w:tcPr>
          <w:p w14:paraId="122BC8DE" w14:textId="77777777" w:rsidR="00FE2894" w:rsidRPr="00520C06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4C5AA2A" w14:textId="77777777" w:rsidR="00FE2894" w:rsidRPr="00BD494B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FE2894" w:rsidRPr="00BD494B" w14:paraId="3F8AE930" w14:textId="77777777" w:rsidTr="00B73058">
        <w:trPr>
          <w:trHeight w:val="360"/>
        </w:trPr>
        <w:tc>
          <w:tcPr>
            <w:tcW w:w="704" w:type="dxa"/>
          </w:tcPr>
          <w:p w14:paraId="7CF25358" w14:textId="15CFF5C4" w:rsidR="00FE2894" w:rsidRDefault="00FE2894" w:rsidP="00E65D02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3526" w:type="dxa"/>
          </w:tcPr>
          <w:p w14:paraId="77745765" w14:textId="48E50A7B" w:rsidR="00FE2894" w:rsidRPr="00E2639E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549A46B" w14:textId="0176E2BC" w:rsidR="00FE2894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9283" w:type="dxa"/>
          </w:tcPr>
          <w:p w14:paraId="19A3BE07" w14:textId="77777777" w:rsidR="00FE2894" w:rsidRPr="00EC13A7" w:rsidRDefault="00FE2894" w:rsidP="00B73058">
            <w:pPr>
              <w:pStyle w:val="PL"/>
              <w:rPr>
                <w:rFonts w:ascii="Arial" w:hAnsi="Arial" w:cs="Arial"/>
                <w:szCs w:val="16"/>
                <w:lang w:val="en-US"/>
              </w:rPr>
            </w:pPr>
          </w:p>
        </w:tc>
        <w:tc>
          <w:tcPr>
            <w:tcW w:w="1295" w:type="dxa"/>
          </w:tcPr>
          <w:p w14:paraId="39BDC066" w14:textId="77777777" w:rsidR="00FE2894" w:rsidRPr="00BD494B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FE2894" w:rsidRPr="00BD494B" w14:paraId="048B30EA" w14:textId="77777777" w:rsidTr="00B73058">
        <w:trPr>
          <w:trHeight w:val="360"/>
        </w:trPr>
        <w:tc>
          <w:tcPr>
            <w:tcW w:w="704" w:type="dxa"/>
          </w:tcPr>
          <w:p w14:paraId="4F20B200" w14:textId="1DB3C7E8" w:rsidR="00FE2894" w:rsidRDefault="00FE2894" w:rsidP="00E65D02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3526" w:type="dxa"/>
          </w:tcPr>
          <w:p w14:paraId="3459827E" w14:textId="2D2C75E6" w:rsidR="00FE2894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</w:tcPr>
          <w:p w14:paraId="68EFE31A" w14:textId="6614206A" w:rsidR="00FE2894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9283" w:type="dxa"/>
          </w:tcPr>
          <w:p w14:paraId="09CAEE48" w14:textId="77777777" w:rsidR="00FE2894" w:rsidRPr="007B3B15" w:rsidRDefault="00FE2894" w:rsidP="00B73058">
            <w:pPr>
              <w:spacing w:after="60"/>
              <w:ind w:left="284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95" w:type="dxa"/>
          </w:tcPr>
          <w:p w14:paraId="4923FC19" w14:textId="77777777" w:rsidR="00FE2894" w:rsidRPr="00BD494B" w:rsidRDefault="00FE2894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3DB6E70" w14:textId="77777777" w:rsidR="00D20820" w:rsidRPr="00D20820" w:rsidRDefault="00D20820" w:rsidP="00D20820"/>
    <w:p w14:paraId="34289023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CellIndexList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38C68C21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32E533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33AA61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C03978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20D8EC9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CF9087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347AD274" w14:textId="77777777" w:rsidTr="006338DE">
        <w:trPr>
          <w:trHeight w:val="384"/>
        </w:trPr>
        <w:tc>
          <w:tcPr>
            <w:tcW w:w="704" w:type="dxa"/>
          </w:tcPr>
          <w:p w14:paraId="33FAB21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38F0FF9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264815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4C30E85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A10E05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0609191" w14:textId="77777777" w:rsidTr="006338DE">
        <w:trPr>
          <w:trHeight w:val="360"/>
        </w:trPr>
        <w:tc>
          <w:tcPr>
            <w:tcW w:w="704" w:type="dxa"/>
          </w:tcPr>
          <w:p w14:paraId="66E8811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0ADE84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AB42B0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CE4945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81B0A2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3480BA0" w14:textId="77777777" w:rsidTr="006338DE">
        <w:trPr>
          <w:trHeight w:val="360"/>
        </w:trPr>
        <w:tc>
          <w:tcPr>
            <w:tcW w:w="704" w:type="dxa"/>
          </w:tcPr>
          <w:p w14:paraId="23BD520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0FF9A2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8CA717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96F8FC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7EBFCA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D2FDF72" w14:textId="77777777" w:rsidTr="006338DE">
        <w:trPr>
          <w:trHeight w:val="360"/>
        </w:trPr>
        <w:tc>
          <w:tcPr>
            <w:tcW w:w="704" w:type="dxa"/>
          </w:tcPr>
          <w:p w14:paraId="6DF2D04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72CA41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69EA7E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F9BCAD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6C275D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609BFB8B" w14:textId="77777777" w:rsidR="00D20820" w:rsidRPr="00D20820" w:rsidRDefault="00D20820" w:rsidP="00D20820"/>
    <w:p w14:paraId="5B0DE953" w14:textId="77777777" w:rsidR="000421F0" w:rsidRDefault="000421F0" w:rsidP="00712A5A">
      <w:pPr>
        <w:pStyle w:val="4"/>
      </w:pPr>
      <w:r>
        <w:lastRenderedPageBreak/>
        <w:t>–</w:t>
      </w:r>
      <w:r>
        <w:tab/>
      </w:r>
      <w:proofErr w:type="spellStart"/>
      <w:r>
        <w:t>ControlResourceIndex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46AC7E3A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FBCE93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D4C01E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7F1DEB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4FA36F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E1AD6B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17E69952" w14:textId="77777777" w:rsidTr="006338DE">
        <w:trPr>
          <w:trHeight w:val="384"/>
        </w:trPr>
        <w:tc>
          <w:tcPr>
            <w:tcW w:w="704" w:type="dxa"/>
          </w:tcPr>
          <w:p w14:paraId="62735D0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EC5775D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8811B1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BF99914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17245A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451203C" w14:textId="77777777" w:rsidTr="006338DE">
        <w:trPr>
          <w:trHeight w:val="360"/>
        </w:trPr>
        <w:tc>
          <w:tcPr>
            <w:tcW w:w="704" w:type="dxa"/>
          </w:tcPr>
          <w:p w14:paraId="0494921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2B6582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86000A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60514C7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BFAEC8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5B5B1A2" w14:textId="77777777" w:rsidTr="006338DE">
        <w:trPr>
          <w:trHeight w:val="360"/>
        </w:trPr>
        <w:tc>
          <w:tcPr>
            <w:tcW w:w="704" w:type="dxa"/>
          </w:tcPr>
          <w:p w14:paraId="374E56D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365728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5E7A6B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2F4B0F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036144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D97BFCB" w14:textId="77777777" w:rsidTr="006338DE">
        <w:trPr>
          <w:trHeight w:val="360"/>
        </w:trPr>
        <w:tc>
          <w:tcPr>
            <w:tcW w:w="704" w:type="dxa"/>
          </w:tcPr>
          <w:p w14:paraId="266C374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0920ED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E510D3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67534D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9794D4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1A59E66" w14:textId="77777777" w:rsidR="00D20820" w:rsidRPr="00D20820" w:rsidRDefault="00D20820" w:rsidP="00D20820"/>
    <w:p w14:paraId="49BA65C1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CrossCarrierSchedulingConfig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025A25A1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0EDE678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536266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96CAD3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293CEDD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17E38E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44DEBB57" w14:textId="77777777" w:rsidTr="006338DE">
        <w:trPr>
          <w:trHeight w:val="384"/>
        </w:trPr>
        <w:tc>
          <w:tcPr>
            <w:tcW w:w="704" w:type="dxa"/>
          </w:tcPr>
          <w:p w14:paraId="576242F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FAEECE5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4C2F9C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6F48F52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F2B22B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2D08699" w14:textId="77777777" w:rsidTr="006338DE">
        <w:trPr>
          <w:trHeight w:val="360"/>
        </w:trPr>
        <w:tc>
          <w:tcPr>
            <w:tcW w:w="704" w:type="dxa"/>
          </w:tcPr>
          <w:p w14:paraId="2FC5C6A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163E56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064018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79C37FF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F1CE6D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D70CABC" w14:textId="77777777" w:rsidTr="006338DE">
        <w:trPr>
          <w:trHeight w:val="360"/>
        </w:trPr>
        <w:tc>
          <w:tcPr>
            <w:tcW w:w="704" w:type="dxa"/>
          </w:tcPr>
          <w:p w14:paraId="44C88C5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CBD1A6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DAAED1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1562EA7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2485EF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41518BC" w14:textId="77777777" w:rsidTr="006338DE">
        <w:trPr>
          <w:trHeight w:val="360"/>
        </w:trPr>
        <w:tc>
          <w:tcPr>
            <w:tcW w:w="704" w:type="dxa"/>
          </w:tcPr>
          <w:p w14:paraId="3B1E3D6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227621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BEB61A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00F08B5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BCDDFF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862CBA0" w14:textId="77777777" w:rsidR="00D20820" w:rsidRPr="00D20820" w:rsidRDefault="00D20820" w:rsidP="00D20820"/>
    <w:p w14:paraId="212A7F1C" w14:textId="77777777" w:rsidR="000421F0" w:rsidRDefault="000421F0" w:rsidP="00712A5A">
      <w:pPr>
        <w:pStyle w:val="4"/>
      </w:pPr>
      <w:r>
        <w:t>–</w:t>
      </w:r>
      <w:r>
        <w:tab/>
        <w:t>CSI-</w:t>
      </w:r>
      <w:proofErr w:type="spellStart"/>
      <w:r>
        <w:t>MeasConfig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3505"/>
        <w:gridCol w:w="667"/>
        <w:gridCol w:w="9139"/>
        <w:gridCol w:w="1271"/>
      </w:tblGrid>
      <w:tr w:rsidR="005A3663" w:rsidRPr="00520C06" w14:paraId="463C2983" w14:textId="77777777" w:rsidTr="00983A10">
        <w:trPr>
          <w:trHeight w:val="338"/>
        </w:trPr>
        <w:tc>
          <w:tcPr>
            <w:tcW w:w="893" w:type="dxa"/>
            <w:tcBorders>
              <w:bottom w:val="single" w:sz="4" w:space="0" w:color="auto"/>
            </w:tcBorders>
            <w:shd w:val="clear" w:color="auto" w:fill="C5E0B3"/>
          </w:tcPr>
          <w:p w14:paraId="765B21AC" w14:textId="77777777" w:rsidR="005A3663" w:rsidRPr="002270BE" w:rsidRDefault="005A3663" w:rsidP="00C05C73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C5E0B3"/>
          </w:tcPr>
          <w:p w14:paraId="2127AEC9" w14:textId="77777777" w:rsidR="005A3663" w:rsidRPr="002270BE" w:rsidRDefault="005A3663" w:rsidP="00C05C73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C5E0B3"/>
          </w:tcPr>
          <w:p w14:paraId="0A690CB2" w14:textId="77777777" w:rsidR="005A3663" w:rsidRPr="002270BE" w:rsidRDefault="005A3663" w:rsidP="00C05C73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139" w:type="dxa"/>
            <w:tcBorders>
              <w:bottom w:val="single" w:sz="4" w:space="0" w:color="auto"/>
            </w:tcBorders>
            <w:shd w:val="clear" w:color="auto" w:fill="C5E0B3"/>
          </w:tcPr>
          <w:p w14:paraId="7B18BA90" w14:textId="77777777" w:rsidR="005A3663" w:rsidRPr="002270BE" w:rsidRDefault="005A3663" w:rsidP="00C05C73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C5E0B3"/>
          </w:tcPr>
          <w:p w14:paraId="7EBA2576" w14:textId="77777777" w:rsidR="005A3663" w:rsidRPr="002270BE" w:rsidRDefault="005A3663" w:rsidP="00C05C73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5A3663" w:rsidRPr="00520C06" w14:paraId="1840A853" w14:textId="77777777" w:rsidTr="00983A10">
        <w:trPr>
          <w:trHeight w:val="338"/>
        </w:trPr>
        <w:tc>
          <w:tcPr>
            <w:tcW w:w="893" w:type="dxa"/>
            <w:shd w:val="clear" w:color="auto" w:fill="auto"/>
          </w:tcPr>
          <w:p w14:paraId="0D1153FF" w14:textId="45F61BB2" w:rsidR="005A3663" w:rsidRPr="002D3D99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05" w:type="dxa"/>
            <w:tcBorders>
              <w:right w:val="single" w:sz="4" w:space="0" w:color="auto"/>
            </w:tcBorders>
            <w:shd w:val="clear" w:color="auto" w:fill="auto"/>
          </w:tcPr>
          <w:p w14:paraId="6CD00319" w14:textId="4E664F1E" w:rsidR="005A3663" w:rsidRPr="002D3D99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3CF65" w14:textId="3203948A" w:rsidR="005A3663" w:rsidRPr="002D3D99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F01DA" w14:textId="575D5144" w:rsidR="005A3663" w:rsidRPr="002D3D99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shd w:val="clear" w:color="auto" w:fill="auto"/>
          </w:tcPr>
          <w:p w14:paraId="3706BAFF" w14:textId="77777777" w:rsidR="005A3663" w:rsidRPr="002D3D99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5A3663" w:rsidRPr="00BD494B" w14:paraId="5DC98EE6" w14:textId="77777777" w:rsidTr="00983A10">
        <w:trPr>
          <w:trHeight w:val="384"/>
        </w:trPr>
        <w:tc>
          <w:tcPr>
            <w:tcW w:w="893" w:type="dxa"/>
          </w:tcPr>
          <w:p w14:paraId="038629E9" w14:textId="17992CF3" w:rsidR="005A3663" w:rsidRPr="00BD494B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05" w:type="dxa"/>
          </w:tcPr>
          <w:p w14:paraId="4D027422" w14:textId="6DB36E3E" w:rsidR="005A3663" w:rsidRPr="00A443D4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22E27CC" w14:textId="448CEED6" w:rsidR="005A3663" w:rsidRPr="00BD494B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139" w:type="dxa"/>
          </w:tcPr>
          <w:p w14:paraId="5D71212D" w14:textId="37B9D620" w:rsidR="005A3663" w:rsidRPr="00520C06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71" w:type="dxa"/>
          </w:tcPr>
          <w:p w14:paraId="5812A179" w14:textId="77777777" w:rsidR="005A3663" w:rsidRPr="00BD494B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5A3663" w:rsidRPr="00BD494B" w14:paraId="523A47F0" w14:textId="77777777" w:rsidTr="00983A10">
        <w:trPr>
          <w:trHeight w:val="360"/>
        </w:trPr>
        <w:tc>
          <w:tcPr>
            <w:tcW w:w="893" w:type="dxa"/>
          </w:tcPr>
          <w:p w14:paraId="187BF5A2" w14:textId="1F2B3357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05" w:type="dxa"/>
          </w:tcPr>
          <w:p w14:paraId="668B06CA" w14:textId="1F9E8398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E906366" w14:textId="361D5DA6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139" w:type="dxa"/>
          </w:tcPr>
          <w:p w14:paraId="3699507A" w14:textId="6A5E1375" w:rsidR="005A3663" w:rsidRPr="00881CBE" w:rsidRDefault="005A3663" w:rsidP="00881CBE">
            <w:pPr>
              <w:pStyle w:val="PL"/>
            </w:pPr>
          </w:p>
        </w:tc>
        <w:tc>
          <w:tcPr>
            <w:tcW w:w="1271" w:type="dxa"/>
          </w:tcPr>
          <w:p w14:paraId="32B12DE4" w14:textId="77777777" w:rsidR="005A3663" w:rsidRPr="00BD494B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5A3663" w:rsidRPr="00BD494B" w14:paraId="1FF67128" w14:textId="77777777" w:rsidTr="00983A10">
        <w:trPr>
          <w:trHeight w:val="360"/>
        </w:trPr>
        <w:tc>
          <w:tcPr>
            <w:tcW w:w="893" w:type="dxa"/>
          </w:tcPr>
          <w:p w14:paraId="20E6A04D" w14:textId="4EE02098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05" w:type="dxa"/>
          </w:tcPr>
          <w:p w14:paraId="4AA062D8" w14:textId="346CD97B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5FCCD24" w14:textId="1E4767FB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139" w:type="dxa"/>
          </w:tcPr>
          <w:p w14:paraId="4E569B4B" w14:textId="0D9167CA" w:rsidR="005A3663" w:rsidRPr="00520C06" w:rsidRDefault="005A3663" w:rsidP="00C05C73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71" w:type="dxa"/>
          </w:tcPr>
          <w:p w14:paraId="6B907571" w14:textId="77777777" w:rsidR="005A3663" w:rsidRPr="00BD494B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C044E93" w14:textId="6D4A26EC" w:rsidR="00D20820" w:rsidRPr="00D20820" w:rsidRDefault="00D20820" w:rsidP="00D20820"/>
    <w:p w14:paraId="2C474F25" w14:textId="77777777" w:rsidR="000421F0" w:rsidRDefault="000421F0" w:rsidP="00712A5A">
      <w:pPr>
        <w:pStyle w:val="4"/>
      </w:pPr>
      <w:r>
        <w:t>–</w:t>
      </w:r>
      <w:r>
        <w:tab/>
      </w:r>
      <w:bookmarkStart w:id="63" w:name="_Hlk501106929"/>
      <w:proofErr w:type="spellStart"/>
      <w:r w:rsidRPr="00950A84">
        <w:t>FailureReportSCGtoOtherRAT</w:t>
      </w:r>
      <w:bookmarkEnd w:id="63"/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55BB3E92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6B40DF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487A5A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2EBB07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6DEB90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96D008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44B141DD" w14:textId="77777777" w:rsidTr="006338DE">
        <w:trPr>
          <w:trHeight w:val="384"/>
        </w:trPr>
        <w:tc>
          <w:tcPr>
            <w:tcW w:w="704" w:type="dxa"/>
          </w:tcPr>
          <w:p w14:paraId="0B5C51F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FC12BEC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0BEE99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714B64E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0A27D6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8B72928" w14:textId="77777777" w:rsidTr="006338DE">
        <w:trPr>
          <w:trHeight w:val="360"/>
        </w:trPr>
        <w:tc>
          <w:tcPr>
            <w:tcW w:w="704" w:type="dxa"/>
          </w:tcPr>
          <w:p w14:paraId="5F38A1A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A9DC8B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22956B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6F17716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8726C7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75B0D44" w14:textId="77777777" w:rsidTr="006338DE">
        <w:trPr>
          <w:trHeight w:val="360"/>
        </w:trPr>
        <w:tc>
          <w:tcPr>
            <w:tcW w:w="704" w:type="dxa"/>
          </w:tcPr>
          <w:p w14:paraId="35B2B1E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35FEAF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1C6163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74E376F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EB16AC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CB74952" w14:textId="77777777" w:rsidTr="006338DE">
        <w:trPr>
          <w:trHeight w:val="360"/>
        </w:trPr>
        <w:tc>
          <w:tcPr>
            <w:tcW w:w="704" w:type="dxa"/>
          </w:tcPr>
          <w:p w14:paraId="2B18DEE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42BADF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ABDAE1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9CCFF7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871B19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E84A9AD" w14:textId="77777777" w:rsidR="00D20820" w:rsidRPr="00D20820" w:rsidRDefault="00D20820" w:rsidP="00D20820"/>
    <w:p w14:paraId="226E385A" w14:textId="77777777" w:rsidR="006338DE" w:rsidRPr="00000A61" w:rsidRDefault="006338DE" w:rsidP="006338DE">
      <w:pPr>
        <w:pStyle w:val="4"/>
        <w:rPr>
          <w:i/>
          <w:noProof/>
        </w:rPr>
      </w:pPr>
      <w:bookmarkStart w:id="64" w:name="_Toc501138291"/>
      <w:r w:rsidRPr="00000A61">
        <w:t>–</w:t>
      </w:r>
      <w:r w:rsidRPr="00000A61">
        <w:tab/>
      </w:r>
      <w:proofErr w:type="spellStart"/>
      <w:r w:rsidRPr="00000A61">
        <w:t>FrequencyInfo</w:t>
      </w:r>
      <w:r>
        <w:t>D</w:t>
      </w:r>
      <w:r w:rsidRPr="00000A61">
        <w:t>L</w:t>
      </w:r>
      <w:bookmarkEnd w:id="64"/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4F4F84" w:rsidRPr="00520C06" w14:paraId="45CFC6F1" w14:textId="77777777" w:rsidTr="00D90081">
        <w:trPr>
          <w:trHeight w:val="338"/>
        </w:trPr>
        <w:tc>
          <w:tcPr>
            <w:tcW w:w="704" w:type="dxa"/>
            <w:shd w:val="clear" w:color="auto" w:fill="C5E0B3"/>
          </w:tcPr>
          <w:p w14:paraId="79749AC0" w14:textId="77777777" w:rsidR="004F4F84" w:rsidRPr="002270BE" w:rsidRDefault="004F4F84" w:rsidP="00D90081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961B196" w14:textId="77777777" w:rsidR="004F4F84" w:rsidRPr="002270BE" w:rsidRDefault="004F4F84" w:rsidP="00D90081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3E68876" w14:textId="77777777" w:rsidR="004F4F84" w:rsidRPr="002270BE" w:rsidRDefault="004F4F84" w:rsidP="00D90081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E0DB67D" w14:textId="77777777" w:rsidR="004F4F84" w:rsidRPr="002270BE" w:rsidRDefault="004F4F84" w:rsidP="00D90081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F1EA5EA" w14:textId="77777777" w:rsidR="004F4F84" w:rsidRPr="002270BE" w:rsidRDefault="004F4F84" w:rsidP="00D90081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4F4F84" w:rsidRPr="00BD494B" w14:paraId="2381C533" w14:textId="77777777" w:rsidTr="00D90081">
        <w:trPr>
          <w:trHeight w:val="384"/>
        </w:trPr>
        <w:tc>
          <w:tcPr>
            <w:tcW w:w="704" w:type="dxa"/>
          </w:tcPr>
          <w:p w14:paraId="4F0FE996" w14:textId="582DBEBE" w:rsidR="004F4F84" w:rsidRPr="00BD494B" w:rsidRDefault="004F4F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080F7C2" w14:textId="67663C8C" w:rsidR="004F4F84" w:rsidRPr="00A443D4" w:rsidRDefault="004F4F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EADA644" w14:textId="3964B450" w:rsidR="004F4F84" w:rsidRPr="00BD494B" w:rsidRDefault="004F4F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0ACACFE" w14:textId="77777777" w:rsidR="004F4F84" w:rsidRPr="00520C06" w:rsidRDefault="004F4F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B757121" w14:textId="77777777" w:rsidR="004F4F84" w:rsidRPr="00BD494B" w:rsidRDefault="004F4F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4F4F84" w:rsidRPr="00BD494B" w14:paraId="4294CC7B" w14:textId="77777777" w:rsidTr="00D90081">
        <w:trPr>
          <w:trHeight w:val="360"/>
        </w:trPr>
        <w:tc>
          <w:tcPr>
            <w:tcW w:w="704" w:type="dxa"/>
          </w:tcPr>
          <w:p w14:paraId="4476F092" w14:textId="77777777" w:rsidR="004F4F84" w:rsidRDefault="004F4F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1F7EFFA" w14:textId="77777777" w:rsidR="004F4F84" w:rsidRDefault="004F4F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FBE029E" w14:textId="77777777" w:rsidR="004F4F84" w:rsidRDefault="004F4F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7773519" w14:textId="77777777" w:rsidR="004F4F84" w:rsidRPr="00520C06" w:rsidRDefault="004F4F84" w:rsidP="00D90081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33CE7C9" w14:textId="77777777" w:rsidR="004F4F84" w:rsidRPr="00BD494B" w:rsidRDefault="004F4F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4F4F84" w:rsidRPr="00BD494B" w14:paraId="5581D88A" w14:textId="77777777" w:rsidTr="00D90081">
        <w:trPr>
          <w:trHeight w:val="360"/>
        </w:trPr>
        <w:tc>
          <w:tcPr>
            <w:tcW w:w="704" w:type="dxa"/>
          </w:tcPr>
          <w:p w14:paraId="617568F1" w14:textId="77777777" w:rsidR="004F4F84" w:rsidRDefault="004F4F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047D2B8" w14:textId="77777777" w:rsidR="004F4F84" w:rsidRDefault="004F4F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E6BCFA3" w14:textId="77777777" w:rsidR="004F4F84" w:rsidRDefault="004F4F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9095E2E" w14:textId="77777777" w:rsidR="004F4F84" w:rsidRPr="00520C06" w:rsidRDefault="004F4F84" w:rsidP="00D90081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76EECDE" w14:textId="77777777" w:rsidR="004F4F84" w:rsidRPr="00BD494B" w:rsidRDefault="004F4F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4F4F84" w:rsidRPr="00BD494B" w14:paraId="2928BAA4" w14:textId="77777777" w:rsidTr="00D90081">
        <w:trPr>
          <w:trHeight w:val="360"/>
        </w:trPr>
        <w:tc>
          <w:tcPr>
            <w:tcW w:w="704" w:type="dxa"/>
          </w:tcPr>
          <w:p w14:paraId="715D0271" w14:textId="77777777" w:rsidR="004F4F84" w:rsidRDefault="004F4F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833A0DD" w14:textId="77777777" w:rsidR="004F4F84" w:rsidRDefault="004F4F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FAF02D9" w14:textId="77777777" w:rsidR="004F4F84" w:rsidRDefault="004F4F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80CFA06" w14:textId="77777777" w:rsidR="004F4F84" w:rsidRPr="00520C06" w:rsidRDefault="004F4F84" w:rsidP="00D90081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4E0A50D" w14:textId="77777777" w:rsidR="004F4F84" w:rsidRPr="00BD494B" w:rsidRDefault="004F4F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A8CF408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FrequencyInfoUL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3563D238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C7A913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521378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65B31D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39501F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679454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3B98155" w14:textId="77777777" w:rsidTr="006338DE">
        <w:trPr>
          <w:trHeight w:val="384"/>
        </w:trPr>
        <w:tc>
          <w:tcPr>
            <w:tcW w:w="704" w:type="dxa"/>
          </w:tcPr>
          <w:p w14:paraId="518479D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2443D72" w14:textId="77777777" w:rsidR="00D20820" w:rsidRPr="00A443D4" w:rsidRDefault="00D20820" w:rsidP="00C06897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EF62BA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4F5C5C9" w14:textId="77777777" w:rsidR="004F4F84" w:rsidRPr="00520C06" w:rsidRDefault="004F4F84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3B1B6A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94DC447" w14:textId="77777777" w:rsidTr="006338DE">
        <w:trPr>
          <w:trHeight w:val="360"/>
        </w:trPr>
        <w:tc>
          <w:tcPr>
            <w:tcW w:w="704" w:type="dxa"/>
          </w:tcPr>
          <w:p w14:paraId="1EA3711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F36900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B40C62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EFF474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25D1DD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52AB940" w14:textId="77777777" w:rsidTr="006338DE">
        <w:trPr>
          <w:trHeight w:val="360"/>
        </w:trPr>
        <w:tc>
          <w:tcPr>
            <w:tcW w:w="704" w:type="dxa"/>
          </w:tcPr>
          <w:p w14:paraId="576F9A1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F77CE2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22BBD6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30DE42C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6F737F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0F3EDD0" w14:textId="77777777" w:rsidTr="006338DE">
        <w:trPr>
          <w:trHeight w:val="360"/>
        </w:trPr>
        <w:tc>
          <w:tcPr>
            <w:tcW w:w="704" w:type="dxa"/>
          </w:tcPr>
          <w:p w14:paraId="6311A0C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6517B3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EF091B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E1233A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B546D5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8F70F6B" w14:textId="77777777" w:rsidR="00D20820" w:rsidRPr="00D20820" w:rsidRDefault="00D20820" w:rsidP="00D20820"/>
    <w:p w14:paraId="591740F4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LogicalChannelConfig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36D85C3C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6C23BC9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3207A30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A074FF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594791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BF5916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0DC0FD49" w14:textId="77777777" w:rsidTr="006338DE">
        <w:trPr>
          <w:trHeight w:val="360"/>
        </w:trPr>
        <w:tc>
          <w:tcPr>
            <w:tcW w:w="704" w:type="dxa"/>
          </w:tcPr>
          <w:p w14:paraId="19CDE2B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A7F2B6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BB196C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6F1B07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10AFE0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E4578A8" w14:textId="77777777" w:rsidTr="006338DE">
        <w:trPr>
          <w:trHeight w:val="360"/>
        </w:trPr>
        <w:tc>
          <w:tcPr>
            <w:tcW w:w="704" w:type="dxa"/>
          </w:tcPr>
          <w:p w14:paraId="3FC194B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072F6F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57A1ED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8FD7977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F29B65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7F2C1DD" w14:textId="77777777" w:rsidTr="006338DE">
        <w:trPr>
          <w:trHeight w:val="360"/>
        </w:trPr>
        <w:tc>
          <w:tcPr>
            <w:tcW w:w="704" w:type="dxa"/>
          </w:tcPr>
          <w:p w14:paraId="0A32965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1BDF16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EE3C56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319D6D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153D3D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7041534" w14:textId="77777777" w:rsidR="00D20820" w:rsidRPr="00D20820" w:rsidRDefault="00D20820" w:rsidP="00D20820"/>
    <w:p w14:paraId="12AE1E2C" w14:textId="77777777" w:rsidR="000421F0" w:rsidRDefault="000421F0" w:rsidP="00712A5A">
      <w:pPr>
        <w:pStyle w:val="4"/>
      </w:pPr>
      <w:r>
        <w:t>–</w:t>
      </w:r>
      <w:r>
        <w:tab/>
        <w:t>MAC-</w:t>
      </w:r>
      <w:proofErr w:type="spellStart"/>
      <w:r>
        <w:t>CellGroupConfig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7ADA761A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CC82CE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66EF56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9CA453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FCD468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117D88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813773" w:rsidRPr="00BD494B" w14:paraId="78C6AC79" w14:textId="77777777" w:rsidTr="006338DE">
        <w:trPr>
          <w:trHeight w:val="384"/>
        </w:trPr>
        <w:tc>
          <w:tcPr>
            <w:tcW w:w="704" w:type="dxa"/>
          </w:tcPr>
          <w:p w14:paraId="29F1B317" w14:textId="4F9525FE" w:rsidR="00813773" w:rsidRPr="00BD494B" w:rsidRDefault="00813773" w:rsidP="008137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87045B5" w14:textId="4DF1C811" w:rsidR="00813773" w:rsidRPr="00A443D4" w:rsidRDefault="00813773" w:rsidP="008137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62F0E1D" w14:textId="7302CFFB" w:rsidR="00813773" w:rsidRPr="00BD494B" w:rsidRDefault="00813773" w:rsidP="008137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BA9EA19" w14:textId="1313A08C" w:rsidR="00813773" w:rsidRPr="00813773" w:rsidRDefault="00813773" w:rsidP="00813773">
            <w:pPr>
              <w:spacing w:after="60"/>
              <w:rPr>
                <w:rFonts w:ascii="Arial" w:hAnsi="Arial" w:cs="Arial"/>
                <w:noProof/>
                <w:sz w:val="16"/>
                <w:szCs w:val="16"/>
                <w:u w:val="single"/>
              </w:rPr>
            </w:pPr>
          </w:p>
        </w:tc>
        <w:tc>
          <w:tcPr>
            <w:tcW w:w="1295" w:type="dxa"/>
          </w:tcPr>
          <w:p w14:paraId="7086A722" w14:textId="77777777" w:rsidR="00813773" w:rsidRPr="00BD494B" w:rsidRDefault="00813773" w:rsidP="008137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813773" w:rsidRPr="00BD494B" w14:paraId="052FC710" w14:textId="77777777" w:rsidTr="006338DE">
        <w:trPr>
          <w:trHeight w:val="360"/>
        </w:trPr>
        <w:tc>
          <w:tcPr>
            <w:tcW w:w="704" w:type="dxa"/>
          </w:tcPr>
          <w:p w14:paraId="78D39829" w14:textId="7D35920A" w:rsidR="00813773" w:rsidRDefault="00813773" w:rsidP="008137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88166FC" w14:textId="33B9E291" w:rsidR="00813773" w:rsidRDefault="00813773" w:rsidP="008137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758C8C2" w14:textId="3E35DF07" w:rsidR="00813773" w:rsidRDefault="00813773" w:rsidP="008137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441BC04" w14:textId="27DF57BE" w:rsidR="00813773" w:rsidRPr="00813773" w:rsidRDefault="00813773" w:rsidP="00813773">
            <w:pPr>
              <w:spacing w:after="60"/>
              <w:rPr>
                <w:rFonts w:ascii="Arial" w:hAnsi="Arial" w:cs="Arial"/>
                <w:noProof/>
                <w:sz w:val="16"/>
                <w:szCs w:val="16"/>
                <w:u w:val="single"/>
              </w:rPr>
            </w:pPr>
          </w:p>
        </w:tc>
        <w:tc>
          <w:tcPr>
            <w:tcW w:w="1295" w:type="dxa"/>
          </w:tcPr>
          <w:p w14:paraId="18D6D82C" w14:textId="77777777" w:rsidR="00813773" w:rsidRPr="00BD494B" w:rsidRDefault="00813773" w:rsidP="008137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813773" w:rsidRPr="00BD494B" w14:paraId="247F11B0" w14:textId="77777777" w:rsidTr="006338DE">
        <w:trPr>
          <w:trHeight w:val="360"/>
        </w:trPr>
        <w:tc>
          <w:tcPr>
            <w:tcW w:w="704" w:type="dxa"/>
          </w:tcPr>
          <w:p w14:paraId="14F45156" w14:textId="77777777" w:rsidR="00813773" w:rsidRDefault="00813773" w:rsidP="008137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BE0FD45" w14:textId="77777777" w:rsidR="00813773" w:rsidRDefault="00813773" w:rsidP="008137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16146A4" w14:textId="77777777" w:rsidR="00813773" w:rsidRDefault="00813773" w:rsidP="008137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BDFBDC0" w14:textId="77777777" w:rsidR="00813773" w:rsidRPr="00520C06" w:rsidRDefault="00813773" w:rsidP="00813773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17F1CC2" w14:textId="77777777" w:rsidR="00813773" w:rsidRPr="00BD494B" w:rsidRDefault="00813773" w:rsidP="008137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813773" w:rsidRPr="00BD494B" w14:paraId="3F99C65F" w14:textId="77777777" w:rsidTr="006338DE">
        <w:trPr>
          <w:trHeight w:val="360"/>
        </w:trPr>
        <w:tc>
          <w:tcPr>
            <w:tcW w:w="704" w:type="dxa"/>
          </w:tcPr>
          <w:p w14:paraId="39D6488B" w14:textId="77777777" w:rsidR="00813773" w:rsidRDefault="00813773" w:rsidP="008137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CA9D625" w14:textId="77777777" w:rsidR="00813773" w:rsidRDefault="00813773" w:rsidP="008137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A894346" w14:textId="77777777" w:rsidR="00813773" w:rsidRDefault="00813773" w:rsidP="008137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EE6BBC2" w14:textId="77777777" w:rsidR="00813773" w:rsidRPr="00520C06" w:rsidRDefault="00813773" w:rsidP="00813773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4BDC776" w14:textId="77777777" w:rsidR="00813773" w:rsidRPr="00BD494B" w:rsidRDefault="00813773" w:rsidP="008137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95BEF73" w14:textId="77777777" w:rsidR="00D20820" w:rsidRPr="00D20820" w:rsidRDefault="00D20820" w:rsidP="00D20820"/>
    <w:p w14:paraId="26FDC673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MeasConfig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500B297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70B3020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E6238C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9295A4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27A094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EC393D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1E218A24" w14:textId="77777777" w:rsidTr="006338DE">
        <w:trPr>
          <w:trHeight w:val="384"/>
        </w:trPr>
        <w:tc>
          <w:tcPr>
            <w:tcW w:w="704" w:type="dxa"/>
          </w:tcPr>
          <w:p w14:paraId="5741EDCD" w14:textId="36AFD88E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74CC730" w14:textId="6224BE92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7823D9F" w14:textId="6DFB70D6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9F23AA1" w14:textId="77777777" w:rsidR="00103EFE" w:rsidRPr="00520C06" w:rsidRDefault="00103EFE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CC008E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C674605" w14:textId="77777777" w:rsidTr="006338DE">
        <w:trPr>
          <w:trHeight w:val="360"/>
        </w:trPr>
        <w:tc>
          <w:tcPr>
            <w:tcW w:w="704" w:type="dxa"/>
          </w:tcPr>
          <w:p w14:paraId="07BD37D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114AFE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1AD784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6ED091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E8200D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088143B" w14:textId="77777777" w:rsidTr="006338DE">
        <w:trPr>
          <w:trHeight w:val="360"/>
        </w:trPr>
        <w:tc>
          <w:tcPr>
            <w:tcW w:w="704" w:type="dxa"/>
          </w:tcPr>
          <w:p w14:paraId="10F608B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9B8C7E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0D9624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E9B04B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C10EE0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DC7E754" w14:textId="77777777" w:rsidTr="006338DE">
        <w:trPr>
          <w:trHeight w:val="360"/>
        </w:trPr>
        <w:tc>
          <w:tcPr>
            <w:tcW w:w="704" w:type="dxa"/>
          </w:tcPr>
          <w:p w14:paraId="4F7CC9D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1571B1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5B7E64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B09005C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35FD05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69025FEC" w14:textId="77777777" w:rsidR="00D20820" w:rsidRPr="00D20820" w:rsidRDefault="00D20820" w:rsidP="00D20820"/>
    <w:p w14:paraId="1B26DBD8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MeasId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548F0C2F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CCCB1A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3C838C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335D28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2D94D8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580AD8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0218F180" w14:textId="77777777" w:rsidTr="006338DE">
        <w:trPr>
          <w:trHeight w:val="384"/>
        </w:trPr>
        <w:tc>
          <w:tcPr>
            <w:tcW w:w="704" w:type="dxa"/>
          </w:tcPr>
          <w:p w14:paraId="0ED33A9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87CAD8B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21A87C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ED7FF24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F63C8B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84A72C4" w14:textId="77777777" w:rsidTr="006338DE">
        <w:trPr>
          <w:trHeight w:val="360"/>
        </w:trPr>
        <w:tc>
          <w:tcPr>
            <w:tcW w:w="704" w:type="dxa"/>
          </w:tcPr>
          <w:p w14:paraId="11F5722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027F91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88AB79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CB1574C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A6ED0B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8468780" w14:textId="77777777" w:rsidTr="006338DE">
        <w:trPr>
          <w:trHeight w:val="360"/>
        </w:trPr>
        <w:tc>
          <w:tcPr>
            <w:tcW w:w="704" w:type="dxa"/>
          </w:tcPr>
          <w:p w14:paraId="5B21CB6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A86091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318625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980B3E4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981EBF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B7DB9A0" w14:textId="77777777" w:rsidTr="006338DE">
        <w:trPr>
          <w:trHeight w:val="360"/>
        </w:trPr>
        <w:tc>
          <w:tcPr>
            <w:tcW w:w="704" w:type="dxa"/>
          </w:tcPr>
          <w:p w14:paraId="14C8FD7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DB0680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3942F1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6E0192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E3251E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14728BD" w14:textId="77777777" w:rsidR="00D20820" w:rsidRPr="00D20820" w:rsidRDefault="00D20820" w:rsidP="00D20820"/>
    <w:p w14:paraId="21F28692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MeasIdToAddModList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781B950B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7021537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98B41E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E6BF1F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E2F642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B22261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5B6B3C2D" w14:textId="77777777" w:rsidTr="006338DE">
        <w:trPr>
          <w:trHeight w:val="384"/>
        </w:trPr>
        <w:tc>
          <w:tcPr>
            <w:tcW w:w="704" w:type="dxa"/>
          </w:tcPr>
          <w:p w14:paraId="5531C7A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1C5007F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DB0F62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8DF42B3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80ED0C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30677F2" w14:textId="77777777" w:rsidTr="006338DE">
        <w:trPr>
          <w:trHeight w:val="360"/>
        </w:trPr>
        <w:tc>
          <w:tcPr>
            <w:tcW w:w="704" w:type="dxa"/>
          </w:tcPr>
          <w:p w14:paraId="3BF06FC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1FDE31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3FCC39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2E93FF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947D01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27108B6" w14:textId="77777777" w:rsidTr="006338DE">
        <w:trPr>
          <w:trHeight w:val="360"/>
        </w:trPr>
        <w:tc>
          <w:tcPr>
            <w:tcW w:w="704" w:type="dxa"/>
          </w:tcPr>
          <w:p w14:paraId="2A3428E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E10E86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9B1804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993061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85DD2E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FBD8E09" w14:textId="77777777" w:rsidTr="006338DE">
        <w:trPr>
          <w:trHeight w:val="360"/>
        </w:trPr>
        <w:tc>
          <w:tcPr>
            <w:tcW w:w="704" w:type="dxa"/>
          </w:tcPr>
          <w:p w14:paraId="756826A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7A09EB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7F6245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8DD884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5C2081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5FEB8C5" w14:textId="77777777" w:rsidR="00D20820" w:rsidRPr="00D20820" w:rsidRDefault="00D20820" w:rsidP="00D20820"/>
    <w:p w14:paraId="48036509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MeasObjectEUTRA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34D3795C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547F3B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45CBCF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4C95C1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BDFBA6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0FEAA2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A68F722" w14:textId="77777777" w:rsidTr="006338DE">
        <w:trPr>
          <w:trHeight w:val="384"/>
        </w:trPr>
        <w:tc>
          <w:tcPr>
            <w:tcW w:w="704" w:type="dxa"/>
          </w:tcPr>
          <w:p w14:paraId="2FE37F5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597DF14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E55D2E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D883963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E0E6C9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0AFE456" w14:textId="77777777" w:rsidTr="006338DE">
        <w:trPr>
          <w:trHeight w:val="360"/>
        </w:trPr>
        <w:tc>
          <w:tcPr>
            <w:tcW w:w="704" w:type="dxa"/>
          </w:tcPr>
          <w:p w14:paraId="17DDAD1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E47229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A074B7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4E6955C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CFC936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BD08A09" w14:textId="77777777" w:rsidTr="006338DE">
        <w:trPr>
          <w:trHeight w:val="360"/>
        </w:trPr>
        <w:tc>
          <w:tcPr>
            <w:tcW w:w="704" w:type="dxa"/>
          </w:tcPr>
          <w:p w14:paraId="16D76BC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14E24B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DE2F9D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796740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1EE3E1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18C31C1" w14:textId="77777777" w:rsidTr="006338DE">
        <w:trPr>
          <w:trHeight w:val="360"/>
        </w:trPr>
        <w:tc>
          <w:tcPr>
            <w:tcW w:w="704" w:type="dxa"/>
          </w:tcPr>
          <w:p w14:paraId="3A4C766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2662B8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49F932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8DE491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2A5E69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A5D9F78" w14:textId="77777777" w:rsidR="00D20820" w:rsidRPr="00D20820" w:rsidRDefault="00D20820" w:rsidP="00D20820"/>
    <w:p w14:paraId="64BB76DD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MeasObjectId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2F5CB5D6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06CBE5F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740E00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EDE92E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BB7850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7A7681C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19DC9BE8" w14:textId="77777777" w:rsidTr="006338DE">
        <w:trPr>
          <w:trHeight w:val="384"/>
        </w:trPr>
        <w:tc>
          <w:tcPr>
            <w:tcW w:w="704" w:type="dxa"/>
          </w:tcPr>
          <w:p w14:paraId="12B89BC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F3DBEC5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ECC675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2A5D517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EECB4B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9EC5CD1" w14:textId="77777777" w:rsidTr="006338DE">
        <w:trPr>
          <w:trHeight w:val="360"/>
        </w:trPr>
        <w:tc>
          <w:tcPr>
            <w:tcW w:w="704" w:type="dxa"/>
          </w:tcPr>
          <w:p w14:paraId="3F55D03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A2101D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F50F36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F9726F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4BDA19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6138103" w14:textId="77777777" w:rsidTr="006338DE">
        <w:trPr>
          <w:trHeight w:val="360"/>
        </w:trPr>
        <w:tc>
          <w:tcPr>
            <w:tcW w:w="704" w:type="dxa"/>
          </w:tcPr>
          <w:p w14:paraId="7BB1A4A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90675B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7DE6EE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B517F1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0847F4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E3696E3" w14:textId="77777777" w:rsidTr="006338DE">
        <w:trPr>
          <w:trHeight w:val="360"/>
        </w:trPr>
        <w:tc>
          <w:tcPr>
            <w:tcW w:w="704" w:type="dxa"/>
          </w:tcPr>
          <w:p w14:paraId="15492F1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3A0B83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7C7B93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4189B3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F08587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F474B25" w14:textId="77777777" w:rsidR="00D20820" w:rsidRPr="00D20820" w:rsidRDefault="00D20820" w:rsidP="00D20820"/>
    <w:p w14:paraId="7D1AAB9F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MeasObjectNR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3515"/>
        <w:gridCol w:w="667"/>
        <w:gridCol w:w="9210"/>
        <w:gridCol w:w="1288"/>
      </w:tblGrid>
      <w:tr w:rsidR="00D20820" w:rsidRPr="00520C06" w14:paraId="0CF888BE" w14:textId="77777777" w:rsidTr="006108DF">
        <w:trPr>
          <w:trHeight w:val="338"/>
        </w:trPr>
        <w:tc>
          <w:tcPr>
            <w:tcW w:w="795" w:type="dxa"/>
            <w:shd w:val="clear" w:color="auto" w:fill="C5E0B3"/>
          </w:tcPr>
          <w:p w14:paraId="0336E32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15" w:type="dxa"/>
            <w:shd w:val="clear" w:color="auto" w:fill="C5E0B3"/>
          </w:tcPr>
          <w:p w14:paraId="6BB53AB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29964E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10" w:type="dxa"/>
            <w:shd w:val="clear" w:color="auto" w:fill="C5E0B3"/>
          </w:tcPr>
          <w:p w14:paraId="71BFEEB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88" w:type="dxa"/>
            <w:shd w:val="clear" w:color="auto" w:fill="C5E0B3"/>
          </w:tcPr>
          <w:p w14:paraId="6B35E0A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5D3255A2" w14:textId="77777777" w:rsidTr="006108DF">
        <w:trPr>
          <w:trHeight w:val="384"/>
        </w:trPr>
        <w:tc>
          <w:tcPr>
            <w:tcW w:w="795" w:type="dxa"/>
          </w:tcPr>
          <w:p w14:paraId="35A2904E" w14:textId="6AAC0806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15" w:type="dxa"/>
          </w:tcPr>
          <w:p w14:paraId="3886CB6A" w14:textId="5A1B76DE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6367B80" w14:textId="5EC8D836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10" w:type="dxa"/>
          </w:tcPr>
          <w:p w14:paraId="067D376E" w14:textId="0B3080C6" w:rsidR="00045761" w:rsidRPr="00045761" w:rsidRDefault="00045761" w:rsidP="00045761">
            <w:pPr>
              <w:spacing w:after="60"/>
              <w:rPr>
                <w:rFonts w:ascii="Arial" w:hAnsi="Arial" w:cs="Arial"/>
                <w:noProof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288" w:type="dxa"/>
          </w:tcPr>
          <w:p w14:paraId="0CC42E5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D99144B" w14:textId="77777777" w:rsidTr="006108DF">
        <w:trPr>
          <w:trHeight w:val="360"/>
        </w:trPr>
        <w:tc>
          <w:tcPr>
            <w:tcW w:w="795" w:type="dxa"/>
          </w:tcPr>
          <w:p w14:paraId="6F0C1120" w14:textId="3BBA1145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15" w:type="dxa"/>
          </w:tcPr>
          <w:p w14:paraId="3CF9DA55" w14:textId="38E4C72E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839C352" w14:textId="64BCC52A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10" w:type="dxa"/>
          </w:tcPr>
          <w:p w14:paraId="2335CA0A" w14:textId="77777777" w:rsidR="003B1C6D" w:rsidRPr="00520C06" w:rsidRDefault="003B1C6D" w:rsidP="003B1C6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88" w:type="dxa"/>
          </w:tcPr>
          <w:p w14:paraId="61949EB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B1884BC" w14:textId="77777777" w:rsidR="00D20820" w:rsidRPr="00D20820" w:rsidRDefault="00D20820" w:rsidP="00D20820"/>
    <w:p w14:paraId="66A8DAF7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MeasObjectToAddModList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5752F59C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76E5182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DDDB6D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DBC220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57180A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E60EC3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6F62740" w14:textId="77777777" w:rsidTr="006338DE">
        <w:trPr>
          <w:trHeight w:val="384"/>
        </w:trPr>
        <w:tc>
          <w:tcPr>
            <w:tcW w:w="704" w:type="dxa"/>
          </w:tcPr>
          <w:p w14:paraId="24A556A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5F97371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DCEBA2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EC826A2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F7F052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DF5C602" w14:textId="77777777" w:rsidTr="006338DE">
        <w:trPr>
          <w:trHeight w:val="360"/>
        </w:trPr>
        <w:tc>
          <w:tcPr>
            <w:tcW w:w="704" w:type="dxa"/>
          </w:tcPr>
          <w:p w14:paraId="4C4C99E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1B993C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767171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8EE2A2C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3D498C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5D30541" w14:textId="77777777" w:rsidTr="006338DE">
        <w:trPr>
          <w:trHeight w:val="360"/>
        </w:trPr>
        <w:tc>
          <w:tcPr>
            <w:tcW w:w="704" w:type="dxa"/>
          </w:tcPr>
          <w:p w14:paraId="58BA320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A1D7D8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8654EC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18B0A45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E15CFD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44D6097" w14:textId="77777777" w:rsidTr="006338DE">
        <w:trPr>
          <w:trHeight w:val="360"/>
        </w:trPr>
        <w:tc>
          <w:tcPr>
            <w:tcW w:w="704" w:type="dxa"/>
          </w:tcPr>
          <w:p w14:paraId="3B7D778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75EC1D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93E57F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7C1DEA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3865A9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77F5A9F" w14:textId="77777777" w:rsidR="00D20820" w:rsidRPr="00D20820" w:rsidRDefault="00D20820" w:rsidP="00D20820"/>
    <w:p w14:paraId="2BC45077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MeasResults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20DCB2DE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54FC2B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FEEC0D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56A20A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373610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C5E833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50E54318" w14:textId="77777777" w:rsidTr="006338DE">
        <w:trPr>
          <w:trHeight w:val="384"/>
        </w:trPr>
        <w:tc>
          <w:tcPr>
            <w:tcW w:w="704" w:type="dxa"/>
          </w:tcPr>
          <w:p w14:paraId="4DC6B8F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BB32FDA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43FA0A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802F412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45A225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F50C3BF" w14:textId="77777777" w:rsidTr="006338DE">
        <w:trPr>
          <w:trHeight w:val="360"/>
        </w:trPr>
        <w:tc>
          <w:tcPr>
            <w:tcW w:w="704" w:type="dxa"/>
          </w:tcPr>
          <w:p w14:paraId="064BCC7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4F05F9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48F82E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09D1B4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62D34D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BF20BA2" w14:textId="77777777" w:rsidTr="006338DE">
        <w:trPr>
          <w:trHeight w:val="360"/>
        </w:trPr>
        <w:tc>
          <w:tcPr>
            <w:tcW w:w="704" w:type="dxa"/>
          </w:tcPr>
          <w:p w14:paraId="487238B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0F76B4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EDBAFB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CF1551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15A9AD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28A37CE" w14:textId="77777777" w:rsidTr="006338DE">
        <w:trPr>
          <w:trHeight w:val="360"/>
        </w:trPr>
        <w:tc>
          <w:tcPr>
            <w:tcW w:w="704" w:type="dxa"/>
          </w:tcPr>
          <w:p w14:paraId="4FB5193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196661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1D7894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4B930B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F8DEB5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B8BB373" w14:textId="77777777" w:rsidR="00D20820" w:rsidRPr="00D20820" w:rsidRDefault="00D20820" w:rsidP="00D20820"/>
    <w:p w14:paraId="497025E8" w14:textId="77777777" w:rsidR="000421F0" w:rsidRDefault="000421F0" w:rsidP="00712A5A">
      <w:pPr>
        <w:pStyle w:val="4"/>
      </w:pPr>
      <w:r>
        <w:t>–</w:t>
      </w:r>
      <w:r>
        <w:tab/>
        <w:t>PDCCH-</w:t>
      </w:r>
      <w:proofErr w:type="spellStart"/>
      <w:r>
        <w:t>Config</w:t>
      </w:r>
      <w:proofErr w:type="spellEnd"/>
    </w:p>
    <w:tbl>
      <w:tblPr>
        <w:tblW w:w="13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3169"/>
        <w:gridCol w:w="667"/>
        <w:gridCol w:w="7674"/>
        <w:gridCol w:w="1091"/>
      </w:tblGrid>
      <w:tr w:rsidR="004F5A50" w:rsidRPr="00520C06" w14:paraId="56759708" w14:textId="77777777" w:rsidTr="00D23139">
        <w:trPr>
          <w:trHeight w:val="338"/>
        </w:trPr>
        <w:tc>
          <w:tcPr>
            <w:tcW w:w="1079" w:type="dxa"/>
            <w:shd w:val="clear" w:color="auto" w:fill="C5E0B3"/>
          </w:tcPr>
          <w:p w14:paraId="6E6B1B0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169" w:type="dxa"/>
            <w:shd w:val="clear" w:color="auto" w:fill="C5E0B3"/>
          </w:tcPr>
          <w:p w14:paraId="1DF8F56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2EA13E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7674" w:type="dxa"/>
            <w:shd w:val="clear" w:color="auto" w:fill="C5E0B3"/>
          </w:tcPr>
          <w:p w14:paraId="190A6F5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091" w:type="dxa"/>
            <w:shd w:val="clear" w:color="auto" w:fill="C5E0B3"/>
          </w:tcPr>
          <w:p w14:paraId="405D4D9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4F5A50" w:rsidRPr="00BD494B" w14:paraId="65CC5B1D" w14:textId="77777777" w:rsidTr="00D23139">
        <w:trPr>
          <w:trHeight w:val="384"/>
        </w:trPr>
        <w:tc>
          <w:tcPr>
            <w:tcW w:w="1079" w:type="dxa"/>
          </w:tcPr>
          <w:p w14:paraId="782FE233" w14:textId="11A7D8A6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69" w:type="dxa"/>
          </w:tcPr>
          <w:p w14:paraId="6005A5A1" w14:textId="5D15353A" w:rsidR="00D00BD9" w:rsidRPr="00A443D4" w:rsidRDefault="00D00BD9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3AFE8EE" w14:textId="269C8132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674" w:type="dxa"/>
          </w:tcPr>
          <w:p w14:paraId="3F556277" w14:textId="77777777" w:rsidR="002D12E3" w:rsidRPr="00520C06" w:rsidRDefault="002D12E3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091" w:type="dxa"/>
          </w:tcPr>
          <w:p w14:paraId="49AF513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4F5A50" w:rsidRPr="00BD494B" w14:paraId="4715D4C9" w14:textId="77777777" w:rsidTr="00D23139">
        <w:trPr>
          <w:trHeight w:val="360"/>
        </w:trPr>
        <w:tc>
          <w:tcPr>
            <w:tcW w:w="1079" w:type="dxa"/>
          </w:tcPr>
          <w:p w14:paraId="6BD04C16" w14:textId="737A81B1" w:rsidR="00BC4CB2" w:rsidRDefault="00BC4CB2" w:rsidP="00BC4CB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69" w:type="dxa"/>
          </w:tcPr>
          <w:p w14:paraId="3103DF0E" w14:textId="7EB7FD39" w:rsidR="00D00BD9" w:rsidRDefault="00D00BD9" w:rsidP="00BC4CB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C90E7AF" w14:textId="6F2F2554" w:rsidR="00BC4CB2" w:rsidRDefault="00BC4CB2" w:rsidP="00BC4CB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674" w:type="dxa"/>
          </w:tcPr>
          <w:p w14:paraId="7FFB0D97" w14:textId="77777777" w:rsidR="002D12E3" w:rsidRPr="00520C06" w:rsidRDefault="002D12E3" w:rsidP="00BC4CB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091" w:type="dxa"/>
          </w:tcPr>
          <w:p w14:paraId="5D454FDE" w14:textId="77777777" w:rsidR="00BC4CB2" w:rsidRPr="00BD494B" w:rsidRDefault="00BC4CB2" w:rsidP="00BC4CB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4F5A50" w:rsidRPr="00BD494B" w14:paraId="590E576F" w14:textId="77777777" w:rsidTr="00D23139">
        <w:trPr>
          <w:trHeight w:val="360"/>
        </w:trPr>
        <w:tc>
          <w:tcPr>
            <w:tcW w:w="1079" w:type="dxa"/>
          </w:tcPr>
          <w:p w14:paraId="2B90F465" w14:textId="33028FA5" w:rsidR="00BC4CB2" w:rsidRPr="00804FB3" w:rsidRDefault="00BC4CB2" w:rsidP="00BC4CB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169" w:type="dxa"/>
          </w:tcPr>
          <w:p w14:paraId="70AC143F" w14:textId="77777777" w:rsidR="008508A0" w:rsidRPr="00804FB3" w:rsidRDefault="008508A0" w:rsidP="00062E5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491A847" w14:textId="3DCE6B99" w:rsidR="00BC4CB2" w:rsidRPr="00804FB3" w:rsidRDefault="00BC4CB2" w:rsidP="00BC4CB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674" w:type="dxa"/>
          </w:tcPr>
          <w:p w14:paraId="46CAFB7D" w14:textId="77777777" w:rsidR="00062E5D" w:rsidRPr="00520C06" w:rsidRDefault="00062E5D" w:rsidP="00062E5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091" w:type="dxa"/>
          </w:tcPr>
          <w:p w14:paraId="741EB4E3" w14:textId="77777777" w:rsidR="00BC4CB2" w:rsidRPr="00BD494B" w:rsidRDefault="00BC4CB2" w:rsidP="00BC4CB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FCAF08D" w14:textId="77777777" w:rsidR="00D20820" w:rsidRPr="00D20820" w:rsidRDefault="00D20820" w:rsidP="00D20820"/>
    <w:p w14:paraId="377B3AB9" w14:textId="77777777" w:rsidR="000421F0" w:rsidRDefault="000421F0" w:rsidP="00712A5A">
      <w:pPr>
        <w:pStyle w:val="4"/>
      </w:pPr>
      <w:r>
        <w:t>–</w:t>
      </w:r>
      <w:r>
        <w:tab/>
        <w:t>PDCP-</w:t>
      </w:r>
      <w:proofErr w:type="spellStart"/>
      <w:r>
        <w:t>Config</w:t>
      </w:r>
      <w:proofErr w:type="spellEnd"/>
    </w:p>
    <w:tbl>
      <w:tblPr>
        <w:tblW w:w="13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7714"/>
        <w:gridCol w:w="1295"/>
      </w:tblGrid>
      <w:tr w:rsidR="00D20820" w:rsidRPr="00520C06" w14:paraId="45181D17" w14:textId="77777777" w:rsidTr="00D23139">
        <w:trPr>
          <w:trHeight w:val="338"/>
        </w:trPr>
        <w:tc>
          <w:tcPr>
            <w:tcW w:w="704" w:type="dxa"/>
            <w:shd w:val="clear" w:color="auto" w:fill="C5E0B3"/>
          </w:tcPr>
          <w:p w14:paraId="0D889B7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CC09F9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4B70D4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7714" w:type="dxa"/>
            <w:shd w:val="clear" w:color="auto" w:fill="C5E0B3"/>
          </w:tcPr>
          <w:p w14:paraId="4D85BAE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E5F324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6B5E51" w:rsidRPr="00BD494B" w14:paraId="24576023" w14:textId="77777777" w:rsidTr="00D23139">
        <w:trPr>
          <w:trHeight w:val="384"/>
        </w:trPr>
        <w:tc>
          <w:tcPr>
            <w:tcW w:w="704" w:type="dxa"/>
          </w:tcPr>
          <w:p w14:paraId="4920D2A6" w14:textId="7259B117" w:rsidR="006B5E51" w:rsidRPr="00BD494B" w:rsidRDefault="006B5E51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B3DF53D" w14:textId="6608956F" w:rsidR="006B5E51" w:rsidRPr="00A443D4" w:rsidRDefault="006B5E51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2F5CAD9" w14:textId="3EE4AE89" w:rsidR="006B5E51" w:rsidRPr="00BD494B" w:rsidRDefault="006B5E51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714" w:type="dxa"/>
          </w:tcPr>
          <w:p w14:paraId="0F9E83BF" w14:textId="43B98308" w:rsidR="0056761B" w:rsidRPr="00520C06" w:rsidRDefault="0056761B" w:rsidP="0056761B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F30F5ED" w14:textId="77777777" w:rsidR="006B5E51" w:rsidRPr="00BD494B" w:rsidRDefault="006B5E51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6B5E51" w:rsidRPr="00BD494B" w14:paraId="77FE4779" w14:textId="77777777" w:rsidTr="00D23139">
        <w:trPr>
          <w:trHeight w:val="360"/>
        </w:trPr>
        <w:tc>
          <w:tcPr>
            <w:tcW w:w="704" w:type="dxa"/>
          </w:tcPr>
          <w:p w14:paraId="470FECCA" w14:textId="039F736F" w:rsidR="006B5E51" w:rsidRDefault="006B5E51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8FBE590" w14:textId="70B8FBC4" w:rsidR="006B5E51" w:rsidRDefault="006B5E51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2A29989" w14:textId="75EBC387" w:rsidR="006B5E51" w:rsidRDefault="006B5E51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714" w:type="dxa"/>
          </w:tcPr>
          <w:p w14:paraId="041C2466" w14:textId="77777777" w:rsidR="0056761B" w:rsidRPr="00520C06" w:rsidRDefault="0056761B" w:rsidP="006B5E51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6AD0DFC" w14:textId="77777777" w:rsidR="006B5E51" w:rsidRPr="00BD494B" w:rsidRDefault="006B5E51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6B5E51" w:rsidRPr="00BD494B" w14:paraId="176AC53E" w14:textId="77777777" w:rsidTr="00D23139">
        <w:trPr>
          <w:trHeight w:val="360"/>
        </w:trPr>
        <w:tc>
          <w:tcPr>
            <w:tcW w:w="704" w:type="dxa"/>
          </w:tcPr>
          <w:p w14:paraId="7108DF5F" w14:textId="1A39E487" w:rsidR="006B5E51" w:rsidRDefault="006B5E51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C6E276F" w14:textId="2ED41BC3" w:rsidR="006B5E51" w:rsidRDefault="006B5E51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8EBCB21" w14:textId="171C2C17" w:rsidR="006B5E51" w:rsidRDefault="006B5E51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714" w:type="dxa"/>
          </w:tcPr>
          <w:p w14:paraId="2F4A59AB" w14:textId="77777777" w:rsidR="0056761B" w:rsidRPr="00520C06" w:rsidRDefault="0056761B" w:rsidP="006B5E51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25EBC4D" w14:textId="77777777" w:rsidR="006B5E51" w:rsidRPr="00BD494B" w:rsidRDefault="006B5E51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6B5E51" w:rsidRPr="00BD494B" w14:paraId="4F5929F2" w14:textId="77777777" w:rsidTr="00D23139">
        <w:trPr>
          <w:trHeight w:val="360"/>
        </w:trPr>
        <w:tc>
          <w:tcPr>
            <w:tcW w:w="704" w:type="dxa"/>
          </w:tcPr>
          <w:p w14:paraId="761DAB3F" w14:textId="2C0287C7" w:rsidR="006B5E51" w:rsidRDefault="006B5E51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B3F73EA" w14:textId="395C7BB4" w:rsidR="006B5E51" w:rsidRDefault="006B5E51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C4EC4BA" w14:textId="4E29EC56" w:rsidR="006B5E51" w:rsidRDefault="006B5E51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714" w:type="dxa"/>
          </w:tcPr>
          <w:p w14:paraId="1D159E50" w14:textId="3A00DCF8" w:rsidR="0056761B" w:rsidRPr="00520C06" w:rsidRDefault="0056761B" w:rsidP="0056761B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1673495" w14:textId="77777777" w:rsidR="006B5E51" w:rsidRPr="00BD494B" w:rsidRDefault="006B5E51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3A40C0" w:rsidRPr="00BD494B" w14:paraId="581FEF55" w14:textId="77777777" w:rsidTr="00D23139">
        <w:trPr>
          <w:trHeight w:val="360"/>
        </w:trPr>
        <w:tc>
          <w:tcPr>
            <w:tcW w:w="704" w:type="dxa"/>
          </w:tcPr>
          <w:p w14:paraId="2AAAFF62" w14:textId="36A80DD5" w:rsidR="003A40C0" w:rsidRDefault="003A40C0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7C09655" w14:textId="6F51F81B" w:rsidR="00AE2016" w:rsidRPr="00AE2016" w:rsidRDefault="00AE2016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253F840" w14:textId="781F9988" w:rsidR="003A40C0" w:rsidRDefault="003A40C0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714" w:type="dxa"/>
          </w:tcPr>
          <w:p w14:paraId="60626D25" w14:textId="77777777" w:rsidR="00AE2016" w:rsidRDefault="00AE2016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B0208FF" w14:textId="77777777" w:rsidR="003A40C0" w:rsidRPr="00BD494B" w:rsidRDefault="003A40C0" w:rsidP="006B5E5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C2D81C5" w14:textId="77777777" w:rsidR="00D20820" w:rsidRPr="00D20820" w:rsidRDefault="00D20820" w:rsidP="00D20820"/>
    <w:p w14:paraId="58D84000" w14:textId="77777777" w:rsidR="000421F0" w:rsidRDefault="000421F0" w:rsidP="00712A5A">
      <w:pPr>
        <w:pStyle w:val="4"/>
      </w:pPr>
      <w:r>
        <w:t>–</w:t>
      </w:r>
      <w:r>
        <w:tab/>
        <w:t>PDSCH-</w:t>
      </w:r>
      <w:proofErr w:type="spellStart"/>
      <w:r>
        <w:t>Config</w:t>
      </w:r>
      <w:proofErr w:type="spellEnd"/>
    </w:p>
    <w:tbl>
      <w:tblPr>
        <w:tblW w:w="14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8139"/>
        <w:gridCol w:w="1295"/>
      </w:tblGrid>
      <w:tr w:rsidR="00D20820" w:rsidRPr="00520C06" w14:paraId="66B03E50" w14:textId="77777777" w:rsidTr="00D23139">
        <w:trPr>
          <w:trHeight w:val="338"/>
        </w:trPr>
        <w:tc>
          <w:tcPr>
            <w:tcW w:w="704" w:type="dxa"/>
            <w:shd w:val="clear" w:color="auto" w:fill="C5E0B3"/>
          </w:tcPr>
          <w:p w14:paraId="7B1C2D3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3009D4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99EB37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8139" w:type="dxa"/>
            <w:shd w:val="clear" w:color="auto" w:fill="C5E0B3"/>
          </w:tcPr>
          <w:p w14:paraId="6856B93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620B4DB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0399B2F4" w14:textId="77777777" w:rsidTr="00D23139">
        <w:trPr>
          <w:trHeight w:val="384"/>
        </w:trPr>
        <w:tc>
          <w:tcPr>
            <w:tcW w:w="704" w:type="dxa"/>
          </w:tcPr>
          <w:p w14:paraId="12537A0D" w14:textId="3446F904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77E0949" w14:textId="2355F93A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936F0B7" w14:textId="6FB58FAE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139" w:type="dxa"/>
          </w:tcPr>
          <w:p w14:paraId="0FFDC6F7" w14:textId="77777777" w:rsidR="002959D5" w:rsidRPr="00520C06" w:rsidRDefault="002959D5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5C6B85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216E3BD" w14:textId="77777777" w:rsidTr="00D23139">
        <w:trPr>
          <w:trHeight w:val="360"/>
        </w:trPr>
        <w:tc>
          <w:tcPr>
            <w:tcW w:w="704" w:type="dxa"/>
          </w:tcPr>
          <w:p w14:paraId="3A72DE9B" w14:textId="7D1C707E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3D2C157" w14:textId="270B71E0" w:rsidR="00D20820" w:rsidRDefault="00D20820" w:rsidP="002959D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7500910" w14:textId="21CBEB3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139" w:type="dxa"/>
          </w:tcPr>
          <w:p w14:paraId="7462716B" w14:textId="77777777" w:rsidR="002959D5" w:rsidRPr="00520C06" w:rsidRDefault="002959D5" w:rsidP="00762B9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FA618E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D1D8F41" w14:textId="77777777" w:rsidTr="00D23139">
        <w:trPr>
          <w:trHeight w:val="360"/>
        </w:trPr>
        <w:tc>
          <w:tcPr>
            <w:tcW w:w="704" w:type="dxa"/>
          </w:tcPr>
          <w:p w14:paraId="1CD64A23" w14:textId="5B4A27A9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3E6F4A2" w14:textId="7BA3F064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E43D57A" w14:textId="471494F9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139" w:type="dxa"/>
          </w:tcPr>
          <w:p w14:paraId="31AA8068" w14:textId="77777777" w:rsidR="0001589E" w:rsidRPr="00520C06" w:rsidRDefault="0001589E" w:rsidP="003E4CB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50CF4F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8C1BF5D" w14:textId="77777777" w:rsidR="00D20820" w:rsidRPr="00D20820" w:rsidRDefault="00D20820" w:rsidP="00D20820"/>
    <w:p w14:paraId="7BD7273A" w14:textId="77777777" w:rsidR="000421F0" w:rsidRDefault="000421F0" w:rsidP="00712A5A">
      <w:pPr>
        <w:pStyle w:val="4"/>
      </w:pPr>
      <w:r>
        <w:lastRenderedPageBreak/>
        <w:t>–</w:t>
      </w:r>
      <w:r>
        <w:tab/>
      </w:r>
      <w:proofErr w:type="spellStart"/>
      <w:r>
        <w:t>PhysCellId</w:t>
      </w:r>
      <w:proofErr w:type="spellEnd"/>
    </w:p>
    <w:tbl>
      <w:tblPr>
        <w:tblW w:w="14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8139"/>
        <w:gridCol w:w="1295"/>
      </w:tblGrid>
      <w:tr w:rsidR="00D20820" w:rsidRPr="00520C06" w14:paraId="36A4077D" w14:textId="77777777" w:rsidTr="00D23139">
        <w:trPr>
          <w:trHeight w:val="338"/>
        </w:trPr>
        <w:tc>
          <w:tcPr>
            <w:tcW w:w="704" w:type="dxa"/>
            <w:shd w:val="clear" w:color="auto" w:fill="C5E0B3"/>
          </w:tcPr>
          <w:p w14:paraId="0808D11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54AEE8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6AD4BD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8139" w:type="dxa"/>
            <w:shd w:val="clear" w:color="auto" w:fill="C5E0B3"/>
          </w:tcPr>
          <w:p w14:paraId="31445E8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6EB944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11777928" w14:textId="77777777" w:rsidTr="00D23139">
        <w:trPr>
          <w:trHeight w:val="384"/>
        </w:trPr>
        <w:tc>
          <w:tcPr>
            <w:tcW w:w="704" w:type="dxa"/>
          </w:tcPr>
          <w:p w14:paraId="4DC019E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DADB3EA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BDBF66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139" w:type="dxa"/>
          </w:tcPr>
          <w:p w14:paraId="70893B9D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BC0E0A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9B369DC" w14:textId="77777777" w:rsidTr="00D23139">
        <w:trPr>
          <w:trHeight w:val="360"/>
        </w:trPr>
        <w:tc>
          <w:tcPr>
            <w:tcW w:w="704" w:type="dxa"/>
          </w:tcPr>
          <w:p w14:paraId="2F6FAB2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A04E24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869E76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139" w:type="dxa"/>
          </w:tcPr>
          <w:p w14:paraId="71E049C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47BBAA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22CD1B0" w14:textId="77777777" w:rsidTr="00D23139">
        <w:trPr>
          <w:trHeight w:val="360"/>
        </w:trPr>
        <w:tc>
          <w:tcPr>
            <w:tcW w:w="704" w:type="dxa"/>
          </w:tcPr>
          <w:p w14:paraId="52F0FFA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28D792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86C7BF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139" w:type="dxa"/>
          </w:tcPr>
          <w:p w14:paraId="44DCAD8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0FA6CC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357054E" w14:textId="77777777" w:rsidTr="00D23139">
        <w:trPr>
          <w:trHeight w:val="360"/>
        </w:trPr>
        <w:tc>
          <w:tcPr>
            <w:tcW w:w="704" w:type="dxa"/>
          </w:tcPr>
          <w:p w14:paraId="0C74FEE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F6436C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295F34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139" w:type="dxa"/>
          </w:tcPr>
          <w:p w14:paraId="0DA2E60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D6052D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C735D33" w14:textId="77777777" w:rsidR="00D20820" w:rsidRPr="00D20820" w:rsidRDefault="00D20820" w:rsidP="00D20820"/>
    <w:p w14:paraId="60CB3B87" w14:textId="77777777" w:rsidR="000421F0" w:rsidRDefault="000421F0" w:rsidP="00712A5A">
      <w:pPr>
        <w:pStyle w:val="4"/>
      </w:pPr>
      <w:r>
        <w:t>–</w:t>
      </w:r>
      <w:r>
        <w:tab/>
        <w:t>PUCCH-</w:t>
      </w:r>
      <w:proofErr w:type="spellStart"/>
      <w:r>
        <w:t>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4043821D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6FB7874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ECCA0F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B47907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37E581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61060D9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7CE4D6D" w14:textId="77777777" w:rsidTr="006338DE">
        <w:trPr>
          <w:trHeight w:val="384"/>
        </w:trPr>
        <w:tc>
          <w:tcPr>
            <w:tcW w:w="704" w:type="dxa"/>
          </w:tcPr>
          <w:p w14:paraId="78E377D6" w14:textId="569146A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9793CC2" w14:textId="653C54E2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B1CCD98" w14:textId="4F9D6BC5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D2816C5" w14:textId="36860C94" w:rsidR="0009636D" w:rsidRPr="00520C06" w:rsidRDefault="0009636D" w:rsidP="0032316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5FE4CA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25D2C" w:rsidRPr="00BD494B" w14:paraId="0597022E" w14:textId="77777777" w:rsidTr="006338DE">
        <w:trPr>
          <w:trHeight w:val="360"/>
        </w:trPr>
        <w:tc>
          <w:tcPr>
            <w:tcW w:w="704" w:type="dxa"/>
          </w:tcPr>
          <w:p w14:paraId="27C26E75" w14:textId="412D887B" w:rsidR="00B25D2C" w:rsidRDefault="00B25D2C" w:rsidP="00B25D2C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91443F6" w14:textId="54830397" w:rsidR="00B25D2C" w:rsidRDefault="00B25D2C" w:rsidP="00B25D2C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</w:tcPr>
          <w:p w14:paraId="49801CD1" w14:textId="059587AF" w:rsidR="00B25D2C" w:rsidRDefault="00B25D2C" w:rsidP="00B25D2C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9283" w:type="dxa"/>
          </w:tcPr>
          <w:p w14:paraId="52DE5FB5" w14:textId="11EE7F47" w:rsidR="00B25D2C" w:rsidRDefault="00B25D2C" w:rsidP="00B25D2C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95" w:type="dxa"/>
          </w:tcPr>
          <w:p w14:paraId="380A7E2B" w14:textId="77777777" w:rsidR="00B25D2C" w:rsidRPr="00BD494B" w:rsidRDefault="00B25D2C" w:rsidP="00B25D2C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6563DE0A" w14:textId="77777777" w:rsidR="00D20820" w:rsidRPr="00D20820" w:rsidRDefault="00D20820" w:rsidP="00D20820"/>
    <w:p w14:paraId="434A0EFB" w14:textId="77777777" w:rsidR="000421F0" w:rsidRDefault="000421F0" w:rsidP="00712A5A">
      <w:pPr>
        <w:pStyle w:val="4"/>
      </w:pPr>
      <w:r>
        <w:t>–</w:t>
      </w:r>
      <w:r>
        <w:tab/>
        <w:t>PUSCH-</w:t>
      </w:r>
      <w:proofErr w:type="spellStart"/>
      <w:r>
        <w:t>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525"/>
        <w:gridCol w:w="667"/>
        <w:gridCol w:w="9267"/>
        <w:gridCol w:w="1293"/>
      </w:tblGrid>
      <w:tr w:rsidR="00D20820" w:rsidRPr="00520C06" w14:paraId="778A14EC" w14:textId="77777777" w:rsidTr="00FE2894">
        <w:trPr>
          <w:trHeight w:val="338"/>
        </w:trPr>
        <w:tc>
          <w:tcPr>
            <w:tcW w:w="723" w:type="dxa"/>
            <w:shd w:val="clear" w:color="auto" w:fill="C5E0B3"/>
          </w:tcPr>
          <w:p w14:paraId="0B2D9BD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5" w:type="dxa"/>
            <w:shd w:val="clear" w:color="auto" w:fill="C5E0B3"/>
          </w:tcPr>
          <w:p w14:paraId="6FC1173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DA59AE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67" w:type="dxa"/>
            <w:shd w:val="clear" w:color="auto" w:fill="C5E0B3"/>
          </w:tcPr>
          <w:p w14:paraId="3535B4F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3" w:type="dxa"/>
            <w:shd w:val="clear" w:color="auto" w:fill="C5E0B3"/>
          </w:tcPr>
          <w:p w14:paraId="686B4D8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8703009" w14:textId="77777777" w:rsidTr="00FE2894">
        <w:trPr>
          <w:trHeight w:val="384"/>
        </w:trPr>
        <w:tc>
          <w:tcPr>
            <w:tcW w:w="723" w:type="dxa"/>
          </w:tcPr>
          <w:p w14:paraId="07519C9F" w14:textId="0DEF9B24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5" w:type="dxa"/>
          </w:tcPr>
          <w:p w14:paraId="60F22F0A" w14:textId="59257B14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6038413" w14:textId="0AD99B3F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67" w:type="dxa"/>
          </w:tcPr>
          <w:p w14:paraId="2EF8E230" w14:textId="77777777" w:rsidR="001117B7" w:rsidRPr="00520C06" w:rsidRDefault="001117B7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3" w:type="dxa"/>
          </w:tcPr>
          <w:p w14:paraId="1D0A1FB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A04684" w:rsidRPr="00BD494B" w14:paraId="76F46A5B" w14:textId="77777777" w:rsidTr="00FE2894">
        <w:trPr>
          <w:trHeight w:val="360"/>
        </w:trPr>
        <w:tc>
          <w:tcPr>
            <w:tcW w:w="723" w:type="dxa"/>
          </w:tcPr>
          <w:p w14:paraId="72EFA0B5" w14:textId="5EE12C4F" w:rsidR="00A04684" w:rsidRDefault="00A046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5" w:type="dxa"/>
          </w:tcPr>
          <w:p w14:paraId="6DF53EFB" w14:textId="1B64694E" w:rsidR="00A04684" w:rsidRDefault="00A046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47E0D81" w14:textId="3C1F64A2" w:rsidR="00A04684" w:rsidRDefault="00A046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67" w:type="dxa"/>
          </w:tcPr>
          <w:p w14:paraId="267C18C4" w14:textId="77777777" w:rsidR="00A04684" w:rsidRPr="000E181A" w:rsidRDefault="00A04684" w:rsidP="00D90081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3" w:type="dxa"/>
          </w:tcPr>
          <w:p w14:paraId="01CED600" w14:textId="77777777" w:rsidR="00A04684" w:rsidRPr="00BD494B" w:rsidRDefault="00A04684" w:rsidP="00D90081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00DDE16" w14:textId="77777777" w:rsidR="000421F0" w:rsidRDefault="000421F0" w:rsidP="00712A5A">
      <w:pPr>
        <w:pStyle w:val="4"/>
      </w:pPr>
      <w:r>
        <w:t>–</w:t>
      </w:r>
      <w:r>
        <w:tab/>
        <w:t>Q-</w:t>
      </w:r>
      <w:proofErr w:type="spellStart"/>
      <w:r>
        <w:t>OffsetRange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06D2507F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F0DAC5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A9A325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88B1E0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C0C099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4D9139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40BDA8A5" w14:textId="77777777" w:rsidTr="006338DE">
        <w:trPr>
          <w:trHeight w:val="384"/>
        </w:trPr>
        <w:tc>
          <w:tcPr>
            <w:tcW w:w="704" w:type="dxa"/>
          </w:tcPr>
          <w:p w14:paraId="4D66BF2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9C0ED2C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957AA4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32CDC15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B03ED9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0A3702C" w14:textId="77777777" w:rsidTr="006338DE">
        <w:trPr>
          <w:trHeight w:val="360"/>
        </w:trPr>
        <w:tc>
          <w:tcPr>
            <w:tcW w:w="704" w:type="dxa"/>
          </w:tcPr>
          <w:p w14:paraId="46FB9B0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D775A9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6DC620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FA8647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A238B4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028C23E" w14:textId="77777777" w:rsidTr="006338DE">
        <w:trPr>
          <w:trHeight w:val="360"/>
        </w:trPr>
        <w:tc>
          <w:tcPr>
            <w:tcW w:w="704" w:type="dxa"/>
          </w:tcPr>
          <w:p w14:paraId="09131D1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D50557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DEBD36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B1AFFF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5D9D0B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4D36D02" w14:textId="77777777" w:rsidTr="006338DE">
        <w:trPr>
          <w:trHeight w:val="360"/>
        </w:trPr>
        <w:tc>
          <w:tcPr>
            <w:tcW w:w="704" w:type="dxa"/>
          </w:tcPr>
          <w:p w14:paraId="06B07C2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B96828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81B84D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2C4CEC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33C8BF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E09C87B" w14:textId="77777777" w:rsidR="00D20820" w:rsidRPr="00D20820" w:rsidRDefault="00D20820" w:rsidP="00D20820"/>
    <w:p w14:paraId="585D16F6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QuantityConfig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32867492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0646B40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17485F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E45563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50A2A6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2091C1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055195" w:rsidRPr="00BD494B" w14:paraId="3D62B614" w14:textId="77777777" w:rsidTr="006338DE">
        <w:trPr>
          <w:trHeight w:val="384"/>
        </w:trPr>
        <w:tc>
          <w:tcPr>
            <w:tcW w:w="704" w:type="dxa"/>
          </w:tcPr>
          <w:p w14:paraId="6B32C7F3" w14:textId="4E447A77" w:rsidR="00055195" w:rsidRPr="00BD494B" w:rsidRDefault="00055195" w:rsidP="0005519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62DADFD" w14:textId="68277F1D" w:rsidR="00055195" w:rsidRPr="00F249CC" w:rsidRDefault="00055195" w:rsidP="00055195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</w:tcPr>
          <w:p w14:paraId="71788E5C" w14:textId="77777777" w:rsidR="00055195" w:rsidRPr="00BD494B" w:rsidRDefault="00055195" w:rsidP="0005519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E90FA4A" w14:textId="77777777" w:rsidR="00055195" w:rsidRPr="00520C06" w:rsidRDefault="00055195" w:rsidP="0005519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ADEB8C2" w14:textId="77777777" w:rsidR="00055195" w:rsidRPr="00BD494B" w:rsidRDefault="00055195" w:rsidP="0005519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AA866D0" w14:textId="77777777" w:rsidTr="006338DE">
        <w:trPr>
          <w:trHeight w:val="360"/>
        </w:trPr>
        <w:tc>
          <w:tcPr>
            <w:tcW w:w="704" w:type="dxa"/>
          </w:tcPr>
          <w:p w14:paraId="0EF001A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87CE63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A99D2A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A3353B7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E1F87C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94427E4" w14:textId="77777777" w:rsidTr="006338DE">
        <w:trPr>
          <w:trHeight w:val="360"/>
        </w:trPr>
        <w:tc>
          <w:tcPr>
            <w:tcW w:w="704" w:type="dxa"/>
          </w:tcPr>
          <w:p w14:paraId="497CEFB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905E5A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247EFC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CC6F41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78F232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80D7A95" w14:textId="77777777" w:rsidTr="006338DE">
        <w:trPr>
          <w:trHeight w:val="360"/>
        </w:trPr>
        <w:tc>
          <w:tcPr>
            <w:tcW w:w="704" w:type="dxa"/>
          </w:tcPr>
          <w:p w14:paraId="46BB53C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B8A068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929784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6F92D9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055D65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824AD4D" w14:textId="77777777" w:rsidR="00D20820" w:rsidRPr="00D20820" w:rsidRDefault="00D20820" w:rsidP="00D20820"/>
    <w:p w14:paraId="72193EE8" w14:textId="77777777" w:rsidR="000421F0" w:rsidRDefault="000421F0" w:rsidP="00712A5A">
      <w:pPr>
        <w:pStyle w:val="4"/>
      </w:pPr>
      <w:r>
        <w:t>–</w:t>
      </w:r>
      <w:r>
        <w:tab/>
        <w:t>RACH-</w:t>
      </w:r>
      <w:proofErr w:type="spellStart"/>
      <w:r>
        <w:t>ConfigCommon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4589"/>
        <w:gridCol w:w="667"/>
        <w:gridCol w:w="8289"/>
        <w:gridCol w:w="1207"/>
      </w:tblGrid>
      <w:tr w:rsidR="00E227F0" w:rsidRPr="00520C06" w14:paraId="2D49AB9F" w14:textId="77777777" w:rsidTr="00E227F0">
        <w:trPr>
          <w:trHeight w:val="36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D8F459D" w14:textId="77777777" w:rsidR="00E227F0" w:rsidRPr="00E227F0" w:rsidRDefault="00E227F0" w:rsidP="00E227F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E227F0">
              <w:rPr>
                <w:rFonts w:ascii="Arial" w:hAnsi="Arial" w:cs="Arial"/>
                <w:noProof/>
                <w:sz w:val="16"/>
                <w:szCs w:val="16"/>
              </w:rPr>
              <w:t>I-No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C6E7147" w14:textId="77777777" w:rsidR="00E227F0" w:rsidRPr="00E227F0" w:rsidRDefault="00E227F0" w:rsidP="00E227F0">
            <w:pPr>
              <w:spacing w:after="60"/>
              <w:rPr>
                <w:i/>
              </w:rPr>
            </w:pPr>
            <w:r w:rsidRPr="00E227F0">
              <w:rPr>
                <w:i/>
              </w:rPr>
              <w:t>Description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3FC7116" w14:textId="77777777" w:rsidR="00E227F0" w:rsidRPr="00E227F0" w:rsidRDefault="00E227F0" w:rsidP="00E227F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E227F0">
              <w:rPr>
                <w:rFonts w:ascii="Arial" w:hAnsi="Arial" w:cs="Arial"/>
                <w:noProof/>
                <w:sz w:val="16"/>
                <w:szCs w:val="16"/>
              </w:rPr>
              <w:t>Class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68B06A1" w14:textId="77777777" w:rsidR="00E227F0" w:rsidRPr="00E227F0" w:rsidRDefault="00E227F0" w:rsidP="00E227F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E227F0">
              <w:rPr>
                <w:rFonts w:ascii="Arial" w:hAnsi="Arial" w:cs="Arial"/>
                <w:noProof/>
                <w:sz w:val="16"/>
                <w:szCs w:val="16"/>
              </w:rPr>
              <w:t>Details (proposed solution/ discussion)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E89F35B" w14:textId="77777777" w:rsidR="00E227F0" w:rsidRPr="00E227F0" w:rsidRDefault="00E227F0" w:rsidP="00E227F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E227F0">
              <w:rPr>
                <w:rFonts w:ascii="Arial" w:hAnsi="Arial" w:cs="Arial"/>
                <w:noProof/>
                <w:sz w:val="16"/>
                <w:szCs w:val="16"/>
              </w:rPr>
              <w:t>Status/ ref</w:t>
            </w:r>
          </w:p>
        </w:tc>
      </w:tr>
      <w:tr w:rsidR="00731FDA" w:rsidRPr="00BD494B" w14:paraId="3BD1C73E" w14:textId="77777777" w:rsidTr="00E227F0">
        <w:trPr>
          <w:trHeight w:val="36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CA20" w14:textId="7EE4FAD7" w:rsidR="00731FDA" w:rsidRPr="00804FB3" w:rsidRDefault="00731FDA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71A0" w14:textId="094A3521" w:rsidR="00731FDA" w:rsidRPr="00804FB3" w:rsidRDefault="00731FDA" w:rsidP="00600BE9">
            <w:pPr>
              <w:spacing w:after="60"/>
              <w:rPr>
                <w:i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EFA7" w14:textId="341AF588" w:rsidR="00731FDA" w:rsidRPr="00804FB3" w:rsidRDefault="00731FDA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2D26" w14:textId="77777777" w:rsidR="00731FDA" w:rsidRPr="00520C06" w:rsidRDefault="00731FDA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E039" w14:textId="77777777" w:rsidR="00731FDA" w:rsidRPr="00BD494B" w:rsidRDefault="00731FDA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31FDA" w:rsidRPr="00BD494B" w14:paraId="7D42CE2C" w14:textId="77777777" w:rsidTr="00E227F0">
        <w:trPr>
          <w:trHeight w:val="36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7BDF" w14:textId="2DE2AAD2" w:rsidR="00731FDA" w:rsidRDefault="00731FDA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1EDD" w14:textId="664CDDB7" w:rsidR="00731FDA" w:rsidRPr="00E227F0" w:rsidRDefault="00731FDA" w:rsidP="00731FDA">
            <w:pPr>
              <w:spacing w:after="60"/>
              <w:rPr>
                <w:i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B9B5" w14:textId="317811BA" w:rsidR="00731FDA" w:rsidRDefault="00731FDA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A97E" w14:textId="77777777" w:rsidR="00731FDA" w:rsidRPr="002101CF" w:rsidRDefault="00731FDA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142E" w14:textId="77777777" w:rsidR="00731FDA" w:rsidRPr="00BD494B" w:rsidRDefault="00731FDA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31FDA" w:rsidRPr="00BD494B" w14:paraId="2AC8A2B9" w14:textId="77777777" w:rsidTr="00E227F0">
        <w:trPr>
          <w:trHeight w:val="36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674C" w14:textId="6E8F129D" w:rsidR="00731FDA" w:rsidRDefault="00731FDA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8515" w14:textId="3FA66C21" w:rsidR="00731FDA" w:rsidRPr="00E227F0" w:rsidRDefault="00731FDA" w:rsidP="00731FDA">
            <w:pPr>
              <w:spacing w:after="60"/>
              <w:rPr>
                <w:i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527D" w14:textId="6BBFFEFF" w:rsidR="00731FDA" w:rsidRDefault="00731FDA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036A" w14:textId="77777777" w:rsidR="00731FDA" w:rsidRPr="002101CF" w:rsidRDefault="00731FDA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FFA0" w14:textId="77777777" w:rsidR="00731FDA" w:rsidRPr="00BD494B" w:rsidRDefault="00731FDA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7254FD9" w14:textId="77777777" w:rsidR="00E227F0" w:rsidRPr="00D20820" w:rsidRDefault="00E227F0" w:rsidP="00E227F0"/>
    <w:p w14:paraId="0D750550" w14:textId="77777777" w:rsidR="00E227F0" w:rsidRPr="00D20820" w:rsidRDefault="00E227F0" w:rsidP="00D20820"/>
    <w:p w14:paraId="5D597A7E" w14:textId="77777777" w:rsidR="000421F0" w:rsidRDefault="000421F0" w:rsidP="00712A5A">
      <w:pPr>
        <w:pStyle w:val="4"/>
      </w:pPr>
      <w:r>
        <w:t>–</w:t>
      </w:r>
      <w:r>
        <w:tab/>
        <w:t>RACH-</w:t>
      </w:r>
      <w:proofErr w:type="spellStart"/>
      <w:r>
        <w:t>ConfigDedicated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521"/>
        <w:gridCol w:w="667"/>
        <w:gridCol w:w="9270"/>
        <w:gridCol w:w="1294"/>
      </w:tblGrid>
      <w:tr w:rsidR="00E227F0" w:rsidRPr="00520C06" w14:paraId="15E44035" w14:textId="77777777" w:rsidTr="00E227F0">
        <w:trPr>
          <w:trHeight w:val="36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4CBD28F6" w14:textId="77777777" w:rsidR="00E227F0" w:rsidRPr="00E227F0" w:rsidRDefault="00E227F0" w:rsidP="00E227F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E227F0">
              <w:rPr>
                <w:rFonts w:ascii="Arial" w:hAnsi="Arial" w:cs="Arial"/>
                <w:noProof/>
                <w:sz w:val="16"/>
                <w:szCs w:val="16"/>
              </w:rPr>
              <w:t>I-No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FD94282" w14:textId="77777777" w:rsidR="00E227F0" w:rsidRPr="00E227F0" w:rsidRDefault="00E227F0" w:rsidP="00E227F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E227F0">
              <w:rPr>
                <w:rFonts w:ascii="Arial" w:hAnsi="Arial" w:cs="Arial"/>
                <w:noProof/>
                <w:sz w:val="16"/>
                <w:szCs w:val="16"/>
              </w:rPr>
              <w:t>Description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CD9203D" w14:textId="77777777" w:rsidR="00E227F0" w:rsidRPr="00E227F0" w:rsidRDefault="00E227F0" w:rsidP="00E227F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E227F0">
              <w:rPr>
                <w:rFonts w:ascii="Arial" w:hAnsi="Arial" w:cs="Arial"/>
                <w:noProof/>
                <w:sz w:val="16"/>
                <w:szCs w:val="16"/>
              </w:rPr>
              <w:t>Class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0B681AD" w14:textId="77777777" w:rsidR="00E227F0" w:rsidRPr="00E227F0" w:rsidRDefault="00E227F0" w:rsidP="00E227F0">
            <w:pPr>
              <w:pStyle w:val="PL"/>
            </w:pPr>
            <w:r w:rsidRPr="00E227F0">
              <w:t>Details (proposed solution/ discussion)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499A890" w14:textId="77777777" w:rsidR="00E227F0" w:rsidRPr="00E227F0" w:rsidRDefault="00E227F0" w:rsidP="00E227F0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 w:rsidRPr="00E227F0">
              <w:rPr>
                <w:rFonts w:ascii="Arial" w:hAnsi="Arial" w:cs="Arial"/>
                <w:noProof/>
                <w:sz w:val="16"/>
                <w:szCs w:val="16"/>
              </w:rPr>
              <w:t>Status/ ref</w:t>
            </w:r>
          </w:p>
        </w:tc>
      </w:tr>
      <w:tr w:rsidR="00600BE9" w:rsidRPr="00BD494B" w14:paraId="5E3DAD2C" w14:textId="77777777" w:rsidTr="00E227F0">
        <w:trPr>
          <w:trHeight w:val="36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E4F4" w14:textId="01554C81" w:rsidR="00600BE9" w:rsidRPr="00BD494B" w:rsidRDefault="00600BE9" w:rsidP="00600BE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4B37" w14:textId="30D89EEA" w:rsidR="00600BE9" w:rsidRPr="00A443D4" w:rsidRDefault="00600BE9" w:rsidP="00600BE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7072" w14:textId="253301CB" w:rsidR="00600BE9" w:rsidRPr="0099282D" w:rsidRDefault="00600BE9" w:rsidP="00600BE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AF3B" w14:textId="77777777" w:rsidR="00600BE9" w:rsidRPr="00E227F0" w:rsidRDefault="00600BE9" w:rsidP="00600BE9">
            <w:pPr>
              <w:pStyle w:val="P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6384" w14:textId="77777777" w:rsidR="00600BE9" w:rsidRPr="00BD494B" w:rsidRDefault="00600BE9" w:rsidP="00600BE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600BE9" w:rsidRPr="00BD494B" w14:paraId="1AF3E167" w14:textId="77777777" w:rsidTr="00E227F0">
        <w:trPr>
          <w:trHeight w:val="36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523D" w14:textId="1392378C" w:rsidR="00600BE9" w:rsidRDefault="00600BE9" w:rsidP="00600BE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E585" w14:textId="71743E98" w:rsidR="00600BE9" w:rsidRDefault="00600BE9" w:rsidP="00600BE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6CB" w14:textId="4064AE01" w:rsidR="00600BE9" w:rsidRDefault="00600BE9" w:rsidP="00600BE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A5D9" w14:textId="77777777" w:rsidR="00600BE9" w:rsidRPr="00E227F0" w:rsidRDefault="00600BE9" w:rsidP="00600BE9">
            <w:pPr>
              <w:pStyle w:val="P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42CA" w14:textId="77777777" w:rsidR="00600BE9" w:rsidRPr="00BD494B" w:rsidRDefault="00600BE9" w:rsidP="00600BE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600BE9" w:rsidRPr="00804FB3" w14:paraId="0D2D6E28" w14:textId="77777777" w:rsidTr="00E227F0">
        <w:trPr>
          <w:trHeight w:val="36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F1BB" w14:textId="0FC40D8C" w:rsidR="00600BE9" w:rsidRPr="00804FB3" w:rsidRDefault="00600BE9" w:rsidP="00600BE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4716" w14:textId="4E222A78" w:rsidR="00600BE9" w:rsidRPr="00804FB3" w:rsidRDefault="00600BE9" w:rsidP="00600BE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DAA6" w14:textId="6B699FBE" w:rsidR="00600BE9" w:rsidRPr="00804FB3" w:rsidRDefault="00600BE9" w:rsidP="00600BE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75A1" w14:textId="77777777" w:rsidR="00600BE9" w:rsidRPr="00804FB3" w:rsidRDefault="00600BE9" w:rsidP="00600BE9">
            <w:pPr>
              <w:pStyle w:val="P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5B7B" w14:textId="77777777" w:rsidR="00600BE9" w:rsidRPr="00804FB3" w:rsidRDefault="00600BE9" w:rsidP="00600BE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600BE9" w:rsidRPr="00804FB3" w14:paraId="115C7CAC" w14:textId="77777777" w:rsidTr="00E227F0">
        <w:trPr>
          <w:trHeight w:val="36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A829" w14:textId="074CEC7C" w:rsidR="00600BE9" w:rsidRPr="00804FB3" w:rsidRDefault="00600BE9" w:rsidP="00600BE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E624" w14:textId="28740E14" w:rsidR="00600BE9" w:rsidRPr="00804FB3" w:rsidRDefault="00600BE9" w:rsidP="00600BE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C43B" w14:textId="469A4C75" w:rsidR="00600BE9" w:rsidRPr="00804FB3" w:rsidRDefault="00600BE9" w:rsidP="00600BE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B40C" w14:textId="6F486011" w:rsidR="00600BE9" w:rsidRPr="00804FB3" w:rsidRDefault="00600BE9" w:rsidP="00600BE9">
            <w:pPr>
              <w:pStyle w:val="PL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F512" w14:textId="77777777" w:rsidR="00600BE9" w:rsidRPr="00804FB3" w:rsidRDefault="00600BE9" w:rsidP="00600BE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15CDE3E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RadioBearerConfig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69B912D2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2C6D76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1424CF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78F11D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6AD5AB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37D51D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42708F67" w14:textId="77777777" w:rsidTr="006338DE">
        <w:trPr>
          <w:trHeight w:val="384"/>
        </w:trPr>
        <w:tc>
          <w:tcPr>
            <w:tcW w:w="704" w:type="dxa"/>
          </w:tcPr>
          <w:p w14:paraId="7C13F63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4D902A8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447B1E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D80168D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5EDE4D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A61CAE2" w14:textId="77777777" w:rsidTr="006338DE">
        <w:trPr>
          <w:trHeight w:val="360"/>
        </w:trPr>
        <w:tc>
          <w:tcPr>
            <w:tcW w:w="704" w:type="dxa"/>
          </w:tcPr>
          <w:p w14:paraId="733A3BF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C1B022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32EEF4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A9E77D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C6784E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BBFA292" w14:textId="77777777" w:rsidTr="006338DE">
        <w:trPr>
          <w:trHeight w:val="360"/>
        </w:trPr>
        <w:tc>
          <w:tcPr>
            <w:tcW w:w="704" w:type="dxa"/>
          </w:tcPr>
          <w:p w14:paraId="44B138D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DDD4EF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E2A430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65B18D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FD50F7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8C84303" w14:textId="77777777" w:rsidTr="006338DE">
        <w:trPr>
          <w:trHeight w:val="360"/>
        </w:trPr>
        <w:tc>
          <w:tcPr>
            <w:tcW w:w="704" w:type="dxa"/>
          </w:tcPr>
          <w:p w14:paraId="61CCA09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238B93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527157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76FCBA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6E3B5F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5BF76D2" w14:textId="77777777" w:rsidR="00D20820" w:rsidRPr="00D20820" w:rsidRDefault="00D20820" w:rsidP="00D20820"/>
    <w:p w14:paraId="2D3E40FD" w14:textId="77777777" w:rsidR="000421F0" w:rsidRDefault="000421F0" w:rsidP="00712A5A">
      <w:pPr>
        <w:pStyle w:val="4"/>
      </w:pPr>
      <w:r>
        <w:lastRenderedPageBreak/>
        <w:t>–</w:t>
      </w:r>
      <w:r>
        <w:tab/>
      </w:r>
      <w:proofErr w:type="spellStart"/>
      <w:r>
        <w:t>ReportConfigId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18626E39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84FF69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3EB2C52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B4371D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5742AA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4958D8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14892028" w14:textId="77777777" w:rsidTr="006338DE">
        <w:trPr>
          <w:trHeight w:val="384"/>
        </w:trPr>
        <w:tc>
          <w:tcPr>
            <w:tcW w:w="704" w:type="dxa"/>
          </w:tcPr>
          <w:p w14:paraId="132B4AD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EE1D9B0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96923C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18D95D5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FB9C35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56EEB8E" w14:textId="77777777" w:rsidTr="006338DE">
        <w:trPr>
          <w:trHeight w:val="360"/>
        </w:trPr>
        <w:tc>
          <w:tcPr>
            <w:tcW w:w="704" w:type="dxa"/>
          </w:tcPr>
          <w:p w14:paraId="6BA34FC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337AC4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9D901B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523FFA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112B32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FD591EA" w14:textId="77777777" w:rsidTr="006338DE">
        <w:trPr>
          <w:trHeight w:val="360"/>
        </w:trPr>
        <w:tc>
          <w:tcPr>
            <w:tcW w:w="704" w:type="dxa"/>
          </w:tcPr>
          <w:p w14:paraId="2B4F760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26F193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B285CA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677598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BB3126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B3771BF" w14:textId="77777777" w:rsidTr="006338DE">
        <w:trPr>
          <w:trHeight w:val="360"/>
        </w:trPr>
        <w:tc>
          <w:tcPr>
            <w:tcW w:w="704" w:type="dxa"/>
          </w:tcPr>
          <w:p w14:paraId="3F4BCD6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A14752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DE07AD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7D48F9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095BB1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691360B0" w14:textId="77777777" w:rsidR="00D20820" w:rsidRPr="00D20820" w:rsidRDefault="00D20820" w:rsidP="00D20820"/>
    <w:p w14:paraId="27711D0A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ReportConfigNR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716D04D9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973C36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91B234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1260A4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7B642BD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CF1C05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5C63661D" w14:textId="77777777" w:rsidTr="006338DE">
        <w:trPr>
          <w:trHeight w:val="384"/>
        </w:trPr>
        <w:tc>
          <w:tcPr>
            <w:tcW w:w="704" w:type="dxa"/>
          </w:tcPr>
          <w:p w14:paraId="7E5FF5F5" w14:textId="6FA97495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26BC565" w14:textId="09557FA1" w:rsidR="00601BE0" w:rsidRPr="00A443D4" w:rsidRDefault="00601BE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B80843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C5DFC1D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C9DCA3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AE5C58A" w14:textId="77777777" w:rsidTr="006338DE">
        <w:trPr>
          <w:trHeight w:val="360"/>
        </w:trPr>
        <w:tc>
          <w:tcPr>
            <w:tcW w:w="704" w:type="dxa"/>
          </w:tcPr>
          <w:p w14:paraId="6C5140F9" w14:textId="25493691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436738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7FA478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796BED7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D240BC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C5E64CA" w14:textId="77777777" w:rsidTr="006338DE">
        <w:trPr>
          <w:trHeight w:val="360"/>
        </w:trPr>
        <w:tc>
          <w:tcPr>
            <w:tcW w:w="704" w:type="dxa"/>
          </w:tcPr>
          <w:p w14:paraId="1BD8019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8C2027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5E5EF7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121813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D6665D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E31DF60" w14:textId="77777777" w:rsidTr="006338DE">
        <w:trPr>
          <w:trHeight w:val="360"/>
        </w:trPr>
        <w:tc>
          <w:tcPr>
            <w:tcW w:w="704" w:type="dxa"/>
          </w:tcPr>
          <w:p w14:paraId="5C4D783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30ABAB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DA9D04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6A9014D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CA3AD0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A534D0E" w14:textId="77777777" w:rsidR="00D20820" w:rsidRPr="00D20820" w:rsidRDefault="00D20820" w:rsidP="00D20820"/>
    <w:p w14:paraId="38BFCA35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ReportConfigToAddModList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39E8DCE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0BD2EF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4BFA02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67003F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255B22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C9FCF8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3EACD0C0" w14:textId="77777777" w:rsidTr="006338DE">
        <w:trPr>
          <w:trHeight w:val="384"/>
        </w:trPr>
        <w:tc>
          <w:tcPr>
            <w:tcW w:w="704" w:type="dxa"/>
          </w:tcPr>
          <w:p w14:paraId="356EB37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2E72B73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97AD17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7C29147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E4C42D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F1ED8DC" w14:textId="77777777" w:rsidTr="006338DE">
        <w:trPr>
          <w:trHeight w:val="360"/>
        </w:trPr>
        <w:tc>
          <w:tcPr>
            <w:tcW w:w="704" w:type="dxa"/>
          </w:tcPr>
          <w:p w14:paraId="06D13AC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3C7D24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3DA072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E50CFC4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D3F43F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0855DBA" w14:textId="77777777" w:rsidTr="006338DE">
        <w:trPr>
          <w:trHeight w:val="360"/>
        </w:trPr>
        <w:tc>
          <w:tcPr>
            <w:tcW w:w="704" w:type="dxa"/>
          </w:tcPr>
          <w:p w14:paraId="7D72350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168535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A51DA5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1321C1C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A6D5C9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6A51549" w14:textId="77777777" w:rsidTr="006338DE">
        <w:trPr>
          <w:trHeight w:val="360"/>
        </w:trPr>
        <w:tc>
          <w:tcPr>
            <w:tcW w:w="704" w:type="dxa"/>
          </w:tcPr>
          <w:p w14:paraId="576978B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449F88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4CF1A6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835657F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3837ED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62E40A6" w14:textId="77777777" w:rsidR="00D20820" w:rsidRPr="00D20820" w:rsidRDefault="00D20820" w:rsidP="00D20820"/>
    <w:p w14:paraId="477303CF" w14:textId="77777777" w:rsidR="000421F0" w:rsidRDefault="000421F0" w:rsidP="00712A5A">
      <w:pPr>
        <w:pStyle w:val="4"/>
      </w:pPr>
      <w:r>
        <w:t>–</w:t>
      </w:r>
      <w:r>
        <w:tab/>
        <w:t>RLC-</w:t>
      </w:r>
      <w:proofErr w:type="spellStart"/>
      <w:r>
        <w:t>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07F959CA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265FE6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3DDEA0D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0CC707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E03F08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82E6C3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FF15FF" w:rsidRPr="00BD494B" w14:paraId="33F587A7" w14:textId="77777777" w:rsidTr="006338DE">
        <w:trPr>
          <w:trHeight w:val="384"/>
        </w:trPr>
        <w:tc>
          <w:tcPr>
            <w:tcW w:w="704" w:type="dxa"/>
          </w:tcPr>
          <w:p w14:paraId="03F64086" w14:textId="7911519B" w:rsidR="00FF15FF" w:rsidRPr="00BD494B" w:rsidRDefault="00FF15FF" w:rsidP="00FF15FF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916199E" w14:textId="10F3EE80" w:rsidR="00FF15FF" w:rsidRPr="00A443D4" w:rsidRDefault="00FF15FF" w:rsidP="00FF15FF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FE17A11" w14:textId="77777777" w:rsidR="00FF15FF" w:rsidRPr="00BD494B" w:rsidRDefault="00FF15FF" w:rsidP="00FF15FF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BA6AB49" w14:textId="3E926330" w:rsidR="00FF15FF" w:rsidRPr="00520C06" w:rsidRDefault="00FF15FF" w:rsidP="00FF15FF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405F785" w14:textId="77777777" w:rsidR="00FF15FF" w:rsidRPr="00BD494B" w:rsidRDefault="00FF15FF" w:rsidP="00FF15FF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FF15FF" w:rsidRPr="00BD494B" w14:paraId="194EB0A0" w14:textId="77777777" w:rsidTr="006338DE">
        <w:trPr>
          <w:trHeight w:val="360"/>
        </w:trPr>
        <w:tc>
          <w:tcPr>
            <w:tcW w:w="704" w:type="dxa"/>
          </w:tcPr>
          <w:p w14:paraId="6D61DF71" w14:textId="77777777" w:rsidR="00FF15FF" w:rsidRDefault="00FF15FF" w:rsidP="00FF15FF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EC5E0B8" w14:textId="77777777" w:rsidR="00FF15FF" w:rsidRDefault="00FF15FF" w:rsidP="00FF15FF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84AD79F" w14:textId="77777777" w:rsidR="00FF15FF" w:rsidRDefault="00FF15FF" w:rsidP="00FF15FF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A3ED45E" w14:textId="77777777" w:rsidR="00FF15FF" w:rsidRPr="00520C06" w:rsidRDefault="00FF15FF" w:rsidP="00FF15FF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765D94F" w14:textId="77777777" w:rsidR="00FF15FF" w:rsidRPr="00BD494B" w:rsidRDefault="00FF15FF" w:rsidP="00FF15FF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FF15FF" w:rsidRPr="00BD494B" w14:paraId="54B6B17E" w14:textId="77777777" w:rsidTr="006338DE">
        <w:trPr>
          <w:trHeight w:val="360"/>
        </w:trPr>
        <w:tc>
          <w:tcPr>
            <w:tcW w:w="704" w:type="dxa"/>
          </w:tcPr>
          <w:p w14:paraId="7ADAA697" w14:textId="77777777" w:rsidR="00FF15FF" w:rsidRDefault="00FF15FF" w:rsidP="00FF15FF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135DF19" w14:textId="77777777" w:rsidR="00FF15FF" w:rsidRDefault="00FF15FF" w:rsidP="00FF15FF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ABC9FD0" w14:textId="77777777" w:rsidR="00FF15FF" w:rsidRDefault="00FF15FF" w:rsidP="00FF15FF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14BF7AF" w14:textId="77777777" w:rsidR="00FF15FF" w:rsidRPr="00520C06" w:rsidRDefault="00FF15FF" w:rsidP="00FF15FF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A69B7A2" w14:textId="77777777" w:rsidR="00FF15FF" w:rsidRPr="00BD494B" w:rsidRDefault="00FF15FF" w:rsidP="00FF15FF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FF15FF" w:rsidRPr="00BD494B" w14:paraId="27B3797B" w14:textId="77777777" w:rsidTr="006338DE">
        <w:trPr>
          <w:trHeight w:val="360"/>
        </w:trPr>
        <w:tc>
          <w:tcPr>
            <w:tcW w:w="704" w:type="dxa"/>
          </w:tcPr>
          <w:p w14:paraId="7FC42156" w14:textId="77777777" w:rsidR="00FF15FF" w:rsidRDefault="00FF15FF" w:rsidP="00FF15FF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23FD608" w14:textId="77777777" w:rsidR="00FF15FF" w:rsidRDefault="00FF15FF" w:rsidP="00FF15FF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602B911" w14:textId="77777777" w:rsidR="00FF15FF" w:rsidRDefault="00FF15FF" w:rsidP="00FF15FF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1827195" w14:textId="77777777" w:rsidR="00FF15FF" w:rsidRPr="00520C06" w:rsidRDefault="00FF15FF" w:rsidP="00FF15FF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44C21A4" w14:textId="77777777" w:rsidR="00FF15FF" w:rsidRPr="00BD494B" w:rsidRDefault="00FF15FF" w:rsidP="00FF15FF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B48228D" w14:textId="77777777" w:rsidR="00D20820" w:rsidRPr="00D20820" w:rsidRDefault="00D20820" w:rsidP="00D20820"/>
    <w:p w14:paraId="09623DEA" w14:textId="77777777" w:rsidR="000421F0" w:rsidRDefault="000421F0" w:rsidP="00712A5A">
      <w:pPr>
        <w:pStyle w:val="4"/>
      </w:pPr>
      <w:r>
        <w:t>–</w:t>
      </w:r>
      <w:r>
        <w:tab/>
        <w:t>RLF-</w:t>
      </w:r>
      <w:proofErr w:type="spellStart"/>
      <w:r>
        <w:t>TimersAndConstants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4B14D0F9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8EDE07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8C8563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8A0964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3B13BD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150929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573574F5" w14:textId="77777777" w:rsidTr="006338DE">
        <w:trPr>
          <w:trHeight w:val="384"/>
        </w:trPr>
        <w:tc>
          <w:tcPr>
            <w:tcW w:w="704" w:type="dxa"/>
          </w:tcPr>
          <w:p w14:paraId="78A1AEA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DB73B53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96BD19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8538F9A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8B8DE5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6F35A6F" w14:textId="77777777" w:rsidTr="006338DE">
        <w:trPr>
          <w:trHeight w:val="360"/>
        </w:trPr>
        <w:tc>
          <w:tcPr>
            <w:tcW w:w="704" w:type="dxa"/>
          </w:tcPr>
          <w:p w14:paraId="38D4C94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63B50D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C98EE9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2070B2C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34486C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335B92A" w14:textId="77777777" w:rsidTr="006338DE">
        <w:trPr>
          <w:trHeight w:val="360"/>
        </w:trPr>
        <w:tc>
          <w:tcPr>
            <w:tcW w:w="704" w:type="dxa"/>
          </w:tcPr>
          <w:p w14:paraId="60E11B9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6EBF30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4D638F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954402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02D417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D34F70A" w14:textId="77777777" w:rsidTr="006338DE">
        <w:trPr>
          <w:trHeight w:val="360"/>
        </w:trPr>
        <w:tc>
          <w:tcPr>
            <w:tcW w:w="704" w:type="dxa"/>
          </w:tcPr>
          <w:p w14:paraId="4F0D63E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FBED1D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683EF2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E7B90A6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569217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3F638A9" w14:textId="77777777" w:rsidR="00D20820" w:rsidRPr="00D20820" w:rsidRDefault="00D20820" w:rsidP="00D20820"/>
    <w:p w14:paraId="47E89950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SCellIndex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365AA14C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14E7DE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B402F8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86D160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BF1FFD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DF11FB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13C742AF" w14:textId="77777777" w:rsidTr="006338DE">
        <w:trPr>
          <w:trHeight w:val="384"/>
        </w:trPr>
        <w:tc>
          <w:tcPr>
            <w:tcW w:w="704" w:type="dxa"/>
          </w:tcPr>
          <w:p w14:paraId="4DEAB71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07E4545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7343B1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9CB9EB9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394EFF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59D7391" w14:textId="77777777" w:rsidTr="006338DE">
        <w:trPr>
          <w:trHeight w:val="360"/>
        </w:trPr>
        <w:tc>
          <w:tcPr>
            <w:tcW w:w="704" w:type="dxa"/>
          </w:tcPr>
          <w:p w14:paraId="5E55E68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079904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2A1A9D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EFDB56F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62647C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9A512EF" w14:textId="77777777" w:rsidTr="006338DE">
        <w:trPr>
          <w:trHeight w:val="360"/>
        </w:trPr>
        <w:tc>
          <w:tcPr>
            <w:tcW w:w="704" w:type="dxa"/>
          </w:tcPr>
          <w:p w14:paraId="2467515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AA7BA3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F9F9A6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8F2899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B95B74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D5CEC17" w14:textId="77777777" w:rsidTr="006338DE">
        <w:trPr>
          <w:trHeight w:val="360"/>
        </w:trPr>
        <w:tc>
          <w:tcPr>
            <w:tcW w:w="704" w:type="dxa"/>
          </w:tcPr>
          <w:p w14:paraId="0CD4234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15A4D6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05971B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26C63E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34085E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0DA2904" w14:textId="77777777" w:rsidR="00D20820" w:rsidRPr="00D20820" w:rsidRDefault="00D20820" w:rsidP="00D20820"/>
    <w:p w14:paraId="6C643F44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SchedulingRequest-Config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33CDB7C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CDBF21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CE4174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55DE95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ECD93D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7FAD3B6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59E785F" w14:textId="77777777" w:rsidTr="006338DE">
        <w:trPr>
          <w:trHeight w:val="384"/>
        </w:trPr>
        <w:tc>
          <w:tcPr>
            <w:tcW w:w="704" w:type="dxa"/>
          </w:tcPr>
          <w:p w14:paraId="760F94B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EC951BA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C51223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F9A630E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0D7107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9CF737A" w14:textId="77777777" w:rsidTr="006338DE">
        <w:trPr>
          <w:trHeight w:val="360"/>
        </w:trPr>
        <w:tc>
          <w:tcPr>
            <w:tcW w:w="704" w:type="dxa"/>
          </w:tcPr>
          <w:p w14:paraId="4B7CACA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8F7675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644600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825BEB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B1182B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D39E5EF" w14:textId="77777777" w:rsidTr="006338DE">
        <w:trPr>
          <w:trHeight w:val="360"/>
        </w:trPr>
        <w:tc>
          <w:tcPr>
            <w:tcW w:w="704" w:type="dxa"/>
          </w:tcPr>
          <w:p w14:paraId="168DEB7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D8FB78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D81B5A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42387B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2193CB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D018D51" w14:textId="77777777" w:rsidTr="006338DE">
        <w:trPr>
          <w:trHeight w:val="360"/>
        </w:trPr>
        <w:tc>
          <w:tcPr>
            <w:tcW w:w="704" w:type="dxa"/>
          </w:tcPr>
          <w:p w14:paraId="5136CBE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E3A4C9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D99229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6D187C6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F528D3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F9737B1" w14:textId="77777777" w:rsidR="00D20820" w:rsidRPr="00D20820" w:rsidRDefault="00D20820" w:rsidP="00D20820"/>
    <w:p w14:paraId="07403DEC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SchedulingRequestResource-Config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33407286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694383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3F3C5EC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A0CF43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2E02192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18CD7D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5B3E65BB" w14:textId="77777777" w:rsidTr="006338DE">
        <w:trPr>
          <w:trHeight w:val="384"/>
        </w:trPr>
        <w:tc>
          <w:tcPr>
            <w:tcW w:w="704" w:type="dxa"/>
          </w:tcPr>
          <w:p w14:paraId="4A765359" w14:textId="74128CA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86860EA" w14:textId="038DDAE1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75AB3D9" w14:textId="52EA5A0F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ADACFB8" w14:textId="77777777" w:rsidR="001117B7" w:rsidRPr="00520C06" w:rsidRDefault="001117B7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75FA4B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03EFE" w:rsidRPr="00BD494B" w14:paraId="1A5A7E90" w14:textId="77777777" w:rsidTr="006338DE">
        <w:trPr>
          <w:trHeight w:val="360"/>
        </w:trPr>
        <w:tc>
          <w:tcPr>
            <w:tcW w:w="704" w:type="dxa"/>
          </w:tcPr>
          <w:p w14:paraId="03D196B2" w14:textId="009446F2" w:rsidR="00103EFE" w:rsidRPr="0007333D" w:rsidRDefault="00103EFE" w:rsidP="00E65D02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3526" w:type="dxa"/>
          </w:tcPr>
          <w:p w14:paraId="1A8EE363" w14:textId="74D3E8BB" w:rsidR="00103EFE" w:rsidRPr="0007333D" w:rsidRDefault="00103EFE" w:rsidP="00103EF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</w:tcPr>
          <w:p w14:paraId="76B613B2" w14:textId="62C32E4B" w:rsidR="00103EFE" w:rsidRPr="0007333D" w:rsidRDefault="00103EFE" w:rsidP="00103EF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9283" w:type="dxa"/>
          </w:tcPr>
          <w:p w14:paraId="0CF0282C" w14:textId="06AAD53D" w:rsidR="00103EFE" w:rsidRPr="0007333D" w:rsidRDefault="00103EFE" w:rsidP="00103EFE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95" w:type="dxa"/>
          </w:tcPr>
          <w:p w14:paraId="7441C61F" w14:textId="77777777" w:rsidR="00103EFE" w:rsidRPr="00BD494B" w:rsidRDefault="00103EFE" w:rsidP="00103EF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03EFE" w:rsidRPr="00BD494B" w14:paraId="23B1B3C6" w14:textId="77777777" w:rsidTr="006338DE">
        <w:trPr>
          <w:trHeight w:val="360"/>
        </w:trPr>
        <w:tc>
          <w:tcPr>
            <w:tcW w:w="704" w:type="dxa"/>
          </w:tcPr>
          <w:p w14:paraId="1CB611FD" w14:textId="77777777" w:rsidR="00103EFE" w:rsidRDefault="00103EFE" w:rsidP="00103EF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FDCC8D1" w14:textId="77777777" w:rsidR="00103EFE" w:rsidRDefault="00103EFE" w:rsidP="00103EF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410AC5B" w14:textId="77777777" w:rsidR="00103EFE" w:rsidRDefault="00103EFE" w:rsidP="00103EF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EB0DBE7" w14:textId="77777777" w:rsidR="00103EFE" w:rsidRPr="00520C06" w:rsidRDefault="00103EFE" w:rsidP="00103EF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1F0F346" w14:textId="77777777" w:rsidR="00103EFE" w:rsidRPr="00BD494B" w:rsidRDefault="00103EFE" w:rsidP="00103EF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03EFE" w:rsidRPr="00BD494B" w14:paraId="2ADFF951" w14:textId="77777777" w:rsidTr="006338DE">
        <w:trPr>
          <w:trHeight w:val="360"/>
        </w:trPr>
        <w:tc>
          <w:tcPr>
            <w:tcW w:w="704" w:type="dxa"/>
          </w:tcPr>
          <w:p w14:paraId="734A899E" w14:textId="77777777" w:rsidR="00103EFE" w:rsidRDefault="00103EFE" w:rsidP="00103EF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D8E78AC" w14:textId="77777777" w:rsidR="00103EFE" w:rsidRDefault="00103EFE" w:rsidP="00103EF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DB82525" w14:textId="77777777" w:rsidR="00103EFE" w:rsidRDefault="00103EFE" w:rsidP="00103EF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C75BAEF" w14:textId="77777777" w:rsidR="00103EFE" w:rsidRPr="00520C06" w:rsidRDefault="00103EFE" w:rsidP="00103EF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B912909" w14:textId="77777777" w:rsidR="00103EFE" w:rsidRPr="00BD494B" w:rsidRDefault="00103EFE" w:rsidP="00103EF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6D6C50FF" w14:textId="77777777" w:rsidR="00D20820" w:rsidRPr="00D20820" w:rsidRDefault="00D20820" w:rsidP="00D20820"/>
    <w:p w14:paraId="6F6C25CB" w14:textId="77777777" w:rsidR="000421F0" w:rsidRDefault="000421F0" w:rsidP="00712A5A">
      <w:pPr>
        <w:pStyle w:val="4"/>
      </w:pPr>
      <w:r>
        <w:t>–</w:t>
      </w:r>
      <w:r>
        <w:tab/>
        <w:t>SDAP-</w:t>
      </w:r>
      <w:proofErr w:type="spellStart"/>
      <w:r>
        <w:t>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3955FC4F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2F2D0F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8473CB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FF1200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2066ADC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E262B4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74DA21DD" w14:textId="77777777" w:rsidTr="006338DE">
        <w:trPr>
          <w:trHeight w:val="384"/>
        </w:trPr>
        <w:tc>
          <w:tcPr>
            <w:tcW w:w="704" w:type="dxa"/>
          </w:tcPr>
          <w:p w14:paraId="32BD362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FD3F6CD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1AFCE8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092990F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306BEF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1A47094" w14:textId="77777777" w:rsidTr="006338DE">
        <w:trPr>
          <w:trHeight w:val="360"/>
        </w:trPr>
        <w:tc>
          <w:tcPr>
            <w:tcW w:w="704" w:type="dxa"/>
          </w:tcPr>
          <w:p w14:paraId="6F52045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87D243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3E25A9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DBB520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647200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2675ADE" w14:textId="77777777" w:rsidTr="006338DE">
        <w:trPr>
          <w:trHeight w:val="360"/>
        </w:trPr>
        <w:tc>
          <w:tcPr>
            <w:tcW w:w="704" w:type="dxa"/>
          </w:tcPr>
          <w:p w14:paraId="2C7FB4E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A4C0BA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267408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E22A255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1BA47F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7FB2839" w14:textId="77777777" w:rsidTr="006338DE">
        <w:trPr>
          <w:trHeight w:val="360"/>
        </w:trPr>
        <w:tc>
          <w:tcPr>
            <w:tcW w:w="704" w:type="dxa"/>
          </w:tcPr>
          <w:p w14:paraId="6215E0D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C5EC0E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A1AB42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D7F425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620161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942E654" w14:textId="77777777" w:rsidR="00D20820" w:rsidRPr="00D20820" w:rsidRDefault="00D20820" w:rsidP="00D20820"/>
    <w:p w14:paraId="568AF344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SecurityAlgorithmConfig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0F57B847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BA34DD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32EF398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E7DED5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008116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08F951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62D440AD" w14:textId="77777777" w:rsidTr="006338DE">
        <w:trPr>
          <w:trHeight w:val="384"/>
        </w:trPr>
        <w:tc>
          <w:tcPr>
            <w:tcW w:w="704" w:type="dxa"/>
          </w:tcPr>
          <w:p w14:paraId="3345274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EFFA993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11958C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46E8A67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FC0644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42085F8" w14:textId="77777777" w:rsidTr="006338DE">
        <w:trPr>
          <w:trHeight w:val="360"/>
        </w:trPr>
        <w:tc>
          <w:tcPr>
            <w:tcW w:w="704" w:type="dxa"/>
          </w:tcPr>
          <w:p w14:paraId="03C205D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567C10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865304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CF96ACF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783535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6B64B0A" w14:textId="77777777" w:rsidTr="006338DE">
        <w:trPr>
          <w:trHeight w:val="360"/>
        </w:trPr>
        <w:tc>
          <w:tcPr>
            <w:tcW w:w="704" w:type="dxa"/>
          </w:tcPr>
          <w:p w14:paraId="1EC06DB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73E9BD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7ED591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77F232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374E65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B557CEC" w14:textId="77777777" w:rsidTr="006338DE">
        <w:trPr>
          <w:trHeight w:val="360"/>
        </w:trPr>
        <w:tc>
          <w:tcPr>
            <w:tcW w:w="704" w:type="dxa"/>
          </w:tcPr>
          <w:p w14:paraId="3A697C8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BDAFBD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AFD4FA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2E5E256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828ABD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9A65973" w14:textId="77777777" w:rsidR="00D20820" w:rsidRPr="00D20820" w:rsidRDefault="00D20820" w:rsidP="00D20820"/>
    <w:p w14:paraId="7DC28A4F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ServCellIndex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09C983FA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B40EA8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471A07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626FA1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055D33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794FD6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4F27A96C" w14:textId="77777777" w:rsidTr="006338DE">
        <w:trPr>
          <w:trHeight w:val="384"/>
        </w:trPr>
        <w:tc>
          <w:tcPr>
            <w:tcW w:w="704" w:type="dxa"/>
          </w:tcPr>
          <w:p w14:paraId="12D8CC7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2289F04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B690F4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87B104C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42D0BB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EE03B9B" w14:textId="77777777" w:rsidTr="006338DE">
        <w:trPr>
          <w:trHeight w:val="360"/>
        </w:trPr>
        <w:tc>
          <w:tcPr>
            <w:tcW w:w="704" w:type="dxa"/>
          </w:tcPr>
          <w:p w14:paraId="3F9B7FA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B7E222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0F2351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6EBD9A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10884E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122C1DC" w14:textId="77777777" w:rsidTr="006338DE">
        <w:trPr>
          <w:trHeight w:val="360"/>
        </w:trPr>
        <w:tc>
          <w:tcPr>
            <w:tcW w:w="704" w:type="dxa"/>
          </w:tcPr>
          <w:p w14:paraId="7B5B9C6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48BCEE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28CF8F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536EF8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79097F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817A187" w14:textId="77777777" w:rsidTr="006338DE">
        <w:trPr>
          <w:trHeight w:val="360"/>
        </w:trPr>
        <w:tc>
          <w:tcPr>
            <w:tcW w:w="704" w:type="dxa"/>
          </w:tcPr>
          <w:p w14:paraId="0D73FAA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5648BF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D59BF9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7180DA7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0D074A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D9C8BBC" w14:textId="77777777" w:rsidR="00D20820" w:rsidRPr="00D20820" w:rsidRDefault="00D20820" w:rsidP="00D20820"/>
    <w:p w14:paraId="79A9A760" w14:textId="77777777" w:rsidR="00D20820" w:rsidRDefault="000421F0" w:rsidP="00712A5A">
      <w:pPr>
        <w:pStyle w:val="4"/>
      </w:pPr>
      <w:r>
        <w:lastRenderedPageBreak/>
        <w:t>–</w:t>
      </w:r>
      <w:r>
        <w:tab/>
      </w:r>
      <w:proofErr w:type="spellStart"/>
      <w:r>
        <w:t>ServingCellConfigCommon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5A3663" w:rsidRPr="00520C06" w14:paraId="1AB4A6D3" w14:textId="77777777" w:rsidTr="00C05C73">
        <w:trPr>
          <w:trHeight w:val="338"/>
        </w:trPr>
        <w:tc>
          <w:tcPr>
            <w:tcW w:w="704" w:type="dxa"/>
            <w:shd w:val="clear" w:color="auto" w:fill="C5E0B3"/>
          </w:tcPr>
          <w:p w14:paraId="7C870648" w14:textId="77777777" w:rsidR="005A3663" w:rsidRPr="002270BE" w:rsidRDefault="005A3663" w:rsidP="00C05C73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308F476" w14:textId="77777777" w:rsidR="005A3663" w:rsidRPr="002270BE" w:rsidRDefault="005A3663" w:rsidP="00C05C73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99739E4" w14:textId="77777777" w:rsidR="005A3663" w:rsidRPr="002270BE" w:rsidRDefault="005A3663" w:rsidP="00C05C73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994D6AA" w14:textId="77777777" w:rsidR="005A3663" w:rsidRPr="002270BE" w:rsidRDefault="005A3663" w:rsidP="00C05C73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DFC14BF" w14:textId="77777777" w:rsidR="005A3663" w:rsidRPr="002270BE" w:rsidRDefault="005A3663" w:rsidP="00C05C73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5A3663" w:rsidRPr="00BD494B" w14:paraId="1408505A" w14:textId="77777777" w:rsidTr="00C05C73">
        <w:trPr>
          <w:trHeight w:val="384"/>
        </w:trPr>
        <w:tc>
          <w:tcPr>
            <w:tcW w:w="704" w:type="dxa"/>
          </w:tcPr>
          <w:p w14:paraId="1F70B26A" w14:textId="729F7C2C" w:rsidR="005A3663" w:rsidRPr="00BD494B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179441B" w14:textId="68ADE7B8" w:rsidR="005A3663" w:rsidRPr="00A443D4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436911B" w14:textId="77777777" w:rsidR="005A3663" w:rsidRPr="00BD494B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71E34BA" w14:textId="537272E0" w:rsidR="005A3663" w:rsidRPr="00520C06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CD9A129" w14:textId="77777777" w:rsidR="005A3663" w:rsidRPr="00BD494B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5A3663" w:rsidRPr="00BD494B" w14:paraId="040F3E6F" w14:textId="77777777" w:rsidTr="00C05C73">
        <w:trPr>
          <w:trHeight w:val="360"/>
        </w:trPr>
        <w:tc>
          <w:tcPr>
            <w:tcW w:w="704" w:type="dxa"/>
          </w:tcPr>
          <w:p w14:paraId="1DFF57DA" w14:textId="1731091B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7DA00CA" w14:textId="6B6B8743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15D20DF" w14:textId="77777777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ACA379E" w14:textId="77777777" w:rsidR="00FF1D22" w:rsidRPr="00520C06" w:rsidRDefault="00FF1D22" w:rsidP="00FF1D2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AC49EDD" w14:textId="77777777" w:rsidR="005A3663" w:rsidRPr="00BD494B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5A3663" w:rsidRPr="00BD494B" w14:paraId="1895D479" w14:textId="77777777" w:rsidTr="00C05C73">
        <w:trPr>
          <w:trHeight w:val="360"/>
        </w:trPr>
        <w:tc>
          <w:tcPr>
            <w:tcW w:w="704" w:type="dxa"/>
          </w:tcPr>
          <w:p w14:paraId="57DADA00" w14:textId="77777777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1EA1C41" w14:textId="77777777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D4A8C75" w14:textId="77777777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FFB29BD" w14:textId="77777777" w:rsidR="005A3663" w:rsidRPr="00520C06" w:rsidRDefault="005A3663" w:rsidP="00C05C73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17D2232" w14:textId="77777777" w:rsidR="005A3663" w:rsidRPr="00BD494B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5A3663" w:rsidRPr="00BD494B" w14:paraId="22E36144" w14:textId="77777777" w:rsidTr="00C05C73">
        <w:trPr>
          <w:trHeight w:val="360"/>
        </w:trPr>
        <w:tc>
          <w:tcPr>
            <w:tcW w:w="704" w:type="dxa"/>
          </w:tcPr>
          <w:p w14:paraId="4704E68C" w14:textId="77777777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20D525E" w14:textId="77777777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41D9AE4" w14:textId="77777777" w:rsidR="005A3663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ECC0641" w14:textId="77777777" w:rsidR="005A3663" w:rsidRPr="00520C06" w:rsidRDefault="005A3663" w:rsidP="00C05C73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418B4F7" w14:textId="77777777" w:rsidR="005A3663" w:rsidRPr="00BD494B" w:rsidRDefault="005A3663" w:rsidP="00C05C73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DF2CA41" w14:textId="77777777" w:rsidR="00D20820" w:rsidRDefault="000421F0" w:rsidP="00712A5A">
      <w:pPr>
        <w:pStyle w:val="4"/>
      </w:pPr>
      <w:r>
        <w:t>–</w:t>
      </w:r>
      <w:r>
        <w:tab/>
      </w:r>
      <w:proofErr w:type="spellStart"/>
      <w:r>
        <w:t>ServingCellConfigDedicated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602CBD18" w14:textId="77777777" w:rsidTr="00DD152F">
        <w:trPr>
          <w:trHeight w:val="338"/>
        </w:trPr>
        <w:tc>
          <w:tcPr>
            <w:tcW w:w="704" w:type="dxa"/>
            <w:shd w:val="clear" w:color="auto" w:fill="C5E0B3"/>
          </w:tcPr>
          <w:p w14:paraId="6646193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A42720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21E4E7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FB4FAB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D03A71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F8ECCD9" w14:textId="77777777" w:rsidTr="00DD152F">
        <w:trPr>
          <w:trHeight w:val="384"/>
        </w:trPr>
        <w:tc>
          <w:tcPr>
            <w:tcW w:w="704" w:type="dxa"/>
          </w:tcPr>
          <w:p w14:paraId="2F5F28F9" w14:textId="04F27B22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0B39778" w14:textId="3352A78C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4C6CD95" w14:textId="10554C09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C860EFB" w14:textId="4F371CB6" w:rsidR="001A0E9F" w:rsidRPr="001A0E9F" w:rsidRDefault="001A0E9F" w:rsidP="006338DE">
            <w:pPr>
              <w:spacing w:after="60"/>
              <w:rPr>
                <w:rFonts w:ascii="Arial" w:hAnsi="Arial" w:cs="Arial"/>
                <w:noProof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295" w:type="dxa"/>
          </w:tcPr>
          <w:p w14:paraId="3DF9B48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B441160" w14:textId="77777777" w:rsidTr="00DD152F">
        <w:trPr>
          <w:trHeight w:val="360"/>
        </w:trPr>
        <w:tc>
          <w:tcPr>
            <w:tcW w:w="704" w:type="dxa"/>
          </w:tcPr>
          <w:p w14:paraId="145570B5" w14:textId="3E0775BA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CD19B5C" w14:textId="3F47BC16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041D677" w14:textId="656A6F96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F55C8CA" w14:textId="77777777" w:rsidR="00CB395F" w:rsidRPr="00520C06" w:rsidRDefault="00CB395F" w:rsidP="00CB395F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904E14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4195F6B" w14:textId="77777777" w:rsidTr="00DD152F">
        <w:trPr>
          <w:trHeight w:val="360"/>
        </w:trPr>
        <w:tc>
          <w:tcPr>
            <w:tcW w:w="704" w:type="dxa"/>
          </w:tcPr>
          <w:p w14:paraId="2D5B77E0" w14:textId="5750274E" w:rsidR="00D20820" w:rsidRPr="00804FB3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912AAB6" w14:textId="05EFB06E" w:rsidR="00D20820" w:rsidRPr="00804FB3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C2BD5E4" w14:textId="3F3C4354" w:rsidR="00D20820" w:rsidRPr="00804FB3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A11AFFE" w14:textId="77777777" w:rsidR="00A76199" w:rsidRPr="00520C06" w:rsidRDefault="00A76199" w:rsidP="00632274">
            <w:pPr>
              <w:pStyle w:val="PL"/>
              <w:rPr>
                <w:rFonts w:ascii="Arial" w:hAnsi="Arial" w:cs="Arial"/>
                <w:szCs w:val="16"/>
              </w:rPr>
            </w:pPr>
          </w:p>
        </w:tc>
        <w:tc>
          <w:tcPr>
            <w:tcW w:w="1295" w:type="dxa"/>
          </w:tcPr>
          <w:p w14:paraId="4399889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6BD2475" w14:textId="77777777" w:rsidTr="00DD152F">
        <w:trPr>
          <w:trHeight w:val="360"/>
        </w:trPr>
        <w:tc>
          <w:tcPr>
            <w:tcW w:w="704" w:type="dxa"/>
          </w:tcPr>
          <w:p w14:paraId="0C6E7AEB" w14:textId="6A645A54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240959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2B6E552" w14:textId="3900AFC8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15C40E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B33367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3B62945" w14:textId="77777777" w:rsidR="00D20820" w:rsidRDefault="000421F0" w:rsidP="00712A5A">
      <w:pPr>
        <w:pStyle w:val="4"/>
      </w:pPr>
      <w:r>
        <w:t>–</w:t>
      </w:r>
      <w:r>
        <w:tab/>
        <w:t>SRB-Identity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18B2E65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E59FF0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D9A7E6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AEFDF6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F595B4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620FF18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6817941D" w14:textId="77777777" w:rsidTr="006338DE">
        <w:trPr>
          <w:trHeight w:val="384"/>
        </w:trPr>
        <w:tc>
          <w:tcPr>
            <w:tcW w:w="704" w:type="dxa"/>
          </w:tcPr>
          <w:p w14:paraId="223ABCC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2698BE4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62882F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B3629F5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7F4741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A3F4718" w14:textId="77777777" w:rsidTr="006338DE">
        <w:trPr>
          <w:trHeight w:val="360"/>
        </w:trPr>
        <w:tc>
          <w:tcPr>
            <w:tcW w:w="704" w:type="dxa"/>
          </w:tcPr>
          <w:p w14:paraId="6B9A07F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F31142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8DF12A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0DA8AFF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B1330A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BB490D5" w14:textId="77777777" w:rsidTr="006338DE">
        <w:trPr>
          <w:trHeight w:val="360"/>
        </w:trPr>
        <w:tc>
          <w:tcPr>
            <w:tcW w:w="704" w:type="dxa"/>
          </w:tcPr>
          <w:p w14:paraId="4897537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068C2D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E083D3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D21A2A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E6AA12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AA3D062" w14:textId="77777777" w:rsidTr="006338DE">
        <w:trPr>
          <w:trHeight w:val="360"/>
        </w:trPr>
        <w:tc>
          <w:tcPr>
            <w:tcW w:w="704" w:type="dxa"/>
          </w:tcPr>
          <w:p w14:paraId="6925226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0A5C04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1CD5A9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E19896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4B83A5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8C1F1C5" w14:textId="77777777" w:rsidR="00D20820" w:rsidRDefault="000421F0" w:rsidP="00712A5A">
      <w:pPr>
        <w:pStyle w:val="4"/>
      </w:pPr>
      <w:r>
        <w:t>–</w:t>
      </w:r>
      <w:r>
        <w:tab/>
        <w:t>SPS-</w:t>
      </w:r>
      <w:proofErr w:type="spellStart"/>
      <w:r>
        <w:t>Config</w:t>
      </w:r>
      <w:proofErr w:type="spellEnd"/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44"/>
        <w:gridCol w:w="709"/>
        <w:gridCol w:w="9213"/>
        <w:gridCol w:w="1276"/>
      </w:tblGrid>
      <w:tr w:rsidR="00E227F0" w:rsidRPr="00520C06" w14:paraId="5DEE5530" w14:textId="77777777" w:rsidTr="0029656D">
        <w:trPr>
          <w:trHeight w:val="338"/>
        </w:trPr>
        <w:tc>
          <w:tcPr>
            <w:tcW w:w="704" w:type="dxa"/>
            <w:shd w:val="clear" w:color="auto" w:fill="C5E0B3"/>
          </w:tcPr>
          <w:p w14:paraId="2364F134" w14:textId="77777777" w:rsidR="00E227F0" w:rsidRPr="002270BE" w:rsidRDefault="00E227F0" w:rsidP="00731FDA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44" w:type="dxa"/>
            <w:shd w:val="clear" w:color="auto" w:fill="C5E0B3"/>
          </w:tcPr>
          <w:p w14:paraId="72861B2C" w14:textId="77777777" w:rsidR="00E227F0" w:rsidRPr="002270BE" w:rsidRDefault="00E227F0" w:rsidP="00731FDA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709" w:type="dxa"/>
            <w:shd w:val="clear" w:color="auto" w:fill="C5E0B3"/>
          </w:tcPr>
          <w:p w14:paraId="1DCD6B89" w14:textId="77777777" w:rsidR="00E227F0" w:rsidRPr="002270BE" w:rsidRDefault="00E227F0" w:rsidP="00731FDA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13" w:type="dxa"/>
            <w:shd w:val="clear" w:color="auto" w:fill="C5E0B3"/>
          </w:tcPr>
          <w:p w14:paraId="6CA326AE" w14:textId="77777777" w:rsidR="00E227F0" w:rsidRPr="002270BE" w:rsidRDefault="00E227F0" w:rsidP="00731FDA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76" w:type="dxa"/>
            <w:shd w:val="clear" w:color="auto" w:fill="C5E0B3"/>
          </w:tcPr>
          <w:p w14:paraId="4A0FDF17" w14:textId="77777777" w:rsidR="00E227F0" w:rsidRPr="002270BE" w:rsidRDefault="00E227F0" w:rsidP="00731FDA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E227F0" w:rsidRPr="00BD494B" w14:paraId="1A50FACD" w14:textId="77777777" w:rsidTr="0029656D">
        <w:trPr>
          <w:trHeight w:val="384"/>
        </w:trPr>
        <w:tc>
          <w:tcPr>
            <w:tcW w:w="704" w:type="dxa"/>
          </w:tcPr>
          <w:p w14:paraId="1B46F87E" w14:textId="035C5EE2" w:rsidR="00E227F0" w:rsidRPr="00BD494B" w:rsidRDefault="00E227F0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44" w:type="dxa"/>
          </w:tcPr>
          <w:p w14:paraId="7B14E6E1" w14:textId="77777777" w:rsidR="00E227F0" w:rsidRPr="00A443D4" w:rsidRDefault="00E227F0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14:paraId="6BEA506E" w14:textId="26EA3E14" w:rsidR="00E227F0" w:rsidRPr="00BD494B" w:rsidRDefault="00E227F0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13" w:type="dxa"/>
          </w:tcPr>
          <w:p w14:paraId="1CB8D7AC" w14:textId="77777777" w:rsidR="00E227F0" w:rsidRPr="00520C06" w:rsidRDefault="00E227F0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369076" w14:textId="77777777" w:rsidR="00E227F0" w:rsidRPr="00BD494B" w:rsidRDefault="00E227F0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E227F0" w:rsidRPr="00BD494B" w14:paraId="28CFAA69" w14:textId="77777777" w:rsidTr="0029656D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4EBC" w14:textId="4901C5AC" w:rsidR="00E227F0" w:rsidRDefault="00E227F0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76C4" w14:textId="77777777" w:rsidR="00E227F0" w:rsidRPr="00FC03DF" w:rsidRDefault="00E227F0" w:rsidP="00731FDA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19BE" w14:textId="632CCEAE" w:rsidR="00E227F0" w:rsidRPr="00FC03DF" w:rsidRDefault="00E227F0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8870" w14:textId="77777777" w:rsidR="00E227F0" w:rsidRPr="00FC03DF" w:rsidRDefault="00E227F0" w:rsidP="00731FDA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D567" w14:textId="77777777" w:rsidR="00E227F0" w:rsidRPr="00BD494B" w:rsidRDefault="00E227F0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E227F0" w:rsidRPr="00BD494B" w14:paraId="30B74981" w14:textId="77777777" w:rsidTr="0029656D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3764" w14:textId="76BE29F3" w:rsidR="00E227F0" w:rsidRDefault="00E227F0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bookmarkStart w:id="65" w:name="_Hlk50215612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C879" w14:textId="508AC541" w:rsidR="00E227F0" w:rsidRDefault="00E227F0" w:rsidP="00731FDA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BF4B" w14:textId="640936DE" w:rsidR="00E227F0" w:rsidRDefault="00E227F0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B6C3" w14:textId="77777777" w:rsidR="00E227F0" w:rsidRPr="00231C15" w:rsidRDefault="00E227F0" w:rsidP="00731FDA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3745" w14:textId="77777777" w:rsidR="00E227F0" w:rsidRPr="00BD494B" w:rsidRDefault="00E227F0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E227F0" w:rsidRPr="00BD494B" w14:paraId="6AA070CF" w14:textId="77777777" w:rsidTr="0029656D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1E0" w14:textId="4116A9BD" w:rsidR="00E227F0" w:rsidRDefault="00E227F0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AF20" w14:textId="050C39EB" w:rsidR="00E227F0" w:rsidRDefault="00E227F0" w:rsidP="00731FDA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4B59" w14:textId="785C3939" w:rsidR="00E227F0" w:rsidRDefault="00E227F0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A4D2" w14:textId="77777777" w:rsidR="00E227F0" w:rsidRPr="00231C15" w:rsidRDefault="00E227F0" w:rsidP="00731FDA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F92A" w14:textId="77777777" w:rsidR="00E227F0" w:rsidRPr="00BD494B" w:rsidRDefault="00E227F0" w:rsidP="00731FDA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bookmarkEnd w:id="65"/>
    <w:p w14:paraId="7F64B788" w14:textId="77777777" w:rsidR="00D20820" w:rsidRDefault="000421F0" w:rsidP="00712A5A">
      <w:pPr>
        <w:pStyle w:val="4"/>
      </w:pPr>
      <w:r>
        <w:t>–</w:t>
      </w:r>
      <w:r>
        <w:tab/>
        <w:t>SRS-</w:t>
      </w:r>
      <w:proofErr w:type="spellStart"/>
      <w:r>
        <w:t>Config</w:t>
      </w:r>
      <w:proofErr w:type="spellEnd"/>
    </w:p>
    <w:tbl>
      <w:tblPr>
        <w:tblpPr w:leftFromText="180" w:rightFromText="180" w:vertAnchor="text" w:tblpY="1"/>
        <w:tblOverlap w:val="never"/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413"/>
        <w:gridCol w:w="667"/>
        <w:gridCol w:w="9434"/>
        <w:gridCol w:w="1238"/>
      </w:tblGrid>
      <w:tr w:rsidR="00D20820" w:rsidRPr="00520C06" w14:paraId="7A12B977" w14:textId="77777777" w:rsidTr="005A5996">
        <w:trPr>
          <w:trHeight w:val="338"/>
        </w:trPr>
        <w:tc>
          <w:tcPr>
            <w:tcW w:w="723" w:type="dxa"/>
            <w:shd w:val="clear" w:color="auto" w:fill="C5E0B3"/>
          </w:tcPr>
          <w:p w14:paraId="55E1CC59" w14:textId="77777777" w:rsidR="00D20820" w:rsidRPr="002270BE" w:rsidRDefault="00D20820" w:rsidP="009E1BF2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lastRenderedPageBreak/>
              <w:t>I-No</w:t>
            </w:r>
          </w:p>
        </w:tc>
        <w:tc>
          <w:tcPr>
            <w:tcW w:w="3413" w:type="dxa"/>
            <w:shd w:val="clear" w:color="auto" w:fill="C5E0B3"/>
          </w:tcPr>
          <w:p w14:paraId="52695A8E" w14:textId="77777777" w:rsidR="00D20820" w:rsidRPr="002270BE" w:rsidRDefault="00D20820" w:rsidP="009E1BF2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EC3ECD4" w14:textId="77777777" w:rsidR="00D20820" w:rsidRPr="002270BE" w:rsidRDefault="00D20820" w:rsidP="009E1BF2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434" w:type="dxa"/>
            <w:shd w:val="clear" w:color="auto" w:fill="C5E0B3"/>
          </w:tcPr>
          <w:p w14:paraId="2D61426E" w14:textId="77777777" w:rsidR="00D20820" w:rsidRPr="002270BE" w:rsidRDefault="00D20820" w:rsidP="009E1BF2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38" w:type="dxa"/>
            <w:shd w:val="clear" w:color="auto" w:fill="C5E0B3"/>
          </w:tcPr>
          <w:p w14:paraId="073E3F65" w14:textId="77777777" w:rsidR="00D20820" w:rsidRPr="002270BE" w:rsidRDefault="00D20820" w:rsidP="009E1BF2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7EC1707" w14:textId="77777777" w:rsidTr="005A5996">
        <w:trPr>
          <w:trHeight w:val="384"/>
        </w:trPr>
        <w:tc>
          <w:tcPr>
            <w:tcW w:w="723" w:type="dxa"/>
          </w:tcPr>
          <w:p w14:paraId="3B61F7C7" w14:textId="5CE3EA66" w:rsidR="00D20820" w:rsidRPr="00BD494B" w:rsidRDefault="00D20820" w:rsidP="009E1BF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413" w:type="dxa"/>
          </w:tcPr>
          <w:p w14:paraId="0F18A1D9" w14:textId="77777777" w:rsidR="009C43E0" w:rsidRPr="00A443D4" w:rsidRDefault="009C43E0" w:rsidP="009E1BF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F05BCCD" w14:textId="09B0C0DF" w:rsidR="00D20820" w:rsidRPr="00BD494B" w:rsidRDefault="00D20820" w:rsidP="009E1BF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434" w:type="dxa"/>
          </w:tcPr>
          <w:p w14:paraId="1BB9A6A3" w14:textId="77777777" w:rsidR="00D20820" w:rsidRPr="00520C06" w:rsidRDefault="00D20820" w:rsidP="009E1BF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38" w:type="dxa"/>
          </w:tcPr>
          <w:p w14:paraId="3C3A6972" w14:textId="77777777" w:rsidR="00D20820" w:rsidRPr="00BD494B" w:rsidRDefault="00D20820" w:rsidP="009E1BF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9C31B5E" w14:textId="77777777" w:rsidTr="005A5996">
        <w:trPr>
          <w:trHeight w:val="360"/>
        </w:trPr>
        <w:tc>
          <w:tcPr>
            <w:tcW w:w="723" w:type="dxa"/>
          </w:tcPr>
          <w:p w14:paraId="273C2E80" w14:textId="75DF0C47" w:rsidR="00D20820" w:rsidRDefault="00D20820" w:rsidP="009E1BF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413" w:type="dxa"/>
          </w:tcPr>
          <w:p w14:paraId="4AD0BEDD" w14:textId="6DFF4AA2" w:rsidR="00D20820" w:rsidRDefault="00D20820" w:rsidP="009E1BF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537005F" w14:textId="2EA43E85" w:rsidR="00D20820" w:rsidRDefault="00D20820" w:rsidP="009E1BF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434" w:type="dxa"/>
          </w:tcPr>
          <w:p w14:paraId="46DB6DEC" w14:textId="77777777" w:rsidR="00D20820" w:rsidRPr="00520C06" w:rsidRDefault="00D20820" w:rsidP="009E1BF2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38" w:type="dxa"/>
          </w:tcPr>
          <w:p w14:paraId="6B14D883" w14:textId="77777777" w:rsidR="00D20820" w:rsidRPr="00BD494B" w:rsidRDefault="00D20820" w:rsidP="009E1BF2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24C3B52" w14:textId="77777777" w:rsidR="00D20820" w:rsidRDefault="000421F0" w:rsidP="00712A5A">
      <w:pPr>
        <w:pStyle w:val="4"/>
      </w:pPr>
      <w:r>
        <w:lastRenderedPageBreak/>
        <w:t>–</w:t>
      </w:r>
      <w:r>
        <w:tab/>
      </w:r>
      <w:proofErr w:type="spellStart"/>
      <w:r>
        <w:t>SubcarrierSpacing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1507C936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18C7E6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5D9DF1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24FDBC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CB04A1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6216856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0F2389C2" w14:textId="77777777" w:rsidTr="006338DE">
        <w:trPr>
          <w:trHeight w:val="384"/>
        </w:trPr>
        <w:tc>
          <w:tcPr>
            <w:tcW w:w="704" w:type="dxa"/>
          </w:tcPr>
          <w:p w14:paraId="66BED07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15059BF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28FB92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EBF9D16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7FA0F2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6830568" w14:textId="77777777" w:rsidTr="006338DE">
        <w:trPr>
          <w:trHeight w:val="360"/>
        </w:trPr>
        <w:tc>
          <w:tcPr>
            <w:tcW w:w="704" w:type="dxa"/>
          </w:tcPr>
          <w:p w14:paraId="61689B5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51D07F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5C8608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32B2EC6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AAE29B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46B151A" w14:textId="77777777" w:rsidTr="006338DE">
        <w:trPr>
          <w:trHeight w:val="360"/>
        </w:trPr>
        <w:tc>
          <w:tcPr>
            <w:tcW w:w="704" w:type="dxa"/>
          </w:tcPr>
          <w:p w14:paraId="0B733BE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ECDCD9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8549D9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12EF9EF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237094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701444E" w14:textId="77777777" w:rsidTr="006338DE">
        <w:trPr>
          <w:trHeight w:val="360"/>
        </w:trPr>
        <w:tc>
          <w:tcPr>
            <w:tcW w:w="704" w:type="dxa"/>
          </w:tcPr>
          <w:p w14:paraId="6B15498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AB3227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53D091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19382F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314FB8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FDC066A" w14:textId="77777777" w:rsidR="004E3427" w:rsidRDefault="004E3427" w:rsidP="004E3427">
      <w:pPr>
        <w:pStyle w:val="4"/>
      </w:pPr>
      <w:r>
        <w:t>–</w:t>
      </w:r>
      <w:r>
        <w:tab/>
        <w:t>TDD-UL-DL-</w:t>
      </w:r>
      <w:proofErr w:type="spellStart"/>
      <w:r>
        <w:t>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4E3427" w:rsidRPr="00520C06" w14:paraId="1F9F9651" w14:textId="77777777" w:rsidTr="00B73058">
        <w:trPr>
          <w:trHeight w:val="338"/>
        </w:trPr>
        <w:tc>
          <w:tcPr>
            <w:tcW w:w="704" w:type="dxa"/>
            <w:shd w:val="clear" w:color="auto" w:fill="C5E0B3"/>
          </w:tcPr>
          <w:p w14:paraId="16EEF9A3" w14:textId="77777777" w:rsidR="004E3427" w:rsidRPr="002270BE" w:rsidRDefault="004E3427" w:rsidP="00B73058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8EB8F9F" w14:textId="77777777" w:rsidR="004E3427" w:rsidRPr="002270BE" w:rsidRDefault="004E3427" w:rsidP="00B73058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FF1A373" w14:textId="77777777" w:rsidR="004E3427" w:rsidRPr="002270BE" w:rsidRDefault="004E3427" w:rsidP="00B73058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41840B3" w14:textId="77777777" w:rsidR="004E3427" w:rsidRPr="002270BE" w:rsidRDefault="004E3427" w:rsidP="00B73058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1770FA3" w14:textId="77777777" w:rsidR="004E3427" w:rsidRPr="002270BE" w:rsidRDefault="004E3427" w:rsidP="00B73058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4E3427" w:rsidRPr="00BD494B" w14:paraId="48BBFA1B" w14:textId="77777777" w:rsidTr="00B73058">
        <w:trPr>
          <w:trHeight w:val="384"/>
        </w:trPr>
        <w:tc>
          <w:tcPr>
            <w:tcW w:w="704" w:type="dxa"/>
          </w:tcPr>
          <w:p w14:paraId="48565A72" w14:textId="5A502A97" w:rsidR="004E3427" w:rsidRPr="00BD494B" w:rsidRDefault="004E3427" w:rsidP="00CA220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3D8AA05" w14:textId="50E0C771" w:rsidR="004E3427" w:rsidRPr="00A443D4" w:rsidRDefault="004E3427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9FF5D28" w14:textId="51CA16FD" w:rsidR="004E3427" w:rsidRPr="00BD494B" w:rsidRDefault="004E3427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7209D57" w14:textId="77777777" w:rsidR="004E3427" w:rsidRPr="00520C06" w:rsidRDefault="004E3427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940DF1B" w14:textId="77777777" w:rsidR="004E3427" w:rsidRPr="00BD494B" w:rsidRDefault="004E3427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4E3427" w:rsidRPr="00BD494B" w14:paraId="07C19192" w14:textId="77777777" w:rsidTr="00B73058">
        <w:trPr>
          <w:trHeight w:val="360"/>
        </w:trPr>
        <w:tc>
          <w:tcPr>
            <w:tcW w:w="704" w:type="dxa"/>
          </w:tcPr>
          <w:p w14:paraId="6E76BBD7" w14:textId="40D1A850" w:rsidR="004E3427" w:rsidRDefault="004E3427" w:rsidP="00CA220D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C1125BC" w14:textId="621AFFBC" w:rsidR="004E3427" w:rsidRDefault="004E3427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8E1763D" w14:textId="77777777" w:rsidR="004E3427" w:rsidRPr="00BD494B" w:rsidRDefault="004E3427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9283" w:type="dxa"/>
          </w:tcPr>
          <w:p w14:paraId="4BC50E65" w14:textId="77777777" w:rsidR="004E3427" w:rsidRPr="00520C06" w:rsidRDefault="004E3427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1C61933" w14:textId="77777777" w:rsidR="004E3427" w:rsidRPr="00BD494B" w:rsidRDefault="004E3427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4E3427" w:rsidRPr="00BD494B" w14:paraId="4C8FFC88" w14:textId="77777777" w:rsidTr="00B73058">
        <w:trPr>
          <w:trHeight w:val="360"/>
        </w:trPr>
        <w:tc>
          <w:tcPr>
            <w:tcW w:w="704" w:type="dxa"/>
          </w:tcPr>
          <w:p w14:paraId="27FA51ED" w14:textId="2767A38F" w:rsidR="004E3427" w:rsidRDefault="004E3427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925BA4D" w14:textId="4632D6CF" w:rsidR="004E3427" w:rsidRDefault="004E3427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7690792" w14:textId="77777777" w:rsidR="004E3427" w:rsidRDefault="00341AE5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9283" w:type="dxa"/>
          </w:tcPr>
          <w:p w14:paraId="79DDF6C2" w14:textId="77777777" w:rsidR="00341AE5" w:rsidRPr="00520C06" w:rsidRDefault="00341AE5" w:rsidP="00341AE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35059C0" w14:textId="77777777" w:rsidR="004E3427" w:rsidRPr="00BD494B" w:rsidRDefault="004E3427" w:rsidP="00B73058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341AE5" w:rsidRPr="00BD494B" w14:paraId="72EB9608" w14:textId="77777777" w:rsidTr="00B73058">
        <w:trPr>
          <w:trHeight w:val="360"/>
        </w:trPr>
        <w:tc>
          <w:tcPr>
            <w:tcW w:w="704" w:type="dxa"/>
          </w:tcPr>
          <w:p w14:paraId="4AD7C8D2" w14:textId="4DFA6F0E" w:rsidR="00341AE5" w:rsidRDefault="00341AE5" w:rsidP="00341AE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33FEAD8" w14:textId="2DD6D3C3" w:rsidR="00341AE5" w:rsidRDefault="00341AE5" w:rsidP="00341AE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621300B" w14:textId="507EDC50" w:rsidR="00341AE5" w:rsidRDefault="00341AE5" w:rsidP="00341AE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68D4F63" w14:textId="77777777" w:rsidR="00341AE5" w:rsidRPr="00520C06" w:rsidRDefault="00341AE5" w:rsidP="00341AE5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62B370B" w14:textId="77777777" w:rsidR="00341AE5" w:rsidRPr="00BD494B" w:rsidRDefault="00341AE5" w:rsidP="00341AE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BEFE307" w14:textId="77777777" w:rsidR="000421F0" w:rsidRDefault="000421F0" w:rsidP="00712A5A">
      <w:pPr>
        <w:pStyle w:val="4"/>
      </w:pPr>
      <w:r>
        <w:t>6.3.3</w:t>
      </w:r>
      <w:r>
        <w:tab/>
        <w:t>UE capability information elements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1F1B87A0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CE53F0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1B01EA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C94B31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2FA7BC6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0F3414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FA2E33A" w14:textId="77777777" w:rsidTr="006338DE">
        <w:trPr>
          <w:trHeight w:val="384"/>
        </w:trPr>
        <w:tc>
          <w:tcPr>
            <w:tcW w:w="704" w:type="dxa"/>
          </w:tcPr>
          <w:p w14:paraId="7E2EC842" w14:textId="5303BAF7" w:rsidR="00D20820" w:rsidRPr="00BD494B" w:rsidRDefault="00D20820" w:rsidP="00CD541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3C58296" w14:textId="14105E70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B2FA303" w14:textId="1B83383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D8D80DB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895387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5A5996" w:rsidRPr="00BD494B" w14:paraId="7438BF64" w14:textId="77777777" w:rsidTr="006338DE">
        <w:trPr>
          <w:trHeight w:val="360"/>
        </w:trPr>
        <w:tc>
          <w:tcPr>
            <w:tcW w:w="704" w:type="dxa"/>
          </w:tcPr>
          <w:p w14:paraId="16F3E6F0" w14:textId="51286C1F" w:rsidR="005A5996" w:rsidRDefault="005A5996" w:rsidP="005A599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5EF47E0" w14:textId="77777777" w:rsidR="005A5996" w:rsidRDefault="005A5996" w:rsidP="005A599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7A5292D" w14:textId="3A9430A5" w:rsidR="005A5996" w:rsidRDefault="005A5996" w:rsidP="005A599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6298428" w14:textId="2586AC7E" w:rsidR="005A5996" w:rsidRPr="00520C06" w:rsidRDefault="005A5996" w:rsidP="005A5996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1BFC015" w14:textId="77777777" w:rsidR="005A5996" w:rsidRPr="00BD494B" w:rsidRDefault="005A5996" w:rsidP="005A599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5A5996" w:rsidRPr="00BD494B" w14:paraId="45D3522E" w14:textId="77777777" w:rsidTr="006338DE">
        <w:trPr>
          <w:trHeight w:val="360"/>
        </w:trPr>
        <w:tc>
          <w:tcPr>
            <w:tcW w:w="704" w:type="dxa"/>
          </w:tcPr>
          <w:p w14:paraId="40135065" w14:textId="77777777" w:rsidR="005A5996" w:rsidRDefault="005A5996" w:rsidP="005A599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0001047" w14:textId="77777777" w:rsidR="005A5996" w:rsidRDefault="005A5996" w:rsidP="005A599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D7D489C" w14:textId="77777777" w:rsidR="005A5996" w:rsidRDefault="005A5996" w:rsidP="005A599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A577A31" w14:textId="77777777" w:rsidR="005A5996" w:rsidRPr="00520C06" w:rsidRDefault="005A5996" w:rsidP="005A5996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8F76464" w14:textId="77777777" w:rsidR="005A5996" w:rsidRPr="00BD494B" w:rsidRDefault="005A5996" w:rsidP="005A599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5A5996" w:rsidRPr="00BD494B" w14:paraId="41BB2BD5" w14:textId="77777777" w:rsidTr="006338DE">
        <w:trPr>
          <w:trHeight w:val="360"/>
        </w:trPr>
        <w:tc>
          <w:tcPr>
            <w:tcW w:w="704" w:type="dxa"/>
          </w:tcPr>
          <w:p w14:paraId="5704804F" w14:textId="77777777" w:rsidR="005A5996" w:rsidRDefault="005A5996" w:rsidP="005A599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2BB291E" w14:textId="77777777" w:rsidR="005A5996" w:rsidRDefault="005A5996" w:rsidP="005A599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1255C9C" w14:textId="77777777" w:rsidR="005A5996" w:rsidRDefault="005A5996" w:rsidP="005A599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15E980D" w14:textId="77777777" w:rsidR="005A5996" w:rsidRPr="00520C06" w:rsidRDefault="005A5996" w:rsidP="005A5996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4FBFA39" w14:textId="77777777" w:rsidR="005A5996" w:rsidRPr="00BD494B" w:rsidRDefault="005A5996" w:rsidP="005A5996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48D5D06" w14:textId="77777777" w:rsidR="00D20820" w:rsidRPr="00D20820" w:rsidRDefault="00D20820" w:rsidP="00D20820"/>
    <w:p w14:paraId="7E36966D" w14:textId="77777777" w:rsidR="000421F0" w:rsidRDefault="000421F0" w:rsidP="00712A5A">
      <w:pPr>
        <w:pStyle w:val="4"/>
      </w:pPr>
      <w:r>
        <w:t>6.3.4</w:t>
      </w:r>
      <w:r>
        <w:tab/>
        <w:t>Other information elements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1036ACC1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0F35DF5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0C5DD4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1C7C4D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7D82FB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BAB931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4AC49AD8" w14:textId="77777777" w:rsidTr="006338DE">
        <w:trPr>
          <w:trHeight w:val="384"/>
        </w:trPr>
        <w:tc>
          <w:tcPr>
            <w:tcW w:w="704" w:type="dxa"/>
          </w:tcPr>
          <w:p w14:paraId="1C8E21F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3B9968A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1D0DA2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44D5EC9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73A185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A798F3C" w14:textId="77777777" w:rsidTr="006338DE">
        <w:trPr>
          <w:trHeight w:val="360"/>
        </w:trPr>
        <w:tc>
          <w:tcPr>
            <w:tcW w:w="704" w:type="dxa"/>
          </w:tcPr>
          <w:p w14:paraId="7375371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2D0744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208D34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79E39C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C1AC80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80FA172" w14:textId="77777777" w:rsidTr="006338DE">
        <w:trPr>
          <w:trHeight w:val="360"/>
        </w:trPr>
        <w:tc>
          <w:tcPr>
            <w:tcW w:w="704" w:type="dxa"/>
          </w:tcPr>
          <w:p w14:paraId="5478DBF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B9AA30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66C8A9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D0DE79F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97BA90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8BDA682" w14:textId="77777777" w:rsidTr="006338DE">
        <w:trPr>
          <w:trHeight w:val="360"/>
        </w:trPr>
        <w:tc>
          <w:tcPr>
            <w:tcW w:w="704" w:type="dxa"/>
          </w:tcPr>
          <w:p w14:paraId="4AB1659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292F6C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B12B8A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8423ED4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070F6E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EA99CEB" w14:textId="77777777" w:rsidR="00D20820" w:rsidRPr="00D20820" w:rsidRDefault="00D20820" w:rsidP="00D20820"/>
    <w:p w14:paraId="2BF5DF74" w14:textId="77777777" w:rsidR="000421F0" w:rsidRDefault="000421F0" w:rsidP="00712A5A">
      <w:pPr>
        <w:pStyle w:val="4"/>
      </w:pPr>
      <w:r>
        <w:t>6.4</w:t>
      </w:r>
      <w:r>
        <w:tab/>
        <w:t>RRC multiplicity and type constraint values</w:t>
      </w:r>
    </w:p>
    <w:p w14:paraId="128A3731" w14:textId="77777777" w:rsidR="000421F0" w:rsidRDefault="000421F0" w:rsidP="00712A5A">
      <w:pPr>
        <w:pStyle w:val="4"/>
      </w:pPr>
      <w:r>
        <w:t>–</w:t>
      </w:r>
      <w:r>
        <w:tab/>
        <w:t>Multiplicity and type constraint definitions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0A780EB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B74024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C894A5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9F4F96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611383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DA7691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00D17ACD" w14:textId="77777777" w:rsidTr="006338DE">
        <w:trPr>
          <w:trHeight w:val="384"/>
        </w:trPr>
        <w:tc>
          <w:tcPr>
            <w:tcW w:w="704" w:type="dxa"/>
          </w:tcPr>
          <w:p w14:paraId="3AD88CFE" w14:textId="38C11020" w:rsidR="00D20820" w:rsidRPr="00BD494B" w:rsidRDefault="00D20820" w:rsidP="00CD541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0A5CD4F" w14:textId="3039E98A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3C20BCB" w14:textId="16C8CBAA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64B3826" w14:textId="5334C600" w:rsidR="00A40EFB" w:rsidRPr="00520C06" w:rsidRDefault="00A40EFB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EB5D5A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A5D03C0" w14:textId="77777777" w:rsidTr="006338DE">
        <w:trPr>
          <w:trHeight w:val="360"/>
        </w:trPr>
        <w:tc>
          <w:tcPr>
            <w:tcW w:w="704" w:type="dxa"/>
          </w:tcPr>
          <w:p w14:paraId="7F60C0DE" w14:textId="5D0FC4BD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DD3FFE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90D450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D1D8D35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1BF138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B7C119C" w14:textId="77777777" w:rsidTr="006338DE">
        <w:trPr>
          <w:trHeight w:val="360"/>
        </w:trPr>
        <w:tc>
          <w:tcPr>
            <w:tcW w:w="704" w:type="dxa"/>
          </w:tcPr>
          <w:p w14:paraId="4D65B13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14B99D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C599C4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4CE35F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5F88E6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F602DB0" w14:textId="77777777" w:rsidTr="006338DE">
        <w:trPr>
          <w:trHeight w:val="360"/>
        </w:trPr>
        <w:tc>
          <w:tcPr>
            <w:tcW w:w="704" w:type="dxa"/>
          </w:tcPr>
          <w:p w14:paraId="71BC61B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2FE883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9BCB03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6C1596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290282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7C59F85" w14:textId="77777777" w:rsidR="00D20820" w:rsidRPr="00D20820" w:rsidRDefault="00D20820" w:rsidP="00D20820"/>
    <w:p w14:paraId="438557FB" w14:textId="77777777" w:rsidR="000421F0" w:rsidRDefault="000421F0" w:rsidP="00712A5A">
      <w:pPr>
        <w:pStyle w:val="4"/>
      </w:pPr>
      <w:r>
        <w:t>7</w:t>
      </w:r>
      <w:r>
        <w:tab/>
        <w:t>Variables and constants</w:t>
      </w:r>
    </w:p>
    <w:p w14:paraId="6D8D0788" w14:textId="77777777" w:rsidR="000421F0" w:rsidRDefault="000421F0" w:rsidP="00712A5A">
      <w:pPr>
        <w:pStyle w:val="4"/>
      </w:pPr>
      <w:r>
        <w:t>7.1</w:t>
      </w:r>
      <w:r>
        <w:tab/>
        <w:t>Timers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604543F2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666D3F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1DE390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53F291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3177BB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6F2161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533FCAAD" w14:textId="77777777" w:rsidTr="006338DE">
        <w:trPr>
          <w:trHeight w:val="384"/>
        </w:trPr>
        <w:tc>
          <w:tcPr>
            <w:tcW w:w="704" w:type="dxa"/>
          </w:tcPr>
          <w:p w14:paraId="5C4C767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C69FECF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96138E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1D08008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6CCA0C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E298501" w14:textId="77777777" w:rsidTr="006338DE">
        <w:trPr>
          <w:trHeight w:val="360"/>
        </w:trPr>
        <w:tc>
          <w:tcPr>
            <w:tcW w:w="704" w:type="dxa"/>
          </w:tcPr>
          <w:p w14:paraId="514F426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8B2AD4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9AD4F8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8D1FC95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AD3E5F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ACFD8DD" w14:textId="77777777" w:rsidTr="006338DE">
        <w:trPr>
          <w:trHeight w:val="360"/>
        </w:trPr>
        <w:tc>
          <w:tcPr>
            <w:tcW w:w="704" w:type="dxa"/>
          </w:tcPr>
          <w:p w14:paraId="39E0362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98A583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B68602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E3E586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8D2D20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AF65C27" w14:textId="77777777" w:rsidTr="006338DE">
        <w:trPr>
          <w:trHeight w:val="360"/>
        </w:trPr>
        <w:tc>
          <w:tcPr>
            <w:tcW w:w="704" w:type="dxa"/>
          </w:tcPr>
          <w:p w14:paraId="12BF885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8DDC3A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EA8906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3B9718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C44156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839F326" w14:textId="77777777" w:rsidR="00D20820" w:rsidRPr="00D20820" w:rsidRDefault="00D20820" w:rsidP="00D20820"/>
    <w:p w14:paraId="5231CE5F" w14:textId="77777777" w:rsidR="000421F0" w:rsidRDefault="000421F0" w:rsidP="00712A5A">
      <w:pPr>
        <w:pStyle w:val="4"/>
      </w:pPr>
      <w:r>
        <w:t>7.1.1</w:t>
      </w:r>
      <w:r>
        <w:tab/>
        <w:t>Timers (Informative)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203A2B65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BC6FCF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BE42DA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BB8654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C11B67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7E911E0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6E818ED0" w14:textId="77777777" w:rsidTr="006338DE">
        <w:trPr>
          <w:trHeight w:val="384"/>
        </w:trPr>
        <w:tc>
          <w:tcPr>
            <w:tcW w:w="704" w:type="dxa"/>
          </w:tcPr>
          <w:p w14:paraId="729F795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AFFBD0C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00474A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5FC689C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F46143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1D063B6" w14:textId="77777777" w:rsidTr="006338DE">
        <w:trPr>
          <w:trHeight w:val="360"/>
        </w:trPr>
        <w:tc>
          <w:tcPr>
            <w:tcW w:w="704" w:type="dxa"/>
          </w:tcPr>
          <w:p w14:paraId="7B50BAD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31DD9D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B3B35C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98A9B8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57DAFD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D37CD1F" w14:textId="77777777" w:rsidTr="006338DE">
        <w:trPr>
          <w:trHeight w:val="360"/>
        </w:trPr>
        <w:tc>
          <w:tcPr>
            <w:tcW w:w="704" w:type="dxa"/>
          </w:tcPr>
          <w:p w14:paraId="428E205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17AD68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084289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9153FBC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F3AC8D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214A728" w14:textId="77777777" w:rsidTr="006338DE">
        <w:trPr>
          <w:trHeight w:val="360"/>
        </w:trPr>
        <w:tc>
          <w:tcPr>
            <w:tcW w:w="704" w:type="dxa"/>
          </w:tcPr>
          <w:p w14:paraId="60C5297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6D51A0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854E0F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B47AD84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7D85A7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D5D8E76" w14:textId="77777777" w:rsidR="00D20820" w:rsidRPr="00D20820" w:rsidRDefault="00D20820" w:rsidP="00D20820"/>
    <w:p w14:paraId="792F120A" w14:textId="77777777" w:rsidR="000421F0" w:rsidRDefault="000421F0" w:rsidP="00712A5A">
      <w:pPr>
        <w:pStyle w:val="4"/>
      </w:pPr>
      <w:r>
        <w:t>7.1.2</w:t>
      </w:r>
      <w:r>
        <w:tab/>
        <w:t>Timer handling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40571530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DD40D4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B0E628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1E72AB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C5F700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458739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3D0D36E2" w14:textId="77777777" w:rsidTr="006338DE">
        <w:trPr>
          <w:trHeight w:val="384"/>
        </w:trPr>
        <w:tc>
          <w:tcPr>
            <w:tcW w:w="704" w:type="dxa"/>
          </w:tcPr>
          <w:p w14:paraId="67D4A82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443D893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9D87BA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10BD5D6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E17405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F033609" w14:textId="77777777" w:rsidTr="006338DE">
        <w:trPr>
          <w:trHeight w:val="360"/>
        </w:trPr>
        <w:tc>
          <w:tcPr>
            <w:tcW w:w="704" w:type="dxa"/>
          </w:tcPr>
          <w:p w14:paraId="3EFF42A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1AE117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DE0A63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E54AD3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18539B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1636263" w14:textId="77777777" w:rsidTr="006338DE">
        <w:trPr>
          <w:trHeight w:val="360"/>
        </w:trPr>
        <w:tc>
          <w:tcPr>
            <w:tcW w:w="704" w:type="dxa"/>
          </w:tcPr>
          <w:p w14:paraId="593CBF2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A7D0FE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AD7221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A44007C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DD3620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2141348" w14:textId="77777777" w:rsidTr="006338DE">
        <w:trPr>
          <w:trHeight w:val="360"/>
        </w:trPr>
        <w:tc>
          <w:tcPr>
            <w:tcW w:w="704" w:type="dxa"/>
          </w:tcPr>
          <w:p w14:paraId="5CC20EE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BC2DB2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D5E830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DD52976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5A47B1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7345B6B" w14:textId="77777777" w:rsidR="00D20820" w:rsidRPr="00D20820" w:rsidRDefault="00D20820" w:rsidP="00D20820"/>
    <w:p w14:paraId="1EA3DC6F" w14:textId="77777777" w:rsidR="000421F0" w:rsidRDefault="000421F0" w:rsidP="00712A5A">
      <w:pPr>
        <w:pStyle w:val="4"/>
      </w:pPr>
      <w:r>
        <w:t>7.2</w:t>
      </w:r>
      <w:r>
        <w:tab/>
        <w:t>Counters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6EC25727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0F4C498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CAD39D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C902A9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1BDF17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EE6291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65F534A8" w14:textId="77777777" w:rsidTr="006338DE">
        <w:trPr>
          <w:trHeight w:val="384"/>
        </w:trPr>
        <w:tc>
          <w:tcPr>
            <w:tcW w:w="704" w:type="dxa"/>
          </w:tcPr>
          <w:p w14:paraId="3096552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24E694E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52A938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D6A72BE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7C0AE8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B8F1669" w14:textId="77777777" w:rsidTr="006338DE">
        <w:trPr>
          <w:trHeight w:val="360"/>
        </w:trPr>
        <w:tc>
          <w:tcPr>
            <w:tcW w:w="704" w:type="dxa"/>
          </w:tcPr>
          <w:p w14:paraId="0AF1FE4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0B4BD3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0CABAA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C672E7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D6EB7D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36AAB2D" w14:textId="77777777" w:rsidTr="006338DE">
        <w:trPr>
          <w:trHeight w:val="360"/>
        </w:trPr>
        <w:tc>
          <w:tcPr>
            <w:tcW w:w="704" w:type="dxa"/>
          </w:tcPr>
          <w:p w14:paraId="2B5B7E2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00481D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7F66B8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388D4A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35372D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064F9C8" w14:textId="77777777" w:rsidTr="006338DE">
        <w:trPr>
          <w:trHeight w:val="360"/>
        </w:trPr>
        <w:tc>
          <w:tcPr>
            <w:tcW w:w="704" w:type="dxa"/>
          </w:tcPr>
          <w:p w14:paraId="0E35D95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2E0432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07C6FB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0D62C0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362CD2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CCF325D" w14:textId="77777777" w:rsidR="00D20820" w:rsidRPr="00D20820" w:rsidRDefault="00D20820" w:rsidP="00D20820"/>
    <w:p w14:paraId="13CC0948" w14:textId="77777777" w:rsidR="000421F0" w:rsidRDefault="000421F0" w:rsidP="00712A5A">
      <w:pPr>
        <w:pStyle w:val="4"/>
      </w:pPr>
      <w:r>
        <w:t>7.3</w:t>
      </w:r>
      <w:r>
        <w:tab/>
        <w:t>Constants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553CBF82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58CCD6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5B17FE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584885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86EB5F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6A47881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60609873" w14:textId="77777777" w:rsidTr="006338DE">
        <w:trPr>
          <w:trHeight w:val="384"/>
        </w:trPr>
        <w:tc>
          <w:tcPr>
            <w:tcW w:w="704" w:type="dxa"/>
          </w:tcPr>
          <w:p w14:paraId="168BC05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A5D67A0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C5D1F3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B82923C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B30F62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473B21E" w14:textId="77777777" w:rsidTr="006338DE">
        <w:trPr>
          <w:trHeight w:val="360"/>
        </w:trPr>
        <w:tc>
          <w:tcPr>
            <w:tcW w:w="704" w:type="dxa"/>
          </w:tcPr>
          <w:p w14:paraId="74C562E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36FD35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40B9D0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C93E90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15EFF4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948B450" w14:textId="77777777" w:rsidTr="006338DE">
        <w:trPr>
          <w:trHeight w:val="360"/>
        </w:trPr>
        <w:tc>
          <w:tcPr>
            <w:tcW w:w="704" w:type="dxa"/>
          </w:tcPr>
          <w:p w14:paraId="3584D74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443A95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2C453A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0CB3BAF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FBDA3F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540D3AE" w14:textId="77777777" w:rsidTr="006338DE">
        <w:trPr>
          <w:trHeight w:val="360"/>
        </w:trPr>
        <w:tc>
          <w:tcPr>
            <w:tcW w:w="704" w:type="dxa"/>
          </w:tcPr>
          <w:p w14:paraId="253A62F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BF45C6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889A2B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3357697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5136CC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3057554" w14:textId="77777777" w:rsidR="00D20820" w:rsidRPr="00D20820" w:rsidRDefault="00D20820" w:rsidP="00D20820"/>
    <w:p w14:paraId="3372FD6B" w14:textId="77777777" w:rsidR="000421F0" w:rsidRDefault="000421F0" w:rsidP="00712A5A">
      <w:pPr>
        <w:pStyle w:val="4"/>
      </w:pPr>
      <w:r>
        <w:t>7.4</w:t>
      </w:r>
      <w:r>
        <w:tab/>
        <w:t>UE variables</w:t>
      </w:r>
    </w:p>
    <w:p w14:paraId="5D70CCE8" w14:textId="77777777" w:rsidR="00D20820" w:rsidRPr="00D20820" w:rsidRDefault="00D20820" w:rsidP="00D20820"/>
    <w:p w14:paraId="4B71D4B8" w14:textId="77777777" w:rsidR="000421F0" w:rsidRDefault="000421F0" w:rsidP="00712A5A">
      <w:pPr>
        <w:pStyle w:val="4"/>
      </w:pPr>
      <w:r>
        <w:lastRenderedPageBreak/>
        <w:t>–</w:t>
      </w:r>
      <w:r>
        <w:tab/>
      </w:r>
      <w:proofErr w:type="spellStart"/>
      <w:r>
        <w:t>VarMeasConfig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734F45FE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68FA7B0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C4E696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72E4E3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67A631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037AF5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4F1BEC12" w14:textId="77777777" w:rsidTr="006338DE">
        <w:trPr>
          <w:trHeight w:val="384"/>
        </w:trPr>
        <w:tc>
          <w:tcPr>
            <w:tcW w:w="704" w:type="dxa"/>
          </w:tcPr>
          <w:p w14:paraId="433D1ED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AD589E8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D1854A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974A6E4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B336E5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90D4B44" w14:textId="77777777" w:rsidTr="006338DE">
        <w:trPr>
          <w:trHeight w:val="360"/>
        </w:trPr>
        <w:tc>
          <w:tcPr>
            <w:tcW w:w="704" w:type="dxa"/>
          </w:tcPr>
          <w:p w14:paraId="7D3C55C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EB40BC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C34088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33861A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5076DD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A4A9474" w14:textId="77777777" w:rsidTr="006338DE">
        <w:trPr>
          <w:trHeight w:val="360"/>
        </w:trPr>
        <w:tc>
          <w:tcPr>
            <w:tcW w:w="704" w:type="dxa"/>
          </w:tcPr>
          <w:p w14:paraId="5E0D1CB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814388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AC88F6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B31EA0F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4ED2FA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AD80BEA" w14:textId="77777777" w:rsidTr="006338DE">
        <w:trPr>
          <w:trHeight w:val="360"/>
        </w:trPr>
        <w:tc>
          <w:tcPr>
            <w:tcW w:w="704" w:type="dxa"/>
          </w:tcPr>
          <w:p w14:paraId="7A2DFE1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17A351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85380C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67F5E4F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F51A94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D4E0B43" w14:textId="77777777" w:rsidR="00D20820" w:rsidRPr="00D20820" w:rsidRDefault="00D20820" w:rsidP="00D20820"/>
    <w:p w14:paraId="361301E7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VarMeasReportList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62C899F8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23CB87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3E7C590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370788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CCC86B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D5A0D9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747F4776" w14:textId="77777777" w:rsidTr="006338DE">
        <w:trPr>
          <w:trHeight w:val="384"/>
        </w:trPr>
        <w:tc>
          <w:tcPr>
            <w:tcW w:w="704" w:type="dxa"/>
          </w:tcPr>
          <w:p w14:paraId="44C7B4C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C702A63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616F2D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96F7BB3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4E9481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FE4BC49" w14:textId="77777777" w:rsidTr="006338DE">
        <w:trPr>
          <w:trHeight w:val="360"/>
        </w:trPr>
        <w:tc>
          <w:tcPr>
            <w:tcW w:w="704" w:type="dxa"/>
          </w:tcPr>
          <w:p w14:paraId="51E5610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7C8C17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BB3676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C92741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97D885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0B76EFE" w14:textId="77777777" w:rsidTr="006338DE">
        <w:trPr>
          <w:trHeight w:val="360"/>
        </w:trPr>
        <w:tc>
          <w:tcPr>
            <w:tcW w:w="704" w:type="dxa"/>
          </w:tcPr>
          <w:p w14:paraId="1518235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A0FE2B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E79963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983BE7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E2F1EA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9EC5689" w14:textId="77777777" w:rsidTr="006338DE">
        <w:trPr>
          <w:trHeight w:val="360"/>
        </w:trPr>
        <w:tc>
          <w:tcPr>
            <w:tcW w:w="704" w:type="dxa"/>
          </w:tcPr>
          <w:p w14:paraId="6829D1F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76842A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5D1BF4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AA50DD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910F0A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AC09DE4" w14:textId="77777777" w:rsidR="00D20820" w:rsidRPr="00D20820" w:rsidRDefault="00D20820" w:rsidP="00D20820"/>
    <w:p w14:paraId="1A75D852" w14:textId="77777777" w:rsidR="000421F0" w:rsidRDefault="000421F0" w:rsidP="00712A5A">
      <w:pPr>
        <w:pStyle w:val="4"/>
      </w:pPr>
      <w:r>
        <w:t>8</w:t>
      </w:r>
      <w:r>
        <w:tab/>
        <w:t>Protocol data unit abstract syntax</w:t>
      </w:r>
    </w:p>
    <w:p w14:paraId="35F886E0" w14:textId="77777777" w:rsidR="00D20820" w:rsidRPr="00D20820" w:rsidRDefault="00D20820" w:rsidP="00D20820"/>
    <w:p w14:paraId="1A5B04FC" w14:textId="77777777" w:rsidR="000421F0" w:rsidRDefault="000421F0" w:rsidP="00712A5A">
      <w:pPr>
        <w:pStyle w:val="4"/>
      </w:pPr>
      <w:r>
        <w:t>8.1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60E584E9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0DB079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DBE459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7801AE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895DFF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68BE202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23CD2319" w14:textId="77777777" w:rsidTr="006338DE">
        <w:trPr>
          <w:trHeight w:val="384"/>
        </w:trPr>
        <w:tc>
          <w:tcPr>
            <w:tcW w:w="704" w:type="dxa"/>
          </w:tcPr>
          <w:p w14:paraId="6028D6A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9C0AA9A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F5DA42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66FF7BD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07FD9A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E8AB422" w14:textId="77777777" w:rsidTr="006338DE">
        <w:trPr>
          <w:trHeight w:val="360"/>
        </w:trPr>
        <w:tc>
          <w:tcPr>
            <w:tcW w:w="704" w:type="dxa"/>
          </w:tcPr>
          <w:p w14:paraId="0FC84A9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1E2CB9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4A92AE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8E0ECD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7E9C72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905B6CD" w14:textId="77777777" w:rsidTr="006338DE">
        <w:trPr>
          <w:trHeight w:val="360"/>
        </w:trPr>
        <w:tc>
          <w:tcPr>
            <w:tcW w:w="704" w:type="dxa"/>
          </w:tcPr>
          <w:p w14:paraId="6A2D4B5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6AF9A3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9BC6C3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C8FC52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28B674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DE0CAD0" w14:textId="77777777" w:rsidTr="006338DE">
        <w:trPr>
          <w:trHeight w:val="360"/>
        </w:trPr>
        <w:tc>
          <w:tcPr>
            <w:tcW w:w="704" w:type="dxa"/>
          </w:tcPr>
          <w:p w14:paraId="6B42D68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E2CBCD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555DFE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A7A3E6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EB9182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3D1794F" w14:textId="77777777" w:rsidR="00D20820" w:rsidRPr="00D20820" w:rsidRDefault="00D20820" w:rsidP="00D20820"/>
    <w:p w14:paraId="0627AD56" w14:textId="77777777" w:rsidR="000421F0" w:rsidRDefault="000421F0" w:rsidP="00712A5A">
      <w:pPr>
        <w:pStyle w:val="4"/>
      </w:pPr>
      <w:r>
        <w:t>8.2</w:t>
      </w:r>
      <w:r>
        <w:tab/>
        <w:t>Structure of encoded RRC messages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755262C8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B31635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0BD6CD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E05DC6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1E478B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4F8BC0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485CC7CC" w14:textId="77777777" w:rsidTr="006338DE">
        <w:trPr>
          <w:trHeight w:val="384"/>
        </w:trPr>
        <w:tc>
          <w:tcPr>
            <w:tcW w:w="704" w:type="dxa"/>
          </w:tcPr>
          <w:p w14:paraId="74A497B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95DAB2F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97D2A9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1D736F2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863D12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6126A40" w14:textId="77777777" w:rsidTr="006338DE">
        <w:trPr>
          <w:trHeight w:val="360"/>
        </w:trPr>
        <w:tc>
          <w:tcPr>
            <w:tcW w:w="704" w:type="dxa"/>
          </w:tcPr>
          <w:p w14:paraId="2A69C12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623485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29BD9C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FFF41EC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E90DA4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B216CD7" w14:textId="77777777" w:rsidTr="006338DE">
        <w:trPr>
          <w:trHeight w:val="360"/>
        </w:trPr>
        <w:tc>
          <w:tcPr>
            <w:tcW w:w="704" w:type="dxa"/>
          </w:tcPr>
          <w:p w14:paraId="4B82E35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758E62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88387E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901288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C7D39D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CDAF750" w14:textId="77777777" w:rsidTr="006338DE">
        <w:trPr>
          <w:trHeight w:val="360"/>
        </w:trPr>
        <w:tc>
          <w:tcPr>
            <w:tcW w:w="704" w:type="dxa"/>
          </w:tcPr>
          <w:p w14:paraId="1C59254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2F734D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0B1CF4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068B33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BB07DE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74E7D39" w14:textId="77777777" w:rsidR="00D20820" w:rsidRPr="00D20820" w:rsidRDefault="00D20820" w:rsidP="00D20820"/>
    <w:p w14:paraId="2926C049" w14:textId="77777777" w:rsidR="000421F0" w:rsidRDefault="000421F0" w:rsidP="00712A5A">
      <w:pPr>
        <w:pStyle w:val="4"/>
      </w:pPr>
      <w:r>
        <w:t>8.3</w:t>
      </w:r>
      <w:r>
        <w:tab/>
        <w:t>Basic production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7801FF9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EAB7C6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3D1152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7252B7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80089A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7AECD2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4DCE7935" w14:textId="77777777" w:rsidTr="006338DE">
        <w:trPr>
          <w:trHeight w:val="384"/>
        </w:trPr>
        <w:tc>
          <w:tcPr>
            <w:tcW w:w="704" w:type="dxa"/>
          </w:tcPr>
          <w:p w14:paraId="7FB6AE7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E514755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F2A51D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5923CF0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6386D8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2B7F6CF" w14:textId="77777777" w:rsidTr="006338DE">
        <w:trPr>
          <w:trHeight w:val="360"/>
        </w:trPr>
        <w:tc>
          <w:tcPr>
            <w:tcW w:w="704" w:type="dxa"/>
          </w:tcPr>
          <w:p w14:paraId="050CC3B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5BC242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DC4F27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796C5CC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E2F2C0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E49211C" w14:textId="77777777" w:rsidTr="006338DE">
        <w:trPr>
          <w:trHeight w:val="360"/>
        </w:trPr>
        <w:tc>
          <w:tcPr>
            <w:tcW w:w="704" w:type="dxa"/>
          </w:tcPr>
          <w:p w14:paraId="068431F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87D0D7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079A3E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591DECA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81CA74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8740A9A" w14:textId="77777777" w:rsidTr="006338DE">
        <w:trPr>
          <w:trHeight w:val="360"/>
        </w:trPr>
        <w:tc>
          <w:tcPr>
            <w:tcW w:w="704" w:type="dxa"/>
          </w:tcPr>
          <w:p w14:paraId="4688075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B8F4C9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37ABDA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6C9DC46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9143CF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6C7903D" w14:textId="77777777" w:rsidR="00D20820" w:rsidRPr="00D20820" w:rsidRDefault="00D20820" w:rsidP="00D20820"/>
    <w:p w14:paraId="30F522EB" w14:textId="77777777" w:rsidR="000421F0" w:rsidRDefault="000421F0" w:rsidP="00712A5A">
      <w:pPr>
        <w:pStyle w:val="4"/>
      </w:pPr>
      <w:r>
        <w:t>8.4</w:t>
      </w:r>
      <w:r>
        <w:tab/>
        <w:t>Extension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558C0D6F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749520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2DCF3B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17F9D0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27B73F8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C0CE3C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5616398D" w14:textId="77777777" w:rsidTr="006338DE">
        <w:trPr>
          <w:trHeight w:val="384"/>
        </w:trPr>
        <w:tc>
          <w:tcPr>
            <w:tcW w:w="704" w:type="dxa"/>
          </w:tcPr>
          <w:p w14:paraId="78EC2C9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778ACAD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B85255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DF55E4F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92FB3E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6C74A41" w14:textId="77777777" w:rsidTr="006338DE">
        <w:trPr>
          <w:trHeight w:val="360"/>
        </w:trPr>
        <w:tc>
          <w:tcPr>
            <w:tcW w:w="704" w:type="dxa"/>
          </w:tcPr>
          <w:p w14:paraId="2DAAC7B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BBD7E9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FAF4EE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3722BF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E0E545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5D5D5ED" w14:textId="77777777" w:rsidTr="006338DE">
        <w:trPr>
          <w:trHeight w:val="360"/>
        </w:trPr>
        <w:tc>
          <w:tcPr>
            <w:tcW w:w="704" w:type="dxa"/>
          </w:tcPr>
          <w:p w14:paraId="76786A9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49F026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32CA69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30032B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9A68F5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47962BE" w14:textId="77777777" w:rsidTr="006338DE">
        <w:trPr>
          <w:trHeight w:val="360"/>
        </w:trPr>
        <w:tc>
          <w:tcPr>
            <w:tcW w:w="704" w:type="dxa"/>
          </w:tcPr>
          <w:p w14:paraId="777C85F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F2D312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3C34A9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6101C0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30F13D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FCDF6FA" w14:textId="77777777" w:rsidR="00D20820" w:rsidRPr="00D20820" w:rsidRDefault="00D20820" w:rsidP="00D20820"/>
    <w:p w14:paraId="2B88BA80" w14:textId="77777777" w:rsidR="000421F0" w:rsidRDefault="000421F0" w:rsidP="00712A5A">
      <w:pPr>
        <w:pStyle w:val="4"/>
      </w:pPr>
      <w:r>
        <w:t>8.5</w:t>
      </w:r>
      <w:r>
        <w:tab/>
        <w:t>Padding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5AB0FF27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76786A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9A4CF4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2B12CF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215D1F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A250EA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4B20DC7C" w14:textId="77777777" w:rsidTr="006338DE">
        <w:trPr>
          <w:trHeight w:val="384"/>
        </w:trPr>
        <w:tc>
          <w:tcPr>
            <w:tcW w:w="704" w:type="dxa"/>
          </w:tcPr>
          <w:p w14:paraId="5339621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B7608C4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A3B284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A864820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C89BCE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FBCCA3F" w14:textId="77777777" w:rsidTr="006338DE">
        <w:trPr>
          <w:trHeight w:val="360"/>
        </w:trPr>
        <w:tc>
          <w:tcPr>
            <w:tcW w:w="704" w:type="dxa"/>
          </w:tcPr>
          <w:p w14:paraId="46B7508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199D9F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64C6B3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CB91E0E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4C2C99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E1CFA50" w14:textId="77777777" w:rsidTr="006338DE">
        <w:trPr>
          <w:trHeight w:val="360"/>
        </w:trPr>
        <w:tc>
          <w:tcPr>
            <w:tcW w:w="704" w:type="dxa"/>
          </w:tcPr>
          <w:p w14:paraId="68A7C0A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696CAD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1F083D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2FE412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F16F0B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0E2971B" w14:textId="77777777" w:rsidTr="006338DE">
        <w:trPr>
          <w:trHeight w:val="360"/>
        </w:trPr>
        <w:tc>
          <w:tcPr>
            <w:tcW w:w="704" w:type="dxa"/>
          </w:tcPr>
          <w:p w14:paraId="78BBAF7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3486C3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C6C1BC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A7251B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EB5008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FCBD302" w14:textId="77777777" w:rsidR="00D20820" w:rsidRPr="00D20820" w:rsidRDefault="00D20820" w:rsidP="00D20820"/>
    <w:p w14:paraId="696AB24A" w14:textId="77777777" w:rsidR="000421F0" w:rsidRDefault="000421F0" w:rsidP="00712A5A">
      <w:pPr>
        <w:pStyle w:val="4"/>
      </w:pPr>
      <w:r>
        <w:lastRenderedPageBreak/>
        <w:t>9</w:t>
      </w:r>
      <w:r>
        <w:tab/>
        <w:t>Specified and default radio configurations</w:t>
      </w:r>
    </w:p>
    <w:p w14:paraId="3D46B46C" w14:textId="77777777" w:rsidR="00D20820" w:rsidRPr="00D20820" w:rsidRDefault="00D20820" w:rsidP="00D20820"/>
    <w:p w14:paraId="5C847085" w14:textId="77777777" w:rsidR="000421F0" w:rsidRDefault="000421F0" w:rsidP="00712A5A">
      <w:pPr>
        <w:pStyle w:val="4"/>
      </w:pPr>
      <w:r>
        <w:t>9.1</w:t>
      </w:r>
      <w:r>
        <w:tab/>
        <w:t>Specified configurations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39FD8614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FDD7DA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F293EC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C599E4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51AB33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C58E95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2B1499" w:rsidRPr="00BD494B" w14:paraId="680325AF" w14:textId="77777777" w:rsidTr="006338DE">
        <w:trPr>
          <w:trHeight w:val="384"/>
        </w:trPr>
        <w:tc>
          <w:tcPr>
            <w:tcW w:w="704" w:type="dxa"/>
          </w:tcPr>
          <w:p w14:paraId="4E0D7951" w14:textId="1696717A" w:rsidR="002B1499" w:rsidRPr="00BD494B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CBB7431" w14:textId="77777777" w:rsidR="002B1499" w:rsidRPr="00A443D4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E6551E5" w14:textId="61946FEB" w:rsidR="002B1499" w:rsidRPr="00BD494B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D965EAC" w14:textId="77777777" w:rsidR="002B1499" w:rsidRPr="00520C06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CBADED3" w14:textId="77777777" w:rsidR="002B1499" w:rsidRPr="00BD494B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2B1499" w:rsidRPr="00BD494B" w14:paraId="44257161" w14:textId="77777777" w:rsidTr="006338DE">
        <w:trPr>
          <w:trHeight w:val="360"/>
        </w:trPr>
        <w:tc>
          <w:tcPr>
            <w:tcW w:w="704" w:type="dxa"/>
          </w:tcPr>
          <w:p w14:paraId="5BC98D07" w14:textId="77777777" w:rsidR="002B1499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E34394E" w14:textId="77777777" w:rsidR="002B1499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4875788" w14:textId="77777777" w:rsidR="002B1499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735A8FE" w14:textId="77777777" w:rsidR="002B1499" w:rsidRPr="00520C06" w:rsidRDefault="002B1499" w:rsidP="002B149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0A0CEAC" w14:textId="77777777" w:rsidR="002B1499" w:rsidRPr="00BD494B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2B1499" w:rsidRPr="00BD494B" w14:paraId="16F743E4" w14:textId="77777777" w:rsidTr="006338DE">
        <w:trPr>
          <w:trHeight w:val="360"/>
        </w:trPr>
        <w:tc>
          <w:tcPr>
            <w:tcW w:w="704" w:type="dxa"/>
          </w:tcPr>
          <w:p w14:paraId="6B7B685B" w14:textId="77777777" w:rsidR="002B1499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85F6E41" w14:textId="77777777" w:rsidR="002B1499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015B5EB" w14:textId="77777777" w:rsidR="002B1499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BF0A70D" w14:textId="77777777" w:rsidR="002B1499" w:rsidRPr="00520C06" w:rsidRDefault="002B1499" w:rsidP="002B149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A457DC8" w14:textId="77777777" w:rsidR="002B1499" w:rsidRPr="00BD494B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2B1499" w:rsidRPr="00BD494B" w14:paraId="43D0913F" w14:textId="77777777" w:rsidTr="006338DE">
        <w:trPr>
          <w:trHeight w:val="360"/>
        </w:trPr>
        <w:tc>
          <w:tcPr>
            <w:tcW w:w="704" w:type="dxa"/>
          </w:tcPr>
          <w:p w14:paraId="26F43A53" w14:textId="77777777" w:rsidR="002B1499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26E5A59" w14:textId="77777777" w:rsidR="002B1499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E8CB3CA" w14:textId="77777777" w:rsidR="002B1499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6DA33B6" w14:textId="77777777" w:rsidR="002B1499" w:rsidRPr="00520C06" w:rsidRDefault="002B1499" w:rsidP="002B149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BFEAA1B" w14:textId="77777777" w:rsidR="002B1499" w:rsidRPr="00BD494B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360E3A5" w14:textId="77777777" w:rsidR="00D20820" w:rsidRPr="00D20820" w:rsidRDefault="00D20820" w:rsidP="00D20820"/>
    <w:p w14:paraId="270A0EE7" w14:textId="77777777" w:rsidR="000421F0" w:rsidRDefault="000421F0" w:rsidP="00712A5A">
      <w:pPr>
        <w:pStyle w:val="4"/>
      </w:pPr>
      <w:r>
        <w:t>9.2</w:t>
      </w:r>
      <w:r>
        <w:tab/>
        <w:t>Default radio configurations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0FEDDE5A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7EA853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B056BE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A08ECA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736BD94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B7B300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2B1499" w:rsidRPr="00BD494B" w14:paraId="70B4E094" w14:textId="77777777" w:rsidTr="006338DE">
        <w:trPr>
          <w:trHeight w:val="384"/>
        </w:trPr>
        <w:tc>
          <w:tcPr>
            <w:tcW w:w="704" w:type="dxa"/>
          </w:tcPr>
          <w:p w14:paraId="3377CE74" w14:textId="2DACD48C" w:rsidR="002B1499" w:rsidRPr="00BD494B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08996B0" w14:textId="2ADE4FEC" w:rsidR="002B1499" w:rsidRPr="005A440E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9668593" w14:textId="248C0666" w:rsidR="002B1499" w:rsidRPr="00BD494B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F77E57B" w14:textId="77777777" w:rsidR="002B1499" w:rsidRPr="00520C06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5AB8909" w14:textId="77777777" w:rsidR="002B1499" w:rsidRPr="00BD494B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2B1499" w:rsidRPr="00BD494B" w14:paraId="762E527A" w14:textId="77777777" w:rsidTr="006338DE">
        <w:trPr>
          <w:trHeight w:val="360"/>
        </w:trPr>
        <w:tc>
          <w:tcPr>
            <w:tcW w:w="704" w:type="dxa"/>
          </w:tcPr>
          <w:p w14:paraId="66188473" w14:textId="77777777" w:rsidR="002B1499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59E2530" w14:textId="77777777" w:rsidR="002B1499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F05947B" w14:textId="77777777" w:rsidR="002B1499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41DF7B2" w14:textId="77777777" w:rsidR="002B1499" w:rsidRPr="00520C06" w:rsidRDefault="002B1499" w:rsidP="002B149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CB4264F" w14:textId="77777777" w:rsidR="002B1499" w:rsidRPr="00BD494B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2B1499" w:rsidRPr="00BD494B" w14:paraId="0C77D7A5" w14:textId="77777777" w:rsidTr="006338DE">
        <w:trPr>
          <w:trHeight w:val="360"/>
        </w:trPr>
        <w:tc>
          <w:tcPr>
            <w:tcW w:w="704" w:type="dxa"/>
          </w:tcPr>
          <w:p w14:paraId="6A1F11D9" w14:textId="77777777" w:rsidR="002B1499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4FC91AA" w14:textId="77777777" w:rsidR="002B1499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86D0CD0" w14:textId="77777777" w:rsidR="002B1499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A914A2C" w14:textId="77777777" w:rsidR="002B1499" w:rsidRPr="00520C06" w:rsidRDefault="002B1499" w:rsidP="002B149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2D7662F" w14:textId="77777777" w:rsidR="002B1499" w:rsidRPr="00BD494B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2B1499" w:rsidRPr="00BD494B" w14:paraId="0644F915" w14:textId="77777777" w:rsidTr="006338DE">
        <w:trPr>
          <w:trHeight w:val="360"/>
        </w:trPr>
        <w:tc>
          <w:tcPr>
            <w:tcW w:w="704" w:type="dxa"/>
          </w:tcPr>
          <w:p w14:paraId="6C987BC0" w14:textId="77777777" w:rsidR="002B1499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0D07866" w14:textId="77777777" w:rsidR="002B1499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8A7C070" w14:textId="77777777" w:rsidR="002B1499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68E6B4B" w14:textId="77777777" w:rsidR="002B1499" w:rsidRPr="00520C06" w:rsidRDefault="002B1499" w:rsidP="002B1499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0B6F796" w14:textId="77777777" w:rsidR="002B1499" w:rsidRPr="00BD494B" w:rsidRDefault="002B1499" w:rsidP="002B1499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F1447F7" w14:textId="77777777" w:rsidR="00D20820" w:rsidRPr="00D20820" w:rsidRDefault="00D20820" w:rsidP="00D20820"/>
    <w:p w14:paraId="68198994" w14:textId="77777777" w:rsidR="000421F0" w:rsidRDefault="000421F0" w:rsidP="00712A5A">
      <w:pPr>
        <w:pStyle w:val="4"/>
      </w:pPr>
      <w:r>
        <w:t>9.2.1</w:t>
      </w:r>
      <w:r>
        <w:tab/>
        <w:t>SRB configurations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19731BA9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6BFF22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CBAB72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21181A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4A8A55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4DBA5C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09AE543D" w14:textId="77777777" w:rsidTr="006338DE">
        <w:trPr>
          <w:trHeight w:val="384"/>
        </w:trPr>
        <w:tc>
          <w:tcPr>
            <w:tcW w:w="704" w:type="dxa"/>
          </w:tcPr>
          <w:p w14:paraId="6FF8D27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7B04381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01A7EF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38567B4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FE8310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ACDFC6F" w14:textId="77777777" w:rsidTr="006338DE">
        <w:trPr>
          <w:trHeight w:val="360"/>
        </w:trPr>
        <w:tc>
          <w:tcPr>
            <w:tcW w:w="704" w:type="dxa"/>
          </w:tcPr>
          <w:p w14:paraId="7FE25AB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9BFCF7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E85E051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0FB5B1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5E26F2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8EFC40E" w14:textId="77777777" w:rsidTr="006338DE">
        <w:trPr>
          <w:trHeight w:val="360"/>
        </w:trPr>
        <w:tc>
          <w:tcPr>
            <w:tcW w:w="704" w:type="dxa"/>
          </w:tcPr>
          <w:p w14:paraId="5B5A180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A59698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331A8A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3209F6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590393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3135C7F" w14:textId="77777777" w:rsidTr="006338DE">
        <w:trPr>
          <w:trHeight w:val="360"/>
        </w:trPr>
        <w:tc>
          <w:tcPr>
            <w:tcW w:w="704" w:type="dxa"/>
          </w:tcPr>
          <w:p w14:paraId="6141153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8D8C24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EA277C2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9D93660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D07E61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38D040F0" w14:textId="77777777" w:rsidR="00D20820" w:rsidRPr="00D20820" w:rsidRDefault="00D20820" w:rsidP="00D20820"/>
    <w:p w14:paraId="285817FF" w14:textId="77777777" w:rsidR="000421F0" w:rsidRDefault="000421F0" w:rsidP="00712A5A">
      <w:pPr>
        <w:pStyle w:val="4"/>
      </w:pPr>
      <w:r>
        <w:t>9.2.1.1</w:t>
      </w:r>
      <w:r>
        <w:tab/>
        <w:t>SRB1/SRB1S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3BB87A0E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69D5F30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E598E3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CB12B9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3E243C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A500AB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18CD44AD" w14:textId="77777777" w:rsidTr="006338DE">
        <w:trPr>
          <w:trHeight w:val="384"/>
        </w:trPr>
        <w:tc>
          <w:tcPr>
            <w:tcW w:w="704" w:type="dxa"/>
          </w:tcPr>
          <w:p w14:paraId="2F2F47E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3E70499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0A82F9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F364458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FE895F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B9A3500" w14:textId="77777777" w:rsidTr="006338DE">
        <w:trPr>
          <w:trHeight w:val="360"/>
        </w:trPr>
        <w:tc>
          <w:tcPr>
            <w:tcW w:w="704" w:type="dxa"/>
          </w:tcPr>
          <w:p w14:paraId="15D059B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50EBC8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162D12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6FF47E5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A75FDE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1FAA0F0" w14:textId="77777777" w:rsidTr="006338DE">
        <w:trPr>
          <w:trHeight w:val="360"/>
        </w:trPr>
        <w:tc>
          <w:tcPr>
            <w:tcW w:w="704" w:type="dxa"/>
          </w:tcPr>
          <w:p w14:paraId="25F00FA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5962F0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D97B8F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0A00B96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6E95F5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A0F83A8" w14:textId="77777777" w:rsidTr="006338DE">
        <w:trPr>
          <w:trHeight w:val="360"/>
        </w:trPr>
        <w:tc>
          <w:tcPr>
            <w:tcW w:w="704" w:type="dxa"/>
          </w:tcPr>
          <w:p w14:paraId="06FCC9F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ADDCE9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A4B8C55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F534B6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981225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03A76E9" w14:textId="77777777" w:rsidR="00D20820" w:rsidRPr="00D20820" w:rsidRDefault="00D20820" w:rsidP="00D20820"/>
    <w:p w14:paraId="2DF088EF" w14:textId="77777777" w:rsidR="000421F0" w:rsidRDefault="000421F0" w:rsidP="00712A5A">
      <w:pPr>
        <w:pStyle w:val="4"/>
      </w:pPr>
      <w:r>
        <w:t>9.2.1.2</w:t>
      </w:r>
      <w:r>
        <w:tab/>
        <w:t>SRB2/SRB2S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741FB1AF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7FC20CD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2729F84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25E72E2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C69F91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88652B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315E64D2" w14:textId="77777777" w:rsidTr="006338DE">
        <w:trPr>
          <w:trHeight w:val="384"/>
        </w:trPr>
        <w:tc>
          <w:tcPr>
            <w:tcW w:w="704" w:type="dxa"/>
          </w:tcPr>
          <w:p w14:paraId="7EF06EC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8D77B6C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DA6CD0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3155E5C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5D1EC2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B61C318" w14:textId="77777777" w:rsidTr="006338DE">
        <w:trPr>
          <w:trHeight w:val="360"/>
        </w:trPr>
        <w:tc>
          <w:tcPr>
            <w:tcW w:w="704" w:type="dxa"/>
          </w:tcPr>
          <w:p w14:paraId="0D4EAA6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DEBEA4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E87ED8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FB11DCD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8D12AC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9224120" w14:textId="77777777" w:rsidTr="006338DE">
        <w:trPr>
          <w:trHeight w:val="360"/>
        </w:trPr>
        <w:tc>
          <w:tcPr>
            <w:tcW w:w="704" w:type="dxa"/>
          </w:tcPr>
          <w:p w14:paraId="5086442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9F1CDE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C76190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9AAD4CB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9B252E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D7E1A8B" w14:textId="77777777" w:rsidTr="006338DE">
        <w:trPr>
          <w:trHeight w:val="360"/>
        </w:trPr>
        <w:tc>
          <w:tcPr>
            <w:tcW w:w="704" w:type="dxa"/>
          </w:tcPr>
          <w:p w14:paraId="32295C1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7BEB4B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A28EDC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F370F2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E4D7B4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9CD2D99" w14:textId="77777777" w:rsidR="00D20820" w:rsidRPr="00D20820" w:rsidRDefault="00D20820" w:rsidP="00D20820"/>
    <w:p w14:paraId="3F5B1E06" w14:textId="77777777" w:rsidR="000421F0" w:rsidRDefault="000421F0" w:rsidP="00712A5A">
      <w:pPr>
        <w:pStyle w:val="4"/>
      </w:pPr>
      <w:r>
        <w:t>9.2.1.3</w:t>
      </w:r>
      <w:r>
        <w:tab/>
        <w:t>SRB3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6B94EDD9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59BA50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F17812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3C33739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32A4F1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927EBF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54B5339A" w14:textId="77777777" w:rsidTr="006338DE">
        <w:trPr>
          <w:trHeight w:val="384"/>
        </w:trPr>
        <w:tc>
          <w:tcPr>
            <w:tcW w:w="704" w:type="dxa"/>
          </w:tcPr>
          <w:p w14:paraId="4B758CB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7A48ED0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F07BA3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67EFB16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0735CA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0721DE1" w14:textId="77777777" w:rsidTr="006338DE">
        <w:trPr>
          <w:trHeight w:val="360"/>
        </w:trPr>
        <w:tc>
          <w:tcPr>
            <w:tcW w:w="704" w:type="dxa"/>
          </w:tcPr>
          <w:p w14:paraId="46896DB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143E0D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415C1F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1BF1878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B1A711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04BE8AF4" w14:textId="77777777" w:rsidTr="006338DE">
        <w:trPr>
          <w:trHeight w:val="360"/>
        </w:trPr>
        <w:tc>
          <w:tcPr>
            <w:tcW w:w="704" w:type="dxa"/>
          </w:tcPr>
          <w:p w14:paraId="64F1315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3FF4A3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3CE4DB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C880805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9A89DE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4ADB5032" w14:textId="77777777" w:rsidTr="006338DE">
        <w:trPr>
          <w:trHeight w:val="360"/>
        </w:trPr>
        <w:tc>
          <w:tcPr>
            <w:tcW w:w="704" w:type="dxa"/>
          </w:tcPr>
          <w:p w14:paraId="1CE5529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49D205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AEDEAF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45BE54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4772BE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AA078DC" w14:textId="77777777" w:rsidR="00D20820" w:rsidRPr="00D20820" w:rsidRDefault="00D20820" w:rsidP="00D20820"/>
    <w:p w14:paraId="594982F0" w14:textId="77777777" w:rsidR="000421F0" w:rsidRDefault="000421F0" w:rsidP="00712A5A">
      <w:pPr>
        <w:pStyle w:val="4"/>
      </w:pPr>
      <w:r>
        <w:t>9.2.2</w:t>
      </w:r>
      <w:r>
        <w:tab/>
        <w:t>SRB configurations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6EC4506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7431040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775893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31EE89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23CEA7C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A064CFD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43DBA9E7" w14:textId="77777777" w:rsidTr="006338DE">
        <w:trPr>
          <w:trHeight w:val="384"/>
        </w:trPr>
        <w:tc>
          <w:tcPr>
            <w:tcW w:w="704" w:type="dxa"/>
          </w:tcPr>
          <w:p w14:paraId="7C4CD4EE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A91AF1D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1F7C0B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8A98D92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BA8C00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5FBB4E3" w14:textId="77777777" w:rsidTr="006338DE">
        <w:trPr>
          <w:trHeight w:val="360"/>
        </w:trPr>
        <w:tc>
          <w:tcPr>
            <w:tcW w:w="704" w:type="dxa"/>
          </w:tcPr>
          <w:p w14:paraId="5D11E95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331BA6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5C998D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1F8BD74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E88ED1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6B923635" w14:textId="77777777" w:rsidTr="006338DE">
        <w:trPr>
          <w:trHeight w:val="360"/>
        </w:trPr>
        <w:tc>
          <w:tcPr>
            <w:tcW w:w="704" w:type="dxa"/>
          </w:tcPr>
          <w:p w14:paraId="5457512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4D0A27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2F5F85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144E92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BB1B5A3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3DCAB09" w14:textId="77777777" w:rsidTr="006338DE">
        <w:trPr>
          <w:trHeight w:val="360"/>
        </w:trPr>
        <w:tc>
          <w:tcPr>
            <w:tcW w:w="704" w:type="dxa"/>
          </w:tcPr>
          <w:p w14:paraId="6336832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D52E276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FC69A8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1237985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8F9D7E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639A4452" w14:textId="77777777" w:rsidR="00D20820" w:rsidRPr="00D20820" w:rsidRDefault="00D20820" w:rsidP="00D20820"/>
    <w:p w14:paraId="303BE5A4" w14:textId="77777777" w:rsidR="000421F0" w:rsidRDefault="000421F0" w:rsidP="00712A5A">
      <w:pPr>
        <w:pStyle w:val="4"/>
      </w:pPr>
      <w:r>
        <w:lastRenderedPageBreak/>
        <w:t>9.2.2.1</w:t>
      </w:r>
      <w:r>
        <w:tab/>
        <w:t>SRB1/SRB1S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29F1ADBE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04E594FB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69110D6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63FCFA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90E723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A40906E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113B59A4" w14:textId="77777777" w:rsidTr="006338DE">
        <w:trPr>
          <w:trHeight w:val="384"/>
        </w:trPr>
        <w:tc>
          <w:tcPr>
            <w:tcW w:w="704" w:type="dxa"/>
          </w:tcPr>
          <w:p w14:paraId="37A32D7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A12EC3F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2FDD61A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F0B532D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082B3DF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F6AACF5" w14:textId="77777777" w:rsidTr="006338DE">
        <w:trPr>
          <w:trHeight w:val="360"/>
        </w:trPr>
        <w:tc>
          <w:tcPr>
            <w:tcW w:w="704" w:type="dxa"/>
          </w:tcPr>
          <w:p w14:paraId="2CEAA41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0A528E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B1FAC2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91CBD92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EA15C9C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38F4853" w14:textId="77777777" w:rsidTr="006338DE">
        <w:trPr>
          <w:trHeight w:val="360"/>
        </w:trPr>
        <w:tc>
          <w:tcPr>
            <w:tcW w:w="704" w:type="dxa"/>
          </w:tcPr>
          <w:p w14:paraId="5A79F62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3E4935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2F4C59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34D4E6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7C4CA3D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15363771" w14:textId="77777777" w:rsidTr="006338DE">
        <w:trPr>
          <w:trHeight w:val="360"/>
        </w:trPr>
        <w:tc>
          <w:tcPr>
            <w:tcW w:w="704" w:type="dxa"/>
          </w:tcPr>
          <w:p w14:paraId="4AD65A8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C5C376D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8C71B8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977D619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55D3E9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BF999C7" w14:textId="77777777" w:rsidR="00D20820" w:rsidRPr="00D20820" w:rsidRDefault="00D20820" w:rsidP="00D20820"/>
    <w:p w14:paraId="118D5C2F" w14:textId="77777777" w:rsidR="000421F0" w:rsidRDefault="000421F0" w:rsidP="00712A5A">
      <w:pPr>
        <w:pStyle w:val="4"/>
      </w:pPr>
      <w:r>
        <w:t>9.2.2.2</w:t>
      </w:r>
      <w:r>
        <w:tab/>
        <w:t>SRB2/SRB2S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2D155C79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77163855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A7C1D1A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6752A9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7F09D68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4D366A3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5955C5A5" w14:textId="77777777" w:rsidTr="006338DE">
        <w:trPr>
          <w:trHeight w:val="384"/>
        </w:trPr>
        <w:tc>
          <w:tcPr>
            <w:tcW w:w="704" w:type="dxa"/>
          </w:tcPr>
          <w:p w14:paraId="27895EF5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C0C9E0A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B17D8F2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CEAAAA9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1A1DAD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7CAB0022" w14:textId="77777777" w:rsidTr="006338DE">
        <w:trPr>
          <w:trHeight w:val="360"/>
        </w:trPr>
        <w:tc>
          <w:tcPr>
            <w:tcW w:w="704" w:type="dxa"/>
          </w:tcPr>
          <w:p w14:paraId="4A8C2CB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E9C909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764EE5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6176913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B26DAF6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9586D8E" w14:textId="77777777" w:rsidTr="006338DE">
        <w:trPr>
          <w:trHeight w:val="360"/>
        </w:trPr>
        <w:tc>
          <w:tcPr>
            <w:tcW w:w="704" w:type="dxa"/>
          </w:tcPr>
          <w:p w14:paraId="4731005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DE75B0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F9C0FA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11274E1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C1AC084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231A5D52" w14:textId="77777777" w:rsidTr="006338DE">
        <w:trPr>
          <w:trHeight w:val="360"/>
        </w:trPr>
        <w:tc>
          <w:tcPr>
            <w:tcW w:w="704" w:type="dxa"/>
          </w:tcPr>
          <w:p w14:paraId="106FC61E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B10251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56BEC67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858E75D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5B09A4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57AE4FC" w14:textId="77777777" w:rsidR="00D20820" w:rsidRPr="00D20820" w:rsidRDefault="00D20820" w:rsidP="00D20820"/>
    <w:p w14:paraId="16AF7B5B" w14:textId="77777777" w:rsidR="000421F0" w:rsidRDefault="000421F0" w:rsidP="00712A5A">
      <w:pPr>
        <w:pStyle w:val="4"/>
      </w:pPr>
      <w:r>
        <w:t>9.2.2.3</w:t>
      </w:r>
      <w:r>
        <w:tab/>
        <w:t>SRB3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D20820" w:rsidRPr="00520C06" w14:paraId="1B92C959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651C036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EBCAE0F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76E7581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39E99AC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67A4417" w14:textId="77777777" w:rsidR="00D20820" w:rsidRPr="002270BE" w:rsidRDefault="00D20820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D20820" w:rsidRPr="00BD494B" w14:paraId="4FFB3C11" w14:textId="77777777" w:rsidTr="006338DE">
        <w:trPr>
          <w:trHeight w:val="384"/>
        </w:trPr>
        <w:tc>
          <w:tcPr>
            <w:tcW w:w="704" w:type="dxa"/>
          </w:tcPr>
          <w:p w14:paraId="69432E80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15BD62A" w14:textId="77777777" w:rsidR="00D20820" w:rsidRPr="00A443D4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B33F827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3C3C36A" w14:textId="77777777" w:rsidR="00D20820" w:rsidRPr="00520C06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82C8BC8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AADD1C0" w14:textId="77777777" w:rsidTr="006338DE">
        <w:trPr>
          <w:trHeight w:val="360"/>
        </w:trPr>
        <w:tc>
          <w:tcPr>
            <w:tcW w:w="704" w:type="dxa"/>
          </w:tcPr>
          <w:p w14:paraId="743C2BCB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368FFDC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E2C712A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9FE34B7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839563B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3F335D28" w14:textId="77777777" w:rsidTr="006338DE">
        <w:trPr>
          <w:trHeight w:val="360"/>
        </w:trPr>
        <w:tc>
          <w:tcPr>
            <w:tcW w:w="704" w:type="dxa"/>
          </w:tcPr>
          <w:p w14:paraId="3954950F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CE71FE9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9C02814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BCE599C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650A769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D20820" w:rsidRPr="00BD494B" w14:paraId="56075AEE" w14:textId="77777777" w:rsidTr="006338DE">
        <w:trPr>
          <w:trHeight w:val="360"/>
        </w:trPr>
        <w:tc>
          <w:tcPr>
            <w:tcW w:w="704" w:type="dxa"/>
          </w:tcPr>
          <w:p w14:paraId="3089A498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B7C25A0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4BC2CC3" w14:textId="77777777" w:rsidR="00D20820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20E132C" w14:textId="77777777" w:rsidR="00D20820" w:rsidRPr="00520C06" w:rsidRDefault="00D20820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1027321" w14:textId="77777777" w:rsidR="00D20820" w:rsidRPr="00BD494B" w:rsidRDefault="00D20820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338412A" w14:textId="77777777" w:rsidR="00D20820" w:rsidRPr="00D20820" w:rsidRDefault="00D20820" w:rsidP="00D20820"/>
    <w:p w14:paraId="5028D25B" w14:textId="77777777" w:rsidR="000421F0" w:rsidRDefault="000421F0" w:rsidP="00712A5A">
      <w:pPr>
        <w:pStyle w:val="4"/>
      </w:pPr>
      <w:r>
        <w:t>10</w:t>
      </w:r>
      <w:r>
        <w:tab/>
        <w:t>Generic error handling</w:t>
      </w:r>
    </w:p>
    <w:p w14:paraId="491ACEB1" w14:textId="77777777" w:rsidR="00D20820" w:rsidRPr="00D20820" w:rsidRDefault="00D20820" w:rsidP="00D20820"/>
    <w:p w14:paraId="247829C7" w14:textId="77777777" w:rsidR="000421F0" w:rsidRDefault="000421F0" w:rsidP="00712A5A">
      <w:pPr>
        <w:pStyle w:val="4"/>
      </w:pPr>
      <w:r>
        <w:t>10.1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14:paraId="63E1B846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0E78A17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3DA9632E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64EB8D9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5162E35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EF764C5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14:paraId="23EED772" w14:textId="77777777" w:rsidTr="006338DE">
        <w:trPr>
          <w:trHeight w:val="384"/>
        </w:trPr>
        <w:tc>
          <w:tcPr>
            <w:tcW w:w="704" w:type="dxa"/>
          </w:tcPr>
          <w:p w14:paraId="6567460C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5F7146C" w14:textId="77777777"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2D759D0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A9D4D98" w14:textId="77777777"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FB66934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000EC785" w14:textId="77777777" w:rsidTr="006338DE">
        <w:trPr>
          <w:trHeight w:val="360"/>
        </w:trPr>
        <w:tc>
          <w:tcPr>
            <w:tcW w:w="704" w:type="dxa"/>
          </w:tcPr>
          <w:p w14:paraId="1CCBE4F1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51AB1B0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C1F995B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34B31E4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6C5DF27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5BA4C07E" w14:textId="77777777" w:rsidTr="006338DE">
        <w:trPr>
          <w:trHeight w:val="360"/>
        </w:trPr>
        <w:tc>
          <w:tcPr>
            <w:tcW w:w="704" w:type="dxa"/>
          </w:tcPr>
          <w:p w14:paraId="5208DF74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9715071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B27C45C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FA4D7EF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1FCD5DA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5BC80806" w14:textId="77777777" w:rsidTr="006338DE">
        <w:trPr>
          <w:trHeight w:val="360"/>
        </w:trPr>
        <w:tc>
          <w:tcPr>
            <w:tcW w:w="704" w:type="dxa"/>
          </w:tcPr>
          <w:p w14:paraId="5A7999BC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60BAABA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8A1447E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DCD3B9D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574C576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3E8A4F3" w14:textId="77777777" w:rsidR="007B4A12" w:rsidRPr="007B4A12" w:rsidRDefault="007B4A12" w:rsidP="007B4A12"/>
    <w:p w14:paraId="2F0CBECB" w14:textId="77777777" w:rsidR="000421F0" w:rsidRDefault="000421F0" w:rsidP="00712A5A">
      <w:pPr>
        <w:pStyle w:val="4"/>
      </w:pPr>
      <w:r>
        <w:t>10.2</w:t>
      </w:r>
      <w:r>
        <w:tab/>
        <w:t>ASN.1 violation or encoding error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14:paraId="3E6C829F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7003449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DE29362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83CFFA6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5728769E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65B7A38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14:paraId="505270E1" w14:textId="77777777" w:rsidTr="006338DE">
        <w:trPr>
          <w:trHeight w:val="384"/>
        </w:trPr>
        <w:tc>
          <w:tcPr>
            <w:tcW w:w="704" w:type="dxa"/>
          </w:tcPr>
          <w:p w14:paraId="63DBE427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5CC9692" w14:textId="77777777"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4B90FD2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AA0A849" w14:textId="77777777"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064A674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373DFE04" w14:textId="77777777" w:rsidTr="006338DE">
        <w:trPr>
          <w:trHeight w:val="360"/>
        </w:trPr>
        <w:tc>
          <w:tcPr>
            <w:tcW w:w="704" w:type="dxa"/>
          </w:tcPr>
          <w:p w14:paraId="05C13F2F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1A1A093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09A1194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1A11D02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CE278B8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7A056969" w14:textId="77777777" w:rsidTr="006338DE">
        <w:trPr>
          <w:trHeight w:val="360"/>
        </w:trPr>
        <w:tc>
          <w:tcPr>
            <w:tcW w:w="704" w:type="dxa"/>
          </w:tcPr>
          <w:p w14:paraId="6046B642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3CAD932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7FB171F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6B2F6CD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AB2D796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1F3282B7" w14:textId="77777777" w:rsidTr="006338DE">
        <w:trPr>
          <w:trHeight w:val="360"/>
        </w:trPr>
        <w:tc>
          <w:tcPr>
            <w:tcW w:w="704" w:type="dxa"/>
          </w:tcPr>
          <w:p w14:paraId="3CA9CBC5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8FB0A53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1C7F01D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E5359D5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EAA1D4A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6FCD705B" w14:textId="77777777" w:rsidR="007B4A12" w:rsidRPr="007B4A12" w:rsidRDefault="007B4A12" w:rsidP="007B4A12"/>
    <w:p w14:paraId="375C5702" w14:textId="77777777" w:rsidR="000421F0" w:rsidRDefault="000421F0" w:rsidP="00712A5A">
      <w:pPr>
        <w:pStyle w:val="4"/>
      </w:pPr>
      <w:r>
        <w:t>10.3</w:t>
      </w:r>
      <w:r>
        <w:tab/>
        <w:t>Field set to a not comprehended value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14:paraId="7E06CE4E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6C82BC9E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E8AF1E1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36E47F0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8CA9E21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0210698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14:paraId="3AB4EF2B" w14:textId="77777777" w:rsidTr="006338DE">
        <w:trPr>
          <w:trHeight w:val="384"/>
        </w:trPr>
        <w:tc>
          <w:tcPr>
            <w:tcW w:w="704" w:type="dxa"/>
          </w:tcPr>
          <w:p w14:paraId="6625856A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87C0FBF" w14:textId="77777777"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A74DCDD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049F941" w14:textId="77777777"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0EC0CD4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4A735F89" w14:textId="77777777" w:rsidTr="006338DE">
        <w:trPr>
          <w:trHeight w:val="360"/>
        </w:trPr>
        <w:tc>
          <w:tcPr>
            <w:tcW w:w="704" w:type="dxa"/>
          </w:tcPr>
          <w:p w14:paraId="4A480968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89DAAE1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3B15A3E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5DFFAEE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CAA4059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33A6EE09" w14:textId="77777777" w:rsidTr="006338DE">
        <w:trPr>
          <w:trHeight w:val="360"/>
        </w:trPr>
        <w:tc>
          <w:tcPr>
            <w:tcW w:w="704" w:type="dxa"/>
          </w:tcPr>
          <w:p w14:paraId="4724F65E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00C47B1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2273F73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6B9D2DA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1DAD840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7CCF05AF" w14:textId="77777777" w:rsidTr="006338DE">
        <w:trPr>
          <w:trHeight w:val="360"/>
        </w:trPr>
        <w:tc>
          <w:tcPr>
            <w:tcW w:w="704" w:type="dxa"/>
          </w:tcPr>
          <w:p w14:paraId="2606A07E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747D7B7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A2B6E6F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F3861D3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10DE320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D19FA38" w14:textId="77777777" w:rsidR="007B4A12" w:rsidRPr="007B4A12" w:rsidRDefault="007B4A12" w:rsidP="007B4A12"/>
    <w:p w14:paraId="58A102B2" w14:textId="77777777" w:rsidR="000421F0" w:rsidRDefault="000421F0" w:rsidP="00712A5A">
      <w:pPr>
        <w:pStyle w:val="4"/>
      </w:pPr>
      <w:r>
        <w:t>10.4</w:t>
      </w:r>
      <w:r>
        <w:tab/>
        <w:t>Mandatory field missing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14:paraId="0287B10A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3F14407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9CB8075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1F0BE006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259DFFA7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965695C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14:paraId="15FE8529" w14:textId="77777777" w:rsidTr="006338DE">
        <w:trPr>
          <w:trHeight w:val="384"/>
        </w:trPr>
        <w:tc>
          <w:tcPr>
            <w:tcW w:w="704" w:type="dxa"/>
          </w:tcPr>
          <w:p w14:paraId="2A9F6C1B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1030660" w14:textId="77777777"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C18750E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14F6E4E" w14:textId="77777777"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F478679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68061161" w14:textId="77777777" w:rsidTr="006338DE">
        <w:trPr>
          <w:trHeight w:val="360"/>
        </w:trPr>
        <w:tc>
          <w:tcPr>
            <w:tcW w:w="704" w:type="dxa"/>
          </w:tcPr>
          <w:p w14:paraId="60472805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4D73583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F2CB96E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1D29ECF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82329C4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6BD90D4A" w14:textId="77777777" w:rsidTr="006338DE">
        <w:trPr>
          <w:trHeight w:val="360"/>
        </w:trPr>
        <w:tc>
          <w:tcPr>
            <w:tcW w:w="704" w:type="dxa"/>
          </w:tcPr>
          <w:p w14:paraId="4BD59386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B895AFD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F74778C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21B1551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40DAE01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660FAD24" w14:textId="77777777" w:rsidTr="006338DE">
        <w:trPr>
          <w:trHeight w:val="360"/>
        </w:trPr>
        <w:tc>
          <w:tcPr>
            <w:tcW w:w="704" w:type="dxa"/>
          </w:tcPr>
          <w:p w14:paraId="00DFC12E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302A767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7DCDBE8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EED2F2F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C37DC6A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27227BB" w14:textId="77777777" w:rsidR="007B4A12" w:rsidRPr="007B4A12" w:rsidRDefault="007B4A12" w:rsidP="007B4A12"/>
    <w:p w14:paraId="706AE8C1" w14:textId="77777777" w:rsidR="000421F0" w:rsidRDefault="000421F0" w:rsidP="00712A5A">
      <w:pPr>
        <w:pStyle w:val="4"/>
      </w:pPr>
      <w:r>
        <w:lastRenderedPageBreak/>
        <w:t>10.5</w:t>
      </w:r>
      <w:r>
        <w:tab/>
        <w:t>Not comprehended field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14:paraId="0F2C00C4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0701A51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7AE7D0C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7C003D93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047394C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76DED0E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14:paraId="5BDDEB60" w14:textId="77777777" w:rsidTr="006338DE">
        <w:trPr>
          <w:trHeight w:val="384"/>
        </w:trPr>
        <w:tc>
          <w:tcPr>
            <w:tcW w:w="704" w:type="dxa"/>
          </w:tcPr>
          <w:p w14:paraId="2626080A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C0F4140" w14:textId="77777777"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046F105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C990C36" w14:textId="77777777"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6761A5A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49E195DA" w14:textId="77777777" w:rsidTr="006338DE">
        <w:trPr>
          <w:trHeight w:val="360"/>
        </w:trPr>
        <w:tc>
          <w:tcPr>
            <w:tcW w:w="704" w:type="dxa"/>
          </w:tcPr>
          <w:p w14:paraId="6B9BA54D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D217C99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8B5DCB7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3E117DF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D5D931D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3A68C5A8" w14:textId="77777777" w:rsidTr="006338DE">
        <w:trPr>
          <w:trHeight w:val="360"/>
        </w:trPr>
        <w:tc>
          <w:tcPr>
            <w:tcW w:w="704" w:type="dxa"/>
          </w:tcPr>
          <w:p w14:paraId="6E3EAF9F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5E46862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6858118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AB65B8C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0E2DDEE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019A1504" w14:textId="77777777" w:rsidTr="006338DE">
        <w:trPr>
          <w:trHeight w:val="360"/>
        </w:trPr>
        <w:tc>
          <w:tcPr>
            <w:tcW w:w="704" w:type="dxa"/>
          </w:tcPr>
          <w:p w14:paraId="6073A1D6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F14667C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CAC716C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E8815EC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5BDE8D6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F24E192" w14:textId="77777777" w:rsidR="007B4A12" w:rsidRPr="007B4A12" w:rsidRDefault="007B4A12" w:rsidP="007B4A12"/>
    <w:p w14:paraId="14EE4A7A" w14:textId="77777777" w:rsidR="000421F0" w:rsidRDefault="000421F0" w:rsidP="00712A5A">
      <w:pPr>
        <w:pStyle w:val="4"/>
      </w:pPr>
      <w:r>
        <w:t>11</w:t>
      </w:r>
      <w:r>
        <w:tab/>
        <w:t>Radio information related interactions between network nodes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14:paraId="1A9C3DB2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4ABDE49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07B5BF1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782FE56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763F9E7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176EE2F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14:paraId="04379D24" w14:textId="77777777" w:rsidTr="006338DE">
        <w:trPr>
          <w:trHeight w:val="384"/>
        </w:trPr>
        <w:tc>
          <w:tcPr>
            <w:tcW w:w="704" w:type="dxa"/>
          </w:tcPr>
          <w:p w14:paraId="76F7871D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1075F3F" w14:textId="77777777"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2DDA32A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BC973B2" w14:textId="77777777"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A687405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1E774A9F" w14:textId="77777777" w:rsidTr="006338DE">
        <w:trPr>
          <w:trHeight w:val="360"/>
        </w:trPr>
        <w:tc>
          <w:tcPr>
            <w:tcW w:w="704" w:type="dxa"/>
          </w:tcPr>
          <w:p w14:paraId="64941FD4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195F93C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18737E2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B779EB7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7107C25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561C4893" w14:textId="77777777" w:rsidTr="006338DE">
        <w:trPr>
          <w:trHeight w:val="360"/>
        </w:trPr>
        <w:tc>
          <w:tcPr>
            <w:tcW w:w="704" w:type="dxa"/>
          </w:tcPr>
          <w:p w14:paraId="61766B8F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70936D3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7890961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F39A814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1F1D8F1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32125901" w14:textId="77777777" w:rsidTr="006338DE">
        <w:trPr>
          <w:trHeight w:val="360"/>
        </w:trPr>
        <w:tc>
          <w:tcPr>
            <w:tcW w:w="704" w:type="dxa"/>
          </w:tcPr>
          <w:p w14:paraId="161923FE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D869306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EC33F86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368B232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289230D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4ED4672" w14:textId="77777777" w:rsidR="007B4A12" w:rsidRPr="007B4A12" w:rsidRDefault="007B4A12" w:rsidP="007B4A12"/>
    <w:p w14:paraId="1DB4370B" w14:textId="77777777" w:rsidR="000421F0" w:rsidRDefault="000421F0" w:rsidP="00712A5A">
      <w:pPr>
        <w:pStyle w:val="4"/>
      </w:pPr>
      <w:r>
        <w:t>11.1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14:paraId="062FF89B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5B05A3E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982CDAB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A190E76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E4C89BB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794C7BA2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14:paraId="5CDB37D8" w14:textId="77777777" w:rsidTr="006338DE">
        <w:trPr>
          <w:trHeight w:val="384"/>
        </w:trPr>
        <w:tc>
          <w:tcPr>
            <w:tcW w:w="704" w:type="dxa"/>
          </w:tcPr>
          <w:p w14:paraId="7961046F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9F40406" w14:textId="77777777"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14B0AA9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6E4BCE0" w14:textId="77777777"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02EC227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196160A1" w14:textId="77777777" w:rsidTr="006338DE">
        <w:trPr>
          <w:trHeight w:val="360"/>
        </w:trPr>
        <w:tc>
          <w:tcPr>
            <w:tcW w:w="704" w:type="dxa"/>
          </w:tcPr>
          <w:p w14:paraId="60FA45F7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C5AEF2A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79627AD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67CF6C8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31435D0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1D684E5E" w14:textId="77777777" w:rsidTr="006338DE">
        <w:trPr>
          <w:trHeight w:val="360"/>
        </w:trPr>
        <w:tc>
          <w:tcPr>
            <w:tcW w:w="704" w:type="dxa"/>
          </w:tcPr>
          <w:p w14:paraId="47C4C1D3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24CA47A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14EBA95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458ACF0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8EF3F9D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54E0BEBE" w14:textId="77777777" w:rsidTr="006338DE">
        <w:trPr>
          <w:trHeight w:val="360"/>
        </w:trPr>
        <w:tc>
          <w:tcPr>
            <w:tcW w:w="704" w:type="dxa"/>
          </w:tcPr>
          <w:p w14:paraId="459327F1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9702071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D996B5D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1B8A03C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2E7E248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D027004" w14:textId="77777777" w:rsidR="007B4A12" w:rsidRPr="007B4A12" w:rsidRDefault="007B4A12" w:rsidP="007B4A12"/>
    <w:p w14:paraId="71901FFE" w14:textId="77777777" w:rsidR="000421F0" w:rsidRDefault="000421F0" w:rsidP="00712A5A">
      <w:pPr>
        <w:pStyle w:val="4"/>
      </w:pPr>
      <w:r>
        <w:t>11.2</w:t>
      </w:r>
      <w:r>
        <w:tab/>
        <w:t>Inter-node RRC messages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14:paraId="5F3B128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41284B9C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41E96EB9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3497AE3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24FC1B7A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76B6D5F5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14:paraId="10A24CFF" w14:textId="77777777" w:rsidTr="006338DE">
        <w:trPr>
          <w:trHeight w:val="384"/>
        </w:trPr>
        <w:tc>
          <w:tcPr>
            <w:tcW w:w="704" w:type="dxa"/>
          </w:tcPr>
          <w:p w14:paraId="784204D4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7C01FAC" w14:textId="77777777"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08BB744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B0284DE" w14:textId="77777777"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AB01855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225CF4AA" w14:textId="77777777" w:rsidTr="006338DE">
        <w:trPr>
          <w:trHeight w:val="360"/>
        </w:trPr>
        <w:tc>
          <w:tcPr>
            <w:tcW w:w="704" w:type="dxa"/>
          </w:tcPr>
          <w:p w14:paraId="3D709D7E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456AFDC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CA55088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D0F416E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D4DF280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2E83A79B" w14:textId="77777777" w:rsidTr="006338DE">
        <w:trPr>
          <w:trHeight w:val="360"/>
        </w:trPr>
        <w:tc>
          <w:tcPr>
            <w:tcW w:w="704" w:type="dxa"/>
          </w:tcPr>
          <w:p w14:paraId="6322E144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C28E0CB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744A596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F913D29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1E44DA7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2EDD455B" w14:textId="77777777" w:rsidTr="006338DE">
        <w:trPr>
          <w:trHeight w:val="360"/>
        </w:trPr>
        <w:tc>
          <w:tcPr>
            <w:tcW w:w="704" w:type="dxa"/>
          </w:tcPr>
          <w:p w14:paraId="0BC1B809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1BDE9C5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DBDDC66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7BCE083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3FDE8EB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9BA808F" w14:textId="77777777" w:rsidR="007B4A12" w:rsidRPr="007B4A12" w:rsidRDefault="007B4A12" w:rsidP="007B4A12"/>
    <w:p w14:paraId="02E2D940" w14:textId="77777777" w:rsidR="000421F0" w:rsidRDefault="000421F0" w:rsidP="00712A5A">
      <w:pPr>
        <w:pStyle w:val="4"/>
      </w:pPr>
      <w:r>
        <w:t>11.2.1</w:t>
      </w:r>
      <w:r>
        <w:tab/>
        <w:t>General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14:paraId="74A5BD35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3B523EC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672FED00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4A408CB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13F22DE3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4CD724A5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14:paraId="3621632A" w14:textId="77777777" w:rsidTr="006338DE">
        <w:trPr>
          <w:trHeight w:val="384"/>
        </w:trPr>
        <w:tc>
          <w:tcPr>
            <w:tcW w:w="704" w:type="dxa"/>
          </w:tcPr>
          <w:p w14:paraId="15589058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1A63DA4" w14:textId="77777777"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61975C7F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6C45C84" w14:textId="77777777"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61DF3DE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05F93CAB" w14:textId="77777777" w:rsidTr="006338DE">
        <w:trPr>
          <w:trHeight w:val="360"/>
        </w:trPr>
        <w:tc>
          <w:tcPr>
            <w:tcW w:w="704" w:type="dxa"/>
          </w:tcPr>
          <w:p w14:paraId="39E62217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CB6B268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7E728C2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A136050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4629BA0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257D1D29" w14:textId="77777777" w:rsidTr="006338DE">
        <w:trPr>
          <w:trHeight w:val="360"/>
        </w:trPr>
        <w:tc>
          <w:tcPr>
            <w:tcW w:w="704" w:type="dxa"/>
          </w:tcPr>
          <w:p w14:paraId="45992332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EE7FC0C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4BD2BC1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8446B53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3D60B51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31EE2E83" w14:textId="77777777" w:rsidTr="006338DE">
        <w:trPr>
          <w:trHeight w:val="360"/>
        </w:trPr>
        <w:tc>
          <w:tcPr>
            <w:tcW w:w="704" w:type="dxa"/>
          </w:tcPr>
          <w:p w14:paraId="4BD4759A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0B06844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A9CD1F1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D2EF133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CE82C09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97B17E2" w14:textId="77777777" w:rsidR="007B4A12" w:rsidRPr="007B4A12" w:rsidRDefault="007B4A12" w:rsidP="007B4A12"/>
    <w:p w14:paraId="224FE6BC" w14:textId="77777777" w:rsidR="000421F0" w:rsidRDefault="000421F0" w:rsidP="00712A5A">
      <w:pPr>
        <w:pStyle w:val="4"/>
      </w:pPr>
      <w:r>
        <w:t>11.2.2</w:t>
      </w:r>
      <w:r>
        <w:tab/>
        <w:t>Message definitions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14:paraId="51B726DB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6E538586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5364D9C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5F4C0AC0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345409E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2CCB136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14:paraId="09ECB764" w14:textId="77777777" w:rsidTr="006338DE">
        <w:trPr>
          <w:trHeight w:val="384"/>
        </w:trPr>
        <w:tc>
          <w:tcPr>
            <w:tcW w:w="704" w:type="dxa"/>
          </w:tcPr>
          <w:p w14:paraId="7A5A7FEA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CEA2479" w14:textId="77777777"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D862886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ECD6C2D" w14:textId="77777777"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BBEFD7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166BA5F9" w14:textId="77777777" w:rsidTr="006338DE">
        <w:trPr>
          <w:trHeight w:val="360"/>
        </w:trPr>
        <w:tc>
          <w:tcPr>
            <w:tcW w:w="704" w:type="dxa"/>
          </w:tcPr>
          <w:p w14:paraId="59443837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92D7B5C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0E2490B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41915EC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16AB9EE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7900E8C8" w14:textId="77777777" w:rsidTr="006338DE">
        <w:trPr>
          <w:trHeight w:val="360"/>
        </w:trPr>
        <w:tc>
          <w:tcPr>
            <w:tcW w:w="704" w:type="dxa"/>
          </w:tcPr>
          <w:p w14:paraId="3ACAF203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6B32B8B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29A2DCA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FDB845D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3719F81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13CC67D1" w14:textId="77777777" w:rsidTr="006338DE">
        <w:trPr>
          <w:trHeight w:val="360"/>
        </w:trPr>
        <w:tc>
          <w:tcPr>
            <w:tcW w:w="704" w:type="dxa"/>
          </w:tcPr>
          <w:p w14:paraId="32EF4774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094FE4A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EEC2BDC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55B5BA2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CD71EFB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23B76E4E" w14:textId="77777777" w:rsidR="007B4A12" w:rsidRPr="007B4A12" w:rsidRDefault="007B4A12" w:rsidP="007B4A12"/>
    <w:p w14:paraId="4F0F74B6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HandoverCommand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14:paraId="4EBBAEE6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EFD43CF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751F1FEE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618F575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68D570E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37518DDA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14:paraId="2EE027CC" w14:textId="77777777" w:rsidTr="006338DE">
        <w:trPr>
          <w:trHeight w:val="384"/>
        </w:trPr>
        <w:tc>
          <w:tcPr>
            <w:tcW w:w="704" w:type="dxa"/>
          </w:tcPr>
          <w:p w14:paraId="11318B12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4B0D907" w14:textId="77777777"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F82B0D0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3C62282" w14:textId="77777777"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326B44F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03EC117F" w14:textId="77777777" w:rsidTr="006338DE">
        <w:trPr>
          <w:trHeight w:val="360"/>
        </w:trPr>
        <w:tc>
          <w:tcPr>
            <w:tcW w:w="704" w:type="dxa"/>
          </w:tcPr>
          <w:p w14:paraId="68638291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C94DD20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5F3F669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B40CF31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0597BB9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0D96A5BB" w14:textId="77777777" w:rsidTr="006338DE">
        <w:trPr>
          <w:trHeight w:val="360"/>
        </w:trPr>
        <w:tc>
          <w:tcPr>
            <w:tcW w:w="704" w:type="dxa"/>
          </w:tcPr>
          <w:p w14:paraId="1267EBD7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7CF4985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6443FA2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349F096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69F6FF3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05B4884C" w14:textId="77777777" w:rsidTr="006338DE">
        <w:trPr>
          <w:trHeight w:val="360"/>
        </w:trPr>
        <w:tc>
          <w:tcPr>
            <w:tcW w:w="704" w:type="dxa"/>
          </w:tcPr>
          <w:p w14:paraId="6760B25A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3A7021D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908B6BA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E56CD26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308DA8A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9DD8CDF" w14:textId="77777777" w:rsidR="007B4A12" w:rsidRPr="007B4A12" w:rsidRDefault="007B4A12" w:rsidP="007B4A12"/>
    <w:p w14:paraId="43723FDD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HandoverPreparationInformation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14:paraId="4F576F5A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1108CB64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96F8775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66AC5BF5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7D50B8A4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CC86856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055195" w:rsidRPr="00BD494B" w14:paraId="13020896" w14:textId="77777777" w:rsidTr="006338DE">
        <w:trPr>
          <w:trHeight w:val="384"/>
        </w:trPr>
        <w:tc>
          <w:tcPr>
            <w:tcW w:w="704" w:type="dxa"/>
          </w:tcPr>
          <w:p w14:paraId="6857ADCE" w14:textId="629EF9FE" w:rsidR="00055195" w:rsidRPr="00BD494B" w:rsidRDefault="00055195" w:rsidP="0005519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6B39713" w14:textId="1B27D83A" w:rsidR="00055195" w:rsidRPr="00F249CC" w:rsidRDefault="00055195" w:rsidP="00055195">
            <w:pPr>
              <w:spacing w:after="60"/>
              <w:rPr>
                <w:rFonts w:ascii="Arial" w:eastAsiaTheme="minorEastAsia" w:hAnsi="Arial"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667" w:type="dxa"/>
          </w:tcPr>
          <w:p w14:paraId="32B76236" w14:textId="77777777" w:rsidR="00055195" w:rsidRPr="00BD494B" w:rsidRDefault="00055195" w:rsidP="0005519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096F618" w14:textId="77777777" w:rsidR="00055195" w:rsidRPr="00520C06" w:rsidRDefault="00055195" w:rsidP="0005519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A6BC218" w14:textId="77777777" w:rsidR="00055195" w:rsidRPr="00BD494B" w:rsidRDefault="00055195" w:rsidP="00055195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0A394EE3" w14:textId="77777777" w:rsidTr="006338DE">
        <w:trPr>
          <w:trHeight w:val="360"/>
        </w:trPr>
        <w:tc>
          <w:tcPr>
            <w:tcW w:w="704" w:type="dxa"/>
          </w:tcPr>
          <w:p w14:paraId="50100B54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28F6F22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3A7281F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EBAECA6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4158FC5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43DFCE09" w14:textId="77777777" w:rsidTr="006338DE">
        <w:trPr>
          <w:trHeight w:val="360"/>
        </w:trPr>
        <w:tc>
          <w:tcPr>
            <w:tcW w:w="704" w:type="dxa"/>
          </w:tcPr>
          <w:p w14:paraId="53941788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35797AB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2625E1B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2C0E357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CDE368F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28A4A816" w14:textId="77777777" w:rsidTr="006338DE">
        <w:trPr>
          <w:trHeight w:val="360"/>
        </w:trPr>
        <w:tc>
          <w:tcPr>
            <w:tcW w:w="704" w:type="dxa"/>
          </w:tcPr>
          <w:p w14:paraId="7BF0110C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3CAFB23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D113844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8A87EA3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30F2FAB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4FD11C4C" w14:textId="77777777" w:rsidR="007B4A12" w:rsidRPr="007B4A12" w:rsidRDefault="007B4A12" w:rsidP="007B4A12"/>
    <w:p w14:paraId="24377451" w14:textId="77777777" w:rsidR="000421F0" w:rsidRDefault="000421F0" w:rsidP="00712A5A">
      <w:pPr>
        <w:pStyle w:val="4"/>
      </w:pPr>
      <w:r>
        <w:t>–</w:t>
      </w:r>
      <w:r>
        <w:tab/>
        <w:t>SCG-</w:t>
      </w:r>
      <w:proofErr w:type="spellStart"/>
      <w:r>
        <w:t>Config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14:paraId="650246E4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7E75FFB2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0FDF3951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01A69067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6DFE66D4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3BBC1AF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14:paraId="2BC31116" w14:textId="77777777" w:rsidTr="006338DE">
        <w:trPr>
          <w:trHeight w:val="384"/>
        </w:trPr>
        <w:tc>
          <w:tcPr>
            <w:tcW w:w="704" w:type="dxa"/>
          </w:tcPr>
          <w:p w14:paraId="23667D62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DE4E94D" w14:textId="77777777"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1D6FA80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F54DDEF" w14:textId="77777777"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5D30712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06C163F3" w14:textId="77777777" w:rsidTr="006338DE">
        <w:trPr>
          <w:trHeight w:val="360"/>
        </w:trPr>
        <w:tc>
          <w:tcPr>
            <w:tcW w:w="704" w:type="dxa"/>
          </w:tcPr>
          <w:p w14:paraId="757340C5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188C637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7292789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0DEA0C3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7CA4B8E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007E4A27" w14:textId="77777777" w:rsidTr="006338DE">
        <w:trPr>
          <w:trHeight w:val="360"/>
        </w:trPr>
        <w:tc>
          <w:tcPr>
            <w:tcW w:w="704" w:type="dxa"/>
          </w:tcPr>
          <w:p w14:paraId="44242131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91A2C51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C22FF42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5A76D08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30E8E85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0B10680A" w14:textId="77777777" w:rsidTr="006338DE">
        <w:trPr>
          <w:trHeight w:val="360"/>
        </w:trPr>
        <w:tc>
          <w:tcPr>
            <w:tcW w:w="704" w:type="dxa"/>
          </w:tcPr>
          <w:p w14:paraId="07EF78BD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08F7917A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C94B7BF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059E1FC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33F363B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F740753" w14:textId="77777777" w:rsidR="007B4A12" w:rsidRPr="007B4A12" w:rsidRDefault="007B4A12" w:rsidP="007B4A12"/>
    <w:p w14:paraId="7149BDC3" w14:textId="77777777" w:rsidR="000421F0" w:rsidRDefault="000421F0" w:rsidP="00712A5A">
      <w:pPr>
        <w:pStyle w:val="4"/>
      </w:pPr>
      <w:r>
        <w:t>–</w:t>
      </w:r>
      <w:r>
        <w:tab/>
        <w:t>SCG-</w:t>
      </w:r>
      <w:proofErr w:type="spellStart"/>
      <w:r>
        <w:t>ConfigInfo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14:paraId="3DEC852B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501CE0A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214A1433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31F5B5B4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3A4897AD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0DEFA729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14:paraId="60F61061" w14:textId="77777777" w:rsidTr="006338DE">
        <w:trPr>
          <w:trHeight w:val="384"/>
        </w:trPr>
        <w:tc>
          <w:tcPr>
            <w:tcW w:w="704" w:type="dxa"/>
          </w:tcPr>
          <w:p w14:paraId="35BDA215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6FFC2D7" w14:textId="77777777"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5CE28952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9BAF91C" w14:textId="77777777"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4F39DB6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75D6E582" w14:textId="77777777" w:rsidTr="006338DE">
        <w:trPr>
          <w:trHeight w:val="360"/>
        </w:trPr>
        <w:tc>
          <w:tcPr>
            <w:tcW w:w="704" w:type="dxa"/>
          </w:tcPr>
          <w:p w14:paraId="5ADF3B18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0EAEA1A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F23ADE2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6D260AF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FD41283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0BDA2E31" w14:textId="77777777" w:rsidTr="006338DE">
        <w:trPr>
          <w:trHeight w:val="360"/>
        </w:trPr>
        <w:tc>
          <w:tcPr>
            <w:tcW w:w="704" w:type="dxa"/>
          </w:tcPr>
          <w:p w14:paraId="502F95BA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C8FD0D1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44AD05F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5289C50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2016DB3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14729768" w14:textId="77777777" w:rsidTr="006338DE">
        <w:trPr>
          <w:trHeight w:val="360"/>
        </w:trPr>
        <w:tc>
          <w:tcPr>
            <w:tcW w:w="704" w:type="dxa"/>
          </w:tcPr>
          <w:p w14:paraId="4C2AD030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181AFBA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73F2527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1C80ED96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1927519C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B271A12" w14:textId="77777777" w:rsidR="007B4A12" w:rsidRPr="007B4A12" w:rsidRDefault="007B4A12" w:rsidP="007B4A12"/>
    <w:p w14:paraId="761FDB3C" w14:textId="77777777" w:rsidR="000421F0" w:rsidRDefault="000421F0" w:rsidP="00712A5A">
      <w:pPr>
        <w:pStyle w:val="4"/>
      </w:pPr>
      <w:r>
        <w:t>11.3</w:t>
      </w:r>
      <w:r>
        <w:tab/>
        <w:t>Inter-node RRC information element definitions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14:paraId="31A37EA6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3F2A7D90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5C1FE563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4EAFEC44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4E07DCB8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1EAB6DE4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14:paraId="17309E01" w14:textId="77777777" w:rsidTr="006338DE">
        <w:trPr>
          <w:trHeight w:val="384"/>
        </w:trPr>
        <w:tc>
          <w:tcPr>
            <w:tcW w:w="704" w:type="dxa"/>
          </w:tcPr>
          <w:p w14:paraId="683E7055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E685867" w14:textId="77777777"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41433FF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61B898A" w14:textId="77777777"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9784D0B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618544A9" w14:textId="77777777" w:rsidTr="006338DE">
        <w:trPr>
          <w:trHeight w:val="360"/>
        </w:trPr>
        <w:tc>
          <w:tcPr>
            <w:tcW w:w="704" w:type="dxa"/>
          </w:tcPr>
          <w:p w14:paraId="3F2A3B58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2337489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B0A963F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032A6A3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22F7416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3597B16D" w14:textId="77777777" w:rsidTr="006338DE">
        <w:trPr>
          <w:trHeight w:val="360"/>
        </w:trPr>
        <w:tc>
          <w:tcPr>
            <w:tcW w:w="704" w:type="dxa"/>
          </w:tcPr>
          <w:p w14:paraId="50A7F95C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71622D3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742E1C8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2BDC6310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0D13980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71CADD2E" w14:textId="77777777" w:rsidTr="006338DE">
        <w:trPr>
          <w:trHeight w:val="360"/>
        </w:trPr>
        <w:tc>
          <w:tcPr>
            <w:tcW w:w="704" w:type="dxa"/>
          </w:tcPr>
          <w:p w14:paraId="177E78D8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9EEAC91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45F1610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EDE200E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3A80946D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0E9427C6" w14:textId="77777777" w:rsidR="007B4A12" w:rsidRPr="007B4A12" w:rsidRDefault="007B4A12" w:rsidP="007B4A12"/>
    <w:p w14:paraId="64C6865B" w14:textId="77777777" w:rsidR="000421F0" w:rsidRDefault="000421F0" w:rsidP="00712A5A">
      <w:pPr>
        <w:pStyle w:val="4"/>
      </w:pPr>
      <w:r>
        <w:lastRenderedPageBreak/>
        <w:t>–</w:t>
      </w:r>
      <w:r>
        <w:tab/>
      </w:r>
      <w:proofErr w:type="spellStart"/>
      <w:r>
        <w:t>CandidateCellInfoList</w:t>
      </w:r>
      <w:proofErr w:type="spellEnd"/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14:paraId="25528410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2F1D5070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2A3AA70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BCE44AF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232DB7AE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2BEC5A57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14:paraId="5BBC1C8B" w14:textId="77777777" w:rsidTr="006338DE">
        <w:trPr>
          <w:trHeight w:val="384"/>
        </w:trPr>
        <w:tc>
          <w:tcPr>
            <w:tcW w:w="704" w:type="dxa"/>
          </w:tcPr>
          <w:p w14:paraId="69A12616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63F16BF" w14:textId="77777777"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D5887CA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685E0129" w14:textId="77777777"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95F653F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3B3EC3F8" w14:textId="77777777" w:rsidTr="006338DE">
        <w:trPr>
          <w:trHeight w:val="360"/>
        </w:trPr>
        <w:tc>
          <w:tcPr>
            <w:tcW w:w="704" w:type="dxa"/>
          </w:tcPr>
          <w:p w14:paraId="5A9FE7AC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3878FE5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2A818EF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5D1735F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F43E898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24980EA9" w14:textId="77777777" w:rsidTr="006338DE">
        <w:trPr>
          <w:trHeight w:val="360"/>
        </w:trPr>
        <w:tc>
          <w:tcPr>
            <w:tcW w:w="704" w:type="dxa"/>
          </w:tcPr>
          <w:p w14:paraId="71F0D622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F53DCC6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F496CAD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0EDAED09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FC430FB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54F529F2" w14:textId="77777777" w:rsidTr="006338DE">
        <w:trPr>
          <w:trHeight w:val="360"/>
        </w:trPr>
        <w:tc>
          <w:tcPr>
            <w:tcW w:w="704" w:type="dxa"/>
          </w:tcPr>
          <w:p w14:paraId="78773E6F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1A32EC0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C452A22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46E1E89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F9652D9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C56FDF5" w14:textId="77777777" w:rsidR="007B4A12" w:rsidRPr="007B4A12" w:rsidRDefault="007B4A12" w:rsidP="007B4A12"/>
    <w:p w14:paraId="10598011" w14:textId="77777777" w:rsidR="000421F0" w:rsidRDefault="000421F0" w:rsidP="00712A5A">
      <w:pPr>
        <w:pStyle w:val="4"/>
      </w:pPr>
      <w:r>
        <w:t>11.4</w:t>
      </w:r>
      <w:r>
        <w:tab/>
        <w:t>Inter-node RRC multiplicity and type constraint values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14:paraId="4C81BB29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492BA68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1C060465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DE35DA6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068C83AC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57A41335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14:paraId="5877BF5A" w14:textId="77777777" w:rsidTr="006338DE">
        <w:trPr>
          <w:trHeight w:val="384"/>
        </w:trPr>
        <w:tc>
          <w:tcPr>
            <w:tcW w:w="704" w:type="dxa"/>
          </w:tcPr>
          <w:p w14:paraId="27F5E4BE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1F55267D" w14:textId="77777777"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0B25E9B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5E427F0" w14:textId="77777777"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4CDD14E7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4FC0059B" w14:textId="77777777" w:rsidTr="006338DE">
        <w:trPr>
          <w:trHeight w:val="360"/>
        </w:trPr>
        <w:tc>
          <w:tcPr>
            <w:tcW w:w="704" w:type="dxa"/>
          </w:tcPr>
          <w:p w14:paraId="04F4CCF2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3E670CF2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12688020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E0807CB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251FCB1E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7CFF181A" w14:textId="77777777" w:rsidTr="006338DE">
        <w:trPr>
          <w:trHeight w:val="360"/>
        </w:trPr>
        <w:tc>
          <w:tcPr>
            <w:tcW w:w="704" w:type="dxa"/>
          </w:tcPr>
          <w:p w14:paraId="14A3DEA2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DA09FBA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461C8939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FC923DA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72713B5B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4FBAE743" w14:textId="77777777" w:rsidTr="006338DE">
        <w:trPr>
          <w:trHeight w:val="360"/>
        </w:trPr>
        <w:tc>
          <w:tcPr>
            <w:tcW w:w="704" w:type="dxa"/>
          </w:tcPr>
          <w:p w14:paraId="614C9BFF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53097DE5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2E2FA87D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55F8545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C889B4E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5046CCC8" w14:textId="77777777" w:rsidR="007B4A12" w:rsidRPr="007B4A12" w:rsidRDefault="007B4A12" w:rsidP="007B4A12"/>
    <w:p w14:paraId="472AED85" w14:textId="77777777" w:rsidR="000421F0" w:rsidRDefault="000421F0" w:rsidP="00712A5A">
      <w:pPr>
        <w:pStyle w:val="4"/>
      </w:pPr>
      <w:r>
        <w:t>12</w:t>
      </w:r>
      <w:r>
        <w:tab/>
        <w:t>Processing delay requirements for RRC procedures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526"/>
        <w:gridCol w:w="667"/>
        <w:gridCol w:w="9283"/>
        <w:gridCol w:w="1295"/>
      </w:tblGrid>
      <w:tr w:rsidR="007B4A12" w:rsidRPr="00520C06" w14:paraId="5CB8C0A3" w14:textId="77777777" w:rsidTr="006338DE">
        <w:trPr>
          <w:trHeight w:val="338"/>
        </w:trPr>
        <w:tc>
          <w:tcPr>
            <w:tcW w:w="704" w:type="dxa"/>
            <w:shd w:val="clear" w:color="auto" w:fill="C5E0B3"/>
          </w:tcPr>
          <w:p w14:paraId="54E6F17D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I-No</w:t>
            </w:r>
          </w:p>
        </w:tc>
        <w:tc>
          <w:tcPr>
            <w:tcW w:w="3526" w:type="dxa"/>
            <w:shd w:val="clear" w:color="auto" w:fill="C5E0B3"/>
          </w:tcPr>
          <w:p w14:paraId="3ACB3103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Description</w:t>
            </w:r>
          </w:p>
        </w:tc>
        <w:tc>
          <w:tcPr>
            <w:tcW w:w="667" w:type="dxa"/>
            <w:shd w:val="clear" w:color="auto" w:fill="C5E0B3"/>
          </w:tcPr>
          <w:p w14:paraId="20240972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Class</w:t>
            </w:r>
          </w:p>
        </w:tc>
        <w:tc>
          <w:tcPr>
            <w:tcW w:w="9283" w:type="dxa"/>
            <w:shd w:val="clear" w:color="auto" w:fill="C5E0B3"/>
          </w:tcPr>
          <w:p w14:paraId="218B2D96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Details (proposed solution/ discussion)</w:t>
            </w:r>
          </w:p>
        </w:tc>
        <w:tc>
          <w:tcPr>
            <w:tcW w:w="1295" w:type="dxa"/>
            <w:shd w:val="clear" w:color="auto" w:fill="C5E0B3"/>
          </w:tcPr>
          <w:p w14:paraId="73609ECB" w14:textId="77777777" w:rsidR="007B4A12" w:rsidRPr="002270BE" w:rsidRDefault="007B4A12" w:rsidP="006338DE">
            <w:pPr>
              <w:rPr>
                <w:rFonts w:ascii="Arial" w:hAnsi="Arial" w:cs="Arial"/>
                <w:noProof/>
                <w:sz w:val="18"/>
              </w:rPr>
            </w:pPr>
            <w:r w:rsidRPr="002270BE">
              <w:rPr>
                <w:rFonts w:ascii="Arial" w:hAnsi="Arial" w:cs="Arial"/>
                <w:noProof/>
                <w:sz w:val="18"/>
              </w:rPr>
              <w:t>Status/ ref</w:t>
            </w:r>
          </w:p>
        </w:tc>
      </w:tr>
      <w:tr w:rsidR="007B4A12" w:rsidRPr="00BD494B" w14:paraId="7A43DF0E" w14:textId="77777777" w:rsidTr="006338DE">
        <w:trPr>
          <w:trHeight w:val="384"/>
        </w:trPr>
        <w:tc>
          <w:tcPr>
            <w:tcW w:w="704" w:type="dxa"/>
          </w:tcPr>
          <w:p w14:paraId="36C326D3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77B53EEC" w14:textId="77777777" w:rsidR="007B4A12" w:rsidRPr="00A443D4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F3BCE81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346E24EC" w14:textId="77777777" w:rsidR="007B4A12" w:rsidRPr="00520C06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008B4788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6443A9CF" w14:textId="77777777" w:rsidTr="006338DE">
        <w:trPr>
          <w:trHeight w:val="360"/>
        </w:trPr>
        <w:tc>
          <w:tcPr>
            <w:tcW w:w="704" w:type="dxa"/>
          </w:tcPr>
          <w:p w14:paraId="18D11433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2800AE23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3D2544BD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59CAE033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5707E0B0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3F1D3DAE" w14:textId="77777777" w:rsidTr="006338DE">
        <w:trPr>
          <w:trHeight w:val="360"/>
        </w:trPr>
        <w:tc>
          <w:tcPr>
            <w:tcW w:w="704" w:type="dxa"/>
          </w:tcPr>
          <w:p w14:paraId="12D65D4B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44C5B9B9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7072BFE0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7D37F420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69D6449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7B4A12" w:rsidRPr="00BD494B" w14:paraId="0C037FCC" w14:textId="77777777" w:rsidTr="006338DE">
        <w:trPr>
          <w:trHeight w:val="360"/>
        </w:trPr>
        <w:tc>
          <w:tcPr>
            <w:tcW w:w="704" w:type="dxa"/>
          </w:tcPr>
          <w:p w14:paraId="5FD40B09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3526" w:type="dxa"/>
          </w:tcPr>
          <w:p w14:paraId="64B83567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67" w:type="dxa"/>
          </w:tcPr>
          <w:p w14:paraId="09E5A828" w14:textId="77777777" w:rsidR="007B4A12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9283" w:type="dxa"/>
          </w:tcPr>
          <w:p w14:paraId="4A70C40C" w14:textId="77777777" w:rsidR="007B4A12" w:rsidRPr="00520C06" w:rsidRDefault="007B4A12" w:rsidP="006338DE">
            <w:pPr>
              <w:spacing w:after="60"/>
              <w:ind w:left="284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95" w:type="dxa"/>
          </w:tcPr>
          <w:p w14:paraId="631DDF11" w14:textId="77777777" w:rsidR="007B4A12" w:rsidRPr="00BD494B" w:rsidRDefault="007B4A12" w:rsidP="006338DE">
            <w:pPr>
              <w:spacing w:after="60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7D4A68CE" w14:textId="77777777" w:rsidR="007B4A12" w:rsidRPr="007B4A12" w:rsidRDefault="007B4A12" w:rsidP="007B4A12"/>
    <w:p w14:paraId="2AA3B3C7" w14:textId="77777777" w:rsidR="000421F0" w:rsidRDefault="000421F0" w:rsidP="00712A5A">
      <w:pPr>
        <w:pStyle w:val="4"/>
      </w:pPr>
      <w:r>
        <w:lastRenderedPageBreak/>
        <w:t>Annex A (informative):</w:t>
      </w:r>
      <w:r>
        <w:tab/>
        <w:t>Guidelines, mainly on use of ASN.1</w:t>
      </w:r>
    </w:p>
    <w:p w14:paraId="6534A664" w14:textId="77777777" w:rsidR="000421F0" w:rsidRDefault="000421F0" w:rsidP="00712A5A">
      <w:pPr>
        <w:pStyle w:val="4"/>
      </w:pPr>
      <w:r>
        <w:t>A.3.8</w:t>
      </w:r>
      <w:r>
        <w:tab/>
        <w:t xml:space="preserve">Guidelines on use of parameterised </w:t>
      </w:r>
      <w:proofErr w:type="spellStart"/>
      <w:r>
        <w:t>SetupRelease</w:t>
      </w:r>
      <w:proofErr w:type="spellEnd"/>
      <w:r>
        <w:t xml:space="preserve"> type</w:t>
      </w:r>
    </w:p>
    <w:p w14:paraId="2FE04703" w14:textId="77777777" w:rsidR="000421F0" w:rsidRDefault="000421F0" w:rsidP="00712A5A">
      <w:pPr>
        <w:pStyle w:val="4"/>
      </w:pPr>
      <w:r>
        <w:t>–</w:t>
      </w:r>
      <w:r>
        <w:tab/>
      </w:r>
      <w:proofErr w:type="spellStart"/>
      <w:r>
        <w:t>ParentIE-WithEM</w:t>
      </w:r>
      <w:proofErr w:type="spellEnd"/>
    </w:p>
    <w:p w14:paraId="4A10FB28" w14:textId="77777777" w:rsidR="000421F0" w:rsidRDefault="000421F0" w:rsidP="00712A5A">
      <w:pPr>
        <w:pStyle w:val="4"/>
      </w:pPr>
      <w:r>
        <w:t>–</w:t>
      </w:r>
      <w:r>
        <w:tab/>
        <w:t>ChildIE1-WithoutEM</w:t>
      </w:r>
    </w:p>
    <w:p w14:paraId="088008CC" w14:textId="77777777" w:rsidR="000421F0" w:rsidRDefault="000421F0" w:rsidP="00712A5A">
      <w:pPr>
        <w:pStyle w:val="4"/>
      </w:pPr>
      <w:r>
        <w:t>–</w:t>
      </w:r>
      <w:r>
        <w:tab/>
        <w:t>ChildIE2-WithoutEM</w:t>
      </w:r>
    </w:p>
    <w:p w14:paraId="32DE36BA" w14:textId="77777777" w:rsidR="000421F0" w:rsidRDefault="000421F0" w:rsidP="00712A5A">
      <w:pPr>
        <w:pStyle w:val="4"/>
      </w:pPr>
      <w:r>
        <w:t>A.6</w:t>
      </w:r>
      <w:r>
        <w:tab/>
        <w:t>Guidelines regarding use of need codes</w:t>
      </w:r>
    </w:p>
    <w:p w14:paraId="11E65564" w14:textId="77777777" w:rsidR="000421F0" w:rsidRPr="00671EE8" w:rsidRDefault="000421F0" w:rsidP="00712A5A">
      <w:pPr>
        <w:pStyle w:val="4"/>
      </w:pPr>
      <w:r>
        <w:t>Annex &lt;X&gt; (informative): Change history</w:t>
      </w:r>
      <w:r>
        <w:tab/>
        <w:t>180</w:t>
      </w:r>
    </w:p>
    <w:p w14:paraId="4C668C4F" w14:textId="77777777" w:rsidR="00374BCA" w:rsidRDefault="004C46AF" w:rsidP="00024C34">
      <w:pPr>
        <w:pStyle w:val="1"/>
        <w:rPr>
          <w:lang w:val="en-US" w:eastAsia="ko-KR"/>
        </w:rPr>
      </w:pPr>
      <w:r>
        <w:rPr>
          <w:rFonts w:cs="Arial"/>
          <w:noProof/>
        </w:rPr>
        <w:br w:type="page"/>
      </w:r>
      <w:r w:rsidR="00024C34" w:rsidRPr="00024C34">
        <w:rPr>
          <w:lang w:val="en-US" w:eastAsia="ko-KR"/>
        </w:rPr>
        <w:lastRenderedPageBreak/>
        <w:t>Sections not part of the review</w:t>
      </w:r>
      <w:r w:rsidR="00024C34">
        <w:rPr>
          <w:lang w:val="en-US" w:eastAsia="ko-KR"/>
        </w:rPr>
        <w:t xml:space="preserve"> (for information)</w:t>
      </w:r>
    </w:p>
    <w:p w14:paraId="15218845" w14:textId="77777777" w:rsidR="00FC0C39" w:rsidRPr="00FC0C39" w:rsidRDefault="00FC0C39" w:rsidP="00FC0C39">
      <w:pPr>
        <w:rPr>
          <w:lang w:val="en-US" w:eastAsia="ko-KR"/>
        </w:rPr>
      </w:pPr>
      <w:r>
        <w:rPr>
          <w:lang w:val="en-US" w:eastAsia="ko-KR"/>
        </w:rPr>
        <w:t>-</w:t>
      </w:r>
    </w:p>
    <w:p w14:paraId="4275832D" w14:textId="77777777" w:rsidR="004F7E77" w:rsidRDefault="0080191C" w:rsidP="004F7E77">
      <w:pPr>
        <w:pStyle w:val="1"/>
        <w:rPr>
          <w:lang w:val="en-US" w:eastAsia="ko-KR"/>
        </w:rPr>
      </w:pPr>
      <w:r>
        <w:rPr>
          <w:lang w:val="en-US" w:eastAsia="ko-KR"/>
        </w:rPr>
        <w:t>List of last I-No (Issue Number)</w:t>
      </w:r>
    </w:p>
    <w:p w14:paraId="31363375" w14:textId="77777777" w:rsidR="0080191C" w:rsidRPr="0080191C" w:rsidRDefault="00FC0C39" w:rsidP="0080191C">
      <w:pPr>
        <w:rPr>
          <w:lang w:val="en-US" w:eastAsia="ko-KR"/>
        </w:rPr>
      </w:pPr>
      <w:r>
        <w:rPr>
          <w:lang w:val="en-US" w:eastAsia="ko-KR"/>
        </w:rPr>
        <w:t xml:space="preserve">Companies indicate their last </w:t>
      </w:r>
      <w:r w:rsidR="0080191C">
        <w:rPr>
          <w:lang w:val="en-US" w:eastAsia="ko-KR"/>
        </w:rPr>
        <w:t>used I-No, to avoid duplication.</w:t>
      </w:r>
    </w:p>
    <w:p w14:paraId="0760EEBE" w14:textId="77777777" w:rsidR="00794A1A" w:rsidRDefault="00794A1A" w:rsidP="006C1C53">
      <w:pPr>
        <w:rPr>
          <w:rFonts w:ascii="Arial" w:hAnsi="Arial" w:cs="Arial"/>
          <w:noProof/>
        </w:rPr>
      </w:pPr>
    </w:p>
    <w:tbl>
      <w:tblPr>
        <w:tblW w:w="6239" w:type="dxa"/>
        <w:shd w:val="clear" w:color="auto" w:fill="CCFF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2919"/>
      </w:tblGrid>
      <w:tr w:rsidR="00BC3253" w14:paraId="125D18EC" w14:textId="77777777" w:rsidTr="00BC3253"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99"/>
            <w:hideMark/>
          </w:tcPr>
          <w:p w14:paraId="2CB39D55" w14:textId="77777777" w:rsidR="00BC3253" w:rsidRPr="00BC3253" w:rsidRDefault="00BC3253" w:rsidP="00434BE5">
            <w:pPr>
              <w:overflowPunct w:val="0"/>
              <w:autoSpaceDE w:val="0"/>
              <w:autoSpaceDN w:val="0"/>
              <w:spacing w:after="0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 w:rsidRPr="00BC3253">
              <w:rPr>
                <w:rFonts w:ascii="Arial" w:hAnsi="Arial" w:cs="Arial"/>
                <w:b/>
                <w:bCs/>
                <w:sz w:val="18"/>
                <w:szCs w:val="18"/>
              </w:rPr>
              <w:t>Company</w:t>
            </w:r>
          </w:p>
        </w:tc>
        <w:tc>
          <w:tcPr>
            <w:tcW w:w="2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99"/>
            <w:hideMark/>
          </w:tcPr>
          <w:p w14:paraId="01A78319" w14:textId="77777777" w:rsidR="00BC3253" w:rsidRPr="00BC3253" w:rsidRDefault="00FC0C39" w:rsidP="00434BE5">
            <w:pPr>
              <w:overflowPunct w:val="0"/>
              <w:autoSpaceDE w:val="0"/>
              <w:autoSpaceDN w:val="0"/>
              <w:spacing w:after="0"/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Last used I-No</w:t>
            </w:r>
          </w:p>
        </w:tc>
      </w:tr>
      <w:tr w:rsidR="00A54EC7" w14:paraId="1C28991C" w14:textId="77777777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91CA1D" w14:textId="77777777" w:rsidR="00A54EC7" w:rsidRPr="00BC3253" w:rsidRDefault="00A54EC7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03783D" w14:textId="77777777" w:rsidR="00A54EC7" w:rsidRPr="00BC3253" w:rsidRDefault="00A54EC7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14:paraId="03072A0E" w14:textId="77777777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869A4E" w14:textId="77777777"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DA7D56" w14:textId="77777777"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14:paraId="092D13C3" w14:textId="77777777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E51E72" w14:textId="77777777"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CDE092" w14:textId="77777777"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14:paraId="3B2FC6BC" w14:textId="77777777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5BE7B3" w14:textId="77777777"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D478EB" w14:textId="77777777"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14:paraId="4D43298B" w14:textId="77777777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E7DB56" w14:textId="77777777"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D63F33" w14:textId="77777777"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14:paraId="0BF42B61" w14:textId="77777777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9DA52C" w14:textId="77777777"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D63D22" w14:textId="77777777"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14:paraId="44F6B75B" w14:textId="77777777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30DC8A" w14:textId="77777777"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896BBB" w14:textId="77777777"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14:paraId="32B8A165" w14:textId="77777777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E4F068" w14:textId="77777777"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79129" w14:textId="77777777"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14:paraId="2EC43A5E" w14:textId="77777777" w:rsidTr="00BC3253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146ED0" w14:textId="77777777"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EC1A92" w14:textId="77777777"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14:paraId="5E2D487E" w14:textId="77777777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FFEE22" w14:textId="77777777"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5F5ADA" w14:textId="77777777"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BC3253" w14:paraId="48EE5605" w14:textId="77777777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42E7D0" w14:textId="77777777"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C3C877" w14:textId="77777777"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BC3253" w14:paraId="64849C30" w14:textId="77777777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66E105" w14:textId="77777777"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36989" w14:textId="77777777"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BC3253" w14:paraId="4E5BF70B" w14:textId="77777777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68BB19" w14:textId="77777777"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DE89DF" w14:textId="77777777"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BC3253" w14:paraId="608719F6" w14:textId="77777777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214254" w14:textId="77777777"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FA687B" w14:textId="77777777"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3253" w14:paraId="43BAB7C4" w14:textId="77777777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FBE60F" w14:textId="77777777"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B59250" w14:textId="77777777"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BC3253" w14:paraId="484518CB" w14:textId="77777777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28B696" w14:textId="77777777"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F19745" w14:textId="77777777"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BC3253" w14:paraId="18519A03" w14:textId="77777777" w:rsidTr="00FC0C39"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D4FEB6" w14:textId="77777777" w:rsidR="00BC3253" w:rsidRPr="00BC3253" w:rsidRDefault="00BC3253" w:rsidP="00BC325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3C533A" w14:textId="77777777" w:rsidR="00BC3253" w:rsidRPr="00BC3253" w:rsidRDefault="00BC3253" w:rsidP="00BC3253">
            <w:pPr>
              <w:overflowPunct w:val="0"/>
              <w:autoSpaceDE w:val="0"/>
              <w:autoSpaceDN w:val="0"/>
              <w:spacing w:after="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</w:tbl>
    <w:p w14:paraId="0D8E1293" w14:textId="77777777" w:rsidR="00BC3253" w:rsidRDefault="00BC3253" w:rsidP="006C1C53">
      <w:pPr>
        <w:rPr>
          <w:rFonts w:ascii="Arial" w:hAnsi="Arial" w:cs="Arial"/>
          <w:noProof/>
        </w:rPr>
      </w:pPr>
    </w:p>
    <w:sectPr w:rsidR="00BC3253" w:rsidSect="00950A84">
      <w:headerReference w:type="even" r:id="rId18"/>
      <w:footerReference w:type="default" r:id="rId19"/>
      <w:footnotePr>
        <w:numRestart w:val="eachSect"/>
      </w:footnotePr>
      <w:pgSz w:w="16840" w:h="11907" w:orient="landscape" w:code="9"/>
      <w:pgMar w:top="720" w:right="720" w:bottom="720" w:left="720" w:header="675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1E7A0" w14:textId="77777777" w:rsidR="00B419AE" w:rsidRDefault="00B419AE">
      <w:r>
        <w:separator/>
      </w:r>
    </w:p>
  </w:endnote>
  <w:endnote w:type="continuationSeparator" w:id="0">
    <w:p w14:paraId="20E1168C" w14:textId="77777777" w:rsidR="00B419AE" w:rsidRDefault="00B4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等线 Light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D603C" w14:textId="77777777" w:rsidR="004508D4" w:rsidRDefault="004508D4">
    <w:pPr>
      <w:pStyle w:val="a4"/>
      <w:tabs>
        <w:tab w:val="right" w:pos="9639"/>
      </w:tabs>
      <w:jc w:val="center"/>
    </w:pPr>
    <w:r>
      <w:t xml:space="preserve">Page </w:t>
    </w:r>
    <w:r>
      <w:rPr>
        <w:rStyle w:val="af2"/>
        <w:i/>
      </w:rPr>
      <w:fldChar w:fldCharType="begin"/>
    </w:r>
    <w:r>
      <w:rPr>
        <w:rStyle w:val="af2"/>
        <w:i/>
      </w:rPr>
      <w:instrText xml:space="preserve"> PAGE </w:instrText>
    </w:r>
    <w:r>
      <w:rPr>
        <w:rStyle w:val="af2"/>
        <w:i/>
      </w:rPr>
      <w:fldChar w:fldCharType="separate"/>
    </w:r>
    <w:r w:rsidR="0053150A">
      <w:rPr>
        <w:rStyle w:val="af2"/>
        <w:i/>
      </w:rPr>
      <w:t>24</w:t>
    </w:r>
    <w:r>
      <w:rPr>
        <w:rStyle w:val="af2"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85CF5" w14:textId="77777777" w:rsidR="00B419AE" w:rsidRDefault="00B419AE">
      <w:r>
        <w:separator/>
      </w:r>
    </w:p>
  </w:footnote>
  <w:footnote w:type="continuationSeparator" w:id="0">
    <w:p w14:paraId="327407F8" w14:textId="77777777" w:rsidR="00B419AE" w:rsidRDefault="00B41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C6B35" w14:textId="77777777" w:rsidR="004508D4" w:rsidRDefault="004508D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592178"/>
    <w:multiLevelType w:val="hybridMultilevel"/>
    <w:tmpl w:val="164E1870"/>
    <w:lvl w:ilvl="0" w:tplc="A4D4FACC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664EE"/>
    <w:multiLevelType w:val="hybridMultilevel"/>
    <w:tmpl w:val="A474602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9D0552"/>
    <w:multiLevelType w:val="hybridMultilevel"/>
    <w:tmpl w:val="76A06A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1983A08"/>
    <w:multiLevelType w:val="hybridMultilevel"/>
    <w:tmpl w:val="1012029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35E3C9C"/>
    <w:multiLevelType w:val="hybridMultilevel"/>
    <w:tmpl w:val="C116EB5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AA6441"/>
    <w:multiLevelType w:val="hybridMultilevel"/>
    <w:tmpl w:val="A47A56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DAF799E"/>
    <w:multiLevelType w:val="hybridMultilevel"/>
    <w:tmpl w:val="F1169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560BB"/>
    <w:multiLevelType w:val="hybridMultilevel"/>
    <w:tmpl w:val="C2A01276"/>
    <w:lvl w:ilvl="0" w:tplc="35A0BA4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80A43"/>
    <w:multiLevelType w:val="hybridMultilevel"/>
    <w:tmpl w:val="AB706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B5FC8"/>
    <w:multiLevelType w:val="multilevel"/>
    <w:tmpl w:val="A4746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4A875C9"/>
    <w:multiLevelType w:val="multilevel"/>
    <w:tmpl w:val="080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253225FD"/>
    <w:multiLevelType w:val="hybridMultilevel"/>
    <w:tmpl w:val="DF067B66"/>
    <w:lvl w:ilvl="0" w:tplc="BECACDB2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692855"/>
    <w:multiLevelType w:val="hybridMultilevel"/>
    <w:tmpl w:val="11FE96E0"/>
    <w:lvl w:ilvl="0" w:tplc="9FA628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862AB8">
      <w:start w:val="55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DE4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E1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2C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0A6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DE6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4CD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BE9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9CA60F9"/>
    <w:multiLevelType w:val="hybridMultilevel"/>
    <w:tmpl w:val="276CB4A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BD7CD582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A5C3687"/>
    <w:multiLevelType w:val="hybridMultilevel"/>
    <w:tmpl w:val="1930B9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A6520B8"/>
    <w:multiLevelType w:val="hybridMultilevel"/>
    <w:tmpl w:val="60E00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B639AE"/>
    <w:multiLevelType w:val="hybridMultilevel"/>
    <w:tmpl w:val="3E9AE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8F692A"/>
    <w:multiLevelType w:val="hybridMultilevel"/>
    <w:tmpl w:val="8D9ADB02"/>
    <w:lvl w:ilvl="0" w:tplc="CDA25B2E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823745"/>
    <w:multiLevelType w:val="hybridMultilevel"/>
    <w:tmpl w:val="31F84A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A536C2"/>
    <w:multiLevelType w:val="hybridMultilevel"/>
    <w:tmpl w:val="EA1AA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08724A"/>
    <w:multiLevelType w:val="hybridMultilevel"/>
    <w:tmpl w:val="AEB878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06356"/>
    <w:multiLevelType w:val="hybridMultilevel"/>
    <w:tmpl w:val="5C7EC0E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1DA7BF3"/>
    <w:multiLevelType w:val="hybridMultilevel"/>
    <w:tmpl w:val="D276B828"/>
    <w:lvl w:ilvl="0" w:tplc="45F4F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CB2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5AD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704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0C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FE3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EE2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EA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8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2A91703"/>
    <w:multiLevelType w:val="hybridMultilevel"/>
    <w:tmpl w:val="E65290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51449AD"/>
    <w:multiLevelType w:val="hybridMultilevel"/>
    <w:tmpl w:val="7D78F59A"/>
    <w:lvl w:ilvl="0" w:tplc="BD7CD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5924454"/>
    <w:multiLevelType w:val="hybridMultilevel"/>
    <w:tmpl w:val="D9CAD9E0"/>
    <w:lvl w:ilvl="0" w:tplc="27E607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F">
      <w:start w:val="1"/>
      <w:numFmt w:val="decimal"/>
      <w:lvlText w:val="%3."/>
      <w:lvlJc w:val="left"/>
      <w:pPr>
        <w:ind w:left="2160" w:hanging="36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AE0D2F"/>
    <w:multiLevelType w:val="hybridMultilevel"/>
    <w:tmpl w:val="15DCDD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5523CA"/>
    <w:multiLevelType w:val="hybridMultilevel"/>
    <w:tmpl w:val="82A0DA26"/>
    <w:lvl w:ilvl="0" w:tplc="B88C5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A2D7D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440C93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8A812B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7DA58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7E224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A86399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E1AE5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9">
    <w:nsid w:val="4E6B27CE"/>
    <w:multiLevelType w:val="hybridMultilevel"/>
    <w:tmpl w:val="641625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577CE8"/>
    <w:multiLevelType w:val="hybridMultilevel"/>
    <w:tmpl w:val="40568AC6"/>
    <w:lvl w:ilvl="0" w:tplc="42761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76048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CB282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2E65D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95CDF5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2921AD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7B871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34A70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CA6D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1">
    <w:nsid w:val="500811D6"/>
    <w:multiLevelType w:val="hybridMultilevel"/>
    <w:tmpl w:val="F0C2E55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12E1E6C"/>
    <w:multiLevelType w:val="hybridMultilevel"/>
    <w:tmpl w:val="B484B9F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47255D5"/>
    <w:multiLevelType w:val="hybridMultilevel"/>
    <w:tmpl w:val="6616E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6A11E62"/>
    <w:multiLevelType w:val="hybridMultilevel"/>
    <w:tmpl w:val="A8F08E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A290CFB"/>
    <w:multiLevelType w:val="hybridMultilevel"/>
    <w:tmpl w:val="34E0D9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FCC6CFA"/>
    <w:multiLevelType w:val="hybridMultilevel"/>
    <w:tmpl w:val="B10CC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19E3F1E"/>
    <w:multiLevelType w:val="hybridMultilevel"/>
    <w:tmpl w:val="5218F978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24F4217"/>
    <w:multiLevelType w:val="hybridMultilevel"/>
    <w:tmpl w:val="688C51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987E81"/>
    <w:multiLevelType w:val="hybridMultilevel"/>
    <w:tmpl w:val="C0422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C3614C"/>
    <w:multiLevelType w:val="hybridMultilevel"/>
    <w:tmpl w:val="A634C9CE"/>
    <w:lvl w:ilvl="0" w:tplc="015ED07C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7309C7"/>
    <w:multiLevelType w:val="hybridMultilevel"/>
    <w:tmpl w:val="AC828964"/>
    <w:lvl w:ilvl="0" w:tplc="B7D05248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EA2DB6"/>
    <w:multiLevelType w:val="hybridMultilevel"/>
    <w:tmpl w:val="A6AE064A"/>
    <w:lvl w:ilvl="0" w:tplc="B88C5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14CD8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4A2D7D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440C93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8A812B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7DA58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7E224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A86399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E1AE5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3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3"/>
  </w:num>
  <w:num w:numId="3">
    <w:abstractNumId w:val="37"/>
  </w:num>
  <w:num w:numId="4">
    <w:abstractNumId w:val="22"/>
  </w:num>
  <w:num w:numId="5">
    <w:abstractNumId w:val="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>
    <w:abstractNumId w:val="11"/>
  </w:num>
  <w:num w:numId="8">
    <w:abstractNumId w:val="11"/>
  </w:num>
  <w:num w:numId="9">
    <w:abstractNumId w:val="1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15"/>
  </w:num>
  <w:num w:numId="12">
    <w:abstractNumId w:val="34"/>
  </w:num>
  <w:num w:numId="13">
    <w:abstractNumId w:val="3"/>
  </w:num>
  <w:num w:numId="14">
    <w:abstractNumId w:val="6"/>
  </w:num>
  <w:num w:numId="15">
    <w:abstractNumId w:val="2"/>
  </w:num>
  <w:num w:numId="16">
    <w:abstractNumId w:val="24"/>
  </w:num>
  <w:num w:numId="17">
    <w:abstractNumId w:val="32"/>
  </w:num>
  <w:num w:numId="18">
    <w:abstractNumId w:val="10"/>
  </w:num>
  <w:num w:numId="19">
    <w:abstractNumId w:val="31"/>
  </w:num>
  <w:num w:numId="20">
    <w:abstractNumId w:val="5"/>
  </w:num>
  <w:num w:numId="21">
    <w:abstractNumId w:val="21"/>
  </w:num>
  <w:num w:numId="22">
    <w:abstractNumId w:val="11"/>
  </w:num>
  <w:num w:numId="23">
    <w:abstractNumId w:val="35"/>
  </w:num>
  <w:num w:numId="24">
    <w:abstractNumId w:val="36"/>
  </w:num>
  <w:num w:numId="25">
    <w:abstractNumId w:val="11"/>
  </w:num>
  <w:num w:numId="26">
    <w:abstractNumId w:val="38"/>
  </w:num>
  <w:num w:numId="27">
    <w:abstractNumId w:val="20"/>
  </w:num>
  <w:num w:numId="28">
    <w:abstractNumId w:val="9"/>
  </w:num>
  <w:num w:numId="29">
    <w:abstractNumId w:val="7"/>
  </w:num>
  <w:num w:numId="30">
    <w:abstractNumId w:val="18"/>
  </w:num>
  <w:num w:numId="31">
    <w:abstractNumId w:val="16"/>
  </w:num>
  <w:num w:numId="32">
    <w:abstractNumId w:val="12"/>
  </w:num>
  <w:num w:numId="33">
    <w:abstractNumId w:val="1"/>
  </w:num>
  <w:num w:numId="34">
    <w:abstractNumId w:val="8"/>
  </w:num>
  <w:num w:numId="35">
    <w:abstractNumId w:val="40"/>
  </w:num>
  <w:num w:numId="36">
    <w:abstractNumId w:val="2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7">
    <w:abstractNumId w:val="29"/>
  </w:num>
  <w:num w:numId="38">
    <w:abstractNumId w:val="39"/>
  </w:num>
  <w:num w:numId="39">
    <w:abstractNumId w:val="41"/>
  </w:num>
  <w:num w:numId="40">
    <w:abstractNumId w:val="27"/>
  </w:num>
  <w:num w:numId="41">
    <w:abstractNumId w:val="13"/>
  </w:num>
  <w:num w:numId="42">
    <w:abstractNumId w:val="42"/>
  </w:num>
  <w:num w:numId="43">
    <w:abstractNumId w:val="19"/>
  </w:num>
  <w:num w:numId="44">
    <w:abstractNumId w:val="25"/>
  </w:num>
  <w:num w:numId="45">
    <w:abstractNumId w:val="23"/>
  </w:num>
  <w:num w:numId="46">
    <w:abstractNumId w:val="14"/>
  </w:num>
  <w:num w:numId="47">
    <w:abstractNumId w:val="33"/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</w:num>
  <w:num w:numId="50">
    <w:abstractNumId w:val="30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ujitsu">
    <w15:presenceInfo w15:providerId="None" w15:userId="Fujit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81"/>
    <w:rsid w:val="000002A6"/>
    <w:rsid w:val="0000036F"/>
    <w:rsid w:val="000014D6"/>
    <w:rsid w:val="000019D6"/>
    <w:rsid w:val="00001B14"/>
    <w:rsid w:val="00001EBD"/>
    <w:rsid w:val="00002D0B"/>
    <w:rsid w:val="000030C5"/>
    <w:rsid w:val="00003CD9"/>
    <w:rsid w:val="00003FE7"/>
    <w:rsid w:val="000043E8"/>
    <w:rsid w:val="0000490F"/>
    <w:rsid w:val="00004D4E"/>
    <w:rsid w:val="00005B82"/>
    <w:rsid w:val="00007B41"/>
    <w:rsid w:val="00007F1E"/>
    <w:rsid w:val="00010386"/>
    <w:rsid w:val="00010719"/>
    <w:rsid w:val="00010C07"/>
    <w:rsid w:val="00010D25"/>
    <w:rsid w:val="00011B89"/>
    <w:rsid w:val="00012B34"/>
    <w:rsid w:val="00012CE0"/>
    <w:rsid w:val="00012FC8"/>
    <w:rsid w:val="000132CD"/>
    <w:rsid w:val="00013683"/>
    <w:rsid w:val="00013F73"/>
    <w:rsid w:val="000150F6"/>
    <w:rsid w:val="000157B3"/>
    <w:rsid w:val="00015888"/>
    <w:rsid w:val="0001589E"/>
    <w:rsid w:val="00016C7C"/>
    <w:rsid w:val="00016C84"/>
    <w:rsid w:val="00016F37"/>
    <w:rsid w:val="00017F47"/>
    <w:rsid w:val="000201E6"/>
    <w:rsid w:val="00020238"/>
    <w:rsid w:val="0002066D"/>
    <w:rsid w:val="0002183F"/>
    <w:rsid w:val="000218FF"/>
    <w:rsid w:val="0002316F"/>
    <w:rsid w:val="000238B8"/>
    <w:rsid w:val="000243E3"/>
    <w:rsid w:val="000245CC"/>
    <w:rsid w:val="0002486E"/>
    <w:rsid w:val="00024B25"/>
    <w:rsid w:val="00024C34"/>
    <w:rsid w:val="00024F59"/>
    <w:rsid w:val="000255C0"/>
    <w:rsid w:val="00027012"/>
    <w:rsid w:val="000279D7"/>
    <w:rsid w:val="00027C9B"/>
    <w:rsid w:val="00027E50"/>
    <w:rsid w:val="00030C07"/>
    <w:rsid w:val="00031FF2"/>
    <w:rsid w:val="00033F50"/>
    <w:rsid w:val="0003478D"/>
    <w:rsid w:val="0003575A"/>
    <w:rsid w:val="000374B1"/>
    <w:rsid w:val="000378AC"/>
    <w:rsid w:val="00037FA9"/>
    <w:rsid w:val="00040016"/>
    <w:rsid w:val="000409AA"/>
    <w:rsid w:val="00040EC5"/>
    <w:rsid w:val="0004103E"/>
    <w:rsid w:val="000421F0"/>
    <w:rsid w:val="0004229F"/>
    <w:rsid w:val="0004310B"/>
    <w:rsid w:val="0004332B"/>
    <w:rsid w:val="00044C65"/>
    <w:rsid w:val="00044F47"/>
    <w:rsid w:val="00045761"/>
    <w:rsid w:val="000459AD"/>
    <w:rsid w:val="00046378"/>
    <w:rsid w:val="00046CC6"/>
    <w:rsid w:val="00047E75"/>
    <w:rsid w:val="00050C36"/>
    <w:rsid w:val="0005194F"/>
    <w:rsid w:val="00051DB8"/>
    <w:rsid w:val="00053C57"/>
    <w:rsid w:val="00053C9D"/>
    <w:rsid w:val="00054471"/>
    <w:rsid w:val="00054DF7"/>
    <w:rsid w:val="00055195"/>
    <w:rsid w:val="00056F06"/>
    <w:rsid w:val="000577AE"/>
    <w:rsid w:val="00057E22"/>
    <w:rsid w:val="0006007B"/>
    <w:rsid w:val="000614BD"/>
    <w:rsid w:val="00061A33"/>
    <w:rsid w:val="00061AE3"/>
    <w:rsid w:val="000622E4"/>
    <w:rsid w:val="00062B95"/>
    <w:rsid w:val="00062E5D"/>
    <w:rsid w:val="00065614"/>
    <w:rsid w:val="00065DC9"/>
    <w:rsid w:val="00067F0A"/>
    <w:rsid w:val="00070891"/>
    <w:rsid w:val="00070E5F"/>
    <w:rsid w:val="00071139"/>
    <w:rsid w:val="00071613"/>
    <w:rsid w:val="00072A75"/>
    <w:rsid w:val="00073165"/>
    <w:rsid w:val="00074BE7"/>
    <w:rsid w:val="0007516A"/>
    <w:rsid w:val="0007532A"/>
    <w:rsid w:val="00075885"/>
    <w:rsid w:val="00075E6F"/>
    <w:rsid w:val="0007798D"/>
    <w:rsid w:val="00077A58"/>
    <w:rsid w:val="0008007F"/>
    <w:rsid w:val="000800D3"/>
    <w:rsid w:val="000800EA"/>
    <w:rsid w:val="00081793"/>
    <w:rsid w:val="00081EA7"/>
    <w:rsid w:val="0008282A"/>
    <w:rsid w:val="00084125"/>
    <w:rsid w:val="000845DA"/>
    <w:rsid w:val="00084878"/>
    <w:rsid w:val="00084E25"/>
    <w:rsid w:val="00085533"/>
    <w:rsid w:val="000860F2"/>
    <w:rsid w:val="000861BB"/>
    <w:rsid w:val="000867EB"/>
    <w:rsid w:val="00086877"/>
    <w:rsid w:val="00086B2F"/>
    <w:rsid w:val="0008719F"/>
    <w:rsid w:val="000903C7"/>
    <w:rsid w:val="0009060A"/>
    <w:rsid w:val="0009095E"/>
    <w:rsid w:val="00090988"/>
    <w:rsid w:val="00090AD2"/>
    <w:rsid w:val="00090F13"/>
    <w:rsid w:val="00091885"/>
    <w:rsid w:val="00091F4D"/>
    <w:rsid w:val="00092BD6"/>
    <w:rsid w:val="0009428F"/>
    <w:rsid w:val="00094714"/>
    <w:rsid w:val="00095D9D"/>
    <w:rsid w:val="0009636D"/>
    <w:rsid w:val="000967E2"/>
    <w:rsid w:val="000A075B"/>
    <w:rsid w:val="000A08DF"/>
    <w:rsid w:val="000A14E5"/>
    <w:rsid w:val="000A1A73"/>
    <w:rsid w:val="000A30A1"/>
    <w:rsid w:val="000A33BB"/>
    <w:rsid w:val="000A3A24"/>
    <w:rsid w:val="000A3AB3"/>
    <w:rsid w:val="000A4344"/>
    <w:rsid w:val="000A4746"/>
    <w:rsid w:val="000A4BE3"/>
    <w:rsid w:val="000A558C"/>
    <w:rsid w:val="000A6CAF"/>
    <w:rsid w:val="000A7266"/>
    <w:rsid w:val="000A7C54"/>
    <w:rsid w:val="000A7F21"/>
    <w:rsid w:val="000B0A7D"/>
    <w:rsid w:val="000B0BC5"/>
    <w:rsid w:val="000B1845"/>
    <w:rsid w:val="000B1BB9"/>
    <w:rsid w:val="000B1D71"/>
    <w:rsid w:val="000B4DAE"/>
    <w:rsid w:val="000B5295"/>
    <w:rsid w:val="000B6152"/>
    <w:rsid w:val="000B750F"/>
    <w:rsid w:val="000B7A54"/>
    <w:rsid w:val="000C01B2"/>
    <w:rsid w:val="000C1A45"/>
    <w:rsid w:val="000C23EA"/>
    <w:rsid w:val="000C2456"/>
    <w:rsid w:val="000C250C"/>
    <w:rsid w:val="000C2EB0"/>
    <w:rsid w:val="000C30A8"/>
    <w:rsid w:val="000C349B"/>
    <w:rsid w:val="000C38EC"/>
    <w:rsid w:val="000C3BF6"/>
    <w:rsid w:val="000C3C01"/>
    <w:rsid w:val="000C3EB6"/>
    <w:rsid w:val="000C4356"/>
    <w:rsid w:val="000C43B6"/>
    <w:rsid w:val="000C5A46"/>
    <w:rsid w:val="000C6524"/>
    <w:rsid w:val="000C72BF"/>
    <w:rsid w:val="000C797B"/>
    <w:rsid w:val="000D0563"/>
    <w:rsid w:val="000D0CD4"/>
    <w:rsid w:val="000D1213"/>
    <w:rsid w:val="000D2761"/>
    <w:rsid w:val="000D3C48"/>
    <w:rsid w:val="000D3EDF"/>
    <w:rsid w:val="000D43DC"/>
    <w:rsid w:val="000D5755"/>
    <w:rsid w:val="000D64AE"/>
    <w:rsid w:val="000D69A5"/>
    <w:rsid w:val="000D71FF"/>
    <w:rsid w:val="000D7600"/>
    <w:rsid w:val="000D7D5C"/>
    <w:rsid w:val="000E0383"/>
    <w:rsid w:val="000E0393"/>
    <w:rsid w:val="000E039D"/>
    <w:rsid w:val="000E0B5C"/>
    <w:rsid w:val="000E0B81"/>
    <w:rsid w:val="000E0B9B"/>
    <w:rsid w:val="000E16AC"/>
    <w:rsid w:val="000E1EB5"/>
    <w:rsid w:val="000E2798"/>
    <w:rsid w:val="000E393E"/>
    <w:rsid w:val="000E470D"/>
    <w:rsid w:val="000E5549"/>
    <w:rsid w:val="000E5FED"/>
    <w:rsid w:val="000E600A"/>
    <w:rsid w:val="000E60F3"/>
    <w:rsid w:val="000E66E0"/>
    <w:rsid w:val="000E69BF"/>
    <w:rsid w:val="000E732C"/>
    <w:rsid w:val="000F0056"/>
    <w:rsid w:val="000F016F"/>
    <w:rsid w:val="000F0B23"/>
    <w:rsid w:val="000F119B"/>
    <w:rsid w:val="000F1988"/>
    <w:rsid w:val="000F28AE"/>
    <w:rsid w:val="000F2A01"/>
    <w:rsid w:val="000F2FE2"/>
    <w:rsid w:val="000F3410"/>
    <w:rsid w:val="000F3533"/>
    <w:rsid w:val="000F4497"/>
    <w:rsid w:val="000F4847"/>
    <w:rsid w:val="000F52A8"/>
    <w:rsid w:val="000F599A"/>
    <w:rsid w:val="000F5C9C"/>
    <w:rsid w:val="000F699D"/>
    <w:rsid w:val="000F7698"/>
    <w:rsid w:val="000F78CF"/>
    <w:rsid w:val="00100533"/>
    <w:rsid w:val="00101EEC"/>
    <w:rsid w:val="001039F9"/>
    <w:rsid w:val="00103E8F"/>
    <w:rsid w:val="00103EFE"/>
    <w:rsid w:val="0010429D"/>
    <w:rsid w:val="0010431F"/>
    <w:rsid w:val="00104885"/>
    <w:rsid w:val="00105C26"/>
    <w:rsid w:val="001061BE"/>
    <w:rsid w:val="00106505"/>
    <w:rsid w:val="001067B9"/>
    <w:rsid w:val="00106C5C"/>
    <w:rsid w:val="0010721A"/>
    <w:rsid w:val="001074AA"/>
    <w:rsid w:val="001117B7"/>
    <w:rsid w:val="00112421"/>
    <w:rsid w:val="00112D15"/>
    <w:rsid w:val="00114431"/>
    <w:rsid w:val="001152E2"/>
    <w:rsid w:val="0011562A"/>
    <w:rsid w:val="00115801"/>
    <w:rsid w:val="00115991"/>
    <w:rsid w:val="001159C1"/>
    <w:rsid w:val="001169DD"/>
    <w:rsid w:val="00116A0E"/>
    <w:rsid w:val="00116C52"/>
    <w:rsid w:val="00117185"/>
    <w:rsid w:val="00117ABB"/>
    <w:rsid w:val="00117B99"/>
    <w:rsid w:val="0012029A"/>
    <w:rsid w:val="00120438"/>
    <w:rsid w:val="0012055C"/>
    <w:rsid w:val="001207F3"/>
    <w:rsid w:val="00121277"/>
    <w:rsid w:val="0012287F"/>
    <w:rsid w:val="00123537"/>
    <w:rsid w:val="0012376C"/>
    <w:rsid w:val="001242CA"/>
    <w:rsid w:val="001252E2"/>
    <w:rsid w:val="001253EB"/>
    <w:rsid w:val="001257BC"/>
    <w:rsid w:val="00125BD9"/>
    <w:rsid w:val="00125BFB"/>
    <w:rsid w:val="00126CE8"/>
    <w:rsid w:val="001276B0"/>
    <w:rsid w:val="00127D7F"/>
    <w:rsid w:val="0013078A"/>
    <w:rsid w:val="00130C15"/>
    <w:rsid w:val="001310E6"/>
    <w:rsid w:val="00131746"/>
    <w:rsid w:val="00131F8C"/>
    <w:rsid w:val="001320A0"/>
    <w:rsid w:val="00133190"/>
    <w:rsid w:val="001333A3"/>
    <w:rsid w:val="0013377D"/>
    <w:rsid w:val="00134192"/>
    <w:rsid w:val="0013518D"/>
    <w:rsid w:val="001357B0"/>
    <w:rsid w:val="00135963"/>
    <w:rsid w:val="00135ADF"/>
    <w:rsid w:val="0013639C"/>
    <w:rsid w:val="0013698B"/>
    <w:rsid w:val="00137CBE"/>
    <w:rsid w:val="0014010B"/>
    <w:rsid w:val="00140C91"/>
    <w:rsid w:val="00140E76"/>
    <w:rsid w:val="00141CFF"/>
    <w:rsid w:val="00141F89"/>
    <w:rsid w:val="001424DD"/>
    <w:rsid w:val="00144DD0"/>
    <w:rsid w:val="0014573C"/>
    <w:rsid w:val="0014593A"/>
    <w:rsid w:val="00147919"/>
    <w:rsid w:val="0015047C"/>
    <w:rsid w:val="00150508"/>
    <w:rsid w:val="00150804"/>
    <w:rsid w:val="00150AC8"/>
    <w:rsid w:val="001513CF"/>
    <w:rsid w:val="001514EB"/>
    <w:rsid w:val="00152D51"/>
    <w:rsid w:val="00154666"/>
    <w:rsid w:val="00154FAA"/>
    <w:rsid w:val="001550B0"/>
    <w:rsid w:val="0015524F"/>
    <w:rsid w:val="00157395"/>
    <w:rsid w:val="00157C48"/>
    <w:rsid w:val="00157D69"/>
    <w:rsid w:val="00160121"/>
    <w:rsid w:val="00160AF0"/>
    <w:rsid w:val="00160F9F"/>
    <w:rsid w:val="00161053"/>
    <w:rsid w:val="0016118A"/>
    <w:rsid w:val="00162653"/>
    <w:rsid w:val="00162BA7"/>
    <w:rsid w:val="0016405F"/>
    <w:rsid w:val="0016544E"/>
    <w:rsid w:val="00166205"/>
    <w:rsid w:val="00166A48"/>
    <w:rsid w:val="001706A6"/>
    <w:rsid w:val="00171344"/>
    <w:rsid w:val="00171EE9"/>
    <w:rsid w:val="0017282C"/>
    <w:rsid w:val="00172832"/>
    <w:rsid w:val="001732E1"/>
    <w:rsid w:val="00173426"/>
    <w:rsid w:val="0017361A"/>
    <w:rsid w:val="00174A81"/>
    <w:rsid w:val="00175648"/>
    <w:rsid w:val="001756BD"/>
    <w:rsid w:val="00175721"/>
    <w:rsid w:val="00176159"/>
    <w:rsid w:val="00176732"/>
    <w:rsid w:val="00176CDD"/>
    <w:rsid w:val="001771E2"/>
    <w:rsid w:val="0018042B"/>
    <w:rsid w:val="00180526"/>
    <w:rsid w:val="00181BB0"/>
    <w:rsid w:val="00181D8E"/>
    <w:rsid w:val="0018213F"/>
    <w:rsid w:val="00182624"/>
    <w:rsid w:val="001837EC"/>
    <w:rsid w:val="00183DE0"/>
    <w:rsid w:val="00184A85"/>
    <w:rsid w:val="00184D61"/>
    <w:rsid w:val="00185152"/>
    <w:rsid w:val="001859B4"/>
    <w:rsid w:val="00185B9E"/>
    <w:rsid w:val="00185D65"/>
    <w:rsid w:val="00186549"/>
    <w:rsid w:val="001875EF"/>
    <w:rsid w:val="00187846"/>
    <w:rsid w:val="00187A25"/>
    <w:rsid w:val="00187A84"/>
    <w:rsid w:val="00191B34"/>
    <w:rsid w:val="00192DB9"/>
    <w:rsid w:val="00193119"/>
    <w:rsid w:val="00193ADC"/>
    <w:rsid w:val="00193F3C"/>
    <w:rsid w:val="001954D3"/>
    <w:rsid w:val="00197162"/>
    <w:rsid w:val="00197353"/>
    <w:rsid w:val="001A00B9"/>
    <w:rsid w:val="001A04CF"/>
    <w:rsid w:val="001A0E9F"/>
    <w:rsid w:val="001A2419"/>
    <w:rsid w:val="001A2489"/>
    <w:rsid w:val="001A2C06"/>
    <w:rsid w:val="001A31D2"/>
    <w:rsid w:val="001A370D"/>
    <w:rsid w:val="001A419F"/>
    <w:rsid w:val="001A4E80"/>
    <w:rsid w:val="001A5044"/>
    <w:rsid w:val="001A5570"/>
    <w:rsid w:val="001A5E58"/>
    <w:rsid w:val="001A600C"/>
    <w:rsid w:val="001A703D"/>
    <w:rsid w:val="001A76D7"/>
    <w:rsid w:val="001B0E50"/>
    <w:rsid w:val="001B22B5"/>
    <w:rsid w:val="001B2544"/>
    <w:rsid w:val="001B44B6"/>
    <w:rsid w:val="001B4EF7"/>
    <w:rsid w:val="001B59FE"/>
    <w:rsid w:val="001B6370"/>
    <w:rsid w:val="001B6506"/>
    <w:rsid w:val="001B671B"/>
    <w:rsid w:val="001B6DAF"/>
    <w:rsid w:val="001C005E"/>
    <w:rsid w:val="001C11CA"/>
    <w:rsid w:val="001C12B5"/>
    <w:rsid w:val="001C2F94"/>
    <w:rsid w:val="001C48FD"/>
    <w:rsid w:val="001C535A"/>
    <w:rsid w:val="001C593F"/>
    <w:rsid w:val="001C5A54"/>
    <w:rsid w:val="001C5EA8"/>
    <w:rsid w:val="001C7AD3"/>
    <w:rsid w:val="001D02ED"/>
    <w:rsid w:val="001D04F0"/>
    <w:rsid w:val="001D1575"/>
    <w:rsid w:val="001D169A"/>
    <w:rsid w:val="001D19E7"/>
    <w:rsid w:val="001D1F5C"/>
    <w:rsid w:val="001D2056"/>
    <w:rsid w:val="001D249A"/>
    <w:rsid w:val="001D3237"/>
    <w:rsid w:val="001D3D69"/>
    <w:rsid w:val="001D3D73"/>
    <w:rsid w:val="001D40AA"/>
    <w:rsid w:val="001D4713"/>
    <w:rsid w:val="001D50E1"/>
    <w:rsid w:val="001D597E"/>
    <w:rsid w:val="001D5B76"/>
    <w:rsid w:val="001D5B81"/>
    <w:rsid w:val="001D680E"/>
    <w:rsid w:val="001D6E3F"/>
    <w:rsid w:val="001D6EC7"/>
    <w:rsid w:val="001D773F"/>
    <w:rsid w:val="001E0021"/>
    <w:rsid w:val="001E1235"/>
    <w:rsid w:val="001E1B97"/>
    <w:rsid w:val="001E2439"/>
    <w:rsid w:val="001E253B"/>
    <w:rsid w:val="001E2963"/>
    <w:rsid w:val="001E3E91"/>
    <w:rsid w:val="001E4570"/>
    <w:rsid w:val="001E4771"/>
    <w:rsid w:val="001E4789"/>
    <w:rsid w:val="001E4C5F"/>
    <w:rsid w:val="001E64BE"/>
    <w:rsid w:val="001E66FE"/>
    <w:rsid w:val="001E6875"/>
    <w:rsid w:val="001E6CCA"/>
    <w:rsid w:val="001E6E63"/>
    <w:rsid w:val="001F1B45"/>
    <w:rsid w:val="001F2A72"/>
    <w:rsid w:val="001F4019"/>
    <w:rsid w:val="001F4996"/>
    <w:rsid w:val="001F4EB6"/>
    <w:rsid w:val="001F5EAA"/>
    <w:rsid w:val="001F633C"/>
    <w:rsid w:val="001F6C05"/>
    <w:rsid w:val="001F7931"/>
    <w:rsid w:val="002002A4"/>
    <w:rsid w:val="00200B0F"/>
    <w:rsid w:val="00200BDB"/>
    <w:rsid w:val="00205135"/>
    <w:rsid w:val="00205EFB"/>
    <w:rsid w:val="00206C0C"/>
    <w:rsid w:val="0020711D"/>
    <w:rsid w:val="002074D6"/>
    <w:rsid w:val="00207782"/>
    <w:rsid w:val="002101CF"/>
    <w:rsid w:val="002107F9"/>
    <w:rsid w:val="00210DF8"/>
    <w:rsid w:val="00214205"/>
    <w:rsid w:val="00214955"/>
    <w:rsid w:val="002158A2"/>
    <w:rsid w:val="00215C6F"/>
    <w:rsid w:val="00215EB9"/>
    <w:rsid w:val="00216CEC"/>
    <w:rsid w:val="0021765A"/>
    <w:rsid w:val="00217E08"/>
    <w:rsid w:val="00220B51"/>
    <w:rsid w:val="00220D02"/>
    <w:rsid w:val="00223026"/>
    <w:rsid w:val="00223131"/>
    <w:rsid w:val="00223867"/>
    <w:rsid w:val="00223BB3"/>
    <w:rsid w:val="002246D0"/>
    <w:rsid w:val="00225066"/>
    <w:rsid w:val="002252FB"/>
    <w:rsid w:val="00225829"/>
    <w:rsid w:val="00226391"/>
    <w:rsid w:val="00226D12"/>
    <w:rsid w:val="00227138"/>
    <w:rsid w:val="00227E25"/>
    <w:rsid w:val="0023042E"/>
    <w:rsid w:val="0023067E"/>
    <w:rsid w:val="00230C74"/>
    <w:rsid w:val="00231048"/>
    <w:rsid w:val="00232708"/>
    <w:rsid w:val="00232D96"/>
    <w:rsid w:val="00234B64"/>
    <w:rsid w:val="00237B81"/>
    <w:rsid w:val="00240C36"/>
    <w:rsid w:val="00241367"/>
    <w:rsid w:val="002413A9"/>
    <w:rsid w:val="00241611"/>
    <w:rsid w:val="002426C0"/>
    <w:rsid w:val="00243DC3"/>
    <w:rsid w:val="00243E94"/>
    <w:rsid w:val="002452F9"/>
    <w:rsid w:val="0024544B"/>
    <w:rsid w:val="00245580"/>
    <w:rsid w:val="00246953"/>
    <w:rsid w:val="002473AA"/>
    <w:rsid w:val="002476D2"/>
    <w:rsid w:val="00250F6F"/>
    <w:rsid w:val="0025157A"/>
    <w:rsid w:val="0025316F"/>
    <w:rsid w:val="00253416"/>
    <w:rsid w:val="00253B74"/>
    <w:rsid w:val="002546F7"/>
    <w:rsid w:val="00254913"/>
    <w:rsid w:val="0025609F"/>
    <w:rsid w:val="002561A1"/>
    <w:rsid w:val="00257360"/>
    <w:rsid w:val="0026135F"/>
    <w:rsid w:val="002613AE"/>
    <w:rsid w:val="00261535"/>
    <w:rsid w:val="0026233B"/>
    <w:rsid w:val="00262CEB"/>
    <w:rsid w:val="00263A73"/>
    <w:rsid w:val="002648F6"/>
    <w:rsid w:val="00264AF6"/>
    <w:rsid w:val="002651C8"/>
    <w:rsid w:val="00265647"/>
    <w:rsid w:val="00265838"/>
    <w:rsid w:val="002715BD"/>
    <w:rsid w:val="00273491"/>
    <w:rsid w:val="00273FC6"/>
    <w:rsid w:val="00273FF4"/>
    <w:rsid w:val="00274F51"/>
    <w:rsid w:val="00275BA8"/>
    <w:rsid w:val="00275E9C"/>
    <w:rsid w:val="002764FF"/>
    <w:rsid w:val="002768F4"/>
    <w:rsid w:val="002776AC"/>
    <w:rsid w:val="00280830"/>
    <w:rsid w:val="002823AC"/>
    <w:rsid w:val="002824EF"/>
    <w:rsid w:val="00282626"/>
    <w:rsid w:val="0028280C"/>
    <w:rsid w:val="002828EB"/>
    <w:rsid w:val="00282A2D"/>
    <w:rsid w:val="00282C6B"/>
    <w:rsid w:val="00282C97"/>
    <w:rsid w:val="00282CDC"/>
    <w:rsid w:val="00282D21"/>
    <w:rsid w:val="00283118"/>
    <w:rsid w:val="002831EC"/>
    <w:rsid w:val="00283DFB"/>
    <w:rsid w:val="00284E9A"/>
    <w:rsid w:val="00286494"/>
    <w:rsid w:val="00286FF4"/>
    <w:rsid w:val="00287B87"/>
    <w:rsid w:val="00290373"/>
    <w:rsid w:val="0029098D"/>
    <w:rsid w:val="00290C0E"/>
    <w:rsid w:val="00291109"/>
    <w:rsid w:val="0029121D"/>
    <w:rsid w:val="00291F81"/>
    <w:rsid w:val="00292D84"/>
    <w:rsid w:val="00293786"/>
    <w:rsid w:val="0029471A"/>
    <w:rsid w:val="00294F7E"/>
    <w:rsid w:val="00295018"/>
    <w:rsid w:val="002959D5"/>
    <w:rsid w:val="0029656D"/>
    <w:rsid w:val="00296828"/>
    <w:rsid w:val="00297EE5"/>
    <w:rsid w:val="002A09B9"/>
    <w:rsid w:val="002A0F76"/>
    <w:rsid w:val="002A3C6A"/>
    <w:rsid w:val="002A4759"/>
    <w:rsid w:val="002A4BC9"/>
    <w:rsid w:val="002A50D0"/>
    <w:rsid w:val="002A53AF"/>
    <w:rsid w:val="002A5974"/>
    <w:rsid w:val="002A5C51"/>
    <w:rsid w:val="002A6553"/>
    <w:rsid w:val="002A6995"/>
    <w:rsid w:val="002A6BF1"/>
    <w:rsid w:val="002A6FA5"/>
    <w:rsid w:val="002A74AA"/>
    <w:rsid w:val="002A7CAD"/>
    <w:rsid w:val="002B0861"/>
    <w:rsid w:val="002B148D"/>
    <w:rsid w:val="002B1499"/>
    <w:rsid w:val="002B2211"/>
    <w:rsid w:val="002B339C"/>
    <w:rsid w:val="002B36F9"/>
    <w:rsid w:val="002B3B20"/>
    <w:rsid w:val="002B4D57"/>
    <w:rsid w:val="002B6718"/>
    <w:rsid w:val="002B67B9"/>
    <w:rsid w:val="002B7242"/>
    <w:rsid w:val="002B7AB5"/>
    <w:rsid w:val="002C2F32"/>
    <w:rsid w:val="002C33EC"/>
    <w:rsid w:val="002C3468"/>
    <w:rsid w:val="002C3EEC"/>
    <w:rsid w:val="002C5725"/>
    <w:rsid w:val="002C5A8B"/>
    <w:rsid w:val="002C615C"/>
    <w:rsid w:val="002C66A6"/>
    <w:rsid w:val="002D004F"/>
    <w:rsid w:val="002D12E3"/>
    <w:rsid w:val="002D2C95"/>
    <w:rsid w:val="002D2DE4"/>
    <w:rsid w:val="002D3C28"/>
    <w:rsid w:val="002D42EF"/>
    <w:rsid w:val="002D48B3"/>
    <w:rsid w:val="002D5867"/>
    <w:rsid w:val="002D6E73"/>
    <w:rsid w:val="002D79DD"/>
    <w:rsid w:val="002D7BFB"/>
    <w:rsid w:val="002D7D9C"/>
    <w:rsid w:val="002E034A"/>
    <w:rsid w:val="002E14BA"/>
    <w:rsid w:val="002E3242"/>
    <w:rsid w:val="002E4978"/>
    <w:rsid w:val="002E5EF0"/>
    <w:rsid w:val="002E7011"/>
    <w:rsid w:val="002E705F"/>
    <w:rsid w:val="002E7546"/>
    <w:rsid w:val="002E7A04"/>
    <w:rsid w:val="002F0785"/>
    <w:rsid w:val="002F087C"/>
    <w:rsid w:val="002F0C6C"/>
    <w:rsid w:val="002F167B"/>
    <w:rsid w:val="002F1741"/>
    <w:rsid w:val="002F2913"/>
    <w:rsid w:val="002F488B"/>
    <w:rsid w:val="002F504B"/>
    <w:rsid w:val="002F50E6"/>
    <w:rsid w:val="002F5360"/>
    <w:rsid w:val="002F5571"/>
    <w:rsid w:val="002F6C89"/>
    <w:rsid w:val="002F6E93"/>
    <w:rsid w:val="002F7802"/>
    <w:rsid w:val="002F787C"/>
    <w:rsid w:val="002F7AD6"/>
    <w:rsid w:val="003009E0"/>
    <w:rsid w:val="00300D87"/>
    <w:rsid w:val="00301417"/>
    <w:rsid w:val="0030181A"/>
    <w:rsid w:val="003019EB"/>
    <w:rsid w:val="003020F9"/>
    <w:rsid w:val="0030286B"/>
    <w:rsid w:val="00302F2E"/>
    <w:rsid w:val="00303584"/>
    <w:rsid w:val="00303E97"/>
    <w:rsid w:val="00304F31"/>
    <w:rsid w:val="003057AC"/>
    <w:rsid w:val="00305D98"/>
    <w:rsid w:val="00305E3D"/>
    <w:rsid w:val="00306012"/>
    <w:rsid w:val="003064BD"/>
    <w:rsid w:val="003072D0"/>
    <w:rsid w:val="00307437"/>
    <w:rsid w:val="00307A01"/>
    <w:rsid w:val="00310963"/>
    <w:rsid w:val="003115E7"/>
    <w:rsid w:val="00311A73"/>
    <w:rsid w:val="00311FD8"/>
    <w:rsid w:val="00312121"/>
    <w:rsid w:val="003121CB"/>
    <w:rsid w:val="003126E7"/>
    <w:rsid w:val="003128FD"/>
    <w:rsid w:val="0031291A"/>
    <w:rsid w:val="00312AAB"/>
    <w:rsid w:val="0031370B"/>
    <w:rsid w:val="00313FD1"/>
    <w:rsid w:val="003141DD"/>
    <w:rsid w:val="003142B4"/>
    <w:rsid w:val="00314999"/>
    <w:rsid w:val="003154E4"/>
    <w:rsid w:val="00316496"/>
    <w:rsid w:val="00316E75"/>
    <w:rsid w:val="003176AE"/>
    <w:rsid w:val="003201D0"/>
    <w:rsid w:val="0032040B"/>
    <w:rsid w:val="0032067D"/>
    <w:rsid w:val="00320BB6"/>
    <w:rsid w:val="00321B03"/>
    <w:rsid w:val="00322F7F"/>
    <w:rsid w:val="00323162"/>
    <w:rsid w:val="003237F1"/>
    <w:rsid w:val="003249CF"/>
    <w:rsid w:val="003253A5"/>
    <w:rsid w:val="00325975"/>
    <w:rsid w:val="00325C96"/>
    <w:rsid w:val="00326120"/>
    <w:rsid w:val="00327A87"/>
    <w:rsid w:val="00330ABA"/>
    <w:rsid w:val="00330AC0"/>
    <w:rsid w:val="00330C94"/>
    <w:rsid w:val="00331710"/>
    <w:rsid w:val="00331778"/>
    <w:rsid w:val="00331A47"/>
    <w:rsid w:val="00331B8D"/>
    <w:rsid w:val="0033332E"/>
    <w:rsid w:val="0033574E"/>
    <w:rsid w:val="00335780"/>
    <w:rsid w:val="00336B3F"/>
    <w:rsid w:val="00336EA8"/>
    <w:rsid w:val="003375F2"/>
    <w:rsid w:val="00337A59"/>
    <w:rsid w:val="003401E7"/>
    <w:rsid w:val="003402C2"/>
    <w:rsid w:val="00340E3B"/>
    <w:rsid w:val="00341AE5"/>
    <w:rsid w:val="00342BFA"/>
    <w:rsid w:val="0034391D"/>
    <w:rsid w:val="00345FB8"/>
    <w:rsid w:val="003462A8"/>
    <w:rsid w:val="003462FC"/>
    <w:rsid w:val="00350ADA"/>
    <w:rsid w:val="0035183F"/>
    <w:rsid w:val="00352380"/>
    <w:rsid w:val="00352D54"/>
    <w:rsid w:val="003551B8"/>
    <w:rsid w:val="00355D9E"/>
    <w:rsid w:val="00356566"/>
    <w:rsid w:val="00361742"/>
    <w:rsid w:val="00361DE4"/>
    <w:rsid w:val="003625BC"/>
    <w:rsid w:val="0036276F"/>
    <w:rsid w:val="00362AE3"/>
    <w:rsid w:val="00363D11"/>
    <w:rsid w:val="00363DE1"/>
    <w:rsid w:val="00363F9F"/>
    <w:rsid w:val="00364063"/>
    <w:rsid w:val="003646A7"/>
    <w:rsid w:val="003646C9"/>
    <w:rsid w:val="0036641D"/>
    <w:rsid w:val="0036777F"/>
    <w:rsid w:val="00367868"/>
    <w:rsid w:val="003679CB"/>
    <w:rsid w:val="003709C9"/>
    <w:rsid w:val="003721F5"/>
    <w:rsid w:val="00372681"/>
    <w:rsid w:val="003730B5"/>
    <w:rsid w:val="00373773"/>
    <w:rsid w:val="003745AF"/>
    <w:rsid w:val="003746ED"/>
    <w:rsid w:val="00374B88"/>
    <w:rsid w:val="00374BCA"/>
    <w:rsid w:val="00374F88"/>
    <w:rsid w:val="0037546C"/>
    <w:rsid w:val="0037652D"/>
    <w:rsid w:val="00376888"/>
    <w:rsid w:val="00376D33"/>
    <w:rsid w:val="00377318"/>
    <w:rsid w:val="003779C4"/>
    <w:rsid w:val="003807A3"/>
    <w:rsid w:val="0038113B"/>
    <w:rsid w:val="00382094"/>
    <w:rsid w:val="00382827"/>
    <w:rsid w:val="0038386B"/>
    <w:rsid w:val="00383D6C"/>
    <w:rsid w:val="00385D00"/>
    <w:rsid w:val="00385F65"/>
    <w:rsid w:val="003868B0"/>
    <w:rsid w:val="0038693D"/>
    <w:rsid w:val="00387391"/>
    <w:rsid w:val="00391C78"/>
    <w:rsid w:val="00392121"/>
    <w:rsid w:val="0039257F"/>
    <w:rsid w:val="003925EA"/>
    <w:rsid w:val="00392868"/>
    <w:rsid w:val="003942F1"/>
    <w:rsid w:val="00394926"/>
    <w:rsid w:val="00394FE0"/>
    <w:rsid w:val="003954D3"/>
    <w:rsid w:val="00396CB7"/>
    <w:rsid w:val="003972F8"/>
    <w:rsid w:val="003A0498"/>
    <w:rsid w:val="003A11AA"/>
    <w:rsid w:val="003A13DA"/>
    <w:rsid w:val="003A176B"/>
    <w:rsid w:val="003A1BB0"/>
    <w:rsid w:val="003A20DB"/>
    <w:rsid w:val="003A2A91"/>
    <w:rsid w:val="003A3539"/>
    <w:rsid w:val="003A3B10"/>
    <w:rsid w:val="003A40C0"/>
    <w:rsid w:val="003A46C8"/>
    <w:rsid w:val="003A4781"/>
    <w:rsid w:val="003A4C3B"/>
    <w:rsid w:val="003A5783"/>
    <w:rsid w:val="003A593B"/>
    <w:rsid w:val="003A624C"/>
    <w:rsid w:val="003A63BE"/>
    <w:rsid w:val="003A6406"/>
    <w:rsid w:val="003A6BB9"/>
    <w:rsid w:val="003A6CBC"/>
    <w:rsid w:val="003A6FAE"/>
    <w:rsid w:val="003A75C7"/>
    <w:rsid w:val="003A7A09"/>
    <w:rsid w:val="003B10B9"/>
    <w:rsid w:val="003B1C6D"/>
    <w:rsid w:val="003B22F6"/>
    <w:rsid w:val="003B38AC"/>
    <w:rsid w:val="003B3B86"/>
    <w:rsid w:val="003B40B4"/>
    <w:rsid w:val="003B4113"/>
    <w:rsid w:val="003B4229"/>
    <w:rsid w:val="003C115F"/>
    <w:rsid w:val="003C1192"/>
    <w:rsid w:val="003C1ACE"/>
    <w:rsid w:val="003C3C42"/>
    <w:rsid w:val="003C49E2"/>
    <w:rsid w:val="003C4E67"/>
    <w:rsid w:val="003C5C94"/>
    <w:rsid w:val="003C6024"/>
    <w:rsid w:val="003C6584"/>
    <w:rsid w:val="003C6AAB"/>
    <w:rsid w:val="003C75B7"/>
    <w:rsid w:val="003C7D1A"/>
    <w:rsid w:val="003D0176"/>
    <w:rsid w:val="003D10EE"/>
    <w:rsid w:val="003D1299"/>
    <w:rsid w:val="003D12A9"/>
    <w:rsid w:val="003D15EB"/>
    <w:rsid w:val="003D1D35"/>
    <w:rsid w:val="003D2616"/>
    <w:rsid w:val="003D2A05"/>
    <w:rsid w:val="003D2CF7"/>
    <w:rsid w:val="003D35C1"/>
    <w:rsid w:val="003D36D5"/>
    <w:rsid w:val="003D399F"/>
    <w:rsid w:val="003D3CC3"/>
    <w:rsid w:val="003D3E7A"/>
    <w:rsid w:val="003D437F"/>
    <w:rsid w:val="003D4B2B"/>
    <w:rsid w:val="003D4D60"/>
    <w:rsid w:val="003D7128"/>
    <w:rsid w:val="003D7B0B"/>
    <w:rsid w:val="003E0A65"/>
    <w:rsid w:val="003E1BF5"/>
    <w:rsid w:val="003E1CE8"/>
    <w:rsid w:val="003E200E"/>
    <w:rsid w:val="003E24F8"/>
    <w:rsid w:val="003E3B86"/>
    <w:rsid w:val="003E48F0"/>
    <w:rsid w:val="003E4CB1"/>
    <w:rsid w:val="003E55E4"/>
    <w:rsid w:val="003E5BB7"/>
    <w:rsid w:val="003E5D12"/>
    <w:rsid w:val="003E63BD"/>
    <w:rsid w:val="003E73EA"/>
    <w:rsid w:val="003F045B"/>
    <w:rsid w:val="003F107F"/>
    <w:rsid w:val="003F29F0"/>
    <w:rsid w:val="003F4722"/>
    <w:rsid w:val="003F48EE"/>
    <w:rsid w:val="003F558B"/>
    <w:rsid w:val="003F5EFD"/>
    <w:rsid w:val="003F61D1"/>
    <w:rsid w:val="003F6539"/>
    <w:rsid w:val="003F78F3"/>
    <w:rsid w:val="004006DD"/>
    <w:rsid w:val="00400856"/>
    <w:rsid w:val="00400A2E"/>
    <w:rsid w:val="00400E9C"/>
    <w:rsid w:val="00405CE4"/>
    <w:rsid w:val="00406677"/>
    <w:rsid w:val="00406BE9"/>
    <w:rsid w:val="00407494"/>
    <w:rsid w:val="00407A2A"/>
    <w:rsid w:val="00407AA1"/>
    <w:rsid w:val="0041079D"/>
    <w:rsid w:val="00410DD6"/>
    <w:rsid w:val="0041335B"/>
    <w:rsid w:val="0041363A"/>
    <w:rsid w:val="00413857"/>
    <w:rsid w:val="00415220"/>
    <w:rsid w:val="00415458"/>
    <w:rsid w:val="00416EAB"/>
    <w:rsid w:val="00417DB1"/>
    <w:rsid w:val="00420026"/>
    <w:rsid w:val="00421569"/>
    <w:rsid w:val="0042206C"/>
    <w:rsid w:val="00423BA1"/>
    <w:rsid w:val="0042532C"/>
    <w:rsid w:val="00426286"/>
    <w:rsid w:val="00426EB1"/>
    <w:rsid w:val="00430DA8"/>
    <w:rsid w:val="004326BE"/>
    <w:rsid w:val="00433C01"/>
    <w:rsid w:val="00434865"/>
    <w:rsid w:val="00434BE5"/>
    <w:rsid w:val="00435D73"/>
    <w:rsid w:val="004365C6"/>
    <w:rsid w:val="00437085"/>
    <w:rsid w:val="00437305"/>
    <w:rsid w:val="004400D4"/>
    <w:rsid w:val="0044046A"/>
    <w:rsid w:val="00440D0E"/>
    <w:rsid w:val="004434D0"/>
    <w:rsid w:val="00443AA0"/>
    <w:rsid w:val="00443E90"/>
    <w:rsid w:val="00444356"/>
    <w:rsid w:val="00444CDC"/>
    <w:rsid w:val="00445EFD"/>
    <w:rsid w:val="004461ED"/>
    <w:rsid w:val="0044637E"/>
    <w:rsid w:val="00446B2F"/>
    <w:rsid w:val="0044705C"/>
    <w:rsid w:val="00450123"/>
    <w:rsid w:val="00450467"/>
    <w:rsid w:val="004508D4"/>
    <w:rsid w:val="00451360"/>
    <w:rsid w:val="00451418"/>
    <w:rsid w:val="00451698"/>
    <w:rsid w:val="004522A4"/>
    <w:rsid w:val="00453EAE"/>
    <w:rsid w:val="00453F8B"/>
    <w:rsid w:val="00454116"/>
    <w:rsid w:val="004549B8"/>
    <w:rsid w:val="00455975"/>
    <w:rsid w:val="004565D0"/>
    <w:rsid w:val="004566F2"/>
    <w:rsid w:val="00457415"/>
    <w:rsid w:val="00457602"/>
    <w:rsid w:val="00460614"/>
    <w:rsid w:val="00460A2F"/>
    <w:rsid w:val="004628A4"/>
    <w:rsid w:val="0046291E"/>
    <w:rsid w:val="00464B60"/>
    <w:rsid w:val="00464D4C"/>
    <w:rsid w:val="00465A79"/>
    <w:rsid w:val="004660E5"/>
    <w:rsid w:val="004664A0"/>
    <w:rsid w:val="00466A93"/>
    <w:rsid w:val="00466D37"/>
    <w:rsid w:val="00467609"/>
    <w:rsid w:val="0047096A"/>
    <w:rsid w:val="00470BDA"/>
    <w:rsid w:val="00471362"/>
    <w:rsid w:val="00472071"/>
    <w:rsid w:val="0047259A"/>
    <w:rsid w:val="0047264C"/>
    <w:rsid w:val="004746D7"/>
    <w:rsid w:val="00476611"/>
    <w:rsid w:val="004767A8"/>
    <w:rsid w:val="00476A2E"/>
    <w:rsid w:val="00476F2D"/>
    <w:rsid w:val="00477056"/>
    <w:rsid w:val="00477805"/>
    <w:rsid w:val="00480487"/>
    <w:rsid w:val="00481B34"/>
    <w:rsid w:val="00481CFE"/>
    <w:rsid w:val="00482229"/>
    <w:rsid w:val="00482270"/>
    <w:rsid w:val="0048275E"/>
    <w:rsid w:val="00483722"/>
    <w:rsid w:val="00483830"/>
    <w:rsid w:val="00483B1B"/>
    <w:rsid w:val="00484478"/>
    <w:rsid w:val="0048579F"/>
    <w:rsid w:val="0048650A"/>
    <w:rsid w:val="0048661C"/>
    <w:rsid w:val="0048755D"/>
    <w:rsid w:val="00487720"/>
    <w:rsid w:val="00491D5F"/>
    <w:rsid w:val="00492185"/>
    <w:rsid w:val="004925A4"/>
    <w:rsid w:val="00492809"/>
    <w:rsid w:val="00492FBC"/>
    <w:rsid w:val="0049571C"/>
    <w:rsid w:val="0049633F"/>
    <w:rsid w:val="00497787"/>
    <w:rsid w:val="00497965"/>
    <w:rsid w:val="004A019F"/>
    <w:rsid w:val="004A0310"/>
    <w:rsid w:val="004A1CA6"/>
    <w:rsid w:val="004A1EA1"/>
    <w:rsid w:val="004A324E"/>
    <w:rsid w:val="004A3BD0"/>
    <w:rsid w:val="004A412E"/>
    <w:rsid w:val="004A4985"/>
    <w:rsid w:val="004A5091"/>
    <w:rsid w:val="004A735E"/>
    <w:rsid w:val="004A7C4C"/>
    <w:rsid w:val="004A7E26"/>
    <w:rsid w:val="004B14C6"/>
    <w:rsid w:val="004B1E28"/>
    <w:rsid w:val="004B255F"/>
    <w:rsid w:val="004B27FE"/>
    <w:rsid w:val="004B2E16"/>
    <w:rsid w:val="004B34A1"/>
    <w:rsid w:val="004B3808"/>
    <w:rsid w:val="004B3D47"/>
    <w:rsid w:val="004B4568"/>
    <w:rsid w:val="004B49A0"/>
    <w:rsid w:val="004B4C17"/>
    <w:rsid w:val="004B5309"/>
    <w:rsid w:val="004B5356"/>
    <w:rsid w:val="004B5D98"/>
    <w:rsid w:val="004B5EF3"/>
    <w:rsid w:val="004B6601"/>
    <w:rsid w:val="004B6C0A"/>
    <w:rsid w:val="004C0A62"/>
    <w:rsid w:val="004C0B19"/>
    <w:rsid w:val="004C0BB8"/>
    <w:rsid w:val="004C0F11"/>
    <w:rsid w:val="004C2AA2"/>
    <w:rsid w:val="004C2AA7"/>
    <w:rsid w:val="004C3486"/>
    <w:rsid w:val="004C383D"/>
    <w:rsid w:val="004C4033"/>
    <w:rsid w:val="004C444B"/>
    <w:rsid w:val="004C46AF"/>
    <w:rsid w:val="004C4B99"/>
    <w:rsid w:val="004C521C"/>
    <w:rsid w:val="004C5755"/>
    <w:rsid w:val="004C66F2"/>
    <w:rsid w:val="004C6D81"/>
    <w:rsid w:val="004C760C"/>
    <w:rsid w:val="004C7657"/>
    <w:rsid w:val="004D4067"/>
    <w:rsid w:val="004D55E6"/>
    <w:rsid w:val="004D623B"/>
    <w:rsid w:val="004D6522"/>
    <w:rsid w:val="004D693B"/>
    <w:rsid w:val="004D73CA"/>
    <w:rsid w:val="004D7F62"/>
    <w:rsid w:val="004E0475"/>
    <w:rsid w:val="004E07C6"/>
    <w:rsid w:val="004E0843"/>
    <w:rsid w:val="004E1238"/>
    <w:rsid w:val="004E176E"/>
    <w:rsid w:val="004E1BD3"/>
    <w:rsid w:val="004E1CC0"/>
    <w:rsid w:val="004E1DA2"/>
    <w:rsid w:val="004E1E02"/>
    <w:rsid w:val="004E213C"/>
    <w:rsid w:val="004E25BC"/>
    <w:rsid w:val="004E2D4D"/>
    <w:rsid w:val="004E2DFA"/>
    <w:rsid w:val="004E3427"/>
    <w:rsid w:val="004E3517"/>
    <w:rsid w:val="004E3B3D"/>
    <w:rsid w:val="004E3C5D"/>
    <w:rsid w:val="004E3E12"/>
    <w:rsid w:val="004E3E2D"/>
    <w:rsid w:val="004E4403"/>
    <w:rsid w:val="004E46A0"/>
    <w:rsid w:val="004E5493"/>
    <w:rsid w:val="004E561A"/>
    <w:rsid w:val="004E56CB"/>
    <w:rsid w:val="004E5B0C"/>
    <w:rsid w:val="004F0082"/>
    <w:rsid w:val="004F12B7"/>
    <w:rsid w:val="004F3447"/>
    <w:rsid w:val="004F4F84"/>
    <w:rsid w:val="004F5763"/>
    <w:rsid w:val="004F5A50"/>
    <w:rsid w:val="004F67A2"/>
    <w:rsid w:val="004F6CDA"/>
    <w:rsid w:val="004F73DB"/>
    <w:rsid w:val="004F7DBD"/>
    <w:rsid w:val="004F7E77"/>
    <w:rsid w:val="005011C9"/>
    <w:rsid w:val="00501CC2"/>
    <w:rsid w:val="00502E2D"/>
    <w:rsid w:val="00504671"/>
    <w:rsid w:val="00504BB5"/>
    <w:rsid w:val="00505540"/>
    <w:rsid w:val="00505BE5"/>
    <w:rsid w:val="0050616B"/>
    <w:rsid w:val="0050631B"/>
    <w:rsid w:val="00506500"/>
    <w:rsid w:val="00506AC5"/>
    <w:rsid w:val="005074E0"/>
    <w:rsid w:val="005108E5"/>
    <w:rsid w:val="00510BB4"/>
    <w:rsid w:val="005112B5"/>
    <w:rsid w:val="0051214F"/>
    <w:rsid w:val="005122A4"/>
    <w:rsid w:val="0051232E"/>
    <w:rsid w:val="0051267D"/>
    <w:rsid w:val="005143A5"/>
    <w:rsid w:val="00514689"/>
    <w:rsid w:val="00515872"/>
    <w:rsid w:val="00516312"/>
    <w:rsid w:val="005170F4"/>
    <w:rsid w:val="0052071E"/>
    <w:rsid w:val="00520950"/>
    <w:rsid w:val="00520A07"/>
    <w:rsid w:val="00520B84"/>
    <w:rsid w:val="00520E6F"/>
    <w:rsid w:val="0052126A"/>
    <w:rsid w:val="00521F47"/>
    <w:rsid w:val="0052251E"/>
    <w:rsid w:val="00522D61"/>
    <w:rsid w:val="00523560"/>
    <w:rsid w:val="00524C68"/>
    <w:rsid w:val="00524DC0"/>
    <w:rsid w:val="00526A4A"/>
    <w:rsid w:val="00527DE0"/>
    <w:rsid w:val="00530674"/>
    <w:rsid w:val="005313A6"/>
    <w:rsid w:val="0053150A"/>
    <w:rsid w:val="005322BD"/>
    <w:rsid w:val="00532921"/>
    <w:rsid w:val="005332D5"/>
    <w:rsid w:val="005332E2"/>
    <w:rsid w:val="00534AA5"/>
    <w:rsid w:val="00534C0E"/>
    <w:rsid w:val="00534EDE"/>
    <w:rsid w:val="005350C8"/>
    <w:rsid w:val="00535378"/>
    <w:rsid w:val="005358A0"/>
    <w:rsid w:val="00536F25"/>
    <w:rsid w:val="00536F2D"/>
    <w:rsid w:val="00537A20"/>
    <w:rsid w:val="00540E08"/>
    <w:rsid w:val="0054142F"/>
    <w:rsid w:val="005428AF"/>
    <w:rsid w:val="00543DD8"/>
    <w:rsid w:val="00545079"/>
    <w:rsid w:val="00546721"/>
    <w:rsid w:val="00546E2F"/>
    <w:rsid w:val="00547904"/>
    <w:rsid w:val="00547D24"/>
    <w:rsid w:val="00550283"/>
    <w:rsid w:val="00550AA9"/>
    <w:rsid w:val="005511D3"/>
    <w:rsid w:val="005512D0"/>
    <w:rsid w:val="00552DE2"/>
    <w:rsid w:val="00552F95"/>
    <w:rsid w:val="00553378"/>
    <w:rsid w:val="00553431"/>
    <w:rsid w:val="00553A39"/>
    <w:rsid w:val="00553D2C"/>
    <w:rsid w:val="00554A02"/>
    <w:rsid w:val="00555912"/>
    <w:rsid w:val="005559D8"/>
    <w:rsid w:val="00556F10"/>
    <w:rsid w:val="00557BAD"/>
    <w:rsid w:val="0056062C"/>
    <w:rsid w:val="00560CA5"/>
    <w:rsid w:val="00561978"/>
    <w:rsid w:val="00561A38"/>
    <w:rsid w:val="005620F4"/>
    <w:rsid w:val="00562EEE"/>
    <w:rsid w:val="00564C88"/>
    <w:rsid w:val="00565A96"/>
    <w:rsid w:val="0056653A"/>
    <w:rsid w:val="0056761B"/>
    <w:rsid w:val="005676AE"/>
    <w:rsid w:val="00567D74"/>
    <w:rsid w:val="00570846"/>
    <w:rsid w:val="005709C0"/>
    <w:rsid w:val="0057110E"/>
    <w:rsid w:val="0057117B"/>
    <w:rsid w:val="00572C24"/>
    <w:rsid w:val="00572FB0"/>
    <w:rsid w:val="0057320F"/>
    <w:rsid w:val="0057342A"/>
    <w:rsid w:val="00573D33"/>
    <w:rsid w:val="00574472"/>
    <w:rsid w:val="00575138"/>
    <w:rsid w:val="005761CB"/>
    <w:rsid w:val="00576B48"/>
    <w:rsid w:val="00576E1A"/>
    <w:rsid w:val="00577E9C"/>
    <w:rsid w:val="00577EE5"/>
    <w:rsid w:val="00580FFC"/>
    <w:rsid w:val="00581DAB"/>
    <w:rsid w:val="00582CD4"/>
    <w:rsid w:val="005830B1"/>
    <w:rsid w:val="00584306"/>
    <w:rsid w:val="00585685"/>
    <w:rsid w:val="0058693D"/>
    <w:rsid w:val="00586FAB"/>
    <w:rsid w:val="005877D5"/>
    <w:rsid w:val="005877EF"/>
    <w:rsid w:val="005906E7"/>
    <w:rsid w:val="005908DD"/>
    <w:rsid w:val="00590BB6"/>
    <w:rsid w:val="00590ECF"/>
    <w:rsid w:val="00591521"/>
    <w:rsid w:val="00591B9F"/>
    <w:rsid w:val="0059212B"/>
    <w:rsid w:val="005926FF"/>
    <w:rsid w:val="00592ECC"/>
    <w:rsid w:val="0059386C"/>
    <w:rsid w:val="005962BA"/>
    <w:rsid w:val="00597152"/>
    <w:rsid w:val="00597B21"/>
    <w:rsid w:val="00597F7F"/>
    <w:rsid w:val="005A0461"/>
    <w:rsid w:val="005A1627"/>
    <w:rsid w:val="005A2506"/>
    <w:rsid w:val="005A2F55"/>
    <w:rsid w:val="005A2F5F"/>
    <w:rsid w:val="005A3663"/>
    <w:rsid w:val="005A4026"/>
    <w:rsid w:val="005A407B"/>
    <w:rsid w:val="005A49FC"/>
    <w:rsid w:val="005A51A2"/>
    <w:rsid w:val="005A5300"/>
    <w:rsid w:val="005A5996"/>
    <w:rsid w:val="005A61A5"/>
    <w:rsid w:val="005A6395"/>
    <w:rsid w:val="005A63DF"/>
    <w:rsid w:val="005A63ED"/>
    <w:rsid w:val="005A7203"/>
    <w:rsid w:val="005A772C"/>
    <w:rsid w:val="005A7A68"/>
    <w:rsid w:val="005B02E5"/>
    <w:rsid w:val="005B06E4"/>
    <w:rsid w:val="005B08FA"/>
    <w:rsid w:val="005B1766"/>
    <w:rsid w:val="005B1A19"/>
    <w:rsid w:val="005B29E4"/>
    <w:rsid w:val="005B32AD"/>
    <w:rsid w:val="005B3BB6"/>
    <w:rsid w:val="005B43F0"/>
    <w:rsid w:val="005B45ED"/>
    <w:rsid w:val="005B4CE1"/>
    <w:rsid w:val="005B5324"/>
    <w:rsid w:val="005B58A2"/>
    <w:rsid w:val="005B5B0C"/>
    <w:rsid w:val="005B5E39"/>
    <w:rsid w:val="005B60AF"/>
    <w:rsid w:val="005B60E2"/>
    <w:rsid w:val="005B6582"/>
    <w:rsid w:val="005B6739"/>
    <w:rsid w:val="005B6884"/>
    <w:rsid w:val="005B73C0"/>
    <w:rsid w:val="005B76E8"/>
    <w:rsid w:val="005B7877"/>
    <w:rsid w:val="005C0F5F"/>
    <w:rsid w:val="005C10B8"/>
    <w:rsid w:val="005C1254"/>
    <w:rsid w:val="005C23D8"/>
    <w:rsid w:val="005C32D7"/>
    <w:rsid w:val="005C352A"/>
    <w:rsid w:val="005C35A4"/>
    <w:rsid w:val="005C3FD6"/>
    <w:rsid w:val="005C428F"/>
    <w:rsid w:val="005C5BA9"/>
    <w:rsid w:val="005C754D"/>
    <w:rsid w:val="005C7698"/>
    <w:rsid w:val="005C78D9"/>
    <w:rsid w:val="005C7A2B"/>
    <w:rsid w:val="005C7BF9"/>
    <w:rsid w:val="005D041B"/>
    <w:rsid w:val="005D20D0"/>
    <w:rsid w:val="005D2512"/>
    <w:rsid w:val="005D4489"/>
    <w:rsid w:val="005D4CC1"/>
    <w:rsid w:val="005D58B1"/>
    <w:rsid w:val="005D5BBD"/>
    <w:rsid w:val="005D6DA0"/>
    <w:rsid w:val="005D6F40"/>
    <w:rsid w:val="005D7AAC"/>
    <w:rsid w:val="005D7B4B"/>
    <w:rsid w:val="005E029C"/>
    <w:rsid w:val="005E05A1"/>
    <w:rsid w:val="005E0D49"/>
    <w:rsid w:val="005E12FF"/>
    <w:rsid w:val="005E1556"/>
    <w:rsid w:val="005E1ACA"/>
    <w:rsid w:val="005E1AFE"/>
    <w:rsid w:val="005E23D3"/>
    <w:rsid w:val="005E281B"/>
    <w:rsid w:val="005E316D"/>
    <w:rsid w:val="005E32CD"/>
    <w:rsid w:val="005E3B26"/>
    <w:rsid w:val="005E3E66"/>
    <w:rsid w:val="005E56C7"/>
    <w:rsid w:val="005E5DF5"/>
    <w:rsid w:val="005E698A"/>
    <w:rsid w:val="005E7332"/>
    <w:rsid w:val="005E7E79"/>
    <w:rsid w:val="005F0778"/>
    <w:rsid w:val="005F2405"/>
    <w:rsid w:val="005F2E51"/>
    <w:rsid w:val="005F45C5"/>
    <w:rsid w:val="005F53C9"/>
    <w:rsid w:val="005F5BEB"/>
    <w:rsid w:val="005F7280"/>
    <w:rsid w:val="005F7E8C"/>
    <w:rsid w:val="00600BE9"/>
    <w:rsid w:val="00601BE0"/>
    <w:rsid w:val="00602045"/>
    <w:rsid w:val="00602EB0"/>
    <w:rsid w:val="00603D6E"/>
    <w:rsid w:val="00605B11"/>
    <w:rsid w:val="0060750F"/>
    <w:rsid w:val="00607775"/>
    <w:rsid w:val="00607D8F"/>
    <w:rsid w:val="00610045"/>
    <w:rsid w:val="006106D9"/>
    <w:rsid w:val="006108DF"/>
    <w:rsid w:val="006109FD"/>
    <w:rsid w:val="00610FA7"/>
    <w:rsid w:val="0061183A"/>
    <w:rsid w:val="0061204F"/>
    <w:rsid w:val="00612CA8"/>
    <w:rsid w:val="00614399"/>
    <w:rsid w:val="00614735"/>
    <w:rsid w:val="00614D9A"/>
    <w:rsid w:val="00614F39"/>
    <w:rsid w:val="00615035"/>
    <w:rsid w:val="00615871"/>
    <w:rsid w:val="00617231"/>
    <w:rsid w:val="006174F7"/>
    <w:rsid w:val="00617521"/>
    <w:rsid w:val="00617BAB"/>
    <w:rsid w:val="0062236D"/>
    <w:rsid w:val="00622F0C"/>
    <w:rsid w:val="006239EA"/>
    <w:rsid w:val="00624429"/>
    <w:rsid w:val="0062480C"/>
    <w:rsid w:val="00625EB7"/>
    <w:rsid w:val="00626F01"/>
    <w:rsid w:val="006278CF"/>
    <w:rsid w:val="00627D71"/>
    <w:rsid w:val="0063005B"/>
    <w:rsid w:val="006301AA"/>
    <w:rsid w:val="006307AA"/>
    <w:rsid w:val="00631041"/>
    <w:rsid w:val="0063136E"/>
    <w:rsid w:val="00631AA7"/>
    <w:rsid w:val="00632274"/>
    <w:rsid w:val="006332A5"/>
    <w:rsid w:val="006338DE"/>
    <w:rsid w:val="00634621"/>
    <w:rsid w:val="006354C2"/>
    <w:rsid w:val="006364BB"/>
    <w:rsid w:val="006376A7"/>
    <w:rsid w:val="00637DEE"/>
    <w:rsid w:val="0064083B"/>
    <w:rsid w:val="00640A3A"/>
    <w:rsid w:val="00640A92"/>
    <w:rsid w:val="00641441"/>
    <w:rsid w:val="00641C6C"/>
    <w:rsid w:val="006420F8"/>
    <w:rsid w:val="00642F6E"/>
    <w:rsid w:val="006434C4"/>
    <w:rsid w:val="006436C1"/>
    <w:rsid w:val="006437BE"/>
    <w:rsid w:val="00644F72"/>
    <w:rsid w:val="00644F90"/>
    <w:rsid w:val="00645386"/>
    <w:rsid w:val="00645F59"/>
    <w:rsid w:val="0064625A"/>
    <w:rsid w:val="00646DC2"/>
    <w:rsid w:val="006508DC"/>
    <w:rsid w:val="00650EEE"/>
    <w:rsid w:val="0065117E"/>
    <w:rsid w:val="006524B7"/>
    <w:rsid w:val="0065384E"/>
    <w:rsid w:val="006541F3"/>
    <w:rsid w:val="00654F32"/>
    <w:rsid w:val="006554F0"/>
    <w:rsid w:val="00657234"/>
    <w:rsid w:val="0065791A"/>
    <w:rsid w:val="00660762"/>
    <w:rsid w:val="00660A85"/>
    <w:rsid w:val="0066159D"/>
    <w:rsid w:val="00661844"/>
    <w:rsid w:val="006619D1"/>
    <w:rsid w:val="00661BC5"/>
    <w:rsid w:val="00662B08"/>
    <w:rsid w:val="00665C35"/>
    <w:rsid w:val="00666202"/>
    <w:rsid w:val="006669D8"/>
    <w:rsid w:val="00666B3A"/>
    <w:rsid w:val="006674B4"/>
    <w:rsid w:val="0066777C"/>
    <w:rsid w:val="00667A0A"/>
    <w:rsid w:val="00667DBF"/>
    <w:rsid w:val="006707E0"/>
    <w:rsid w:val="00670C33"/>
    <w:rsid w:val="00670D5F"/>
    <w:rsid w:val="00671302"/>
    <w:rsid w:val="00671A51"/>
    <w:rsid w:val="00672275"/>
    <w:rsid w:val="00673463"/>
    <w:rsid w:val="00673786"/>
    <w:rsid w:val="00673AEC"/>
    <w:rsid w:val="00674280"/>
    <w:rsid w:val="00676428"/>
    <w:rsid w:val="00676498"/>
    <w:rsid w:val="006766CD"/>
    <w:rsid w:val="00676759"/>
    <w:rsid w:val="00676DCD"/>
    <w:rsid w:val="006803D7"/>
    <w:rsid w:val="006803F1"/>
    <w:rsid w:val="00680744"/>
    <w:rsid w:val="00680D8C"/>
    <w:rsid w:val="00680E3E"/>
    <w:rsid w:val="006816F6"/>
    <w:rsid w:val="00682AE8"/>
    <w:rsid w:val="00682D2A"/>
    <w:rsid w:val="00682F6A"/>
    <w:rsid w:val="00683229"/>
    <w:rsid w:val="006839F8"/>
    <w:rsid w:val="0068406D"/>
    <w:rsid w:val="00684A2D"/>
    <w:rsid w:val="00685052"/>
    <w:rsid w:val="006858DB"/>
    <w:rsid w:val="006867CE"/>
    <w:rsid w:val="006868FA"/>
    <w:rsid w:val="0068781A"/>
    <w:rsid w:val="00687A4B"/>
    <w:rsid w:val="00690072"/>
    <w:rsid w:val="00690CA1"/>
    <w:rsid w:val="00691597"/>
    <w:rsid w:val="0069179B"/>
    <w:rsid w:val="00692976"/>
    <w:rsid w:val="00692F43"/>
    <w:rsid w:val="00693F18"/>
    <w:rsid w:val="006940EF"/>
    <w:rsid w:val="0069439D"/>
    <w:rsid w:val="00694B43"/>
    <w:rsid w:val="00694B6F"/>
    <w:rsid w:val="00695128"/>
    <w:rsid w:val="00696192"/>
    <w:rsid w:val="006968E1"/>
    <w:rsid w:val="00696A7A"/>
    <w:rsid w:val="0069726C"/>
    <w:rsid w:val="0069733A"/>
    <w:rsid w:val="00697629"/>
    <w:rsid w:val="00697725"/>
    <w:rsid w:val="006A00B3"/>
    <w:rsid w:val="006A09B5"/>
    <w:rsid w:val="006A152E"/>
    <w:rsid w:val="006A1566"/>
    <w:rsid w:val="006A2B63"/>
    <w:rsid w:val="006A2D4E"/>
    <w:rsid w:val="006A4A21"/>
    <w:rsid w:val="006A4E16"/>
    <w:rsid w:val="006A5CF5"/>
    <w:rsid w:val="006A5F97"/>
    <w:rsid w:val="006A7112"/>
    <w:rsid w:val="006A7A1B"/>
    <w:rsid w:val="006B0158"/>
    <w:rsid w:val="006B054F"/>
    <w:rsid w:val="006B166B"/>
    <w:rsid w:val="006B1CF9"/>
    <w:rsid w:val="006B27D8"/>
    <w:rsid w:val="006B35E8"/>
    <w:rsid w:val="006B3792"/>
    <w:rsid w:val="006B485C"/>
    <w:rsid w:val="006B5424"/>
    <w:rsid w:val="006B5470"/>
    <w:rsid w:val="006B5B2C"/>
    <w:rsid w:val="006B5E51"/>
    <w:rsid w:val="006B6A4D"/>
    <w:rsid w:val="006B6CB2"/>
    <w:rsid w:val="006C02E3"/>
    <w:rsid w:val="006C06E3"/>
    <w:rsid w:val="006C1C53"/>
    <w:rsid w:val="006C22C7"/>
    <w:rsid w:val="006C2C38"/>
    <w:rsid w:val="006C30F0"/>
    <w:rsid w:val="006C3923"/>
    <w:rsid w:val="006C3CB7"/>
    <w:rsid w:val="006C3D79"/>
    <w:rsid w:val="006C3FF6"/>
    <w:rsid w:val="006C40D4"/>
    <w:rsid w:val="006C4441"/>
    <w:rsid w:val="006C48BA"/>
    <w:rsid w:val="006C51BC"/>
    <w:rsid w:val="006C6964"/>
    <w:rsid w:val="006C7D7E"/>
    <w:rsid w:val="006D13E4"/>
    <w:rsid w:val="006D177E"/>
    <w:rsid w:val="006D18AE"/>
    <w:rsid w:val="006D227C"/>
    <w:rsid w:val="006D47ED"/>
    <w:rsid w:val="006D50F1"/>
    <w:rsid w:val="006D55D3"/>
    <w:rsid w:val="006D7F92"/>
    <w:rsid w:val="006E14CA"/>
    <w:rsid w:val="006E229D"/>
    <w:rsid w:val="006E297F"/>
    <w:rsid w:val="006E47F7"/>
    <w:rsid w:val="006E4D46"/>
    <w:rsid w:val="006E5485"/>
    <w:rsid w:val="006E55D9"/>
    <w:rsid w:val="006E5BB3"/>
    <w:rsid w:val="006E7038"/>
    <w:rsid w:val="006F05D6"/>
    <w:rsid w:val="006F0BFF"/>
    <w:rsid w:val="006F0CC3"/>
    <w:rsid w:val="006F197D"/>
    <w:rsid w:val="006F26EC"/>
    <w:rsid w:val="006F2E5A"/>
    <w:rsid w:val="006F30B1"/>
    <w:rsid w:val="006F325E"/>
    <w:rsid w:val="006F3C68"/>
    <w:rsid w:val="006F43D1"/>
    <w:rsid w:val="006F4E80"/>
    <w:rsid w:val="006F7675"/>
    <w:rsid w:val="007006D9"/>
    <w:rsid w:val="00700E94"/>
    <w:rsid w:val="00701D55"/>
    <w:rsid w:val="00702560"/>
    <w:rsid w:val="00702FCF"/>
    <w:rsid w:val="00703846"/>
    <w:rsid w:val="007057F1"/>
    <w:rsid w:val="00706C54"/>
    <w:rsid w:val="00707602"/>
    <w:rsid w:val="00707A95"/>
    <w:rsid w:val="00710016"/>
    <w:rsid w:val="007108BC"/>
    <w:rsid w:val="00710EFC"/>
    <w:rsid w:val="0071100E"/>
    <w:rsid w:val="007110F2"/>
    <w:rsid w:val="00712412"/>
    <w:rsid w:val="00712979"/>
    <w:rsid w:val="00712993"/>
    <w:rsid w:val="00712A5A"/>
    <w:rsid w:val="00712C95"/>
    <w:rsid w:val="00713A11"/>
    <w:rsid w:val="00714B3E"/>
    <w:rsid w:val="00715541"/>
    <w:rsid w:val="00715578"/>
    <w:rsid w:val="00716099"/>
    <w:rsid w:val="00716688"/>
    <w:rsid w:val="00716912"/>
    <w:rsid w:val="00717EAD"/>
    <w:rsid w:val="007201CB"/>
    <w:rsid w:val="0072133E"/>
    <w:rsid w:val="00721E0E"/>
    <w:rsid w:val="00722870"/>
    <w:rsid w:val="00722ECC"/>
    <w:rsid w:val="00722F22"/>
    <w:rsid w:val="00724067"/>
    <w:rsid w:val="007247A6"/>
    <w:rsid w:val="00724931"/>
    <w:rsid w:val="00725647"/>
    <w:rsid w:val="00726A81"/>
    <w:rsid w:val="007270A1"/>
    <w:rsid w:val="00727F08"/>
    <w:rsid w:val="00727F4E"/>
    <w:rsid w:val="00730179"/>
    <w:rsid w:val="00730B37"/>
    <w:rsid w:val="00730DC1"/>
    <w:rsid w:val="00730DD9"/>
    <w:rsid w:val="00730E6E"/>
    <w:rsid w:val="007311DA"/>
    <w:rsid w:val="007319E8"/>
    <w:rsid w:val="00731FDA"/>
    <w:rsid w:val="007326D2"/>
    <w:rsid w:val="00733E0A"/>
    <w:rsid w:val="00734647"/>
    <w:rsid w:val="007357B3"/>
    <w:rsid w:val="0073586B"/>
    <w:rsid w:val="00736011"/>
    <w:rsid w:val="00736D35"/>
    <w:rsid w:val="00736E17"/>
    <w:rsid w:val="00737E61"/>
    <w:rsid w:val="0074103D"/>
    <w:rsid w:val="00742674"/>
    <w:rsid w:val="00742B74"/>
    <w:rsid w:val="00742D1D"/>
    <w:rsid w:val="00742EA1"/>
    <w:rsid w:val="00742F9B"/>
    <w:rsid w:val="0074340E"/>
    <w:rsid w:val="00743EEB"/>
    <w:rsid w:val="0074419B"/>
    <w:rsid w:val="00744324"/>
    <w:rsid w:val="00745364"/>
    <w:rsid w:val="0074733A"/>
    <w:rsid w:val="00747486"/>
    <w:rsid w:val="0075009D"/>
    <w:rsid w:val="007502DA"/>
    <w:rsid w:val="007502EB"/>
    <w:rsid w:val="00751813"/>
    <w:rsid w:val="00752C59"/>
    <w:rsid w:val="00756249"/>
    <w:rsid w:val="00757777"/>
    <w:rsid w:val="00760457"/>
    <w:rsid w:val="00761B27"/>
    <w:rsid w:val="00761C59"/>
    <w:rsid w:val="00762038"/>
    <w:rsid w:val="00762B9A"/>
    <w:rsid w:val="007635CC"/>
    <w:rsid w:val="00763ED1"/>
    <w:rsid w:val="00764461"/>
    <w:rsid w:val="00764998"/>
    <w:rsid w:val="00765D16"/>
    <w:rsid w:val="00765F4A"/>
    <w:rsid w:val="00766129"/>
    <w:rsid w:val="0076677E"/>
    <w:rsid w:val="00766DF9"/>
    <w:rsid w:val="00770316"/>
    <w:rsid w:val="007704B9"/>
    <w:rsid w:val="00771719"/>
    <w:rsid w:val="007717F9"/>
    <w:rsid w:val="007728E8"/>
    <w:rsid w:val="00772F30"/>
    <w:rsid w:val="00773BBE"/>
    <w:rsid w:val="00774284"/>
    <w:rsid w:val="00774E68"/>
    <w:rsid w:val="00774FEF"/>
    <w:rsid w:val="0077511A"/>
    <w:rsid w:val="007763C6"/>
    <w:rsid w:val="00776435"/>
    <w:rsid w:val="0077685A"/>
    <w:rsid w:val="00776B8A"/>
    <w:rsid w:val="00776F66"/>
    <w:rsid w:val="00777637"/>
    <w:rsid w:val="00777C17"/>
    <w:rsid w:val="007806BB"/>
    <w:rsid w:val="00781BA4"/>
    <w:rsid w:val="007823EA"/>
    <w:rsid w:val="007824A4"/>
    <w:rsid w:val="00784055"/>
    <w:rsid w:val="00784532"/>
    <w:rsid w:val="0078461E"/>
    <w:rsid w:val="0078546B"/>
    <w:rsid w:val="00785789"/>
    <w:rsid w:val="007859F0"/>
    <w:rsid w:val="00785C57"/>
    <w:rsid w:val="00786C0D"/>
    <w:rsid w:val="00786C43"/>
    <w:rsid w:val="007900B4"/>
    <w:rsid w:val="007900CE"/>
    <w:rsid w:val="00790939"/>
    <w:rsid w:val="00790A9B"/>
    <w:rsid w:val="00790B89"/>
    <w:rsid w:val="0079111E"/>
    <w:rsid w:val="00791414"/>
    <w:rsid w:val="00791D4A"/>
    <w:rsid w:val="0079215D"/>
    <w:rsid w:val="00792351"/>
    <w:rsid w:val="00792921"/>
    <w:rsid w:val="00794464"/>
    <w:rsid w:val="00794A1A"/>
    <w:rsid w:val="00794CDC"/>
    <w:rsid w:val="007950B4"/>
    <w:rsid w:val="00795FFE"/>
    <w:rsid w:val="0079648A"/>
    <w:rsid w:val="00797C69"/>
    <w:rsid w:val="00797CF5"/>
    <w:rsid w:val="00797D34"/>
    <w:rsid w:val="00797EE2"/>
    <w:rsid w:val="007A173B"/>
    <w:rsid w:val="007A188A"/>
    <w:rsid w:val="007A293D"/>
    <w:rsid w:val="007A2BA0"/>
    <w:rsid w:val="007A2DCA"/>
    <w:rsid w:val="007A31A7"/>
    <w:rsid w:val="007A3F8F"/>
    <w:rsid w:val="007A43E5"/>
    <w:rsid w:val="007A50BE"/>
    <w:rsid w:val="007A5934"/>
    <w:rsid w:val="007A6E85"/>
    <w:rsid w:val="007A6EE0"/>
    <w:rsid w:val="007A71B1"/>
    <w:rsid w:val="007A73AB"/>
    <w:rsid w:val="007A7515"/>
    <w:rsid w:val="007A762F"/>
    <w:rsid w:val="007A7ADD"/>
    <w:rsid w:val="007A7E68"/>
    <w:rsid w:val="007B0C8F"/>
    <w:rsid w:val="007B10B6"/>
    <w:rsid w:val="007B169F"/>
    <w:rsid w:val="007B1732"/>
    <w:rsid w:val="007B1E8A"/>
    <w:rsid w:val="007B20FC"/>
    <w:rsid w:val="007B2822"/>
    <w:rsid w:val="007B3C7C"/>
    <w:rsid w:val="007B4A12"/>
    <w:rsid w:val="007B508F"/>
    <w:rsid w:val="007B673B"/>
    <w:rsid w:val="007B775C"/>
    <w:rsid w:val="007B7E15"/>
    <w:rsid w:val="007C01A2"/>
    <w:rsid w:val="007C11E1"/>
    <w:rsid w:val="007C1B21"/>
    <w:rsid w:val="007C3360"/>
    <w:rsid w:val="007C3B8D"/>
    <w:rsid w:val="007C4374"/>
    <w:rsid w:val="007C4F96"/>
    <w:rsid w:val="007C5159"/>
    <w:rsid w:val="007C5688"/>
    <w:rsid w:val="007C620C"/>
    <w:rsid w:val="007C69F2"/>
    <w:rsid w:val="007C784E"/>
    <w:rsid w:val="007D065A"/>
    <w:rsid w:val="007D0D07"/>
    <w:rsid w:val="007D1448"/>
    <w:rsid w:val="007D21EF"/>
    <w:rsid w:val="007D255E"/>
    <w:rsid w:val="007D3CE8"/>
    <w:rsid w:val="007D49AB"/>
    <w:rsid w:val="007D4C11"/>
    <w:rsid w:val="007D4C49"/>
    <w:rsid w:val="007D4EE6"/>
    <w:rsid w:val="007D5E26"/>
    <w:rsid w:val="007D5FDB"/>
    <w:rsid w:val="007E1623"/>
    <w:rsid w:val="007E26F6"/>
    <w:rsid w:val="007E3B78"/>
    <w:rsid w:val="007E4FF6"/>
    <w:rsid w:val="007E6DA4"/>
    <w:rsid w:val="007F061F"/>
    <w:rsid w:val="007F131D"/>
    <w:rsid w:val="007F1622"/>
    <w:rsid w:val="007F1E45"/>
    <w:rsid w:val="007F30EA"/>
    <w:rsid w:val="007F390E"/>
    <w:rsid w:val="007F4583"/>
    <w:rsid w:val="007F4796"/>
    <w:rsid w:val="007F4AF5"/>
    <w:rsid w:val="007F4FD0"/>
    <w:rsid w:val="007F563B"/>
    <w:rsid w:val="007F5FE6"/>
    <w:rsid w:val="007F694D"/>
    <w:rsid w:val="007F7187"/>
    <w:rsid w:val="0080024C"/>
    <w:rsid w:val="0080191C"/>
    <w:rsid w:val="00804AB7"/>
    <w:rsid w:val="00804FB3"/>
    <w:rsid w:val="00805572"/>
    <w:rsid w:val="00805FD9"/>
    <w:rsid w:val="008070F8"/>
    <w:rsid w:val="00807D31"/>
    <w:rsid w:val="00807D82"/>
    <w:rsid w:val="00810392"/>
    <w:rsid w:val="00810431"/>
    <w:rsid w:val="0081096A"/>
    <w:rsid w:val="00810A0A"/>
    <w:rsid w:val="00810B60"/>
    <w:rsid w:val="00810E2D"/>
    <w:rsid w:val="00812E48"/>
    <w:rsid w:val="00813237"/>
    <w:rsid w:val="00813773"/>
    <w:rsid w:val="00813F7B"/>
    <w:rsid w:val="0081482B"/>
    <w:rsid w:val="00815759"/>
    <w:rsid w:val="0081704B"/>
    <w:rsid w:val="008174BD"/>
    <w:rsid w:val="0082044F"/>
    <w:rsid w:val="00820634"/>
    <w:rsid w:val="008213AF"/>
    <w:rsid w:val="00821982"/>
    <w:rsid w:val="00821A76"/>
    <w:rsid w:val="0082258D"/>
    <w:rsid w:val="00823EA3"/>
    <w:rsid w:val="00824960"/>
    <w:rsid w:val="0083004E"/>
    <w:rsid w:val="008312CB"/>
    <w:rsid w:val="008313E4"/>
    <w:rsid w:val="008316AE"/>
    <w:rsid w:val="00831AA9"/>
    <w:rsid w:val="008321F2"/>
    <w:rsid w:val="00833201"/>
    <w:rsid w:val="00834A2E"/>
    <w:rsid w:val="0083630F"/>
    <w:rsid w:val="0083659F"/>
    <w:rsid w:val="008366A2"/>
    <w:rsid w:val="00836D96"/>
    <w:rsid w:val="00840318"/>
    <w:rsid w:val="0084052D"/>
    <w:rsid w:val="00840B8B"/>
    <w:rsid w:val="00840EC8"/>
    <w:rsid w:val="00841142"/>
    <w:rsid w:val="00841BBC"/>
    <w:rsid w:val="00841D2B"/>
    <w:rsid w:val="008423A1"/>
    <w:rsid w:val="0084241E"/>
    <w:rsid w:val="00843528"/>
    <w:rsid w:val="008456AB"/>
    <w:rsid w:val="008463E9"/>
    <w:rsid w:val="0085027B"/>
    <w:rsid w:val="00850742"/>
    <w:rsid w:val="008508A0"/>
    <w:rsid w:val="0085198F"/>
    <w:rsid w:val="00852713"/>
    <w:rsid w:val="008529FA"/>
    <w:rsid w:val="008545DC"/>
    <w:rsid w:val="0085588B"/>
    <w:rsid w:val="00856F80"/>
    <w:rsid w:val="0085748F"/>
    <w:rsid w:val="00857BF6"/>
    <w:rsid w:val="008610B0"/>
    <w:rsid w:val="008616EE"/>
    <w:rsid w:val="008619E1"/>
    <w:rsid w:val="00862BFA"/>
    <w:rsid w:val="00862CA6"/>
    <w:rsid w:val="008636AC"/>
    <w:rsid w:val="00863B9B"/>
    <w:rsid w:val="00864000"/>
    <w:rsid w:val="00864020"/>
    <w:rsid w:val="00864C6B"/>
    <w:rsid w:val="00865CE0"/>
    <w:rsid w:val="00866065"/>
    <w:rsid w:val="00866E7E"/>
    <w:rsid w:val="00867432"/>
    <w:rsid w:val="0086784D"/>
    <w:rsid w:val="00870497"/>
    <w:rsid w:val="00870E4F"/>
    <w:rsid w:val="0087119C"/>
    <w:rsid w:val="0087185D"/>
    <w:rsid w:val="00871981"/>
    <w:rsid w:val="00873A11"/>
    <w:rsid w:val="0087569B"/>
    <w:rsid w:val="00876E20"/>
    <w:rsid w:val="00880666"/>
    <w:rsid w:val="00881B9F"/>
    <w:rsid w:val="00881CBE"/>
    <w:rsid w:val="00882745"/>
    <w:rsid w:val="0088498B"/>
    <w:rsid w:val="00885DC0"/>
    <w:rsid w:val="00886D7F"/>
    <w:rsid w:val="00887D50"/>
    <w:rsid w:val="00890685"/>
    <w:rsid w:val="008915E9"/>
    <w:rsid w:val="00891B22"/>
    <w:rsid w:val="00891CB7"/>
    <w:rsid w:val="00891CE2"/>
    <w:rsid w:val="00892D5C"/>
    <w:rsid w:val="00892FD3"/>
    <w:rsid w:val="008937C1"/>
    <w:rsid w:val="00895E71"/>
    <w:rsid w:val="008976D7"/>
    <w:rsid w:val="008979CB"/>
    <w:rsid w:val="008A0794"/>
    <w:rsid w:val="008A0A02"/>
    <w:rsid w:val="008A10F6"/>
    <w:rsid w:val="008A11B7"/>
    <w:rsid w:val="008A1AB1"/>
    <w:rsid w:val="008A1C8A"/>
    <w:rsid w:val="008A40B8"/>
    <w:rsid w:val="008A63A7"/>
    <w:rsid w:val="008A69CA"/>
    <w:rsid w:val="008A6B72"/>
    <w:rsid w:val="008A6C52"/>
    <w:rsid w:val="008A7080"/>
    <w:rsid w:val="008A7695"/>
    <w:rsid w:val="008B00D3"/>
    <w:rsid w:val="008B14F8"/>
    <w:rsid w:val="008B17ED"/>
    <w:rsid w:val="008B1B7E"/>
    <w:rsid w:val="008B3C75"/>
    <w:rsid w:val="008B4125"/>
    <w:rsid w:val="008B44A9"/>
    <w:rsid w:val="008B5296"/>
    <w:rsid w:val="008B5738"/>
    <w:rsid w:val="008B635E"/>
    <w:rsid w:val="008B63BA"/>
    <w:rsid w:val="008B74BC"/>
    <w:rsid w:val="008B79B9"/>
    <w:rsid w:val="008B7B27"/>
    <w:rsid w:val="008B7BC1"/>
    <w:rsid w:val="008C04F1"/>
    <w:rsid w:val="008C12AF"/>
    <w:rsid w:val="008C1534"/>
    <w:rsid w:val="008C3122"/>
    <w:rsid w:val="008C3B6C"/>
    <w:rsid w:val="008C3DDE"/>
    <w:rsid w:val="008C4FEC"/>
    <w:rsid w:val="008C55D2"/>
    <w:rsid w:val="008C762D"/>
    <w:rsid w:val="008D0DB2"/>
    <w:rsid w:val="008D10F5"/>
    <w:rsid w:val="008D1E0B"/>
    <w:rsid w:val="008D321A"/>
    <w:rsid w:val="008D3843"/>
    <w:rsid w:val="008D41C5"/>
    <w:rsid w:val="008D60EE"/>
    <w:rsid w:val="008D62B9"/>
    <w:rsid w:val="008D63E4"/>
    <w:rsid w:val="008D7878"/>
    <w:rsid w:val="008D7DBF"/>
    <w:rsid w:val="008D7F77"/>
    <w:rsid w:val="008E0DBC"/>
    <w:rsid w:val="008E133F"/>
    <w:rsid w:val="008E205D"/>
    <w:rsid w:val="008E297D"/>
    <w:rsid w:val="008E2FA6"/>
    <w:rsid w:val="008E3EA3"/>
    <w:rsid w:val="008E4735"/>
    <w:rsid w:val="008E4D39"/>
    <w:rsid w:val="008E6282"/>
    <w:rsid w:val="008E6689"/>
    <w:rsid w:val="008E6BD7"/>
    <w:rsid w:val="008E75B6"/>
    <w:rsid w:val="008E7A4E"/>
    <w:rsid w:val="008E7AF6"/>
    <w:rsid w:val="008F0564"/>
    <w:rsid w:val="008F1256"/>
    <w:rsid w:val="008F27A1"/>
    <w:rsid w:val="008F3CF2"/>
    <w:rsid w:val="008F5BCA"/>
    <w:rsid w:val="008F5E02"/>
    <w:rsid w:val="008F5F8B"/>
    <w:rsid w:val="008F6960"/>
    <w:rsid w:val="008F6D69"/>
    <w:rsid w:val="008F791E"/>
    <w:rsid w:val="008F7DCB"/>
    <w:rsid w:val="0090098D"/>
    <w:rsid w:val="00900ED9"/>
    <w:rsid w:val="00901291"/>
    <w:rsid w:val="009015B7"/>
    <w:rsid w:val="00903ACD"/>
    <w:rsid w:val="00905322"/>
    <w:rsid w:val="00905F8C"/>
    <w:rsid w:val="009061AA"/>
    <w:rsid w:val="009062BE"/>
    <w:rsid w:val="0090710A"/>
    <w:rsid w:val="009075A4"/>
    <w:rsid w:val="00907F94"/>
    <w:rsid w:val="009108DD"/>
    <w:rsid w:val="00910C07"/>
    <w:rsid w:val="009122E1"/>
    <w:rsid w:val="00912EB8"/>
    <w:rsid w:val="00915593"/>
    <w:rsid w:val="00915F1A"/>
    <w:rsid w:val="009177D7"/>
    <w:rsid w:val="009178B2"/>
    <w:rsid w:val="00917A30"/>
    <w:rsid w:val="00920087"/>
    <w:rsid w:val="00920165"/>
    <w:rsid w:val="0092098F"/>
    <w:rsid w:val="00921ED2"/>
    <w:rsid w:val="00923252"/>
    <w:rsid w:val="009233A8"/>
    <w:rsid w:val="009236DB"/>
    <w:rsid w:val="00923C0A"/>
    <w:rsid w:val="00923C72"/>
    <w:rsid w:val="00923E78"/>
    <w:rsid w:val="00924BCF"/>
    <w:rsid w:val="009252B2"/>
    <w:rsid w:val="009263E7"/>
    <w:rsid w:val="00926FA5"/>
    <w:rsid w:val="009270EF"/>
    <w:rsid w:val="009271D9"/>
    <w:rsid w:val="009300C1"/>
    <w:rsid w:val="009308A2"/>
    <w:rsid w:val="00930D95"/>
    <w:rsid w:val="0093137A"/>
    <w:rsid w:val="00931790"/>
    <w:rsid w:val="00931A6E"/>
    <w:rsid w:val="00932808"/>
    <w:rsid w:val="00933F0B"/>
    <w:rsid w:val="00933FD5"/>
    <w:rsid w:val="009344F3"/>
    <w:rsid w:val="00934C73"/>
    <w:rsid w:val="00934F20"/>
    <w:rsid w:val="00935064"/>
    <w:rsid w:val="009359C0"/>
    <w:rsid w:val="009363C8"/>
    <w:rsid w:val="009367A3"/>
    <w:rsid w:val="0093715A"/>
    <w:rsid w:val="009372E9"/>
    <w:rsid w:val="00937382"/>
    <w:rsid w:val="00937C71"/>
    <w:rsid w:val="0094027E"/>
    <w:rsid w:val="00940363"/>
    <w:rsid w:val="00940B9B"/>
    <w:rsid w:val="00941309"/>
    <w:rsid w:val="0094238F"/>
    <w:rsid w:val="00942D70"/>
    <w:rsid w:val="009435EE"/>
    <w:rsid w:val="00943B7C"/>
    <w:rsid w:val="0094413B"/>
    <w:rsid w:val="0094566B"/>
    <w:rsid w:val="00945CF9"/>
    <w:rsid w:val="0094739C"/>
    <w:rsid w:val="009504A5"/>
    <w:rsid w:val="00950818"/>
    <w:rsid w:val="00950A84"/>
    <w:rsid w:val="00951280"/>
    <w:rsid w:val="009519E2"/>
    <w:rsid w:val="00951FE9"/>
    <w:rsid w:val="0095274E"/>
    <w:rsid w:val="009527D6"/>
    <w:rsid w:val="0095329E"/>
    <w:rsid w:val="0095342F"/>
    <w:rsid w:val="00954BD2"/>
    <w:rsid w:val="00954D4B"/>
    <w:rsid w:val="00955431"/>
    <w:rsid w:val="00956667"/>
    <w:rsid w:val="009608CF"/>
    <w:rsid w:val="00961599"/>
    <w:rsid w:val="0096381B"/>
    <w:rsid w:val="00964E88"/>
    <w:rsid w:val="0096708C"/>
    <w:rsid w:val="0096755A"/>
    <w:rsid w:val="00967574"/>
    <w:rsid w:val="00970F0C"/>
    <w:rsid w:val="00971022"/>
    <w:rsid w:val="00972395"/>
    <w:rsid w:val="009724D5"/>
    <w:rsid w:val="009728A3"/>
    <w:rsid w:val="00973572"/>
    <w:rsid w:val="00973F3B"/>
    <w:rsid w:val="00974076"/>
    <w:rsid w:val="00974F57"/>
    <w:rsid w:val="0097522A"/>
    <w:rsid w:val="009753DE"/>
    <w:rsid w:val="0097680A"/>
    <w:rsid w:val="00980C77"/>
    <w:rsid w:val="0098165F"/>
    <w:rsid w:val="009825F6"/>
    <w:rsid w:val="00983012"/>
    <w:rsid w:val="00983A10"/>
    <w:rsid w:val="00983A90"/>
    <w:rsid w:val="009842E5"/>
    <w:rsid w:val="0098462A"/>
    <w:rsid w:val="00985284"/>
    <w:rsid w:val="00986742"/>
    <w:rsid w:val="00986F02"/>
    <w:rsid w:val="00987270"/>
    <w:rsid w:val="00987546"/>
    <w:rsid w:val="00990402"/>
    <w:rsid w:val="00991669"/>
    <w:rsid w:val="00991AC3"/>
    <w:rsid w:val="009923E2"/>
    <w:rsid w:val="0099268A"/>
    <w:rsid w:val="0099282D"/>
    <w:rsid w:val="00992C9B"/>
    <w:rsid w:val="00993D64"/>
    <w:rsid w:val="00995C4A"/>
    <w:rsid w:val="009974F4"/>
    <w:rsid w:val="009A0306"/>
    <w:rsid w:val="009A159B"/>
    <w:rsid w:val="009A3987"/>
    <w:rsid w:val="009A39B2"/>
    <w:rsid w:val="009A400F"/>
    <w:rsid w:val="009A4262"/>
    <w:rsid w:val="009A4263"/>
    <w:rsid w:val="009A4E28"/>
    <w:rsid w:val="009A5C9A"/>
    <w:rsid w:val="009A5F65"/>
    <w:rsid w:val="009A60E9"/>
    <w:rsid w:val="009A6513"/>
    <w:rsid w:val="009A7234"/>
    <w:rsid w:val="009A7A5D"/>
    <w:rsid w:val="009A7E33"/>
    <w:rsid w:val="009B047B"/>
    <w:rsid w:val="009B0895"/>
    <w:rsid w:val="009B0B0A"/>
    <w:rsid w:val="009B1192"/>
    <w:rsid w:val="009B14AD"/>
    <w:rsid w:val="009B160B"/>
    <w:rsid w:val="009B2A57"/>
    <w:rsid w:val="009B3B71"/>
    <w:rsid w:val="009B3CB2"/>
    <w:rsid w:val="009B3F94"/>
    <w:rsid w:val="009B4A86"/>
    <w:rsid w:val="009B54AB"/>
    <w:rsid w:val="009B58B0"/>
    <w:rsid w:val="009B5B0B"/>
    <w:rsid w:val="009B689D"/>
    <w:rsid w:val="009B68C4"/>
    <w:rsid w:val="009B76D2"/>
    <w:rsid w:val="009B7985"/>
    <w:rsid w:val="009B79BA"/>
    <w:rsid w:val="009C01CC"/>
    <w:rsid w:val="009C0210"/>
    <w:rsid w:val="009C0BBD"/>
    <w:rsid w:val="009C110F"/>
    <w:rsid w:val="009C294C"/>
    <w:rsid w:val="009C2E78"/>
    <w:rsid w:val="009C3129"/>
    <w:rsid w:val="009C3574"/>
    <w:rsid w:val="009C3CC6"/>
    <w:rsid w:val="009C3E04"/>
    <w:rsid w:val="009C43E0"/>
    <w:rsid w:val="009C4696"/>
    <w:rsid w:val="009C49A2"/>
    <w:rsid w:val="009C4A97"/>
    <w:rsid w:val="009C5743"/>
    <w:rsid w:val="009C5C85"/>
    <w:rsid w:val="009C64E1"/>
    <w:rsid w:val="009C6773"/>
    <w:rsid w:val="009C70BC"/>
    <w:rsid w:val="009C7198"/>
    <w:rsid w:val="009C73A3"/>
    <w:rsid w:val="009C7B69"/>
    <w:rsid w:val="009C7D6F"/>
    <w:rsid w:val="009D0D80"/>
    <w:rsid w:val="009D15AD"/>
    <w:rsid w:val="009D17BA"/>
    <w:rsid w:val="009D2D52"/>
    <w:rsid w:val="009D30D9"/>
    <w:rsid w:val="009D35B3"/>
    <w:rsid w:val="009D3601"/>
    <w:rsid w:val="009D451C"/>
    <w:rsid w:val="009D47A6"/>
    <w:rsid w:val="009D59A8"/>
    <w:rsid w:val="009D6904"/>
    <w:rsid w:val="009D6F11"/>
    <w:rsid w:val="009D7B1B"/>
    <w:rsid w:val="009D7BAF"/>
    <w:rsid w:val="009E0E7A"/>
    <w:rsid w:val="009E158C"/>
    <w:rsid w:val="009E1BF2"/>
    <w:rsid w:val="009E1EE8"/>
    <w:rsid w:val="009E2591"/>
    <w:rsid w:val="009E32B4"/>
    <w:rsid w:val="009E48E6"/>
    <w:rsid w:val="009E50B4"/>
    <w:rsid w:val="009E5C84"/>
    <w:rsid w:val="009E5EA7"/>
    <w:rsid w:val="009E5EEF"/>
    <w:rsid w:val="009E63BA"/>
    <w:rsid w:val="009E6C48"/>
    <w:rsid w:val="009E6DA5"/>
    <w:rsid w:val="009F1AEE"/>
    <w:rsid w:val="009F1C6E"/>
    <w:rsid w:val="009F1EEE"/>
    <w:rsid w:val="009F27C6"/>
    <w:rsid w:val="009F32C1"/>
    <w:rsid w:val="009F32FF"/>
    <w:rsid w:val="009F3A7A"/>
    <w:rsid w:val="009F3E4B"/>
    <w:rsid w:val="009F4B21"/>
    <w:rsid w:val="009F5086"/>
    <w:rsid w:val="009F562E"/>
    <w:rsid w:val="009F5F1F"/>
    <w:rsid w:val="009F6BA8"/>
    <w:rsid w:val="009F6C42"/>
    <w:rsid w:val="009F71BF"/>
    <w:rsid w:val="009F75BE"/>
    <w:rsid w:val="009F7818"/>
    <w:rsid w:val="009F7C59"/>
    <w:rsid w:val="00A004F3"/>
    <w:rsid w:val="00A019CA"/>
    <w:rsid w:val="00A02E42"/>
    <w:rsid w:val="00A02F7D"/>
    <w:rsid w:val="00A02FE2"/>
    <w:rsid w:val="00A035B2"/>
    <w:rsid w:val="00A036D0"/>
    <w:rsid w:val="00A03EE8"/>
    <w:rsid w:val="00A04684"/>
    <w:rsid w:val="00A0520D"/>
    <w:rsid w:val="00A10860"/>
    <w:rsid w:val="00A10F49"/>
    <w:rsid w:val="00A110FC"/>
    <w:rsid w:val="00A11B66"/>
    <w:rsid w:val="00A12140"/>
    <w:rsid w:val="00A12C0C"/>
    <w:rsid w:val="00A13791"/>
    <w:rsid w:val="00A14C0E"/>
    <w:rsid w:val="00A156C4"/>
    <w:rsid w:val="00A156CF"/>
    <w:rsid w:val="00A15BCB"/>
    <w:rsid w:val="00A16302"/>
    <w:rsid w:val="00A16859"/>
    <w:rsid w:val="00A16D61"/>
    <w:rsid w:val="00A17A88"/>
    <w:rsid w:val="00A203FF"/>
    <w:rsid w:val="00A208A0"/>
    <w:rsid w:val="00A20F63"/>
    <w:rsid w:val="00A21360"/>
    <w:rsid w:val="00A21527"/>
    <w:rsid w:val="00A21D82"/>
    <w:rsid w:val="00A222DC"/>
    <w:rsid w:val="00A22997"/>
    <w:rsid w:val="00A2348F"/>
    <w:rsid w:val="00A25254"/>
    <w:rsid w:val="00A2526B"/>
    <w:rsid w:val="00A25B16"/>
    <w:rsid w:val="00A26177"/>
    <w:rsid w:val="00A26B5D"/>
    <w:rsid w:val="00A2730C"/>
    <w:rsid w:val="00A27702"/>
    <w:rsid w:val="00A278EC"/>
    <w:rsid w:val="00A27B1A"/>
    <w:rsid w:val="00A27DAC"/>
    <w:rsid w:val="00A30514"/>
    <w:rsid w:val="00A30B50"/>
    <w:rsid w:val="00A3127F"/>
    <w:rsid w:val="00A314A8"/>
    <w:rsid w:val="00A327A5"/>
    <w:rsid w:val="00A32A91"/>
    <w:rsid w:val="00A32E7C"/>
    <w:rsid w:val="00A332CA"/>
    <w:rsid w:val="00A341AC"/>
    <w:rsid w:val="00A35469"/>
    <w:rsid w:val="00A35762"/>
    <w:rsid w:val="00A35775"/>
    <w:rsid w:val="00A36681"/>
    <w:rsid w:val="00A36FB7"/>
    <w:rsid w:val="00A37166"/>
    <w:rsid w:val="00A3755B"/>
    <w:rsid w:val="00A40EFB"/>
    <w:rsid w:val="00A417D7"/>
    <w:rsid w:val="00A4289C"/>
    <w:rsid w:val="00A43A7F"/>
    <w:rsid w:val="00A443D4"/>
    <w:rsid w:val="00A44E12"/>
    <w:rsid w:val="00A44F06"/>
    <w:rsid w:val="00A45A77"/>
    <w:rsid w:val="00A45B41"/>
    <w:rsid w:val="00A45CA4"/>
    <w:rsid w:val="00A45CFE"/>
    <w:rsid w:val="00A46D94"/>
    <w:rsid w:val="00A4746B"/>
    <w:rsid w:val="00A507C1"/>
    <w:rsid w:val="00A51E60"/>
    <w:rsid w:val="00A522FC"/>
    <w:rsid w:val="00A5237D"/>
    <w:rsid w:val="00A528EF"/>
    <w:rsid w:val="00A52932"/>
    <w:rsid w:val="00A52B58"/>
    <w:rsid w:val="00A5472C"/>
    <w:rsid w:val="00A5472D"/>
    <w:rsid w:val="00A54EC7"/>
    <w:rsid w:val="00A55509"/>
    <w:rsid w:val="00A55554"/>
    <w:rsid w:val="00A556F8"/>
    <w:rsid w:val="00A557F5"/>
    <w:rsid w:val="00A5623E"/>
    <w:rsid w:val="00A56BC6"/>
    <w:rsid w:val="00A61CAF"/>
    <w:rsid w:val="00A62E6B"/>
    <w:rsid w:val="00A63283"/>
    <w:rsid w:val="00A6567F"/>
    <w:rsid w:val="00A65C11"/>
    <w:rsid w:val="00A662C7"/>
    <w:rsid w:val="00A66A49"/>
    <w:rsid w:val="00A66DA1"/>
    <w:rsid w:val="00A679CF"/>
    <w:rsid w:val="00A70881"/>
    <w:rsid w:val="00A7103F"/>
    <w:rsid w:val="00A710F6"/>
    <w:rsid w:val="00A72533"/>
    <w:rsid w:val="00A72638"/>
    <w:rsid w:val="00A72849"/>
    <w:rsid w:val="00A74433"/>
    <w:rsid w:val="00A753C3"/>
    <w:rsid w:val="00A76199"/>
    <w:rsid w:val="00A76314"/>
    <w:rsid w:val="00A80A83"/>
    <w:rsid w:val="00A81064"/>
    <w:rsid w:val="00A811C5"/>
    <w:rsid w:val="00A81544"/>
    <w:rsid w:val="00A816FE"/>
    <w:rsid w:val="00A81985"/>
    <w:rsid w:val="00A835AC"/>
    <w:rsid w:val="00A83B60"/>
    <w:rsid w:val="00A83CD3"/>
    <w:rsid w:val="00A84486"/>
    <w:rsid w:val="00A85B10"/>
    <w:rsid w:val="00A86322"/>
    <w:rsid w:val="00A8666B"/>
    <w:rsid w:val="00A87807"/>
    <w:rsid w:val="00A87B3E"/>
    <w:rsid w:val="00A87CFF"/>
    <w:rsid w:val="00A90782"/>
    <w:rsid w:val="00A91A47"/>
    <w:rsid w:val="00A91E28"/>
    <w:rsid w:val="00A92454"/>
    <w:rsid w:val="00A937B6"/>
    <w:rsid w:val="00A94FFA"/>
    <w:rsid w:val="00A95128"/>
    <w:rsid w:val="00A9518D"/>
    <w:rsid w:val="00A95F64"/>
    <w:rsid w:val="00A96035"/>
    <w:rsid w:val="00A961FC"/>
    <w:rsid w:val="00A9679F"/>
    <w:rsid w:val="00A9698D"/>
    <w:rsid w:val="00A96A5C"/>
    <w:rsid w:val="00AA0235"/>
    <w:rsid w:val="00AA02E2"/>
    <w:rsid w:val="00AA21A1"/>
    <w:rsid w:val="00AA2859"/>
    <w:rsid w:val="00AA2906"/>
    <w:rsid w:val="00AA3502"/>
    <w:rsid w:val="00AA4196"/>
    <w:rsid w:val="00AA43FB"/>
    <w:rsid w:val="00AA480C"/>
    <w:rsid w:val="00AA50E1"/>
    <w:rsid w:val="00AA5BB3"/>
    <w:rsid w:val="00AA661B"/>
    <w:rsid w:val="00AA6686"/>
    <w:rsid w:val="00AA6A32"/>
    <w:rsid w:val="00AA6FDE"/>
    <w:rsid w:val="00AA7B80"/>
    <w:rsid w:val="00AA7D44"/>
    <w:rsid w:val="00AB0131"/>
    <w:rsid w:val="00AB05B8"/>
    <w:rsid w:val="00AB308F"/>
    <w:rsid w:val="00AB3344"/>
    <w:rsid w:val="00AB366D"/>
    <w:rsid w:val="00AB39BF"/>
    <w:rsid w:val="00AB403C"/>
    <w:rsid w:val="00AB42DC"/>
    <w:rsid w:val="00AB43FA"/>
    <w:rsid w:val="00AB4A6D"/>
    <w:rsid w:val="00AB4B1A"/>
    <w:rsid w:val="00AB4BA6"/>
    <w:rsid w:val="00AB5BE6"/>
    <w:rsid w:val="00AB759B"/>
    <w:rsid w:val="00AB7718"/>
    <w:rsid w:val="00AB7DB1"/>
    <w:rsid w:val="00AC00E1"/>
    <w:rsid w:val="00AC017C"/>
    <w:rsid w:val="00AC15C4"/>
    <w:rsid w:val="00AC17F1"/>
    <w:rsid w:val="00AC204A"/>
    <w:rsid w:val="00AC2527"/>
    <w:rsid w:val="00AC392B"/>
    <w:rsid w:val="00AC5464"/>
    <w:rsid w:val="00AC64E9"/>
    <w:rsid w:val="00AC6DAD"/>
    <w:rsid w:val="00AC710A"/>
    <w:rsid w:val="00AC7E73"/>
    <w:rsid w:val="00AC7F93"/>
    <w:rsid w:val="00AD0CE3"/>
    <w:rsid w:val="00AD2899"/>
    <w:rsid w:val="00AD2A78"/>
    <w:rsid w:val="00AD38F9"/>
    <w:rsid w:val="00AD4997"/>
    <w:rsid w:val="00AD5088"/>
    <w:rsid w:val="00AD5C96"/>
    <w:rsid w:val="00AD5D7A"/>
    <w:rsid w:val="00AD780E"/>
    <w:rsid w:val="00AD7815"/>
    <w:rsid w:val="00AD7990"/>
    <w:rsid w:val="00AD79F4"/>
    <w:rsid w:val="00AD7C15"/>
    <w:rsid w:val="00AE0EEB"/>
    <w:rsid w:val="00AE1AB8"/>
    <w:rsid w:val="00AE1EA4"/>
    <w:rsid w:val="00AE2016"/>
    <w:rsid w:val="00AE2376"/>
    <w:rsid w:val="00AE243E"/>
    <w:rsid w:val="00AE3C33"/>
    <w:rsid w:val="00AE43C1"/>
    <w:rsid w:val="00AE48DF"/>
    <w:rsid w:val="00AE4F8A"/>
    <w:rsid w:val="00AE62EB"/>
    <w:rsid w:val="00AE68AC"/>
    <w:rsid w:val="00AF052E"/>
    <w:rsid w:val="00AF1446"/>
    <w:rsid w:val="00AF3D89"/>
    <w:rsid w:val="00AF3DA4"/>
    <w:rsid w:val="00AF4460"/>
    <w:rsid w:val="00AF54FB"/>
    <w:rsid w:val="00AF5F15"/>
    <w:rsid w:val="00AF61FE"/>
    <w:rsid w:val="00AF736B"/>
    <w:rsid w:val="00B006E4"/>
    <w:rsid w:val="00B00DA2"/>
    <w:rsid w:val="00B01122"/>
    <w:rsid w:val="00B018A6"/>
    <w:rsid w:val="00B02A63"/>
    <w:rsid w:val="00B02EB8"/>
    <w:rsid w:val="00B03D06"/>
    <w:rsid w:val="00B03D32"/>
    <w:rsid w:val="00B04D66"/>
    <w:rsid w:val="00B05554"/>
    <w:rsid w:val="00B058BB"/>
    <w:rsid w:val="00B06FFB"/>
    <w:rsid w:val="00B0713E"/>
    <w:rsid w:val="00B101DA"/>
    <w:rsid w:val="00B1106B"/>
    <w:rsid w:val="00B112D3"/>
    <w:rsid w:val="00B11CDF"/>
    <w:rsid w:val="00B11F6F"/>
    <w:rsid w:val="00B12FA7"/>
    <w:rsid w:val="00B13933"/>
    <w:rsid w:val="00B13A5B"/>
    <w:rsid w:val="00B13AE8"/>
    <w:rsid w:val="00B14057"/>
    <w:rsid w:val="00B14358"/>
    <w:rsid w:val="00B14EEF"/>
    <w:rsid w:val="00B15FA4"/>
    <w:rsid w:val="00B16531"/>
    <w:rsid w:val="00B1658B"/>
    <w:rsid w:val="00B16E5D"/>
    <w:rsid w:val="00B170E6"/>
    <w:rsid w:val="00B175A5"/>
    <w:rsid w:val="00B17BBF"/>
    <w:rsid w:val="00B17DD3"/>
    <w:rsid w:val="00B21815"/>
    <w:rsid w:val="00B219DD"/>
    <w:rsid w:val="00B22146"/>
    <w:rsid w:val="00B22179"/>
    <w:rsid w:val="00B22C62"/>
    <w:rsid w:val="00B23806"/>
    <w:rsid w:val="00B244A5"/>
    <w:rsid w:val="00B24BF0"/>
    <w:rsid w:val="00B250EB"/>
    <w:rsid w:val="00B257FE"/>
    <w:rsid w:val="00B258F6"/>
    <w:rsid w:val="00B25D2C"/>
    <w:rsid w:val="00B26A1A"/>
    <w:rsid w:val="00B27C73"/>
    <w:rsid w:val="00B3062C"/>
    <w:rsid w:val="00B32053"/>
    <w:rsid w:val="00B32CDF"/>
    <w:rsid w:val="00B33CF7"/>
    <w:rsid w:val="00B34911"/>
    <w:rsid w:val="00B350B3"/>
    <w:rsid w:val="00B351C8"/>
    <w:rsid w:val="00B3631B"/>
    <w:rsid w:val="00B363EE"/>
    <w:rsid w:val="00B367A0"/>
    <w:rsid w:val="00B36EB7"/>
    <w:rsid w:val="00B3767C"/>
    <w:rsid w:val="00B40D0B"/>
    <w:rsid w:val="00B41720"/>
    <w:rsid w:val="00B419AE"/>
    <w:rsid w:val="00B42758"/>
    <w:rsid w:val="00B432AE"/>
    <w:rsid w:val="00B44DFE"/>
    <w:rsid w:val="00B4537D"/>
    <w:rsid w:val="00B4539B"/>
    <w:rsid w:val="00B45E8A"/>
    <w:rsid w:val="00B45F58"/>
    <w:rsid w:val="00B47198"/>
    <w:rsid w:val="00B47B80"/>
    <w:rsid w:val="00B5012C"/>
    <w:rsid w:val="00B5079D"/>
    <w:rsid w:val="00B51291"/>
    <w:rsid w:val="00B518B4"/>
    <w:rsid w:val="00B524D9"/>
    <w:rsid w:val="00B5278B"/>
    <w:rsid w:val="00B52EEE"/>
    <w:rsid w:val="00B549F5"/>
    <w:rsid w:val="00B553AD"/>
    <w:rsid w:val="00B55AB9"/>
    <w:rsid w:val="00B56065"/>
    <w:rsid w:val="00B560EC"/>
    <w:rsid w:val="00B5763E"/>
    <w:rsid w:val="00B57EC7"/>
    <w:rsid w:val="00B61141"/>
    <w:rsid w:val="00B617CD"/>
    <w:rsid w:val="00B618B6"/>
    <w:rsid w:val="00B63096"/>
    <w:rsid w:val="00B63C8D"/>
    <w:rsid w:val="00B644C9"/>
    <w:rsid w:val="00B64511"/>
    <w:rsid w:val="00B6462C"/>
    <w:rsid w:val="00B64AA1"/>
    <w:rsid w:val="00B650ED"/>
    <w:rsid w:val="00B651DA"/>
    <w:rsid w:val="00B664B2"/>
    <w:rsid w:val="00B6755B"/>
    <w:rsid w:val="00B70945"/>
    <w:rsid w:val="00B70B87"/>
    <w:rsid w:val="00B710BD"/>
    <w:rsid w:val="00B724EC"/>
    <w:rsid w:val="00B728B2"/>
    <w:rsid w:val="00B72CC4"/>
    <w:rsid w:val="00B73058"/>
    <w:rsid w:val="00B730A3"/>
    <w:rsid w:val="00B73275"/>
    <w:rsid w:val="00B73509"/>
    <w:rsid w:val="00B73BC2"/>
    <w:rsid w:val="00B7454B"/>
    <w:rsid w:val="00B74800"/>
    <w:rsid w:val="00B74B83"/>
    <w:rsid w:val="00B752E3"/>
    <w:rsid w:val="00B7615E"/>
    <w:rsid w:val="00B765C6"/>
    <w:rsid w:val="00B77111"/>
    <w:rsid w:val="00B771DC"/>
    <w:rsid w:val="00B77356"/>
    <w:rsid w:val="00B77AE0"/>
    <w:rsid w:val="00B77E83"/>
    <w:rsid w:val="00B81108"/>
    <w:rsid w:val="00B81852"/>
    <w:rsid w:val="00B81C75"/>
    <w:rsid w:val="00B82CF5"/>
    <w:rsid w:val="00B83978"/>
    <w:rsid w:val="00B84522"/>
    <w:rsid w:val="00B84608"/>
    <w:rsid w:val="00B8474B"/>
    <w:rsid w:val="00B84EE9"/>
    <w:rsid w:val="00B857AF"/>
    <w:rsid w:val="00B868CB"/>
    <w:rsid w:val="00B87808"/>
    <w:rsid w:val="00B90EA5"/>
    <w:rsid w:val="00B911A1"/>
    <w:rsid w:val="00B912FC"/>
    <w:rsid w:val="00B91707"/>
    <w:rsid w:val="00B918D3"/>
    <w:rsid w:val="00B92B13"/>
    <w:rsid w:val="00B93288"/>
    <w:rsid w:val="00B9364D"/>
    <w:rsid w:val="00B94A8C"/>
    <w:rsid w:val="00B94C6F"/>
    <w:rsid w:val="00B951E3"/>
    <w:rsid w:val="00B9532E"/>
    <w:rsid w:val="00B95354"/>
    <w:rsid w:val="00B95487"/>
    <w:rsid w:val="00B95FA9"/>
    <w:rsid w:val="00B96661"/>
    <w:rsid w:val="00B96FB8"/>
    <w:rsid w:val="00B97EAF"/>
    <w:rsid w:val="00BA02D0"/>
    <w:rsid w:val="00BA0595"/>
    <w:rsid w:val="00BA0A16"/>
    <w:rsid w:val="00BA0C2F"/>
    <w:rsid w:val="00BA1849"/>
    <w:rsid w:val="00BA1EC7"/>
    <w:rsid w:val="00BA2857"/>
    <w:rsid w:val="00BA2AC7"/>
    <w:rsid w:val="00BA4293"/>
    <w:rsid w:val="00BA61C2"/>
    <w:rsid w:val="00BA6845"/>
    <w:rsid w:val="00BA737F"/>
    <w:rsid w:val="00BA794B"/>
    <w:rsid w:val="00BA7EE3"/>
    <w:rsid w:val="00BB0606"/>
    <w:rsid w:val="00BB07DC"/>
    <w:rsid w:val="00BB0B5E"/>
    <w:rsid w:val="00BB0E31"/>
    <w:rsid w:val="00BB105D"/>
    <w:rsid w:val="00BB1452"/>
    <w:rsid w:val="00BB1B39"/>
    <w:rsid w:val="00BB1F8F"/>
    <w:rsid w:val="00BB2469"/>
    <w:rsid w:val="00BB2A76"/>
    <w:rsid w:val="00BB2E86"/>
    <w:rsid w:val="00BB34F1"/>
    <w:rsid w:val="00BB38FF"/>
    <w:rsid w:val="00BB3AA4"/>
    <w:rsid w:val="00BB42CA"/>
    <w:rsid w:val="00BB4F52"/>
    <w:rsid w:val="00BB53F9"/>
    <w:rsid w:val="00BB60F3"/>
    <w:rsid w:val="00BB6B78"/>
    <w:rsid w:val="00BB7C83"/>
    <w:rsid w:val="00BC05D0"/>
    <w:rsid w:val="00BC073B"/>
    <w:rsid w:val="00BC2201"/>
    <w:rsid w:val="00BC3253"/>
    <w:rsid w:val="00BC453D"/>
    <w:rsid w:val="00BC4CB2"/>
    <w:rsid w:val="00BC5425"/>
    <w:rsid w:val="00BC5895"/>
    <w:rsid w:val="00BC5AEB"/>
    <w:rsid w:val="00BC5F68"/>
    <w:rsid w:val="00BC5F7E"/>
    <w:rsid w:val="00BC660F"/>
    <w:rsid w:val="00BC6B80"/>
    <w:rsid w:val="00BC6CC2"/>
    <w:rsid w:val="00BC7383"/>
    <w:rsid w:val="00BC76E7"/>
    <w:rsid w:val="00BD16AC"/>
    <w:rsid w:val="00BD16ED"/>
    <w:rsid w:val="00BD29BA"/>
    <w:rsid w:val="00BD2F8B"/>
    <w:rsid w:val="00BD3234"/>
    <w:rsid w:val="00BD34FB"/>
    <w:rsid w:val="00BD359D"/>
    <w:rsid w:val="00BD3B93"/>
    <w:rsid w:val="00BD4348"/>
    <w:rsid w:val="00BD489B"/>
    <w:rsid w:val="00BD494B"/>
    <w:rsid w:val="00BD4D2B"/>
    <w:rsid w:val="00BD52FA"/>
    <w:rsid w:val="00BD5E3A"/>
    <w:rsid w:val="00BD6547"/>
    <w:rsid w:val="00BD6E94"/>
    <w:rsid w:val="00BD7C5E"/>
    <w:rsid w:val="00BE01F9"/>
    <w:rsid w:val="00BE0843"/>
    <w:rsid w:val="00BE111F"/>
    <w:rsid w:val="00BE1E19"/>
    <w:rsid w:val="00BE29CE"/>
    <w:rsid w:val="00BE3BAA"/>
    <w:rsid w:val="00BE4461"/>
    <w:rsid w:val="00BE489B"/>
    <w:rsid w:val="00BE5210"/>
    <w:rsid w:val="00BE5BBB"/>
    <w:rsid w:val="00BE61A9"/>
    <w:rsid w:val="00BE6828"/>
    <w:rsid w:val="00BE68E4"/>
    <w:rsid w:val="00BE7447"/>
    <w:rsid w:val="00BE7854"/>
    <w:rsid w:val="00BE78E0"/>
    <w:rsid w:val="00BF127F"/>
    <w:rsid w:val="00BF1CEF"/>
    <w:rsid w:val="00BF1DF7"/>
    <w:rsid w:val="00BF40B1"/>
    <w:rsid w:val="00BF4DB4"/>
    <w:rsid w:val="00BF5C63"/>
    <w:rsid w:val="00BF7769"/>
    <w:rsid w:val="00C00518"/>
    <w:rsid w:val="00C005F6"/>
    <w:rsid w:val="00C02B66"/>
    <w:rsid w:val="00C038D3"/>
    <w:rsid w:val="00C04C8F"/>
    <w:rsid w:val="00C04D68"/>
    <w:rsid w:val="00C05C73"/>
    <w:rsid w:val="00C06897"/>
    <w:rsid w:val="00C068B6"/>
    <w:rsid w:val="00C06D78"/>
    <w:rsid w:val="00C1135B"/>
    <w:rsid w:val="00C114BE"/>
    <w:rsid w:val="00C12DED"/>
    <w:rsid w:val="00C12F27"/>
    <w:rsid w:val="00C135B8"/>
    <w:rsid w:val="00C13A04"/>
    <w:rsid w:val="00C13A3C"/>
    <w:rsid w:val="00C14AD3"/>
    <w:rsid w:val="00C15232"/>
    <w:rsid w:val="00C16AF2"/>
    <w:rsid w:val="00C2128D"/>
    <w:rsid w:val="00C21318"/>
    <w:rsid w:val="00C2153F"/>
    <w:rsid w:val="00C21750"/>
    <w:rsid w:val="00C21A55"/>
    <w:rsid w:val="00C22A78"/>
    <w:rsid w:val="00C23AE8"/>
    <w:rsid w:val="00C24281"/>
    <w:rsid w:val="00C250C6"/>
    <w:rsid w:val="00C252CE"/>
    <w:rsid w:val="00C253A4"/>
    <w:rsid w:val="00C254B7"/>
    <w:rsid w:val="00C25F15"/>
    <w:rsid w:val="00C266E2"/>
    <w:rsid w:val="00C26818"/>
    <w:rsid w:val="00C26F49"/>
    <w:rsid w:val="00C273F7"/>
    <w:rsid w:val="00C30018"/>
    <w:rsid w:val="00C30036"/>
    <w:rsid w:val="00C31048"/>
    <w:rsid w:val="00C320B4"/>
    <w:rsid w:val="00C328DA"/>
    <w:rsid w:val="00C32B1D"/>
    <w:rsid w:val="00C33672"/>
    <w:rsid w:val="00C336EF"/>
    <w:rsid w:val="00C33DA0"/>
    <w:rsid w:val="00C342B2"/>
    <w:rsid w:val="00C343AC"/>
    <w:rsid w:val="00C350C6"/>
    <w:rsid w:val="00C365BB"/>
    <w:rsid w:val="00C369F9"/>
    <w:rsid w:val="00C3751F"/>
    <w:rsid w:val="00C37932"/>
    <w:rsid w:val="00C4124B"/>
    <w:rsid w:val="00C419DE"/>
    <w:rsid w:val="00C41F77"/>
    <w:rsid w:val="00C42712"/>
    <w:rsid w:val="00C46EBD"/>
    <w:rsid w:val="00C4722E"/>
    <w:rsid w:val="00C4765F"/>
    <w:rsid w:val="00C47E11"/>
    <w:rsid w:val="00C47E8D"/>
    <w:rsid w:val="00C50D59"/>
    <w:rsid w:val="00C51381"/>
    <w:rsid w:val="00C522DB"/>
    <w:rsid w:val="00C53079"/>
    <w:rsid w:val="00C539D5"/>
    <w:rsid w:val="00C53B9F"/>
    <w:rsid w:val="00C54BEC"/>
    <w:rsid w:val="00C54DCA"/>
    <w:rsid w:val="00C55248"/>
    <w:rsid w:val="00C55579"/>
    <w:rsid w:val="00C5563B"/>
    <w:rsid w:val="00C56FD0"/>
    <w:rsid w:val="00C6009D"/>
    <w:rsid w:val="00C601CB"/>
    <w:rsid w:val="00C611FD"/>
    <w:rsid w:val="00C6126B"/>
    <w:rsid w:val="00C62217"/>
    <w:rsid w:val="00C63F05"/>
    <w:rsid w:val="00C640CB"/>
    <w:rsid w:val="00C64E8F"/>
    <w:rsid w:val="00C65D8B"/>
    <w:rsid w:val="00C66213"/>
    <w:rsid w:val="00C6654B"/>
    <w:rsid w:val="00C66DE2"/>
    <w:rsid w:val="00C67E87"/>
    <w:rsid w:val="00C70165"/>
    <w:rsid w:val="00C70623"/>
    <w:rsid w:val="00C7100F"/>
    <w:rsid w:val="00C71CB4"/>
    <w:rsid w:val="00C721F6"/>
    <w:rsid w:val="00C725CB"/>
    <w:rsid w:val="00C7327D"/>
    <w:rsid w:val="00C73895"/>
    <w:rsid w:val="00C7420B"/>
    <w:rsid w:val="00C745AF"/>
    <w:rsid w:val="00C752E4"/>
    <w:rsid w:val="00C7568B"/>
    <w:rsid w:val="00C7597C"/>
    <w:rsid w:val="00C75D32"/>
    <w:rsid w:val="00C770DB"/>
    <w:rsid w:val="00C8035D"/>
    <w:rsid w:val="00C8166C"/>
    <w:rsid w:val="00C822D4"/>
    <w:rsid w:val="00C8450A"/>
    <w:rsid w:val="00C854D6"/>
    <w:rsid w:val="00C85894"/>
    <w:rsid w:val="00C865FE"/>
    <w:rsid w:val="00C8707E"/>
    <w:rsid w:val="00C8720E"/>
    <w:rsid w:val="00C873FC"/>
    <w:rsid w:val="00C87A77"/>
    <w:rsid w:val="00C902C9"/>
    <w:rsid w:val="00C91623"/>
    <w:rsid w:val="00C916F3"/>
    <w:rsid w:val="00C917EA"/>
    <w:rsid w:val="00C91ABA"/>
    <w:rsid w:val="00C93089"/>
    <w:rsid w:val="00C936F1"/>
    <w:rsid w:val="00C93CD1"/>
    <w:rsid w:val="00C94302"/>
    <w:rsid w:val="00C94ABB"/>
    <w:rsid w:val="00C94C92"/>
    <w:rsid w:val="00C94DDA"/>
    <w:rsid w:val="00C960B9"/>
    <w:rsid w:val="00C962D2"/>
    <w:rsid w:val="00C96528"/>
    <w:rsid w:val="00C96963"/>
    <w:rsid w:val="00C97114"/>
    <w:rsid w:val="00C97CDF"/>
    <w:rsid w:val="00CA0808"/>
    <w:rsid w:val="00CA0EA2"/>
    <w:rsid w:val="00CA1275"/>
    <w:rsid w:val="00CA15C4"/>
    <w:rsid w:val="00CA1763"/>
    <w:rsid w:val="00CA1A12"/>
    <w:rsid w:val="00CA220D"/>
    <w:rsid w:val="00CA3215"/>
    <w:rsid w:val="00CA3581"/>
    <w:rsid w:val="00CA3D5C"/>
    <w:rsid w:val="00CA4263"/>
    <w:rsid w:val="00CA5945"/>
    <w:rsid w:val="00CA61E2"/>
    <w:rsid w:val="00CA6CA3"/>
    <w:rsid w:val="00CA7DF4"/>
    <w:rsid w:val="00CB0966"/>
    <w:rsid w:val="00CB09AE"/>
    <w:rsid w:val="00CB0ADF"/>
    <w:rsid w:val="00CB0F4C"/>
    <w:rsid w:val="00CB16B7"/>
    <w:rsid w:val="00CB1CC0"/>
    <w:rsid w:val="00CB20BE"/>
    <w:rsid w:val="00CB395F"/>
    <w:rsid w:val="00CB3BA4"/>
    <w:rsid w:val="00CB3F92"/>
    <w:rsid w:val="00CB48D6"/>
    <w:rsid w:val="00CB4EBC"/>
    <w:rsid w:val="00CB549F"/>
    <w:rsid w:val="00CB54AE"/>
    <w:rsid w:val="00CB6A3C"/>
    <w:rsid w:val="00CB6D40"/>
    <w:rsid w:val="00CC038C"/>
    <w:rsid w:val="00CC0416"/>
    <w:rsid w:val="00CC07EC"/>
    <w:rsid w:val="00CC1197"/>
    <w:rsid w:val="00CC3E57"/>
    <w:rsid w:val="00CC4C4A"/>
    <w:rsid w:val="00CC5622"/>
    <w:rsid w:val="00CC5659"/>
    <w:rsid w:val="00CC6367"/>
    <w:rsid w:val="00CC6C03"/>
    <w:rsid w:val="00CC794E"/>
    <w:rsid w:val="00CD00D0"/>
    <w:rsid w:val="00CD03A2"/>
    <w:rsid w:val="00CD14CE"/>
    <w:rsid w:val="00CD28D0"/>
    <w:rsid w:val="00CD31A9"/>
    <w:rsid w:val="00CD4C2C"/>
    <w:rsid w:val="00CD4FE3"/>
    <w:rsid w:val="00CD5415"/>
    <w:rsid w:val="00CD5FEE"/>
    <w:rsid w:val="00CD617D"/>
    <w:rsid w:val="00CD638A"/>
    <w:rsid w:val="00CD6AD4"/>
    <w:rsid w:val="00CE04E1"/>
    <w:rsid w:val="00CE0EE8"/>
    <w:rsid w:val="00CE0F8F"/>
    <w:rsid w:val="00CE1301"/>
    <w:rsid w:val="00CE1508"/>
    <w:rsid w:val="00CE1574"/>
    <w:rsid w:val="00CE16FD"/>
    <w:rsid w:val="00CE1E98"/>
    <w:rsid w:val="00CE2067"/>
    <w:rsid w:val="00CE2B26"/>
    <w:rsid w:val="00CE38D7"/>
    <w:rsid w:val="00CE4035"/>
    <w:rsid w:val="00CE4764"/>
    <w:rsid w:val="00CE4886"/>
    <w:rsid w:val="00CE5414"/>
    <w:rsid w:val="00CE5484"/>
    <w:rsid w:val="00CE5864"/>
    <w:rsid w:val="00CE6589"/>
    <w:rsid w:val="00CE6D46"/>
    <w:rsid w:val="00CE6FD7"/>
    <w:rsid w:val="00CE768F"/>
    <w:rsid w:val="00CF0243"/>
    <w:rsid w:val="00CF0AF3"/>
    <w:rsid w:val="00CF1504"/>
    <w:rsid w:val="00CF184A"/>
    <w:rsid w:val="00CF2392"/>
    <w:rsid w:val="00CF288A"/>
    <w:rsid w:val="00CF29E5"/>
    <w:rsid w:val="00CF3C34"/>
    <w:rsid w:val="00CF3C6F"/>
    <w:rsid w:val="00CF3FAC"/>
    <w:rsid w:val="00CF4F02"/>
    <w:rsid w:val="00CF4FC1"/>
    <w:rsid w:val="00CF580A"/>
    <w:rsid w:val="00CF6290"/>
    <w:rsid w:val="00CF632D"/>
    <w:rsid w:val="00CF71D1"/>
    <w:rsid w:val="00CF71F4"/>
    <w:rsid w:val="00CF7A8A"/>
    <w:rsid w:val="00CF7DEE"/>
    <w:rsid w:val="00D00636"/>
    <w:rsid w:val="00D007A5"/>
    <w:rsid w:val="00D00BD9"/>
    <w:rsid w:val="00D00E0E"/>
    <w:rsid w:val="00D00EF0"/>
    <w:rsid w:val="00D011C7"/>
    <w:rsid w:val="00D019ED"/>
    <w:rsid w:val="00D01D0D"/>
    <w:rsid w:val="00D01D2D"/>
    <w:rsid w:val="00D02EBC"/>
    <w:rsid w:val="00D035F7"/>
    <w:rsid w:val="00D04CA5"/>
    <w:rsid w:val="00D058AB"/>
    <w:rsid w:val="00D05C63"/>
    <w:rsid w:val="00D05F90"/>
    <w:rsid w:val="00D06F9F"/>
    <w:rsid w:val="00D07DE0"/>
    <w:rsid w:val="00D11656"/>
    <w:rsid w:val="00D12D74"/>
    <w:rsid w:val="00D1311E"/>
    <w:rsid w:val="00D14539"/>
    <w:rsid w:val="00D145BC"/>
    <w:rsid w:val="00D151AB"/>
    <w:rsid w:val="00D1613D"/>
    <w:rsid w:val="00D168DF"/>
    <w:rsid w:val="00D20820"/>
    <w:rsid w:val="00D20870"/>
    <w:rsid w:val="00D20CBB"/>
    <w:rsid w:val="00D20D0D"/>
    <w:rsid w:val="00D20F3D"/>
    <w:rsid w:val="00D218B7"/>
    <w:rsid w:val="00D22368"/>
    <w:rsid w:val="00D23139"/>
    <w:rsid w:val="00D235F9"/>
    <w:rsid w:val="00D24063"/>
    <w:rsid w:val="00D24C08"/>
    <w:rsid w:val="00D258CC"/>
    <w:rsid w:val="00D25992"/>
    <w:rsid w:val="00D26B6B"/>
    <w:rsid w:val="00D27370"/>
    <w:rsid w:val="00D27BAC"/>
    <w:rsid w:val="00D30016"/>
    <w:rsid w:val="00D32081"/>
    <w:rsid w:val="00D33480"/>
    <w:rsid w:val="00D353B3"/>
    <w:rsid w:val="00D356EC"/>
    <w:rsid w:val="00D36672"/>
    <w:rsid w:val="00D37100"/>
    <w:rsid w:val="00D372BC"/>
    <w:rsid w:val="00D375EA"/>
    <w:rsid w:val="00D402DE"/>
    <w:rsid w:val="00D40DBE"/>
    <w:rsid w:val="00D40EC6"/>
    <w:rsid w:val="00D40F99"/>
    <w:rsid w:val="00D41159"/>
    <w:rsid w:val="00D4150A"/>
    <w:rsid w:val="00D41849"/>
    <w:rsid w:val="00D41F20"/>
    <w:rsid w:val="00D41FE1"/>
    <w:rsid w:val="00D42CEB"/>
    <w:rsid w:val="00D42D64"/>
    <w:rsid w:val="00D43407"/>
    <w:rsid w:val="00D44021"/>
    <w:rsid w:val="00D44859"/>
    <w:rsid w:val="00D44F61"/>
    <w:rsid w:val="00D45AEF"/>
    <w:rsid w:val="00D45CBE"/>
    <w:rsid w:val="00D461BF"/>
    <w:rsid w:val="00D46F57"/>
    <w:rsid w:val="00D4728A"/>
    <w:rsid w:val="00D47BA9"/>
    <w:rsid w:val="00D50A78"/>
    <w:rsid w:val="00D50DFA"/>
    <w:rsid w:val="00D50ED5"/>
    <w:rsid w:val="00D51D98"/>
    <w:rsid w:val="00D51FFC"/>
    <w:rsid w:val="00D52122"/>
    <w:rsid w:val="00D52305"/>
    <w:rsid w:val="00D5362C"/>
    <w:rsid w:val="00D555EB"/>
    <w:rsid w:val="00D55852"/>
    <w:rsid w:val="00D55DAA"/>
    <w:rsid w:val="00D56FEB"/>
    <w:rsid w:val="00D572D4"/>
    <w:rsid w:val="00D57C3E"/>
    <w:rsid w:val="00D60E5C"/>
    <w:rsid w:val="00D62606"/>
    <w:rsid w:val="00D62BBA"/>
    <w:rsid w:val="00D65C95"/>
    <w:rsid w:val="00D66E5C"/>
    <w:rsid w:val="00D67652"/>
    <w:rsid w:val="00D67F43"/>
    <w:rsid w:val="00D7007E"/>
    <w:rsid w:val="00D701C5"/>
    <w:rsid w:val="00D71C44"/>
    <w:rsid w:val="00D72A64"/>
    <w:rsid w:val="00D72C35"/>
    <w:rsid w:val="00D7304B"/>
    <w:rsid w:val="00D73053"/>
    <w:rsid w:val="00D73130"/>
    <w:rsid w:val="00D735C5"/>
    <w:rsid w:val="00D73960"/>
    <w:rsid w:val="00D74CB4"/>
    <w:rsid w:val="00D74FE6"/>
    <w:rsid w:val="00D75E4A"/>
    <w:rsid w:val="00D760C1"/>
    <w:rsid w:val="00D76DA7"/>
    <w:rsid w:val="00D772CB"/>
    <w:rsid w:val="00D774CE"/>
    <w:rsid w:val="00D778F7"/>
    <w:rsid w:val="00D80E85"/>
    <w:rsid w:val="00D81CF5"/>
    <w:rsid w:val="00D82266"/>
    <w:rsid w:val="00D82AF2"/>
    <w:rsid w:val="00D82EF4"/>
    <w:rsid w:val="00D832C4"/>
    <w:rsid w:val="00D832D0"/>
    <w:rsid w:val="00D833EA"/>
    <w:rsid w:val="00D84289"/>
    <w:rsid w:val="00D84335"/>
    <w:rsid w:val="00D846C4"/>
    <w:rsid w:val="00D847E7"/>
    <w:rsid w:val="00D84995"/>
    <w:rsid w:val="00D849CC"/>
    <w:rsid w:val="00D85FBA"/>
    <w:rsid w:val="00D86056"/>
    <w:rsid w:val="00D86CE3"/>
    <w:rsid w:val="00D86FBC"/>
    <w:rsid w:val="00D8777C"/>
    <w:rsid w:val="00D87D5E"/>
    <w:rsid w:val="00D90081"/>
    <w:rsid w:val="00D90920"/>
    <w:rsid w:val="00D90CFE"/>
    <w:rsid w:val="00D91A87"/>
    <w:rsid w:val="00D92435"/>
    <w:rsid w:val="00D92E9F"/>
    <w:rsid w:val="00D93FBA"/>
    <w:rsid w:val="00D959D5"/>
    <w:rsid w:val="00D96147"/>
    <w:rsid w:val="00D97171"/>
    <w:rsid w:val="00DA1BCE"/>
    <w:rsid w:val="00DA43DA"/>
    <w:rsid w:val="00DA4A97"/>
    <w:rsid w:val="00DA5200"/>
    <w:rsid w:val="00DA57B9"/>
    <w:rsid w:val="00DA5937"/>
    <w:rsid w:val="00DA5B14"/>
    <w:rsid w:val="00DA5DE3"/>
    <w:rsid w:val="00DA6632"/>
    <w:rsid w:val="00DA6ED8"/>
    <w:rsid w:val="00DA77E6"/>
    <w:rsid w:val="00DA79EC"/>
    <w:rsid w:val="00DA7A78"/>
    <w:rsid w:val="00DB0780"/>
    <w:rsid w:val="00DB0888"/>
    <w:rsid w:val="00DB0C0E"/>
    <w:rsid w:val="00DB1459"/>
    <w:rsid w:val="00DB14D7"/>
    <w:rsid w:val="00DB2F79"/>
    <w:rsid w:val="00DB340F"/>
    <w:rsid w:val="00DB3549"/>
    <w:rsid w:val="00DB3D80"/>
    <w:rsid w:val="00DB415F"/>
    <w:rsid w:val="00DB420F"/>
    <w:rsid w:val="00DB4306"/>
    <w:rsid w:val="00DB46D8"/>
    <w:rsid w:val="00DB4ED3"/>
    <w:rsid w:val="00DB5119"/>
    <w:rsid w:val="00DB572B"/>
    <w:rsid w:val="00DB5FC8"/>
    <w:rsid w:val="00DB6868"/>
    <w:rsid w:val="00DB6BE4"/>
    <w:rsid w:val="00DB6CB9"/>
    <w:rsid w:val="00DB7632"/>
    <w:rsid w:val="00DB7B27"/>
    <w:rsid w:val="00DC0969"/>
    <w:rsid w:val="00DC0C69"/>
    <w:rsid w:val="00DC11B6"/>
    <w:rsid w:val="00DC2458"/>
    <w:rsid w:val="00DC30C6"/>
    <w:rsid w:val="00DC36C3"/>
    <w:rsid w:val="00DC373E"/>
    <w:rsid w:val="00DC4F5D"/>
    <w:rsid w:val="00DC5088"/>
    <w:rsid w:val="00DC7763"/>
    <w:rsid w:val="00DC7FEE"/>
    <w:rsid w:val="00DD06CC"/>
    <w:rsid w:val="00DD1059"/>
    <w:rsid w:val="00DD152F"/>
    <w:rsid w:val="00DD1586"/>
    <w:rsid w:val="00DD1752"/>
    <w:rsid w:val="00DD1EED"/>
    <w:rsid w:val="00DD22A5"/>
    <w:rsid w:val="00DD246F"/>
    <w:rsid w:val="00DD294E"/>
    <w:rsid w:val="00DD2D4C"/>
    <w:rsid w:val="00DD302B"/>
    <w:rsid w:val="00DD3BC3"/>
    <w:rsid w:val="00DD4520"/>
    <w:rsid w:val="00DD495B"/>
    <w:rsid w:val="00DD4CC1"/>
    <w:rsid w:val="00DD4EA5"/>
    <w:rsid w:val="00DD5350"/>
    <w:rsid w:val="00DD544F"/>
    <w:rsid w:val="00DD5630"/>
    <w:rsid w:val="00DD5D96"/>
    <w:rsid w:val="00DD6189"/>
    <w:rsid w:val="00DD69DE"/>
    <w:rsid w:val="00DD6A54"/>
    <w:rsid w:val="00DD73A1"/>
    <w:rsid w:val="00DE08AA"/>
    <w:rsid w:val="00DE1EE2"/>
    <w:rsid w:val="00DE3B7B"/>
    <w:rsid w:val="00DE466D"/>
    <w:rsid w:val="00DE51A7"/>
    <w:rsid w:val="00DE541D"/>
    <w:rsid w:val="00DE56DE"/>
    <w:rsid w:val="00DE5C9A"/>
    <w:rsid w:val="00DE69CB"/>
    <w:rsid w:val="00DF0DCD"/>
    <w:rsid w:val="00DF1A0C"/>
    <w:rsid w:val="00DF1B82"/>
    <w:rsid w:val="00DF1BD5"/>
    <w:rsid w:val="00DF1CEB"/>
    <w:rsid w:val="00DF1DCC"/>
    <w:rsid w:val="00DF20E8"/>
    <w:rsid w:val="00DF27AD"/>
    <w:rsid w:val="00DF3ED4"/>
    <w:rsid w:val="00DF42BB"/>
    <w:rsid w:val="00DF457F"/>
    <w:rsid w:val="00DF6209"/>
    <w:rsid w:val="00DF66E7"/>
    <w:rsid w:val="00DF6FA7"/>
    <w:rsid w:val="00DF76F9"/>
    <w:rsid w:val="00E0059C"/>
    <w:rsid w:val="00E00A9C"/>
    <w:rsid w:val="00E00B72"/>
    <w:rsid w:val="00E01583"/>
    <w:rsid w:val="00E02D4C"/>
    <w:rsid w:val="00E04665"/>
    <w:rsid w:val="00E04E51"/>
    <w:rsid w:val="00E07CE4"/>
    <w:rsid w:val="00E10445"/>
    <w:rsid w:val="00E10492"/>
    <w:rsid w:val="00E10654"/>
    <w:rsid w:val="00E10DF1"/>
    <w:rsid w:val="00E12127"/>
    <w:rsid w:val="00E1222F"/>
    <w:rsid w:val="00E12C79"/>
    <w:rsid w:val="00E137C9"/>
    <w:rsid w:val="00E14EE5"/>
    <w:rsid w:val="00E1593C"/>
    <w:rsid w:val="00E15E7F"/>
    <w:rsid w:val="00E162DD"/>
    <w:rsid w:val="00E16FDC"/>
    <w:rsid w:val="00E179BF"/>
    <w:rsid w:val="00E17D61"/>
    <w:rsid w:val="00E17F2A"/>
    <w:rsid w:val="00E2019A"/>
    <w:rsid w:val="00E2034E"/>
    <w:rsid w:val="00E2158B"/>
    <w:rsid w:val="00E227F0"/>
    <w:rsid w:val="00E22A7A"/>
    <w:rsid w:val="00E22FE5"/>
    <w:rsid w:val="00E23517"/>
    <w:rsid w:val="00E2397E"/>
    <w:rsid w:val="00E242D3"/>
    <w:rsid w:val="00E24369"/>
    <w:rsid w:val="00E24904"/>
    <w:rsid w:val="00E24D55"/>
    <w:rsid w:val="00E24DA8"/>
    <w:rsid w:val="00E24F3A"/>
    <w:rsid w:val="00E25144"/>
    <w:rsid w:val="00E25D8E"/>
    <w:rsid w:val="00E25EDB"/>
    <w:rsid w:val="00E25F10"/>
    <w:rsid w:val="00E26188"/>
    <w:rsid w:val="00E265EB"/>
    <w:rsid w:val="00E277E7"/>
    <w:rsid w:val="00E311F6"/>
    <w:rsid w:val="00E320C7"/>
    <w:rsid w:val="00E3240E"/>
    <w:rsid w:val="00E32C24"/>
    <w:rsid w:val="00E3356C"/>
    <w:rsid w:val="00E34A0D"/>
    <w:rsid w:val="00E34BE5"/>
    <w:rsid w:val="00E354EE"/>
    <w:rsid w:val="00E36427"/>
    <w:rsid w:val="00E36A68"/>
    <w:rsid w:val="00E377A4"/>
    <w:rsid w:val="00E403BB"/>
    <w:rsid w:val="00E432BB"/>
    <w:rsid w:val="00E4359C"/>
    <w:rsid w:val="00E4389E"/>
    <w:rsid w:val="00E43D3B"/>
    <w:rsid w:val="00E44336"/>
    <w:rsid w:val="00E44550"/>
    <w:rsid w:val="00E44A8F"/>
    <w:rsid w:val="00E451C4"/>
    <w:rsid w:val="00E45776"/>
    <w:rsid w:val="00E45C9D"/>
    <w:rsid w:val="00E46DCB"/>
    <w:rsid w:val="00E46FD2"/>
    <w:rsid w:val="00E50277"/>
    <w:rsid w:val="00E5100D"/>
    <w:rsid w:val="00E51CBC"/>
    <w:rsid w:val="00E52360"/>
    <w:rsid w:val="00E5263A"/>
    <w:rsid w:val="00E5299F"/>
    <w:rsid w:val="00E53D1E"/>
    <w:rsid w:val="00E544EB"/>
    <w:rsid w:val="00E549CC"/>
    <w:rsid w:val="00E54B85"/>
    <w:rsid w:val="00E557D2"/>
    <w:rsid w:val="00E558A2"/>
    <w:rsid w:val="00E56755"/>
    <w:rsid w:val="00E56AF1"/>
    <w:rsid w:val="00E56CB8"/>
    <w:rsid w:val="00E605AC"/>
    <w:rsid w:val="00E6114C"/>
    <w:rsid w:val="00E6116F"/>
    <w:rsid w:val="00E62AEB"/>
    <w:rsid w:val="00E62B73"/>
    <w:rsid w:val="00E62F66"/>
    <w:rsid w:val="00E6370C"/>
    <w:rsid w:val="00E6383D"/>
    <w:rsid w:val="00E63FFC"/>
    <w:rsid w:val="00E647B8"/>
    <w:rsid w:val="00E65041"/>
    <w:rsid w:val="00E6598E"/>
    <w:rsid w:val="00E65C3A"/>
    <w:rsid w:val="00E65D02"/>
    <w:rsid w:val="00E6619B"/>
    <w:rsid w:val="00E662A5"/>
    <w:rsid w:val="00E666F1"/>
    <w:rsid w:val="00E66832"/>
    <w:rsid w:val="00E66B38"/>
    <w:rsid w:val="00E672B4"/>
    <w:rsid w:val="00E677F3"/>
    <w:rsid w:val="00E70385"/>
    <w:rsid w:val="00E70C4B"/>
    <w:rsid w:val="00E70D29"/>
    <w:rsid w:val="00E716CA"/>
    <w:rsid w:val="00E71ED9"/>
    <w:rsid w:val="00E73202"/>
    <w:rsid w:val="00E73308"/>
    <w:rsid w:val="00E7379A"/>
    <w:rsid w:val="00E74B3E"/>
    <w:rsid w:val="00E7504D"/>
    <w:rsid w:val="00E77127"/>
    <w:rsid w:val="00E7742D"/>
    <w:rsid w:val="00E77933"/>
    <w:rsid w:val="00E77DEC"/>
    <w:rsid w:val="00E8050F"/>
    <w:rsid w:val="00E8059A"/>
    <w:rsid w:val="00E80868"/>
    <w:rsid w:val="00E818A2"/>
    <w:rsid w:val="00E82AA7"/>
    <w:rsid w:val="00E82ED8"/>
    <w:rsid w:val="00E82FB8"/>
    <w:rsid w:val="00E83127"/>
    <w:rsid w:val="00E8364A"/>
    <w:rsid w:val="00E8377D"/>
    <w:rsid w:val="00E83D2D"/>
    <w:rsid w:val="00E8439B"/>
    <w:rsid w:val="00E85003"/>
    <w:rsid w:val="00E8570E"/>
    <w:rsid w:val="00E8637E"/>
    <w:rsid w:val="00E86CE1"/>
    <w:rsid w:val="00E86D66"/>
    <w:rsid w:val="00E90117"/>
    <w:rsid w:val="00E902A9"/>
    <w:rsid w:val="00E918C1"/>
    <w:rsid w:val="00E91A3C"/>
    <w:rsid w:val="00E91E0A"/>
    <w:rsid w:val="00E92105"/>
    <w:rsid w:val="00E9275D"/>
    <w:rsid w:val="00E92BC9"/>
    <w:rsid w:val="00E9331F"/>
    <w:rsid w:val="00E93E20"/>
    <w:rsid w:val="00E93F04"/>
    <w:rsid w:val="00E9675F"/>
    <w:rsid w:val="00E969F5"/>
    <w:rsid w:val="00E96B2B"/>
    <w:rsid w:val="00E96FFE"/>
    <w:rsid w:val="00E9762F"/>
    <w:rsid w:val="00E97BA1"/>
    <w:rsid w:val="00EA0336"/>
    <w:rsid w:val="00EA0521"/>
    <w:rsid w:val="00EA0A65"/>
    <w:rsid w:val="00EA11EB"/>
    <w:rsid w:val="00EA267E"/>
    <w:rsid w:val="00EA2EBD"/>
    <w:rsid w:val="00EA3889"/>
    <w:rsid w:val="00EA426B"/>
    <w:rsid w:val="00EA451F"/>
    <w:rsid w:val="00EA4819"/>
    <w:rsid w:val="00EA4843"/>
    <w:rsid w:val="00EA536D"/>
    <w:rsid w:val="00EA5F81"/>
    <w:rsid w:val="00EA6AFD"/>
    <w:rsid w:val="00EA6E6E"/>
    <w:rsid w:val="00EA7216"/>
    <w:rsid w:val="00EA78A7"/>
    <w:rsid w:val="00EA7FD2"/>
    <w:rsid w:val="00EB01DA"/>
    <w:rsid w:val="00EB0960"/>
    <w:rsid w:val="00EB13A9"/>
    <w:rsid w:val="00EB26CF"/>
    <w:rsid w:val="00EB41AD"/>
    <w:rsid w:val="00EB63FF"/>
    <w:rsid w:val="00EB6658"/>
    <w:rsid w:val="00EB787E"/>
    <w:rsid w:val="00EB7A95"/>
    <w:rsid w:val="00EC0247"/>
    <w:rsid w:val="00EC03C4"/>
    <w:rsid w:val="00EC216D"/>
    <w:rsid w:val="00EC2A75"/>
    <w:rsid w:val="00EC2AD1"/>
    <w:rsid w:val="00EC3B87"/>
    <w:rsid w:val="00EC3F75"/>
    <w:rsid w:val="00EC5C79"/>
    <w:rsid w:val="00EC5DA3"/>
    <w:rsid w:val="00EC6BE2"/>
    <w:rsid w:val="00EC6FA0"/>
    <w:rsid w:val="00EC7EF9"/>
    <w:rsid w:val="00EC7F1A"/>
    <w:rsid w:val="00ED04A4"/>
    <w:rsid w:val="00ED19F2"/>
    <w:rsid w:val="00ED1B61"/>
    <w:rsid w:val="00ED3A22"/>
    <w:rsid w:val="00ED5259"/>
    <w:rsid w:val="00ED7DDD"/>
    <w:rsid w:val="00EE064B"/>
    <w:rsid w:val="00EE09D7"/>
    <w:rsid w:val="00EE2491"/>
    <w:rsid w:val="00EE3375"/>
    <w:rsid w:val="00EE365F"/>
    <w:rsid w:val="00EE3832"/>
    <w:rsid w:val="00EE3B08"/>
    <w:rsid w:val="00EE511C"/>
    <w:rsid w:val="00EE63C9"/>
    <w:rsid w:val="00EE6B51"/>
    <w:rsid w:val="00EF05A6"/>
    <w:rsid w:val="00EF1335"/>
    <w:rsid w:val="00EF2395"/>
    <w:rsid w:val="00EF2C8F"/>
    <w:rsid w:val="00EF3284"/>
    <w:rsid w:val="00EF35FB"/>
    <w:rsid w:val="00EF3FB0"/>
    <w:rsid w:val="00EF43B3"/>
    <w:rsid w:val="00EF4688"/>
    <w:rsid w:val="00EF4B39"/>
    <w:rsid w:val="00EF4F11"/>
    <w:rsid w:val="00EF524D"/>
    <w:rsid w:val="00EF5E6A"/>
    <w:rsid w:val="00F0028D"/>
    <w:rsid w:val="00F01A9A"/>
    <w:rsid w:val="00F01B66"/>
    <w:rsid w:val="00F024BA"/>
    <w:rsid w:val="00F03DA4"/>
    <w:rsid w:val="00F04111"/>
    <w:rsid w:val="00F05308"/>
    <w:rsid w:val="00F0632C"/>
    <w:rsid w:val="00F07D62"/>
    <w:rsid w:val="00F07FC5"/>
    <w:rsid w:val="00F10207"/>
    <w:rsid w:val="00F11C38"/>
    <w:rsid w:val="00F13005"/>
    <w:rsid w:val="00F14ABB"/>
    <w:rsid w:val="00F150B0"/>
    <w:rsid w:val="00F1641A"/>
    <w:rsid w:val="00F1672E"/>
    <w:rsid w:val="00F169E6"/>
    <w:rsid w:val="00F17D7F"/>
    <w:rsid w:val="00F20220"/>
    <w:rsid w:val="00F20844"/>
    <w:rsid w:val="00F20FBD"/>
    <w:rsid w:val="00F211F1"/>
    <w:rsid w:val="00F217C9"/>
    <w:rsid w:val="00F21F8F"/>
    <w:rsid w:val="00F22133"/>
    <w:rsid w:val="00F22428"/>
    <w:rsid w:val="00F22671"/>
    <w:rsid w:val="00F227FA"/>
    <w:rsid w:val="00F22926"/>
    <w:rsid w:val="00F2339E"/>
    <w:rsid w:val="00F23E96"/>
    <w:rsid w:val="00F23F02"/>
    <w:rsid w:val="00F26096"/>
    <w:rsid w:val="00F261D8"/>
    <w:rsid w:val="00F27129"/>
    <w:rsid w:val="00F278B0"/>
    <w:rsid w:val="00F30772"/>
    <w:rsid w:val="00F308FD"/>
    <w:rsid w:val="00F30BEF"/>
    <w:rsid w:val="00F30C75"/>
    <w:rsid w:val="00F310A5"/>
    <w:rsid w:val="00F315E6"/>
    <w:rsid w:val="00F31A1D"/>
    <w:rsid w:val="00F323A1"/>
    <w:rsid w:val="00F3254E"/>
    <w:rsid w:val="00F326EF"/>
    <w:rsid w:val="00F3330E"/>
    <w:rsid w:val="00F34920"/>
    <w:rsid w:val="00F3578F"/>
    <w:rsid w:val="00F35D32"/>
    <w:rsid w:val="00F367C2"/>
    <w:rsid w:val="00F376A6"/>
    <w:rsid w:val="00F37F61"/>
    <w:rsid w:val="00F41962"/>
    <w:rsid w:val="00F42039"/>
    <w:rsid w:val="00F42194"/>
    <w:rsid w:val="00F4219A"/>
    <w:rsid w:val="00F4268A"/>
    <w:rsid w:val="00F43C89"/>
    <w:rsid w:val="00F43DBF"/>
    <w:rsid w:val="00F43ED3"/>
    <w:rsid w:val="00F45757"/>
    <w:rsid w:val="00F4681A"/>
    <w:rsid w:val="00F4706F"/>
    <w:rsid w:val="00F50435"/>
    <w:rsid w:val="00F505F2"/>
    <w:rsid w:val="00F507CE"/>
    <w:rsid w:val="00F50A85"/>
    <w:rsid w:val="00F519D8"/>
    <w:rsid w:val="00F51E2B"/>
    <w:rsid w:val="00F52542"/>
    <w:rsid w:val="00F52621"/>
    <w:rsid w:val="00F55104"/>
    <w:rsid w:val="00F551FD"/>
    <w:rsid w:val="00F55240"/>
    <w:rsid w:val="00F55578"/>
    <w:rsid w:val="00F5640E"/>
    <w:rsid w:val="00F572CD"/>
    <w:rsid w:val="00F57B16"/>
    <w:rsid w:val="00F57C50"/>
    <w:rsid w:val="00F6068B"/>
    <w:rsid w:val="00F61FF2"/>
    <w:rsid w:val="00F62FF4"/>
    <w:rsid w:val="00F65206"/>
    <w:rsid w:val="00F65989"/>
    <w:rsid w:val="00F65F33"/>
    <w:rsid w:val="00F6600D"/>
    <w:rsid w:val="00F66C64"/>
    <w:rsid w:val="00F66D9A"/>
    <w:rsid w:val="00F673B2"/>
    <w:rsid w:val="00F7010B"/>
    <w:rsid w:val="00F70BA3"/>
    <w:rsid w:val="00F71A28"/>
    <w:rsid w:val="00F7290A"/>
    <w:rsid w:val="00F73C54"/>
    <w:rsid w:val="00F74447"/>
    <w:rsid w:val="00F74808"/>
    <w:rsid w:val="00F759AF"/>
    <w:rsid w:val="00F7626D"/>
    <w:rsid w:val="00F7743B"/>
    <w:rsid w:val="00F82444"/>
    <w:rsid w:val="00F82EA3"/>
    <w:rsid w:val="00F8380B"/>
    <w:rsid w:val="00F84AC9"/>
    <w:rsid w:val="00F86377"/>
    <w:rsid w:val="00F86673"/>
    <w:rsid w:val="00F87B37"/>
    <w:rsid w:val="00F87EA7"/>
    <w:rsid w:val="00F90F99"/>
    <w:rsid w:val="00F92123"/>
    <w:rsid w:val="00F92ABF"/>
    <w:rsid w:val="00F92E9C"/>
    <w:rsid w:val="00F93471"/>
    <w:rsid w:val="00F9539E"/>
    <w:rsid w:val="00F95BF4"/>
    <w:rsid w:val="00FA1EAC"/>
    <w:rsid w:val="00FA2492"/>
    <w:rsid w:val="00FA2B3C"/>
    <w:rsid w:val="00FA2F75"/>
    <w:rsid w:val="00FA32C1"/>
    <w:rsid w:val="00FA354D"/>
    <w:rsid w:val="00FA399C"/>
    <w:rsid w:val="00FA508A"/>
    <w:rsid w:val="00FA52A3"/>
    <w:rsid w:val="00FA5A0C"/>
    <w:rsid w:val="00FA670E"/>
    <w:rsid w:val="00FA6791"/>
    <w:rsid w:val="00FA7278"/>
    <w:rsid w:val="00FA7428"/>
    <w:rsid w:val="00FA7985"/>
    <w:rsid w:val="00FB1178"/>
    <w:rsid w:val="00FB149A"/>
    <w:rsid w:val="00FB16DD"/>
    <w:rsid w:val="00FB1B45"/>
    <w:rsid w:val="00FB21C0"/>
    <w:rsid w:val="00FB299E"/>
    <w:rsid w:val="00FB3195"/>
    <w:rsid w:val="00FB321B"/>
    <w:rsid w:val="00FB39CC"/>
    <w:rsid w:val="00FB483D"/>
    <w:rsid w:val="00FB48DE"/>
    <w:rsid w:val="00FB5CD2"/>
    <w:rsid w:val="00FB659A"/>
    <w:rsid w:val="00FB7259"/>
    <w:rsid w:val="00FC0C39"/>
    <w:rsid w:val="00FC2942"/>
    <w:rsid w:val="00FC3543"/>
    <w:rsid w:val="00FC417B"/>
    <w:rsid w:val="00FC4EBC"/>
    <w:rsid w:val="00FC50BD"/>
    <w:rsid w:val="00FC5731"/>
    <w:rsid w:val="00FC5921"/>
    <w:rsid w:val="00FC6A95"/>
    <w:rsid w:val="00FC6CAC"/>
    <w:rsid w:val="00FC6FE0"/>
    <w:rsid w:val="00FC715B"/>
    <w:rsid w:val="00FC7D4D"/>
    <w:rsid w:val="00FD033F"/>
    <w:rsid w:val="00FD0A59"/>
    <w:rsid w:val="00FD205F"/>
    <w:rsid w:val="00FD2BEC"/>
    <w:rsid w:val="00FD32D6"/>
    <w:rsid w:val="00FD3448"/>
    <w:rsid w:val="00FD4F7C"/>
    <w:rsid w:val="00FD5080"/>
    <w:rsid w:val="00FD64E2"/>
    <w:rsid w:val="00FD651D"/>
    <w:rsid w:val="00FD6628"/>
    <w:rsid w:val="00FD6947"/>
    <w:rsid w:val="00FD694B"/>
    <w:rsid w:val="00FD6D35"/>
    <w:rsid w:val="00FD7DDA"/>
    <w:rsid w:val="00FE03AA"/>
    <w:rsid w:val="00FE1549"/>
    <w:rsid w:val="00FE2894"/>
    <w:rsid w:val="00FE3B97"/>
    <w:rsid w:val="00FE6281"/>
    <w:rsid w:val="00FE6493"/>
    <w:rsid w:val="00FE651B"/>
    <w:rsid w:val="00FF0547"/>
    <w:rsid w:val="00FF07B1"/>
    <w:rsid w:val="00FF15FF"/>
    <w:rsid w:val="00FF18A5"/>
    <w:rsid w:val="00FF1D22"/>
    <w:rsid w:val="00FF1FF3"/>
    <w:rsid w:val="00FF29AB"/>
    <w:rsid w:val="00FF36C9"/>
    <w:rsid w:val="00FF57A4"/>
    <w:rsid w:val="00FF6A67"/>
    <w:rsid w:val="00FF6F35"/>
    <w:rsid w:val="00FF7222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D94E9A"/>
  <w15:docId w15:val="{4B079C2E-B3D1-430F-AD50-F26AE363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Batang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45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rsid w:val="00A63283"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rsid w:val="00A63283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qFormat/>
    <w:rsid w:val="00A63283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qFormat/>
    <w:rsid w:val="00A63283"/>
    <w:pPr>
      <w:numPr>
        <w:ilvl w:val="0"/>
        <w:numId w:val="0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rsid w:val="00A63283"/>
    <w:pPr>
      <w:numPr>
        <w:ilvl w:val="4"/>
        <w:numId w:val="1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rsid w:val="00A63283"/>
    <w:pPr>
      <w:numPr>
        <w:ilvl w:val="5"/>
      </w:numPr>
      <w:outlineLvl w:val="5"/>
    </w:pPr>
  </w:style>
  <w:style w:type="paragraph" w:styleId="7">
    <w:name w:val="heading 7"/>
    <w:basedOn w:val="H6"/>
    <w:next w:val="a"/>
    <w:qFormat/>
    <w:rsid w:val="00A63283"/>
    <w:pPr>
      <w:numPr>
        <w:ilvl w:val="6"/>
      </w:numPr>
      <w:outlineLvl w:val="6"/>
    </w:pPr>
  </w:style>
  <w:style w:type="paragraph" w:styleId="8">
    <w:name w:val="heading 8"/>
    <w:basedOn w:val="1"/>
    <w:next w:val="a"/>
    <w:qFormat/>
    <w:rsid w:val="00A63283"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rsid w:val="00A63283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A63283"/>
    <w:pPr>
      <w:spacing w:before="180"/>
      <w:ind w:left="2693" w:hanging="2693"/>
    </w:pPr>
    <w:rPr>
      <w:b/>
    </w:rPr>
  </w:style>
  <w:style w:type="paragraph" w:styleId="10">
    <w:name w:val="toc 1"/>
    <w:semiHidden/>
    <w:rsid w:val="00A6328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283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rsid w:val="00A63283"/>
    <w:pPr>
      <w:ind w:left="1701" w:hanging="1701"/>
    </w:pPr>
  </w:style>
  <w:style w:type="paragraph" w:styleId="40">
    <w:name w:val="toc 4"/>
    <w:basedOn w:val="30"/>
    <w:semiHidden/>
    <w:rsid w:val="00A63283"/>
    <w:pPr>
      <w:ind w:left="1418" w:hanging="1418"/>
    </w:pPr>
  </w:style>
  <w:style w:type="paragraph" w:styleId="30">
    <w:name w:val="toc 3"/>
    <w:basedOn w:val="20"/>
    <w:semiHidden/>
    <w:rsid w:val="00A63283"/>
    <w:pPr>
      <w:ind w:left="1134" w:hanging="1134"/>
    </w:pPr>
  </w:style>
  <w:style w:type="paragraph" w:styleId="20">
    <w:name w:val="toc 2"/>
    <w:basedOn w:val="10"/>
    <w:semiHidden/>
    <w:rsid w:val="00A6328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A63283"/>
    <w:pPr>
      <w:ind w:left="284"/>
    </w:pPr>
  </w:style>
  <w:style w:type="paragraph" w:styleId="11">
    <w:name w:val="index 1"/>
    <w:basedOn w:val="a"/>
    <w:semiHidden/>
    <w:rsid w:val="00A63283"/>
    <w:pPr>
      <w:keepLines/>
      <w:spacing w:after="0"/>
    </w:pPr>
  </w:style>
  <w:style w:type="paragraph" w:customStyle="1" w:styleId="ZH">
    <w:name w:val="ZH"/>
    <w:rsid w:val="00A63283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A63283"/>
    <w:pPr>
      <w:outlineLvl w:val="9"/>
    </w:pPr>
  </w:style>
  <w:style w:type="paragraph" w:styleId="22">
    <w:name w:val="List Number 2"/>
    <w:basedOn w:val="a3"/>
    <w:rsid w:val="00A63283"/>
    <w:pPr>
      <w:ind w:left="851"/>
    </w:pPr>
  </w:style>
  <w:style w:type="paragraph" w:styleId="a4">
    <w:name w:val="header"/>
    <w:rsid w:val="00A63283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A63283"/>
    <w:rPr>
      <w:rFonts w:ascii="Arial" w:eastAsia="宋体" w:hAnsi="Arial" w:cs="Arial"/>
      <w:b/>
      <w:color w:val="0000FF"/>
      <w:kern w:val="2"/>
      <w:position w:val="6"/>
      <w:sz w:val="16"/>
      <w:lang w:val="en-US" w:eastAsia="zh-CN" w:bidi="ar-SA"/>
    </w:rPr>
  </w:style>
  <w:style w:type="paragraph" w:styleId="a6">
    <w:name w:val="footnote text"/>
    <w:basedOn w:val="a"/>
    <w:semiHidden/>
    <w:rsid w:val="00A6328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A63283"/>
    <w:rPr>
      <w:b/>
    </w:rPr>
  </w:style>
  <w:style w:type="paragraph" w:customStyle="1" w:styleId="TAC">
    <w:name w:val="TAC"/>
    <w:basedOn w:val="TAL"/>
    <w:link w:val="TACChar"/>
    <w:rsid w:val="00A63283"/>
    <w:pPr>
      <w:jc w:val="center"/>
    </w:pPr>
  </w:style>
  <w:style w:type="paragraph" w:customStyle="1" w:styleId="TF">
    <w:name w:val="TF"/>
    <w:basedOn w:val="TH"/>
    <w:rsid w:val="00A63283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A63283"/>
    <w:pPr>
      <w:keepLines/>
      <w:ind w:left="1135" w:hanging="851"/>
    </w:pPr>
  </w:style>
  <w:style w:type="paragraph" w:styleId="90">
    <w:name w:val="toc 9"/>
    <w:basedOn w:val="80"/>
    <w:semiHidden/>
    <w:rsid w:val="00A63283"/>
    <w:pPr>
      <w:ind w:left="1418" w:hanging="1418"/>
    </w:pPr>
  </w:style>
  <w:style w:type="paragraph" w:customStyle="1" w:styleId="EX">
    <w:name w:val="EX"/>
    <w:basedOn w:val="a"/>
    <w:rsid w:val="00A63283"/>
    <w:pPr>
      <w:keepLines/>
      <w:ind w:left="1702" w:hanging="1418"/>
    </w:pPr>
  </w:style>
  <w:style w:type="paragraph" w:customStyle="1" w:styleId="FP">
    <w:name w:val="FP"/>
    <w:basedOn w:val="a"/>
    <w:rsid w:val="00A63283"/>
    <w:pPr>
      <w:spacing w:after="0"/>
    </w:pPr>
  </w:style>
  <w:style w:type="paragraph" w:customStyle="1" w:styleId="LD">
    <w:name w:val="LD"/>
    <w:rsid w:val="00A63283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rsid w:val="00A63283"/>
    <w:pPr>
      <w:spacing w:after="0"/>
    </w:pPr>
  </w:style>
  <w:style w:type="paragraph" w:customStyle="1" w:styleId="EW">
    <w:name w:val="EW"/>
    <w:basedOn w:val="EX"/>
    <w:rsid w:val="00A63283"/>
    <w:pPr>
      <w:spacing w:after="0"/>
    </w:pPr>
  </w:style>
  <w:style w:type="paragraph" w:styleId="60">
    <w:name w:val="toc 6"/>
    <w:basedOn w:val="50"/>
    <w:next w:val="a"/>
    <w:semiHidden/>
    <w:rsid w:val="00A63283"/>
    <w:pPr>
      <w:ind w:left="1985" w:hanging="1985"/>
    </w:pPr>
  </w:style>
  <w:style w:type="paragraph" w:styleId="70">
    <w:name w:val="toc 7"/>
    <w:basedOn w:val="60"/>
    <w:next w:val="a"/>
    <w:semiHidden/>
    <w:rsid w:val="00A63283"/>
    <w:pPr>
      <w:ind w:left="2268" w:hanging="2268"/>
    </w:pPr>
  </w:style>
  <w:style w:type="paragraph" w:styleId="23">
    <w:name w:val="List Bullet 2"/>
    <w:basedOn w:val="a7"/>
    <w:rsid w:val="00A63283"/>
    <w:pPr>
      <w:ind w:left="851"/>
    </w:pPr>
  </w:style>
  <w:style w:type="paragraph" w:styleId="31">
    <w:name w:val="List Bullet 3"/>
    <w:basedOn w:val="23"/>
    <w:rsid w:val="00A63283"/>
    <w:pPr>
      <w:ind w:left="1135"/>
    </w:pPr>
  </w:style>
  <w:style w:type="paragraph" w:styleId="a3">
    <w:name w:val="List Number"/>
    <w:basedOn w:val="a8"/>
    <w:rsid w:val="00A63283"/>
  </w:style>
  <w:style w:type="paragraph" w:customStyle="1" w:styleId="EQ">
    <w:name w:val="EQ"/>
    <w:basedOn w:val="a"/>
    <w:next w:val="a"/>
    <w:rsid w:val="00A6328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A6328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28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A63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283"/>
    <w:pPr>
      <w:jc w:val="right"/>
    </w:pPr>
  </w:style>
  <w:style w:type="paragraph" w:customStyle="1" w:styleId="H6">
    <w:name w:val="H6"/>
    <w:basedOn w:val="5"/>
    <w:next w:val="a"/>
    <w:rsid w:val="00A6328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283"/>
    <w:pPr>
      <w:ind w:left="851" w:hanging="851"/>
    </w:pPr>
  </w:style>
  <w:style w:type="paragraph" w:customStyle="1" w:styleId="TAL">
    <w:name w:val="TAL"/>
    <w:basedOn w:val="a"/>
    <w:link w:val="TALCar"/>
    <w:rsid w:val="00A6328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6328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28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283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28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283"/>
    <w:pPr>
      <w:framePr w:wrap="notBeside" w:y="16161"/>
    </w:pPr>
  </w:style>
  <w:style w:type="character" w:customStyle="1" w:styleId="ZGSM">
    <w:name w:val="ZGSM"/>
    <w:rsid w:val="00A63283"/>
  </w:style>
  <w:style w:type="paragraph" w:styleId="24">
    <w:name w:val="List 2"/>
    <w:basedOn w:val="a8"/>
    <w:link w:val="2Char"/>
    <w:rsid w:val="00A63283"/>
    <w:pPr>
      <w:ind w:left="851"/>
    </w:pPr>
  </w:style>
  <w:style w:type="paragraph" w:customStyle="1" w:styleId="ZG">
    <w:name w:val="ZG"/>
    <w:rsid w:val="00A63283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rsid w:val="00A63283"/>
    <w:pPr>
      <w:ind w:left="1135"/>
    </w:pPr>
  </w:style>
  <w:style w:type="paragraph" w:styleId="41">
    <w:name w:val="List 4"/>
    <w:basedOn w:val="32"/>
    <w:rsid w:val="00A63283"/>
    <w:pPr>
      <w:ind w:left="1418"/>
    </w:pPr>
  </w:style>
  <w:style w:type="paragraph" w:styleId="51">
    <w:name w:val="List 5"/>
    <w:basedOn w:val="41"/>
    <w:rsid w:val="00A63283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A63283"/>
    <w:rPr>
      <w:color w:val="FF0000"/>
    </w:rPr>
  </w:style>
  <w:style w:type="paragraph" w:styleId="a8">
    <w:name w:val="List"/>
    <w:basedOn w:val="a"/>
    <w:link w:val="Char"/>
    <w:rsid w:val="00A63283"/>
    <w:pPr>
      <w:ind w:left="568" w:hanging="284"/>
    </w:pPr>
  </w:style>
  <w:style w:type="paragraph" w:styleId="a7">
    <w:name w:val="List Bullet"/>
    <w:basedOn w:val="a8"/>
    <w:rsid w:val="00A63283"/>
  </w:style>
  <w:style w:type="paragraph" w:styleId="42">
    <w:name w:val="List Bullet 4"/>
    <w:basedOn w:val="31"/>
    <w:rsid w:val="00A63283"/>
    <w:pPr>
      <w:ind w:left="1418"/>
    </w:pPr>
  </w:style>
  <w:style w:type="paragraph" w:styleId="52">
    <w:name w:val="List Bullet 5"/>
    <w:basedOn w:val="42"/>
    <w:rsid w:val="00A63283"/>
    <w:pPr>
      <w:ind w:left="1702"/>
    </w:pPr>
  </w:style>
  <w:style w:type="paragraph" w:customStyle="1" w:styleId="B1">
    <w:name w:val="B1"/>
    <w:basedOn w:val="a8"/>
    <w:link w:val="B1Char1"/>
    <w:qFormat/>
    <w:rsid w:val="00A63283"/>
  </w:style>
  <w:style w:type="paragraph" w:customStyle="1" w:styleId="B2">
    <w:name w:val="B2"/>
    <w:basedOn w:val="24"/>
    <w:link w:val="B2Char"/>
    <w:qFormat/>
    <w:rsid w:val="00A63283"/>
  </w:style>
  <w:style w:type="paragraph" w:customStyle="1" w:styleId="B3">
    <w:name w:val="B3"/>
    <w:basedOn w:val="32"/>
    <w:link w:val="B3Char2"/>
    <w:qFormat/>
    <w:rsid w:val="00A63283"/>
  </w:style>
  <w:style w:type="paragraph" w:customStyle="1" w:styleId="B4">
    <w:name w:val="B4"/>
    <w:basedOn w:val="41"/>
    <w:link w:val="B4Char"/>
    <w:rsid w:val="00A63283"/>
  </w:style>
  <w:style w:type="paragraph" w:customStyle="1" w:styleId="B5">
    <w:name w:val="B5"/>
    <w:basedOn w:val="51"/>
    <w:rsid w:val="00A63283"/>
  </w:style>
  <w:style w:type="paragraph" w:styleId="a9">
    <w:name w:val="footer"/>
    <w:basedOn w:val="a4"/>
    <w:rsid w:val="00A63283"/>
    <w:pPr>
      <w:jc w:val="center"/>
    </w:pPr>
    <w:rPr>
      <w:i/>
    </w:rPr>
  </w:style>
  <w:style w:type="paragraph" w:customStyle="1" w:styleId="ZTD">
    <w:name w:val="ZTD"/>
    <w:basedOn w:val="ZB"/>
    <w:rsid w:val="00A6328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A63283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A63283"/>
    <w:rPr>
      <w:rFonts w:ascii="Arial" w:hAnsi="Arial"/>
      <w:noProof/>
      <w:sz w:val="24"/>
      <w:lang w:eastAsia="en-US"/>
    </w:rPr>
  </w:style>
  <w:style w:type="character" w:styleId="aa">
    <w:name w:val="Hyperlink"/>
    <w:rsid w:val="00A63283"/>
    <w:rPr>
      <w:rFonts w:ascii="Arial" w:eastAsia="宋体" w:hAnsi="Arial" w:cs="Arial"/>
      <w:color w:val="0000FF"/>
      <w:kern w:val="2"/>
      <w:u w:val="single"/>
      <w:lang w:val="en-US" w:eastAsia="zh-CN" w:bidi="ar-SA"/>
    </w:rPr>
  </w:style>
  <w:style w:type="character" w:styleId="ab">
    <w:name w:val="annotation reference"/>
    <w:uiPriority w:val="99"/>
    <w:qFormat/>
    <w:rsid w:val="00A63283"/>
    <w:rPr>
      <w:rFonts w:ascii="Arial" w:eastAsia="宋体" w:hAnsi="Arial" w:cs="Arial"/>
      <w:color w:val="0000FF"/>
      <w:kern w:val="2"/>
      <w:sz w:val="16"/>
      <w:lang w:val="en-US" w:eastAsia="zh-CN" w:bidi="ar-SA"/>
    </w:rPr>
  </w:style>
  <w:style w:type="paragraph" w:styleId="ac">
    <w:name w:val="annotation text"/>
    <w:basedOn w:val="a"/>
    <w:link w:val="Char0"/>
    <w:uiPriority w:val="99"/>
    <w:qFormat/>
    <w:rsid w:val="00A63283"/>
  </w:style>
  <w:style w:type="character" w:styleId="ad">
    <w:name w:val="FollowedHyperlink"/>
    <w:rsid w:val="00A63283"/>
    <w:rPr>
      <w:rFonts w:ascii="Arial" w:eastAsia="宋体" w:hAnsi="Arial" w:cs="Arial"/>
      <w:color w:val="0000FF"/>
      <w:kern w:val="2"/>
      <w:u w:val="single"/>
      <w:lang w:val="en-US" w:eastAsia="zh-CN" w:bidi="ar-SA"/>
    </w:rPr>
  </w:style>
  <w:style w:type="paragraph" w:styleId="ae">
    <w:name w:val="Balloon Text"/>
    <w:basedOn w:val="a"/>
    <w:semiHidden/>
    <w:rsid w:val="00FE6281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086B2F"/>
    <w:pPr>
      <w:spacing w:after="1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rsid w:val="00185D65"/>
    <w:pPr>
      <w:spacing w:after="120"/>
    </w:pPr>
    <w:rPr>
      <w:rFonts w:ascii="Arial" w:hAnsi="Arial"/>
      <w:color w:val="000000"/>
    </w:rPr>
  </w:style>
  <w:style w:type="table" w:styleId="af0">
    <w:name w:val="Table Elegant"/>
    <w:basedOn w:val="a1"/>
    <w:rsid w:val="006E5BB3"/>
    <w:pPr>
      <w:spacing w:after="18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annotation subject"/>
    <w:basedOn w:val="ac"/>
    <w:next w:val="ac"/>
    <w:semiHidden/>
    <w:rsid w:val="00B64AA1"/>
    <w:rPr>
      <w:b/>
      <w:bCs/>
    </w:rPr>
  </w:style>
  <w:style w:type="paragraph" w:customStyle="1" w:styleId="Text1">
    <w:name w:val="Text 1"/>
    <w:basedOn w:val="a"/>
    <w:rsid w:val="001B6DAF"/>
    <w:pPr>
      <w:spacing w:after="120"/>
      <w:jc w:val="both"/>
    </w:pPr>
    <w:rPr>
      <w:rFonts w:ascii="Arial" w:eastAsia="Times New Roman" w:hAnsi="Arial"/>
      <w:lang w:eastAsia="ko-KR"/>
    </w:rPr>
  </w:style>
  <w:style w:type="paragraph" w:customStyle="1" w:styleId="Text2">
    <w:name w:val="Text 2"/>
    <w:basedOn w:val="Text1"/>
    <w:rsid w:val="0029471A"/>
    <w:pPr>
      <w:ind w:left="288"/>
    </w:pPr>
  </w:style>
  <w:style w:type="character" w:customStyle="1" w:styleId="B4Char">
    <w:name w:val="B4 Char"/>
    <w:link w:val="B4"/>
    <w:rsid w:val="00286494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NOChar">
    <w:name w:val="NO Char"/>
    <w:link w:val="NO"/>
    <w:rsid w:val="00FC5921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Char">
    <w:name w:val="列表 Char"/>
    <w:link w:val="a8"/>
    <w:rsid w:val="00466A93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2Char">
    <w:name w:val="列表 2 Char"/>
    <w:basedOn w:val="Char"/>
    <w:link w:val="24"/>
    <w:rsid w:val="00466A93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B2Char">
    <w:name w:val="B2 Char"/>
    <w:basedOn w:val="2Char"/>
    <w:link w:val="B2"/>
    <w:qFormat/>
    <w:rsid w:val="00466A93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SamsungUser">
    <w:name w:val="Samsung User"/>
    <w:semiHidden/>
    <w:rsid w:val="00EA4819"/>
    <w:rPr>
      <w:rFonts w:ascii="Arial" w:eastAsia="宋体" w:hAnsi="Arial" w:cs="Arial"/>
      <w:color w:val="000080"/>
      <w:kern w:val="2"/>
      <w:sz w:val="20"/>
      <w:szCs w:val="20"/>
      <w:lang w:val="en-US" w:eastAsia="zh-CN" w:bidi="ar-SA"/>
    </w:rPr>
  </w:style>
  <w:style w:type="paragraph" w:customStyle="1" w:styleId="FigureTitle">
    <w:name w:val="Figure_Title"/>
    <w:basedOn w:val="a"/>
    <w:next w:val="a"/>
    <w:rsid w:val="004B530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bCs/>
      <w:sz w:val="24"/>
      <w:szCs w:val="24"/>
    </w:rPr>
  </w:style>
  <w:style w:type="paragraph" w:customStyle="1" w:styleId="Text">
    <w:name w:val="Text"/>
    <w:basedOn w:val="a"/>
    <w:rsid w:val="007201CB"/>
    <w:pPr>
      <w:spacing w:after="120"/>
    </w:pPr>
    <w:rPr>
      <w:rFonts w:eastAsia="Times New Roman"/>
    </w:rPr>
  </w:style>
  <w:style w:type="character" w:styleId="af2">
    <w:name w:val="page number"/>
    <w:basedOn w:val="a0"/>
    <w:rsid w:val="0048650A"/>
    <w:rPr>
      <w:rFonts w:ascii="Arial" w:eastAsia="宋体" w:hAnsi="Arial" w:cs="Arial"/>
      <w:color w:val="0000FF"/>
      <w:kern w:val="2"/>
      <w:lang w:val="en-US" w:eastAsia="zh-CN" w:bidi="ar-SA"/>
    </w:rPr>
  </w:style>
  <w:style w:type="paragraph" w:customStyle="1" w:styleId="ZchnZchn">
    <w:name w:val="Zchn Zchn"/>
    <w:semiHidden/>
    <w:rsid w:val="009D17B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f3">
    <w:name w:val="Document Map"/>
    <w:basedOn w:val="a"/>
    <w:semiHidden/>
    <w:rsid w:val="00E377A4"/>
    <w:pPr>
      <w:shd w:val="clear" w:color="auto" w:fill="000080"/>
    </w:pPr>
    <w:rPr>
      <w:rFonts w:ascii="Tahoma" w:hAnsi="Tahoma" w:cs="Tahoma"/>
    </w:rPr>
  </w:style>
  <w:style w:type="paragraph" w:customStyle="1" w:styleId="2Char0">
    <w:name w:val="2 Char"/>
    <w:semiHidden/>
    <w:rsid w:val="004C760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TALCharChar">
    <w:name w:val="TAL Char Char"/>
    <w:basedOn w:val="a"/>
    <w:link w:val="TALCharCharChar"/>
    <w:rsid w:val="005C32D7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</w:rPr>
  </w:style>
  <w:style w:type="paragraph" w:styleId="af4">
    <w:name w:val="Body Text"/>
    <w:basedOn w:val="a"/>
    <w:rsid w:val="00A87807"/>
    <w:pPr>
      <w:spacing w:after="120"/>
    </w:pPr>
    <w:rPr>
      <w:rFonts w:eastAsia="Times New Roman"/>
    </w:rPr>
  </w:style>
  <w:style w:type="character" w:customStyle="1" w:styleId="EditorsNoteChar">
    <w:name w:val="Editor's Note Char"/>
    <w:link w:val="EditorsNote"/>
    <w:rsid w:val="00867432"/>
    <w:rPr>
      <w:rFonts w:ascii="Arial" w:eastAsia="Batang" w:hAnsi="Arial" w:cs="Arial"/>
      <w:color w:val="FF0000"/>
      <w:kern w:val="2"/>
      <w:lang w:val="en-GB" w:eastAsia="en-US" w:bidi="ar-SA"/>
    </w:rPr>
  </w:style>
  <w:style w:type="character" w:customStyle="1" w:styleId="TALCharCharChar">
    <w:name w:val="TAL Char Char Char"/>
    <w:link w:val="TALCharChar"/>
    <w:rsid w:val="001C7AD3"/>
    <w:rPr>
      <w:rFonts w:ascii="Arial" w:eastAsia="宋体" w:hAnsi="Arial" w:cs="Arial"/>
      <w:color w:val="0000FF"/>
      <w:kern w:val="2"/>
      <w:sz w:val="18"/>
      <w:lang w:val="en-GB" w:eastAsia="en-US" w:bidi="ar-SA"/>
    </w:rPr>
  </w:style>
  <w:style w:type="character" w:customStyle="1" w:styleId="B1Char1">
    <w:name w:val="B1 Char1"/>
    <w:link w:val="B1"/>
    <w:qFormat/>
    <w:rsid w:val="00374BCA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B2Char1">
    <w:name w:val="B2 Char1"/>
    <w:rsid w:val="00374BCA"/>
    <w:rPr>
      <w:rFonts w:ascii="Arial" w:eastAsia="宋体" w:hAnsi="Arial" w:cs="Arial"/>
      <w:color w:val="0000FF"/>
      <w:kern w:val="2"/>
      <w:lang w:val="en-GB" w:eastAsia="ja-JP" w:bidi="ar-SA"/>
    </w:rPr>
  </w:style>
  <w:style w:type="character" w:customStyle="1" w:styleId="B3Char2">
    <w:name w:val="B3 Char2"/>
    <w:link w:val="B3"/>
    <w:qFormat/>
    <w:rsid w:val="00374BCA"/>
    <w:rPr>
      <w:rFonts w:ascii="Arial" w:eastAsia="Batang" w:hAnsi="Arial" w:cs="Arial"/>
      <w:color w:val="0000FF"/>
      <w:kern w:val="2"/>
      <w:lang w:val="en-GB" w:eastAsia="en-US" w:bidi="ar-SA"/>
    </w:rPr>
  </w:style>
  <w:style w:type="character" w:customStyle="1" w:styleId="TALCar">
    <w:name w:val="TAL Car"/>
    <w:link w:val="TAL"/>
    <w:qFormat/>
    <w:rsid w:val="003C6024"/>
    <w:rPr>
      <w:rFonts w:ascii="Arial" w:eastAsia="Batang" w:hAnsi="Arial" w:cs="Arial"/>
      <w:color w:val="0000FF"/>
      <w:kern w:val="2"/>
      <w:sz w:val="18"/>
      <w:lang w:val="en-GB" w:eastAsia="en-US" w:bidi="ar-SA"/>
    </w:rPr>
  </w:style>
  <w:style w:type="character" w:styleId="af5">
    <w:name w:val="Emphasis"/>
    <w:qFormat/>
    <w:rsid w:val="000622E4"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customStyle="1" w:styleId="PLChar">
    <w:name w:val="PL Char"/>
    <w:link w:val="PL"/>
    <w:rsid w:val="009F4B21"/>
    <w:rPr>
      <w:rFonts w:ascii="Courier New" w:eastAsia="宋体" w:hAnsi="Courier New" w:cs="Arial"/>
      <w:noProof/>
      <w:color w:val="0000FF"/>
      <w:kern w:val="2"/>
      <w:sz w:val="16"/>
      <w:lang w:val="en-GB" w:eastAsia="en-US" w:bidi="ar-SA"/>
    </w:rPr>
  </w:style>
  <w:style w:type="paragraph" w:customStyle="1" w:styleId="b20">
    <w:name w:val="b2"/>
    <w:basedOn w:val="a"/>
    <w:rsid w:val="00781BA4"/>
    <w:pPr>
      <w:ind w:left="851" w:hanging="284"/>
    </w:pPr>
    <w:rPr>
      <w:lang w:eastAsia="ko-KR" w:bidi="hi-IN"/>
    </w:rPr>
  </w:style>
  <w:style w:type="character" w:customStyle="1" w:styleId="def">
    <w:name w:val="def"/>
    <w:basedOn w:val="a0"/>
    <w:rsid w:val="00176CDD"/>
    <w:rPr>
      <w:rFonts w:ascii="Arial" w:eastAsia="宋体" w:hAnsi="Arial" w:cs="Arial"/>
      <w:color w:val="0000FF"/>
      <w:kern w:val="2"/>
      <w:lang w:val="en-US" w:eastAsia="zh-CN" w:bidi="ar-SA"/>
    </w:rPr>
  </w:style>
  <w:style w:type="paragraph" w:styleId="af6">
    <w:name w:val="List Paragraph"/>
    <w:basedOn w:val="a"/>
    <w:uiPriority w:val="34"/>
    <w:qFormat/>
    <w:rsid w:val="006109FD"/>
    <w:pPr>
      <w:spacing w:after="0"/>
      <w:ind w:left="720"/>
    </w:pPr>
    <w:rPr>
      <w:rFonts w:ascii="Calibri" w:eastAsia="Times New Roman" w:hAnsi="Calibri"/>
      <w:sz w:val="22"/>
      <w:szCs w:val="22"/>
      <w:lang w:val="de-DE"/>
    </w:rPr>
  </w:style>
  <w:style w:type="character" w:customStyle="1" w:styleId="Char0">
    <w:name w:val="批注文字 Char"/>
    <w:link w:val="ac"/>
    <w:uiPriority w:val="99"/>
    <w:qFormat/>
    <w:rsid w:val="005A6395"/>
    <w:rPr>
      <w:rFonts w:ascii="Times New Roman" w:eastAsia="宋体" w:hAnsi="Times New Roman" w:cs="Arial"/>
      <w:color w:val="0000FF"/>
      <w:kern w:val="2"/>
      <w:lang w:val="en-US" w:eastAsia="en-US" w:bidi="ar-SA"/>
    </w:rPr>
  </w:style>
  <w:style w:type="paragraph" w:customStyle="1" w:styleId="Doc-text2">
    <w:name w:val="Doc-text2"/>
    <w:basedOn w:val="a"/>
    <w:link w:val="Doc-text2Char"/>
    <w:qFormat/>
    <w:rsid w:val="00DD246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rsid w:val="00DD246F"/>
    <w:rPr>
      <w:rFonts w:ascii="Arial" w:eastAsia="MS Mincho" w:hAnsi="Arial"/>
      <w:szCs w:val="24"/>
    </w:rPr>
  </w:style>
  <w:style w:type="character" w:styleId="af7">
    <w:name w:val="Strong"/>
    <w:uiPriority w:val="22"/>
    <w:qFormat/>
    <w:rsid w:val="000421F0"/>
    <w:rPr>
      <w:rFonts w:ascii="Arial" w:eastAsia="宋体" w:hAnsi="Arial" w:cs="Arial"/>
      <w:b/>
      <w:bCs/>
      <w:color w:val="0000FF"/>
      <w:kern w:val="2"/>
      <w:lang w:val="en-US" w:eastAsia="zh-CN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9372E9"/>
    <w:rPr>
      <w:rFonts w:ascii="Arial" w:eastAsia="宋体" w:hAnsi="Arial" w:cs="Arial"/>
      <w:color w:val="808080"/>
      <w:kern w:val="2"/>
      <w:shd w:val="clear" w:color="auto" w:fill="E6E6E6"/>
      <w:lang w:val="en-US" w:eastAsia="zh-CN" w:bidi="ar-SA"/>
    </w:rPr>
  </w:style>
  <w:style w:type="character" w:customStyle="1" w:styleId="THChar">
    <w:name w:val="TH Char"/>
    <w:link w:val="TH"/>
    <w:rsid w:val="00DD152F"/>
    <w:rPr>
      <w:rFonts w:ascii="Arial" w:hAnsi="Arial"/>
      <w:b/>
      <w:lang w:eastAsia="en-US"/>
    </w:rPr>
  </w:style>
  <w:style w:type="character" w:styleId="af8">
    <w:name w:val="Intense Reference"/>
    <w:basedOn w:val="a0"/>
    <w:uiPriority w:val="32"/>
    <w:qFormat/>
    <w:rsid w:val="002107F9"/>
    <w:rPr>
      <w:b/>
      <w:bCs/>
      <w:smallCaps/>
      <w:color w:val="4472C4" w:themeColor="accent1"/>
      <w:spacing w:val="5"/>
    </w:rPr>
  </w:style>
  <w:style w:type="character" w:customStyle="1" w:styleId="TACChar">
    <w:name w:val="TAC Char"/>
    <w:link w:val="TAC"/>
    <w:locked/>
    <w:rsid w:val="005A36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A3663"/>
    <w:rPr>
      <w:rFonts w:ascii="Arial" w:hAnsi="Arial"/>
      <w:b/>
      <w:sz w:val="18"/>
      <w:lang w:eastAsia="en-US"/>
    </w:rPr>
  </w:style>
  <w:style w:type="character" w:customStyle="1" w:styleId="B1Zchn">
    <w:name w:val="B1 Zchn"/>
    <w:rsid w:val="00812E4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ning.wiemann@ericsson.com" TargetMode="External"/><Relationship Id="rId13" Type="http://schemas.openxmlformats.org/officeDocument/2006/relationships/hyperlink" Target="mailto:kimba@vivo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kyeongin.jeong@intel.com" TargetMode="External"/><Relationship Id="rId17" Type="http://schemas.openxmlformats.org/officeDocument/2006/relationships/hyperlink" Target="ftp://ftp.3gpp.org/Email_Discussions/RAN2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ohan.johansson@mediatek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i.guo@inte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uyumin@vivo.com" TargetMode="External"/><Relationship Id="rId10" Type="http://schemas.openxmlformats.org/officeDocument/2006/relationships/hyperlink" Target="mailto:david.lecompte@huawei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than.tenny@huawei.com" TargetMode="External"/><Relationship Id="rId14" Type="http://schemas.openxmlformats.org/officeDocument/2006/relationships/hyperlink" Target="mailto:chenli5g@vivo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7EEE4-04B5-4A99-800C-92EA3157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63</Pages>
  <Words>6132</Words>
  <Characters>34954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41004</CharactersWithSpaces>
  <SharedDoc>false</SharedDoc>
  <HLinks>
    <vt:vector size="144" baseType="variant">
      <vt:variant>
        <vt:i4>2228289</vt:i4>
      </vt:variant>
      <vt:variant>
        <vt:i4>69</vt:i4>
      </vt:variant>
      <vt:variant>
        <vt:i4>0</vt:i4>
      </vt:variant>
      <vt:variant>
        <vt:i4>5</vt:i4>
      </vt:variant>
      <vt:variant>
        <vt:lpwstr>mailto:huang.he4@zte.com.cn</vt:lpwstr>
      </vt:variant>
      <vt:variant>
        <vt:lpwstr/>
      </vt:variant>
      <vt:variant>
        <vt:i4>2687056</vt:i4>
      </vt:variant>
      <vt:variant>
        <vt:i4>66</vt:i4>
      </vt:variant>
      <vt:variant>
        <vt:i4>0</vt:i4>
      </vt:variant>
      <vt:variant>
        <vt:i4>5</vt:i4>
      </vt:variant>
      <vt:variant>
        <vt:lpwstr>mailto:brian.martin@sony.com</vt:lpwstr>
      </vt:variant>
      <vt:variant>
        <vt:lpwstr/>
      </vt:variant>
      <vt:variant>
        <vt:i4>4194408</vt:i4>
      </vt:variant>
      <vt:variant>
        <vt:i4>63</vt:i4>
      </vt:variant>
      <vt:variant>
        <vt:i4>0</vt:i4>
      </vt:variant>
      <vt:variant>
        <vt:i4>5</vt:i4>
      </vt:variant>
      <vt:variant>
        <vt:lpwstr>mailto:sbennett@sierrawireless.com</vt:lpwstr>
      </vt:variant>
      <vt:variant>
        <vt:lpwstr/>
      </vt:variant>
      <vt:variant>
        <vt:i4>7340105</vt:i4>
      </vt:variant>
      <vt:variant>
        <vt:i4>60</vt:i4>
      </vt:variant>
      <vt:variant>
        <vt:i4>0</vt:i4>
      </vt:variant>
      <vt:variant>
        <vt:i4>5</vt:i4>
      </vt:variant>
      <vt:variant>
        <vt:lpwstr>mailto:omarco@sequans.com</vt:lpwstr>
      </vt:variant>
      <vt:variant>
        <vt:lpwstr/>
      </vt:variant>
      <vt:variant>
        <vt:i4>131181</vt:i4>
      </vt:variant>
      <vt:variant>
        <vt:i4>57</vt:i4>
      </vt:variant>
      <vt:variant>
        <vt:i4>0</vt:i4>
      </vt:variant>
      <vt:variant>
        <vt:i4>5</vt:i4>
      </vt:variant>
      <vt:variant>
        <vt:lpwstr>mailto:himke.vandervelde@samsung.com</vt:lpwstr>
      </vt:variant>
      <vt:variant>
        <vt:lpwstr/>
      </vt:variant>
      <vt:variant>
        <vt:i4>3735562</vt:i4>
      </vt:variant>
      <vt:variant>
        <vt:i4>54</vt:i4>
      </vt:variant>
      <vt:variant>
        <vt:i4>0</vt:i4>
      </vt:variant>
      <vt:variant>
        <vt:i4>5</vt:i4>
      </vt:variant>
      <vt:variant>
        <vt:lpwstr>mailto:juergen.schlienz@rohde-schwarz.com</vt:lpwstr>
      </vt:variant>
      <vt:variant>
        <vt:lpwstr/>
      </vt:variant>
      <vt:variant>
        <vt:i4>3014721</vt:i4>
      </vt:variant>
      <vt:variant>
        <vt:i4>51</vt:i4>
      </vt:variant>
      <vt:variant>
        <vt:i4>0</vt:i4>
      </vt:variant>
      <vt:variant>
        <vt:i4>5</vt:i4>
      </vt:variant>
      <vt:variant>
        <vt:lpwstr>mailto:oozturk@qti.qualcomm.com</vt:lpwstr>
      </vt:variant>
      <vt:variant>
        <vt:lpwstr/>
      </vt:variant>
      <vt:variant>
        <vt:i4>6750221</vt:i4>
      </vt:variant>
      <vt:variant>
        <vt:i4>48</vt:i4>
      </vt:variant>
      <vt:variant>
        <vt:i4>0</vt:i4>
      </vt:variant>
      <vt:variant>
        <vt:i4>5</vt:i4>
      </vt:variant>
      <vt:variant>
        <vt:lpwstr>mailto:mkitazoe@qti.qualcomm.com</vt:lpwstr>
      </vt:variant>
      <vt:variant>
        <vt:lpwstr/>
      </vt:variant>
      <vt:variant>
        <vt:i4>7864384</vt:i4>
      </vt:variant>
      <vt:variant>
        <vt:i4>45</vt:i4>
      </vt:variant>
      <vt:variant>
        <vt:i4>0</vt:i4>
      </vt:variant>
      <vt:variant>
        <vt:i4>5</vt:i4>
      </vt:variant>
      <vt:variant>
        <vt:lpwstr>mailto:wuri@nttdocomo.com</vt:lpwstr>
      </vt:variant>
      <vt:variant>
        <vt:lpwstr/>
      </vt:variant>
      <vt:variant>
        <vt:i4>6422602</vt:i4>
      </vt:variant>
      <vt:variant>
        <vt:i4>42</vt:i4>
      </vt:variant>
      <vt:variant>
        <vt:i4>0</vt:i4>
      </vt:variant>
      <vt:variant>
        <vt:i4>5</vt:i4>
      </vt:variant>
      <vt:variant>
        <vt:lpwstr>mailto:hideaki.takahashi.vx@nttdocomo.com</vt:lpwstr>
      </vt:variant>
      <vt:variant>
        <vt:lpwstr/>
      </vt:variant>
      <vt:variant>
        <vt:i4>2687052</vt:i4>
      </vt:variant>
      <vt:variant>
        <vt:i4>39</vt:i4>
      </vt:variant>
      <vt:variant>
        <vt:i4>0</vt:i4>
      </vt:variant>
      <vt:variant>
        <vt:i4>5</vt:i4>
      </vt:variant>
      <vt:variant>
        <vt:lpwstr>mailto:malgorzata.tomala@nokia.com</vt:lpwstr>
      </vt:variant>
      <vt:variant>
        <vt:lpwstr/>
      </vt:variant>
      <vt:variant>
        <vt:i4>8257600</vt:i4>
      </vt:variant>
      <vt:variant>
        <vt:i4>36</vt:i4>
      </vt:variant>
      <vt:variant>
        <vt:i4>0</vt:i4>
      </vt:variant>
      <vt:variant>
        <vt:i4>5</vt:i4>
      </vt:variant>
      <vt:variant>
        <vt:lpwstr>mailto:jarkko.t.koskela@nokia.com</vt:lpwstr>
      </vt:variant>
      <vt:variant>
        <vt:lpwstr/>
      </vt:variant>
      <vt:variant>
        <vt:i4>5636149</vt:i4>
      </vt:variant>
      <vt:variant>
        <vt:i4>33</vt:i4>
      </vt:variant>
      <vt:variant>
        <vt:i4>0</vt:i4>
      </vt:variant>
      <vt:variant>
        <vt:i4>5</vt:i4>
      </vt:variant>
      <vt:variant>
        <vt:lpwstr>mailto:tero.henttonen@nokia.com</vt:lpwstr>
      </vt:variant>
      <vt:variant>
        <vt:lpwstr/>
      </vt:variant>
      <vt:variant>
        <vt:i4>3342408</vt:i4>
      </vt:variant>
      <vt:variant>
        <vt:i4>30</vt:i4>
      </vt:variant>
      <vt:variant>
        <vt:i4>0</vt:i4>
      </vt:variant>
      <vt:variant>
        <vt:i4>5</vt:i4>
      </vt:variant>
      <vt:variant>
        <vt:lpwstr>mailto:Johan.johansson@mediatek.com</vt:lpwstr>
      </vt:variant>
      <vt:variant>
        <vt:lpwstr/>
      </vt:variant>
      <vt:variant>
        <vt:i4>6684687</vt:i4>
      </vt:variant>
      <vt:variant>
        <vt:i4>27</vt:i4>
      </vt:variant>
      <vt:variant>
        <vt:i4>0</vt:i4>
      </vt:variant>
      <vt:variant>
        <vt:i4>5</vt:i4>
      </vt:variant>
      <vt:variant>
        <vt:lpwstr>mailto:Alex.hsu@mediatek.com</vt:lpwstr>
      </vt:variant>
      <vt:variant>
        <vt:lpwstr/>
      </vt:variant>
      <vt:variant>
        <vt:i4>1048673</vt:i4>
      </vt:variant>
      <vt:variant>
        <vt:i4>24</vt:i4>
      </vt:variant>
      <vt:variant>
        <vt:i4>0</vt:i4>
      </vt:variant>
      <vt:variant>
        <vt:i4>5</vt:i4>
      </vt:variant>
      <vt:variant>
        <vt:lpwstr>mailto:aidoy.lee@lge.com</vt:lpwstr>
      </vt:variant>
      <vt:variant>
        <vt:lpwstr/>
      </vt:variant>
      <vt:variant>
        <vt:i4>5439587</vt:i4>
      </vt:variant>
      <vt:variant>
        <vt:i4>21</vt:i4>
      </vt:variant>
      <vt:variant>
        <vt:i4>0</vt:i4>
      </vt:variant>
      <vt:variant>
        <vt:i4>5</vt:i4>
      </vt:variant>
      <vt:variant>
        <vt:lpwstr>mailto:youn.hyoung.heo@intel.com</vt:lpwstr>
      </vt:variant>
      <vt:variant>
        <vt:lpwstr/>
      </vt:variant>
      <vt:variant>
        <vt:i4>1900588</vt:i4>
      </vt:variant>
      <vt:variant>
        <vt:i4>18</vt:i4>
      </vt:variant>
      <vt:variant>
        <vt:i4>0</vt:i4>
      </vt:variant>
      <vt:variant>
        <vt:i4>5</vt:i4>
      </vt:variant>
      <vt:variant>
        <vt:lpwstr>mailto:hyung-nam.choi@intel.com</vt:lpwstr>
      </vt:variant>
      <vt:variant>
        <vt:lpwstr/>
      </vt:variant>
      <vt:variant>
        <vt:i4>1638508</vt:i4>
      </vt:variant>
      <vt:variant>
        <vt:i4>15</vt:i4>
      </vt:variant>
      <vt:variant>
        <vt:i4>0</vt:i4>
      </vt:variant>
      <vt:variant>
        <vt:i4>5</vt:i4>
      </vt:variant>
      <vt:variant>
        <vt:lpwstr>mailto:simone.provvedi@huawei.com</vt:lpwstr>
      </vt:variant>
      <vt:variant>
        <vt:lpwstr/>
      </vt:variant>
      <vt:variant>
        <vt:i4>6619142</vt:i4>
      </vt:variant>
      <vt:variant>
        <vt:i4>12</vt:i4>
      </vt:variant>
      <vt:variant>
        <vt:i4>0</vt:i4>
      </vt:variant>
      <vt:variant>
        <vt:i4>5</vt:i4>
      </vt:variant>
      <vt:variant>
        <vt:lpwstr>mailto:yi.guo@huawei.com</vt:lpwstr>
      </vt:variant>
      <vt:variant>
        <vt:lpwstr/>
      </vt:variant>
      <vt:variant>
        <vt:i4>786452</vt:i4>
      </vt:variant>
      <vt:variant>
        <vt:i4>9</vt:i4>
      </vt:variant>
      <vt:variant>
        <vt:i4>0</vt:i4>
      </vt:variant>
      <vt:variant>
        <vt:i4>5</vt:i4>
      </vt:variant>
      <vt:variant>
        <vt:lpwstr>mailto:frank_wu@htc.com</vt:lpwstr>
      </vt:variant>
      <vt:variant>
        <vt:lpwstr/>
      </vt:variant>
      <vt:variant>
        <vt:i4>2949128</vt:i4>
      </vt:variant>
      <vt:variant>
        <vt:i4>6</vt:i4>
      </vt:variant>
      <vt:variant>
        <vt:i4>0</vt:i4>
      </vt:variant>
      <vt:variant>
        <vt:i4>5</vt:i4>
      </vt:variant>
      <vt:variant>
        <vt:lpwstr>mailto:mattias.a.bergstrom@ericsson.com</vt:lpwstr>
      </vt:variant>
      <vt:variant>
        <vt:lpwstr/>
      </vt:variant>
      <vt:variant>
        <vt:i4>7274561</vt:i4>
      </vt:variant>
      <vt:variant>
        <vt:i4>3</vt:i4>
      </vt:variant>
      <vt:variant>
        <vt:i4>0</vt:i4>
      </vt:variant>
      <vt:variant>
        <vt:i4>5</vt:i4>
      </vt:variant>
      <vt:variant>
        <vt:lpwstr>mailto:kai-erik.sunell@ericsson.com</vt:lpwstr>
      </vt:variant>
      <vt:variant>
        <vt:lpwstr/>
      </vt:variant>
      <vt:variant>
        <vt:i4>3342428</vt:i4>
      </vt:variant>
      <vt:variant>
        <vt:i4>0</vt:i4>
      </vt:variant>
      <vt:variant>
        <vt:i4>0</vt:i4>
      </vt:variant>
      <vt:variant>
        <vt:i4>5</vt:i4>
      </vt:variant>
      <vt:variant>
        <vt:lpwstr>mailto:zhangyuan1@catt.cn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Qualcomm</dc:creator>
  <cp:lastModifiedBy>Fujitsu</cp:lastModifiedBy>
  <cp:revision>5</cp:revision>
  <cp:lastPrinted>2012-12-13T13:21:00Z</cp:lastPrinted>
  <dcterms:created xsi:type="dcterms:W3CDTF">2018-01-11T06:51:00Z</dcterms:created>
  <dcterms:modified xsi:type="dcterms:W3CDTF">2018-01-11T08:38:00Z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(3)vRHXdLYgmuiW8Q9gcodKaebqnoBGX/CIWUGUOUqVm/Tw8VAi3bYMxR5k2EAc3sKjpPnIazvW
fsUuyRrZTfjXnyAJuCwSphzkRLdTrNTrnBt7d/PU03CM2ybOSJ4DtRvFSBvEuhqSeSEUEdal
1K1wUacb4A/poVovPOBgTk+GyZqdkZX7Hk2w0Q+/OzlN+ebLSmvTI2hZ9Naq+k/EKFBOOlZW
3U8uANgH6rX54/viu1</vt:lpwstr>
  </property>
  <property fmtid="{D5CDD505-2E9C-101B-9397-08002B2CF9AE}" pid="3" name="_2015_ms_pID_7253431">
    <vt:lpwstr>0kHMUCPNZ2vQhh8vfQpgjZHSOCgX4j+FrXTzeNOro2rnjgdWyV9aS8
zi4kTYdKPimjBeCyu1wZx9L7Te+/b5FiCfVKVPrhZJNYgjwmhQiGnQ7iEH1qq1WY18CBeVsW
+7GzQABoyLarpU3uKUTEYTcBsBXWy75U5F9NeoVrVoAZbC8kthI9mLmE5PRjKxh+/LbSY3gv
YVbxAt8wsbglr+9LR6wRkBYCE1ig30Moh3Wa</vt:lpwstr>
  </property>
  <property fmtid="{D5CDD505-2E9C-101B-9397-08002B2CF9AE}" pid="4" name="_2015_ms_pID_7253432">
    <vt:lpwstr>9g==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1515107307</vt:lpwstr>
  </property>
</Properties>
</file>