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3A0AB26A" w:rsidR="00487C55" w:rsidRDefault="00D566ED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SBFD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r>
        <w:t>Xnnn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D566ED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127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73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D566ED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1278" w:type="dxa"/>
          </w:tcPr>
          <w:p w14:paraId="29C7E316" w14:textId="6B4E6CB2" w:rsidR="00487C55" w:rsidRDefault="00D566ED" w:rsidP="005223C5">
            <w:r>
              <w:t>NR_duplex_evo-Core</w:t>
            </w:r>
          </w:p>
        </w:tc>
        <w:tc>
          <w:tcPr>
            <w:tcW w:w="73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6FD7" w14:textId="77777777" w:rsidR="00B910D9" w:rsidRPr="007B4B4C" w:rsidRDefault="00B910D9">
      <w:pPr>
        <w:spacing w:after="0"/>
      </w:pPr>
      <w:r w:rsidRPr="007B4B4C">
        <w:separator/>
      </w:r>
    </w:p>
  </w:endnote>
  <w:endnote w:type="continuationSeparator" w:id="0">
    <w:p w14:paraId="3FCBA9CA" w14:textId="77777777" w:rsidR="00B910D9" w:rsidRPr="007B4B4C" w:rsidRDefault="00B910D9">
      <w:pPr>
        <w:spacing w:after="0"/>
      </w:pPr>
      <w:r w:rsidRPr="007B4B4C">
        <w:continuationSeparator/>
      </w:r>
    </w:p>
  </w:endnote>
  <w:endnote w:type="continuationNotice" w:id="1">
    <w:p w14:paraId="688241D6" w14:textId="77777777" w:rsidR="00B910D9" w:rsidRPr="007B4B4C" w:rsidRDefault="00B910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981E" w14:textId="77777777" w:rsidR="00B910D9" w:rsidRPr="007B4B4C" w:rsidRDefault="00B910D9">
      <w:pPr>
        <w:spacing w:after="0"/>
      </w:pPr>
      <w:r w:rsidRPr="007B4B4C">
        <w:separator/>
      </w:r>
    </w:p>
  </w:footnote>
  <w:footnote w:type="continuationSeparator" w:id="0">
    <w:p w14:paraId="609B30DB" w14:textId="77777777" w:rsidR="00B910D9" w:rsidRPr="007B4B4C" w:rsidRDefault="00B910D9">
      <w:pPr>
        <w:spacing w:after="0"/>
      </w:pPr>
      <w:r w:rsidRPr="007B4B4C">
        <w:continuationSeparator/>
      </w:r>
    </w:p>
  </w:footnote>
  <w:footnote w:type="continuationNotice" w:id="1">
    <w:p w14:paraId="7FDF1865" w14:textId="77777777" w:rsidR="00B910D9" w:rsidRPr="007B4B4C" w:rsidRDefault="00B910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0D9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6ED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543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Huawei, HiSilicon</cp:lastModifiedBy>
  <cp:revision>3</cp:revision>
  <cp:lastPrinted>2017-05-08T19:55:00Z</cp:lastPrinted>
  <dcterms:created xsi:type="dcterms:W3CDTF">2025-09-15T13:09:00Z</dcterms:created>
  <dcterms:modified xsi:type="dcterms:W3CDTF">2025-09-15T13:12:00Z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