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2D983D61" w:rsidR="00487C55" w:rsidRDefault="00852327"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4CE83AB5" w:rsidR="00487C55" w:rsidRDefault="00FC3F35" w:rsidP="00487C55">
      <w:pPr>
        <w:pStyle w:val="1"/>
      </w:pPr>
      <w:r>
        <w:t>O004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proofErr w:type="spellStart"/>
            <w:r>
              <w:t>Tdoc</w:t>
            </w:r>
            <w:proofErr w:type="spellEnd"/>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proofErr w:type="spellStart"/>
            <w:r>
              <w:t>Misc</w:t>
            </w:r>
            <w:proofErr w:type="spellEnd"/>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等线"/>
              </w:rPr>
            </w:pPr>
            <w:r>
              <w:rPr>
                <w:rFonts w:eastAsia="等线" w:hint="eastAsia"/>
              </w:rPr>
              <w:t>N</w:t>
            </w:r>
            <w:r>
              <w:rPr>
                <w:rFonts w:eastAsia="等线"/>
              </w:rPr>
              <w:t xml:space="preserve">ES, </w:t>
            </w:r>
            <w:proofErr w:type="spellStart"/>
            <w:r>
              <w:rPr>
                <w:rFonts w:eastAsia="等线"/>
              </w:rPr>
              <w:t>SLRelay</w:t>
            </w:r>
            <w:proofErr w:type="spellEnd"/>
          </w:p>
        </w:tc>
        <w:tc>
          <w:tcPr>
            <w:tcW w:w="1068" w:type="dxa"/>
          </w:tcPr>
          <w:p w14:paraId="745F7B2F" w14:textId="3528B0C5" w:rsidR="00487C55" w:rsidRPr="00FC3F35" w:rsidRDefault="00FC3F35" w:rsidP="00687E07">
            <w:pPr>
              <w:rPr>
                <w:rFonts w:eastAsia="等线"/>
              </w:rPr>
            </w:pPr>
            <w:r>
              <w:rPr>
                <w:rFonts w:eastAsia="等线" w:hint="eastAsia"/>
              </w:rPr>
              <w:t>1</w:t>
            </w:r>
          </w:p>
        </w:tc>
        <w:tc>
          <w:tcPr>
            <w:tcW w:w="2797" w:type="dxa"/>
          </w:tcPr>
          <w:p w14:paraId="0E05C31F" w14:textId="38E2BCAC" w:rsidR="00487C55" w:rsidRPr="00FC3F35" w:rsidRDefault="00FC3F35" w:rsidP="00687E07">
            <w:pPr>
              <w:rPr>
                <w:rFonts w:eastAsia="等线"/>
              </w:rPr>
            </w:pPr>
            <w:r>
              <w:rPr>
                <w:rFonts w:eastAsia="等线" w:hint="eastAsia"/>
              </w:rPr>
              <w:t>A</w:t>
            </w:r>
            <w:r>
              <w:rPr>
                <w:rFonts w:eastAsia="等线"/>
              </w:rPr>
              <w:t>pplicability of PO bundling to SL Relay</w:t>
            </w:r>
          </w:p>
        </w:tc>
        <w:tc>
          <w:tcPr>
            <w:tcW w:w="1161" w:type="dxa"/>
          </w:tcPr>
          <w:p w14:paraId="0E1B3848" w14:textId="4FDD2C25" w:rsidR="00487C55" w:rsidRPr="00FC3F35" w:rsidRDefault="00FC3F35" w:rsidP="00687E07">
            <w:pPr>
              <w:rPr>
                <w:rFonts w:eastAsia="等线"/>
              </w:rPr>
            </w:pPr>
            <w:r>
              <w:rPr>
                <w:rFonts w:eastAsia="等线" w:hint="eastAsia"/>
              </w:rPr>
              <w:t>R</w:t>
            </w:r>
            <w:r>
              <w:rPr>
                <w:rFonts w:eastAsia="等线"/>
              </w:rPr>
              <w:t>2-25xxxxx</w:t>
            </w:r>
          </w:p>
        </w:tc>
        <w:tc>
          <w:tcPr>
            <w:tcW w:w="1559" w:type="dxa"/>
          </w:tcPr>
          <w:p w14:paraId="454AE897" w14:textId="7CEAB66B" w:rsidR="00487C55" w:rsidRPr="00FC3F35" w:rsidRDefault="00FC3F35" w:rsidP="00687E07">
            <w:pPr>
              <w:rPr>
                <w:rFonts w:eastAsia="等线"/>
              </w:rPr>
            </w:pPr>
            <w:r>
              <w:rPr>
                <w:rFonts w:eastAsia="等线" w:hint="eastAsia"/>
              </w:rPr>
              <w:t>O</w:t>
            </w:r>
            <w:r>
              <w:rPr>
                <w:rFonts w:eastAsia="等线"/>
              </w:rPr>
              <w:t>PPO (Qianxi)</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proofErr w:type="spellStart"/>
            <w:r>
              <w:t>ToDo</w:t>
            </w:r>
            <w:proofErr w:type="spellEnd"/>
          </w:p>
        </w:tc>
      </w:tr>
    </w:tbl>
    <w:p w14:paraId="5BB2D34F" w14:textId="76A1774A" w:rsidR="00487C55" w:rsidRDefault="00487C55" w:rsidP="00487C55">
      <w:pPr>
        <w:pStyle w:val="af2"/>
      </w:pPr>
      <w:r>
        <w:rPr>
          <w:b/>
        </w:rPr>
        <w:br/>
        <w:t>[Description]</w:t>
      </w:r>
      <w:r>
        <w:t xml:space="preserve">: </w:t>
      </w:r>
      <w:r w:rsidR="00FC3F35">
        <w:t xml:space="preserve">It is not clear whether the paging </w:t>
      </w:r>
      <w:proofErr w:type="spellStart"/>
      <w:r w:rsidR="00FC3F35">
        <w:t>adapation</w:t>
      </w:r>
      <w:proofErr w:type="spellEnd"/>
      <w:r w:rsidR="00FC3F35">
        <w:t xml:space="preserve"> (i.e., PO bundling) feature can be applied to SL Relay UE (first/last Relay) and Remote UE.</w:t>
      </w:r>
    </w:p>
    <w:p w14:paraId="76616C24" w14:textId="30671422" w:rsidR="00487C55" w:rsidRDefault="00487C55" w:rsidP="00487C55">
      <w:pPr>
        <w:pStyle w:val="af2"/>
      </w:pPr>
      <w:r>
        <w:rPr>
          <w:b/>
        </w:rPr>
        <w:t>[Proposed Change]</w:t>
      </w:r>
      <w:r>
        <w:t xml:space="preserve">: </w:t>
      </w:r>
      <w:r w:rsidR="00FC3F35">
        <w:t xml:space="preserve">R2 discuss and conclude the applicability of paging </w:t>
      </w:r>
      <w:proofErr w:type="spellStart"/>
      <w:r w:rsidR="00FC3F35">
        <w:t>adapation</w:t>
      </w:r>
      <w:proofErr w:type="spellEnd"/>
      <w:r w:rsidR="00FC3F35">
        <w:t xml:space="preserve">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1"/>
      </w:pPr>
      <w:r>
        <w:t>O005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proofErr w:type="spellStart"/>
            <w:r>
              <w:t>Tdoc</w:t>
            </w:r>
            <w:proofErr w:type="spellEnd"/>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proofErr w:type="spellStart"/>
            <w:r>
              <w:t>Misc</w:t>
            </w:r>
            <w:proofErr w:type="spellEnd"/>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等线"/>
              </w:rPr>
            </w:pPr>
            <w:r>
              <w:rPr>
                <w:rFonts w:eastAsia="等线" w:hint="eastAsia"/>
              </w:rPr>
              <w:t>N</w:t>
            </w:r>
            <w:r>
              <w:rPr>
                <w:rFonts w:eastAsia="等线"/>
              </w:rPr>
              <w:t>ES, LPWUS</w:t>
            </w:r>
          </w:p>
        </w:tc>
        <w:tc>
          <w:tcPr>
            <w:tcW w:w="1068" w:type="dxa"/>
          </w:tcPr>
          <w:p w14:paraId="7235A53A" w14:textId="77777777" w:rsidR="00FC3F35" w:rsidRPr="00FC3F35" w:rsidRDefault="00FC3F35" w:rsidP="00687E07">
            <w:pPr>
              <w:rPr>
                <w:rFonts w:eastAsia="等线"/>
              </w:rPr>
            </w:pPr>
            <w:r>
              <w:rPr>
                <w:rFonts w:eastAsia="等线" w:hint="eastAsia"/>
              </w:rPr>
              <w:t>1</w:t>
            </w:r>
          </w:p>
        </w:tc>
        <w:tc>
          <w:tcPr>
            <w:tcW w:w="2797" w:type="dxa"/>
          </w:tcPr>
          <w:p w14:paraId="0F10A1FA" w14:textId="4C9A1CA2" w:rsidR="00FC3F35" w:rsidRPr="00FC3F35" w:rsidRDefault="00FC3F35" w:rsidP="00687E07">
            <w:pPr>
              <w:rPr>
                <w:rFonts w:eastAsia="等线"/>
              </w:rPr>
            </w:pPr>
            <w:r>
              <w:rPr>
                <w:rFonts w:eastAsia="等线" w:hint="eastAsia"/>
              </w:rPr>
              <w:t>A</w:t>
            </w:r>
            <w:r>
              <w:rPr>
                <w:rFonts w:eastAsia="等线"/>
              </w:rPr>
              <w:t>pplicability of PO bundling to LP-SS</w:t>
            </w:r>
          </w:p>
        </w:tc>
        <w:tc>
          <w:tcPr>
            <w:tcW w:w="1161" w:type="dxa"/>
          </w:tcPr>
          <w:p w14:paraId="0C22A9B2" w14:textId="77777777" w:rsidR="00FC3F35" w:rsidRPr="00FC3F35" w:rsidRDefault="00FC3F35" w:rsidP="00687E07">
            <w:pPr>
              <w:rPr>
                <w:rFonts w:eastAsia="等线"/>
              </w:rPr>
            </w:pPr>
            <w:r>
              <w:rPr>
                <w:rFonts w:eastAsia="等线" w:hint="eastAsia"/>
              </w:rPr>
              <w:t>R</w:t>
            </w:r>
            <w:r>
              <w:rPr>
                <w:rFonts w:eastAsia="等线"/>
              </w:rPr>
              <w:t>2-25xxxxx</w:t>
            </w:r>
          </w:p>
        </w:tc>
        <w:tc>
          <w:tcPr>
            <w:tcW w:w="1559" w:type="dxa"/>
          </w:tcPr>
          <w:p w14:paraId="28D4DC25" w14:textId="77777777" w:rsidR="00FC3F35" w:rsidRPr="00FC3F35" w:rsidRDefault="00FC3F35" w:rsidP="00687E07">
            <w:pPr>
              <w:rPr>
                <w:rFonts w:eastAsia="等线"/>
              </w:rPr>
            </w:pPr>
            <w:r>
              <w:rPr>
                <w:rFonts w:eastAsia="等线" w:hint="eastAsia"/>
              </w:rPr>
              <w:t>O</w:t>
            </w:r>
            <w:r>
              <w:rPr>
                <w:rFonts w:eastAsia="等线"/>
              </w:rPr>
              <w:t>PPO (Qianxi)</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proofErr w:type="spellStart"/>
            <w:r>
              <w:t>ToDo</w:t>
            </w:r>
            <w:proofErr w:type="spellEnd"/>
          </w:p>
        </w:tc>
      </w:tr>
    </w:tbl>
    <w:p w14:paraId="60373AB0" w14:textId="045138D6" w:rsidR="00FC3F35" w:rsidRDefault="00FC3F35" w:rsidP="00FC3F35">
      <w:pPr>
        <w:pStyle w:val="af2"/>
      </w:pPr>
      <w:r>
        <w:rPr>
          <w:b/>
        </w:rPr>
        <w:br/>
        <w:t>[Description]</w:t>
      </w:r>
      <w:r>
        <w:t xml:space="preserve">: It is not clear whether the paging </w:t>
      </w:r>
      <w:proofErr w:type="spellStart"/>
      <w:r>
        <w:t>adapation</w:t>
      </w:r>
      <w:proofErr w:type="spellEnd"/>
      <w:r>
        <w:t xml:space="preserve"> (i.e., PO bundling) feature can be enabled together with LP-SS feature or not.</w:t>
      </w:r>
    </w:p>
    <w:p w14:paraId="41D35059" w14:textId="1E1C449B" w:rsidR="00FC3F35" w:rsidRDefault="00FC3F35" w:rsidP="00FC3F35">
      <w:pPr>
        <w:pStyle w:val="af2"/>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1"/>
      </w:pPr>
      <w:r>
        <w:lastRenderedPageBreak/>
        <w:t>X200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proofErr w:type="spellStart"/>
            <w:r>
              <w:t>Tdoc</w:t>
            </w:r>
            <w:proofErr w:type="spellEnd"/>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proofErr w:type="spellStart"/>
            <w:r>
              <w:t>Misc</w:t>
            </w:r>
            <w:proofErr w:type="spellEnd"/>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等线"/>
              </w:rPr>
            </w:pPr>
            <w:r>
              <w:rPr>
                <w:rFonts w:eastAsia="等线" w:hint="eastAsia"/>
              </w:rPr>
              <w:t>N</w:t>
            </w:r>
            <w:r>
              <w:rPr>
                <w:rFonts w:eastAsia="等线"/>
              </w:rPr>
              <w:t>ES</w:t>
            </w:r>
          </w:p>
        </w:tc>
        <w:tc>
          <w:tcPr>
            <w:tcW w:w="1068" w:type="dxa"/>
          </w:tcPr>
          <w:p w14:paraId="5FD22B39" w14:textId="77777777" w:rsidR="00493718" w:rsidRPr="00FC3F35" w:rsidRDefault="00493718" w:rsidP="00687E07">
            <w:pPr>
              <w:rPr>
                <w:rFonts w:eastAsia="等线"/>
              </w:rPr>
            </w:pPr>
            <w:r>
              <w:rPr>
                <w:rFonts w:eastAsia="等线" w:hint="eastAsia"/>
              </w:rPr>
              <w:t>1</w:t>
            </w:r>
          </w:p>
        </w:tc>
        <w:tc>
          <w:tcPr>
            <w:tcW w:w="2797" w:type="dxa"/>
          </w:tcPr>
          <w:p w14:paraId="1CD11E86" w14:textId="14F54984" w:rsidR="00493718" w:rsidRPr="00FC3F35" w:rsidRDefault="00493718" w:rsidP="00687E07">
            <w:pPr>
              <w:rPr>
                <w:rFonts w:eastAsia="等线"/>
              </w:rPr>
            </w:pPr>
            <w:r>
              <w:rPr>
                <w:rFonts w:eastAsia="等线"/>
              </w:rPr>
              <w:t>SMTC handling for OD-SSB</w:t>
            </w:r>
          </w:p>
        </w:tc>
        <w:tc>
          <w:tcPr>
            <w:tcW w:w="1161" w:type="dxa"/>
          </w:tcPr>
          <w:p w14:paraId="1D8CB4FA" w14:textId="77777777" w:rsidR="00493718" w:rsidRPr="00FC3F35" w:rsidRDefault="00493718" w:rsidP="00687E07">
            <w:pPr>
              <w:rPr>
                <w:rFonts w:eastAsia="等线"/>
              </w:rPr>
            </w:pPr>
            <w:r>
              <w:rPr>
                <w:rFonts w:eastAsia="等线" w:hint="eastAsia"/>
              </w:rPr>
              <w:t>R</w:t>
            </w:r>
            <w:r>
              <w:rPr>
                <w:rFonts w:eastAsia="等线"/>
              </w:rPr>
              <w:t>2-25xxxxx</w:t>
            </w:r>
          </w:p>
        </w:tc>
        <w:tc>
          <w:tcPr>
            <w:tcW w:w="1559" w:type="dxa"/>
          </w:tcPr>
          <w:p w14:paraId="3A079A6F" w14:textId="4235474B" w:rsidR="00493718" w:rsidRPr="00FC3F35" w:rsidRDefault="00493718" w:rsidP="00687E07">
            <w:pPr>
              <w:rPr>
                <w:rFonts w:eastAsia="等线"/>
              </w:rPr>
            </w:pPr>
            <w:r>
              <w:rPr>
                <w:rFonts w:eastAsia="等线"/>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proofErr w:type="spellStart"/>
            <w:r>
              <w:t>ToDo</w:t>
            </w:r>
            <w:proofErr w:type="spellEnd"/>
          </w:p>
        </w:tc>
      </w:tr>
    </w:tbl>
    <w:p w14:paraId="7738D834" w14:textId="2AF8303C" w:rsidR="00493718" w:rsidRDefault="00493718" w:rsidP="00493718">
      <w:pPr>
        <w:pStyle w:val="af2"/>
      </w:pPr>
      <w:r>
        <w:rPr>
          <w:b/>
        </w:rPr>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af2"/>
      </w:pPr>
      <w:r>
        <w:rPr>
          <w:b/>
        </w:rPr>
        <w:t>[Proposed Change]</w:t>
      </w:r>
      <w:r>
        <w:t xml:space="preserve">: RAN2 to discuss and agree the following text. </w:t>
      </w:r>
    </w:p>
    <w:p w14:paraId="5ACB46B0" w14:textId="53F59AF4" w:rsidR="00493718" w:rsidRDefault="00493718" w:rsidP="00493718">
      <w:pPr>
        <w:pStyle w:val="af2"/>
      </w:pPr>
      <w:r>
        <w:t>“</w:t>
      </w:r>
      <w:r w:rsidRPr="003B2A60">
        <w:rPr>
          <w:rFonts w:eastAsia="等线"/>
          <w:lang w:val="en-US"/>
        </w:rPr>
        <w:t xml:space="preserve">If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 </w:t>
      </w:r>
      <w:del w:id="17" w:author="Xiaomi_Li Zhao" w:date="2025-09-17T14:46:00Z">
        <w:r w:rsidRPr="003B2A60" w:rsidDel="00493718">
          <w:rPr>
            <w:rFonts w:eastAsia="等线"/>
            <w:lang w:val="en-US"/>
          </w:rPr>
          <w:delText>SSB periodicity</w:delText>
        </w:r>
        <w:r w:rsidDel="00493718">
          <w:rPr>
            <w:rFonts w:eastAsia="等线"/>
            <w:lang w:val="en-US"/>
          </w:rPr>
          <w:delText xml:space="preserve"> of </w:delText>
        </w:r>
      </w:del>
      <w:r>
        <w:rPr>
          <w:rFonts w:eastAsia="等线"/>
          <w:lang w:val="en-US"/>
        </w:rPr>
        <w:t xml:space="preserve">the first </w:t>
      </w:r>
      <w:ins w:id="18" w:author="Xiaomi_Li Zhao" w:date="2025-09-17T14:47:00Z">
        <w:r>
          <w:rPr>
            <w:rFonts w:eastAsia="等线"/>
            <w:lang w:val="en-US"/>
          </w:rPr>
          <w:t>OD-SSB periodicity value of</w:t>
        </w:r>
      </w:ins>
      <w:ins w:id="19" w:author="Xiaomi_Li Zhao" w:date="2025-09-17T14:48:00Z">
        <w:r w:rsidR="005946AC">
          <w:rPr>
            <w:rFonts w:eastAsia="等线"/>
            <w:lang w:val="en-US"/>
          </w:rPr>
          <w:t xml:space="preserve"> </w:t>
        </w:r>
        <w:r w:rsidR="005946AC">
          <w:rPr>
            <w:rFonts w:eastAsia="等线"/>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等线"/>
          <w:lang w:val="en-US"/>
        </w:rPr>
        <w:t xml:space="preserve">; the UE shall setup SMTC according to the second </w:t>
      </w:r>
      <w:ins w:id="21" w:author="Xiaomi_Li Zhao" w:date="2025-09-17T14:48:00Z">
        <w:r w:rsidR="005946AC">
          <w:rPr>
            <w:rFonts w:eastAsia="等线"/>
            <w:lang w:val="en-US"/>
          </w:rPr>
          <w:t>configured field</w:t>
        </w:r>
      </w:ins>
      <w:del w:id="22" w:author="Xiaomi_Li Zhao" w:date="2025-09-17T14:48:00Z">
        <w:r w:rsidRPr="003B2A60" w:rsidDel="005946AC">
          <w:rPr>
            <w:rFonts w:eastAsia="等线"/>
            <w:lang w:val="en-US"/>
          </w:rPr>
          <w:delText>SMTC</w:delText>
        </w:r>
      </w:del>
      <w:r w:rsidRPr="003B2A60">
        <w:rPr>
          <w:rFonts w:eastAsia="等线"/>
          <w:lang w:val="en-US"/>
        </w:rPr>
        <w:t xml:space="preserve">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del w:id="23" w:author="Xiaomi_Li Zhao" w:date="2025-09-17T14:48:00Z">
        <w:r w:rsidRPr="003B2A60" w:rsidDel="005946AC">
          <w:rPr>
            <w:rFonts w:eastAsia="等线"/>
            <w:i/>
            <w:iCs/>
            <w:lang w:val="en-US"/>
          </w:rPr>
          <w:delText>-</w:delText>
        </w:r>
      </w:del>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ins w:id="24" w:author="Xiaomi_Li Zhao" w:date="2025-09-17T14:49:00Z">
        <w:r w:rsidR="005946AC">
          <w:rPr>
            <w:rFonts w:eastAsia="等线"/>
            <w:lang w:val="en-US"/>
          </w:rPr>
          <w:t>serving cell</w:t>
        </w:r>
        <w:r w:rsidR="005946AC" w:rsidRPr="003B2A60">
          <w:rPr>
            <w:rFonts w:eastAsia="等线"/>
            <w:lang w:val="en-US"/>
          </w:rPr>
          <w:t xml:space="preserve"> </w:t>
        </w:r>
      </w:ins>
      <w:r w:rsidRPr="003B2A60">
        <w:rPr>
          <w:rFonts w:eastAsia="等线"/>
          <w:lang w:val="en-US"/>
        </w:rPr>
        <w:t xml:space="preserve">measurements on the corresponding </w:t>
      </w:r>
      <w:ins w:id="25" w:author="Xiaomi_Li Zhao" w:date="2025-09-17T14:49:00Z">
        <w:r w:rsidR="005946AC">
          <w:rPr>
            <w:rFonts w:eastAsia="等线"/>
            <w:lang w:val="en-US"/>
          </w:rPr>
          <w:t xml:space="preserve">configured measurement object </w:t>
        </w:r>
        <w:r w:rsidR="005946AC" w:rsidRPr="00E255C1">
          <w:rPr>
            <w:rFonts w:eastAsia="等线"/>
            <w:lang w:val="en-US"/>
          </w:rPr>
          <w:t>as specified in 5.5.3.1</w:t>
        </w:r>
        <w:r w:rsidR="005946AC">
          <w:rPr>
            <w:rFonts w:eastAsia="等线"/>
            <w:lang w:val="en-US"/>
          </w:rPr>
          <w:t>,</w:t>
        </w:r>
      </w:ins>
      <w:del w:id="26" w:author="Xiaomi_Li Zhao" w:date="2025-09-17T14:49:00Z">
        <w:r w:rsidRPr="003B2A60" w:rsidDel="005946AC">
          <w:rPr>
            <w:rFonts w:eastAsia="等线"/>
            <w:i/>
            <w:lang w:val="en-US"/>
          </w:rPr>
          <w:delText>MeasObjectNR</w:delText>
        </w:r>
      </w:del>
      <w:r w:rsidRPr="003B2A60">
        <w:rPr>
          <w:rFonts w:eastAsia="等线"/>
          <w:i/>
          <w:lang w:val="en-US"/>
        </w:rPr>
        <w:t xml:space="preserve"> </w:t>
      </w:r>
      <w:r w:rsidRPr="003B2A60">
        <w:rPr>
          <w:rFonts w:eastAsia="等线"/>
          <w:lang w:val="en-US"/>
        </w:rPr>
        <w:t xml:space="preserve">if the SS/PBCH block reception periodicity </w:t>
      </w:r>
      <w:r>
        <w:rPr>
          <w:rFonts w:eastAsia="等线" w:hint="eastAsia"/>
          <w:lang w:val="en-US"/>
        </w:rPr>
        <w:t xml:space="preserve">is </w:t>
      </w:r>
      <w:del w:id="27" w:author="Xiaomi_Li Zhao" w:date="2025-09-17T14:49:00Z">
        <w:r w:rsidDel="005946AC">
          <w:rPr>
            <w:rFonts w:eastAsia="等线" w:hint="eastAsia"/>
            <w:lang w:val="en-US"/>
          </w:rPr>
          <w:delText xml:space="preserve">indicated </w:delText>
        </w:r>
      </w:del>
      <w:ins w:id="28" w:author="Xiaomi_Li Zhao" w:date="2025-09-17T14:49:00Z">
        <w:r w:rsidR="005946AC">
          <w:rPr>
            <w:rFonts w:eastAsia="等线"/>
            <w:lang w:val="en-US"/>
          </w:rPr>
          <w:t>configured</w:t>
        </w:r>
        <w:r w:rsidR="005946AC">
          <w:rPr>
            <w:rFonts w:eastAsia="等线" w:hint="eastAsia"/>
            <w:lang w:val="en-US"/>
          </w:rPr>
          <w:t xml:space="preserve"> </w:t>
        </w:r>
      </w:ins>
      <w:r>
        <w:rPr>
          <w:rFonts w:eastAsia="等线" w:hint="eastAsia"/>
          <w:lang w:val="en-US"/>
        </w:rPr>
        <w:t xml:space="preserve">as </w:t>
      </w:r>
      <w:r w:rsidRPr="003B2A60">
        <w:rPr>
          <w:rFonts w:eastAsia="等线"/>
          <w:lang w:val="en-US"/>
        </w:rPr>
        <w:t xml:space="preserve">the </w:t>
      </w:r>
      <w:r>
        <w:rPr>
          <w:rFonts w:eastAsia="等线" w:hint="eastAsia"/>
          <w:lang w:val="en-US"/>
        </w:rPr>
        <w:t>second</w:t>
      </w:r>
      <w:r w:rsidRPr="003B2A60">
        <w:rPr>
          <w:rFonts w:eastAsia="等线"/>
          <w:lang w:val="en-US"/>
        </w:rPr>
        <w:t xml:space="preserve"> </w:t>
      </w:r>
      <w:ins w:id="29" w:author="Xiaomi_Li Zhao" w:date="2025-09-17T14:49:00Z">
        <w:r w:rsidR="005946AC">
          <w:rPr>
            <w:rFonts w:eastAsia="等线"/>
            <w:lang w:val="en-US"/>
          </w:rPr>
          <w:t>OD-</w:t>
        </w:r>
      </w:ins>
      <w:r w:rsidRPr="003B2A60">
        <w:rPr>
          <w:rFonts w:eastAsia="等线"/>
          <w:lang w:val="en-US"/>
        </w:rPr>
        <w:t xml:space="preserve">SSB periodicity </w:t>
      </w:r>
      <w:ins w:id="30" w:author="Xiaomi_Li Zhao" w:date="2025-09-17T14:49:00Z">
        <w:r w:rsidR="005946AC">
          <w:rPr>
            <w:rFonts w:eastAsia="等线"/>
            <w:lang w:val="en-US"/>
          </w:rPr>
          <w:t xml:space="preserve">value </w:t>
        </w:r>
      </w:ins>
      <w:del w:id="31" w:author="Xiaomi_Li Zhao" w:date="2025-09-17T14:49:00Z">
        <w:r w:rsidDel="005946AC">
          <w:rPr>
            <w:rFonts w:eastAsia="等线" w:hint="eastAsia"/>
            <w:lang w:val="en-US"/>
          </w:rPr>
          <w:delText xml:space="preserve">in </w:delText>
        </w:r>
      </w:del>
      <w:ins w:id="32" w:author="Xiaomi_Li Zhao" w:date="2025-09-17T14:49:00Z">
        <w:r w:rsidR="005946AC">
          <w:rPr>
            <w:rFonts w:eastAsia="等线"/>
            <w:lang w:val="en-US"/>
          </w:rPr>
          <w:t>of</w:t>
        </w:r>
        <w:r w:rsidR="005946AC">
          <w:rPr>
            <w:rFonts w:eastAsia="等线" w:hint="eastAsia"/>
            <w:lang w:val="en-US"/>
          </w:rPr>
          <w:t xml:space="preserve"> </w:t>
        </w:r>
      </w:ins>
      <w:r w:rsidRPr="003B2A60">
        <w:rPr>
          <w:rFonts w:eastAsia="等线"/>
          <w:i/>
          <w:iCs/>
        </w:rPr>
        <w:t>od-</w:t>
      </w:r>
      <w:proofErr w:type="spellStart"/>
      <w:r w:rsidRPr="003B2A60">
        <w:rPr>
          <w:rFonts w:eastAsia="等线"/>
          <w:i/>
          <w:iCs/>
        </w:rPr>
        <w:t>ssb</w:t>
      </w:r>
      <w:proofErr w:type="spellEnd"/>
      <w:r w:rsidRPr="003B2A60">
        <w:rPr>
          <w:rFonts w:eastAsia="等线"/>
          <w:i/>
          <w:iCs/>
        </w:rPr>
        <w:t>-Periodicity</w:t>
      </w:r>
      <w:r>
        <w:rPr>
          <w:rFonts w:eastAsia="等线" w:hint="eastAsia"/>
          <w:lang w:val="en-US"/>
        </w:rPr>
        <w:t xml:space="preserve"> and so on</w:t>
      </w:r>
      <w:r>
        <w:t>”</w:t>
      </w:r>
    </w:p>
    <w:p w14:paraId="4363BB42" w14:textId="79A09648" w:rsidR="00493718" w:rsidRDefault="00493718" w:rsidP="00687E07">
      <w:r>
        <w:rPr>
          <w:b/>
        </w:rPr>
        <w:t>[Comments]</w:t>
      </w:r>
      <w:r>
        <w:t>:</w:t>
      </w:r>
      <w:ins w:id="33" w:author="Qianxi Lu" w:date="2025-09-17T16:33:00Z">
        <w:r w:rsidR="00687E07">
          <w:t xml:space="preserve"> [OPPO] It is not super clear to us how to handle this. Specifically: 1)</w:t>
        </w:r>
        <w:r w:rsidR="00687E07">
          <w:tab/>
          <w:t xml:space="preserve">If there is a periodicity for which there is no corresponding OD-SSB periodicity, following this rule, the SMTC has to be configured within </w:t>
        </w:r>
        <w:proofErr w:type="spellStart"/>
        <w:r w:rsidR="00687E07">
          <w:t>smtcxlist</w:t>
        </w:r>
        <w:proofErr w:type="spellEnd"/>
        <w:r w:rsidR="00687E07">
          <w:t xml:space="preserve"> (e.g., if there are OD-SSB configuration for ms5 and ms20, but there is no OD-SSB configuration for ms10), leading to unnecessary </w:t>
        </w:r>
        <w:proofErr w:type="spellStart"/>
        <w:r w:rsidR="00687E07">
          <w:t>signaling</w:t>
        </w:r>
        <w:proofErr w:type="spellEnd"/>
        <w:r w:rsidR="00687E07">
          <w:t xml:space="preserve"> overhead</w:t>
        </w:r>
      </w:ins>
      <w:ins w:id="34" w:author="Qianxi Lu" w:date="2025-09-17T16:34:00Z">
        <w:r w:rsidR="00687E07">
          <w:t xml:space="preserve">? </w:t>
        </w:r>
      </w:ins>
    </w:p>
    <w:p w14:paraId="6D8DC84B" w14:textId="4692883D" w:rsidR="00E639A5" w:rsidRDefault="00E639A5" w:rsidP="00E639A5">
      <w:r w:rsidRPr="00A3487F">
        <w:t xml:space="preserve">[Sharp]: </w:t>
      </w:r>
      <w:r>
        <w:t xml:space="preserve">Agree with the comments from OPPO. We think for simplicity, configured SMTC number in </w:t>
      </w:r>
      <w:proofErr w:type="spellStart"/>
      <w:r>
        <w:t>smtcxlist</w:t>
      </w:r>
      <w:proofErr w:type="spellEnd"/>
      <w:r>
        <w:t xml:space="preserve"> can be same as configured OD-SSB periodicity value number. For example, 4 OD-SSB configurations with 5ms OD-SSB periodicity, and 4 OD-SSB configurations with 20ms OD-SSB periodicity, then there are 2 OD-SSB periodicity values and 2 SMTC in </w:t>
      </w:r>
      <w:proofErr w:type="spellStart"/>
      <w:r>
        <w:t>smtcxlist</w:t>
      </w:r>
      <w:proofErr w:type="spellEnd"/>
      <w:r>
        <w:t>. The potential change is as below:</w:t>
      </w:r>
    </w:p>
    <w:p w14:paraId="5D350262" w14:textId="7726D752" w:rsidR="00FD5B68" w:rsidRDefault="00E639A5" w:rsidP="00FD5B68">
      <w:pPr>
        <w:ind w:leftChars="200" w:left="400"/>
        <w:rPr>
          <w:bCs/>
          <w:iCs/>
          <w:szCs w:val="22"/>
          <w:lang w:eastAsia="sv-SE"/>
        </w:rPr>
      </w:pPr>
      <w:r w:rsidRPr="003B2A60">
        <w:rPr>
          <w:rFonts w:eastAsia="等线"/>
          <w:lang w:val="en-US"/>
        </w:rPr>
        <w:t xml:space="preserve">If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w:t>
      </w:r>
      <w:del w:id="35" w:author="Sharp-LIU Lei" w:date="2025-09-18T11:25:00Z">
        <w:r w:rsidRPr="003B2A60" w:rsidDel="00C0379C">
          <w:rPr>
            <w:rFonts w:eastAsia="等线"/>
            <w:lang w:val="en-US"/>
          </w:rPr>
          <w:delText xml:space="preserve"> periodicity</w:delText>
        </w:r>
        <w:r w:rsidDel="00C0379C">
          <w:rPr>
            <w:rFonts w:eastAsia="等线"/>
            <w:lang w:val="en-US"/>
          </w:rPr>
          <w:delText xml:space="preserve"> of</w:delText>
        </w:r>
      </w:del>
      <w:r>
        <w:rPr>
          <w:rFonts w:eastAsia="等线"/>
          <w:lang w:val="en-US"/>
        </w:rPr>
        <w:t xml:space="preserve"> the first </w:t>
      </w:r>
      <w:ins w:id="36" w:author="Sharp-LIU Lei" w:date="2025-09-18T11:26:00Z">
        <w:r>
          <w:rPr>
            <w:rFonts w:eastAsia="等线"/>
            <w:lang w:val="en-US"/>
          </w:rPr>
          <w:t xml:space="preserve">value among </w:t>
        </w:r>
      </w:ins>
      <w:ins w:id="37" w:author="Sharp-LIU Lei" w:date="2025-09-18T11:30:00Z">
        <w:r>
          <w:rPr>
            <w:rFonts w:eastAsia="等线"/>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281F5841" w14:textId="05DDB7DA" w:rsidR="00D90C2A" w:rsidRPr="00FD5B68" w:rsidRDefault="00D90C2A" w:rsidP="00D90C2A">
      <w:pPr>
        <w:rPr>
          <w:bCs/>
          <w:iCs/>
          <w:szCs w:val="22"/>
          <w:lang w:eastAsia="sv-SE"/>
        </w:rPr>
      </w:pPr>
      <w:r w:rsidRPr="00A3487F">
        <w:t>[</w:t>
      </w:r>
      <w:r>
        <w:t>Xiaomi</w:t>
      </w:r>
      <w:r w:rsidRPr="00A3487F">
        <w:t>]:</w:t>
      </w:r>
      <w:r>
        <w:t xml:space="preserve"> We think both options can work, considering there are only six candidate periodicities, then six candidate SMTC, the signalling overhead is not a big issue? Not sure if the option proposed by Sharp can describe the intention clearly.</w:t>
      </w:r>
    </w:p>
    <w:p w14:paraId="391D1289" w14:textId="513685AE" w:rsidR="005946AC" w:rsidRDefault="005946AC" w:rsidP="005946AC">
      <w:pPr>
        <w:pStyle w:val="1"/>
      </w:pPr>
      <w:r>
        <w:t>X201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proofErr w:type="spellStart"/>
            <w:r>
              <w:t>Tdoc</w:t>
            </w:r>
            <w:proofErr w:type="spellEnd"/>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proofErr w:type="spellStart"/>
            <w:r>
              <w:t>Misc</w:t>
            </w:r>
            <w:proofErr w:type="spellEnd"/>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lastRenderedPageBreak/>
              <w:t>X201</w:t>
            </w:r>
          </w:p>
        </w:tc>
        <w:tc>
          <w:tcPr>
            <w:tcW w:w="948" w:type="dxa"/>
          </w:tcPr>
          <w:p w14:paraId="73B655B5" w14:textId="77777777" w:rsidR="005946AC" w:rsidRPr="00FC3F35" w:rsidRDefault="005946AC" w:rsidP="00687E07">
            <w:pPr>
              <w:rPr>
                <w:rFonts w:eastAsia="等线"/>
              </w:rPr>
            </w:pPr>
            <w:r>
              <w:rPr>
                <w:rFonts w:eastAsia="等线" w:hint="eastAsia"/>
              </w:rPr>
              <w:t>N</w:t>
            </w:r>
            <w:r>
              <w:rPr>
                <w:rFonts w:eastAsia="等线"/>
              </w:rPr>
              <w:t>ES</w:t>
            </w:r>
          </w:p>
        </w:tc>
        <w:tc>
          <w:tcPr>
            <w:tcW w:w="1068" w:type="dxa"/>
          </w:tcPr>
          <w:p w14:paraId="3503000F" w14:textId="77777777" w:rsidR="005946AC" w:rsidRPr="00FC3F35" w:rsidRDefault="005946AC" w:rsidP="00687E07">
            <w:pPr>
              <w:rPr>
                <w:rFonts w:eastAsia="等线"/>
              </w:rPr>
            </w:pPr>
            <w:r>
              <w:rPr>
                <w:rFonts w:eastAsia="等线" w:hint="eastAsia"/>
              </w:rPr>
              <w:t>1</w:t>
            </w:r>
          </w:p>
        </w:tc>
        <w:tc>
          <w:tcPr>
            <w:tcW w:w="2797" w:type="dxa"/>
          </w:tcPr>
          <w:p w14:paraId="4F260A4D" w14:textId="04E9792E" w:rsidR="005946AC" w:rsidRPr="00FC3F35" w:rsidRDefault="005946AC" w:rsidP="00687E07">
            <w:pPr>
              <w:rPr>
                <w:rFonts w:eastAsia="等线"/>
              </w:rPr>
            </w:pPr>
            <w:r>
              <w:rPr>
                <w:rFonts w:eastAsia="等线"/>
              </w:rPr>
              <w:t>Serving cell MO handling for OD-SSB</w:t>
            </w:r>
          </w:p>
        </w:tc>
        <w:tc>
          <w:tcPr>
            <w:tcW w:w="1161" w:type="dxa"/>
          </w:tcPr>
          <w:p w14:paraId="0166176D" w14:textId="77777777" w:rsidR="005946AC" w:rsidRPr="00FC3F35" w:rsidRDefault="005946AC" w:rsidP="00687E07">
            <w:pPr>
              <w:rPr>
                <w:rFonts w:eastAsia="等线"/>
              </w:rPr>
            </w:pPr>
            <w:r>
              <w:rPr>
                <w:rFonts w:eastAsia="等线" w:hint="eastAsia"/>
              </w:rPr>
              <w:t>R</w:t>
            </w:r>
            <w:r>
              <w:rPr>
                <w:rFonts w:eastAsia="等线"/>
              </w:rPr>
              <w:t>2-25xxxxx</w:t>
            </w:r>
          </w:p>
        </w:tc>
        <w:tc>
          <w:tcPr>
            <w:tcW w:w="1559" w:type="dxa"/>
          </w:tcPr>
          <w:p w14:paraId="449D4FD8" w14:textId="77777777" w:rsidR="005946AC" w:rsidRPr="00FC3F35" w:rsidRDefault="005946AC" w:rsidP="00687E07">
            <w:pPr>
              <w:rPr>
                <w:rFonts w:eastAsia="等线"/>
              </w:rPr>
            </w:pPr>
            <w:r>
              <w:rPr>
                <w:rFonts w:eastAsia="等线"/>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proofErr w:type="spellStart"/>
            <w:r>
              <w:t>ToDo</w:t>
            </w:r>
            <w:proofErr w:type="spellEnd"/>
          </w:p>
        </w:tc>
      </w:tr>
    </w:tbl>
    <w:p w14:paraId="6D3AECE0" w14:textId="77E9A89B" w:rsidR="005946AC" w:rsidRDefault="005946AC" w:rsidP="005946AC">
      <w:pPr>
        <w:pStyle w:val="af2"/>
      </w:pPr>
      <w:r>
        <w:rPr>
          <w:b/>
        </w:rPr>
        <w:br/>
        <w:t>[Description]</w:t>
      </w:r>
      <w:r>
        <w:t>: The existing text in 5.5.3.1 still needs to be further polished to make it more readable and solve the conflict between the level 2 “</w:t>
      </w:r>
      <w:proofErr w:type="spellStart"/>
      <w:r w:rsidRPr="00715A96">
        <w:rPr>
          <w:i/>
          <w:iCs/>
        </w:rPr>
        <w:t>absoluteFrequencySSB</w:t>
      </w:r>
      <w:proofErr w:type="spellEnd"/>
      <w:r>
        <w:t xml:space="preserve"> is not configured” and level 3 “</w:t>
      </w:r>
      <w:r w:rsidRPr="00EE6E73">
        <w:t>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t>”</w:t>
      </w:r>
    </w:p>
    <w:p w14:paraId="122345CE" w14:textId="77777777" w:rsidR="005946AC" w:rsidRDefault="005946AC" w:rsidP="005946AC">
      <w:pPr>
        <w:pStyle w:val="af2"/>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t>1&gt;</w:t>
      </w:r>
      <w:r w:rsidRPr="00EE6E73">
        <w:tab/>
        <w:t xml:space="preserve">whenever the UE has a </w:t>
      </w:r>
      <w:proofErr w:type="spellStart"/>
      <w:r w:rsidRPr="00EE6E73">
        <w:rPr>
          <w:i/>
        </w:rPr>
        <w:t>measConfig</w:t>
      </w:r>
      <w:proofErr w:type="spellEnd"/>
      <w:r w:rsidRPr="00EE6E73">
        <w:t xml:space="preserve">, perform RSRP and RSRQ measurements for each serving cell for which </w:t>
      </w:r>
      <w:proofErr w:type="spellStart"/>
      <w:r w:rsidRPr="00EE6E73">
        <w:rPr>
          <w:i/>
        </w:rPr>
        <w:t>servingCellMO</w:t>
      </w:r>
      <w:proofErr w:type="spellEnd"/>
      <w:r w:rsidRPr="00EE6E73">
        <w:t xml:space="preserve"> is configured as follows:</w:t>
      </w:r>
    </w:p>
    <w:p w14:paraId="23FA947F" w14:textId="01D70B8A" w:rsidR="005946AC" w:rsidRDefault="005946AC" w:rsidP="005946AC">
      <w:pPr>
        <w:pStyle w:val="B2"/>
      </w:pPr>
      <w:r>
        <w:t>2&gt;</w:t>
      </w:r>
      <w:r>
        <w:tab/>
        <w:t xml:space="preserve">if the </w:t>
      </w:r>
      <w:r w:rsidRPr="00715A96">
        <w:rPr>
          <w:i/>
          <w:iCs/>
        </w:rPr>
        <w:t>OD-SSB-Config</w:t>
      </w:r>
      <w:r>
        <w:t xml:space="preserve"> is not configured</w:t>
      </w:r>
      <w:del w:id="39" w:author="Xiaomi_Li Zhao" w:date="2025-09-17T15:41:00Z">
        <w:r w:rsidDel="003F10AB">
          <w:delText>, or</w:delText>
        </w:r>
      </w:del>
      <w:r>
        <w:t>:</w:t>
      </w:r>
    </w:p>
    <w:p w14:paraId="5F1F9ABC" w14:textId="2028D828" w:rsidR="005946AC" w:rsidDel="003F10AB" w:rsidRDefault="005946AC" w:rsidP="005946AC">
      <w:pPr>
        <w:pStyle w:val="B2"/>
        <w:rPr>
          <w:del w:id="40" w:author="Xiaomi_Li Zhao" w:date="2025-09-17T15:42:00Z"/>
        </w:rPr>
      </w:pPr>
      <w:del w:id="41"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42" w:author="Xiaomi_Li Zhao" w:date="2025-09-17T15:42:00Z"/>
        </w:rPr>
      </w:pPr>
      <w:del w:id="43"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44"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45" w:author="Xiaomi_Li Zhao" w:date="2025-09-17T14:57:00Z">
        <w:r w:rsidRPr="00C6727B" w:rsidDel="005946AC">
          <w:delText xml:space="preserve"> and </w:delText>
        </w:r>
      </w:del>
      <w:del w:id="46" w:author="Xiaomi_Li Zhao" w:date="2025-09-17T15:42:00Z">
        <w:r w:rsidRPr="00C6727B" w:rsidDel="003F10AB">
          <w:rPr>
            <w:i/>
            <w:iCs/>
          </w:rPr>
          <w:delText>absoluteFrequencySSB</w:delText>
        </w:r>
        <w:r w:rsidRPr="00C6727B" w:rsidDel="003F10AB">
          <w:delText xml:space="preserve"> </w:delText>
        </w:r>
      </w:del>
      <w:del w:id="47" w:author="Xiaomi_Li Zhao" w:date="2025-09-17T14:57:00Z">
        <w:r w:rsidRPr="00C6727B" w:rsidDel="005946AC">
          <w:delText xml:space="preserve">are configured </w:delText>
        </w:r>
      </w:del>
      <w:del w:id="48"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49" w:author="Xiaomi_Li Zhao" w:date="2025-09-17T14:57:00Z">
        <w:r w:rsidRPr="00C6727B" w:rsidDel="005946AC">
          <w:delText xml:space="preserve">is </w:delText>
        </w:r>
      </w:del>
      <w:del w:id="50"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51" w:name="OLE_LINK26"/>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rsidRPr="00EE6E73">
        <w:t>:</w:t>
      </w:r>
    </w:p>
    <w:p w14:paraId="4EF43499" w14:textId="77777777" w:rsidR="005946AC" w:rsidRPr="00EE6E73" w:rsidRDefault="005946AC" w:rsidP="005946AC">
      <w:pPr>
        <w:pStyle w:val="B4"/>
      </w:pPr>
      <w:r>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p>
    <w:p w14:paraId="742B1C25" w14:textId="77777777" w:rsidR="005946AC" w:rsidRPr="00EE6E73" w:rsidRDefault="005946AC" w:rsidP="005946AC">
      <w:pPr>
        <w:pStyle w:val="B4"/>
      </w:pPr>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p>
    <w:p w14:paraId="34E3B480" w14:textId="77777777" w:rsidR="005946AC" w:rsidRPr="00EE6E73" w:rsidRDefault="005946AC" w:rsidP="005946AC">
      <w:pPr>
        <w:pStyle w:val="B5"/>
      </w:pPr>
      <w:r>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52" w:author="Xiaomi_Li Zhao" w:date="2025-09-17T15:07:00Z"/>
        </w:rPr>
      </w:pPr>
      <w:r>
        <w:t>4</w:t>
      </w:r>
      <w:r w:rsidRPr="00EE6E73">
        <w:t>&gt;</w:t>
      </w:r>
      <w:r w:rsidRPr="00EE6E73">
        <w:tab/>
        <w:t>derive serving cell measurement results based on CSI-RS, as described in 5.5.3.3;</w:t>
      </w:r>
    </w:p>
    <w:bookmarkEnd w:id="51"/>
    <w:p w14:paraId="73EEB13A" w14:textId="77777777" w:rsidR="003F10AB" w:rsidRDefault="003F10AB" w:rsidP="003F10AB">
      <w:pPr>
        <w:pStyle w:val="B2"/>
        <w:rPr>
          <w:ins w:id="53" w:author="Xiaomi_Li Zhao" w:date="2025-09-17T15:42:00Z"/>
        </w:rPr>
      </w:pPr>
      <w:ins w:id="54" w:author="Xiaomi_Li Zhao" w:date="2025-09-17T15:42:00Z">
        <w:r>
          <w:t>2&gt;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p>
    <w:p w14:paraId="2711F7AE" w14:textId="77777777" w:rsidR="003F10AB" w:rsidRDefault="003F10AB" w:rsidP="003F10AB">
      <w:pPr>
        <w:pStyle w:val="B2"/>
        <w:rPr>
          <w:ins w:id="55" w:author="Xiaomi_Li Zhao" w:date="2025-09-17T15:42:00Z"/>
        </w:rPr>
      </w:pPr>
      <w:ins w:id="56" w:author="Xiaomi_Li Zhao" w:date="2025-09-17T15:42: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5FFDB583" w14:textId="7757A08E" w:rsidR="00E61B17" w:rsidRDefault="003F10AB" w:rsidP="003F10AB">
      <w:pPr>
        <w:pStyle w:val="B2"/>
        <w:rPr>
          <w:ins w:id="57" w:author="Xiaomi_Li Zhao" w:date="2025-09-17T15:07:00Z"/>
        </w:rPr>
      </w:pPr>
      <w:ins w:id="58" w:author="Xiaomi_Li Zhao" w:date="2025-09-17T15:42:00Z">
        <w:r>
          <w:t>2&gt;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59" w:author="Xiaomi_Li Zhao" w:date="2025-09-17T15:07:00Z"/>
        </w:rPr>
      </w:pPr>
      <w:ins w:id="60" w:author="Xiaomi_Li Zhao" w:date="2025-09-17T15:07:00Z">
        <w:r>
          <w:lastRenderedPageBreak/>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0991C60B" w14:textId="77777777" w:rsidR="00E61B17" w:rsidRPr="00EE6E73" w:rsidRDefault="00E61B17" w:rsidP="00E61B17">
      <w:pPr>
        <w:pStyle w:val="B4"/>
        <w:rPr>
          <w:ins w:id="61" w:author="Xiaomi_Li Zhao" w:date="2025-09-17T15:07:00Z"/>
        </w:rPr>
      </w:pPr>
      <w:ins w:id="62" w:author="Xiaomi_Li Zhao" w:date="2025-09-17T15:07:00Z">
        <w:r>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ins>
    </w:p>
    <w:p w14:paraId="38674407" w14:textId="77777777" w:rsidR="00E61B17" w:rsidRPr="00EE6E73" w:rsidRDefault="00E61B17" w:rsidP="00E61B17">
      <w:pPr>
        <w:pStyle w:val="B5"/>
        <w:rPr>
          <w:ins w:id="63" w:author="Xiaomi_Li Zhao" w:date="2025-09-17T15:07:00Z"/>
        </w:rPr>
      </w:pPr>
      <w:ins w:id="64"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65" w:author="Xiaomi_Li Zhao" w:date="2025-09-17T15:07:00Z"/>
        </w:rPr>
      </w:pPr>
      <w:ins w:id="66"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67" w:author="Xiaomi_Li Zhao" w:date="2025-09-17T15:07:00Z"/>
        </w:rPr>
      </w:pPr>
      <w:ins w:id="68" w:author="Xiaomi_Li Zhao" w:date="2025-09-17T15:07:00Z">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1D0CBFB7" w14:textId="77777777" w:rsidR="00E61B17" w:rsidRPr="00EE6E73" w:rsidRDefault="00E61B17" w:rsidP="00E61B17">
      <w:pPr>
        <w:pStyle w:val="B4"/>
        <w:rPr>
          <w:ins w:id="69" w:author="Xiaomi_Li Zhao" w:date="2025-09-17T15:07:00Z"/>
        </w:rPr>
      </w:pPr>
      <w:ins w:id="70" w:author="Xiaomi_Li Zhao" w:date="2025-09-17T15:07:00Z">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ins>
    </w:p>
    <w:p w14:paraId="0D238462" w14:textId="77777777" w:rsidR="00E61B17" w:rsidRPr="00EE6E73" w:rsidRDefault="00E61B17" w:rsidP="00E61B17">
      <w:pPr>
        <w:pStyle w:val="B5"/>
        <w:rPr>
          <w:ins w:id="71" w:author="Xiaomi_Li Zhao" w:date="2025-09-17T15:07:00Z"/>
        </w:rPr>
      </w:pPr>
      <w:ins w:id="72"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等线"/>
        </w:rPr>
      </w:pPr>
      <w:ins w:id="73"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74" w:author="Xiaomi_Li Zhao" w:date="2025-09-17T15:43:00Z">
        <w:r w:rsidR="003F10AB">
          <w:t xml:space="preserve">else </w:t>
        </w:r>
      </w:ins>
      <w:r w:rsidRPr="00C6727B">
        <w:t xml:space="preserve">if the </w:t>
      </w:r>
      <w:r w:rsidRPr="00C6727B">
        <w:rPr>
          <w:i/>
          <w:iCs/>
        </w:rPr>
        <w:t>OD-SSB-Config</w:t>
      </w:r>
      <w:del w:id="75" w:author="Xiaomi_Li Zhao" w:date="2025-09-17T15:11:00Z">
        <w:r w:rsidRPr="00C6727B" w:rsidDel="00E61B17">
          <w:delText xml:space="preserve"> and </w:delText>
        </w:r>
      </w:del>
      <w:ins w:id="76" w:author="Xiaomi_Li Zhao" w:date="2025-09-17T15:11:00Z">
        <w:r w:rsidR="00E61B17">
          <w:t xml:space="preserve">, </w:t>
        </w:r>
      </w:ins>
      <w:proofErr w:type="spellStart"/>
      <w:r w:rsidRPr="00C6727B">
        <w:rPr>
          <w:i/>
          <w:iCs/>
        </w:rPr>
        <w:t>absoluteFrequencySSB</w:t>
      </w:r>
      <w:proofErr w:type="spellEnd"/>
      <w:del w:id="77" w:author="Xiaomi_Li Zhao" w:date="2025-09-17T15:11:00Z">
        <w:r w:rsidRPr="00C6727B" w:rsidDel="00E61B17">
          <w:delText xml:space="preserve"> are configured</w:delText>
        </w:r>
      </w:del>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del w:id="78" w:author="Xiaomi_Li Zhao" w:date="2025-09-17T15:11:00Z">
        <w:r w:rsidRPr="00C6727B" w:rsidDel="00E61B17">
          <w:delText xml:space="preserve">is </w:delText>
        </w:r>
      </w:del>
      <w:ins w:id="79"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t>3&gt;</w:t>
      </w:r>
      <w:r>
        <w:tab/>
        <w:t xml:space="preserve">if the </w:t>
      </w:r>
      <w:proofErr w:type="spellStart"/>
      <w:r w:rsidRPr="00F7493A">
        <w:rPr>
          <w:i/>
          <w:iCs/>
        </w:rPr>
        <w:t>reportConfig</w:t>
      </w:r>
      <w:proofErr w:type="spellEnd"/>
      <w:r>
        <w:t xml:space="preserve"> associated with at least one </w:t>
      </w:r>
      <w:proofErr w:type="spellStart"/>
      <w:r w:rsidRPr="00F7493A">
        <w:rPr>
          <w:i/>
          <w:iCs/>
        </w:rPr>
        <w:t>measId</w:t>
      </w:r>
      <w:proofErr w:type="spellEnd"/>
      <w:r>
        <w:t xml:space="preserve"> included in the </w:t>
      </w:r>
      <w:proofErr w:type="spellStart"/>
      <w:r w:rsidRPr="00F7493A">
        <w:rPr>
          <w:i/>
          <w:iCs/>
        </w:rPr>
        <w:t>measIdList</w:t>
      </w:r>
      <w:proofErr w:type="spellEnd"/>
      <w:r>
        <w:t xml:space="preserve"> within </w:t>
      </w:r>
      <w:proofErr w:type="spellStart"/>
      <w:r w:rsidRPr="00F7493A">
        <w:rPr>
          <w:i/>
          <w:iCs/>
        </w:rPr>
        <w:t>VarMeasConfig</w:t>
      </w:r>
      <w:proofErr w:type="spellEnd"/>
      <w:r>
        <w:t xml:space="preserve"> contains an </w:t>
      </w:r>
      <w:proofErr w:type="spellStart"/>
      <w:r w:rsidRPr="00F7493A">
        <w:rPr>
          <w:i/>
          <w:iCs/>
        </w:rPr>
        <w:t>rsType</w:t>
      </w:r>
      <w:proofErr w:type="spellEnd"/>
      <w:r>
        <w:t xml:space="preserve"> set to </w:t>
      </w:r>
      <w:proofErr w:type="spellStart"/>
      <w:r w:rsidRPr="00F7493A">
        <w:rPr>
          <w:i/>
          <w:iCs/>
        </w:rPr>
        <w:t>ssb</w:t>
      </w:r>
      <w:proofErr w:type="spellEnd"/>
      <w:r>
        <w:t xml:space="preserve"> and </w:t>
      </w:r>
      <w:proofErr w:type="spellStart"/>
      <w:r w:rsidRPr="00F7493A">
        <w:rPr>
          <w:i/>
          <w:iCs/>
        </w:rPr>
        <w:t>ssb-ConfigMobility</w:t>
      </w:r>
      <w:proofErr w:type="spellEnd"/>
      <w:r>
        <w:t xml:space="preserve"> is configured in the </w:t>
      </w:r>
      <w:proofErr w:type="spellStart"/>
      <w:r w:rsidRPr="00F7493A">
        <w:rPr>
          <w:i/>
          <w:iCs/>
        </w:rPr>
        <w:t>measObject</w:t>
      </w:r>
      <w:proofErr w:type="spellEnd"/>
      <w:r>
        <w:t xml:space="preserve"> indicated by the </w:t>
      </w:r>
      <w:proofErr w:type="spellStart"/>
      <w:r w:rsidRPr="00F7493A">
        <w:rPr>
          <w:i/>
          <w:iCs/>
        </w:rPr>
        <w:t>servingCellMO</w:t>
      </w:r>
      <w:proofErr w:type="spellEnd"/>
      <w:r w:rsidRPr="00F7493A">
        <w:rPr>
          <w:i/>
          <w:iCs/>
        </w:rPr>
        <w:t>-OD</w:t>
      </w:r>
      <w:r>
        <w:t>:</w:t>
      </w:r>
    </w:p>
    <w:p w14:paraId="1511D957" w14:textId="77777777" w:rsidR="005946AC" w:rsidRDefault="005946AC" w:rsidP="005946AC">
      <w:pPr>
        <w:pStyle w:val="B4"/>
      </w:pPr>
      <w:r>
        <w:t>4&gt;</w:t>
      </w:r>
      <w:r>
        <w:tab/>
        <w:t xml:space="preserve">if the </w:t>
      </w:r>
      <w:proofErr w:type="spellStart"/>
      <w:r w:rsidRPr="00A43A38">
        <w:rPr>
          <w:i/>
          <w:iCs/>
        </w:rPr>
        <w:t>reportConfig</w:t>
      </w:r>
      <w:proofErr w:type="spellEnd"/>
      <w:r>
        <w:t xml:space="preserve"> associated with at least one </w:t>
      </w:r>
      <w:proofErr w:type="spellStart"/>
      <w:r w:rsidRPr="00A43A38">
        <w:rPr>
          <w:i/>
          <w:iCs/>
        </w:rPr>
        <w:t>measId</w:t>
      </w:r>
      <w:proofErr w:type="spellEnd"/>
      <w:r>
        <w:t xml:space="preserve"> included in the </w:t>
      </w:r>
      <w:proofErr w:type="spellStart"/>
      <w:r w:rsidRPr="00A43A38">
        <w:rPr>
          <w:i/>
          <w:iCs/>
        </w:rPr>
        <w:t>measIdList</w:t>
      </w:r>
      <w:proofErr w:type="spellEnd"/>
      <w:r>
        <w:t xml:space="preserve"> within </w:t>
      </w:r>
      <w:proofErr w:type="spellStart"/>
      <w:r w:rsidRPr="00A43A38">
        <w:rPr>
          <w:i/>
          <w:iCs/>
        </w:rPr>
        <w:t>VarMeasConfig</w:t>
      </w:r>
      <w:proofErr w:type="spellEnd"/>
      <w:r>
        <w:t xml:space="preserve"> contains a </w:t>
      </w:r>
      <w:proofErr w:type="spellStart"/>
      <w:r w:rsidRPr="00A43A38">
        <w:rPr>
          <w:i/>
          <w:iCs/>
        </w:rPr>
        <w:t>reportQuantityRS</w:t>
      </w:r>
      <w:proofErr w:type="spellEnd"/>
      <w:r w:rsidRPr="00A43A38">
        <w:rPr>
          <w:i/>
          <w:iCs/>
        </w:rPr>
        <w:t>-Indexes</w:t>
      </w:r>
      <w:r>
        <w:t xml:space="preserve"> and </w:t>
      </w:r>
      <w:proofErr w:type="spellStart"/>
      <w:r w:rsidRPr="00A43A38">
        <w:rPr>
          <w:i/>
          <w:iCs/>
        </w:rPr>
        <w:t>maxNrofRS-IndexesToReport</w:t>
      </w:r>
      <w:proofErr w:type="spellEnd"/>
      <w:r>
        <w:t xml:space="preserve"> and contains an </w:t>
      </w:r>
      <w:proofErr w:type="spellStart"/>
      <w:r w:rsidRPr="00A43A38">
        <w:rPr>
          <w:i/>
          <w:iCs/>
        </w:rPr>
        <w:t>rsType</w:t>
      </w:r>
      <w:proofErr w:type="spellEnd"/>
      <w:r>
        <w:t xml:space="preserve"> set to </w:t>
      </w:r>
      <w:proofErr w:type="spellStart"/>
      <w:r w:rsidRPr="00A43A38">
        <w:rPr>
          <w:i/>
          <w:iCs/>
        </w:rPr>
        <w:t>ssb</w:t>
      </w:r>
      <w:proofErr w:type="spellEnd"/>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t>3&gt;</w:t>
      </w:r>
      <w:r>
        <w:tab/>
        <w:t>if the</w:t>
      </w:r>
      <w:r w:rsidRPr="00144F97">
        <w:t xml:space="preserve"> </w:t>
      </w:r>
      <w:proofErr w:type="spellStart"/>
      <w:r w:rsidRPr="00C0455D">
        <w:rPr>
          <w:i/>
          <w:iCs/>
        </w:rPr>
        <w:t>reportConfig</w:t>
      </w:r>
      <w:proofErr w:type="spellEnd"/>
      <w:r w:rsidRPr="00144F97">
        <w:t xml:space="preserve"> associated with at least one </w:t>
      </w:r>
      <w:proofErr w:type="spellStart"/>
      <w:r w:rsidRPr="00C0455D">
        <w:rPr>
          <w:i/>
          <w:iCs/>
        </w:rPr>
        <w:t>measId</w:t>
      </w:r>
      <w:proofErr w:type="spellEnd"/>
      <w:r w:rsidRPr="00144F97">
        <w:t xml:space="preserve"> included in the </w:t>
      </w:r>
      <w:proofErr w:type="spellStart"/>
      <w:r w:rsidRPr="00C0455D">
        <w:rPr>
          <w:i/>
          <w:iCs/>
        </w:rPr>
        <w:t>measIdList</w:t>
      </w:r>
      <w:proofErr w:type="spellEnd"/>
      <w:r w:rsidRPr="00144F97">
        <w:t xml:space="preserve"> within </w:t>
      </w:r>
      <w:proofErr w:type="spellStart"/>
      <w:r w:rsidRPr="00C0455D">
        <w:rPr>
          <w:i/>
          <w:iCs/>
        </w:rPr>
        <w:t>VarMeasConfig</w:t>
      </w:r>
      <w:proofErr w:type="spellEnd"/>
      <w:r w:rsidRPr="00144F97">
        <w:t xml:space="preserve"> contains an </w:t>
      </w:r>
      <w:proofErr w:type="spellStart"/>
      <w:r w:rsidRPr="00C0455D">
        <w:rPr>
          <w:i/>
          <w:iCs/>
        </w:rPr>
        <w:t>rsType</w:t>
      </w:r>
      <w:proofErr w:type="spellEnd"/>
      <w:r w:rsidRPr="00144F97">
        <w:t xml:space="preserve"> set to </w:t>
      </w:r>
      <w:proofErr w:type="spellStart"/>
      <w:r w:rsidRPr="00C0455D">
        <w:rPr>
          <w:i/>
          <w:iCs/>
        </w:rPr>
        <w:t>csi-rs</w:t>
      </w:r>
      <w:proofErr w:type="spellEnd"/>
      <w:r w:rsidRPr="00144F97">
        <w:t xml:space="preserve"> and </w:t>
      </w:r>
      <w:r w:rsidRPr="00C0455D">
        <w:rPr>
          <w:i/>
          <w:iCs/>
        </w:rPr>
        <w:t>CSI-RS-</w:t>
      </w:r>
      <w:proofErr w:type="spellStart"/>
      <w:r w:rsidRPr="00C0455D">
        <w:rPr>
          <w:i/>
          <w:iCs/>
        </w:rPr>
        <w:t>ResourceConfigMobility</w:t>
      </w:r>
      <w:proofErr w:type="spellEnd"/>
      <w:r w:rsidRPr="00144F97">
        <w:t xml:space="preserve"> is configured in the </w:t>
      </w:r>
      <w:proofErr w:type="spellStart"/>
      <w:r w:rsidRPr="00C0455D">
        <w:rPr>
          <w:i/>
          <w:iCs/>
        </w:rPr>
        <w:t>measObject</w:t>
      </w:r>
      <w:proofErr w:type="spellEnd"/>
      <w:r w:rsidRPr="00144F97">
        <w:t xml:space="preserve"> indicated by the </w:t>
      </w:r>
      <w:proofErr w:type="spellStart"/>
      <w:r w:rsidRPr="00C0455D">
        <w:rPr>
          <w:i/>
          <w:iCs/>
        </w:rPr>
        <w:t>servingCellMO</w:t>
      </w:r>
      <w:proofErr w:type="spellEnd"/>
      <w:ins w:id="80" w:author="Xiaomi_Li Zhao" w:date="2025-09-17T15:11:00Z">
        <w:r w:rsidR="00E61B17">
          <w:rPr>
            <w:i/>
            <w:iCs/>
          </w:rPr>
          <w:t>-OD</w:t>
        </w:r>
      </w:ins>
      <w:r w:rsidRPr="00144F97">
        <w:t>:</w:t>
      </w:r>
    </w:p>
    <w:p w14:paraId="1AD17AC5" w14:textId="77777777" w:rsidR="005946AC" w:rsidRDefault="005946AC" w:rsidP="005946AC">
      <w:pPr>
        <w:pStyle w:val="B4"/>
      </w:pPr>
      <w:r>
        <w:t xml:space="preserve">4&gt; </w:t>
      </w:r>
      <w:r w:rsidRPr="00C0455D">
        <w:t xml:space="preserve">if the </w:t>
      </w:r>
      <w:proofErr w:type="spellStart"/>
      <w:r w:rsidRPr="00C0455D">
        <w:rPr>
          <w:i/>
          <w:iCs/>
        </w:rPr>
        <w:t>reportConfig</w:t>
      </w:r>
      <w:proofErr w:type="spellEnd"/>
      <w:r w:rsidRPr="00C0455D">
        <w:t xml:space="preserve"> associated with at least one </w:t>
      </w:r>
      <w:proofErr w:type="spellStart"/>
      <w:r w:rsidRPr="00C0455D">
        <w:rPr>
          <w:i/>
          <w:iCs/>
        </w:rPr>
        <w:t>measId</w:t>
      </w:r>
      <w:proofErr w:type="spellEnd"/>
      <w:r w:rsidRPr="00C0455D">
        <w:t xml:space="preserve"> included in the </w:t>
      </w:r>
      <w:proofErr w:type="spellStart"/>
      <w:r w:rsidRPr="00C0455D">
        <w:rPr>
          <w:i/>
          <w:iCs/>
        </w:rPr>
        <w:t>measIdList</w:t>
      </w:r>
      <w:proofErr w:type="spellEnd"/>
      <w:r w:rsidRPr="00C0455D">
        <w:t xml:space="preserve"> within </w:t>
      </w:r>
      <w:proofErr w:type="spellStart"/>
      <w:r w:rsidRPr="00C0455D">
        <w:rPr>
          <w:i/>
          <w:iCs/>
        </w:rPr>
        <w:t>VarMeasConfig</w:t>
      </w:r>
      <w:proofErr w:type="spellEnd"/>
      <w:r w:rsidRPr="00C0455D">
        <w:t xml:space="preserve"> contains a </w:t>
      </w:r>
      <w:proofErr w:type="spellStart"/>
      <w:r w:rsidRPr="00C0455D">
        <w:rPr>
          <w:i/>
          <w:iCs/>
        </w:rPr>
        <w:t>reportQuantityRS</w:t>
      </w:r>
      <w:proofErr w:type="spellEnd"/>
      <w:r w:rsidRPr="00C0455D">
        <w:rPr>
          <w:i/>
          <w:iCs/>
        </w:rPr>
        <w:t>-Indexes</w:t>
      </w:r>
      <w:r w:rsidRPr="00C0455D">
        <w:t xml:space="preserve"> and </w:t>
      </w:r>
      <w:proofErr w:type="spellStart"/>
      <w:r w:rsidRPr="00C0455D">
        <w:rPr>
          <w:i/>
          <w:iCs/>
        </w:rPr>
        <w:t>maxNrofRS-IndexesToReport</w:t>
      </w:r>
      <w:proofErr w:type="spellEnd"/>
      <w:r w:rsidRPr="00C0455D">
        <w:t xml:space="preserve"> and contains an </w:t>
      </w:r>
      <w:proofErr w:type="spellStart"/>
      <w:r w:rsidRPr="00C0455D">
        <w:rPr>
          <w:i/>
          <w:iCs/>
        </w:rPr>
        <w:t>rsType</w:t>
      </w:r>
      <w:proofErr w:type="spellEnd"/>
      <w:r w:rsidRPr="00C0455D">
        <w:t xml:space="preserve"> set to </w:t>
      </w:r>
      <w:proofErr w:type="spellStart"/>
      <w:r w:rsidRPr="00C0455D">
        <w:rPr>
          <w:i/>
          <w:iCs/>
        </w:rPr>
        <w:t>csi-rs</w:t>
      </w:r>
      <w:proofErr w:type="spellEnd"/>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proofErr w:type="spellStart"/>
      <w:r w:rsidRPr="00EE6E73">
        <w:rPr>
          <w:i/>
        </w:rPr>
        <w:t>servingCellMO</w:t>
      </w:r>
      <w:proofErr w:type="spellEnd"/>
      <w:r w:rsidRPr="00EE6E73">
        <w:t xml:space="preserve"> is configured, 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rPr>
          <w:i/>
        </w:rPr>
        <w:t xml:space="preserve">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81" w:author="Xiaomi_Li Zhao" w:date="2025-09-17T15:44:00Z">
        <w:r w:rsidDel="003F10AB">
          <w:delText>, or</w:delText>
        </w:r>
      </w:del>
      <w:r>
        <w:t>:</w:t>
      </w:r>
    </w:p>
    <w:p w14:paraId="64CE1A54" w14:textId="0AC59A43" w:rsidR="00E61B17" w:rsidDel="003F10AB" w:rsidRDefault="00E61B17" w:rsidP="00E61B17">
      <w:pPr>
        <w:pStyle w:val="B2"/>
        <w:rPr>
          <w:del w:id="82" w:author="Xiaomi_Li Zhao" w:date="2025-09-17T15:44:00Z"/>
        </w:rPr>
      </w:pPr>
      <w:del w:id="83" w:author="Xiaomi_Li Zhao" w:date="2025-09-17T15:44:00Z">
        <w:r w:rsidDel="003F10AB">
          <w:lastRenderedPageBreak/>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84" w:author="Xiaomi_Li Zhao" w:date="2025-09-17T15:44:00Z"/>
        </w:rPr>
      </w:pPr>
      <w:del w:id="85"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86"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87" w:author="Xiaomi_Li Zhao" w:date="2025-09-17T15:09:00Z">
        <w:r w:rsidRPr="00C6727B" w:rsidDel="00E61B17">
          <w:delText xml:space="preserve"> and </w:delText>
        </w:r>
      </w:del>
      <w:del w:id="88" w:author="Xiaomi_Li Zhao" w:date="2025-09-17T15:44:00Z">
        <w:r w:rsidRPr="00C6727B" w:rsidDel="003F10AB">
          <w:rPr>
            <w:i/>
            <w:iCs/>
          </w:rPr>
          <w:delText>absoluteFrequencySSB</w:delText>
        </w:r>
        <w:r w:rsidRPr="00C6727B" w:rsidDel="003F10AB">
          <w:delText xml:space="preserve"> </w:delText>
        </w:r>
      </w:del>
      <w:del w:id="89" w:author="Xiaomi_Li Zhao" w:date="2025-09-17T15:10:00Z">
        <w:r w:rsidRPr="00C6727B" w:rsidDel="00E61B17">
          <w:delText xml:space="preserve">are configured </w:delText>
        </w:r>
      </w:del>
      <w:del w:id="90"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91" w:author="Xiaomi_Li Zhao" w:date="2025-09-17T15:10:00Z">
        <w:r w:rsidRPr="00C6727B" w:rsidDel="00E61B17">
          <w:delText xml:space="preserve">is </w:delText>
        </w:r>
      </w:del>
      <w:del w:id="92"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proofErr w:type="spellStart"/>
      <w:r w:rsidRPr="005553BF">
        <w:rPr>
          <w:i/>
          <w:iCs/>
        </w:rPr>
        <w:t>ssb</w:t>
      </w:r>
      <w:proofErr w:type="spellEnd"/>
      <w:r w:rsidRPr="00EE6E73">
        <w:t xml:space="preserve"> and </w:t>
      </w:r>
      <w:proofErr w:type="spellStart"/>
      <w:r w:rsidRPr="005553BF">
        <w:rPr>
          <w:i/>
          <w:iCs/>
        </w:rPr>
        <w:t>ssb-ConfigMobility</w:t>
      </w:r>
      <w:proofErr w:type="spellEnd"/>
      <w:r w:rsidRPr="00EE6E73">
        <w:t xml:space="preserve"> is configured in the </w:t>
      </w:r>
      <w:proofErr w:type="spellStart"/>
      <w:r w:rsidRPr="005553BF">
        <w:rPr>
          <w:i/>
          <w:iCs/>
        </w:rPr>
        <w:t>servingCellMO</w:t>
      </w:r>
      <w:proofErr w:type="spellEnd"/>
      <w:r w:rsidRPr="00EE6E73">
        <w:t>, and</w:t>
      </w:r>
      <w:r w:rsidRPr="00EE6E73">
        <w:rPr>
          <w:rStyle w:val="apple-converted-space"/>
        </w:rPr>
        <w:t xml:space="preserve"> </w:t>
      </w:r>
      <w:proofErr w:type="spellStart"/>
      <w:r w:rsidRPr="005553BF">
        <w:rPr>
          <w:i/>
        </w:rPr>
        <w:t>absoluteFrequencySSB</w:t>
      </w:r>
      <w:proofErr w:type="spellEnd"/>
      <w:r w:rsidRPr="00EE6E73">
        <w:rPr>
          <w:iCs/>
        </w:rPr>
        <w:t xml:space="preserve"> </w:t>
      </w:r>
      <w:r w:rsidRPr="00EE6E73">
        <w:t>is configured in</w:t>
      </w:r>
      <w:r w:rsidRPr="00EE6E73">
        <w:rPr>
          <w:rStyle w:val="apple-converted-space"/>
          <w:i/>
          <w:iCs/>
        </w:rPr>
        <w:t xml:space="preserve"> </w:t>
      </w:r>
      <w:proofErr w:type="spellStart"/>
      <w:r w:rsidRPr="005553BF">
        <w:rPr>
          <w:i/>
        </w:rPr>
        <w:t>ServingCellConfigCommon</w:t>
      </w:r>
      <w:proofErr w:type="spellEnd"/>
      <w:r w:rsidRPr="00EE6E73">
        <w:t>:</w:t>
      </w:r>
    </w:p>
    <w:p w14:paraId="5F68FE3C" w14:textId="77777777" w:rsidR="00E61B17" w:rsidRPr="00EE6E73" w:rsidRDefault="00E61B17" w:rsidP="00E61B17">
      <w:pPr>
        <w:pStyle w:val="B4"/>
      </w:pPr>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p>
    <w:p w14:paraId="59EE2A26" w14:textId="77777777" w:rsidR="00E61B17" w:rsidRPr="00EE6E73" w:rsidRDefault="00E61B17" w:rsidP="00E61B17">
      <w:pPr>
        <w:pStyle w:val="B5"/>
      </w:pPr>
      <w:r>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p>
    <w:p w14:paraId="571C79A5"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A739477"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93" w:author="Xiaomi_Li Zhao" w:date="2025-09-17T15:44:00Z"/>
        </w:rPr>
      </w:pPr>
      <w:ins w:id="94" w:author="Xiaomi_Li Zhao" w:date="2025-09-17T15:44:00Z">
        <w:r>
          <w:t>2&gt;</w:t>
        </w:r>
        <w:r>
          <w:tab/>
        </w:r>
      </w:ins>
      <w:ins w:id="95" w:author="Xiaomi_Li Zhao" w:date="2025-09-17T15:46:00Z">
        <w:r>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ins w:id="96" w:author="Xiaomi_Li Zhao" w:date="2025-09-17T15:44:00Z">
        <w:r>
          <w:t>:</w:t>
        </w:r>
      </w:ins>
    </w:p>
    <w:p w14:paraId="3AA3FEC4" w14:textId="77777777" w:rsidR="003F10AB" w:rsidRDefault="003F10AB" w:rsidP="003F10AB">
      <w:pPr>
        <w:pStyle w:val="B2"/>
        <w:rPr>
          <w:ins w:id="97" w:author="Xiaomi_Li Zhao" w:date="2025-09-17T15:44:00Z"/>
        </w:rPr>
      </w:pPr>
      <w:ins w:id="98" w:author="Xiaomi_Li Zhao" w:date="2025-09-17T15:44: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1B71D88F" w14:textId="5BF7F28E" w:rsidR="00E61B17" w:rsidRDefault="003F10AB" w:rsidP="003F10AB">
      <w:pPr>
        <w:pStyle w:val="B2"/>
        <w:rPr>
          <w:ins w:id="99" w:author="Xiaomi_Li Zhao" w:date="2025-09-17T15:10:00Z"/>
        </w:rPr>
      </w:pPr>
      <w:ins w:id="100" w:author="Xiaomi_Li Zhao" w:date="2025-09-17T15:44:00Z">
        <w:r>
          <w:t>2&gt;</w:t>
        </w:r>
        <w:r>
          <w:tab/>
        </w:r>
        <w:r w:rsidRPr="00C6727B">
          <w:t xml:space="preserve">if the </w:t>
        </w:r>
        <w:r w:rsidRPr="00C6727B">
          <w:rPr>
            <w:i/>
            <w:iCs/>
          </w:rPr>
          <w:t>OD-SSB-Config</w:t>
        </w:r>
        <w:r>
          <w:t>,</w:t>
        </w:r>
      </w:ins>
      <w:ins w:id="101" w:author="Xiaomi_Li Zhao" w:date="2025-09-17T15:46:00Z">
        <w:r>
          <w:t xml:space="preserve"> </w:t>
        </w:r>
      </w:ins>
      <w:proofErr w:type="spellStart"/>
      <w:ins w:id="102" w:author="Xiaomi_Li Zhao" w:date="2025-09-17T15:44:00Z">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103" w:author="Xiaomi_Li Zhao" w:date="2025-09-17T15:10:00Z"/>
        </w:rPr>
      </w:pPr>
      <w:ins w:id="104" w:author="Xiaomi_Li Zhao" w:date="2025-09-17T15:10:00Z">
        <w:r>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proofErr w:type="spellStart"/>
        <w:r w:rsidRPr="005553BF">
          <w:rPr>
            <w:i/>
            <w:iCs/>
          </w:rPr>
          <w:t>ssb</w:t>
        </w:r>
        <w:proofErr w:type="spellEnd"/>
        <w:r w:rsidRPr="00EE6E73">
          <w:t xml:space="preserve"> and </w:t>
        </w:r>
        <w:proofErr w:type="spellStart"/>
        <w:r w:rsidRPr="005553BF">
          <w:rPr>
            <w:i/>
            <w:iCs/>
          </w:rPr>
          <w:t>ssb-ConfigMobility</w:t>
        </w:r>
        <w:proofErr w:type="spellEnd"/>
        <w:r w:rsidRPr="00EE6E73">
          <w:t xml:space="preserve"> is configured in the </w:t>
        </w:r>
        <w:proofErr w:type="spellStart"/>
        <w:r w:rsidRPr="005553BF">
          <w:rPr>
            <w:i/>
            <w:iCs/>
          </w:rPr>
          <w:t>servingCellMO</w:t>
        </w:r>
        <w:proofErr w:type="spellEnd"/>
        <w:r w:rsidRPr="00EE6E73">
          <w:t>:</w:t>
        </w:r>
      </w:ins>
    </w:p>
    <w:p w14:paraId="12A4C020" w14:textId="77777777" w:rsidR="00E61B17" w:rsidRPr="00EE6E73" w:rsidRDefault="00E61B17" w:rsidP="00E61B17">
      <w:pPr>
        <w:pStyle w:val="B4"/>
        <w:rPr>
          <w:ins w:id="105" w:author="Xiaomi_Li Zhao" w:date="2025-09-17T15:10:00Z"/>
        </w:rPr>
      </w:pPr>
      <w:ins w:id="106" w:author="Xiaomi_Li Zhao" w:date="2025-09-17T15:10:00Z">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ins>
    </w:p>
    <w:p w14:paraId="556B3609" w14:textId="77777777" w:rsidR="00E61B17" w:rsidRPr="00EE6E73" w:rsidRDefault="00E61B17" w:rsidP="00E61B17">
      <w:pPr>
        <w:pStyle w:val="B5"/>
        <w:rPr>
          <w:ins w:id="107" w:author="Xiaomi_Li Zhao" w:date="2025-09-17T15:10:00Z"/>
        </w:rPr>
      </w:pPr>
      <w:ins w:id="108"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09" w:author="Xiaomi_Li Zhao" w:date="2025-09-17T15:10:00Z"/>
        </w:rPr>
      </w:pPr>
      <w:ins w:id="110"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11" w:author="Xiaomi_Li Zhao" w:date="2025-09-17T15:10:00Z"/>
        </w:rPr>
      </w:pPr>
      <w:ins w:id="112" w:author="Xiaomi_Li Zhao" w:date="2025-09-17T15:10:00Z">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ins>
    </w:p>
    <w:p w14:paraId="75EDDE92" w14:textId="77777777" w:rsidR="00E61B17" w:rsidRPr="00EE6E73" w:rsidRDefault="00E61B17" w:rsidP="00E61B17">
      <w:pPr>
        <w:pStyle w:val="B4"/>
        <w:rPr>
          <w:ins w:id="113" w:author="Xiaomi_Li Zhao" w:date="2025-09-17T15:10:00Z"/>
        </w:rPr>
      </w:pPr>
      <w:ins w:id="114" w:author="Xiaomi_Li Zhao" w:date="2025-09-17T15:10:00Z">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ins>
    </w:p>
    <w:p w14:paraId="41807D47" w14:textId="77777777" w:rsidR="00E61B17" w:rsidRPr="00EE6E73" w:rsidRDefault="00E61B17" w:rsidP="00E61B17">
      <w:pPr>
        <w:pStyle w:val="B5"/>
        <w:rPr>
          <w:ins w:id="115" w:author="Xiaomi_Li Zhao" w:date="2025-09-17T15:10:00Z"/>
        </w:rPr>
      </w:pPr>
      <w:ins w:id="116"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等线"/>
        </w:rPr>
      </w:pPr>
      <w:ins w:id="117"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lastRenderedPageBreak/>
        <w:t>2&gt;</w:t>
      </w:r>
      <w:r>
        <w:tab/>
        <w:t xml:space="preserve">else </w:t>
      </w:r>
      <w:r w:rsidRPr="00C6727B">
        <w:t xml:space="preserve">if the </w:t>
      </w:r>
      <w:r w:rsidRPr="00C6727B">
        <w:rPr>
          <w:i/>
          <w:iCs/>
        </w:rPr>
        <w:t>OD-SSB-Config</w:t>
      </w:r>
      <w:del w:id="118" w:author="Xiaomi_Li Zhao" w:date="2025-09-17T15:13:00Z">
        <w:r w:rsidRPr="00C6727B" w:rsidDel="00E61B17">
          <w:delText xml:space="preserve"> and</w:delText>
        </w:r>
      </w:del>
      <w:ins w:id="119" w:author="Xiaomi_Li Zhao" w:date="2025-09-17T15:13:00Z">
        <w:r>
          <w:t>,</w:t>
        </w:r>
      </w:ins>
      <w:r w:rsidRPr="00C6727B">
        <w:t xml:space="preserve"> </w:t>
      </w:r>
      <w:proofErr w:type="spellStart"/>
      <w:r w:rsidRPr="00C6727B">
        <w:rPr>
          <w:i/>
          <w:iCs/>
        </w:rPr>
        <w:t>absoluteFrequencySSB</w:t>
      </w:r>
      <w:proofErr w:type="spellEnd"/>
      <w:del w:id="120" w:author="Xiaomi_Li Zhao" w:date="2025-09-17T15:13:00Z">
        <w:r w:rsidRPr="00C6727B" w:rsidDel="00E61B17">
          <w:delText xml:space="preserve"> are configured</w:delText>
        </w:r>
      </w:del>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del w:id="121" w:author="Xiaomi_Li Zhao" w:date="2025-09-17T15:13:00Z">
        <w:r w:rsidRPr="00C6727B" w:rsidDel="00E61B17">
          <w:delText xml:space="preserve">is </w:delText>
        </w:r>
      </w:del>
      <w:ins w:id="122"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t>3&gt;</w:t>
      </w:r>
      <w:r>
        <w:tab/>
        <w:t xml:space="preserve">if the </w:t>
      </w:r>
      <w:proofErr w:type="spellStart"/>
      <w:r w:rsidRPr="005C40B8">
        <w:rPr>
          <w:i/>
          <w:iCs/>
        </w:rPr>
        <w:t>reportConfig</w:t>
      </w:r>
      <w:proofErr w:type="spellEnd"/>
      <w:r>
        <w:t xml:space="preserve"> contains </w:t>
      </w:r>
      <w:proofErr w:type="spellStart"/>
      <w:r w:rsidRPr="005C40B8">
        <w:rPr>
          <w:i/>
          <w:iCs/>
        </w:rPr>
        <w:t>rsType</w:t>
      </w:r>
      <w:proofErr w:type="spellEnd"/>
      <w:r>
        <w:t xml:space="preserve"> set to </w:t>
      </w:r>
      <w:proofErr w:type="spellStart"/>
      <w:r w:rsidRPr="005C40B8">
        <w:rPr>
          <w:i/>
          <w:iCs/>
        </w:rPr>
        <w:t>ssb</w:t>
      </w:r>
      <w:proofErr w:type="spellEnd"/>
      <w:r>
        <w:t xml:space="preserve"> and </w:t>
      </w:r>
      <w:proofErr w:type="spellStart"/>
      <w:r w:rsidRPr="005C40B8">
        <w:rPr>
          <w:i/>
          <w:iCs/>
        </w:rPr>
        <w:t>ssb-ConfigMobility</w:t>
      </w:r>
      <w:proofErr w:type="spellEnd"/>
      <w:r>
        <w:t xml:space="preserve"> is configured in the </w:t>
      </w:r>
      <w:proofErr w:type="spellStart"/>
      <w:r w:rsidRPr="005C40B8">
        <w:rPr>
          <w:i/>
          <w:iCs/>
        </w:rPr>
        <w:t>servingCellMO</w:t>
      </w:r>
      <w:proofErr w:type="spellEnd"/>
      <w:r w:rsidRPr="005C40B8">
        <w:rPr>
          <w:i/>
          <w:iCs/>
        </w:rPr>
        <w:t>-OD</w:t>
      </w:r>
      <w:r>
        <w:t>:</w:t>
      </w:r>
    </w:p>
    <w:p w14:paraId="383F8379" w14:textId="77777777" w:rsidR="00E61B17" w:rsidRDefault="00E61B17" w:rsidP="00E61B17">
      <w:pPr>
        <w:pStyle w:val="B4"/>
      </w:pPr>
      <w:r>
        <w:t>4&gt;</w:t>
      </w:r>
      <w:r>
        <w:tab/>
        <w:t xml:space="preserve">if the </w:t>
      </w:r>
      <w:proofErr w:type="spellStart"/>
      <w:r w:rsidRPr="005C40B8">
        <w:rPr>
          <w:i/>
          <w:iCs/>
        </w:rPr>
        <w:t>reportConfig</w:t>
      </w:r>
      <w:proofErr w:type="spellEnd"/>
      <w:r>
        <w:t xml:space="preserve"> contains a </w:t>
      </w:r>
      <w:proofErr w:type="spellStart"/>
      <w:r w:rsidRPr="005C40B8">
        <w:rPr>
          <w:i/>
          <w:iCs/>
        </w:rPr>
        <w:t>reportQuantityRS</w:t>
      </w:r>
      <w:proofErr w:type="spellEnd"/>
      <w:r w:rsidRPr="005C40B8">
        <w:rPr>
          <w:i/>
          <w:iCs/>
        </w:rPr>
        <w:t>-Indexes</w:t>
      </w:r>
      <w:r>
        <w:t xml:space="preserve"> and </w:t>
      </w:r>
      <w:proofErr w:type="spellStart"/>
      <w:r w:rsidRPr="005C40B8">
        <w:rPr>
          <w:i/>
          <w:iCs/>
        </w:rPr>
        <w:t>maxNrofRS-IndexesToReport</w:t>
      </w:r>
      <w:proofErr w:type="spellEnd"/>
      <w:r>
        <w:t>:</w:t>
      </w:r>
    </w:p>
    <w:p w14:paraId="77A39BB6" w14:textId="77777777" w:rsidR="00E61B17" w:rsidRDefault="00E61B17" w:rsidP="00E61B17">
      <w:pPr>
        <w:pStyle w:val="B5"/>
      </w:pPr>
      <w:r>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ins w:id="123" w:author="Xiaomi_Li Zhao" w:date="2025-09-17T15:13:00Z">
        <w:r>
          <w:rPr>
            <w:i/>
            <w:iCs/>
          </w:rPr>
          <w:t>-OD</w:t>
        </w:r>
      </w:ins>
      <w:r w:rsidRPr="00EE6E73">
        <w:t>:</w:t>
      </w:r>
    </w:p>
    <w:p w14:paraId="0DAEA196"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9A124F7" w:rsidR="005946AC" w:rsidRPr="00473537" w:rsidRDefault="005946AC" w:rsidP="005946AC">
      <w:r>
        <w:rPr>
          <w:b/>
        </w:rPr>
        <w:t>[Comments]</w:t>
      </w:r>
      <w:r>
        <w:t>:</w:t>
      </w:r>
      <w:ins w:id="124" w:author="Qianxi Lu" w:date="2025-09-17T16:28:00Z">
        <w:r w:rsidR="00687E07">
          <w:t xml:space="preserve"> [OPPO] if “a</w:t>
        </w:r>
        <w:r w:rsidR="00687E07" w:rsidRPr="00EE6E73">
          <w:t>nd</w:t>
        </w:r>
        <w:r w:rsidR="00687E07" w:rsidRPr="00EE6E73">
          <w:rPr>
            <w:rStyle w:val="apple-converted-space"/>
          </w:rPr>
          <w:t xml:space="preserve"> </w:t>
        </w:r>
        <w:proofErr w:type="spellStart"/>
        <w:r w:rsidR="00687E07" w:rsidRPr="005553BF">
          <w:rPr>
            <w:i/>
          </w:rPr>
          <w:t>absoluteFrequencySSB</w:t>
        </w:r>
        <w:proofErr w:type="spellEnd"/>
        <w:r w:rsidR="00687E07" w:rsidRPr="00EE6E73">
          <w:rPr>
            <w:iCs/>
          </w:rPr>
          <w:t xml:space="preserve"> </w:t>
        </w:r>
        <w:r w:rsidR="00687E07" w:rsidRPr="00EE6E73">
          <w:t>is configured in</w:t>
        </w:r>
        <w:r w:rsidR="00687E07" w:rsidRPr="00EE6E73">
          <w:rPr>
            <w:rStyle w:val="apple-converted-space"/>
            <w:i/>
            <w:iCs/>
          </w:rPr>
          <w:t xml:space="preserve"> </w:t>
        </w:r>
        <w:proofErr w:type="spellStart"/>
        <w:r w:rsidR="00687E07" w:rsidRPr="005553BF">
          <w:rPr>
            <w:i/>
          </w:rPr>
          <w:t>ServingCellConfigCommon</w:t>
        </w:r>
        <w:proofErr w:type="spellEnd"/>
        <w:r w:rsidR="00687E07">
          <w:t>” is the main concern, it seems we should</w:t>
        </w:r>
      </w:ins>
      <w:ins w:id="125" w:author="Qianxi Lu" w:date="2025-09-17T16:29:00Z">
        <w:r w:rsidR="00687E07">
          <w:t xml:space="preserve"> not relocate the bullets for “</w:t>
        </w:r>
        <w:proofErr w:type="spellStart"/>
        <w:r w:rsidR="00687E07" w:rsidRPr="00715A96">
          <w:rPr>
            <w:i/>
            <w:iCs/>
          </w:rPr>
          <w:t>absoluteFrequencySSB</w:t>
        </w:r>
        <w:proofErr w:type="spellEnd"/>
        <w:r w:rsidR="00687E07">
          <w:t xml:space="preserve"> are configured”, but just the one of “if the </w:t>
        </w:r>
        <w:r w:rsidR="00687E07" w:rsidRPr="00715A96">
          <w:rPr>
            <w:i/>
            <w:iCs/>
          </w:rPr>
          <w:t>OD-SSB-Config</w:t>
        </w:r>
        <w:r w:rsidR="00687E07">
          <w:t xml:space="preserve"> is configured, </w:t>
        </w:r>
        <w:proofErr w:type="spellStart"/>
        <w:r w:rsidR="00687E07" w:rsidRPr="00715A96">
          <w:rPr>
            <w:i/>
            <w:iCs/>
          </w:rPr>
          <w:t>absoluteFrequencySSB</w:t>
        </w:r>
        <w:proofErr w:type="spellEnd"/>
        <w:r w:rsidR="00687E07">
          <w:t xml:space="preserve"> is not configured and OD-SSB transmission is activated”</w:t>
        </w:r>
      </w:ins>
      <w:ins w:id="126" w:author="Qianxi Lu" w:date="2025-09-17T16:31:00Z">
        <w:r w:rsidR="00687E07">
          <w:t xml:space="preserve"> should be relocated, but that </w:t>
        </w:r>
      </w:ins>
      <w:ins w:id="127" w:author="Qianxi Lu" w:date="2025-09-17T16:32:00Z">
        <w:r w:rsidR="00687E07">
          <w:t xml:space="preserve">should rely on </w:t>
        </w:r>
        <w:proofErr w:type="spellStart"/>
        <w:r w:rsidR="00687E07" w:rsidRPr="00C0455D">
          <w:rPr>
            <w:i/>
            <w:iCs/>
          </w:rPr>
          <w:t>servingCellMO</w:t>
        </w:r>
        <w:proofErr w:type="spellEnd"/>
        <w:r w:rsidR="00687E07">
          <w:rPr>
            <w:i/>
            <w:iCs/>
          </w:rPr>
          <w:t>-OD</w:t>
        </w:r>
        <w:r w:rsidR="00687E07">
          <w:t xml:space="preserve"> so should combine with the branch of </w:t>
        </w:r>
        <w:proofErr w:type="spellStart"/>
        <w:r w:rsidR="00687E07" w:rsidRPr="00C0455D">
          <w:rPr>
            <w:i/>
            <w:iCs/>
          </w:rPr>
          <w:t>servingCellMO</w:t>
        </w:r>
        <w:proofErr w:type="spellEnd"/>
        <w:r w:rsidR="00687E07">
          <w:rPr>
            <w:i/>
            <w:iCs/>
          </w:rPr>
          <w:t>-OD</w:t>
        </w:r>
        <w:r w:rsidR="00687E07">
          <w:t>?</w:t>
        </w:r>
      </w:ins>
      <w:ins w:id="128" w:author="Qianxi Lu" w:date="2025-09-19T09:01:00Z">
        <w:r w:rsidR="00473537">
          <w:t xml:space="preserve"> [OPPO2]</w:t>
        </w:r>
      </w:ins>
      <w:ins w:id="129" w:author="Qianxi Lu" w:date="2025-09-19T09:02:00Z">
        <w:r w:rsidR="00473537">
          <w:t xml:space="preserve"> After offline with Xiaomi, it seems the intention was to mandate using </w:t>
        </w:r>
        <w:proofErr w:type="spellStart"/>
        <w:r w:rsidR="00473537">
          <w:t>servingCellMO</w:t>
        </w:r>
        <w:proofErr w:type="spellEnd"/>
        <w:r w:rsidR="00473537">
          <w:t xml:space="preserve"> (rather than </w:t>
        </w:r>
        <w:proofErr w:type="spellStart"/>
        <w:r w:rsidR="00473537">
          <w:t>servingCellMO</w:t>
        </w:r>
        <w:proofErr w:type="spellEnd"/>
        <w:r w:rsidR="00473537">
          <w:t xml:space="preserve">-OD) for the SSB-less case, i.e., does not pursue the case where the </w:t>
        </w:r>
      </w:ins>
      <w:proofErr w:type="spellStart"/>
      <w:ins w:id="130" w:author="Qianxi Lu" w:date="2025-09-19T09:03:00Z">
        <w:r w:rsidR="00473537" w:rsidRPr="00473537">
          <w:rPr>
            <w:rFonts w:eastAsiaTheme="minorEastAsia"/>
            <w:i/>
            <w:iCs/>
            <w:lang w:val="en-US"/>
            <w:rPrChange w:id="131" w:author="Qianxi Lu" w:date="2025-09-19T09:04:00Z">
              <w:rPr>
                <w:rFonts w:eastAsiaTheme="minorEastAsia"/>
                <w:lang w:val="en-US"/>
              </w:rPr>
            </w:rPrChange>
          </w:rPr>
          <w:t>ssbFrequency</w:t>
        </w:r>
        <w:proofErr w:type="spellEnd"/>
        <w:r w:rsidR="00473537">
          <w:rPr>
            <w:rFonts w:eastAsiaTheme="minorEastAsia"/>
            <w:lang w:val="en-US"/>
          </w:rPr>
          <w:t xml:space="preserve"> in </w:t>
        </w:r>
        <w:proofErr w:type="spellStart"/>
        <w:r w:rsidR="00473537" w:rsidRPr="00473537">
          <w:rPr>
            <w:rFonts w:eastAsiaTheme="minorEastAsia"/>
            <w:i/>
            <w:iCs/>
            <w:lang w:val="en-US"/>
            <w:rPrChange w:id="132" w:author="Qianxi Lu" w:date="2025-09-19T09:04:00Z">
              <w:rPr>
                <w:rFonts w:eastAsiaTheme="minorEastAsia"/>
                <w:lang w:val="en-US"/>
              </w:rPr>
            </w:rPrChange>
          </w:rPr>
          <w:t>servingCellMO</w:t>
        </w:r>
        <w:proofErr w:type="spellEnd"/>
        <w:r w:rsidR="00473537">
          <w:rPr>
            <w:rFonts w:eastAsiaTheme="minorEastAsia"/>
            <w:lang w:val="en-US"/>
          </w:rPr>
          <w:t xml:space="preserve"> is different from </w:t>
        </w:r>
        <w:r w:rsidR="00473537" w:rsidRPr="00715A96">
          <w:rPr>
            <w:i/>
            <w:iCs/>
          </w:rPr>
          <w:t>od-</w:t>
        </w:r>
        <w:proofErr w:type="spellStart"/>
        <w:r w:rsidR="00473537" w:rsidRPr="00715A96">
          <w:rPr>
            <w:i/>
            <w:iCs/>
          </w:rPr>
          <w:t>ssb</w:t>
        </w:r>
        <w:proofErr w:type="spellEnd"/>
        <w:r w:rsidR="00473537" w:rsidRPr="00715A96">
          <w:rPr>
            <w:i/>
            <w:iCs/>
          </w:rPr>
          <w:t>-</w:t>
        </w:r>
        <w:proofErr w:type="spellStart"/>
        <w:r w:rsidR="00473537" w:rsidRPr="00715A96">
          <w:rPr>
            <w:i/>
            <w:iCs/>
          </w:rPr>
          <w:t>absoluteFrequency</w:t>
        </w:r>
        <w:proofErr w:type="spellEnd"/>
        <w:r w:rsidR="00473537">
          <w:t xml:space="preserve">. If so, OK to rely on </w:t>
        </w:r>
        <w:proofErr w:type="spellStart"/>
        <w:r w:rsidR="00473537" w:rsidRPr="00473537">
          <w:rPr>
            <w:i/>
            <w:iCs/>
            <w:rPrChange w:id="133" w:author="Qianxi Lu" w:date="2025-09-19T09:04:00Z">
              <w:rPr/>
            </w:rPrChange>
          </w:rPr>
          <w:t>servingCell</w:t>
        </w:r>
      </w:ins>
      <w:ins w:id="134" w:author="Qianxi Lu" w:date="2025-09-19T09:04:00Z">
        <w:r w:rsidR="00473537" w:rsidRPr="00473537">
          <w:rPr>
            <w:i/>
            <w:iCs/>
            <w:rPrChange w:id="135" w:author="Qianxi Lu" w:date="2025-09-19T09:04:00Z">
              <w:rPr/>
            </w:rPrChange>
          </w:rPr>
          <w:t>MO</w:t>
        </w:r>
        <w:proofErr w:type="spellEnd"/>
        <w:r w:rsidR="00473537">
          <w:t xml:space="preserve"> for all SSB-less case, but good to clarify it using R2 conclusion to make it more explicit.</w:t>
        </w:r>
      </w:ins>
    </w:p>
    <w:p w14:paraId="5B4DE673" w14:textId="617E5512" w:rsidR="0044732E" w:rsidRDefault="0044732E" w:rsidP="0044732E">
      <w:r w:rsidRPr="00A3487F">
        <w:t>[Sharp]:</w:t>
      </w:r>
      <w:r>
        <w:t xml:space="preserve"> “</w:t>
      </w:r>
      <w:proofErr w:type="spellStart"/>
      <w:r w:rsidRPr="00257E6E">
        <w:rPr>
          <w:i/>
          <w:iCs/>
        </w:rPr>
        <w:t>absoluteFrequencySSB</w:t>
      </w:r>
      <w:proofErr w:type="spellEnd"/>
      <w:r w:rsidRPr="00257E6E">
        <w:rPr>
          <w:i/>
          <w:iCs/>
        </w:rPr>
        <w:t xml:space="preserve"> </w:t>
      </w:r>
      <w:r w:rsidRPr="00257E6E">
        <w:t>is configured in</w:t>
      </w:r>
      <w:r w:rsidRPr="00257E6E">
        <w:rPr>
          <w:rStyle w:val="apple-converted-space"/>
          <w:i/>
          <w:iCs/>
        </w:rPr>
        <w:t xml:space="preserve"> </w:t>
      </w:r>
      <w:proofErr w:type="spellStart"/>
      <w:r w:rsidRPr="00257E6E">
        <w:rPr>
          <w:i/>
          <w:iCs/>
        </w:rPr>
        <w:t>ServingCellConfigCommon</w:t>
      </w:r>
      <w:proofErr w:type="spellEnd"/>
      <w:r>
        <w:t>” and other conditions can be moved to the lower level to avoid too many duplicate texts:</w:t>
      </w:r>
    </w:p>
    <w:p w14:paraId="568EB7EC" w14:textId="77777777" w:rsidR="0044732E" w:rsidRDefault="0044732E" w:rsidP="0044732E">
      <w:pPr>
        <w:pStyle w:val="B3"/>
        <w:rPr>
          <w:ins w:id="136" w:author="Sharp-LIU Lei" w:date="2025-09-18T12:47:00Z"/>
        </w:rPr>
      </w:pPr>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del w:id="137" w:author="Sharp-LIU Lei" w:date="2025-09-18T12:47:00Z">
        <w:r w:rsidRPr="00EE6E73" w:rsidDel="00F764DB">
          <w:rPr>
            <w:rStyle w:val="apple-converted-space"/>
          </w:rPr>
          <w:delText xml:space="preserve"> </w:delText>
        </w:r>
        <w:r w:rsidRPr="00EE6E73" w:rsidDel="00F764DB">
          <w:rPr>
            <w:i/>
            <w:iCs/>
          </w:rPr>
          <w:delText xml:space="preserve">absoluteFrequencySSB </w:delText>
        </w:r>
        <w:r w:rsidRPr="00EE6E73" w:rsidDel="00F764DB">
          <w:delText>is configured in</w:delText>
        </w:r>
        <w:r w:rsidRPr="00EE6E73" w:rsidDel="00F764DB">
          <w:rPr>
            <w:rStyle w:val="apple-converted-space"/>
            <w:i/>
            <w:iCs/>
          </w:rPr>
          <w:delText xml:space="preserve"> </w:delText>
        </w:r>
        <w:r w:rsidRPr="00EE6E73" w:rsidDel="00F764DB">
          <w:rPr>
            <w:i/>
            <w:iCs/>
          </w:rPr>
          <w:delText>ServingCellConfigCommon</w:delText>
        </w:r>
      </w:del>
      <w:r w:rsidRPr="00EE6E73">
        <w:t>:</w:t>
      </w:r>
    </w:p>
    <w:p w14:paraId="3C32BE7D" w14:textId="77777777" w:rsidR="0044732E" w:rsidRDefault="0044732E" w:rsidP="0044732E">
      <w:pPr>
        <w:pStyle w:val="B3"/>
        <w:rPr>
          <w:ins w:id="138" w:author="Sharp-LIU Lei" w:date="2025-09-18T12:48:00Z"/>
          <w:iCs/>
        </w:rPr>
      </w:pPr>
      <w:r>
        <w:tab/>
      </w:r>
      <w:ins w:id="139" w:author="Sharp-LIU Lei" w:date="2025-09-18T12:47:00Z">
        <w:r>
          <w:tab/>
          <w:t xml:space="preserve">4&gt; if the </w:t>
        </w:r>
        <w:r w:rsidRPr="00715A96">
          <w:rPr>
            <w:i/>
            <w:iCs/>
          </w:rPr>
          <w:t>OD-SSB-Config</w:t>
        </w:r>
        <w:r>
          <w:t xml:space="preserve"> is not configured and </w:t>
        </w:r>
        <w:proofErr w:type="spellStart"/>
        <w:r w:rsidRPr="00F764DB">
          <w:rPr>
            <w:i/>
            <w:iCs/>
            <w:highlight w:val="yellow"/>
          </w:rPr>
          <w:t>absoluteFrequencySSB</w:t>
        </w:r>
        <w:proofErr w:type="spellEnd"/>
        <w:r w:rsidRPr="00F764DB">
          <w:rPr>
            <w:i/>
            <w:iCs/>
            <w:highlight w:val="yellow"/>
          </w:rPr>
          <w:t xml:space="preserve"> </w:t>
        </w:r>
        <w:r w:rsidRPr="00F764DB">
          <w:rPr>
            <w:highlight w:val="yellow"/>
          </w:rPr>
          <w:t>is configured in</w:t>
        </w:r>
        <w:r w:rsidRPr="00F764DB">
          <w:rPr>
            <w:rStyle w:val="apple-converted-space"/>
            <w:i/>
            <w:iCs/>
            <w:highlight w:val="yellow"/>
          </w:rPr>
          <w:t xml:space="preserve"> </w:t>
        </w:r>
        <w:proofErr w:type="spellStart"/>
        <w:r w:rsidRPr="00F764DB">
          <w:rPr>
            <w:i/>
            <w:iCs/>
            <w:highlight w:val="yellow"/>
          </w:rPr>
          <w:t>ServingCellConfigCommon</w:t>
        </w:r>
      </w:ins>
      <w:proofErr w:type="spellEnd"/>
      <w:ins w:id="140" w:author="Sharp-LIU Lei" w:date="2025-09-18T12:48:00Z">
        <w:r>
          <w:rPr>
            <w:iCs/>
          </w:rPr>
          <w:t>, or:</w:t>
        </w:r>
      </w:ins>
    </w:p>
    <w:p w14:paraId="01C28E84" w14:textId="77777777" w:rsidR="0044732E" w:rsidRDefault="0044732E" w:rsidP="0044732E">
      <w:pPr>
        <w:pStyle w:val="B2"/>
        <w:ind w:left="1134" w:firstLine="1"/>
        <w:rPr>
          <w:ins w:id="141" w:author="Sharp-LIU Lei" w:date="2025-09-18T12:48:00Z"/>
        </w:rPr>
      </w:pPr>
      <w:ins w:id="142" w:author="Sharp-LIU Lei" w:date="2025-09-18T12:49:00Z">
        <w:r>
          <w:t>4</w:t>
        </w:r>
      </w:ins>
      <w:ins w:id="143" w:author="Sharp-LIU Lei" w:date="2025-09-18T12:48:00Z">
        <w:r>
          <w:t>&gt;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p>
    <w:p w14:paraId="1FE20DE9" w14:textId="77777777" w:rsidR="0044732E" w:rsidRDefault="0044732E" w:rsidP="0044732E">
      <w:pPr>
        <w:pStyle w:val="B2"/>
        <w:ind w:left="1135" w:firstLine="1"/>
        <w:rPr>
          <w:ins w:id="144" w:author="Sharp-LIU Lei" w:date="2025-09-18T12:48:00Z"/>
        </w:rPr>
      </w:pPr>
      <w:ins w:id="145" w:author="Sharp-LIU Lei" w:date="2025-09-18T12:49:00Z">
        <w:r>
          <w:t>4</w:t>
        </w:r>
      </w:ins>
      <w:ins w:id="146" w:author="Sharp-LIU Lei" w:date="2025-09-18T12:48:00Z">
        <w:r>
          <w:t>&gt;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3E3C60B7" w14:textId="77777777" w:rsidR="0044732E" w:rsidRDefault="0044732E" w:rsidP="0044732E">
      <w:pPr>
        <w:pStyle w:val="B2"/>
        <w:ind w:left="1133" w:firstLine="1"/>
        <w:rPr>
          <w:ins w:id="147" w:author="Sharp-LIU Lei" w:date="2025-09-18T12:48:00Z"/>
        </w:rPr>
      </w:pPr>
      <w:ins w:id="148" w:author="Sharp-LIU Lei" w:date="2025-09-18T12:49:00Z">
        <w:r>
          <w:t>4</w:t>
        </w:r>
      </w:ins>
      <w:ins w:id="149" w:author="Sharp-LIU Lei" w:date="2025-09-18T12:48:00Z">
        <w:r>
          <w:t>&gt;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571862" w14:textId="77777777" w:rsidR="0044732E" w:rsidRDefault="0044732E" w:rsidP="0044732E">
      <w:pPr>
        <w:pStyle w:val="B3"/>
        <w:rPr>
          <w:rFonts w:eastAsia="等线"/>
          <w:i/>
        </w:rPr>
      </w:pPr>
      <w:r>
        <w:rPr>
          <w:rFonts w:eastAsia="等线" w:hint="eastAsia"/>
        </w:rPr>
        <w:t xml:space="preserve"> </w:t>
      </w:r>
      <w:r>
        <w:rPr>
          <w:rFonts w:eastAsia="等线"/>
        </w:rPr>
        <w:t xml:space="preserve">    </w:t>
      </w:r>
      <w:r w:rsidRPr="00257E6E">
        <w:rPr>
          <w:rFonts w:eastAsia="等线"/>
          <w:i/>
        </w:rPr>
        <w:t xml:space="preserve"> &lt;Legacy </w:t>
      </w:r>
      <w:proofErr w:type="spellStart"/>
      <w:r w:rsidRPr="00257E6E">
        <w:rPr>
          <w:rFonts w:eastAsia="等线"/>
          <w:i/>
        </w:rPr>
        <w:t>behav</w:t>
      </w:r>
      <w:r>
        <w:rPr>
          <w:rFonts w:eastAsia="等线"/>
          <w:i/>
        </w:rPr>
        <w:t>i</w:t>
      </w:r>
      <w:r w:rsidRPr="00257E6E">
        <w:rPr>
          <w:rFonts w:eastAsia="等线"/>
          <w:i/>
        </w:rPr>
        <w:t>or</w:t>
      </w:r>
      <w:proofErr w:type="spellEnd"/>
      <w:r w:rsidRPr="00257E6E">
        <w:rPr>
          <w:rFonts w:eastAsia="等线"/>
          <w:i/>
        </w:rPr>
        <w:t>&gt;</w:t>
      </w:r>
    </w:p>
    <w:p w14:paraId="6DFD0EB5" w14:textId="0290A42B" w:rsidR="00CE7AE4" w:rsidRDefault="00CE7AE4" w:rsidP="00CE7AE4">
      <w:pPr>
        <w:pStyle w:val="B3"/>
        <w:ind w:left="0" w:firstLine="0"/>
        <w:rPr>
          <w:rFonts w:eastAsia="等线"/>
          <w:i/>
        </w:rPr>
      </w:pPr>
      <w:r>
        <w:rPr>
          <w:rFonts w:eastAsia="等线"/>
          <w:i/>
        </w:rPr>
        <w:lastRenderedPageBreak/>
        <w:t xml:space="preserve">[Nokia] It seems procedural text does not work very well. </w:t>
      </w:r>
      <w:proofErr w:type="gramStart"/>
      <w:r>
        <w:rPr>
          <w:rFonts w:eastAsia="等线"/>
          <w:i/>
        </w:rPr>
        <w:t>So</w:t>
      </w:r>
      <w:proofErr w:type="gramEnd"/>
      <w:r>
        <w:rPr>
          <w:rFonts w:eastAsia="等线"/>
          <w:i/>
        </w:rPr>
        <w:t xml:space="preserve"> we would think we should have contributions from companies for coming meeting to consider how the procedural text should be written. </w:t>
      </w:r>
      <w:r w:rsidR="009408F1">
        <w:rPr>
          <w:rFonts w:eastAsia="等线"/>
          <w:i/>
        </w:rPr>
        <w:t xml:space="preserve">It looks like the current text is missing the scenario when serving cell has only CSI-RS measurement in the MO and then we have also OD-SSB measurements. </w:t>
      </w:r>
    </w:p>
    <w:p w14:paraId="7108272D" w14:textId="3BAC0A08" w:rsidR="00D90C2A" w:rsidRPr="00FD5B68" w:rsidRDefault="00D90C2A" w:rsidP="00D90C2A">
      <w:pPr>
        <w:rPr>
          <w:bCs/>
          <w:iCs/>
          <w:szCs w:val="22"/>
          <w:lang w:eastAsia="sv-SE"/>
        </w:rPr>
      </w:pPr>
      <w:r w:rsidRPr="00A3487F">
        <w:t>[</w:t>
      </w:r>
      <w:r>
        <w:t>Xiaomi</w:t>
      </w:r>
      <w:r w:rsidRPr="00A3487F">
        <w:t>]:</w:t>
      </w:r>
      <w:r>
        <w:t xml:space="preserve"> </w:t>
      </w:r>
      <w:r>
        <w:t xml:space="preserve">Regarding OPPO’s comments, I think either </w:t>
      </w:r>
      <w:r>
        <w:t>relocate the bullets for “</w:t>
      </w:r>
      <w:proofErr w:type="spellStart"/>
      <w:r w:rsidRPr="00715A96">
        <w:rPr>
          <w:i/>
          <w:iCs/>
        </w:rPr>
        <w:t>absoluteFrequencySSB</w:t>
      </w:r>
      <w:proofErr w:type="spellEnd"/>
      <w:r>
        <w:t xml:space="preserve"> are configured”</w:t>
      </w:r>
      <w:r>
        <w:t xml:space="preserve"> or not can work, no strong view. Regarding the proposed change by Sharp, I think the conditions to utilize </w:t>
      </w:r>
      <w:proofErr w:type="spellStart"/>
      <w:r>
        <w:t>servingcellMO</w:t>
      </w:r>
      <w:proofErr w:type="spellEnd"/>
      <w:r>
        <w:t xml:space="preserve"> should be in an upper level instead of a lower level, otherwise, </w:t>
      </w:r>
      <w:proofErr w:type="spellStart"/>
      <w:r>
        <w:t>servingcellMO</w:t>
      </w:r>
      <w:proofErr w:type="spellEnd"/>
      <w:r>
        <w:t xml:space="preserve"> will always be utilized. </w:t>
      </w:r>
    </w:p>
    <w:p w14:paraId="01F6B847" w14:textId="77777777" w:rsidR="00D90C2A" w:rsidRPr="00D90C2A" w:rsidRDefault="00D90C2A" w:rsidP="00CE7AE4">
      <w:pPr>
        <w:pStyle w:val="B3"/>
        <w:ind w:left="0" w:firstLine="0"/>
        <w:rPr>
          <w:rFonts w:eastAsia="等线"/>
          <w:i/>
        </w:rPr>
      </w:pPr>
    </w:p>
    <w:p w14:paraId="72994766" w14:textId="3B1DAC32" w:rsidR="00E34C78" w:rsidRDefault="00E34C78" w:rsidP="00E34C78">
      <w:pPr>
        <w:pStyle w:val="1"/>
      </w:pPr>
      <w:r>
        <w:t>X202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proofErr w:type="spellStart"/>
            <w:r>
              <w:t>Tdoc</w:t>
            </w:r>
            <w:proofErr w:type="spellEnd"/>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proofErr w:type="spellStart"/>
            <w:r>
              <w:t>Misc</w:t>
            </w:r>
            <w:proofErr w:type="spellEnd"/>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t>X202</w:t>
            </w:r>
          </w:p>
        </w:tc>
        <w:tc>
          <w:tcPr>
            <w:tcW w:w="948" w:type="dxa"/>
          </w:tcPr>
          <w:p w14:paraId="10ADBF5F"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74936903" w14:textId="77777777" w:rsidR="00E34C78" w:rsidRPr="00FC3F35" w:rsidRDefault="00E34C78" w:rsidP="00687E07">
            <w:pPr>
              <w:rPr>
                <w:rFonts w:eastAsia="等线"/>
              </w:rPr>
            </w:pPr>
            <w:r>
              <w:rPr>
                <w:rFonts w:eastAsia="等线" w:hint="eastAsia"/>
              </w:rPr>
              <w:t>1</w:t>
            </w:r>
          </w:p>
        </w:tc>
        <w:tc>
          <w:tcPr>
            <w:tcW w:w="2797" w:type="dxa"/>
          </w:tcPr>
          <w:p w14:paraId="56309F8F" w14:textId="49625DD8" w:rsidR="00E34C78" w:rsidRPr="00FC3F35" w:rsidRDefault="00E34C78" w:rsidP="00687E07">
            <w:pPr>
              <w:rPr>
                <w:rFonts w:eastAsia="等线"/>
              </w:rPr>
            </w:pPr>
            <w:r>
              <w:rPr>
                <w:rFonts w:eastAsia="等线"/>
              </w:rPr>
              <w:t>C</w:t>
            </w:r>
            <w:r w:rsidRPr="00E34C78">
              <w:rPr>
                <w:rFonts w:eastAsia="等线"/>
              </w:rPr>
              <w:t>lassify</w:t>
            </w:r>
            <w:r>
              <w:rPr>
                <w:rFonts w:eastAsia="等线"/>
              </w:rPr>
              <w:t xml:space="preserve"> parameters of OD-SIB1</w:t>
            </w:r>
          </w:p>
        </w:tc>
        <w:tc>
          <w:tcPr>
            <w:tcW w:w="1161" w:type="dxa"/>
          </w:tcPr>
          <w:p w14:paraId="22661A60"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420E9E28" w14:textId="77777777" w:rsidR="00E34C78" w:rsidRPr="00FC3F35" w:rsidRDefault="00E34C78" w:rsidP="00687E07">
            <w:pPr>
              <w:rPr>
                <w:rFonts w:eastAsia="等线"/>
              </w:rPr>
            </w:pPr>
            <w:r>
              <w:rPr>
                <w:rFonts w:eastAsia="等线"/>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proofErr w:type="spellStart"/>
            <w:r>
              <w:t>ToDo</w:t>
            </w:r>
            <w:proofErr w:type="spellEnd"/>
          </w:p>
        </w:tc>
      </w:tr>
    </w:tbl>
    <w:p w14:paraId="045C561A" w14:textId="5FDD965C" w:rsidR="00E34C78" w:rsidRDefault="00E34C78" w:rsidP="00E34C78">
      <w:pPr>
        <w:pStyle w:val="af2"/>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af2"/>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74ADE1A2" w14:textId="1CE455B0" w:rsidR="00E6517B" w:rsidRDefault="00E34C78" w:rsidP="00E34C78">
      <w:r>
        <w:rPr>
          <w:b/>
        </w:rPr>
        <w:t>[Comments</w:t>
      </w:r>
      <w:proofErr w:type="gramStart"/>
      <w:r>
        <w:rPr>
          <w:b/>
        </w:rPr>
        <w:t>]</w:t>
      </w:r>
      <w:r>
        <w:t>:</w:t>
      </w:r>
      <w:r w:rsidR="009408F1">
        <w:t>[</w:t>
      </w:r>
      <w:proofErr w:type="gramEnd"/>
      <w:r w:rsidR="009408F1">
        <w:t xml:space="preserve">Nokia] I’m not sure on this one. RAN1 </w:t>
      </w:r>
      <w:proofErr w:type="spellStart"/>
      <w:r w:rsidR="009408F1">
        <w:t>xls</w:t>
      </w:r>
      <w:proofErr w:type="spellEnd"/>
      <w:r w:rsidR="009408F1">
        <w:t xml:space="preserve"> seems to be bit vague on this. </w:t>
      </w:r>
      <w:r w:rsidR="00E6517B">
        <w:t xml:space="preserve">So far to use current asn.1 seems Ok anyway as the </w:t>
      </w:r>
      <w:proofErr w:type="spellStart"/>
      <w:r w:rsidR="00E6517B">
        <w:t>xls</w:t>
      </w:r>
      <w:proofErr w:type="spellEnd"/>
      <w:r w:rsidR="00E6517B">
        <w:t xml:space="preserve"> points out that all the parameters in </w:t>
      </w:r>
      <w:proofErr w:type="spellStart"/>
      <w:r w:rsidR="00E6517B">
        <w:t>frequenciInfoUL</w:t>
      </w:r>
      <w:proofErr w:type="spellEnd"/>
      <w:r w:rsidR="00E6517B">
        <w:t xml:space="preserve"> are per WUS config. </w:t>
      </w:r>
      <w:proofErr w:type="gramStart"/>
      <w:r w:rsidR="00E6517B">
        <w:t>So</w:t>
      </w:r>
      <w:proofErr w:type="gramEnd"/>
      <w:r w:rsidR="00E6517B">
        <w:t xml:space="preserve"> we would not do this change until it is confirmed with Ran</w:t>
      </w:r>
    </w:p>
    <w:p w14:paraId="74BD7A6F" w14:textId="3F32245F" w:rsidR="0021606A" w:rsidRDefault="0021606A" w:rsidP="0021606A">
      <w:r>
        <w:t xml:space="preserve">[Huawei]: Agree with Xiaomi. We understand that RRC parameters are up to RAN2 to specify but we did not see the motivation for deviating from the RAN1 parameter list, in particular what was the reasoning of the current parameter placement in </w:t>
      </w:r>
      <w:r w:rsidRPr="0021606A">
        <w:t>OD-SIB1-Config-r19</w:t>
      </w:r>
      <w:r>
        <w:t xml:space="preserve"> and </w:t>
      </w:r>
      <w:r w:rsidRPr="0021606A">
        <w:t>SIB1-RequestConfig-r19</w:t>
      </w:r>
      <w:r>
        <w:t>.</w:t>
      </w:r>
    </w:p>
    <w:p w14:paraId="7EB805A5" w14:textId="04E01ACA" w:rsidR="0021606A" w:rsidRDefault="0087701F" w:rsidP="00E34C78">
      <w:r>
        <w:t xml:space="preserve">[vivo] </w:t>
      </w:r>
      <w:r w:rsidR="006A3E41">
        <w:t xml:space="preserve">Maybe it’s safer to keep them as it is now, like the </w:t>
      </w:r>
      <w:r w:rsidR="006A3E41" w:rsidRPr="00E34C78">
        <w:t>sib1-rsrp-ThresholdSSB-r19</w:t>
      </w:r>
      <w:r w:rsidR="006A3E41">
        <w:t xml:space="preserve"> and </w:t>
      </w:r>
      <w:r w:rsidR="006A3E41" w:rsidRPr="00E34C78">
        <w:t>ul-SubCarrierSpacing-r19</w:t>
      </w:r>
      <w:r w:rsidR="006A3E41">
        <w:t>, which is per Uplink configured (NUL or SUL)?</w:t>
      </w:r>
    </w:p>
    <w:p w14:paraId="7A2A1E99" w14:textId="77777777" w:rsidR="00E34C78" w:rsidRDefault="00E34C78" w:rsidP="00E34C78">
      <w:pPr>
        <w:pStyle w:val="1"/>
      </w:pPr>
      <w:r>
        <w:t>X203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proofErr w:type="spellStart"/>
            <w:r>
              <w:t>Tdoc</w:t>
            </w:r>
            <w:proofErr w:type="spellEnd"/>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proofErr w:type="spellStart"/>
            <w:r>
              <w:t>Misc</w:t>
            </w:r>
            <w:proofErr w:type="spellEnd"/>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lastRenderedPageBreak/>
              <w:t>X203</w:t>
            </w:r>
          </w:p>
        </w:tc>
        <w:tc>
          <w:tcPr>
            <w:tcW w:w="948" w:type="dxa"/>
          </w:tcPr>
          <w:p w14:paraId="08EAE7F0"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36D0A28D" w14:textId="77777777" w:rsidR="00E34C78" w:rsidRPr="00FC3F35" w:rsidRDefault="00E34C78" w:rsidP="00687E07">
            <w:pPr>
              <w:rPr>
                <w:rFonts w:eastAsia="等线"/>
              </w:rPr>
            </w:pPr>
            <w:r>
              <w:rPr>
                <w:rFonts w:eastAsia="等线" w:hint="eastAsia"/>
              </w:rPr>
              <w:t>1</w:t>
            </w:r>
          </w:p>
        </w:tc>
        <w:tc>
          <w:tcPr>
            <w:tcW w:w="2797" w:type="dxa"/>
          </w:tcPr>
          <w:p w14:paraId="7CF8D62F" w14:textId="77777777" w:rsidR="00E34C78" w:rsidRPr="00FC3F35" w:rsidRDefault="00E34C78" w:rsidP="00687E07">
            <w:pPr>
              <w:rPr>
                <w:rFonts w:eastAsia="等线"/>
              </w:rPr>
            </w:pPr>
            <w:r>
              <w:rPr>
                <w:rFonts w:eastAsia="等线"/>
              </w:rPr>
              <w:t>Using NUL/SUL for OD-SIB1 request</w:t>
            </w:r>
          </w:p>
        </w:tc>
        <w:tc>
          <w:tcPr>
            <w:tcW w:w="1161" w:type="dxa"/>
          </w:tcPr>
          <w:p w14:paraId="713DB68B"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6790DADE" w14:textId="77777777" w:rsidR="00E34C78" w:rsidRPr="00FC3F35" w:rsidRDefault="00E34C78" w:rsidP="00687E07">
            <w:pPr>
              <w:rPr>
                <w:rFonts w:eastAsia="等线"/>
              </w:rPr>
            </w:pPr>
            <w:r>
              <w:rPr>
                <w:rFonts w:eastAsia="等线"/>
              </w:rPr>
              <w:t>Xiaomi (Haitao)</w:t>
            </w:r>
          </w:p>
        </w:tc>
        <w:tc>
          <w:tcPr>
            <w:tcW w:w="993" w:type="dxa"/>
          </w:tcPr>
          <w:p w14:paraId="3B2977E6" w14:textId="77777777" w:rsidR="00E34C78" w:rsidRDefault="00E34C78" w:rsidP="00687E07"/>
        </w:tc>
        <w:tc>
          <w:tcPr>
            <w:tcW w:w="850" w:type="dxa"/>
          </w:tcPr>
          <w:p w14:paraId="40E9990F" w14:textId="5C0ACC85" w:rsidR="00E34C78" w:rsidRDefault="00E34C78" w:rsidP="00687E07">
            <w:r>
              <w:t>V00</w:t>
            </w:r>
            <w:r w:rsidR="00D90C2A">
              <w:t>3</w:t>
            </w:r>
          </w:p>
        </w:tc>
        <w:tc>
          <w:tcPr>
            <w:tcW w:w="814" w:type="dxa"/>
          </w:tcPr>
          <w:p w14:paraId="5CA19A81" w14:textId="77777777" w:rsidR="00E34C78" w:rsidRDefault="00E34C78" w:rsidP="00687E07">
            <w:proofErr w:type="spellStart"/>
            <w:r>
              <w:t>ToDo</w:t>
            </w:r>
            <w:proofErr w:type="spellEnd"/>
          </w:p>
        </w:tc>
      </w:tr>
    </w:tbl>
    <w:p w14:paraId="310BD3D7" w14:textId="77777777" w:rsidR="00E34C78" w:rsidRDefault="00E34C78" w:rsidP="00E34C78">
      <w:pPr>
        <w:pStyle w:val="af2"/>
      </w:pPr>
      <w:r>
        <w:rPr>
          <w:b/>
        </w:rPr>
        <w:br/>
        <w:t>[Description]</w:t>
      </w:r>
      <w:r>
        <w:t>: Description on OD-SIB1 request for NUL and SUL repeat quite much and make spec messy.</w:t>
      </w:r>
    </w:p>
    <w:p w14:paraId="2DCABD84" w14:textId="77777777" w:rsidR="00E34C78" w:rsidRDefault="00E34C78" w:rsidP="00E34C78">
      <w:pPr>
        <w:pStyle w:val="af2"/>
      </w:pPr>
      <w:r>
        <w:rPr>
          <w:b/>
        </w:rPr>
        <w:t>[Proposed Change]</w:t>
      </w:r>
      <w:r>
        <w:t>: merge into a single procedure text for OD-SIB1 request on NUL and SUL.</w:t>
      </w:r>
    </w:p>
    <w:p w14:paraId="55D545B2" w14:textId="7466C6C6" w:rsidR="00E34C78" w:rsidRDefault="00E34C78" w:rsidP="00E34C78">
      <w:r>
        <w:rPr>
          <w:b/>
        </w:rPr>
        <w:t>[Comments</w:t>
      </w:r>
      <w:proofErr w:type="gramStart"/>
      <w:r>
        <w:rPr>
          <w:b/>
        </w:rPr>
        <w:t>]</w:t>
      </w:r>
      <w:r>
        <w:t>:</w:t>
      </w:r>
      <w:r w:rsidR="00FD5B68">
        <w:t>Nokia</w:t>
      </w:r>
      <w:proofErr w:type="gramEnd"/>
      <w:r w:rsidR="00FD5B68">
        <w:t>: OK to merge but It would be good to see the proposal for this. IT does not seem to be trivial to do the merge</w:t>
      </w:r>
    </w:p>
    <w:p w14:paraId="25E492F1" w14:textId="3B76C233" w:rsidR="006A3E41" w:rsidRPr="006A3E41" w:rsidRDefault="006A3E41" w:rsidP="00E34C78">
      <w:r>
        <w:t xml:space="preserve">[vivo] </w:t>
      </w:r>
      <w:r w:rsidRPr="008E0500">
        <w:rPr>
          <w:i/>
          <w:iCs/>
        </w:rPr>
        <w:t>sib1-RequestConfigSUL</w:t>
      </w:r>
      <w:r>
        <w:rPr>
          <w:i/>
          <w:iCs/>
        </w:rPr>
        <w:t xml:space="preserve"> </w:t>
      </w:r>
      <w:r>
        <w:rPr>
          <w:iCs/>
        </w:rPr>
        <w:t xml:space="preserve">is optionally configured and thus it’s better not to merge them even it’s a little bit wordy. There are far more wordy procedural texts in RACH and </w:t>
      </w:r>
      <w:proofErr w:type="spellStart"/>
      <w:r>
        <w:rPr>
          <w:iCs/>
        </w:rPr>
        <w:t>Sidelink</w:t>
      </w:r>
      <w:proofErr w:type="spellEnd"/>
      <w:r>
        <w:rPr>
          <w:iCs/>
        </w:rPr>
        <w:t xml:space="preserve"> operation for instance...</w:t>
      </w:r>
    </w:p>
    <w:p w14:paraId="28C90208" w14:textId="77777777" w:rsidR="00A7272D" w:rsidRDefault="00A7272D" w:rsidP="00A7272D">
      <w:pPr>
        <w:pStyle w:val="1"/>
      </w:pPr>
      <w:r>
        <w:t>X204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272D" w14:paraId="62119AC2" w14:textId="77777777" w:rsidTr="0087701F">
        <w:tc>
          <w:tcPr>
            <w:tcW w:w="967" w:type="dxa"/>
          </w:tcPr>
          <w:p w14:paraId="425FC40C" w14:textId="77777777" w:rsidR="00A7272D" w:rsidRDefault="00A7272D" w:rsidP="0087701F">
            <w:r>
              <w:t>RIL Id</w:t>
            </w:r>
          </w:p>
        </w:tc>
        <w:tc>
          <w:tcPr>
            <w:tcW w:w="948" w:type="dxa"/>
          </w:tcPr>
          <w:p w14:paraId="6EF0E3B6" w14:textId="77777777" w:rsidR="00A7272D" w:rsidRDefault="00A7272D" w:rsidP="0087701F">
            <w:r>
              <w:t>WI</w:t>
            </w:r>
          </w:p>
        </w:tc>
        <w:tc>
          <w:tcPr>
            <w:tcW w:w="1068" w:type="dxa"/>
          </w:tcPr>
          <w:p w14:paraId="2A5CB7C7" w14:textId="77777777" w:rsidR="00A7272D" w:rsidRDefault="00A7272D" w:rsidP="0087701F">
            <w:r>
              <w:t>Class</w:t>
            </w:r>
          </w:p>
        </w:tc>
        <w:tc>
          <w:tcPr>
            <w:tcW w:w="2797" w:type="dxa"/>
          </w:tcPr>
          <w:p w14:paraId="42030E1B" w14:textId="77777777" w:rsidR="00A7272D" w:rsidRDefault="00A7272D" w:rsidP="0087701F">
            <w:r>
              <w:t>Title</w:t>
            </w:r>
          </w:p>
        </w:tc>
        <w:tc>
          <w:tcPr>
            <w:tcW w:w="1161" w:type="dxa"/>
          </w:tcPr>
          <w:p w14:paraId="0A410039" w14:textId="77777777" w:rsidR="00A7272D" w:rsidRDefault="00A7272D" w:rsidP="0087701F">
            <w:proofErr w:type="spellStart"/>
            <w:r>
              <w:t>Tdoc</w:t>
            </w:r>
            <w:proofErr w:type="spellEnd"/>
          </w:p>
        </w:tc>
        <w:tc>
          <w:tcPr>
            <w:tcW w:w="1559" w:type="dxa"/>
          </w:tcPr>
          <w:p w14:paraId="7AB23916" w14:textId="77777777" w:rsidR="00A7272D" w:rsidRDefault="00A7272D" w:rsidP="0087701F">
            <w:r>
              <w:t>Delegate</w:t>
            </w:r>
          </w:p>
        </w:tc>
        <w:tc>
          <w:tcPr>
            <w:tcW w:w="993" w:type="dxa"/>
          </w:tcPr>
          <w:p w14:paraId="2244EB8B" w14:textId="77777777" w:rsidR="00A7272D" w:rsidRDefault="00A7272D" w:rsidP="0087701F">
            <w:proofErr w:type="spellStart"/>
            <w:r>
              <w:t>Misc</w:t>
            </w:r>
            <w:proofErr w:type="spellEnd"/>
          </w:p>
        </w:tc>
        <w:tc>
          <w:tcPr>
            <w:tcW w:w="850" w:type="dxa"/>
          </w:tcPr>
          <w:p w14:paraId="490CF25C" w14:textId="77777777" w:rsidR="00A7272D" w:rsidRDefault="00A7272D" w:rsidP="0087701F">
            <w:r>
              <w:t>File version</w:t>
            </w:r>
          </w:p>
        </w:tc>
        <w:tc>
          <w:tcPr>
            <w:tcW w:w="814" w:type="dxa"/>
          </w:tcPr>
          <w:p w14:paraId="10BA9C79" w14:textId="77777777" w:rsidR="00A7272D" w:rsidRDefault="00A7272D" w:rsidP="0087701F">
            <w:r>
              <w:t>Status</w:t>
            </w:r>
          </w:p>
        </w:tc>
      </w:tr>
      <w:tr w:rsidR="00A7272D" w14:paraId="28614271" w14:textId="77777777" w:rsidTr="0087701F">
        <w:tc>
          <w:tcPr>
            <w:tcW w:w="967" w:type="dxa"/>
          </w:tcPr>
          <w:p w14:paraId="586AE548" w14:textId="77777777" w:rsidR="00A7272D" w:rsidRDefault="00A7272D" w:rsidP="0087701F">
            <w:r>
              <w:t>X203</w:t>
            </w:r>
          </w:p>
        </w:tc>
        <w:tc>
          <w:tcPr>
            <w:tcW w:w="948" w:type="dxa"/>
          </w:tcPr>
          <w:p w14:paraId="17EAEF13" w14:textId="77777777" w:rsidR="00A7272D" w:rsidRPr="00FC3F35" w:rsidRDefault="00A7272D" w:rsidP="0087701F">
            <w:pPr>
              <w:rPr>
                <w:rFonts w:eastAsia="等线"/>
              </w:rPr>
            </w:pPr>
            <w:r>
              <w:rPr>
                <w:rFonts w:eastAsia="等线" w:hint="eastAsia"/>
              </w:rPr>
              <w:t>N</w:t>
            </w:r>
            <w:r>
              <w:rPr>
                <w:rFonts w:eastAsia="等线"/>
              </w:rPr>
              <w:t>ES</w:t>
            </w:r>
          </w:p>
        </w:tc>
        <w:tc>
          <w:tcPr>
            <w:tcW w:w="1068" w:type="dxa"/>
          </w:tcPr>
          <w:p w14:paraId="2AE25F4E" w14:textId="77777777" w:rsidR="00A7272D" w:rsidRPr="00FC3F35" w:rsidRDefault="00A7272D" w:rsidP="0087701F">
            <w:pPr>
              <w:rPr>
                <w:rFonts w:eastAsia="等线"/>
              </w:rPr>
            </w:pPr>
            <w:r>
              <w:rPr>
                <w:rFonts w:eastAsia="等线"/>
              </w:rPr>
              <w:t>2</w:t>
            </w:r>
          </w:p>
        </w:tc>
        <w:tc>
          <w:tcPr>
            <w:tcW w:w="2797" w:type="dxa"/>
          </w:tcPr>
          <w:p w14:paraId="496EFE0A" w14:textId="77777777" w:rsidR="00A7272D" w:rsidRPr="00FC3F35" w:rsidRDefault="00A7272D" w:rsidP="0087701F">
            <w:pPr>
              <w:rPr>
                <w:rFonts w:eastAsia="等线"/>
              </w:rPr>
            </w:pPr>
            <w:r w:rsidRPr="00CB346D">
              <w:rPr>
                <w:rFonts w:eastAsia="等线"/>
              </w:rPr>
              <w:t>sib1-PDCCH-RestrictionToPRACH-r19</w:t>
            </w:r>
          </w:p>
        </w:tc>
        <w:tc>
          <w:tcPr>
            <w:tcW w:w="1161" w:type="dxa"/>
          </w:tcPr>
          <w:p w14:paraId="4214A325" w14:textId="77777777" w:rsidR="00A7272D" w:rsidRPr="00FC3F35" w:rsidRDefault="00A7272D" w:rsidP="0087701F">
            <w:pPr>
              <w:rPr>
                <w:rFonts w:eastAsia="等线"/>
              </w:rPr>
            </w:pPr>
            <w:r>
              <w:rPr>
                <w:rFonts w:eastAsia="等线" w:hint="eastAsia"/>
              </w:rPr>
              <w:t>R</w:t>
            </w:r>
            <w:r>
              <w:rPr>
                <w:rFonts w:eastAsia="等线"/>
              </w:rPr>
              <w:t>2-25xxxxx</w:t>
            </w:r>
          </w:p>
        </w:tc>
        <w:tc>
          <w:tcPr>
            <w:tcW w:w="1559" w:type="dxa"/>
          </w:tcPr>
          <w:p w14:paraId="2CC3904B" w14:textId="77777777" w:rsidR="00A7272D" w:rsidRPr="00FC3F35" w:rsidRDefault="00A7272D" w:rsidP="0087701F">
            <w:pPr>
              <w:rPr>
                <w:rFonts w:eastAsia="等线"/>
              </w:rPr>
            </w:pPr>
            <w:r>
              <w:rPr>
                <w:rFonts w:eastAsia="等线"/>
              </w:rPr>
              <w:t>Xiaomi (Haitao)</w:t>
            </w:r>
          </w:p>
        </w:tc>
        <w:tc>
          <w:tcPr>
            <w:tcW w:w="993" w:type="dxa"/>
          </w:tcPr>
          <w:p w14:paraId="65835C85" w14:textId="77777777" w:rsidR="00A7272D" w:rsidRDefault="00A7272D" w:rsidP="0087701F"/>
        </w:tc>
        <w:tc>
          <w:tcPr>
            <w:tcW w:w="850" w:type="dxa"/>
          </w:tcPr>
          <w:p w14:paraId="7B813AE5" w14:textId="04C6DB2A" w:rsidR="00A7272D" w:rsidRDefault="00A7272D" w:rsidP="0087701F">
            <w:r>
              <w:t>V0</w:t>
            </w:r>
            <w:r w:rsidR="00D90C2A">
              <w:t>14</w:t>
            </w:r>
          </w:p>
        </w:tc>
        <w:tc>
          <w:tcPr>
            <w:tcW w:w="814" w:type="dxa"/>
          </w:tcPr>
          <w:p w14:paraId="27BD6891" w14:textId="77777777" w:rsidR="00A7272D" w:rsidRDefault="00A7272D" w:rsidP="0087701F">
            <w:proofErr w:type="spellStart"/>
            <w:r>
              <w:t>ToDo</w:t>
            </w:r>
            <w:proofErr w:type="spellEnd"/>
          </w:p>
        </w:tc>
      </w:tr>
    </w:tbl>
    <w:p w14:paraId="363EB2A2" w14:textId="77777777" w:rsidR="00A7272D" w:rsidRDefault="00A7272D" w:rsidP="00A7272D">
      <w:pPr>
        <w:pStyle w:val="af2"/>
      </w:pPr>
      <w:r>
        <w:rPr>
          <w:b/>
        </w:rPr>
        <w:br/>
        <w:t>[Description]</w:t>
      </w:r>
      <w:r>
        <w:t>: according to RAN1 agreement, this parameter should be optional. Currently it can only indicate TRUE.</w:t>
      </w:r>
    </w:p>
    <w:p w14:paraId="1E57B291" w14:textId="77777777" w:rsidR="00A7272D" w:rsidRDefault="00A7272D" w:rsidP="00A7272D">
      <w:pPr>
        <w:pStyle w:val="af2"/>
      </w:pPr>
      <w:r>
        <w:rPr>
          <w:b/>
        </w:rPr>
        <w:t>[Proposed Change]</w:t>
      </w:r>
      <w:r>
        <w:t>: add OPTIONAL for this parameter.</w:t>
      </w:r>
    </w:p>
    <w:p w14:paraId="256A239E" w14:textId="00357744" w:rsidR="00A7272D" w:rsidRDefault="00A7272D" w:rsidP="00A7272D">
      <w:r>
        <w:rPr>
          <w:b/>
        </w:rPr>
        <w:t>[Comments]</w:t>
      </w:r>
      <w:r>
        <w:t>:</w:t>
      </w:r>
    </w:p>
    <w:p w14:paraId="1E2D0DB9" w14:textId="633B4F3B" w:rsidR="001522AB" w:rsidRDefault="001522AB" w:rsidP="00A7272D">
      <w:r>
        <w:t xml:space="preserve">[Huawei]: Agree, this needs to be </w:t>
      </w:r>
      <w:r w:rsidRPr="001522AB">
        <w:t>OPTIONAL, -- Need R</w:t>
      </w:r>
    </w:p>
    <w:p w14:paraId="6C4C4418" w14:textId="52E1DB56" w:rsidR="00D90C2A" w:rsidRDefault="00D90C2A" w:rsidP="00D90C2A">
      <w:pPr>
        <w:pStyle w:val="1"/>
      </w:pPr>
      <w:r>
        <w:t>X20</w:t>
      </w:r>
      <w:r>
        <w:t>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0C2A" w14:paraId="359D7C41" w14:textId="77777777" w:rsidTr="00E30B96">
        <w:tc>
          <w:tcPr>
            <w:tcW w:w="967" w:type="dxa"/>
          </w:tcPr>
          <w:p w14:paraId="44DD4ECB" w14:textId="77777777" w:rsidR="00D90C2A" w:rsidRDefault="00D90C2A" w:rsidP="00E30B96">
            <w:r>
              <w:t>RIL Id</w:t>
            </w:r>
          </w:p>
        </w:tc>
        <w:tc>
          <w:tcPr>
            <w:tcW w:w="948" w:type="dxa"/>
          </w:tcPr>
          <w:p w14:paraId="7924A82B" w14:textId="77777777" w:rsidR="00D90C2A" w:rsidRDefault="00D90C2A" w:rsidP="00E30B96">
            <w:r>
              <w:t>WI</w:t>
            </w:r>
          </w:p>
        </w:tc>
        <w:tc>
          <w:tcPr>
            <w:tcW w:w="1068" w:type="dxa"/>
          </w:tcPr>
          <w:p w14:paraId="0E548571" w14:textId="77777777" w:rsidR="00D90C2A" w:rsidRDefault="00D90C2A" w:rsidP="00E30B96">
            <w:r>
              <w:t>Class</w:t>
            </w:r>
          </w:p>
        </w:tc>
        <w:tc>
          <w:tcPr>
            <w:tcW w:w="2797" w:type="dxa"/>
          </w:tcPr>
          <w:p w14:paraId="5B8FF16D" w14:textId="77777777" w:rsidR="00D90C2A" w:rsidRDefault="00D90C2A" w:rsidP="00E30B96">
            <w:r>
              <w:t>Title</w:t>
            </w:r>
          </w:p>
        </w:tc>
        <w:tc>
          <w:tcPr>
            <w:tcW w:w="1161" w:type="dxa"/>
          </w:tcPr>
          <w:p w14:paraId="3C2DD756" w14:textId="77777777" w:rsidR="00D90C2A" w:rsidRDefault="00D90C2A" w:rsidP="00E30B96">
            <w:proofErr w:type="spellStart"/>
            <w:r>
              <w:t>Tdoc</w:t>
            </w:r>
            <w:proofErr w:type="spellEnd"/>
          </w:p>
        </w:tc>
        <w:tc>
          <w:tcPr>
            <w:tcW w:w="1559" w:type="dxa"/>
          </w:tcPr>
          <w:p w14:paraId="45AAD7EE" w14:textId="77777777" w:rsidR="00D90C2A" w:rsidRDefault="00D90C2A" w:rsidP="00E30B96">
            <w:r>
              <w:t>Delegate</w:t>
            </w:r>
          </w:p>
        </w:tc>
        <w:tc>
          <w:tcPr>
            <w:tcW w:w="993" w:type="dxa"/>
          </w:tcPr>
          <w:p w14:paraId="462AAF8F" w14:textId="77777777" w:rsidR="00D90C2A" w:rsidRDefault="00D90C2A" w:rsidP="00E30B96">
            <w:proofErr w:type="spellStart"/>
            <w:r>
              <w:t>Misc</w:t>
            </w:r>
            <w:proofErr w:type="spellEnd"/>
          </w:p>
        </w:tc>
        <w:tc>
          <w:tcPr>
            <w:tcW w:w="850" w:type="dxa"/>
          </w:tcPr>
          <w:p w14:paraId="6E9DE294" w14:textId="77777777" w:rsidR="00D90C2A" w:rsidRDefault="00D90C2A" w:rsidP="00E30B96">
            <w:r>
              <w:t>File version</w:t>
            </w:r>
          </w:p>
        </w:tc>
        <w:tc>
          <w:tcPr>
            <w:tcW w:w="814" w:type="dxa"/>
          </w:tcPr>
          <w:p w14:paraId="3A0A3B9B" w14:textId="77777777" w:rsidR="00D90C2A" w:rsidRDefault="00D90C2A" w:rsidP="00E30B96">
            <w:r>
              <w:t>Status</w:t>
            </w:r>
          </w:p>
        </w:tc>
      </w:tr>
      <w:tr w:rsidR="00D90C2A" w14:paraId="2187AF27" w14:textId="77777777" w:rsidTr="00E30B96">
        <w:tc>
          <w:tcPr>
            <w:tcW w:w="967" w:type="dxa"/>
          </w:tcPr>
          <w:p w14:paraId="75B4A65F" w14:textId="27EEAF53" w:rsidR="00D90C2A" w:rsidRDefault="00D90C2A" w:rsidP="00E30B96">
            <w:r>
              <w:t>X20</w:t>
            </w:r>
            <w:r>
              <w:t>5</w:t>
            </w:r>
          </w:p>
        </w:tc>
        <w:tc>
          <w:tcPr>
            <w:tcW w:w="948" w:type="dxa"/>
          </w:tcPr>
          <w:p w14:paraId="2E5F85C5" w14:textId="77777777" w:rsidR="00D90C2A" w:rsidRPr="00FC3F35" w:rsidRDefault="00D90C2A" w:rsidP="00E30B96">
            <w:pPr>
              <w:rPr>
                <w:rFonts w:eastAsia="等线"/>
              </w:rPr>
            </w:pPr>
            <w:r>
              <w:rPr>
                <w:rFonts w:eastAsia="等线" w:hint="eastAsia"/>
              </w:rPr>
              <w:t>N</w:t>
            </w:r>
            <w:r>
              <w:rPr>
                <w:rFonts w:eastAsia="等线"/>
              </w:rPr>
              <w:t>ES</w:t>
            </w:r>
          </w:p>
        </w:tc>
        <w:tc>
          <w:tcPr>
            <w:tcW w:w="1068" w:type="dxa"/>
          </w:tcPr>
          <w:p w14:paraId="219BA8C4" w14:textId="47A84B89" w:rsidR="00D90C2A" w:rsidRPr="00FC3F35" w:rsidRDefault="00D90C2A" w:rsidP="00E30B96">
            <w:pPr>
              <w:rPr>
                <w:rFonts w:eastAsia="等线"/>
              </w:rPr>
            </w:pPr>
            <w:r>
              <w:rPr>
                <w:rFonts w:eastAsia="等线"/>
              </w:rPr>
              <w:t>1</w:t>
            </w:r>
          </w:p>
        </w:tc>
        <w:tc>
          <w:tcPr>
            <w:tcW w:w="2797" w:type="dxa"/>
          </w:tcPr>
          <w:p w14:paraId="6BA624A4" w14:textId="609B67D7" w:rsidR="00D90C2A" w:rsidRPr="00FC3F35" w:rsidRDefault="00D90C2A" w:rsidP="00E30B96">
            <w:pPr>
              <w:rPr>
                <w:rFonts w:eastAsia="等线"/>
              </w:rPr>
            </w:pPr>
            <w:r>
              <w:rPr>
                <w:rFonts w:eastAsia="等线"/>
              </w:rPr>
              <w:t xml:space="preserve">How to configure </w:t>
            </w:r>
            <w:r w:rsidRPr="00D90C2A">
              <w:rPr>
                <w:rFonts w:eastAsia="等线"/>
              </w:rPr>
              <w:t>od-</w:t>
            </w:r>
            <w:proofErr w:type="spellStart"/>
            <w:r w:rsidRPr="00D90C2A">
              <w:rPr>
                <w:rFonts w:eastAsia="等线"/>
              </w:rPr>
              <w:t>ssb</w:t>
            </w:r>
            <w:proofErr w:type="spellEnd"/>
            <w:r w:rsidRPr="00D90C2A">
              <w:rPr>
                <w:rFonts w:eastAsia="等线"/>
              </w:rPr>
              <w:t>-</w:t>
            </w:r>
            <w:proofErr w:type="spellStart"/>
            <w:r w:rsidRPr="00D90C2A">
              <w:rPr>
                <w:rFonts w:eastAsia="等线"/>
              </w:rPr>
              <w:t>PositionsInBurst</w:t>
            </w:r>
            <w:proofErr w:type="spellEnd"/>
          </w:p>
        </w:tc>
        <w:tc>
          <w:tcPr>
            <w:tcW w:w="1161" w:type="dxa"/>
          </w:tcPr>
          <w:p w14:paraId="5FD8A5AE" w14:textId="77777777" w:rsidR="00D90C2A" w:rsidRPr="00FC3F35" w:rsidRDefault="00D90C2A" w:rsidP="00E30B96">
            <w:pPr>
              <w:rPr>
                <w:rFonts w:eastAsia="等线"/>
              </w:rPr>
            </w:pPr>
            <w:r>
              <w:rPr>
                <w:rFonts w:eastAsia="等线" w:hint="eastAsia"/>
              </w:rPr>
              <w:t>R</w:t>
            </w:r>
            <w:r>
              <w:rPr>
                <w:rFonts w:eastAsia="等线"/>
              </w:rPr>
              <w:t>2-25xxxxx</w:t>
            </w:r>
          </w:p>
        </w:tc>
        <w:tc>
          <w:tcPr>
            <w:tcW w:w="1559" w:type="dxa"/>
          </w:tcPr>
          <w:p w14:paraId="1558F907" w14:textId="59949415" w:rsidR="00D90C2A" w:rsidRPr="00FC3F35" w:rsidRDefault="00D90C2A" w:rsidP="00E30B96">
            <w:pPr>
              <w:rPr>
                <w:rFonts w:eastAsia="等线"/>
              </w:rPr>
            </w:pPr>
            <w:r>
              <w:rPr>
                <w:rFonts w:eastAsia="等线"/>
              </w:rPr>
              <w:t>Xiaomi (</w:t>
            </w:r>
            <w:r>
              <w:rPr>
                <w:rFonts w:eastAsia="等线"/>
              </w:rPr>
              <w:t>Li Zhao</w:t>
            </w:r>
            <w:r>
              <w:rPr>
                <w:rFonts w:eastAsia="等线"/>
              </w:rPr>
              <w:t>)</w:t>
            </w:r>
          </w:p>
        </w:tc>
        <w:tc>
          <w:tcPr>
            <w:tcW w:w="993" w:type="dxa"/>
          </w:tcPr>
          <w:p w14:paraId="11563BD7" w14:textId="77777777" w:rsidR="00D90C2A" w:rsidRDefault="00D90C2A" w:rsidP="00E30B96"/>
        </w:tc>
        <w:tc>
          <w:tcPr>
            <w:tcW w:w="850" w:type="dxa"/>
          </w:tcPr>
          <w:p w14:paraId="344266B8" w14:textId="6F9FEACE" w:rsidR="00D90C2A" w:rsidRDefault="00D90C2A" w:rsidP="00E30B96">
            <w:r>
              <w:t>V0</w:t>
            </w:r>
            <w:r>
              <w:t>15</w:t>
            </w:r>
          </w:p>
        </w:tc>
        <w:tc>
          <w:tcPr>
            <w:tcW w:w="814" w:type="dxa"/>
          </w:tcPr>
          <w:p w14:paraId="726B82D9" w14:textId="77777777" w:rsidR="00D90C2A" w:rsidRDefault="00D90C2A" w:rsidP="00E30B96">
            <w:proofErr w:type="spellStart"/>
            <w:r>
              <w:t>ToDo</w:t>
            </w:r>
            <w:proofErr w:type="spellEnd"/>
          </w:p>
        </w:tc>
      </w:tr>
    </w:tbl>
    <w:p w14:paraId="6D57296E" w14:textId="6EAE279A" w:rsidR="00D90C2A" w:rsidRDefault="00D90C2A" w:rsidP="00D90C2A">
      <w:pPr>
        <w:pStyle w:val="af2"/>
      </w:pPr>
      <w:r>
        <w:rPr>
          <w:b/>
        </w:rPr>
        <w:lastRenderedPageBreak/>
        <w:br/>
        <w:t>[Description]</w:t>
      </w:r>
      <w:r>
        <w:t xml:space="preserve">: </w:t>
      </w:r>
      <w:r>
        <w:t>according to RAN1 agreement and parameter list, this parameter should be mandatory present in case 1</w:t>
      </w:r>
      <w:r>
        <w:t>.</w:t>
      </w:r>
      <w:r>
        <w:t xml:space="preserve"> For case 2, when OD-SSB and AO-SSB having same frequency, this parameter should be absent. </w:t>
      </w:r>
    </w:p>
    <w:tbl>
      <w:tblPr>
        <w:tblStyle w:val="af6"/>
        <w:tblW w:w="0" w:type="auto"/>
        <w:tblLook w:val="04A0" w:firstRow="1" w:lastRow="0" w:firstColumn="1" w:lastColumn="0" w:noHBand="0" w:noVBand="1"/>
      </w:tblPr>
      <w:tblGrid>
        <w:gridCol w:w="14281"/>
      </w:tblGrid>
      <w:tr w:rsidR="00D90C2A" w14:paraId="401AC95C" w14:textId="77777777" w:rsidTr="00D90C2A">
        <w:tc>
          <w:tcPr>
            <w:tcW w:w="14281" w:type="dxa"/>
          </w:tcPr>
          <w:p w14:paraId="20BAFA23" w14:textId="63EDF68C" w:rsidR="00D90C2A" w:rsidRDefault="00D90C2A" w:rsidP="00D90C2A">
            <w:pPr>
              <w:pStyle w:val="af2"/>
            </w:pPr>
            <w:r w:rsidRPr="00D90C2A">
              <w:t>For Case #2 (i.e., Always-on SSB is periodically transmitted on the cell), if absent, od-</w:t>
            </w:r>
            <w:proofErr w:type="spellStart"/>
            <w:r w:rsidRPr="00D90C2A">
              <w:t>ssb</w:t>
            </w:r>
            <w:proofErr w:type="spellEnd"/>
            <w:r w:rsidRPr="00D90C2A">
              <w:t>-</w:t>
            </w:r>
            <w:proofErr w:type="spellStart"/>
            <w:r w:rsidRPr="00D90C2A">
              <w:t>PositionsInBurst</w:t>
            </w:r>
            <w:proofErr w:type="spellEnd"/>
            <w:r w:rsidRPr="00D90C2A">
              <w:t xml:space="preserve"> is the same as </w:t>
            </w:r>
            <w:proofErr w:type="spellStart"/>
            <w:r w:rsidRPr="00D90C2A">
              <w:t>ssb-PositionsInBurst</w:t>
            </w:r>
            <w:proofErr w:type="spellEnd"/>
            <w:r w:rsidRPr="00D90C2A">
              <w:t xml:space="preserve"> provided in </w:t>
            </w:r>
            <w:proofErr w:type="spellStart"/>
            <w:r w:rsidRPr="00D90C2A">
              <w:t>ServingCellConfigCommon</w:t>
            </w:r>
            <w:proofErr w:type="spellEnd"/>
            <w:r w:rsidRPr="00D90C2A">
              <w:t>.</w:t>
            </w:r>
          </w:p>
        </w:tc>
      </w:tr>
    </w:tbl>
    <w:p w14:paraId="1A2F5FAF" w14:textId="77777777" w:rsidR="00D90C2A" w:rsidRDefault="00D90C2A" w:rsidP="00D90C2A">
      <w:pPr>
        <w:pStyle w:val="af2"/>
      </w:pPr>
    </w:p>
    <w:tbl>
      <w:tblPr>
        <w:tblStyle w:val="af6"/>
        <w:tblW w:w="0" w:type="auto"/>
        <w:tblLook w:val="04A0" w:firstRow="1" w:lastRow="0" w:firstColumn="1" w:lastColumn="0" w:noHBand="0" w:noVBand="1"/>
      </w:tblPr>
      <w:tblGrid>
        <w:gridCol w:w="14281"/>
      </w:tblGrid>
      <w:tr w:rsidR="00D90C2A" w14:paraId="2E7E669D" w14:textId="77777777" w:rsidTr="00D90C2A">
        <w:tc>
          <w:tcPr>
            <w:tcW w:w="14281" w:type="dxa"/>
          </w:tcPr>
          <w:p w14:paraId="1762A63A" w14:textId="77777777" w:rsidR="00D90C2A" w:rsidRDefault="00D90C2A" w:rsidP="00D90C2A">
            <w:pPr>
              <w:pStyle w:val="af2"/>
            </w:pPr>
            <w:r>
              <w:t>Agreement (RAN1#120bis)</w:t>
            </w:r>
          </w:p>
          <w:p w14:paraId="3E8FCE1F" w14:textId="77777777" w:rsidR="00D90C2A" w:rsidRDefault="00D90C2A" w:rsidP="00D90C2A">
            <w:pPr>
              <w:pStyle w:val="af2"/>
            </w:pPr>
            <w:r>
              <w:t xml:space="preserve">For a cell supporting on-demand SSB </w:t>
            </w:r>
            <w:proofErr w:type="spellStart"/>
            <w:r>
              <w:t>SCell</w:t>
            </w:r>
            <w:proofErr w:type="spellEnd"/>
            <w:r>
              <w:t xml:space="preserve">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2DE346F1" w14:textId="77777777" w:rsidR="00D90C2A" w:rsidRPr="00D90C2A" w:rsidRDefault="00D90C2A" w:rsidP="00D90C2A">
            <w:pPr>
              <w:pStyle w:val="af2"/>
              <w:rPr>
                <w:color w:val="FF0000"/>
              </w:rPr>
            </w:pPr>
            <w:r w:rsidRPr="00D90C2A">
              <w:rPr>
                <w:rFonts w:hint="eastAsia"/>
                <w:color w:val="FF0000"/>
              </w:rPr>
              <w:t>•</w:t>
            </w:r>
            <w:r w:rsidRPr="00D90C2A">
              <w:rPr>
                <w:color w:val="FF0000"/>
              </w:rPr>
              <w:tab/>
              <w:t xml:space="preserve">SSB positions within an on-demand SSB burst by using </w:t>
            </w:r>
            <w:proofErr w:type="spellStart"/>
            <w:r w:rsidRPr="00D90C2A">
              <w:rPr>
                <w:color w:val="FF0000"/>
              </w:rPr>
              <w:t>signaling</w:t>
            </w:r>
            <w:proofErr w:type="spellEnd"/>
            <w:r w:rsidRPr="00D90C2A">
              <w:rPr>
                <w:color w:val="FF0000"/>
              </w:rPr>
              <w:t xml:space="preserve"> similar to </w:t>
            </w:r>
            <w:proofErr w:type="spellStart"/>
            <w:r w:rsidRPr="00D90C2A">
              <w:rPr>
                <w:color w:val="FF0000"/>
              </w:rPr>
              <w:t>ssb-PositionsInBurst</w:t>
            </w:r>
            <w:proofErr w:type="spellEnd"/>
            <w:r w:rsidRPr="00D90C2A">
              <w:rPr>
                <w:color w:val="FF0000"/>
              </w:rPr>
              <w:t xml:space="preserve"> (i.e., od-</w:t>
            </w:r>
            <w:proofErr w:type="spellStart"/>
            <w:r w:rsidRPr="00D90C2A">
              <w:rPr>
                <w:color w:val="FF0000"/>
              </w:rPr>
              <w:t>ssb</w:t>
            </w:r>
            <w:proofErr w:type="spellEnd"/>
            <w:r w:rsidRPr="00D90C2A">
              <w:rPr>
                <w:color w:val="FF0000"/>
              </w:rPr>
              <w:t>-</w:t>
            </w:r>
            <w:proofErr w:type="spellStart"/>
            <w:r w:rsidRPr="00D90C2A">
              <w:rPr>
                <w:color w:val="FF0000"/>
              </w:rPr>
              <w:t>PositionsInBurst</w:t>
            </w:r>
            <w:proofErr w:type="spellEnd"/>
            <w:r w:rsidRPr="00D90C2A">
              <w:rPr>
                <w:color w:val="FF0000"/>
              </w:rPr>
              <w:t>) for the following cases</w:t>
            </w:r>
          </w:p>
          <w:p w14:paraId="03255090" w14:textId="77777777" w:rsidR="00D90C2A" w:rsidRPr="00D90C2A" w:rsidRDefault="00D90C2A" w:rsidP="00D90C2A">
            <w:pPr>
              <w:pStyle w:val="af2"/>
              <w:rPr>
                <w:color w:val="FF0000"/>
              </w:rPr>
            </w:pPr>
            <w:r w:rsidRPr="00D90C2A">
              <w:rPr>
                <w:color w:val="FF0000"/>
              </w:rPr>
              <w:t>o</w:t>
            </w:r>
            <w:r w:rsidRPr="00D90C2A">
              <w:rPr>
                <w:color w:val="FF0000"/>
              </w:rPr>
              <w:tab/>
            </w:r>
            <w:proofErr w:type="gramStart"/>
            <w:r w:rsidRPr="00D90C2A">
              <w:rPr>
                <w:color w:val="FF0000"/>
              </w:rPr>
              <w:t>The</w:t>
            </w:r>
            <w:proofErr w:type="gramEnd"/>
            <w:r w:rsidRPr="00D90C2A">
              <w:rPr>
                <w:color w:val="FF0000"/>
              </w:rPr>
              <w:t xml:space="preserve"> case where </w:t>
            </w:r>
            <w:proofErr w:type="spellStart"/>
            <w:r w:rsidRPr="00D90C2A">
              <w:rPr>
                <w:color w:val="FF0000"/>
              </w:rPr>
              <w:t>center</w:t>
            </w:r>
            <w:proofErr w:type="spellEnd"/>
            <w:r w:rsidRPr="00D90C2A">
              <w:rPr>
                <w:color w:val="FF0000"/>
              </w:rPr>
              <w:t xml:space="preserve"> frequency of AO-SSB and OD-SSB are different</w:t>
            </w:r>
          </w:p>
          <w:p w14:paraId="499062F4" w14:textId="77777777" w:rsidR="00D90C2A" w:rsidRPr="00D90C2A" w:rsidRDefault="00D90C2A" w:rsidP="00D90C2A">
            <w:pPr>
              <w:pStyle w:val="af2"/>
              <w:rPr>
                <w:color w:val="FF0000"/>
              </w:rPr>
            </w:pPr>
            <w:r w:rsidRPr="00D90C2A">
              <w:rPr>
                <w:color w:val="FF0000"/>
              </w:rPr>
              <w:t>o</w:t>
            </w:r>
            <w:r w:rsidRPr="00D90C2A">
              <w:rPr>
                <w:color w:val="FF0000"/>
              </w:rPr>
              <w:tab/>
              <w:t>Case 1</w:t>
            </w:r>
          </w:p>
          <w:p w14:paraId="4330FECA" w14:textId="77777777" w:rsidR="00D90C2A" w:rsidRDefault="00D90C2A" w:rsidP="00D90C2A">
            <w:pPr>
              <w:pStyle w:val="af2"/>
            </w:pPr>
            <w:r>
              <w:rPr>
                <w:rFonts w:hint="eastAsia"/>
              </w:rPr>
              <w:t>•</w:t>
            </w:r>
            <w:r>
              <w:tab/>
              <w:t>Number N of on-demand SSB bursts to be transmitted after on-demand SSB is indicated (i.e., od-</w:t>
            </w:r>
            <w:proofErr w:type="spellStart"/>
            <w:r>
              <w:t>ssb</w:t>
            </w:r>
            <w:proofErr w:type="spellEnd"/>
            <w:r>
              <w:t xml:space="preserve">- </w:t>
            </w:r>
            <w:proofErr w:type="spellStart"/>
            <w:r>
              <w:t>nrofBurst</w:t>
            </w:r>
            <w:proofErr w:type="spellEnd"/>
            <w:r>
              <w:t>)</w:t>
            </w:r>
          </w:p>
          <w:p w14:paraId="69CB1200" w14:textId="49AB5530" w:rsidR="00D90C2A" w:rsidRDefault="00D90C2A" w:rsidP="00D90C2A">
            <w:pPr>
              <w:pStyle w:val="af2"/>
            </w:pPr>
            <w:r>
              <w:t>FFS: Additional restrictions</w:t>
            </w:r>
          </w:p>
        </w:tc>
      </w:tr>
    </w:tbl>
    <w:p w14:paraId="3E965060" w14:textId="77777777" w:rsidR="00D90C2A" w:rsidRDefault="00D90C2A" w:rsidP="00D90C2A">
      <w:pPr>
        <w:pStyle w:val="af2"/>
      </w:pPr>
    </w:p>
    <w:p w14:paraId="6B8EE276" w14:textId="77777777" w:rsidR="00D90C2A" w:rsidRDefault="00D90C2A" w:rsidP="00D90C2A">
      <w:pPr>
        <w:pStyle w:val="af2"/>
      </w:pPr>
      <w:r>
        <w:rPr>
          <w:b/>
        </w:rPr>
        <w:t>[Proposed Change]</w:t>
      </w:r>
      <w:r>
        <w:t>:</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D90C2A" w:rsidRPr="00D839FF" w14:paraId="6EA7E50E" w14:textId="77777777" w:rsidTr="00E30B96">
        <w:trPr>
          <w:trHeight w:val="195"/>
        </w:trPr>
        <w:tc>
          <w:tcPr>
            <w:tcW w:w="2872" w:type="dxa"/>
            <w:tcBorders>
              <w:top w:val="single" w:sz="4" w:space="0" w:color="auto"/>
              <w:left w:val="single" w:sz="4" w:space="0" w:color="auto"/>
              <w:bottom w:val="single" w:sz="4" w:space="0" w:color="auto"/>
              <w:right w:val="single" w:sz="4" w:space="0" w:color="auto"/>
            </w:tcBorders>
            <w:hideMark/>
          </w:tcPr>
          <w:p w14:paraId="6392B92F" w14:textId="77777777" w:rsidR="00D90C2A" w:rsidRPr="00D839FF" w:rsidRDefault="00D90C2A" w:rsidP="00E30B96">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0ED724B5" w14:textId="77777777" w:rsidR="00D90C2A" w:rsidRPr="00D839FF" w:rsidRDefault="00D90C2A" w:rsidP="00E30B96">
            <w:pPr>
              <w:pStyle w:val="TAH"/>
              <w:rPr>
                <w:rFonts w:eastAsia="Calibri"/>
                <w:szCs w:val="22"/>
                <w:lang w:eastAsia="sv-SE"/>
              </w:rPr>
            </w:pPr>
            <w:r w:rsidRPr="00D839FF">
              <w:rPr>
                <w:rFonts w:eastAsia="Calibri"/>
                <w:szCs w:val="22"/>
                <w:lang w:eastAsia="sv-SE"/>
              </w:rPr>
              <w:t>Explanation</w:t>
            </w:r>
          </w:p>
        </w:tc>
      </w:tr>
      <w:tr w:rsidR="00D90C2A" w:rsidRPr="001A5619" w14:paraId="2619A1BF" w14:textId="77777777" w:rsidTr="00E30B96">
        <w:trPr>
          <w:trHeight w:val="195"/>
        </w:trPr>
        <w:tc>
          <w:tcPr>
            <w:tcW w:w="2872" w:type="dxa"/>
            <w:tcBorders>
              <w:top w:val="single" w:sz="4" w:space="0" w:color="auto"/>
              <w:left w:val="single" w:sz="4" w:space="0" w:color="auto"/>
              <w:bottom w:val="single" w:sz="4" w:space="0" w:color="auto"/>
              <w:right w:val="single" w:sz="4" w:space="0" w:color="auto"/>
            </w:tcBorders>
          </w:tcPr>
          <w:p w14:paraId="3A0B37DB" w14:textId="0EEA9A38" w:rsidR="00D90C2A" w:rsidRDefault="00D90C2A" w:rsidP="00E30B96">
            <w:pPr>
              <w:pStyle w:val="TAL"/>
              <w:rPr>
                <w:i/>
                <w:iCs/>
              </w:rPr>
            </w:pPr>
            <w:del w:id="150" w:author="Xiaomi_Li Zhao" w:date="2025-09-22T11:54:00Z">
              <w:r w:rsidDel="00D90C2A">
                <w:rPr>
                  <w:i/>
                  <w:iCs/>
                </w:rPr>
                <w:delText>ODssbAOssb</w:delText>
              </w:r>
            </w:del>
            <w:proofErr w:type="spellStart"/>
            <w:ins w:id="151" w:author="Xiaomi_Li Zhao" w:date="2025-09-22T11:54:00Z">
              <w:r>
                <w:rPr>
                  <w:i/>
                  <w:iCs/>
                </w:rPr>
                <w:t>ODssbOnly</w:t>
              </w:r>
            </w:ins>
            <w:proofErr w:type="spellEnd"/>
          </w:p>
        </w:tc>
        <w:tc>
          <w:tcPr>
            <w:tcW w:w="11440" w:type="dxa"/>
            <w:tcBorders>
              <w:top w:val="single" w:sz="4" w:space="0" w:color="auto"/>
              <w:left w:val="single" w:sz="4" w:space="0" w:color="auto"/>
              <w:bottom w:val="single" w:sz="4" w:space="0" w:color="auto"/>
              <w:right w:val="single" w:sz="4" w:space="0" w:color="auto"/>
            </w:tcBorders>
          </w:tcPr>
          <w:p w14:paraId="5B6AAA71" w14:textId="592B0972" w:rsidR="00D90C2A" w:rsidRPr="00400330" w:rsidRDefault="00D90C2A" w:rsidP="00E30B96">
            <w:pPr>
              <w:pStyle w:val="TAL"/>
            </w:pPr>
            <w:r w:rsidRPr="003267EF">
              <w:t xml:space="preserve">The field is </w:t>
            </w:r>
            <w:r>
              <w:t>mandatory</w:t>
            </w:r>
            <w:r w:rsidRPr="003267EF">
              <w:t xml:space="preserve"> present,</w:t>
            </w:r>
            <w:del w:id="152" w:author="Xiaomi_Li Zhao" w:date="2025-09-22T11:54:00Z">
              <w:r w:rsidRPr="003267EF" w:rsidDel="00D90C2A">
                <w:delText xml:space="preserve"> Need R,</w:delText>
              </w:r>
            </w:del>
            <w:r>
              <w:t xml:space="preserve"> 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D90C2A" w:rsidRPr="001A5619" w14:paraId="21069FE6" w14:textId="77777777" w:rsidTr="00E30B96">
        <w:trPr>
          <w:trHeight w:val="195"/>
        </w:trPr>
        <w:tc>
          <w:tcPr>
            <w:tcW w:w="2872" w:type="dxa"/>
            <w:tcBorders>
              <w:top w:val="single" w:sz="4" w:space="0" w:color="auto"/>
              <w:left w:val="single" w:sz="4" w:space="0" w:color="auto"/>
              <w:bottom w:val="single" w:sz="4" w:space="0" w:color="auto"/>
              <w:right w:val="single" w:sz="4" w:space="0" w:color="auto"/>
            </w:tcBorders>
          </w:tcPr>
          <w:p w14:paraId="405ED70E" w14:textId="77777777" w:rsidR="00D90C2A" w:rsidRDefault="00D90C2A" w:rsidP="00E30B96">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116D168B" w14:textId="77777777" w:rsidR="00D90C2A" w:rsidRPr="003267EF" w:rsidRDefault="00D90C2A" w:rsidP="00E30B96">
            <w:pPr>
              <w:pStyle w:val="TAL"/>
            </w:pPr>
            <w:r>
              <w:t xml:space="preserve">The field is optionally present, Need R, when </w:t>
            </w:r>
            <w:r w:rsidRPr="00A230BA">
              <w:rPr>
                <w:bCs/>
                <w:i/>
                <w:szCs w:val="22"/>
                <w:lang w:eastAsia="sv-SE"/>
              </w:rPr>
              <w:t>od-</w:t>
            </w:r>
            <w:proofErr w:type="spellStart"/>
            <w:r w:rsidRPr="00A230BA">
              <w:rPr>
                <w:bCs/>
                <w:i/>
                <w:szCs w:val="22"/>
                <w:lang w:eastAsia="sv-SE"/>
              </w:rPr>
              <w:t>ssb</w:t>
            </w:r>
            <w:proofErr w:type="spellEnd"/>
            <w:r w:rsidRPr="00A230BA">
              <w:rPr>
                <w:bCs/>
                <w:i/>
                <w:szCs w:val="22"/>
                <w:lang w:eastAsia="sv-SE"/>
              </w:rPr>
              <w:t>-</w:t>
            </w:r>
            <w:proofErr w:type="spellStart"/>
            <w:r w:rsidRPr="00A230BA">
              <w:rPr>
                <w:bCs/>
                <w:i/>
                <w:szCs w:val="22"/>
                <w:lang w:eastAsia="sv-SE"/>
              </w:rPr>
              <w:t>ActivationStatus</w:t>
            </w:r>
            <w:proofErr w:type="spellEnd"/>
            <w:r w:rsidRPr="00552F3C">
              <w:rPr>
                <w:bCs/>
                <w:iCs/>
                <w:szCs w:val="22"/>
                <w:lang w:eastAsia="sv-SE"/>
              </w:rPr>
              <w:t xml:space="preserve"> is absent.</w:t>
            </w:r>
            <w:r>
              <w:rPr>
                <w:bCs/>
                <w:iCs/>
                <w:szCs w:val="22"/>
                <w:lang w:eastAsia="sv-SE"/>
              </w:rPr>
              <w:t xml:space="preserve"> It is absent otherwise.</w:t>
            </w:r>
          </w:p>
        </w:tc>
      </w:tr>
    </w:tbl>
    <w:p w14:paraId="43DD5EFE" w14:textId="14B23A74" w:rsidR="00D90C2A" w:rsidRDefault="00D90C2A" w:rsidP="00D90C2A">
      <w:pPr>
        <w:pStyle w:val="af2"/>
        <w:rPr>
          <w:rFonts w:eastAsia="等线"/>
        </w:rPr>
      </w:pPr>
    </w:p>
    <w:p w14:paraId="5AA14295" w14:textId="77777777" w:rsidR="003F3034" w:rsidRPr="00FD7039" w:rsidRDefault="003F3034" w:rsidP="003F3034">
      <w:pPr>
        <w:pStyle w:val="TAL"/>
        <w:rPr>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PositionsInBurst</w:t>
      </w:r>
      <w:proofErr w:type="spellEnd"/>
    </w:p>
    <w:p w14:paraId="14793A20" w14:textId="26860CED" w:rsidR="003F3034" w:rsidRPr="003F3034" w:rsidRDefault="003F3034" w:rsidP="003F3034">
      <w:pPr>
        <w:pStyle w:val="af2"/>
        <w:rPr>
          <w:rFonts w:eastAsia="等线" w:hint="eastAsia"/>
          <w:iCs/>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proofErr w:type="spellStart"/>
      <w:r w:rsidRPr="00FD7039">
        <w:rPr>
          <w:i/>
          <w:iCs/>
          <w:lang w:val="en-US" w:eastAsia="sv-SE"/>
        </w:rPr>
        <w:t>ssb-PositionsInBurst</w:t>
      </w:r>
      <w:proofErr w:type="spellEnd"/>
      <w:r w:rsidRPr="00FD7039">
        <w:rPr>
          <w:lang w:val="en-US" w:eastAsia="sv-SE"/>
        </w:rPr>
        <w:t xml:space="preserve"> provided in </w:t>
      </w:r>
      <w:proofErr w:type="spellStart"/>
      <w:r w:rsidRPr="00FD7039">
        <w:rPr>
          <w:i/>
          <w:iCs/>
          <w:lang w:val="en-US" w:eastAsia="sv-SE"/>
        </w:rPr>
        <w:t>ServingCellConfigCommon</w:t>
      </w:r>
      <w:proofErr w:type="spellEnd"/>
      <w:r w:rsidRPr="00FD7039">
        <w:rPr>
          <w:lang w:val="en-US" w:eastAsia="sv-SE"/>
        </w:rPr>
        <w:t>.</w:t>
      </w:r>
      <w:ins w:id="153" w:author="Xiaomi_Li Zhao" w:date="2025-09-22T11:55:00Z">
        <w:r>
          <w:rPr>
            <w:lang w:val="en-US" w:eastAsia="sv-SE"/>
          </w:rPr>
          <w:t xml:space="preserve"> This field is absent in case the </w:t>
        </w:r>
      </w:ins>
      <w:ins w:id="154" w:author="Xiaomi_Li Zhao" w:date="2025-09-22T11:56:00Z">
        <w:r w:rsidRPr="003F3034">
          <w:rPr>
            <w:bCs/>
            <w:i/>
            <w:lang w:val="en-US" w:eastAsia="sv-SE"/>
          </w:rPr>
          <w:t>od-</w:t>
        </w:r>
        <w:proofErr w:type="spellStart"/>
        <w:r w:rsidRPr="003F3034">
          <w:rPr>
            <w:bCs/>
            <w:i/>
            <w:lang w:val="en-US" w:eastAsia="sv-SE"/>
          </w:rPr>
          <w:t>ssb</w:t>
        </w:r>
        <w:proofErr w:type="spellEnd"/>
        <w:r w:rsidRPr="003F3034">
          <w:rPr>
            <w:bCs/>
            <w:i/>
            <w:lang w:val="en-US" w:eastAsia="sv-SE"/>
          </w:rPr>
          <w:t>-</w:t>
        </w:r>
        <w:proofErr w:type="spellStart"/>
        <w:r w:rsidRPr="003F3034">
          <w:rPr>
            <w:bCs/>
            <w:i/>
            <w:lang w:val="en-US" w:eastAsia="sv-SE"/>
          </w:rPr>
          <w:t>absoluteFrequency</w:t>
        </w:r>
        <w:proofErr w:type="spellEnd"/>
        <w:r>
          <w:rPr>
            <w:bCs/>
            <w:iCs/>
            <w:lang w:val="en-US" w:eastAsia="sv-SE"/>
          </w:rPr>
          <w:t xml:space="preserve"> is not configured</w:t>
        </w:r>
      </w:ins>
      <w:ins w:id="155" w:author="Xiaomi_Li Zhao" w:date="2025-09-22T11:57:00Z">
        <w:r>
          <w:rPr>
            <w:bCs/>
            <w:iCs/>
            <w:lang w:val="en-US" w:eastAsia="sv-SE"/>
          </w:rPr>
          <w:t>.</w:t>
        </w:r>
      </w:ins>
    </w:p>
    <w:p w14:paraId="1E91FDD5" w14:textId="77777777" w:rsidR="00D90C2A" w:rsidRDefault="00D90C2A" w:rsidP="00D90C2A">
      <w:r>
        <w:rPr>
          <w:b/>
        </w:rPr>
        <w:t>[Comments]</w:t>
      </w:r>
      <w:r>
        <w:t>:</w:t>
      </w:r>
    </w:p>
    <w:p w14:paraId="7062486C" w14:textId="38359F61" w:rsidR="00687E07" w:rsidRDefault="00687E07" w:rsidP="00687E07">
      <w:pPr>
        <w:pStyle w:val="1"/>
      </w:pPr>
      <w:r>
        <w:lastRenderedPageBreak/>
        <w:t>O006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proofErr w:type="spellStart"/>
            <w:r>
              <w:t>Tdoc</w:t>
            </w:r>
            <w:proofErr w:type="spellEnd"/>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proofErr w:type="spellStart"/>
            <w:r>
              <w:t>Misc</w:t>
            </w:r>
            <w:proofErr w:type="spellEnd"/>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t>O006</w:t>
            </w:r>
          </w:p>
        </w:tc>
        <w:tc>
          <w:tcPr>
            <w:tcW w:w="948" w:type="dxa"/>
          </w:tcPr>
          <w:p w14:paraId="0460025B" w14:textId="4E88D3C9" w:rsidR="00687E07" w:rsidRPr="00FC3F35" w:rsidRDefault="00687E07" w:rsidP="00687E07">
            <w:pPr>
              <w:rPr>
                <w:rFonts w:eastAsia="等线"/>
              </w:rPr>
            </w:pPr>
            <w:r>
              <w:rPr>
                <w:rFonts w:eastAsia="等线" w:hint="eastAsia"/>
              </w:rPr>
              <w:t>N</w:t>
            </w:r>
            <w:r>
              <w:rPr>
                <w:rFonts w:eastAsia="等线"/>
              </w:rPr>
              <w:t>ES</w:t>
            </w:r>
          </w:p>
        </w:tc>
        <w:tc>
          <w:tcPr>
            <w:tcW w:w="1068" w:type="dxa"/>
          </w:tcPr>
          <w:p w14:paraId="7246FE06" w14:textId="1F7BEC64" w:rsidR="00687E07" w:rsidRPr="00FC3F35" w:rsidRDefault="00687E07" w:rsidP="00687E07">
            <w:pPr>
              <w:rPr>
                <w:rFonts w:eastAsia="等线"/>
              </w:rPr>
            </w:pPr>
            <w:r>
              <w:rPr>
                <w:rFonts w:eastAsia="等线"/>
              </w:rPr>
              <w:t>2</w:t>
            </w:r>
          </w:p>
        </w:tc>
        <w:tc>
          <w:tcPr>
            <w:tcW w:w="2797" w:type="dxa"/>
          </w:tcPr>
          <w:p w14:paraId="288C2963" w14:textId="175C47E2" w:rsidR="00687E07" w:rsidRPr="00FC3F35" w:rsidRDefault="00687E07" w:rsidP="00687E07">
            <w:pPr>
              <w:rPr>
                <w:rFonts w:eastAsia="等线"/>
              </w:rPr>
            </w:pPr>
            <w:r>
              <w:rPr>
                <w:rFonts w:eastAsia="等线"/>
              </w:rPr>
              <w:t>How to handle the SSB-less case</w:t>
            </w:r>
          </w:p>
        </w:tc>
        <w:tc>
          <w:tcPr>
            <w:tcW w:w="1161" w:type="dxa"/>
          </w:tcPr>
          <w:p w14:paraId="241C8286" w14:textId="663949FA" w:rsidR="00687E07" w:rsidRPr="00FC3F35" w:rsidRDefault="00687E07" w:rsidP="00687E07">
            <w:pPr>
              <w:rPr>
                <w:rFonts w:eastAsia="等线"/>
              </w:rPr>
            </w:pPr>
            <w:r>
              <w:rPr>
                <w:rFonts w:eastAsia="等线" w:hint="eastAsia"/>
              </w:rPr>
              <w:t>R</w:t>
            </w:r>
            <w:r>
              <w:rPr>
                <w:rFonts w:eastAsia="等线"/>
              </w:rPr>
              <w:t>2-25xxxxx</w:t>
            </w:r>
          </w:p>
        </w:tc>
        <w:tc>
          <w:tcPr>
            <w:tcW w:w="1559" w:type="dxa"/>
          </w:tcPr>
          <w:p w14:paraId="74C8140F"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proofErr w:type="spellStart"/>
            <w:r>
              <w:t>ToDo</w:t>
            </w:r>
            <w:proofErr w:type="spellEnd"/>
          </w:p>
        </w:tc>
      </w:tr>
    </w:tbl>
    <w:p w14:paraId="16101AE2" w14:textId="63267933" w:rsidR="00687E07" w:rsidRDefault="00687E07" w:rsidP="00687E07">
      <w:pPr>
        <w:pStyle w:val="af2"/>
      </w:pPr>
      <w:r>
        <w:rPr>
          <w:b/>
        </w:rPr>
        <w:br/>
        <w:t>[Description]</w:t>
      </w:r>
      <w:r>
        <w:t>: “</w:t>
      </w:r>
      <w:r w:rsidRPr="004A79ED">
        <w:t xml:space="preserve">This field is mandatory present if </w:t>
      </w:r>
      <w:r w:rsidRPr="00BD48CB">
        <w:rPr>
          <w:i/>
          <w:iCs/>
        </w:rPr>
        <w:t>od-</w:t>
      </w:r>
      <w:proofErr w:type="spellStart"/>
      <w:r w:rsidRPr="00BD48CB">
        <w:rPr>
          <w:i/>
          <w:iCs/>
        </w:rPr>
        <w:t>ssb</w:t>
      </w:r>
      <w:proofErr w:type="spellEnd"/>
      <w:r w:rsidRPr="00BD48CB">
        <w:rPr>
          <w:i/>
          <w:iCs/>
        </w:rPr>
        <w:t>-</w:t>
      </w:r>
      <w:proofErr w:type="spellStart"/>
      <w:r w:rsidRPr="00BD48CB">
        <w:rPr>
          <w:i/>
          <w:iCs/>
        </w:rPr>
        <w:t>absoluteFrequency</w:t>
      </w:r>
      <w:proofErr w:type="spellEnd"/>
      <w:r w:rsidRPr="004A79ED">
        <w:t xml:space="preserve"> indicates different frequency than </w:t>
      </w:r>
      <w:proofErr w:type="spellStart"/>
      <w:r w:rsidRPr="00BD48CB">
        <w:rPr>
          <w:i/>
          <w:iCs/>
        </w:rPr>
        <w:t>absoluteFrequencySSB</w:t>
      </w:r>
      <w:proofErr w:type="spellEnd"/>
      <w:r w:rsidRPr="004A79ED">
        <w:t xml:space="preserve"> of the serving cell.</w:t>
      </w:r>
      <w:r>
        <w:t xml:space="preserve">” It is not clear how to handle the case where </w:t>
      </w:r>
      <w:proofErr w:type="spellStart"/>
      <w:r w:rsidRPr="00BD48CB">
        <w:rPr>
          <w:i/>
          <w:iCs/>
        </w:rPr>
        <w:t>absoluteFrequencySSB</w:t>
      </w:r>
      <w:proofErr w:type="spellEnd"/>
      <w:r>
        <w:t xml:space="preserve"> is not provided, i.e., SSB-less case.</w:t>
      </w:r>
    </w:p>
    <w:p w14:paraId="02E3FA71" w14:textId="5A9BF654" w:rsidR="00687E07" w:rsidRDefault="00687E07" w:rsidP="00687E07">
      <w:pPr>
        <w:pStyle w:val="af2"/>
      </w:pPr>
      <w:r>
        <w:rPr>
          <w:b/>
        </w:rPr>
        <w:t>[Proposed Change]</w:t>
      </w:r>
      <w:r>
        <w:t xml:space="preserve">: </w:t>
      </w:r>
      <w:r w:rsidRPr="00687E07">
        <w:t xml:space="preserve">Extend the condition of </w:t>
      </w:r>
      <w:proofErr w:type="spellStart"/>
      <w:r w:rsidRPr="00687E07">
        <w:t>servingCellMO</w:t>
      </w:r>
      <w:proofErr w:type="spellEnd"/>
      <w:r w:rsidRPr="00687E07">
        <w:t>-OD as “This field is mandatory present if od-</w:t>
      </w:r>
      <w:proofErr w:type="spellStart"/>
      <w:r w:rsidRPr="00687E07">
        <w:t>ssb</w:t>
      </w:r>
      <w:proofErr w:type="spellEnd"/>
      <w:r w:rsidRPr="00687E07">
        <w:t>-</w:t>
      </w:r>
      <w:proofErr w:type="spellStart"/>
      <w:r w:rsidRPr="00687E07">
        <w:t>absoluteFrequency</w:t>
      </w:r>
      <w:proofErr w:type="spellEnd"/>
      <w:r w:rsidRPr="00687E07">
        <w:t xml:space="preserve"> indicates different frequency than </w:t>
      </w:r>
      <w:proofErr w:type="spellStart"/>
      <w:r w:rsidRPr="00687E07">
        <w:t>ssbFrequency</w:t>
      </w:r>
      <w:proofErr w:type="spellEnd"/>
      <w:r w:rsidRPr="00687E07">
        <w:t xml:space="preserve"> of the </w:t>
      </w:r>
      <w:proofErr w:type="spellStart"/>
      <w:r w:rsidRPr="00687E07">
        <w:t>servingCellMO</w:t>
      </w:r>
      <w:proofErr w:type="spellEnd"/>
      <w:r w:rsidRPr="00687E07">
        <w:t xml:space="preserve">” to cover SSB-less </w:t>
      </w:r>
      <w:proofErr w:type="spellStart"/>
      <w:r w:rsidRPr="00687E07">
        <w:t>SCell</w:t>
      </w:r>
      <w:proofErr w:type="spellEnd"/>
      <w:r>
        <w:t>.</w:t>
      </w:r>
    </w:p>
    <w:p w14:paraId="44BE895F" w14:textId="735D296A" w:rsidR="00493718" w:rsidRDefault="00687E07" w:rsidP="00687E07">
      <w:r>
        <w:rPr>
          <w:b/>
        </w:rPr>
        <w:t>[Comments]</w:t>
      </w:r>
      <w:r>
        <w:t>:</w:t>
      </w:r>
    </w:p>
    <w:p w14:paraId="580ACBC1" w14:textId="31379BE2" w:rsidR="00687E07" w:rsidRDefault="00687E07" w:rsidP="00687E07">
      <w:pPr>
        <w:rPr>
          <w:rFonts w:eastAsia="等线"/>
        </w:rPr>
      </w:pPr>
    </w:p>
    <w:p w14:paraId="3DCAA6FF" w14:textId="1090E220" w:rsidR="00687E07" w:rsidRDefault="00687E07" w:rsidP="00687E07">
      <w:pPr>
        <w:pStyle w:val="1"/>
      </w:pPr>
      <w:r>
        <w:t>O007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proofErr w:type="spellStart"/>
            <w:r>
              <w:t>Tdoc</w:t>
            </w:r>
            <w:proofErr w:type="spellEnd"/>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proofErr w:type="spellStart"/>
            <w:r>
              <w:t>Misc</w:t>
            </w:r>
            <w:proofErr w:type="spellEnd"/>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等线"/>
              </w:rPr>
            </w:pPr>
            <w:r>
              <w:rPr>
                <w:rFonts w:eastAsia="等线"/>
              </w:rPr>
              <w:t>NES</w:t>
            </w:r>
          </w:p>
        </w:tc>
        <w:tc>
          <w:tcPr>
            <w:tcW w:w="1068" w:type="dxa"/>
          </w:tcPr>
          <w:p w14:paraId="16BE7F46" w14:textId="5C06F520" w:rsidR="00687E07" w:rsidRPr="00FC3F35" w:rsidRDefault="00687E07" w:rsidP="00687E07">
            <w:pPr>
              <w:rPr>
                <w:rFonts w:eastAsia="等线"/>
              </w:rPr>
            </w:pPr>
            <w:r>
              <w:rPr>
                <w:rFonts w:eastAsia="等线"/>
              </w:rPr>
              <w:t>2</w:t>
            </w:r>
          </w:p>
        </w:tc>
        <w:tc>
          <w:tcPr>
            <w:tcW w:w="2797" w:type="dxa"/>
          </w:tcPr>
          <w:p w14:paraId="2525522F" w14:textId="5F7C63FF" w:rsidR="00687E07" w:rsidRPr="00FC3F35" w:rsidRDefault="00687E07" w:rsidP="00687E07">
            <w:pPr>
              <w:rPr>
                <w:rFonts w:eastAsia="等线"/>
              </w:rPr>
            </w:pPr>
            <w:r>
              <w:rPr>
                <w:rFonts w:eastAsia="等线"/>
              </w:rPr>
              <w:t>Optionality of fields for offset</w:t>
            </w:r>
          </w:p>
        </w:tc>
        <w:tc>
          <w:tcPr>
            <w:tcW w:w="1161" w:type="dxa"/>
          </w:tcPr>
          <w:p w14:paraId="23CE9FEE" w14:textId="4215163D" w:rsidR="00687E07" w:rsidRPr="00FC3F35" w:rsidRDefault="00687E07" w:rsidP="00687E07">
            <w:pPr>
              <w:rPr>
                <w:rFonts w:eastAsia="等线"/>
              </w:rPr>
            </w:pPr>
          </w:p>
        </w:tc>
        <w:tc>
          <w:tcPr>
            <w:tcW w:w="1559" w:type="dxa"/>
          </w:tcPr>
          <w:p w14:paraId="48DA328B"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proofErr w:type="spellStart"/>
            <w:r>
              <w:t>ToDo</w:t>
            </w:r>
            <w:proofErr w:type="spellEnd"/>
          </w:p>
        </w:tc>
      </w:tr>
    </w:tbl>
    <w:p w14:paraId="487C1E35" w14:textId="4C86EAAD" w:rsidR="00687E07" w:rsidRDefault="00687E07" w:rsidP="00687E07">
      <w:pPr>
        <w:pStyle w:val="af2"/>
      </w:pPr>
      <w:r>
        <w:rPr>
          <w:b/>
        </w:rPr>
        <w:br/>
        <w:t>[Description]</w:t>
      </w:r>
      <w:r>
        <w:t xml:space="preserve">: </w:t>
      </w:r>
      <w:r w:rsidR="00CB052E">
        <w:t xml:space="preserve">For the two fields </w:t>
      </w:r>
      <w:r w:rsidR="00CB052E" w:rsidRPr="00CB052E">
        <w:rPr>
          <w:i/>
          <w:iCs/>
        </w:rPr>
        <w:t>od-</w:t>
      </w:r>
      <w:proofErr w:type="spellStart"/>
      <w:r w:rsidR="00CB052E" w:rsidRPr="00CB052E">
        <w:rPr>
          <w:i/>
          <w:iCs/>
        </w:rPr>
        <w:t>ssb</w:t>
      </w:r>
      <w:proofErr w:type="spellEnd"/>
      <w:r w:rsidR="00CB052E" w:rsidRPr="00CB052E">
        <w:rPr>
          <w:i/>
          <w:iCs/>
        </w:rPr>
        <w:t>-</w:t>
      </w:r>
      <w:proofErr w:type="spellStart"/>
      <w:r w:rsidR="00CB052E" w:rsidRPr="00CB052E">
        <w:rPr>
          <w:i/>
          <w:iCs/>
        </w:rPr>
        <w:t>halfFrameIndex</w:t>
      </w:r>
      <w:proofErr w:type="spellEnd"/>
      <w:r w:rsidR="00CB052E">
        <w:t xml:space="preserve"> and </w:t>
      </w:r>
      <w:r w:rsidR="00CB052E" w:rsidRPr="00CB052E">
        <w:rPr>
          <w:i/>
          <w:iCs/>
        </w:rPr>
        <w:t>od-</w:t>
      </w:r>
      <w:proofErr w:type="spellStart"/>
      <w:r w:rsidR="00CB052E" w:rsidRPr="00CB052E">
        <w:rPr>
          <w:i/>
          <w:iCs/>
        </w:rPr>
        <w:t>ssb</w:t>
      </w:r>
      <w:proofErr w:type="spellEnd"/>
      <w:r w:rsidR="00CB052E" w:rsidRPr="00CB052E">
        <w:rPr>
          <w:i/>
          <w:iCs/>
        </w:rPr>
        <w:t>-SFN-Offset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proofErr w:type="spellStart"/>
      <w:r w:rsidR="00CB052E" w:rsidRPr="00DD66F6">
        <w:rPr>
          <w:i/>
          <w:iCs/>
        </w:rPr>
        <w:t>absoluteFrequencySSB</w:t>
      </w:r>
      <w:proofErr w:type="spellEnd"/>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af2"/>
      </w:pPr>
      <w:r>
        <w:rPr>
          <w:b/>
        </w:rPr>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EA9EA1D" w14:textId="77777777" w:rsidR="00373B50" w:rsidRDefault="00373B50" w:rsidP="00373B50">
      <w:pPr>
        <w:pStyle w:val="1"/>
      </w:pPr>
      <w:r>
        <w:t>J001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80221D">
        <w:tc>
          <w:tcPr>
            <w:tcW w:w="967" w:type="dxa"/>
          </w:tcPr>
          <w:p w14:paraId="77872263" w14:textId="77777777" w:rsidR="00373B50" w:rsidRDefault="00373B50" w:rsidP="0080221D">
            <w:r>
              <w:t>RIL Id</w:t>
            </w:r>
          </w:p>
        </w:tc>
        <w:tc>
          <w:tcPr>
            <w:tcW w:w="948" w:type="dxa"/>
          </w:tcPr>
          <w:p w14:paraId="163F3797" w14:textId="77777777" w:rsidR="00373B50" w:rsidRDefault="00373B50" w:rsidP="0080221D">
            <w:r>
              <w:t>WI</w:t>
            </w:r>
          </w:p>
        </w:tc>
        <w:tc>
          <w:tcPr>
            <w:tcW w:w="1068" w:type="dxa"/>
          </w:tcPr>
          <w:p w14:paraId="124446A5" w14:textId="77777777" w:rsidR="00373B50" w:rsidRDefault="00373B50" w:rsidP="0080221D">
            <w:r>
              <w:t>Class</w:t>
            </w:r>
          </w:p>
        </w:tc>
        <w:tc>
          <w:tcPr>
            <w:tcW w:w="2797" w:type="dxa"/>
          </w:tcPr>
          <w:p w14:paraId="6056D08D" w14:textId="77777777" w:rsidR="00373B50" w:rsidRDefault="00373B50" w:rsidP="0080221D">
            <w:r>
              <w:t>Title</w:t>
            </w:r>
          </w:p>
        </w:tc>
        <w:tc>
          <w:tcPr>
            <w:tcW w:w="1161" w:type="dxa"/>
          </w:tcPr>
          <w:p w14:paraId="7D8B9C4B" w14:textId="77777777" w:rsidR="00373B50" w:rsidRDefault="00373B50" w:rsidP="0080221D">
            <w:proofErr w:type="spellStart"/>
            <w:r>
              <w:t>Tdoc</w:t>
            </w:r>
            <w:proofErr w:type="spellEnd"/>
          </w:p>
        </w:tc>
        <w:tc>
          <w:tcPr>
            <w:tcW w:w="1559" w:type="dxa"/>
          </w:tcPr>
          <w:p w14:paraId="6FF7D8BD" w14:textId="77777777" w:rsidR="00373B50" w:rsidRDefault="00373B50" w:rsidP="0080221D">
            <w:r>
              <w:t>Delegate</w:t>
            </w:r>
          </w:p>
        </w:tc>
        <w:tc>
          <w:tcPr>
            <w:tcW w:w="993" w:type="dxa"/>
          </w:tcPr>
          <w:p w14:paraId="1242AF4B" w14:textId="77777777" w:rsidR="00373B50" w:rsidRDefault="00373B50" w:rsidP="0080221D">
            <w:proofErr w:type="spellStart"/>
            <w:r>
              <w:t>Misc</w:t>
            </w:r>
            <w:proofErr w:type="spellEnd"/>
          </w:p>
        </w:tc>
        <w:tc>
          <w:tcPr>
            <w:tcW w:w="850" w:type="dxa"/>
          </w:tcPr>
          <w:p w14:paraId="234B81A0" w14:textId="77777777" w:rsidR="00373B50" w:rsidRDefault="00373B50" w:rsidP="0080221D">
            <w:r>
              <w:t>File version</w:t>
            </w:r>
          </w:p>
        </w:tc>
        <w:tc>
          <w:tcPr>
            <w:tcW w:w="814" w:type="dxa"/>
          </w:tcPr>
          <w:p w14:paraId="22B8A581" w14:textId="77777777" w:rsidR="00373B50" w:rsidRDefault="00373B50" w:rsidP="0080221D">
            <w:r>
              <w:t>Status</w:t>
            </w:r>
          </w:p>
        </w:tc>
      </w:tr>
      <w:tr w:rsidR="00373B50" w14:paraId="23945261" w14:textId="77777777" w:rsidTr="0080221D">
        <w:tc>
          <w:tcPr>
            <w:tcW w:w="967" w:type="dxa"/>
          </w:tcPr>
          <w:p w14:paraId="66B19089" w14:textId="77777777" w:rsidR="00373B50" w:rsidRDefault="00373B50" w:rsidP="0080221D">
            <w:r>
              <w:lastRenderedPageBreak/>
              <w:t>J001</w:t>
            </w:r>
          </w:p>
        </w:tc>
        <w:tc>
          <w:tcPr>
            <w:tcW w:w="948" w:type="dxa"/>
          </w:tcPr>
          <w:p w14:paraId="4502B967" w14:textId="77777777" w:rsidR="00373B50" w:rsidRPr="00FC3F35" w:rsidRDefault="00373B50" w:rsidP="0080221D">
            <w:pPr>
              <w:rPr>
                <w:rFonts w:eastAsia="等线"/>
              </w:rPr>
            </w:pPr>
            <w:r>
              <w:rPr>
                <w:rFonts w:eastAsia="等线"/>
              </w:rPr>
              <w:t>NES</w:t>
            </w:r>
          </w:p>
        </w:tc>
        <w:tc>
          <w:tcPr>
            <w:tcW w:w="1068" w:type="dxa"/>
          </w:tcPr>
          <w:p w14:paraId="148F71E6" w14:textId="77777777" w:rsidR="00373B50" w:rsidRPr="00FC3F35" w:rsidRDefault="00373B50" w:rsidP="0080221D">
            <w:pPr>
              <w:rPr>
                <w:rFonts w:eastAsia="等线"/>
              </w:rPr>
            </w:pPr>
            <w:r>
              <w:rPr>
                <w:rFonts w:eastAsia="等线"/>
              </w:rPr>
              <w:t>1</w:t>
            </w:r>
          </w:p>
        </w:tc>
        <w:tc>
          <w:tcPr>
            <w:tcW w:w="2797" w:type="dxa"/>
          </w:tcPr>
          <w:p w14:paraId="5E1130FC" w14:textId="77777777" w:rsidR="00373B50" w:rsidRPr="00FC3F35" w:rsidRDefault="00373B50" w:rsidP="0080221D">
            <w:pPr>
              <w:rPr>
                <w:rFonts w:eastAsia="等线"/>
              </w:rPr>
            </w:pPr>
            <w:r>
              <w:rPr>
                <w:rFonts w:eastAsia="等线"/>
              </w:rPr>
              <w:t xml:space="preserve">Align </w:t>
            </w:r>
            <w:proofErr w:type="spellStart"/>
            <w:r>
              <w:rPr>
                <w:rFonts w:eastAsia="等线"/>
              </w:rPr>
              <w:t>smtc</w:t>
            </w:r>
            <w:proofErr w:type="spellEnd"/>
            <w:r>
              <w:rPr>
                <w:rFonts w:eastAsia="等线"/>
              </w:rPr>
              <w:t xml:space="preserve"> between MCG and SCG</w:t>
            </w:r>
          </w:p>
        </w:tc>
        <w:tc>
          <w:tcPr>
            <w:tcW w:w="1161" w:type="dxa"/>
          </w:tcPr>
          <w:p w14:paraId="549128BC" w14:textId="77777777" w:rsidR="00373B50" w:rsidRPr="00FC3F35" w:rsidRDefault="00373B50" w:rsidP="0080221D">
            <w:pPr>
              <w:rPr>
                <w:rFonts w:eastAsia="等线"/>
              </w:rPr>
            </w:pPr>
          </w:p>
        </w:tc>
        <w:tc>
          <w:tcPr>
            <w:tcW w:w="1559" w:type="dxa"/>
          </w:tcPr>
          <w:p w14:paraId="5FD4916E" w14:textId="77777777" w:rsidR="00373B50" w:rsidRPr="00FC3F35" w:rsidRDefault="00373B50" w:rsidP="0080221D">
            <w:pPr>
              <w:rPr>
                <w:rFonts w:eastAsia="等线"/>
              </w:rPr>
            </w:pPr>
            <w:r>
              <w:rPr>
                <w:rFonts w:eastAsia="等线"/>
              </w:rPr>
              <w:t>Sharp (LIU Lei)</w:t>
            </w:r>
          </w:p>
        </w:tc>
        <w:tc>
          <w:tcPr>
            <w:tcW w:w="993" w:type="dxa"/>
          </w:tcPr>
          <w:p w14:paraId="78DC20B1" w14:textId="77777777" w:rsidR="00373B50" w:rsidRDefault="00373B50" w:rsidP="0080221D"/>
        </w:tc>
        <w:tc>
          <w:tcPr>
            <w:tcW w:w="850" w:type="dxa"/>
          </w:tcPr>
          <w:p w14:paraId="2FDF308B" w14:textId="77777777" w:rsidR="00373B50" w:rsidRDefault="00373B50" w:rsidP="0080221D">
            <w:r w:rsidRPr="00257E6E">
              <w:rPr>
                <w:highlight w:val="yellow"/>
              </w:rPr>
              <w:t>V00x</w:t>
            </w:r>
          </w:p>
        </w:tc>
        <w:tc>
          <w:tcPr>
            <w:tcW w:w="814" w:type="dxa"/>
          </w:tcPr>
          <w:p w14:paraId="20562348" w14:textId="77777777" w:rsidR="00373B50" w:rsidRDefault="00373B50" w:rsidP="0080221D">
            <w:proofErr w:type="spellStart"/>
            <w:r>
              <w:t>ToDo</w:t>
            </w:r>
            <w:proofErr w:type="spellEnd"/>
          </w:p>
        </w:tc>
      </w:tr>
    </w:tbl>
    <w:p w14:paraId="0C29292F" w14:textId="77777777" w:rsidR="00373B50" w:rsidRPr="00DF411F" w:rsidRDefault="00373B50" w:rsidP="00373B50">
      <w:pPr>
        <w:textAlignment w:val="auto"/>
        <w:rPr>
          <w:lang w:val="en-US"/>
        </w:rPr>
      </w:pPr>
      <w:r>
        <w:rPr>
          <w:b/>
        </w:rPr>
        <w:br/>
        <w:t>[Description]</w:t>
      </w:r>
      <w:r>
        <w:t xml:space="preserve">: When OD-SSB is activated, </w:t>
      </w:r>
      <w:proofErr w:type="spellStart"/>
      <w:r>
        <w:t>smtcx</w:t>
      </w:r>
      <w:proofErr w:type="spellEnd"/>
      <w:r>
        <w:t xml:space="preserve"> is used to setup SMTC and when adapt SSB is activated, </w:t>
      </w:r>
      <w:proofErr w:type="spellStart"/>
      <w:r>
        <w:t>smtcy</w:t>
      </w:r>
      <w:proofErr w:type="spellEnd"/>
      <w:r>
        <w:t xml:space="preserve"> is used to setup SMTC, i.e., </w:t>
      </w:r>
      <w:r w:rsidRPr="003640EE">
        <w:rPr>
          <w:i/>
        </w:rPr>
        <w:t>smtc1</w:t>
      </w:r>
      <w:r>
        <w:t xml:space="preserve"> is replaced. Thus </w:t>
      </w:r>
      <w:proofErr w:type="spellStart"/>
      <w:r>
        <w:rPr>
          <w:i/>
        </w:rPr>
        <w:t>smtcx</w:t>
      </w:r>
      <w:proofErr w:type="spellEnd"/>
      <w:r>
        <w:rPr>
          <w:i/>
        </w:rPr>
        <w:t>/</w:t>
      </w:r>
      <w:proofErr w:type="spellStart"/>
      <w:r>
        <w:rPr>
          <w:i/>
        </w:rPr>
        <w:t>smtcy</w:t>
      </w:r>
      <w:proofErr w:type="spellEnd"/>
      <w:r w:rsidRPr="00EE6E73">
        <w:t xml:space="preserve"> configured by the MCG</w:t>
      </w:r>
      <w:r>
        <w:t xml:space="preserve"> should be aligned with </w:t>
      </w:r>
      <w:r w:rsidRPr="003640EE">
        <w:rPr>
          <w:i/>
        </w:rPr>
        <w:t>smtc1</w:t>
      </w:r>
      <w:r>
        <w:t xml:space="preserve"> configured by SCG for the same </w:t>
      </w:r>
      <w:proofErr w:type="spellStart"/>
      <w:r w:rsidRPr="003640EE">
        <w:rPr>
          <w:i/>
        </w:rPr>
        <w:t>ssbFrequency</w:t>
      </w:r>
      <w:proofErr w:type="spellEnd"/>
      <w:r>
        <w:t>.</w:t>
      </w:r>
    </w:p>
    <w:p w14:paraId="221DB0AA" w14:textId="77777777" w:rsidR="00373B50" w:rsidRDefault="00373B50" w:rsidP="00373B50">
      <w:pPr>
        <w:pStyle w:val="af2"/>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proofErr w:type="spellStart"/>
      <w:r w:rsidRPr="00EE6E73">
        <w:rPr>
          <w:i/>
        </w:rPr>
        <w:t>ssbFrequency</w:t>
      </w:r>
      <w:proofErr w:type="spellEnd"/>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proofErr w:type="spellStart"/>
      <w:r w:rsidRPr="00EE6E73">
        <w:rPr>
          <w:i/>
        </w:rPr>
        <w:t>ssbFrequency</w:t>
      </w:r>
      <w:proofErr w:type="spellEnd"/>
      <w:r w:rsidRPr="00EE6E73">
        <w:t xml:space="preserve">, the measurement window according to the </w:t>
      </w:r>
      <w:r w:rsidRPr="00EE6E73">
        <w:rPr>
          <w:i/>
        </w:rPr>
        <w:t>smtc1</w:t>
      </w:r>
      <w:ins w:id="156" w:author="Sharp-LIU Lei" w:date="2025-09-18T13:34:00Z">
        <w:r>
          <w:rPr>
            <w:i/>
          </w:rPr>
          <w:t>/</w:t>
        </w:r>
        <w:proofErr w:type="spellStart"/>
        <w:r>
          <w:rPr>
            <w:i/>
          </w:rPr>
          <w:t>smtcx</w:t>
        </w:r>
        <w:proofErr w:type="spellEnd"/>
        <w:r>
          <w:rPr>
            <w:i/>
          </w:rPr>
          <w:t>/</w:t>
        </w:r>
        <w:proofErr w:type="spellStart"/>
        <w:r>
          <w:rPr>
            <w:i/>
          </w:rPr>
          <w:t>smtcy</w:t>
        </w:r>
      </w:ins>
      <w:proofErr w:type="spellEnd"/>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af2"/>
        <w:rPr>
          <w:b/>
        </w:rPr>
      </w:pPr>
      <w:r>
        <w:rPr>
          <w:b/>
        </w:rPr>
        <w:t>[Comments]</w:t>
      </w:r>
      <w:r w:rsidRPr="00DF411F">
        <w:rPr>
          <w:b/>
        </w:rPr>
        <w:t>:</w:t>
      </w:r>
    </w:p>
    <w:p w14:paraId="5F67C962" w14:textId="77777777" w:rsidR="00373B50" w:rsidRPr="00DF411F" w:rsidRDefault="00373B50" w:rsidP="00373B50">
      <w:pPr>
        <w:pStyle w:val="af2"/>
        <w:rPr>
          <w:b/>
        </w:rPr>
      </w:pPr>
    </w:p>
    <w:p w14:paraId="2BA5A72B" w14:textId="77777777" w:rsidR="00373B50" w:rsidRDefault="00373B50" w:rsidP="00373B50">
      <w:pPr>
        <w:pStyle w:val="1"/>
      </w:pPr>
      <w:r>
        <w:t>J002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80221D">
        <w:tc>
          <w:tcPr>
            <w:tcW w:w="967" w:type="dxa"/>
          </w:tcPr>
          <w:p w14:paraId="0D0AEC0C" w14:textId="77777777" w:rsidR="00373B50" w:rsidRDefault="00373B50" w:rsidP="0080221D">
            <w:r>
              <w:t>RIL Id</w:t>
            </w:r>
          </w:p>
        </w:tc>
        <w:tc>
          <w:tcPr>
            <w:tcW w:w="948" w:type="dxa"/>
          </w:tcPr>
          <w:p w14:paraId="770E5083" w14:textId="77777777" w:rsidR="00373B50" w:rsidRDefault="00373B50" w:rsidP="0080221D">
            <w:r>
              <w:t>WI</w:t>
            </w:r>
          </w:p>
        </w:tc>
        <w:tc>
          <w:tcPr>
            <w:tcW w:w="1068" w:type="dxa"/>
          </w:tcPr>
          <w:p w14:paraId="7B33AEB8" w14:textId="77777777" w:rsidR="00373B50" w:rsidRDefault="00373B50" w:rsidP="0080221D">
            <w:r>
              <w:t>Class</w:t>
            </w:r>
          </w:p>
        </w:tc>
        <w:tc>
          <w:tcPr>
            <w:tcW w:w="2797" w:type="dxa"/>
          </w:tcPr>
          <w:p w14:paraId="08C2AFE0" w14:textId="77777777" w:rsidR="00373B50" w:rsidRDefault="00373B50" w:rsidP="0080221D">
            <w:r>
              <w:t>Title</w:t>
            </w:r>
          </w:p>
        </w:tc>
        <w:tc>
          <w:tcPr>
            <w:tcW w:w="1161" w:type="dxa"/>
          </w:tcPr>
          <w:p w14:paraId="2FE1CE90" w14:textId="77777777" w:rsidR="00373B50" w:rsidRDefault="00373B50" w:rsidP="0080221D">
            <w:proofErr w:type="spellStart"/>
            <w:r>
              <w:t>Tdoc</w:t>
            </w:r>
            <w:proofErr w:type="spellEnd"/>
          </w:p>
        </w:tc>
        <w:tc>
          <w:tcPr>
            <w:tcW w:w="1559" w:type="dxa"/>
          </w:tcPr>
          <w:p w14:paraId="04BE27E8" w14:textId="77777777" w:rsidR="00373B50" w:rsidRDefault="00373B50" w:rsidP="0080221D">
            <w:r>
              <w:t>Delegate</w:t>
            </w:r>
          </w:p>
        </w:tc>
        <w:tc>
          <w:tcPr>
            <w:tcW w:w="993" w:type="dxa"/>
          </w:tcPr>
          <w:p w14:paraId="0E0DAE99" w14:textId="77777777" w:rsidR="00373B50" w:rsidRDefault="00373B50" w:rsidP="0080221D">
            <w:proofErr w:type="spellStart"/>
            <w:r>
              <w:t>Misc</w:t>
            </w:r>
            <w:proofErr w:type="spellEnd"/>
          </w:p>
        </w:tc>
        <w:tc>
          <w:tcPr>
            <w:tcW w:w="850" w:type="dxa"/>
          </w:tcPr>
          <w:p w14:paraId="3DEFE9B7" w14:textId="77777777" w:rsidR="00373B50" w:rsidRDefault="00373B50" w:rsidP="0080221D">
            <w:r>
              <w:t>File version</w:t>
            </w:r>
          </w:p>
        </w:tc>
        <w:tc>
          <w:tcPr>
            <w:tcW w:w="814" w:type="dxa"/>
          </w:tcPr>
          <w:p w14:paraId="37E5EBEB" w14:textId="77777777" w:rsidR="00373B50" w:rsidRDefault="00373B50" w:rsidP="0080221D">
            <w:r>
              <w:t>Status</w:t>
            </w:r>
          </w:p>
        </w:tc>
      </w:tr>
      <w:tr w:rsidR="00373B50" w14:paraId="5C4B996A" w14:textId="77777777" w:rsidTr="0080221D">
        <w:tc>
          <w:tcPr>
            <w:tcW w:w="967" w:type="dxa"/>
          </w:tcPr>
          <w:p w14:paraId="16772963" w14:textId="77777777" w:rsidR="00373B50" w:rsidRDefault="00373B50" w:rsidP="0080221D">
            <w:r>
              <w:t>J002</w:t>
            </w:r>
          </w:p>
        </w:tc>
        <w:tc>
          <w:tcPr>
            <w:tcW w:w="948" w:type="dxa"/>
          </w:tcPr>
          <w:p w14:paraId="747B65D2" w14:textId="77777777" w:rsidR="00373B50" w:rsidRPr="00FC3F35" w:rsidRDefault="00373B50" w:rsidP="0080221D">
            <w:pPr>
              <w:rPr>
                <w:rFonts w:eastAsia="等线"/>
              </w:rPr>
            </w:pPr>
            <w:r>
              <w:rPr>
                <w:rFonts w:eastAsia="等线"/>
              </w:rPr>
              <w:t>NES</w:t>
            </w:r>
          </w:p>
        </w:tc>
        <w:tc>
          <w:tcPr>
            <w:tcW w:w="1068" w:type="dxa"/>
          </w:tcPr>
          <w:p w14:paraId="3CFE2598" w14:textId="77777777" w:rsidR="00373B50" w:rsidRPr="00FC3F35" w:rsidRDefault="00373B50" w:rsidP="0080221D">
            <w:pPr>
              <w:rPr>
                <w:rFonts w:eastAsia="等线"/>
              </w:rPr>
            </w:pPr>
            <w:r>
              <w:rPr>
                <w:rFonts w:eastAsia="等线"/>
              </w:rPr>
              <w:t>1</w:t>
            </w:r>
          </w:p>
        </w:tc>
        <w:tc>
          <w:tcPr>
            <w:tcW w:w="2797" w:type="dxa"/>
          </w:tcPr>
          <w:p w14:paraId="7CF51F3E" w14:textId="77777777" w:rsidR="00373B50" w:rsidRPr="00FC3F35" w:rsidRDefault="00373B50" w:rsidP="0080221D">
            <w:pPr>
              <w:rPr>
                <w:rFonts w:eastAsia="等线"/>
              </w:rPr>
            </w:pPr>
            <w:r>
              <w:rPr>
                <w:rFonts w:eastAsia="等线"/>
              </w:rPr>
              <w:t xml:space="preserve">Update field description of </w:t>
            </w:r>
            <w:proofErr w:type="spellStart"/>
            <w:r w:rsidRPr="00DF411F">
              <w:rPr>
                <w:rFonts w:eastAsia="等线"/>
                <w:i/>
              </w:rPr>
              <w:t>absoluteFrequencySSB</w:t>
            </w:r>
            <w:proofErr w:type="spellEnd"/>
          </w:p>
        </w:tc>
        <w:tc>
          <w:tcPr>
            <w:tcW w:w="1161" w:type="dxa"/>
          </w:tcPr>
          <w:p w14:paraId="62BC845C" w14:textId="77777777" w:rsidR="00373B50" w:rsidRPr="00FC3F35" w:rsidRDefault="00373B50" w:rsidP="0080221D">
            <w:pPr>
              <w:rPr>
                <w:rFonts w:eastAsia="等线"/>
              </w:rPr>
            </w:pPr>
          </w:p>
        </w:tc>
        <w:tc>
          <w:tcPr>
            <w:tcW w:w="1559" w:type="dxa"/>
          </w:tcPr>
          <w:p w14:paraId="752E9A8E" w14:textId="77777777" w:rsidR="00373B50" w:rsidRPr="00FC3F35" w:rsidRDefault="00373B50" w:rsidP="0080221D">
            <w:pPr>
              <w:rPr>
                <w:rFonts w:eastAsia="等线"/>
              </w:rPr>
            </w:pPr>
            <w:r>
              <w:rPr>
                <w:rFonts w:eastAsia="等线"/>
              </w:rPr>
              <w:t>Sharp (LIU Lei)</w:t>
            </w:r>
          </w:p>
        </w:tc>
        <w:tc>
          <w:tcPr>
            <w:tcW w:w="993" w:type="dxa"/>
          </w:tcPr>
          <w:p w14:paraId="17EC3153" w14:textId="77777777" w:rsidR="00373B50" w:rsidRDefault="00373B50" w:rsidP="0080221D"/>
        </w:tc>
        <w:tc>
          <w:tcPr>
            <w:tcW w:w="850" w:type="dxa"/>
          </w:tcPr>
          <w:p w14:paraId="5B2CFAD1" w14:textId="77777777" w:rsidR="00373B50" w:rsidRDefault="00373B50" w:rsidP="0080221D">
            <w:r w:rsidRPr="00257E6E">
              <w:rPr>
                <w:highlight w:val="yellow"/>
              </w:rPr>
              <w:t>V00x</w:t>
            </w:r>
          </w:p>
        </w:tc>
        <w:tc>
          <w:tcPr>
            <w:tcW w:w="814" w:type="dxa"/>
          </w:tcPr>
          <w:p w14:paraId="679F1092" w14:textId="77777777" w:rsidR="00373B50" w:rsidRDefault="00373B50" w:rsidP="0080221D">
            <w:proofErr w:type="spellStart"/>
            <w:r>
              <w:t>ToDo</w:t>
            </w:r>
            <w:proofErr w:type="spellEnd"/>
          </w:p>
        </w:tc>
      </w:tr>
    </w:tbl>
    <w:p w14:paraId="5B495252" w14:textId="77777777" w:rsidR="00373B50" w:rsidRPr="00DF411F" w:rsidRDefault="00373B50" w:rsidP="00373B50">
      <w:pPr>
        <w:textAlignment w:val="auto"/>
        <w:rPr>
          <w:lang w:val="en-US"/>
        </w:rPr>
      </w:pPr>
      <w:r>
        <w:rPr>
          <w:b/>
        </w:rPr>
        <w:br/>
        <w:t>[Description]</w:t>
      </w:r>
      <w:r>
        <w:t xml:space="preserve">: If </w:t>
      </w:r>
      <w:r w:rsidRPr="00DF411F">
        <w:rPr>
          <w:i/>
        </w:rPr>
        <w:t>od-</w:t>
      </w:r>
      <w:proofErr w:type="spellStart"/>
      <w:r w:rsidRPr="00DF411F">
        <w:rPr>
          <w:i/>
        </w:rPr>
        <w:t>ssb</w:t>
      </w:r>
      <w:proofErr w:type="spellEnd"/>
      <w:r>
        <w:t xml:space="preserve"> is configured, t</w:t>
      </w:r>
      <w:r w:rsidRPr="00D10405">
        <w:rPr>
          <w:rFonts w:eastAsia="等线"/>
          <w:lang w:val="en-US"/>
        </w:rPr>
        <w:t xml:space="preserve">he field </w:t>
      </w:r>
      <w:r w:rsidRPr="00D10405">
        <w:rPr>
          <w:rFonts w:eastAsia="等线"/>
          <w:i/>
          <w:lang w:val="en-US"/>
        </w:rPr>
        <w:t>od-ssb-absoluteFrequency-r19</w:t>
      </w:r>
      <w:r>
        <w:rPr>
          <w:rFonts w:eastAsia="等线"/>
          <w:lang w:val="en-US"/>
        </w:rPr>
        <w:t xml:space="preserve"> is mandatory present </w:t>
      </w:r>
      <w:r>
        <w:t>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Pr>
          <w:rFonts w:eastAsia="等线"/>
          <w:lang w:val="en-US"/>
        </w:rPr>
        <w:t xml:space="preserve">, and </w:t>
      </w:r>
      <w:r w:rsidRPr="00D10405">
        <w:rPr>
          <w:rFonts w:eastAsia="等线"/>
          <w:lang w:val="en-US"/>
        </w:rPr>
        <w:t xml:space="preserve">it makes the UE can obtain timing on this </w:t>
      </w:r>
      <w:proofErr w:type="spellStart"/>
      <w:r w:rsidRPr="00D10405">
        <w:rPr>
          <w:rFonts w:eastAsia="等线"/>
          <w:lang w:val="en-US"/>
        </w:rPr>
        <w:t>SCell</w:t>
      </w:r>
      <w:proofErr w:type="spellEnd"/>
      <w:r w:rsidRPr="00D10405">
        <w:rPr>
          <w:rFonts w:eastAsia="等线"/>
          <w:lang w:val="en-US"/>
        </w:rPr>
        <w:t>. Thus,</w:t>
      </w:r>
      <w:r>
        <w:rPr>
          <w:rFonts w:eastAsia="等线"/>
          <w:lang w:val="en-US"/>
        </w:rPr>
        <w:t xml:space="preserve"> the field </w:t>
      </w:r>
      <w:r>
        <w:rPr>
          <w:rFonts w:eastAsia="等线"/>
        </w:rPr>
        <w:t xml:space="preserve">description of </w:t>
      </w:r>
      <w:proofErr w:type="spellStart"/>
      <w:r w:rsidRPr="00DF411F">
        <w:rPr>
          <w:rFonts w:eastAsia="等线"/>
          <w:i/>
        </w:rPr>
        <w:t>absoluteFrequencySSB</w:t>
      </w:r>
      <w:proofErr w:type="spellEnd"/>
      <w:r>
        <w:rPr>
          <w:rFonts w:eastAsia="等线"/>
          <w:i/>
        </w:rPr>
        <w:t xml:space="preserve"> </w:t>
      </w:r>
      <w:r>
        <w:rPr>
          <w:rFonts w:eastAsia="等线"/>
        </w:rPr>
        <w:t>needs to be updated</w:t>
      </w:r>
      <w:r>
        <w:rPr>
          <w:rFonts w:eastAsia="等线"/>
          <w:lang w:val="en-US"/>
        </w:rPr>
        <w:t xml:space="preserve">. </w:t>
      </w:r>
    </w:p>
    <w:p w14:paraId="26E7F353" w14:textId="77777777" w:rsidR="00373B50" w:rsidRDefault="00373B50" w:rsidP="00373B50">
      <w:pPr>
        <w:pStyle w:val="af2"/>
      </w:pPr>
      <w:r>
        <w:rPr>
          <w:b/>
        </w:rPr>
        <w:t>[Proposed Change]</w:t>
      </w:r>
      <w:r>
        <w:t>: The text proposal is as below:</w:t>
      </w:r>
    </w:p>
    <w:p w14:paraId="2B6E8155" w14:textId="77777777" w:rsidR="00373B50" w:rsidRPr="00EE6E73" w:rsidRDefault="00373B50" w:rsidP="00373B50">
      <w:pPr>
        <w:pStyle w:val="TAL"/>
        <w:rPr>
          <w:szCs w:val="22"/>
          <w:lang w:eastAsia="sv-SE"/>
        </w:rPr>
      </w:pPr>
      <w:proofErr w:type="spellStart"/>
      <w:r w:rsidRPr="00EE6E73">
        <w:rPr>
          <w:b/>
          <w:i/>
          <w:szCs w:val="22"/>
          <w:lang w:eastAsia="sv-SE"/>
        </w:rPr>
        <w:t>absoluteFrequencySSB</w:t>
      </w:r>
      <w:proofErr w:type="spellEnd"/>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Frequency of the SSB to be used for this serving cell. SSB related parameters (</w:t>
      </w:r>
      <w:proofErr w:type="gramStart"/>
      <w:r w:rsidRPr="00EE6E73">
        <w:rPr>
          <w:szCs w:val="22"/>
          <w:lang w:eastAsia="sv-SE"/>
        </w:rPr>
        <w:t>e.g.</w:t>
      </w:r>
      <w:proofErr w:type="gramEnd"/>
      <w:r w:rsidRPr="00EE6E73">
        <w:rPr>
          <w:szCs w:val="22"/>
          <w:lang w:eastAsia="sv-SE"/>
        </w:rPr>
        <w:t xml:space="preserve"> SSB index) provided for a serving cell refer to this SSB frequency unless mentioned otherwise. The CD-SSB of the </w:t>
      </w:r>
      <w:proofErr w:type="spellStart"/>
      <w:r w:rsidRPr="00EE6E73">
        <w:rPr>
          <w:szCs w:val="22"/>
          <w:lang w:eastAsia="sv-SE"/>
        </w:rPr>
        <w:t>PCell</w:t>
      </w:r>
      <w:proofErr w:type="spellEnd"/>
      <w:r w:rsidRPr="00EE6E73">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w:t>
      </w:r>
      <w:proofErr w:type="gramStart"/>
      <w:r w:rsidRPr="00EE6E73">
        <w:rPr>
          <w:szCs w:val="22"/>
          <w:lang w:eastAsia="sv-SE"/>
        </w:rPr>
        <w:t>e.g.</w:t>
      </w:r>
      <w:proofErr w:type="gramEnd"/>
      <w:r w:rsidRPr="00EE6E73">
        <w:rPr>
          <w:szCs w:val="22"/>
          <w:lang w:eastAsia="sv-SE"/>
        </w:rPr>
        <w:t xml:space="preserve"> </w:t>
      </w:r>
      <w:proofErr w:type="spellStart"/>
      <w:r w:rsidRPr="00EE6E73">
        <w:rPr>
          <w:i/>
          <w:lang w:eastAsia="sv-SE"/>
        </w:rPr>
        <w:t>ssb-PositionsInBurst</w:t>
      </w:r>
      <w:proofErr w:type="spellEnd"/>
      <w:r w:rsidRPr="00EE6E73">
        <w:rPr>
          <w:szCs w:val="22"/>
          <w:lang w:eastAsia="sv-SE"/>
        </w:rPr>
        <w:t xml:space="preserve">, </w:t>
      </w:r>
      <w:proofErr w:type="spellStart"/>
      <w:r w:rsidRPr="00EE6E73">
        <w:rPr>
          <w:i/>
          <w:lang w:eastAsia="sv-SE"/>
        </w:rPr>
        <w:t>ssb-periodicityServingCell</w:t>
      </w:r>
      <w:proofErr w:type="spellEnd"/>
      <w:r w:rsidRPr="00EE6E73">
        <w:rPr>
          <w:szCs w:val="22"/>
          <w:lang w:eastAsia="sv-SE"/>
        </w:rPr>
        <w:t xml:space="preserve"> and </w:t>
      </w:r>
      <w:proofErr w:type="spellStart"/>
      <w:r w:rsidRPr="00EE6E73">
        <w:rPr>
          <w:i/>
          <w:lang w:eastAsia="sv-SE"/>
        </w:rPr>
        <w:t>subcarrierSpacing</w:t>
      </w:r>
      <w:proofErr w:type="spellEnd"/>
      <w:r w:rsidRPr="00EE6E73">
        <w:rPr>
          <w:szCs w:val="22"/>
          <w:lang w:eastAsia="sv-SE"/>
        </w:rPr>
        <w:t xml:space="preserve"> in </w:t>
      </w:r>
      <w:proofErr w:type="spellStart"/>
      <w:r w:rsidRPr="00EE6E73">
        <w:rPr>
          <w:i/>
          <w:lang w:eastAsia="sv-SE"/>
        </w:rPr>
        <w:t>ServingCellConfigCommon</w:t>
      </w:r>
      <w:proofErr w:type="spellEnd"/>
      <w:r w:rsidRPr="00EE6E73">
        <w:rPr>
          <w:szCs w:val="22"/>
          <w:lang w:eastAsia="sv-SE"/>
        </w:rPr>
        <w:t xml:space="preserve"> IE. </w:t>
      </w:r>
      <w:r w:rsidRPr="00D10405">
        <w:rPr>
          <w:szCs w:val="22"/>
          <w:lang w:eastAsia="sv-SE"/>
        </w:rPr>
        <w:t>If the field is absent</w:t>
      </w:r>
      <w:r>
        <w:rPr>
          <w:szCs w:val="22"/>
          <w:lang w:eastAsia="sv-SE"/>
        </w:rPr>
        <w:t xml:space="preserve"> </w:t>
      </w:r>
      <w:ins w:id="157" w:author="Sharp-LIU Lei" w:date="2025-09-18T13:09:00Z">
        <w:r>
          <w:rPr>
            <w:szCs w:val="22"/>
            <w:lang w:eastAsia="sv-SE"/>
          </w:rPr>
          <w:t xml:space="preserve">and </w:t>
        </w:r>
        <w:r w:rsidRPr="00337B6F">
          <w:rPr>
            <w:i/>
            <w:szCs w:val="22"/>
            <w:lang w:eastAsia="sv-SE"/>
          </w:rPr>
          <w:t>od-</w:t>
        </w:r>
        <w:proofErr w:type="spellStart"/>
        <w:r w:rsidRPr="00337B6F">
          <w:rPr>
            <w:i/>
            <w:szCs w:val="22"/>
            <w:lang w:eastAsia="sv-SE"/>
          </w:rPr>
          <w:t>ssb</w:t>
        </w:r>
        <w:proofErr w:type="spellEnd"/>
        <w:r>
          <w:rPr>
            <w:szCs w:val="22"/>
            <w:lang w:eastAsia="sv-SE"/>
          </w:rPr>
          <w:t xml:space="preserve"> is not configured for this serving cell</w:t>
        </w:r>
      </w:ins>
      <w:r w:rsidRPr="00D10405">
        <w:rPr>
          <w:szCs w:val="22"/>
          <w:lang w:eastAsia="sv-SE"/>
        </w:rPr>
        <w:t xml:space="preserve">, the UE obtains timing reference from the intra-band </w:t>
      </w:r>
      <w:proofErr w:type="spellStart"/>
      <w:r w:rsidRPr="00D10405">
        <w:rPr>
          <w:szCs w:val="22"/>
          <w:lang w:eastAsia="sv-SE"/>
        </w:rPr>
        <w:t>SpCell</w:t>
      </w:r>
      <w:proofErr w:type="spellEnd"/>
      <w:r w:rsidRPr="00D10405">
        <w:t xml:space="preserve"> </w:t>
      </w:r>
      <w:r w:rsidRPr="00D10405">
        <w:rPr>
          <w:szCs w:val="22"/>
          <w:lang w:eastAsia="sv-SE"/>
        </w:rPr>
        <w:t xml:space="preserve">or intra-band </w:t>
      </w:r>
      <w:proofErr w:type="spellStart"/>
      <w:r w:rsidRPr="00D10405">
        <w:rPr>
          <w:szCs w:val="22"/>
          <w:lang w:eastAsia="sv-SE"/>
        </w:rPr>
        <w:t>SCell</w:t>
      </w:r>
      <w:proofErr w:type="spellEnd"/>
      <w:r w:rsidRPr="00D10405">
        <w:rPr>
          <w:szCs w:val="22"/>
          <w:lang w:eastAsia="sv-SE"/>
        </w:rPr>
        <w:t xml:space="preserve"> if applicable as described in TS 38.213 [13], clause 4.1, or from the </w:t>
      </w:r>
      <w:proofErr w:type="spellStart"/>
      <w:r w:rsidRPr="00D10405">
        <w:rPr>
          <w:szCs w:val="22"/>
          <w:lang w:eastAsia="sv-SE"/>
        </w:rPr>
        <w:t>SpCell</w:t>
      </w:r>
      <w:proofErr w:type="spellEnd"/>
      <w:r w:rsidRPr="00D10405">
        <w:rPr>
          <w:szCs w:val="22"/>
          <w:lang w:eastAsia="sv-SE"/>
        </w:rPr>
        <w:t xml:space="preserve"> or an </w:t>
      </w:r>
      <w:proofErr w:type="spellStart"/>
      <w:r w:rsidRPr="00D10405">
        <w:rPr>
          <w:szCs w:val="22"/>
          <w:lang w:eastAsia="sv-SE"/>
        </w:rPr>
        <w:t>SCell</w:t>
      </w:r>
      <w:proofErr w:type="spellEnd"/>
      <w:r w:rsidRPr="00D10405">
        <w:rPr>
          <w:szCs w:val="22"/>
          <w:lang w:eastAsia="sv-SE"/>
        </w:rPr>
        <w:t xml:space="preserve"> indicated by </w:t>
      </w:r>
      <w:proofErr w:type="spellStart"/>
      <w:r w:rsidRPr="00D10405">
        <w:rPr>
          <w:i/>
          <w:szCs w:val="22"/>
          <w:lang w:eastAsia="sv-SE"/>
        </w:rPr>
        <w:t>referenceCell</w:t>
      </w:r>
      <w:proofErr w:type="spellEnd"/>
      <w:r w:rsidRPr="00D10405">
        <w:rPr>
          <w:i/>
          <w:szCs w:val="22"/>
          <w:lang w:eastAsia="sv-SE"/>
        </w:rPr>
        <w:t>,</w:t>
      </w:r>
      <w:r w:rsidRPr="00D10405">
        <w:rPr>
          <w:szCs w:val="22"/>
          <w:lang w:eastAsia="sv-SE"/>
        </w:rPr>
        <w:t xml:space="preserve"> or from the reference serving cell defined in TS 38.133 [14].</w:t>
      </w:r>
      <w:r w:rsidRPr="00EE6E73">
        <w:rPr>
          <w:szCs w:val="22"/>
          <w:lang w:eastAsia="sv-SE"/>
        </w:rPr>
        <w:t xml:space="preserve"> This is supported in case the </w:t>
      </w:r>
      <w:proofErr w:type="spellStart"/>
      <w:r w:rsidRPr="00EE6E73">
        <w:rPr>
          <w:szCs w:val="22"/>
          <w:lang w:eastAsia="sv-SE"/>
        </w:rPr>
        <w:t>SCell</w:t>
      </w:r>
      <w:proofErr w:type="spellEnd"/>
      <w:r w:rsidRPr="00EE6E73">
        <w:rPr>
          <w:szCs w:val="22"/>
          <w:lang w:eastAsia="sv-SE"/>
        </w:rPr>
        <w:t xml:space="preserve"> for which the UE obtains the timing reference is in the same or different frequency band as the cell (</w:t>
      </w:r>
      <w:proofErr w:type="gramStart"/>
      <w:r w:rsidRPr="00EE6E73">
        <w:rPr>
          <w:szCs w:val="22"/>
          <w:lang w:eastAsia="sv-SE"/>
        </w:rPr>
        <w:t>i.e.</w:t>
      </w:r>
      <w:proofErr w:type="gramEnd"/>
      <w:r w:rsidRPr="00EE6E73">
        <w:rPr>
          <w:szCs w:val="22"/>
          <w:lang w:eastAsia="sv-SE"/>
        </w:rPr>
        <w:t xml:space="preserve"> the </w:t>
      </w:r>
      <w:proofErr w:type="spellStart"/>
      <w:r w:rsidRPr="00EE6E73">
        <w:rPr>
          <w:szCs w:val="22"/>
          <w:lang w:eastAsia="sv-SE"/>
        </w:rPr>
        <w:t>SpCell</w:t>
      </w:r>
      <w:proofErr w:type="spellEnd"/>
      <w:r w:rsidRPr="00EE6E73">
        <w:rPr>
          <w:szCs w:val="22"/>
          <w:lang w:eastAsia="sv-SE"/>
        </w:rPr>
        <w:t xml:space="preserve"> or the </w:t>
      </w:r>
      <w:proofErr w:type="spellStart"/>
      <w:r w:rsidRPr="00EE6E73">
        <w:rPr>
          <w:szCs w:val="22"/>
          <w:lang w:eastAsia="sv-SE"/>
        </w:rPr>
        <w:t>SCell</w:t>
      </w:r>
      <w:proofErr w:type="spellEnd"/>
      <w:r w:rsidRPr="00EE6E73">
        <w:rPr>
          <w:szCs w:val="22"/>
          <w:lang w:eastAsia="sv-SE"/>
        </w:rPr>
        <w:t>, respectively) from which the UE obtains the timing reference.</w:t>
      </w:r>
    </w:p>
    <w:p w14:paraId="2CB57728" w14:textId="77777777" w:rsidR="00373B50" w:rsidRPr="00DF411F" w:rsidRDefault="00373B50" w:rsidP="00373B50">
      <w:pPr>
        <w:pStyle w:val="af2"/>
        <w:rPr>
          <w:b/>
        </w:rPr>
      </w:pPr>
      <w:r>
        <w:rPr>
          <w:b/>
        </w:rPr>
        <w:t>[Comments]</w:t>
      </w:r>
      <w:r w:rsidRPr="00DF411F">
        <w:rPr>
          <w:b/>
        </w:rPr>
        <w:t>:</w:t>
      </w:r>
    </w:p>
    <w:p w14:paraId="10C1B595" w14:textId="059628CA" w:rsidR="00FF19AB" w:rsidRDefault="00FF19AB" w:rsidP="00373B50">
      <w:pPr>
        <w:rPr>
          <w:rFonts w:eastAsia="等线"/>
        </w:rPr>
      </w:pPr>
      <w:r>
        <w:rPr>
          <w:rFonts w:eastAsia="等线"/>
        </w:rPr>
        <w:lastRenderedPageBreak/>
        <w:t xml:space="preserve">[vivo] We understand that this issue has been raised in RAN1 but yet without discussion and conclusion. Companies have </w:t>
      </w:r>
      <w:proofErr w:type="spellStart"/>
      <w:r>
        <w:rPr>
          <w:rFonts w:eastAsia="等线"/>
        </w:rPr>
        <w:t>diversed</w:t>
      </w:r>
      <w:proofErr w:type="spellEnd"/>
      <w:r>
        <w:rPr>
          <w:rFonts w:eastAsia="等线"/>
        </w:rPr>
        <w:t xml:space="preserve"> view on whether OD-SSB feature can be co-existent with SSB-less feature. If they can be co-existent, whether and how to modify this part of description </w:t>
      </w:r>
      <w:proofErr w:type="spellStart"/>
      <w:r>
        <w:rPr>
          <w:rFonts w:eastAsia="等线"/>
        </w:rPr>
        <w:t>requries</w:t>
      </w:r>
      <w:proofErr w:type="spellEnd"/>
      <w:r>
        <w:rPr>
          <w:rFonts w:eastAsia="等线"/>
        </w:rPr>
        <w:t xml:space="preserve"> further discussion. ‘OD-SSB is not configured’ is only one of the cases, others include ‘OD-SSB is configured but not activated’ and </w:t>
      </w:r>
      <w:proofErr w:type="spellStart"/>
      <w:r>
        <w:rPr>
          <w:rFonts w:eastAsia="等线"/>
        </w:rPr>
        <w:t>blahblah</w:t>
      </w:r>
      <w:proofErr w:type="spellEnd"/>
      <w:r>
        <w:rPr>
          <w:rFonts w:eastAsia="等线"/>
        </w:rPr>
        <w:t xml:space="preserve">... Moreover, is there any ‘default cell’ like concept in Rel-18 inter-band SSB-less </w:t>
      </w:r>
      <w:proofErr w:type="spellStart"/>
      <w:r>
        <w:rPr>
          <w:rFonts w:eastAsia="等线"/>
        </w:rPr>
        <w:t>SCell</w:t>
      </w:r>
      <w:proofErr w:type="spellEnd"/>
      <w:r>
        <w:rPr>
          <w:rFonts w:eastAsia="等线"/>
        </w:rPr>
        <w:t xml:space="preserve"> feature for R19 OD-SSB in RAN4? If yes, the discussion should be up to RAN4 or RAN1, but never in RAN2. We propose this issue to be raised and discussed in other WGs.</w:t>
      </w:r>
    </w:p>
    <w:p w14:paraId="1AC488FB" w14:textId="04920342" w:rsidR="00E90A12" w:rsidRPr="00977C0F" w:rsidRDefault="00E90A12" w:rsidP="00E90A12">
      <w:pPr>
        <w:pStyle w:val="1"/>
        <w:rPr>
          <w:rFonts w:eastAsia="等线"/>
        </w:rPr>
      </w:pPr>
      <w:r>
        <w:rPr>
          <w:rFonts w:eastAsia="等线" w:hint="eastAsia"/>
        </w:rPr>
        <w:t>C181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A12" w14:paraId="1CA0D5D4" w14:textId="77777777" w:rsidTr="0080221D">
        <w:tc>
          <w:tcPr>
            <w:tcW w:w="433" w:type="pct"/>
          </w:tcPr>
          <w:p w14:paraId="00C7B85D" w14:textId="77777777" w:rsidR="00E90A12" w:rsidRDefault="00E90A12" w:rsidP="0080221D">
            <w:r>
              <w:t>RIL Id</w:t>
            </w:r>
          </w:p>
        </w:tc>
        <w:tc>
          <w:tcPr>
            <w:tcW w:w="425" w:type="pct"/>
          </w:tcPr>
          <w:p w14:paraId="08F87D96" w14:textId="77777777" w:rsidR="00E90A12" w:rsidRDefault="00E90A12" w:rsidP="0080221D">
            <w:r>
              <w:t>WI</w:t>
            </w:r>
          </w:p>
        </w:tc>
        <w:tc>
          <w:tcPr>
            <w:tcW w:w="479" w:type="pct"/>
          </w:tcPr>
          <w:p w14:paraId="3FF6A701" w14:textId="77777777" w:rsidR="00E90A12" w:rsidRDefault="00E90A12" w:rsidP="0080221D">
            <w:r>
              <w:t>Class</w:t>
            </w:r>
          </w:p>
        </w:tc>
        <w:tc>
          <w:tcPr>
            <w:tcW w:w="1253" w:type="pct"/>
          </w:tcPr>
          <w:p w14:paraId="7471A997" w14:textId="77777777" w:rsidR="00E90A12" w:rsidRDefault="00E90A12" w:rsidP="0080221D">
            <w:r>
              <w:t>Title</w:t>
            </w:r>
          </w:p>
        </w:tc>
        <w:tc>
          <w:tcPr>
            <w:tcW w:w="520" w:type="pct"/>
          </w:tcPr>
          <w:p w14:paraId="4783EE61" w14:textId="77777777" w:rsidR="00E90A12" w:rsidRDefault="00E90A12" w:rsidP="0080221D">
            <w:proofErr w:type="spellStart"/>
            <w:r>
              <w:t>Tdoc</w:t>
            </w:r>
            <w:proofErr w:type="spellEnd"/>
          </w:p>
        </w:tc>
        <w:tc>
          <w:tcPr>
            <w:tcW w:w="699" w:type="pct"/>
          </w:tcPr>
          <w:p w14:paraId="2B5CE811" w14:textId="77777777" w:rsidR="00E90A12" w:rsidRDefault="00E90A12" w:rsidP="0080221D">
            <w:r>
              <w:t>Delegate</w:t>
            </w:r>
          </w:p>
        </w:tc>
        <w:tc>
          <w:tcPr>
            <w:tcW w:w="445" w:type="pct"/>
          </w:tcPr>
          <w:p w14:paraId="263F8C13" w14:textId="77777777" w:rsidR="00E90A12" w:rsidRDefault="00E90A12" w:rsidP="0080221D">
            <w:proofErr w:type="spellStart"/>
            <w:r>
              <w:t>Misc</w:t>
            </w:r>
            <w:proofErr w:type="spellEnd"/>
          </w:p>
        </w:tc>
        <w:tc>
          <w:tcPr>
            <w:tcW w:w="381" w:type="pct"/>
          </w:tcPr>
          <w:p w14:paraId="6EED7BB5" w14:textId="77777777" w:rsidR="00E90A12" w:rsidRDefault="00E90A12" w:rsidP="0080221D">
            <w:r>
              <w:t>File version</w:t>
            </w:r>
          </w:p>
        </w:tc>
        <w:tc>
          <w:tcPr>
            <w:tcW w:w="365" w:type="pct"/>
          </w:tcPr>
          <w:p w14:paraId="27AFC18C" w14:textId="77777777" w:rsidR="00E90A12" w:rsidRDefault="00E90A12" w:rsidP="0080221D">
            <w:r>
              <w:t>Status</w:t>
            </w:r>
          </w:p>
        </w:tc>
      </w:tr>
      <w:tr w:rsidR="00E90A12" w14:paraId="378CB442" w14:textId="77777777" w:rsidTr="0080221D">
        <w:tc>
          <w:tcPr>
            <w:tcW w:w="433" w:type="pct"/>
          </w:tcPr>
          <w:p w14:paraId="6137E1CF" w14:textId="5F9E4142" w:rsidR="00E90A12" w:rsidRPr="006513E1" w:rsidRDefault="00E90A12" w:rsidP="00E90A12">
            <w:pPr>
              <w:rPr>
                <w:rFonts w:eastAsia="等线"/>
              </w:rPr>
            </w:pPr>
            <w:r>
              <w:rPr>
                <w:rFonts w:eastAsia="等线" w:hint="eastAsia"/>
              </w:rPr>
              <w:t>C181</w:t>
            </w:r>
          </w:p>
        </w:tc>
        <w:tc>
          <w:tcPr>
            <w:tcW w:w="425" w:type="pct"/>
          </w:tcPr>
          <w:p w14:paraId="37DE9A17" w14:textId="6E348C26" w:rsidR="00E90A12" w:rsidRPr="001B60DD" w:rsidRDefault="00E90A12" w:rsidP="0080221D">
            <w:pPr>
              <w:rPr>
                <w:rFonts w:eastAsia="等线"/>
              </w:rPr>
            </w:pPr>
            <w:r>
              <w:rPr>
                <w:rFonts w:eastAsia="等线"/>
              </w:rPr>
              <w:t>NES</w:t>
            </w:r>
          </w:p>
        </w:tc>
        <w:tc>
          <w:tcPr>
            <w:tcW w:w="479" w:type="pct"/>
          </w:tcPr>
          <w:p w14:paraId="71CA40AA" w14:textId="77777777" w:rsidR="00E90A12" w:rsidRPr="001B60DD" w:rsidRDefault="00E90A12" w:rsidP="0080221D">
            <w:pPr>
              <w:rPr>
                <w:rFonts w:eastAsia="等线"/>
              </w:rPr>
            </w:pPr>
            <w:r>
              <w:rPr>
                <w:rFonts w:eastAsia="等线" w:hint="eastAsia"/>
              </w:rPr>
              <w:t>1</w:t>
            </w:r>
          </w:p>
        </w:tc>
        <w:tc>
          <w:tcPr>
            <w:tcW w:w="1253" w:type="pct"/>
          </w:tcPr>
          <w:p w14:paraId="771FB191" w14:textId="1352928F" w:rsidR="00E90A12" w:rsidRPr="001B60DD" w:rsidRDefault="0080221D" w:rsidP="0080221D">
            <w:pPr>
              <w:rPr>
                <w:rFonts w:eastAsia="等线"/>
              </w:rPr>
            </w:pPr>
            <w:r>
              <w:rPr>
                <w:rFonts w:eastAsia="等线"/>
              </w:rPr>
              <w:t>C</w:t>
            </w:r>
            <w:r>
              <w:rPr>
                <w:rFonts w:eastAsia="等线" w:hint="eastAsia"/>
              </w:rPr>
              <w:t xml:space="preserve">ell selection case is missing in section </w:t>
            </w:r>
            <w:r w:rsidRPr="0080221D">
              <w:rPr>
                <w:rFonts w:eastAsia="等线"/>
              </w:rPr>
              <w:t>5.2.2.4.2x</w:t>
            </w:r>
            <w:r w:rsidRPr="0080221D">
              <w:rPr>
                <w:rFonts w:eastAsia="等线"/>
              </w:rPr>
              <w:tab/>
              <w:t xml:space="preserve">Actions upon reception of </w:t>
            </w:r>
            <w:proofErr w:type="spellStart"/>
            <w:r w:rsidRPr="0080221D">
              <w:rPr>
                <w:rFonts w:eastAsia="等线"/>
              </w:rPr>
              <w:t>SIBxx</w:t>
            </w:r>
            <w:proofErr w:type="spellEnd"/>
          </w:p>
        </w:tc>
        <w:tc>
          <w:tcPr>
            <w:tcW w:w="520" w:type="pct"/>
          </w:tcPr>
          <w:p w14:paraId="15EBF29A" w14:textId="77777777" w:rsidR="00E90A12" w:rsidRPr="00535234" w:rsidRDefault="00E90A12" w:rsidP="0080221D">
            <w:pPr>
              <w:rPr>
                <w:rFonts w:eastAsia="等线"/>
              </w:rPr>
            </w:pPr>
          </w:p>
        </w:tc>
        <w:tc>
          <w:tcPr>
            <w:tcW w:w="699" w:type="pct"/>
          </w:tcPr>
          <w:p w14:paraId="17C6B937" w14:textId="77777777" w:rsidR="00E90A12" w:rsidRDefault="00E90A12" w:rsidP="0080221D">
            <w:pPr>
              <w:rPr>
                <w:rFonts w:eastAsia="等线"/>
              </w:rPr>
            </w:pPr>
            <w:r>
              <w:rPr>
                <w:rFonts w:eastAsia="等线" w:hint="eastAsia"/>
              </w:rPr>
              <w:t>Rui</w:t>
            </w:r>
          </w:p>
          <w:p w14:paraId="3DBC4075" w14:textId="77777777" w:rsidR="00E90A12" w:rsidRPr="001B60DD" w:rsidRDefault="00E90A12" w:rsidP="0080221D">
            <w:pPr>
              <w:rPr>
                <w:rFonts w:eastAsia="等线"/>
              </w:rPr>
            </w:pPr>
            <w:r>
              <w:rPr>
                <w:rFonts w:eastAsia="等线" w:hint="eastAsia"/>
              </w:rPr>
              <w:t>(CATT)</w:t>
            </w:r>
          </w:p>
        </w:tc>
        <w:tc>
          <w:tcPr>
            <w:tcW w:w="445" w:type="pct"/>
          </w:tcPr>
          <w:p w14:paraId="7A019B4C" w14:textId="77777777" w:rsidR="00E90A12" w:rsidRDefault="00E90A12" w:rsidP="0080221D"/>
        </w:tc>
        <w:tc>
          <w:tcPr>
            <w:tcW w:w="381" w:type="pct"/>
          </w:tcPr>
          <w:p w14:paraId="2AAFA7CD" w14:textId="7E09F2A9" w:rsidR="00E90A12" w:rsidRPr="00B74F96" w:rsidRDefault="00E90A12" w:rsidP="00E90A12">
            <w:pPr>
              <w:rPr>
                <w:rFonts w:eastAsia="等线"/>
              </w:rPr>
            </w:pPr>
            <w:r>
              <w:rPr>
                <w:rFonts w:eastAsia="等线" w:hint="eastAsia"/>
              </w:rPr>
              <w:t>V008</w:t>
            </w:r>
          </w:p>
        </w:tc>
        <w:tc>
          <w:tcPr>
            <w:tcW w:w="365" w:type="pct"/>
          </w:tcPr>
          <w:p w14:paraId="2FC51A3F" w14:textId="77777777" w:rsidR="00E90A12" w:rsidRDefault="00E90A12" w:rsidP="0080221D"/>
        </w:tc>
      </w:tr>
    </w:tbl>
    <w:p w14:paraId="2BEC2BDC" w14:textId="0EA51416" w:rsidR="00E90A12" w:rsidRDefault="00E90A12" w:rsidP="00E90A12">
      <w:pPr>
        <w:pStyle w:val="af2"/>
        <w:rPr>
          <w:rFonts w:eastAsia="等线"/>
        </w:rPr>
      </w:pPr>
      <w:r>
        <w:rPr>
          <w:b/>
        </w:rPr>
        <w:br/>
        <w:t>[Description]</w:t>
      </w:r>
      <w:r>
        <w:t>:</w:t>
      </w:r>
      <w:r w:rsidRPr="00320952">
        <w:rPr>
          <w:rFonts w:eastAsia="等线"/>
        </w:rPr>
        <w:t xml:space="preserve"> </w:t>
      </w:r>
      <w:r w:rsidR="0080221D">
        <w:rPr>
          <w:rFonts w:eastAsia="等线" w:hint="eastAsia"/>
        </w:rPr>
        <w:t>I</w:t>
      </w:r>
      <w:r w:rsidR="0080221D">
        <w:rPr>
          <w:rFonts w:eastAsia="等线"/>
        </w:rPr>
        <w:t>n</w:t>
      </w:r>
      <w:r w:rsidR="0080221D">
        <w:rPr>
          <w:rFonts w:eastAsia="等线" w:hint="eastAsia"/>
        </w:rPr>
        <w:t xml:space="preserve"> section </w:t>
      </w:r>
      <w:r w:rsidR="0080221D" w:rsidRPr="0080221D">
        <w:rPr>
          <w:rFonts w:eastAsia="等线"/>
        </w:rPr>
        <w:t>5.2.2.4.2x</w:t>
      </w:r>
      <w:r w:rsidR="0080221D" w:rsidRPr="0080221D">
        <w:rPr>
          <w:rFonts w:eastAsia="等线"/>
        </w:rPr>
        <w:tab/>
        <w:t xml:space="preserve">Actions upon reception of </w:t>
      </w:r>
      <w:proofErr w:type="spellStart"/>
      <w:r w:rsidR="0080221D" w:rsidRPr="0080221D">
        <w:rPr>
          <w:rFonts w:eastAsia="等线"/>
        </w:rPr>
        <w:t>SIBxx</w:t>
      </w:r>
      <w:proofErr w:type="spellEnd"/>
      <w:r w:rsidR="0080221D">
        <w:rPr>
          <w:rFonts w:eastAsia="等线" w:hint="eastAsia"/>
        </w:rPr>
        <w:t>,</w:t>
      </w:r>
      <w:r w:rsidR="0080221D" w:rsidRPr="0080221D">
        <w:rPr>
          <w:rFonts w:eastAsia="等线"/>
        </w:rPr>
        <w:t xml:space="preserve"> </w:t>
      </w:r>
      <w:r w:rsidR="0080221D">
        <w:rPr>
          <w:rFonts w:eastAsia="等线"/>
        </w:rPr>
        <w:t>C</w:t>
      </w:r>
      <w:r w:rsidR="0080221D">
        <w:rPr>
          <w:rFonts w:eastAsia="等线" w:hint="eastAsia"/>
        </w:rPr>
        <w:t>ell selection case is missing.</w:t>
      </w:r>
    </w:p>
    <w:p w14:paraId="4F55EFE3" w14:textId="77777777" w:rsidR="00661B66" w:rsidRPr="00320952" w:rsidRDefault="00661B66" w:rsidP="00E90A12">
      <w:pPr>
        <w:pStyle w:val="af2"/>
        <w:rPr>
          <w:rFonts w:eastAsia="等线"/>
        </w:rPr>
      </w:pPr>
    </w:p>
    <w:p w14:paraId="61F5F1CF" w14:textId="0B0D1988" w:rsidR="0080221D" w:rsidRDefault="00E90A12" w:rsidP="0080221D">
      <w:pPr>
        <w:pStyle w:val="af2"/>
        <w:rPr>
          <w:rFonts w:eastAsia="等线"/>
        </w:rPr>
      </w:pPr>
      <w:r>
        <w:rPr>
          <w:b/>
        </w:rPr>
        <w:t>[Proposed Change]</w:t>
      </w:r>
      <w:r>
        <w:t xml:space="preserve">: </w:t>
      </w:r>
    </w:p>
    <w:p w14:paraId="10993281" w14:textId="77777777" w:rsidR="0080221D" w:rsidRPr="0080221D" w:rsidRDefault="0080221D" w:rsidP="0080221D">
      <w:pPr>
        <w:pStyle w:val="af2"/>
        <w:rPr>
          <w:rFonts w:eastAsia="等线"/>
        </w:rPr>
      </w:pPr>
    </w:p>
    <w:p w14:paraId="334A7C86" w14:textId="77777777" w:rsidR="0080221D" w:rsidRDefault="0080221D" w:rsidP="0080221D">
      <w:r>
        <w:t xml:space="preserve">Upon receiving </w:t>
      </w:r>
      <w:proofErr w:type="spellStart"/>
      <w:r>
        <w:t>SIBxx</w:t>
      </w:r>
      <w:proofErr w:type="spellEnd"/>
      <w:r>
        <w:t>, the UE shall:</w:t>
      </w:r>
    </w:p>
    <w:p w14:paraId="4B97F0DA" w14:textId="77777777" w:rsidR="0080221D" w:rsidRDefault="0080221D" w:rsidP="0080221D">
      <w:pPr>
        <w:pStyle w:val="B1"/>
      </w:pPr>
      <w:r>
        <w:t>1&gt;</w:t>
      </w:r>
      <w:r>
        <w:tab/>
        <w:t xml:space="preserve">store the </w:t>
      </w:r>
      <w:proofErr w:type="spellStart"/>
      <w:r>
        <w:t>SIBxx</w:t>
      </w:r>
      <w:proofErr w:type="spellEnd"/>
      <w:r>
        <w:t>;</w:t>
      </w:r>
    </w:p>
    <w:p w14:paraId="1EFFC2AC" w14:textId="77777777" w:rsidR="0080221D" w:rsidRDefault="0080221D" w:rsidP="0080221D">
      <w:pPr>
        <w:pStyle w:val="B1"/>
      </w:pPr>
      <w:r>
        <w:t>1&gt;</w:t>
      </w:r>
      <w:r>
        <w:tab/>
        <w:t xml:space="preserve">SIB1 request configuration in the </w:t>
      </w:r>
      <w:proofErr w:type="spellStart"/>
      <w:r>
        <w:t>SIBxx</w:t>
      </w:r>
      <w:proofErr w:type="spellEnd"/>
      <w:r>
        <w:t xml:space="preserve"> is valid for acquiring OD-SIB1 of this cell in accordance with clause 5.2.2.3.1;</w:t>
      </w:r>
    </w:p>
    <w:p w14:paraId="54DC1467" w14:textId="1575C17A" w:rsidR="0080221D" w:rsidRDefault="0080221D" w:rsidP="0080221D">
      <w:pPr>
        <w:pStyle w:val="B1"/>
      </w:pPr>
      <w:r>
        <w:t>1&gt;</w:t>
      </w:r>
      <w:r>
        <w:tab/>
        <w:t xml:space="preserve">SIB1 request configuration of another cell in this stored </w:t>
      </w:r>
      <w:proofErr w:type="spellStart"/>
      <w:r>
        <w:t>SIBxx</w:t>
      </w:r>
      <w:proofErr w:type="spellEnd"/>
      <w:r>
        <w:t xml:space="preserve"> is valid for acquiring OD-SIB during </w:t>
      </w:r>
      <w:ins w:id="158" w:author="CATT" w:date="2025-09-19T09:42:00Z">
        <w:r>
          <w:rPr>
            <w:rFonts w:eastAsia="等线" w:hint="eastAsia"/>
          </w:rPr>
          <w:t>(</w:t>
        </w:r>
      </w:ins>
      <w:r>
        <w:t>re</w:t>
      </w:r>
      <w:ins w:id="159" w:author="CATT" w:date="2025-09-19T09:42:00Z">
        <w:r>
          <w:rPr>
            <w:rFonts w:eastAsia="等线" w:hint="eastAsia"/>
          </w:rPr>
          <w:t>)</w:t>
        </w:r>
      </w:ins>
      <w:r>
        <w:t xml:space="preserve">selection to that cell, and after </w:t>
      </w:r>
      <w:ins w:id="160" w:author="CATT" w:date="2025-09-19T09:42:00Z">
        <w:r>
          <w:rPr>
            <w:rFonts w:eastAsia="等线" w:hint="eastAsia"/>
          </w:rPr>
          <w:t>(</w:t>
        </w:r>
      </w:ins>
      <w:r>
        <w:t>re</w:t>
      </w:r>
      <w:ins w:id="161" w:author="CATT" w:date="2025-09-19T09:42:00Z">
        <w:r>
          <w:rPr>
            <w:rFonts w:eastAsia="等线" w:hint="eastAsia"/>
          </w:rPr>
          <w:t>)</w:t>
        </w:r>
      </w:ins>
      <w:r>
        <w:t xml:space="preserve">selection to that cell if the stored </w:t>
      </w:r>
      <w:proofErr w:type="spellStart"/>
      <w:r>
        <w:t>SIBxx</w:t>
      </w:r>
      <w:proofErr w:type="spellEnd"/>
      <w:r>
        <w:t xml:space="preserve"> is a valid version for that cell in accordance with clause 5.2.2.2.1:</w:t>
      </w:r>
    </w:p>
    <w:p w14:paraId="7E72F63E" w14:textId="77777777" w:rsidR="00E90A12" w:rsidRPr="0080221D" w:rsidRDefault="00E90A12" w:rsidP="00E90A12">
      <w:pPr>
        <w:rPr>
          <w:rFonts w:eastAsia="等线"/>
          <w:b/>
        </w:rPr>
      </w:pPr>
    </w:p>
    <w:p w14:paraId="6261C4F4" w14:textId="0F72EF90" w:rsidR="00E90A12" w:rsidRDefault="00E90A12" w:rsidP="00E90A12">
      <w:r>
        <w:rPr>
          <w:b/>
        </w:rPr>
        <w:t xml:space="preserve"> [Comments]</w:t>
      </w:r>
      <w:r>
        <w:t>:</w:t>
      </w:r>
      <w:r w:rsidR="00FD5B68">
        <w:t xml:space="preserve"> Nokia: looks valid proposal</w:t>
      </w:r>
    </w:p>
    <w:p w14:paraId="50585CEA" w14:textId="6FB62800" w:rsidR="00373B50" w:rsidRDefault="00FF19AB" w:rsidP="00687E07">
      <w:pPr>
        <w:rPr>
          <w:rFonts w:eastAsia="等线"/>
        </w:rPr>
      </w:pPr>
      <w:r>
        <w:rPr>
          <w:rFonts w:eastAsia="等线"/>
        </w:rPr>
        <w:t xml:space="preserve">[vivo] It’s not necessary. </w:t>
      </w:r>
      <w:r>
        <w:rPr>
          <w:rFonts w:eastAsia="等线" w:hint="eastAsia"/>
        </w:rPr>
        <w:t>Both</w:t>
      </w:r>
      <w:r>
        <w:rPr>
          <w:rFonts w:eastAsia="等线"/>
        </w:rPr>
        <w:t xml:space="preserve"> cell selection and cell reselection case has been embodied in </w:t>
      </w:r>
      <w:r>
        <w:t xml:space="preserve">5.2.2.3.1, as the UE relies on </w:t>
      </w:r>
      <w:proofErr w:type="spellStart"/>
      <w:r>
        <w:t>kssb</w:t>
      </w:r>
      <w:proofErr w:type="spellEnd"/>
      <w:r>
        <w:t xml:space="preserve"> value to determine how it acquires SIB1, and thus ‘</w:t>
      </w:r>
      <w:r w:rsidRPr="00FF19AB">
        <w:rPr>
          <w:highlight w:val="yellow"/>
        </w:rPr>
        <w:t>1&gt;</w:t>
      </w:r>
      <w:r w:rsidRPr="00FF19AB">
        <w:rPr>
          <w:highlight w:val="yellow"/>
        </w:rPr>
        <w:tab/>
        <w:t xml:space="preserve">SIB1 request configuration in the </w:t>
      </w:r>
      <w:proofErr w:type="spellStart"/>
      <w:r w:rsidRPr="00FF19AB">
        <w:rPr>
          <w:highlight w:val="yellow"/>
        </w:rPr>
        <w:t>SIBxx</w:t>
      </w:r>
      <w:proofErr w:type="spellEnd"/>
      <w:r w:rsidRPr="00FF19AB">
        <w:rPr>
          <w:highlight w:val="yellow"/>
        </w:rPr>
        <w:t xml:space="preserve"> is valid </w:t>
      </w:r>
      <w:r w:rsidRPr="001C28D3">
        <w:rPr>
          <w:highlight w:val="cyan"/>
        </w:rPr>
        <w:t xml:space="preserve">for acquiring OD-SIB1 of this cell </w:t>
      </w:r>
      <w:r w:rsidRPr="00FF19AB">
        <w:rPr>
          <w:highlight w:val="yellow"/>
        </w:rPr>
        <w:t>in accordance with clause 5.2.2.3.1;</w:t>
      </w:r>
      <w:r>
        <w:t>’ is sufficient.</w:t>
      </w:r>
    </w:p>
    <w:p w14:paraId="6E8EE60B" w14:textId="77777777" w:rsidR="00FF19AB" w:rsidRDefault="00FF19AB" w:rsidP="00687E07">
      <w:pPr>
        <w:rPr>
          <w:rFonts w:eastAsia="等线"/>
        </w:rPr>
      </w:pPr>
    </w:p>
    <w:p w14:paraId="745E5184" w14:textId="61EBF8FD" w:rsidR="00661B66" w:rsidRPr="00977C0F" w:rsidRDefault="00661B66" w:rsidP="00661B66">
      <w:pPr>
        <w:pStyle w:val="1"/>
        <w:rPr>
          <w:rFonts w:eastAsia="等线"/>
        </w:rPr>
      </w:pPr>
      <w:r>
        <w:rPr>
          <w:rFonts w:eastAsia="等线" w:hint="eastAsia"/>
        </w:rPr>
        <w:lastRenderedPageBreak/>
        <w:t>C182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2F3888BA" w14:textId="77777777" w:rsidTr="0080221D">
        <w:tc>
          <w:tcPr>
            <w:tcW w:w="433" w:type="pct"/>
          </w:tcPr>
          <w:p w14:paraId="616A1862" w14:textId="77777777" w:rsidR="00661B66" w:rsidRDefault="00661B66" w:rsidP="0080221D">
            <w:r>
              <w:t>RIL Id</w:t>
            </w:r>
          </w:p>
        </w:tc>
        <w:tc>
          <w:tcPr>
            <w:tcW w:w="425" w:type="pct"/>
          </w:tcPr>
          <w:p w14:paraId="3E3642F1" w14:textId="77777777" w:rsidR="00661B66" w:rsidRDefault="00661B66" w:rsidP="0080221D">
            <w:r>
              <w:t>WI</w:t>
            </w:r>
          </w:p>
        </w:tc>
        <w:tc>
          <w:tcPr>
            <w:tcW w:w="479" w:type="pct"/>
          </w:tcPr>
          <w:p w14:paraId="42B2DB23" w14:textId="77777777" w:rsidR="00661B66" w:rsidRDefault="00661B66" w:rsidP="0080221D">
            <w:r>
              <w:t>Class</w:t>
            </w:r>
          </w:p>
        </w:tc>
        <w:tc>
          <w:tcPr>
            <w:tcW w:w="1253" w:type="pct"/>
          </w:tcPr>
          <w:p w14:paraId="628DA168" w14:textId="77777777" w:rsidR="00661B66" w:rsidRDefault="00661B66" w:rsidP="0080221D">
            <w:r>
              <w:t>Title</w:t>
            </w:r>
          </w:p>
        </w:tc>
        <w:tc>
          <w:tcPr>
            <w:tcW w:w="520" w:type="pct"/>
          </w:tcPr>
          <w:p w14:paraId="6E760EDC" w14:textId="77777777" w:rsidR="00661B66" w:rsidRDefault="00661B66" w:rsidP="0080221D">
            <w:proofErr w:type="spellStart"/>
            <w:r>
              <w:t>Tdoc</w:t>
            </w:r>
            <w:proofErr w:type="spellEnd"/>
          </w:p>
        </w:tc>
        <w:tc>
          <w:tcPr>
            <w:tcW w:w="699" w:type="pct"/>
          </w:tcPr>
          <w:p w14:paraId="42250655" w14:textId="77777777" w:rsidR="00661B66" w:rsidRDefault="00661B66" w:rsidP="0080221D">
            <w:r>
              <w:t>Delegate</w:t>
            </w:r>
          </w:p>
        </w:tc>
        <w:tc>
          <w:tcPr>
            <w:tcW w:w="445" w:type="pct"/>
          </w:tcPr>
          <w:p w14:paraId="2170C0D3" w14:textId="77777777" w:rsidR="00661B66" w:rsidRDefault="00661B66" w:rsidP="0080221D">
            <w:proofErr w:type="spellStart"/>
            <w:r>
              <w:t>Misc</w:t>
            </w:r>
            <w:proofErr w:type="spellEnd"/>
          </w:p>
        </w:tc>
        <w:tc>
          <w:tcPr>
            <w:tcW w:w="381" w:type="pct"/>
          </w:tcPr>
          <w:p w14:paraId="7DA21F3D" w14:textId="77777777" w:rsidR="00661B66" w:rsidRDefault="00661B66" w:rsidP="0080221D">
            <w:r>
              <w:t>File version</w:t>
            </w:r>
          </w:p>
        </w:tc>
        <w:tc>
          <w:tcPr>
            <w:tcW w:w="365" w:type="pct"/>
          </w:tcPr>
          <w:p w14:paraId="4F955707" w14:textId="77777777" w:rsidR="00661B66" w:rsidRDefault="00661B66" w:rsidP="0080221D">
            <w:r>
              <w:t>Status</w:t>
            </w:r>
          </w:p>
        </w:tc>
      </w:tr>
      <w:tr w:rsidR="00661B66" w14:paraId="03C0D475" w14:textId="77777777" w:rsidTr="0080221D">
        <w:tc>
          <w:tcPr>
            <w:tcW w:w="433" w:type="pct"/>
          </w:tcPr>
          <w:p w14:paraId="26E2119A" w14:textId="2AA1701B" w:rsidR="00661B66" w:rsidRPr="006513E1" w:rsidRDefault="00661B66" w:rsidP="00661B66">
            <w:pPr>
              <w:rPr>
                <w:rFonts w:eastAsia="等线"/>
              </w:rPr>
            </w:pPr>
            <w:r>
              <w:rPr>
                <w:rFonts w:eastAsia="等线" w:hint="eastAsia"/>
              </w:rPr>
              <w:t>C182</w:t>
            </w:r>
          </w:p>
        </w:tc>
        <w:tc>
          <w:tcPr>
            <w:tcW w:w="425" w:type="pct"/>
          </w:tcPr>
          <w:p w14:paraId="49CA061B" w14:textId="77777777" w:rsidR="00661B66" w:rsidRPr="001B60DD" w:rsidRDefault="00661B66" w:rsidP="0080221D">
            <w:pPr>
              <w:rPr>
                <w:rFonts w:eastAsia="等线"/>
              </w:rPr>
            </w:pPr>
            <w:r>
              <w:rPr>
                <w:rFonts w:eastAsia="等线"/>
              </w:rPr>
              <w:t>NES</w:t>
            </w:r>
          </w:p>
        </w:tc>
        <w:tc>
          <w:tcPr>
            <w:tcW w:w="479" w:type="pct"/>
          </w:tcPr>
          <w:p w14:paraId="66590662" w14:textId="77777777" w:rsidR="00661B66" w:rsidRPr="001B60DD" w:rsidRDefault="00661B66" w:rsidP="0080221D">
            <w:pPr>
              <w:rPr>
                <w:rFonts w:eastAsia="等线"/>
              </w:rPr>
            </w:pPr>
            <w:r>
              <w:rPr>
                <w:rFonts w:eastAsia="等线" w:hint="eastAsia"/>
              </w:rPr>
              <w:t>1</w:t>
            </w:r>
          </w:p>
        </w:tc>
        <w:tc>
          <w:tcPr>
            <w:tcW w:w="1253" w:type="pct"/>
          </w:tcPr>
          <w:p w14:paraId="0056CFDF" w14:textId="311DA6F4" w:rsidR="00661B66" w:rsidRPr="001B60DD" w:rsidRDefault="00FF1D48" w:rsidP="0080221D">
            <w:pPr>
              <w:rPr>
                <w:rFonts w:eastAsia="等线"/>
              </w:rPr>
            </w:pPr>
            <w:r>
              <w:rPr>
                <w:rFonts w:eastAsia="等线" w:hint="eastAsia"/>
              </w:rPr>
              <w:t xml:space="preserve">Ambiguity on SFN of which cell is referring to by the filed </w:t>
            </w:r>
            <w:r w:rsidRPr="00FF1D48">
              <w:rPr>
                <w:rFonts w:eastAsia="等线"/>
              </w:rPr>
              <w:t>od-</w:t>
            </w:r>
            <w:proofErr w:type="spellStart"/>
            <w:r w:rsidRPr="00FF1D48">
              <w:rPr>
                <w:rFonts w:eastAsia="等线"/>
              </w:rPr>
              <w:t>ssb</w:t>
            </w:r>
            <w:proofErr w:type="spellEnd"/>
            <w:r w:rsidRPr="00FF1D48">
              <w:rPr>
                <w:rFonts w:eastAsia="等线"/>
              </w:rPr>
              <w:t>-SFN-Offset</w:t>
            </w:r>
          </w:p>
        </w:tc>
        <w:tc>
          <w:tcPr>
            <w:tcW w:w="520" w:type="pct"/>
          </w:tcPr>
          <w:p w14:paraId="1D715191" w14:textId="77777777" w:rsidR="00661B66" w:rsidRPr="00535234" w:rsidRDefault="00661B66" w:rsidP="0080221D">
            <w:pPr>
              <w:rPr>
                <w:rFonts w:eastAsia="等线"/>
              </w:rPr>
            </w:pPr>
          </w:p>
        </w:tc>
        <w:tc>
          <w:tcPr>
            <w:tcW w:w="699" w:type="pct"/>
          </w:tcPr>
          <w:p w14:paraId="1F52D9F5" w14:textId="77777777" w:rsidR="00661B66" w:rsidRDefault="00661B66" w:rsidP="0080221D">
            <w:pPr>
              <w:rPr>
                <w:rFonts w:eastAsia="等线"/>
              </w:rPr>
            </w:pPr>
            <w:r>
              <w:rPr>
                <w:rFonts w:eastAsia="等线" w:hint="eastAsia"/>
              </w:rPr>
              <w:t>Rui</w:t>
            </w:r>
          </w:p>
          <w:p w14:paraId="4880494C" w14:textId="77777777" w:rsidR="00661B66" w:rsidRPr="001B60DD" w:rsidRDefault="00661B66" w:rsidP="0080221D">
            <w:pPr>
              <w:rPr>
                <w:rFonts w:eastAsia="等线"/>
              </w:rPr>
            </w:pPr>
            <w:r>
              <w:rPr>
                <w:rFonts w:eastAsia="等线" w:hint="eastAsia"/>
              </w:rPr>
              <w:t>(CATT)</w:t>
            </w:r>
          </w:p>
        </w:tc>
        <w:tc>
          <w:tcPr>
            <w:tcW w:w="445" w:type="pct"/>
          </w:tcPr>
          <w:p w14:paraId="7C88B269" w14:textId="77777777" w:rsidR="00661B66" w:rsidRDefault="00661B66" w:rsidP="0080221D"/>
        </w:tc>
        <w:tc>
          <w:tcPr>
            <w:tcW w:w="381" w:type="pct"/>
          </w:tcPr>
          <w:p w14:paraId="23316321" w14:textId="77777777" w:rsidR="00661B66" w:rsidRPr="00B74F96" w:rsidRDefault="00661B66" w:rsidP="0080221D">
            <w:pPr>
              <w:rPr>
                <w:rFonts w:eastAsia="等线"/>
              </w:rPr>
            </w:pPr>
            <w:r>
              <w:rPr>
                <w:rFonts w:eastAsia="等线" w:hint="eastAsia"/>
              </w:rPr>
              <w:t>V008</w:t>
            </w:r>
          </w:p>
        </w:tc>
        <w:tc>
          <w:tcPr>
            <w:tcW w:w="365" w:type="pct"/>
          </w:tcPr>
          <w:p w14:paraId="38B49B91" w14:textId="77777777" w:rsidR="00661B66" w:rsidRDefault="00661B66" w:rsidP="0080221D"/>
        </w:tc>
      </w:tr>
    </w:tbl>
    <w:p w14:paraId="17A34A9F" w14:textId="284A61A7" w:rsidR="00661B66" w:rsidRDefault="00661B66" w:rsidP="00661B66">
      <w:pPr>
        <w:pStyle w:val="af2"/>
        <w:rPr>
          <w:rFonts w:eastAsia="等线"/>
        </w:rPr>
      </w:pPr>
      <w:r>
        <w:rPr>
          <w:b/>
        </w:rPr>
        <w:br/>
        <w:t>[Description]</w:t>
      </w:r>
      <w:r>
        <w:t>:</w:t>
      </w:r>
      <w:r w:rsidRPr="00320952">
        <w:rPr>
          <w:rFonts w:eastAsia="等线"/>
        </w:rPr>
        <w:t xml:space="preserve"> </w:t>
      </w:r>
      <w:r w:rsidR="00FF1D48">
        <w:rPr>
          <w:rFonts w:eastAsia="等线" w:hint="eastAsia"/>
        </w:rPr>
        <w:t xml:space="preserve">In the field description of </w:t>
      </w:r>
      <w:r w:rsidR="00FF1D48" w:rsidRPr="00FF1D48">
        <w:rPr>
          <w:rFonts w:eastAsia="等线"/>
        </w:rPr>
        <w:t>od-</w:t>
      </w:r>
      <w:proofErr w:type="spellStart"/>
      <w:r w:rsidR="00FF1D48" w:rsidRPr="00FF1D48">
        <w:rPr>
          <w:rFonts w:eastAsia="等线"/>
        </w:rPr>
        <w:t>ssb</w:t>
      </w:r>
      <w:proofErr w:type="spellEnd"/>
      <w:r w:rsidR="00FF1D48" w:rsidRPr="00FF1D48">
        <w:rPr>
          <w:rFonts w:eastAsia="等线"/>
        </w:rPr>
        <w:t>-SFN-Offset</w:t>
      </w:r>
      <w:r w:rsidR="00FF1D48">
        <w:rPr>
          <w:rFonts w:eastAsia="等线" w:hint="eastAsia"/>
        </w:rPr>
        <w:t xml:space="preserve">, it is not clear SFN of which </w:t>
      </w:r>
      <w:proofErr w:type="gramStart"/>
      <w:r w:rsidR="00FF1D48">
        <w:rPr>
          <w:rFonts w:eastAsia="等线" w:hint="eastAsia"/>
        </w:rPr>
        <w:t>cell(</w:t>
      </w:r>
      <w:proofErr w:type="gramEnd"/>
      <w:r w:rsidR="00FF1D48">
        <w:rPr>
          <w:rFonts w:eastAsia="等线" w:hint="eastAsia"/>
        </w:rPr>
        <w:t xml:space="preserve">e.g., SFN of </w:t>
      </w:r>
      <w:proofErr w:type="spellStart"/>
      <w:r w:rsidR="00FF1D48">
        <w:rPr>
          <w:rFonts w:eastAsia="等线" w:hint="eastAsia"/>
        </w:rPr>
        <w:t>pcell</w:t>
      </w:r>
      <w:proofErr w:type="spellEnd"/>
      <w:r w:rsidR="00FF1D48">
        <w:rPr>
          <w:rFonts w:eastAsia="等线" w:hint="eastAsia"/>
        </w:rPr>
        <w:t xml:space="preserve"> or  SFN </w:t>
      </w:r>
      <w:proofErr w:type="spellStart"/>
      <w:r w:rsidR="00FF1D48">
        <w:rPr>
          <w:rFonts w:eastAsia="等线" w:hint="eastAsia"/>
        </w:rPr>
        <w:t>scell</w:t>
      </w:r>
      <w:proofErr w:type="spellEnd"/>
      <w:r w:rsidR="00FF1D48">
        <w:rPr>
          <w:rFonts w:eastAsia="等线" w:hint="eastAsia"/>
        </w:rPr>
        <w:t>)</w:t>
      </w:r>
      <w:r w:rsidR="009A5C01">
        <w:rPr>
          <w:rFonts w:eastAsia="等线" w:hint="eastAsia"/>
        </w:rPr>
        <w:t xml:space="preserve"> is </w:t>
      </w:r>
      <w:proofErr w:type="spellStart"/>
      <w:r w:rsidR="009A5C01">
        <w:rPr>
          <w:rFonts w:eastAsia="等线" w:hint="eastAsia"/>
        </w:rPr>
        <w:t>referred,there</w:t>
      </w:r>
      <w:proofErr w:type="spellEnd"/>
      <w:r w:rsidR="009A5C01">
        <w:rPr>
          <w:rFonts w:eastAsia="等线" w:hint="eastAsia"/>
        </w:rPr>
        <w:t xml:space="preserve"> is a need to clarify it is </w:t>
      </w:r>
      <w:r w:rsidR="009A5C01" w:rsidRPr="00FF1D48">
        <w:rPr>
          <w:lang w:val="en-US" w:eastAsia="sv-SE"/>
        </w:rPr>
        <w:t>the</w:t>
      </w:r>
      <w:r w:rsidR="009A5C01">
        <w:rPr>
          <w:rFonts w:eastAsia="等线" w:hint="eastAsia"/>
          <w:lang w:val="en-US"/>
        </w:rPr>
        <w:t xml:space="preserve"> SFN of the </w:t>
      </w:r>
      <w:proofErr w:type="spellStart"/>
      <w:r w:rsidR="009A5C01">
        <w:rPr>
          <w:rFonts w:eastAsia="等线" w:hint="eastAsia"/>
          <w:lang w:val="en-US"/>
        </w:rPr>
        <w:t>scell</w:t>
      </w:r>
      <w:proofErr w:type="spellEnd"/>
      <w:r w:rsidR="009A5C01">
        <w:rPr>
          <w:rFonts w:eastAsia="等线" w:hint="eastAsia"/>
          <w:lang w:val="en-US"/>
        </w:rPr>
        <w:t>.</w:t>
      </w:r>
    </w:p>
    <w:p w14:paraId="6E727F7D" w14:textId="77777777" w:rsidR="00661B66" w:rsidRPr="00320952" w:rsidRDefault="00661B66" w:rsidP="00661B66">
      <w:pPr>
        <w:pStyle w:val="af2"/>
        <w:rPr>
          <w:rFonts w:eastAsia="等线"/>
        </w:rPr>
      </w:pPr>
    </w:p>
    <w:p w14:paraId="3991D46C" w14:textId="77777777" w:rsidR="00661B66" w:rsidRDefault="00661B66" w:rsidP="00661B66">
      <w:pPr>
        <w:pStyle w:val="af2"/>
        <w:rPr>
          <w:rFonts w:eastAsia="等线"/>
        </w:rPr>
      </w:pPr>
      <w:r>
        <w:rPr>
          <w:b/>
        </w:rPr>
        <w:t>[Proposed Change]</w:t>
      </w:r>
      <w:r>
        <w:t xml:space="preserve">: </w:t>
      </w:r>
    </w:p>
    <w:p w14:paraId="55E7ADC0" w14:textId="77777777" w:rsidR="00FF1D48" w:rsidRDefault="00FF1D48" w:rsidP="00FF1D48">
      <w:pPr>
        <w:pStyle w:val="TAL"/>
        <w:rPr>
          <w:b/>
          <w:bCs/>
          <w:i/>
          <w:iCs/>
          <w:lang w:val="en-US" w:eastAsia="sv-SE"/>
        </w:rPr>
      </w:pPr>
      <w:r w:rsidRPr="00CB631D">
        <w:rPr>
          <w:b/>
          <w:bCs/>
          <w:i/>
          <w:iCs/>
          <w:lang w:val="en-US" w:eastAsia="sv-SE"/>
        </w:rPr>
        <w:t>od-</w:t>
      </w:r>
      <w:proofErr w:type="spellStart"/>
      <w:r w:rsidRPr="00CB631D">
        <w:rPr>
          <w:b/>
          <w:bCs/>
          <w:i/>
          <w:iCs/>
          <w:lang w:val="en-US" w:eastAsia="sv-SE"/>
        </w:rPr>
        <w:t>ssb</w:t>
      </w:r>
      <w:proofErr w:type="spellEnd"/>
      <w:r w:rsidRPr="00CB631D">
        <w:rPr>
          <w:b/>
          <w:bCs/>
          <w:i/>
          <w:iCs/>
          <w:lang w:val="en-US" w:eastAsia="sv-SE"/>
        </w:rPr>
        <w:t>-</w:t>
      </w:r>
      <w:r>
        <w:rPr>
          <w:b/>
          <w:bCs/>
          <w:i/>
          <w:iCs/>
          <w:lang w:val="en-US" w:eastAsia="sv-SE"/>
        </w:rPr>
        <w:t>SFN</w:t>
      </w:r>
      <w:r w:rsidRPr="00CB631D">
        <w:rPr>
          <w:b/>
          <w:bCs/>
          <w:i/>
          <w:iCs/>
          <w:lang w:val="en-US" w:eastAsia="sv-SE"/>
        </w:rPr>
        <w:t>-Offset</w:t>
      </w:r>
    </w:p>
    <w:p w14:paraId="086FE5B5" w14:textId="5C316501" w:rsidR="00FF1D48" w:rsidRPr="00FF1D48" w:rsidRDefault="00FF1D48" w:rsidP="00FF1D48">
      <w:pPr>
        <w:pStyle w:val="af2"/>
        <w:rPr>
          <w:rFonts w:eastAsia="等线"/>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ins w:id="162" w:author="CATT" w:date="2025-09-19T09:55:00Z">
        <w:r>
          <w:rPr>
            <w:rFonts w:eastAsia="等线" w:hint="eastAsia"/>
            <w:lang w:val="en-US"/>
          </w:rPr>
          <w:t>,</w:t>
        </w:r>
        <w:r w:rsidRPr="00FF1D48">
          <w:t xml:space="preserve"> </w:t>
        </w:r>
        <w:r w:rsidRPr="00FF1D48">
          <w:rPr>
            <w:lang w:val="en-US" w:eastAsia="sv-SE"/>
          </w:rPr>
          <w:t>where SFN refers to the SFN of the NR serving cell</w:t>
        </w:r>
      </w:ins>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w:t>
      </w:r>
      <w:proofErr w:type="spellStart"/>
      <w:r w:rsidRPr="00BD53E7">
        <w:rPr>
          <w:i/>
          <w:iCs/>
          <w:lang w:val="en-US" w:eastAsia="sv-SE"/>
        </w:rPr>
        <w:t>ssb</w:t>
      </w:r>
      <w:proofErr w:type="spellEnd"/>
      <w:r w:rsidRPr="00BD53E7">
        <w:rPr>
          <w:i/>
          <w:iCs/>
          <w:lang w:val="en-US" w:eastAsia="sv-SE"/>
        </w:rPr>
        <w:t>-Periodicity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p w14:paraId="4D73DDE2" w14:textId="7F8CCA54" w:rsidR="00661B66" w:rsidRDefault="00661B66" w:rsidP="00661B66">
      <w:pPr>
        <w:rPr>
          <w:rFonts w:eastAsia="等线"/>
        </w:rPr>
      </w:pPr>
      <w:r>
        <w:rPr>
          <w:b/>
        </w:rPr>
        <w:t>[Comments]</w:t>
      </w:r>
      <w:r>
        <w:t>:</w:t>
      </w:r>
    </w:p>
    <w:p w14:paraId="27BC5FE6" w14:textId="77777777" w:rsidR="00FF0B14" w:rsidRPr="00FF0B14" w:rsidRDefault="00FF0B14" w:rsidP="00661B66">
      <w:pPr>
        <w:rPr>
          <w:rFonts w:eastAsia="等线"/>
        </w:rPr>
      </w:pPr>
    </w:p>
    <w:p w14:paraId="71140AFA" w14:textId="29FA1B84" w:rsidR="00661B66" w:rsidRPr="00977C0F" w:rsidRDefault="00661B66" w:rsidP="00661B66">
      <w:pPr>
        <w:pStyle w:val="1"/>
        <w:rPr>
          <w:rFonts w:eastAsia="等线"/>
        </w:rPr>
      </w:pPr>
      <w:r>
        <w:rPr>
          <w:rFonts w:eastAsia="等线" w:hint="eastAsia"/>
        </w:rPr>
        <w:t>C183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4C61B44E" w14:textId="77777777" w:rsidTr="0080221D">
        <w:tc>
          <w:tcPr>
            <w:tcW w:w="433" w:type="pct"/>
          </w:tcPr>
          <w:p w14:paraId="28F61DE5" w14:textId="77777777" w:rsidR="00661B66" w:rsidRDefault="00661B66" w:rsidP="0080221D">
            <w:r>
              <w:t>RIL Id</w:t>
            </w:r>
          </w:p>
        </w:tc>
        <w:tc>
          <w:tcPr>
            <w:tcW w:w="425" w:type="pct"/>
          </w:tcPr>
          <w:p w14:paraId="04E5A473" w14:textId="77777777" w:rsidR="00661B66" w:rsidRDefault="00661B66" w:rsidP="0080221D">
            <w:r>
              <w:t>WI</w:t>
            </w:r>
          </w:p>
        </w:tc>
        <w:tc>
          <w:tcPr>
            <w:tcW w:w="479" w:type="pct"/>
          </w:tcPr>
          <w:p w14:paraId="78E2837A" w14:textId="77777777" w:rsidR="00661B66" w:rsidRDefault="00661B66" w:rsidP="0080221D">
            <w:r>
              <w:t>Class</w:t>
            </w:r>
          </w:p>
        </w:tc>
        <w:tc>
          <w:tcPr>
            <w:tcW w:w="1253" w:type="pct"/>
          </w:tcPr>
          <w:p w14:paraId="24DAC5E6" w14:textId="77777777" w:rsidR="00661B66" w:rsidRDefault="00661B66" w:rsidP="0080221D">
            <w:r>
              <w:t>Title</w:t>
            </w:r>
          </w:p>
        </w:tc>
        <w:tc>
          <w:tcPr>
            <w:tcW w:w="520" w:type="pct"/>
          </w:tcPr>
          <w:p w14:paraId="77E6D5A7" w14:textId="77777777" w:rsidR="00661B66" w:rsidRDefault="00661B66" w:rsidP="0080221D">
            <w:proofErr w:type="spellStart"/>
            <w:r>
              <w:t>Tdoc</w:t>
            </w:r>
            <w:proofErr w:type="spellEnd"/>
          </w:p>
        </w:tc>
        <w:tc>
          <w:tcPr>
            <w:tcW w:w="699" w:type="pct"/>
          </w:tcPr>
          <w:p w14:paraId="6D9F6459" w14:textId="77777777" w:rsidR="00661B66" w:rsidRDefault="00661B66" w:rsidP="0080221D">
            <w:r>
              <w:t>Delegate</w:t>
            </w:r>
          </w:p>
        </w:tc>
        <w:tc>
          <w:tcPr>
            <w:tcW w:w="445" w:type="pct"/>
          </w:tcPr>
          <w:p w14:paraId="16D98DC4" w14:textId="77777777" w:rsidR="00661B66" w:rsidRDefault="00661B66" w:rsidP="0080221D">
            <w:proofErr w:type="spellStart"/>
            <w:r>
              <w:t>Misc</w:t>
            </w:r>
            <w:proofErr w:type="spellEnd"/>
          </w:p>
        </w:tc>
        <w:tc>
          <w:tcPr>
            <w:tcW w:w="381" w:type="pct"/>
          </w:tcPr>
          <w:p w14:paraId="33204D2E" w14:textId="77777777" w:rsidR="00661B66" w:rsidRDefault="00661B66" w:rsidP="0080221D">
            <w:r>
              <w:t>File version</w:t>
            </w:r>
          </w:p>
        </w:tc>
        <w:tc>
          <w:tcPr>
            <w:tcW w:w="365" w:type="pct"/>
          </w:tcPr>
          <w:p w14:paraId="793DA14B" w14:textId="77777777" w:rsidR="00661B66" w:rsidRDefault="00661B66" w:rsidP="0080221D">
            <w:r>
              <w:t>Status</w:t>
            </w:r>
          </w:p>
        </w:tc>
      </w:tr>
      <w:tr w:rsidR="00661B66" w14:paraId="4AECDF2B" w14:textId="77777777" w:rsidTr="0080221D">
        <w:tc>
          <w:tcPr>
            <w:tcW w:w="433" w:type="pct"/>
          </w:tcPr>
          <w:p w14:paraId="5B4EEA21" w14:textId="08ED2A77" w:rsidR="00661B66" w:rsidRPr="006513E1" w:rsidRDefault="00661B66" w:rsidP="0080221D">
            <w:pPr>
              <w:rPr>
                <w:rFonts w:eastAsia="等线"/>
              </w:rPr>
            </w:pPr>
            <w:r>
              <w:rPr>
                <w:rFonts w:eastAsia="等线" w:hint="eastAsia"/>
              </w:rPr>
              <w:t>C183</w:t>
            </w:r>
          </w:p>
        </w:tc>
        <w:tc>
          <w:tcPr>
            <w:tcW w:w="425" w:type="pct"/>
          </w:tcPr>
          <w:p w14:paraId="7D78CD00" w14:textId="77777777" w:rsidR="00661B66" w:rsidRPr="001B60DD" w:rsidRDefault="00661B66" w:rsidP="0080221D">
            <w:pPr>
              <w:rPr>
                <w:rFonts w:eastAsia="等线"/>
              </w:rPr>
            </w:pPr>
            <w:r>
              <w:rPr>
                <w:rFonts w:eastAsia="等线"/>
              </w:rPr>
              <w:t>NES</w:t>
            </w:r>
          </w:p>
        </w:tc>
        <w:tc>
          <w:tcPr>
            <w:tcW w:w="479" w:type="pct"/>
          </w:tcPr>
          <w:p w14:paraId="1E5D711D" w14:textId="77777777" w:rsidR="00661B66" w:rsidRPr="001B60DD" w:rsidRDefault="00661B66" w:rsidP="0080221D">
            <w:pPr>
              <w:rPr>
                <w:rFonts w:eastAsia="等线"/>
              </w:rPr>
            </w:pPr>
            <w:r>
              <w:rPr>
                <w:rFonts w:eastAsia="等线" w:hint="eastAsia"/>
              </w:rPr>
              <w:t>1</w:t>
            </w:r>
          </w:p>
        </w:tc>
        <w:tc>
          <w:tcPr>
            <w:tcW w:w="1253" w:type="pct"/>
          </w:tcPr>
          <w:p w14:paraId="01C91F9C" w14:textId="16AC8DC5" w:rsidR="00661B66" w:rsidRPr="001B60DD" w:rsidRDefault="00003629" w:rsidP="00003629">
            <w:pPr>
              <w:rPr>
                <w:rFonts w:eastAsia="等线"/>
              </w:rPr>
            </w:pPr>
            <w:r>
              <w:rPr>
                <w:rFonts w:eastAsia="等线"/>
              </w:rPr>
              <w:t>I</w:t>
            </w:r>
            <w:r>
              <w:rPr>
                <w:rFonts w:eastAsia="等线" w:hint="eastAsia"/>
              </w:rPr>
              <w:t xml:space="preserve">ncorrect description for the condition </w:t>
            </w:r>
            <w:proofErr w:type="spellStart"/>
            <w:r w:rsidRPr="00322F55">
              <w:rPr>
                <w:rFonts w:eastAsia="等线"/>
                <w:i/>
              </w:rPr>
              <w:t>ODssbOnly</w:t>
            </w:r>
            <w:proofErr w:type="spellEnd"/>
          </w:p>
        </w:tc>
        <w:tc>
          <w:tcPr>
            <w:tcW w:w="520" w:type="pct"/>
          </w:tcPr>
          <w:p w14:paraId="1BCE4E62" w14:textId="77777777" w:rsidR="00661B66" w:rsidRPr="00535234" w:rsidRDefault="00661B66" w:rsidP="0080221D">
            <w:pPr>
              <w:rPr>
                <w:rFonts w:eastAsia="等线"/>
              </w:rPr>
            </w:pPr>
          </w:p>
        </w:tc>
        <w:tc>
          <w:tcPr>
            <w:tcW w:w="699" w:type="pct"/>
          </w:tcPr>
          <w:p w14:paraId="54A1CD9C" w14:textId="77777777" w:rsidR="00661B66" w:rsidRDefault="00661B66" w:rsidP="0080221D">
            <w:pPr>
              <w:rPr>
                <w:rFonts w:eastAsia="等线"/>
              </w:rPr>
            </w:pPr>
            <w:r>
              <w:rPr>
                <w:rFonts w:eastAsia="等线" w:hint="eastAsia"/>
              </w:rPr>
              <w:t>Rui</w:t>
            </w:r>
          </w:p>
          <w:p w14:paraId="5E59B981" w14:textId="77777777" w:rsidR="00661B66" w:rsidRPr="001B60DD" w:rsidRDefault="00661B66" w:rsidP="0080221D">
            <w:pPr>
              <w:rPr>
                <w:rFonts w:eastAsia="等线"/>
              </w:rPr>
            </w:pPr>
            <w:r>
              <w:rPr>
                <w:rFonts w:eastAsia="等线" w:hint="eastAsia"/>
              </w:rPr>
              <w:t>(CATT)</w:t>
            </w:r>
          </w:p>
        </w:tc>
        <w:tc>
          <w:tcPr>
            <w:tcW w:w="445" w:type="pct"/>
          </w:tcPr>
          <w:p w14:paraId="332E6FEB" w14:textId="77777777" w:rsidR="00661B66" w:rsidRDefault="00661B66" w:rsidP="0080221D"/>
        </w:tc>
        <w:tc>
          <w:tcPr>
            <w:tcW w:w="381" w:type="pct"/>
          </w:tcPr>
          <w:p w14:paraId="17884CFC" w14:textId="77777777" w:rsidR="00661B66" w:rsidRPr="00B74F96" w:rsidRDefault="00661B66" w:rsidP="0080221D">
            <w:pPr>
              <w:rPr>
                <w:rFonts w:eastAsia="等线"/>
              </w:rPr>
            </w:pPr>
            <w:r>
              <w:rPr>
                <w:rFonts w:eastAsia="等线" w:hint="eastAsia"/>
              </w:rPr>
              <w:t>V008</w:t>
            </w:r>
          </w:p>
        </w:tc>
        <w:tc>
          <w:tcPr>
            <w:tcW w:w="365" w:type="pct"/>
          </w:tcPr>
          <w:p w14:paraId="62FE2561" w14:textId="77777777" w:rsidR="00661B66" w:rsidRDefault="00661B66" w:rsidP="0080221D"/>
        </w:tc>
      </w:tr>
    </w:tbl>
    <w:p w14:paraId="7C3A41CB" w14:textId="4CA7F989" w:rsidR="00661B66" w:rsidRPr="00322F55" w:rsidRDefault="00661B66" w:rsidP="00661B66">
      <w:pPr>
        <w:pStyle w:val="af2"/>
        <w:rPr>
          <w:rFonts w:eastAsia="等线"/>
        </w:rPr>
      </w:pPr>
      <w:r>
        <w:rPr>
          <w:b/>
        </w:rPr>
        <w:br/>
        <w:t>[Description]</w:t>
      </w:r>
      <w:r>
        <w:t>:</w:t>
      </w:r>
      <w:r w:rsidRPr="00320952">
        <w:rPr>
          <w:rFonts w:eastAsia="等线"/>
        </w:rPr>
        <w:t xml:space="preserve"> </w:t>
      </w:r>
      <w:r w:rsidR="00322F55">
        <w:rPr>
          <w:rFonts w:eastAsia="等线" w:hint="eastAsia"/>
        </w:rPr>
        <w:t xml:space="preserve">The condition </w:t>
      </w:r>
      <w:proofErr w:type="spellStart"/>
      <w:r w:rsidR="00322F55" w:rsidRPr="00322F55">
        <w:rPr>
          <w:rFonts w:eastAsia="等线"/>
          <w:i/>
        </w:rPr>
        <w:t>ODssbOnly</w:t>
      </w:r>
      <w:proofErr w:type="spellEnd"/>
      <w:r w:rsidR="00322F55">
        <w:rPr>
          <w:rFonts w:eastAsia="等线" w:hint="eastAsia"/>
        </w:rPr>
        <w:t xml:space="preserve"> is used for field </w:t>
      </w:r>
      <w:r w:rsidR="00322F55">
        <w:t>od-</w:t>
      </w:r>
      <w:proofErr w:type="spellStart"/>
      <w:r w:rsidR="00322F55">
        <w:t>ssb</w:t>
      </w:r>
      <w:proofErr w:type="spellEnd"/>
      <w:r w:rsidR="00322F55">
        <w:t>-</w:t>
      </w:r>
      <w:proofErr w:type="spellStart"/>
      <w:r w:rsidR="00322F55">
        <w:t>SubcarrierSpacing</w:t>
      </w:r>
      <w:proofErr w:type="spellEnd"/>
      <w:r w:rsidR="00322F55">
        <w:rPr>
          <w:rFonts w:hint="eastAsia"/>
        </w:rPr>
        <w:t xml:space="preserve"> and </w:t>
      </w:r>
      <w:r w:rsidR="00322F55">
        <w:t>od-</w:t>
      </w:r>
      <w:proofErr w:type="spellStart"/>
      <w:r w:rsidR="00322F55">
        <w:t>ssb</w:t>
      </w:r>
      <w:proofErr w:type="spellEnd"/>
      <w:r w:rsidR="00322F55">
        <w:t>-PBCH-</w:t>
      </w:r>
      <w:proofErr w:type="spellStart"/>
      <w:r w:rsidR="00322F55">
        <w:t>BlockPower</w:t>
      </w:r>
      <w:r w:rsidR="00322F55">
        <w:rPr>
          <w:rFonts w:eastAsia="等线" w:hint="eastAsia"/>
        </w:rPr>
        <w:t>.</w:t>
      </w:r>
      <w:r w:rsidR="00322F55">
        <w:rPr>
          <w:rFonts w:eastAsia="等线"/>
        </w:rPr>
        <w:t>F</w:t>
      </w:r>
      <w:r w:rsidR="00322F55">
        <w:rPr>
          <w:rFonts w:eastAsia="等线" w:hint="eastAsia"/>
        </w:rPr>
        <w:t>or</w:t>
      </w:r>
      <w:proofErr w:type="spellEnd"/>
      <w:r w:rsidR="00322F55">
        <w:rPr>
          <w:rFonts w:eastAsia="等线" w:hint="eastAsia"/>
        </w:rPr>
        <w:t xml:space="preserve"> case 1,</w:t>
      </w:r>
      <w:r w:rsidR="00322F55">
        <w:rPr>
          <w:rFonts w:hint="eastAsia"/>
        </w:rPr>
        <w:t xml:space="preserve"> </w:t>
      </w:r>
      <w:r w:rsidR="00322F55">
        <w:t>od-</w:t>
      </w:r>
      <w:proofErr w:type="spellStart"/>
      <w:r w:rsidR="00322F55">
        <w:t>ssb</w:t>
      </w:r>
      <w:proofErr w:type="spellEnd"/>
      <w:r w:rsidR="00322F55">
        <w:t>-</w:t>
      </w:r>
      <w:proofErr w:type="spellStart"/>
      <w:r w:rsidR="00322F55">
        <w:t>SubcarrierSpacing</w:t>
      </w:r>
      <w:proofErr w:type="spellEnd"/>
      <w:r w:rsidR="00322F55">
        <w:rPr>
          <w:rFonts w:hint="eastAsia"/>
        </w:rPr>
        <w:t xml:space="preserve"> and </w:t>
      </w:r>
      <w:r w:rsidR="00322F55">
        <w:t>od-</w:t>
      </w:r>
      <w:proofErr w:type="spellStart"/>
      <w:r w:rsidR="00322F55">
        <w:t>ssb</w:t>
      </w:r>
      <w:proofErr w:type="spellEnd"/>
      <w:r w:rsidR="00322F55">
        <w:t>-PBCH-</w:t>
      </w:r>
      <w:proofErr w:type="spellStart"/>
      <w:r w:rsidR="00322F55">
        <w:t>BlockPower</w:t>
      </w:r>
      <w:proofErr w:type="spellEnd"/>
      <w:r w:rsidR="00322F55">
        <w:rPr>
          <w:rFonts w:eastAsia="等线" w:hint="eastAsia"/>
        </w:rPr>
        <w:t xml:space="preserve"> should be mandatory.so the description of </w:t>
      </w:r>
      <w:proofErr w:type="spellStart"/>
      <w:r w:rsidR="00322F55" w:rsidRPr="00322F55">
        <w:rPr>
          <w:rFonts w:eastAsia="等线"/>
          <w:i/>
        </w:rPr>
        <w:t>ODssbOnly</w:t>
      </w:r>
      <w:proofErr w:type="spellEnd"/>
      <w:r w:rsidR="00322F55" w:rsidRPr="00322F55">
        <w:rPr>
          <w:rFonts w:eastAsia="等线" w:hint="eastAsia"/>
        </w:rPr>
        <w:t xml:space="preserve"> needs to be modified.</w:t>
      </w:r>
    </w:p>
    <w:p w14:paraId="61FB0C65" w14:textId="77777777" w:rsidR="00661B66" w:rsidRPr="00320952" w:rsidRDefault="00661B66" w:rsidP="00661B66">
      <w:pPr>
        <w:pStyle w:val="af2"/>
        <w:rPr>
          <w:rFonts w:eastAsia="等线"/>
        </w:rPr>
      </w:pPr>
    </w:p>
    <w:p w14:paraId="77175E12" w14:textId="77777777" w:rsidR="00661B66" w:rsidRDefault="00661B66" w:rsidP="00661B66">
      <w:pPr>
        <w:pStyle w:val="af2"/>
        <w:rPr>
          <w:rFonts w:eastAsia="等线"/>
        </w:rPr>
      </w:pPr>
      <w:r>
        <w:rPr>
          <w:b/>
        </w:rPr>
        <w:lastRenderedPageBreak/>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0B14" w:rsidRPr="00EE6E73" w14:paraId="5F13F28F" w14:textId="77777777" w:rsidTr="0087701F">
        <w:tc>
          <w:tcPr>
            <w:tcW w:w="4027" w:type="dxa"/>
            <w:tcBorders>
              <w:top w:val="single" w:sz="4" w:space="0" w:color="auto"/>
              <w:left w:val="single" w:sz="4" w:space="0" w:color="auto"/>
              <w:bottom w:val="single" w:sz="4" w:space="0" w:color="auto"/>
              <w:right w:val="single" w:sz="4" w:space="0" w:color="auto"/>
            </w:tcBorders>
          </w:tcPr>
          <w:p w14:paraId="1D7988BB" w14:textId="77777777" w:rsidR="00FF0B14" w:rsidRPr="00EE6E73" w:rsidRDefault="00FF0B14" w:rsidP="0087701F">
            <w:pPr>
              <w:pStyle w:val="TAL"/>
              <w:rPr>
                <w:rFonts w:eastAsia="等线"/>
                <w:i/>
                <w:iCs/>
              </w:rPr>
            </w:pPr>
            <w:proofErr w:type="spellStart"/>
            <w:r>
              <w:rPr>
                <w:i/>
                <w:iCs/>
              </w:rPr>
              <w:t>OD</w:t>
            </w:r>
            <w:r w:rsidRPr="00FD7039">
              <w:rPr>
                <w:i/>
                <w:iCs/>
              </w:rPr>
              <w:t>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5A7F4200" w14:textId="58FAA430" w:rsidR="00FF0B14" w:rsidRPr="00EE6E73" w:rsidRDefault="00FF0B14" w:rsidP="00322F55">
            <w:pPr>
              <w:pStyle w:val="TAL"/>
              <w:rPr>
                <w:rFonts w:eastAsia="等线"/>
              </w:rPr>
            </w:pPr>
            <w:r w:rsidRPr="00FD7039">
              <w:t xml:space="preserve">The field is </w:t>
            </w:r>
            <w:del w:id="163" w:author="CATT" w:date="2025-09-19T10:02:00Z">
              <w:r w:rsidRPr="00FD7039" w:rsidDel="00322F55">
                <w:delText>optionally</w:delText>
              </w:r>
            </w:del>
            <w:ins w:id="164" w:author="CATT" w:date="2025-09-19T10:02:00Z">
              <w:r w:rsidR="00322F55" w:rsidRPr="00DA727B">
                <w:rPr>
                  <w:rFonts w:eastAsia="等线" w:hint="eastAsia"/>
                  <w:color w:val="FF0000"/>
                </w:rPr>
                <w:t>mandatorily</w:t>
              </w:r>
            </w:ins>
            <w:r w:rsidRPr="00FD7039">
              <w:t xml:space="preserve"> present</w:t>
            </w:r>
            <w:del w:id="165" w:author="CATT" w:date="2025-09-19T10:02:00Z">
              <w:r w:rsidRPr="00FD7039" w:rsidDel="00322F55">
                <w:delText>, Need R,</w:delText>
              </w:r>
            </w:del>
            <w:r>
              <w:t xml:space="preserve"> when</w:t>
            </w:r>
            <w:r w:rsidRPr="00FD7039">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FD7039">
              <w:t>. It is absent otherwise.</w:t>
            </w:r>
          </w:p>
        </w:tc>
      </w:tr>
    </w:tbl>
    <w:p w14:paraId="5680E182" w14:textId="77777777" w:rsidR="00661B66" w:rsidRDefault="00661B66" w:rsidP="00661B66">
      <w:pPr>
        <w:rPr>
          <w:rFonts w:eastAsia="等线"/>
          <w:b/>
        </w:rPr>
      </w:pPr>
    </w:p>
    <w:p w14:paraId="29581391" w14:textId="723AC1C2" w:rsidR="00661B66" w:rsidRDefault="00661B66" w:rsidP="00661B66">
      <w:pPr>
        <w:rPr>
          <w:rFonts w:eastAsia="等线"/>
        </w:rPr>
      </w:pPr>
      <w:r>
        <w:rPr>
          <w:b/>
        </w:rPr>
        <w:t>[Comments]</w:t>
      </w:r>
      <w:r>
        <w:t>:</w:t>
      </w:r>
      <w:r w:rsidR="00F12208">
        <w:t xml:space="preserve"> [OPPO] “</w:t>
      </w:r>
      <w:r w:rsidR="00F12208">
        <w:rPr>
          <w:rFonts w:eastAsia="Calibri"/>
          <w:szCs w:val="22"/>
          <w:lang w:eastAsia="sv-SE"/>
        </w:rPr>
        <w:t>If the field</w:t>
      </w:r>
      <w:r w:rsidR="00F12208" w:rsidRPr="00FB37AC">
        <w:rPr>
          <w:rFonts w:eastAsia="Calibri"/>
          <w:szCs w:val="22"/>
          <w:lang w:eastAsia="sv-SE"/>
        </w:rPr>
        <w:t xml:space="preserve"> is absent</w:t>
      </w:r>
      <w:r w:rsidR="00F12208">
        <w:rPr>
          <w:rFonts w:eastAsia="Calibri"/>
          <w:szCs w:val="22"/>
          <w:lang w:eastAsia="sv-SE"/>
        </w:rPr>
        <w:t xml:space="preserve">, the UE applies the value </w:t>
      </w:r>
      <w:proofErr w:type="spellStart"/>
      <w:r w:rsidR="00F12208" w:rsidRPr="00781CE6">
        <w:rPr>
          <w:rFonts w:eastAsia="Calibri"/>
          <w:i/>
          <w:iCs/>
          <w:szCs w:val="22"/>
          <w:lang w:eastAsia="sv-SE"/>
        </w:rPr>
        <w:t>subcarrierSpacing</w:t>
      </w:r>
      <w:proofErr w:type="spellEnd"/>
      <w:r w:rsidR="00F12208">
        <w:rPr>
          <w:rFonts w:eastAsia="Calibri"/>
          <w:szCs w:val="22"/>
          <w:lang w:eastAsia="sv-SE"/>
        </w:rPr>
        <w:t xml:space="preserve"> configured in IE </w:t>
      </w:r>
      <w:r w:rsidR="00F12208" w:rsidRPr="00781CE6">
        <w:rPr>
          <w:rFonts w:eastAsia="Calibri"/>
          <w:i/>
          <w:iCs/>
          <w:szCs w:val="22"/>
          <w:lang w:eastAsia="sv-SE"/>
        </w:rPr>
        <w:t>BWP</w:t>
      </w:r>
      <w:r w:rsidR="00F12208">
        <w:rPr>
          <w:rFonts w:eastAsia="Calibri"/>
          <w:szCs w:val="22"/>
          <w:lang w:eastAsia="sv-SE"/>
        </w:rPr>
        <w:t>.</w:t>
      </w:r>
      <w:r w:rsidR="00F12208">
        <w:t>”, “</w:t>
      </w:r>
      <w:r w:rsidR="00F12208">
        <w:rPr>
          <w:lang w:val="en-US" w:eastAsia="sv-SE"/>
        </w:rPr>
        <w:t>I</w:t>
      </w:r>
      <w:r w:rsidR="00F12208" w:rsidRPr="00FD7039">
        <w:rPr>
          <w:lang w:val="en-US" w:eastAsia="sv-SE"/>
        </w:rPr>
        <w:t xml:space="preserve">f </w:t>
      </w:r>
      <w:r w:rsidR="00F12208">
        <w:rPr>
          <w:lang w:val="en-US" w:eastAsia="sv-SE"/>
        </w:rPr>
        <w:t xml:space="preserve">the field is </w:t>
      </w:r>
      <w:r w:rsidR="00F12208" w:rsidRPr="00FD7039">
        <w:rPr>
          <w:lang w:val="en-US" w:eastAsia="sv-SE"/>
        </w:rPr>
        <w:t xml:space="preserve">absent, </w:t>
      </w:r>
      <w:r w:rsidR="00F12208">
        <w:rPr>
          <w:lang w:val="en-US" w:eastAsia="sv-SE"/>
        </w:rPr>
        <w:t>UE applies the value</w:t>
      </w:r>
      <w:r w:rsidR="00F12208" w:rsidRPr="00FD7039">
        <w:rPr>
          <w:lang w:val="en-US" w:eastAsia="sv-SE"/>
        </w:rPr>
        <w:t xml:space="preserve"> </w:t>
      </w:r>
      <w:r w:rsidR="00F12208" w:rsidRPr="00DF6273">
        <w:rPr>
          <w:i/>
          <w:iCs/>
          <w:lang w:val="en-US" w:eastAsia="sv-SE"/>
        </w:rPr>
        <w:t>PBCH-</w:t>
      </w:r>
      <w:proofErr w:type="spellStart"/>
      <w:r w:rsidR="00F12208" w:rsidRPr="00DF6273">
        <w:rPr>
          <w:i/>
          <w:iCs/>
          <w:lang w:val="en-US" w:eastAsia="sv-SE"/>
        </w:rPr>
        <w:t>BlockPower</w:t>
      </w:r>
      <w:proofErr w:type="spellEnd"/>
      <w:r w:rsidR="00F12208" w:rsidRPr="00DF6273">
        <w:rPr>
          <w:lang w:val="en-US" w:eastAsia="sv-SE"/>
        </w:rPr>
        <w:t xml:space="preserve"> </w:t>
      </w:r>
      <w:r w:rsidR="00F12208">
        <w:rPr>
          <w:lang w:val="en-US" w:eastAsia="sv-SE"/>
        </w:rPr>
        <w:t>configured</w:t>
      </w:r>
      <w:r w:rsidR="00F12208" w:rsidRPr="00FD7039">
        <w:rPr>
          <w:lang w:val="en-US" w:eastAsia="sv-SE"/>
        </w:rPr>
        <w:t xml:space="preserve"> in </w:t>
      </w:r>
      <w:r w:rsidR="00F12208">
        <w:rPr>
          <w:lang w:val="en-US" w:eastAsia="sv-SE"/>
        </w:rPr>
        <w:t xml:space="preserve">IE </w:t>
      </w:r>
      <w:proofErr w:type="spellStart"/>
      <w:r w:rsidR="00F12208" w:rsidRPr="00FD7039">
        <w:rPr>
          <w:i/>
          <w:iCs/>
          <w:lang w:val="en-US" w:eastAsia="sv-SE"/>
        </w:rPr>
        <w:t>ServingCellConfigCommon</w:t>
      </w:r>
      <w:proofErr w:type="spellEnd"/>
      <w:r w:rsidR="00F12208" w:rsidRPr="00FD7039">
        <w:rPr>
          <w:lang w:val="en-US" w:eastAsia="sv-SE"/>
        </w:rPr>
        <w:t>.</w:t>
      </w:r>
      <w:r w:rsidR="00F12208">
        <w:t>”, so seems there is already a way to handle SSB-less case rather than mandating the presence?</w:t>
      </w:r>
    </w:p>
    <w:p w14:paraId="39F5283E" w14:textId="0B91463A" w:rsidR="00E9059A" w:rsidRPr="00977C0F" w:rsidRDefault="00E9059A" w:rsidP="00E9059A">
      <w:pPr>
        <w:pStyle w:val="1"/>
        <w:rPr>
          <w:rFonts w:eastAsia="等线"/>
        </w:rPr>
      </w:pPr>
      <w:r>
        <w:rPr>
          <w:rFonts w:eastAsia="等线" w:hint="eastAsia"/>
        </w:rPr>
        <w:t>C184</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59A" w14:paraId="3AC49A7F" w14:textId="77777777" w:rsidTr="0087701F">
        <w:tc>
          <w:tcPr>
            <w:tcW w:w="433" w:type="pct"/>
          </w:tcPr>
          <w:p w14:paraId="0D15B2BC" w14:textId="77777777" w:rsidR="00E9059A" w:rsidRDefault="00E9059A" w:rsidP="0087701F">
            <w:r>
              <w:t>RIL Id</w:t>
            </w:r>
          </w:p>
        </w:tc>
        <w:tc>
          <w:tcPr>
            <w:tcW w:w="425" w:type="pct"/>
          </w:tcPr>
          <w:p w14:paraId="14769278" w14:textId="77777777" w:rsidR="00E9059A" w:rsidRDefault="00E9059A" w:rsidP="0087701F">
            <w:r>
              <w:t>WI</w:t>
            </w:r>
          </w:p>
        </w:tc>
        <w:tc>
          <w:tcPr>
            <w:tcW w:w="479" w:type="pct"/>
          </w:tcPr>
          <w:p w14:paraId="23DDB39A" w14:textId="77777777" w:rsidR="00E9059A" w:rsidRDefault="00E9059A" w:rsidP="0087701F">
            <w:r>
              <w:t>Class</w:t>
            </w:r>
          </w:p>
        </w:tc>
        <w:tc>
          <w:tcPr>
            <w:tcW w:w="1253" w:type="pct"/>
          </w:tcPr>
          <w:p w14:paraId="0B3FE2A8" w14:textId="77777777" w:rsidR="00E9059A" w:rsidRDefault="00E9059A" w:rsidP="0087701F">
            <w:r>
              <w:t>Title</w:t>
            </w:r>
          </w:p>
        </w:tc>
        <w:tc>
          <w:tcPr>
            <w:tcW w:w="520" w:type="pct"/>
          </w:tcPr>
          <w:p w14:paraId="2CE6F3FD" w14:textId="77777777" w:rsidR="00E9059A" w:rsidRDefault="00E9059A" w:rsidP="0087701F">
            <w:proofErr w:type="spellStart"/>
            <w:r>
              <w:t>Tdoc</w:t>
            </w:r>
            <w:proofErr w:type="spellEnd"/>
          </w:p>
        </w:tc>
        <w:tc>
          <w:tcPr>
            <w:tcW w:w="699" w:type="pct"/>
          </w:tcPr>
          <w:p w14:paraId="332B0A27" w14:textId="77777777" w:rsidR="00E9059A" w:rsidRDefault="00E9059A" w:rsidP="0087701F">
            <w:r>
              <w:t>Delegate</w:t>
            </w:r>
          </w:p>
        </w:tc>
        <w:tc>
          <w:tcPr>
            <w:tcW w:w="445" w:type="pct"/>
          </w:tcPr>
          <w:p w14:paraId="15313A76" w14:textId="77777777" w:rsidR="00E9059A" w:rsidRDefault="00E9059A" w:rsidP="0087701F">
            <w:proofErr w:type="spellStart"/>
            <w:r>
              <w:t>Misc</w:t>
            </w:r>
            <w:proofErr w:type="spellEnd"/>
          </w:p>
        </w:tc>
        <w:tc>
          <w:tcPr>
            <w:tcW w:w="381" w:type="pct"/>
          </w:tcPr>
          <w:p w14:paraId="1C9C6E80" w14:textId="77777777" w:rsidR="00E9059A" w:rsidRDefault="00E9059A" w:rsidP="0087701F">
            <w:r>
              <w:t>File version</w:t>
            </w:r>
          </w:p>
        </w:tc>
        <w:tc>
          <w:tcPr>
            <w:tcW w:w="365" w:type="pct"/>
          </w:tcPr>
          <w:p w14:paraId="3847EFBB" w14:textId="77777777" w:rsidR="00E9059A" w:rsidRDefault="00E9059A" w:rsidP="0087701F">
            <w:r>
              <w:t>Status</w:t>
            </w:r>
          </w:p>
        </w:tc>
      </w:tr>
      <w:tr w:rsidR="00E9059A" w14:paraId="63877B10" w14:textId="77777777" w:rsidTr="0087701F">
        <w:tc>
          <w:tcPr>
            <w:tcW w:w="433" w:type="pct"/>
          </w:tcPr>
          <w:p w14:paraId="2367D181" w14:textId="2F602C51" w:rsidR="00E9059A" w:rsidRPr="006513E1" w:rsidRDefault="00E9059A" w:rsidP="00E9059A">
            <w:pPr>
              <w:rPr>
                <w:rFonts w:eastAsia="等线"/>
              </w:rPr>
            </w:pPr>
            <w:r>
              <w:rPr>
                <w:rFonts w:eastAsia="等线" w:hint="eastAsia"/>
              </w:rPr>
              <w:t>C184</w:t>
            </w:r>
          </w:p>
        </w:tc>
        <w:tc>
          <w:tcPr>
            <w:tcW w:w="425" w:type="pct"/>
          </w:tcPr>
          <w:p w14:paraId="60DD13C2" w14:textId="77777777" w:rsidR="00E9059A" w:rsidRPr="001B60DD" w:rsidRDefault="00E9059A" w:rsidP="0087701F">
            <w:pPr>
              <w:rPr>
                <w:rFonts w:eastAsia="等线"/>
              </w:rPr>
            </w:pPr>
            <w:r>
              <w:rPr>
                <w:rFonts w:eastAsia="等线"/>
              </w:rPr>
              <w:t>NES</w:t>
            </w:r>
          </w:p>
        </w:tc>
        <w:tc>
          <w:tcPr>
            <w:tcW w:w="479" w:type="pct"/>
          </w:tcPr>
          <w:p w14:paraId="1C4BE7C6" w14:textId="77777777" w:rsidR="00E9059A" w:rsidRPr="001B60DD" w:rsidRDefault="00E9059A" w:rsidP="0087701F">
            <w:pPr>
              <w:rPr>
                <w:rFonts w:eastAsia="等线"/>
              </w:rPr>
            </w:pPr>
            <w:r>
              <w:rPr>
                <w:rFonts w:eastAsia="等线" w:hint="eastAsia"/>
              </w:rPr>
              <w:t>1</w:t>
            </w:r>
          </w:p>
        </w:tc>
        <w:tc>
          <w:tcPr>
            <w:tcW w:w="1253" w:type="pct"/>
          </w:tcPr>
          <w:p w14:paraId="270758CB" w14:textId="3A7D20D5" w:rsidR="00E9059A" w:rsidRPr="00825B56" w:rsidRDefault="00E9059A" w:rsidP="00BC0ECC">
            <w:pPr>
              <w:rPr>
                <w:rFonts w:eastAsia="等线"/>
              </w:rPr>
            </w:pPr>
            <w:r>
              <w:rPr>
                <w:rFonts w:eastAsia="等线"/>
              </w:rPr>
              <w:t>T</w:t>
            </w:r>
            <w:r>
              <w:rPr>
                <w:rFonts w:eastAsia="等线" w:hint="eastAsia"/>
              </w:rPr>
              <w:t xml:space="preserve">he needs of </w:t>
            </w:r>
            <w:r w:rsidR="00BC0ECC" w:rsidRPr="00BC0ECC">
              <w:rPr>
                <w:rFonts w:eastAsia="等线"/>
              </w:rPr>
              <w:t xml:space="preserve">different </w:t>
            </w:r>
            <w:proofErr w:type="spellStart"/>
            <w:r w:rsidR="00BC0ECC" w:rsidRPr="00BC0ECC">
              <w:rPr>
                <w:rFonts w:eastAsia="等线"/>
              </w:rPr>
              <w:t>ssb-ToMeasure</w:t>
            </w:r>
            <w:proofErr w:type="spellEnd"/>
            <w:r w:rsidR="00BC0ECC" w:rsidRPr="00BC0ECC">
              <w:rPr>
                <w:rFonts w:eastAsia="等线"/>
              </w:rPr>
              <w:t xml:space="preserve"> configuration</w:t>
            </w:r>
            <w:r w:rsidR="00BC0ECC">
              <w:rPr>
                <w:rFonts w:eastAsia="等线" w:hint="eastAsia"/>
              </w:rPr>
              <w:t>s for OD-SSB</w:t>
            </w:r>
          </w:p>
        </w:tc>
        <w:tc>
          <w:tcPr>
            <w:tcW w:w="520" w:type="pct"/>
          </w:tcPr>
          <w:p w14:paraId="5FE6309F" w14:textId="77777777" w:rsidR="00E9059A" w:rsidRPr="00535234" w:rsidRDefault="00E9059A" w:rsidP="0087701F">
            <w:pPr>
              <w:rPr>
                <w:rFonts w:eastAsia="等线"/>
              </w:rPr>
            </w:pPr>
          </w:p>
        </w:tc>
        <w:tc>
          <w:tcPr>
            <w:tcW w:w="699" w:type="pct"/>
          </w:tcPr>
          <w:p w14:paraId="1CE42B8A" w14:textId="77777777" w:rsidR="00E9059A" w:rsidRDefault="00E9059A" w:rsidP="0087701F">
            <w:pPr>
              <w:rPr>
                <w:rFonts w:eastAsia="等线"/>
              </w:rPr>
            </w:pPr>
            <w:r>
              <w:rPr>
                <w:rFonts w:eastAsia="等线" w:hint="eastAsia"/>
              </w:rPr>
              <w:t>Rui</w:t>
            </w:r>
          </w:p>
          <w:p w14:paraId="7867168F" w14:textId="77777777" w:rsidR="00E9059A" w:rsidRPr="001B60DD" w:rsidRDefault="00E9059A" w:rsidP="0087701F">
            <w:pPr>
              <w:rPr>
                <w:rFonts w:eastAsia="等线"/>
              </w:rPr>
            </w:pPr>
            <w:r>
              <w:rPr>
                <w:rFonts w:eastAsia="等线" w:hint="eastAsia"/>
              </w:rPr>
              <w:t>(CATT)</w:t>
            </w:r>
          </w:p>
        </w:tc>
        <w:tc>
          <w:tcPr>
            <w:tcW w:w="445" w:type="pct"/>
          </w:tcPr>
          <w:p w14:paraId="25D96C74" w14:textId="77777777" w:rsidR="00E9059A" w:rsidRDefault="00E9059A" w:rsidP="0087701F"/>
        </w:tc>
        <w:tc>
          <w:tcPr>
            <w:tcW w:w="381" w:type="pct"/>
          </w:tcPr>
          <w:p w14:paraId="21226566" w14:textId="77777777" w:rsidR="00E9059A" w:rsidRPr="00B74F96" w:rsidRDefault="00E9059A" w:rsidP="0087701F">
            <w:pPr>
              <w:rPr>
                <w:rFonts w:eastAsia="等线"/>
              </w:rPr>
            </w:pPr>
            <w:r>
              <w:rPr>
                <w:rFonts w:eastAsia="等线" w:hint="eastAsia"/>
              </w:rPr>
              <w:t>V008</w:t>
            </w:r>
          </w:p>
        </w:tc>
        <w:tc>
          <w:tcPr>
            <w:tcW w:w="365" w:type="pct"/>
          </w:tcPr>
          <w:p w14:paraId="3F98C9EE" w14:textId="77777777" w:rsidR="00E9059A" w:rsidRDefault="00E9059A" w:rsidP="0087701F"/>
        </w:tc>
      </w:tr>
    </w:tbl>
    <w:p w14:paraId="39351E5B" w14:textId="400B6879" w:rsidR="00BC0ECC" w:rsidRPr="00485427" w:rsidRDefault="00E9059A" w:rsidP="00BC0ECC">
      <w:pPr>
        <w:pStyle w:val="af2"/>
        <w:rPr>
          <w:rFonts w:eastAsia="等线"/>
        </w:rPr>
      </w:pPr>
      <w:r>
        <w:rPr>
          <w:b/>
        </w:rPr>
        <w:br/>
        <w:t>[Description]</w:t>
      </w:r>
      <w:r>
        <w:t>:</w:t>
      </w:r>
      <w:r>
        <w:rPr>
          <w:rFonts w:eastAsia="等线" w:hint="eastAsia"/>
        </w:rPr>
        <w:t xml:space="preserve"> </w:t>
      </w:r>
      <w:r w:rsidR="00BC0ECC">
        <w:rPr>
          <w:rFonts w:eastAsia="等线" w:hint="eastAsia"/>
          <w:i/>
        </w:rPr>
        <w:t>S</w:t>
      </w:r>
      <w:r w:rsidR="00BC0ECC">
        <w:rPr>
          <w:rFonts w:eastAsia="等线"/>
          <w:i/>
        </w:rPr>
        <w:t>i</w:t>
      </w:r>
      <w:r w:rsidR="00BC0ECC">
        <w:rPr>
          <w:rFonts w:eastAsia="等线" w:hint="eastAsia"/>
          <w:i/>
        </w:rPr>
        <w:t xml:space="preserve">nce the value of </w:t>
      </w:r>
      <w:r w:rsidR="00BC0ECC" w:rsidRPr="00971BD2">
        <w:rPr>
          <w:i/>
        </w:rPr>
        <w:t>od-ssb-PositionsInBurst-r19</w:t>
      </w:r>
      <w:r w:rsidR="00BC0ECC" w:rsidRPr="00971BD2">
        <w:t xml:space="preserve"> can be changed</w:t>
      </w:r>
      <w:r w:rsidR="00BC0ECC">
        <w:rPr>
          <w:rFonts w:hint="eastAsia"/>
        </w:rPr>
        <w:t xml:space="preserve"> in different </w:t>
      </w:r>
      <w:r w:rsidR="00BC0ECC" w:rsidRPr="00971BD2">
        <w:t>od-</w:t>
      </w:r>
      <w:proofErr w:type="spellStart"/>
      <w:r w:rsidR="00BC0ECC" w:rsidRPr="00971BD2">
        <w:t>ssb</w:t>
      </w:r>
      <w:proofErr w:type="spellEnd"/>
      <w:r w:rsidR="00BC0ECC" w:rsidRPr="00971BD2">
        <w:t>-Config</w:t>
      </w:r>
      <w:r w:rsidR="00BC0ECC">
        <w:rPr>
          <w:rFonts w:eastAsia="等线" w:hint="eastAsia"/>
        </w:rPr>
        <w:t>,</w:t>
      </w:r>
      <w:r w:rsidR="00BC0ECC" w:rsidRPr="00971BD2">
        <w:t xml:space="preserve"> </w:t>
      </w:r>
      <w:r w:rsidR="00BC0ECC">
        <w:rPr>
          <w:rFonts w:eastAsia="等线" w:hint="eastAsia"/>
        </w:rPr>
        <w:t xml:space="preserve">it seems there is a need to configure different </w:t>
      </w:r>
      <w:proofErr w:type="spellStart"/>
      <w:r w:rsidR="00BC0ECC" w:rsidRPr="00971BD2">
        <w:t>ssb-ToMeasure</w:t>
      </w:r>
      <w:proofErr w:type="spellEnd"/>
      <w:r w:rsidR="00BC0ECC">
        <w:rPr>
          <w:rFonts w:eastAsia="等线" w:hint="eastAsia"/>
        </w:rPr>
        <w:t xml:space="preserve"> configurations </w:t>
      </w:r>
      <w:r w:rsidR="00BC0ECC">
        <w:rPr>
          <w:rFonts w:eastAsia="等线"/>
        </w:rPr>
        <w:t>corresponding</w:t>
      </w:r>
      <w:r w:rsidR="00BC0ECC">
        <w:rPr>
          <w:rFonts w:eastAsia="等线" w:hint="eastAsia"/>
        </w:rPr>
        <w:t xml:space="preserve">ly. </w:t>
      </w:r>
    </w:p>
    <w:p w14:paraId="5F88F937" w14:textId="6CA60C5C" w:rsidR="00E9059A" w:rsidRPr="00BC0ECC" w:rsidRDefault="00E9059A" w:rsidP="00E9059A">
      <w:pPr>
        <w:pStyle w:val="af2"/>
        <w:rPr>
          <w:rFonts w:eastAsia="等线"/>
        </w:rPr>
      </w:pPr>
    </w:p>
    <w:p w14:paraId="24CD9C1B" w14:textId="77777777" w:rsidR="00E9059A" w:rsidRPr="00320952" w:rsidRDefault="00E9059A" w:rsidP="00E9059A">
      <w:pPr>
        <w:pStyle w:val="af2"/>
        <w:rPr>
          <w:rFonts w:eastAsia="等线"/>
        </w:rPr>
      </w:pPr>
    </w:p>
    <w:p w14:paraId="7EEA8B93" w14:textId="77777777" w:rsidR="00E9059A" w:rsidRDefault="00E9059A" w:rsidP="00E9059A">
      <w:pPr>
        <w:pStyle w:val="af2"/>
        <w:rPr>
          <w:rFonts w:eastAsia="等线"/>
        </w:rPr>
      </w:pPr>
      <w:r>
        <w:rPr>
          <w:b/>
        </w:rPr>
        <w:t>[Proposed Change]</w:t>
      </w:r>
      <w:r>
        <w:t xml:space="preserve">: </w:t>
      </w:r>
    </w:p>
    <w:p w14:paraId="06F98975" w14:textId="77777777" w:rsidR="00E9059A" w:rsidRDefault="00E9059A" w:rsidP="00E9059A">
      <w:pPr>
        <w:rPr>
          <w:rFonts w:eastAsia="等线"/>
          <w:b/>
        </w:rPr>
      </w:pPr>
    </w:p>
    <w:p w14:paraId="2E1AF524" w14:textId="3E04BA00" w:rsidR="00E9059A" w:rsidRDefault="00E9059A" w:rsidP="00E9059A">
      <w:r>
        <w:rPr>
          <w:b/>
        </w:rPr>
        <w:t>[Comments]</w:t>
      </w:r>
      <w:r>
        <w:t>:</w:t>
      </w:r>
      <w:r w:rsidR="00F12208">
        <w:t xml:space="preserve"> </w:t>
      </w:r>
    </w:p>
    <w:p w14:paraId="765AC557" w14:textId="77777777" w:rsidR="00E9059A" w:rsidRDefault="00E9059A" w:rsidP="00661B66">
      <w:pPr>
        <w:rPr>
          <w:rFonts w:eastAsia="等线"/>
        </w:rPr>
      </w:pPr>
    </w:p>
    <w:p w14:paraId="135188AE" w14:textId="77777777" w:rsidR="00E9059A" w:rsidRPr="00E9059A" w:rsidRDefault="00E9059A" w:rsidP="00661B66">
      <w:pPr>
        <w:rPr>
          <w:rFonts w:eastAsia="等线"/>
        </w:rPr>
      </w:pPr>
    </w:p>
    <w:p w14:paraId="32F36543" w14:textId="59B680D1" w:rsidR="00661B66" w:rsidRPr="00977C0F" w:rsidRDefault="00661B66" w:rsidP="00661B66">
      <w:pPr>
        <w:pStyle w:val="1"/>
        <w:rPr>
          <w:rFonts w:eastAsia="等线"/>
        </w:rPr>
      </w:pPr>
      <w:r>
        <w:rPr>
          <w:rFonts w:eastAsia="等线" w:hint="eastAsia"/>
        </w:rPr>
        <w:t>C18</w:t>
      </w:r>
      <w:r w:rsidR="00E9059A">
        <w:rPr>
          <w:rFonts w:eastAsia="等线" w:hint="eastAsia"/>
        </w:rPr>
        <w:t>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188CFD28" w14:textId="77777777" w:rsidTr="0080221D">
        <w:tc>
          <w:tcPr>
            <w:tcW w:w="433" w:type="pct"/>
          </w:tcPr>
          <w:p w14:paraId="3E808F09" w14:textId="77777777" w:rsidR="00661B66" w:rsidRDefault="00661B66" w:rsidP="0080221D">
            <w:r>
              <w:t>RIL Id</w:t>
            </w:r>
          </w:p>
        </w:tc>
        <w:tc>
          <w:tcPr>
            <w:tcW w:w="425" w:type="pct"/>
          </w:tcPr>
          <w:p w14:paraId="64FC21FC" w14:textId="77777777" w:rsidR="00661B66" w:rsidRDefault="00661B66" w:rsidP="0080221D">
            <w:r>
              <w:t>WI</w:t>
            </w:r>
          </w:p>
        </w:tc>
        <w:tc>
          <w:tcPr>
            <w:tcW w:w="479" w:type="pct"/>
          </w:tcPr>
          <w:p w14:paraId="37B0B8F5" w14:textId="77777777" w:rsidR="00661B66" w:rsidRDefault="00661B66" w:rsidP="0080221D">
            <w:r>
              <w:t>Class</w:t>
            </w:r>
          </w:p>
        </w:tc>
        <w:tc>
          <w:tcPr>
            <w:tcW w:w="1253" w:type="pct"/>
          </w:tcPr>
          <w:p w14:paraId="11B464E0" w14:textId="77777777" w:rsidR="00661B66" w:rsidRDefault="00661B66" w:rsidP="0080221D">
            <w:r>
              <w:t>Title</w:t>
            </w:r>
          </w:p>
        </w:tc>
        <w:tc>
          <w:tcPr>
            <w:tcW w:w="520" w:type="pct"/>
          </w:tcPr>
          <w:p w14:paraId="508E9EFF" w14:textId="77777777" w:rsidR="00661B66" w:rsidRDefault="00661B66" w:rsidP="0080221D">
            <w:proofErr w:type="spellStart"/>
            <w:r>
              <w:t>Tdoc</w:t>
            </w:r>
            <w:proofErr w:type="spellEnd"/>
          </w:p>
        </w:tc>
        <w:tc>
          <w:tcPr>
            <w:tcW w:w="699" w:type="pct"/>
          </w:tcPr>
          <w:p w14:paraId="0A766A44" w14:textId="77777777" w:rsidR="00661B66" w:rsidRDefault="00661B66" w:rsidP="0080221D">
            <w:r>
              <w:t>Delegate</w:t>
            </w:r>
          </w:p>
        </w:tc>
        <w:tc>
          <w:tcPr>
            <w:tcW w:w="445" w:type="pct"/>
          </w:tcPr>
          <w:p w14:paraId="7BD76D12" w14:textId="77777777" w:rsidR="00661B66" w:rsidRDefault="00661B66" w:rsidP="0080221D">
            <w:proofErr w:type="spellStart"/>
            <w:r>
              <w:t>Misc</w:t>
            </w:r>
            <w:proofErr w:type="spellEnd"/>
          </w:p>
        </w:tc>
        <w:tc>
          <w:tcPr>
            <w:tcW w:w="381" w:type="pct"/>
          </w:tcPr>
          <w:p w14:paraId="1280387D" w14:textId="77777777" w:rsidR="00661B66" w:rsidRDefault="00661B66" w:rsidP="0080221D">
            <w:r>
              <w:t>File version</w:t>
            </w:r>
          </w:p>
        </w:tc>
        <w:tc>
          <w:tcPr>
            <w:tcW w:w="365" w:type="pct"/>
          </w:tcPr>
          <w:p w14:paraId="5C03CAEE" w14:textId="77777777" w:rsidR="00661B66" w:rsidRDefault="00661B66" w:rsidP="0080221D">
            <w:r>
              <w:t>Status</w:t>
            </w:r>
          </w:p>
        </w:tc>
      </w:tr>
      <w:tr w:rsidR="00661B66" w14:paraId="260F2540" w14:textId="77777777" w:rsidTr="0080221D">
        <w:tc>
          <w:tcPr>
            <w:tcW w:w="433" w:type="pct"/>
          </w:tcPr>
          <w:p w14:paraId="73D8A233" w14:textId="39C91D2E" w:rsidR="00661B66" w:rsidRPr="006513E1" w:rsidRDefault="00661B66" w:rsidP="00E9059A">
            <w:pPr>
              <w:rPr>
                <w:rFonts w:eastAsia="等线"/>
              </w:rPr>
            </w:pPr>
            <w:r>
              <w:rPr>
                <w:rFonts w:eastAsia="等线" w:hint="eastAsia"/>
              </w:rPr>
              <w:lastRenderedPageBreak/>
              <w:t>C18</w:t>
            </w:r>
            <w:r w:rsidR="00E9059A">
              <w:rPr>
                <w:rFonts w:eastAsia="等线" w:hint="eastAsia"/>
              </w:rPr>
              <w:t>5</w:t>
            </w:r>
          </w:p>
        </w:tc>
        <w:tc>
          <w:tcPr>
            <w:tcW w:w="425" w:type="pct"/>
          </w:tcPr>
          <w:p w14:paraId="58D360FB" w14:textId="77777777" w:rsidR="00661B66" w:rsidRPr="001B60DD" w:rsidRDefault="00661B66" w:rsidP="0080221D">
            <w:pPr>
              <w:rPr>
                <w:rFonts w:eastAsia="等线"/>
              </w:rPr>
            </w:pPr>
            <w:r>
              <w:rPr>
                <w:rFonts w:eastAsia="等线"/>
              </w:rPr>
              <w:t>NES</w:t>
            </w:r>
          </w:p>
        </w:tc>
        <w:tc>
          <w:tcPr>
            <w:tcW w:w="479" w:type="pct"/>
          </w:tcPr>
          <w:p w14:paraId="403C70F3" w14:textId="77777777" w:rsidR="00661B66" w:rsidRPr="001B60DD" w:rsidRDefault="00661B66" w:rsidP="0080221D">
            <w:pPr>
              <w:rPr>
                <w:rFonts w:eastAsia="等线"/>
              </w:rPr>
            </w:pPr>
            <w:r>
              <w:rPr>
                <w:rFonts w:eastAsia="等线" w:hint="eastAsia"/>
              </w:rPr>
              <w:t>1</w:t>
            </w:r>
          </w:p>
        </w:tc>
        <w:tc>
          <w:tcPr>
            <w:tcW w:w="1253" w:type="pct"/>
          </w:tcPr>
          <w:p w14:paraId="69C5E61A" w14:textId="374B3264" w:rsidR="00661B66" w:rsidRPr="00825B56" w:rsidRDefault="00825B56" w:rsidP="0080221D">
            <w:pPr>
              <w:rPr>
                <w:rFonts w:eastAsia="等线"/>
              </w:rPr>
            </w:pPr>
            <w:r>
              <w:rPr>
                <w:rFonts w:eastAsia="等线"/>
              </w:rPr>
              <w:t>T</w:t>
            </w:r>
            <w:r>
              <w:rPr>
                <w:rFonts w:eastAsia="等线" w:hint="eastAsia"/>
              </w:rPr>
              <w:t xml:space="preserve">he needs of the new field </w:t>
            </w:r>
            <w:r w:rsidRPr="003916A8">
              <w:t>commonSearchSpaceListExt-r19</w:t>
            </w:r>
            <w:r>
              <w:rPr>
                <w:rFonts w:eastAsia="等线" w:hint="eastAsia"/>
              </w:rPr>
              <w:t xml:space="preserve"> in </w:t>
            </w:r>
            <w:r w:rsidRPr="00EE6E73">
              <w:rPr>
                <w:i/>
              </w:rPr>
              <w:t>PDCCH-</w:t>
            </w:r>
            <w:proofErr w:type="spellStart"/>
            <w:r w:rsidRPr="00EE6E73">
              <w:rPr>
                <w:i/>
              </w:rPr>
              <w:t>ConfigCommon</w:t>
            </w:r>
            <w:proofErr w:type="spellEnd"/>
          </w:p>
        </w:tc>
        <w:tc>
          <w:tcPr>
            <w:tcW w:w="520" w:type="pct"/>
          </w:tcPr>
          <w:p w14:paraId="68196CC1" w14:textId="77777777" w:rsidR="00661B66" w:rsidRPr="00535234" w:rsidRDefault="00661B66" w:rsidP="0080221D">
            <w:pPr>
              <w:rPr>
                <w:rFonts w:eastAsia="等线"/>
              </w:rPr>
            </w:pPr>
          </w:p>
        </w:tc>
        <w:tc>
          <w:tcPr>
            <w:tcW w:w="699" w:type="pct"/>
          </w:tcPr>
          <w:p w14:paraId="326E04E0" w14:textId="77777777" w:rsidR="00661B66" w:rsidRDefault="00661B66" w:rsidP="0080221D">
            <w:pPr>
              <w:rPr>
                <w:rFonts w:eastAsia="等线"/>
              </w:rPr>
            </w:pPr>
            <w:r>
              <w:rPr>
                <w:rFonts w:eastAsia="等线" w:hint="eastAsia"/>
              </w:rPr>
              <w:t>Rui</w:t>
            </w:r>
          </w:p>
          <w:p w14:paraId="41BDDA45" w14:textId="77777777" w:rsidR="00661B66" w:rsidRPr="001B60DD" w:rsidRDefault="00661B66" w:rsidP="0080221D">
            <w:pPr>
              <w:rPr>
                <w:rFonts w:eastAsia="等线"/>
              </w:rPr>
            </w:pPr>
            <w:r>
              <w:rPr>
                <w:rFonts w:eastAsia="等线" w:hint="eastAsia"/>
              </w:rPr>
              <w:t>(CATT)</w:t>
            </w:r>
          </w:p>
        </w:tc>
        <w:tc>
          <w:tcPr>
            <w:tcW w:w="445" w:type="pct"/>
          </w:tcPr>
          <w:p w14:paraId="2B6B5B30" w14:textId="77777777" w:rsidR="00661B66" w:rsidRDefault="00661B66" w:rsidP="0080221D"/>
        </w:tc>
        <w:tc>
          <w:tcPr>
            <w:tcW w:w="381" w:type="pct"/>
          </w:tcPr>
          <w:p w14:paraId="50961D46" w14:textId="77777777" w:rsidR="00661B66" w:rsidRPr="00B74F96" w:rsidRDefault="00661B66" w:rsidP="0080221D">
            <w:pPr>
              <w:rPr>
                <w:rFonts w:eastAsia="等线"/>
              </w:rPr>
            </w:pPr>
            <w:r>
              <w:rPr>
                <w:rFonts w:eastAsia="等线" w:hint="eastAsia"/>
              </w:rPr>
              <w:t>V008</w:t>
            </w:r>
          </w:p>
        </w:tc>
        <w:tc>
          <w:tcPr>
            <w:tcW w:w="365" w:type="pct"/>
          </w:tcPr>
          <w:p w14:paraId="29EDE24B" w14:textId="77777777" w:rsidR="00661B66" w:rsidRDefault="00661B66" w:rsidP="0080221D"/>
        </w:tc>
      </w:tr>
    </w:tbl>
    <w:p w14:paraId="2E14BF19" w14:textId="61676250" w:rsidR="00661B66" w:rsidRPr="00825B56" w:rsidRDefault="00661B66" w:rsidP="00661B66">
      <w:pPr>
        <w:pStyle w:val="af2"/>
        <w:rPr>
          <w:rFonts w:eastAsia="等线"/>
        </w:rPr>
      </w:pPr>
      <w:r>
        <w:rPr>
          <w:b/>
        </w:rPr>
        <w:br/>
        <w:t>[Description]</w:t>
      </w:r>
      <w:r>
        <w:t>:</w:t>
      </w:r>
      <w:r w:rsidR="00825B56">
        <w:rPr>
          <w:rFonts w:eastAsia="等线" w:hint="eastAsia"/>
        </w:rPr>
        <w:t xml:space="preserve"> It seems</w:t>
      </w:r>
      <w:r w:rsidRPr="00320952">
        <w:rPr>
          <w:rFonts w:eastAsia="等线"/>
        </w:rPr>
        <w:t xml:space="preserve"> </w:t>
      </w:r>
      <w:r w:rsidR="00825B56">
        <w:rPr>
          <w:rFonts w:eastAsia="等线" w:hint="eastAsia"/>
        </w:rPr>
        <w:t xml:space="preserve">there is no need to have this new filed as it is exactly same as the legacy </w:t>
      </w:r>
      <w:r w:rsidR="00825B56" w:rsidRPr="00EE6E73">
        <w:t>commonSearchSpaceListExt-r</w:t>
      </w:r>
      <w:proofErr w:type="gramStart"/>
      <w:r w:rsidR="00825B56" w:rsidRPr="00EE6E73">
        <w:t>18</w:t>
      </w:r>
      <w:r w:rsidR="00825B56">
        <w:rPr>
          <w:rFonts w:eastAsia="等线" w:hint="eastAsia"/>
        </w:rPr>
        <w:t>,so</w:t>
      </w:r>
      <w:proofErr w:type="gramEnd"/>
      <w:r w:rsidR="00825B56">
        <w:rPr>
          <w:rFonts w:eastAsia="等线" w:hint="eastAsia"/>
        </w:rPr>
        <w:t xml:space="preserve"> the legacy field can be </w:t>
      </w:r>
      <w:proofErr w:type="spellStart"/>
      <w:r w:rsidR="00825B56">
        <w:rPr>
          <w:rFonts w:eastAsia="等线" w:hint="eastAsia"/>
        </w:rPr>
        <w:t>reused.It</w:t>
      </w:r>
      <w:proofErr w:type="spellEnd"/>
      <w:r w:rsidR="00825B56">
        <w:rPr>
          <w:rFonts w:eastAsia="等线" w:hint="eastAsia"/>
        </w:rPr>
        <w:t xml:space="preserve"> is suggested to remove </w:t>
      </w:r>
      <w:r w:rsidR="00825B56" w:rsidRPr="003916A8">
        <w:t>commonSearchSpaceListExt-r19</w:t>
      </w:r>
    </w:p>
    <w:p w14:paraId="6CF3FA6C" w14:textId="77777777" w:rsidR="00661B66" w:rsidRPr="00320952" w:rsidRDefault="00661B66" w:rsidP="00661B66">
      <w:pPr>
        <w:pStyle w:val="af2"/>
        <w:rPr>
          <w:rFonts w:eastAsia="等线"/>
        </w:rPr>
      </w:pPr>
    </w:p>
    <w:p w14:paraId="66DAE0FE" w14:textId="77777777" w:rsidR="00661B66" w:rsidRDefault="00661B66" w:rsidP="00661B66">
      <w:pPr>
        <w:pStyle w:val="af2"/>
        <w:rPr>
          <w:rFonts w:eastAsia="等线"/>
        </w:rPr>
      </w:pPr>
      <w:r>
        <w:rPr>
          <w:b/>
        </w:rPr>
        <w:t>[Proposed Change]</w:t>
      </w:r>
      <w:r>
        <w:t xml:space="preserve">: </w:t>
      </w:r>
    </w:p>
    <w:p w14:paraId="75F64F5B" w14:textId="77777777" w:rsidR="00661B66" w:rsidRDefault="00661B66" w:rsidP="00661B66">
      <w:pPr>
        <w:rPr>
          <w:rFonts w:eastAsia="等线"/>
          <w:b/>
        </w:rPr>
      </w:pPr>
    </w:p>
    <w:p w14:paraId="1C499247" w14:textId="28DC32DC" w:rsidR="00661B66" w:rsidRDefault="00661B66" w:rsidP="00825B56">
      <w:r>
        <w:rPr>
          <w:b/>
        </w:rPr>
        <w:t>[Comments]</w:t>
      </w:r>
      <w:r>
        <w:t>:</w:t>
      </w:r>
      <w:r w:rsidR="00A937FC">
        <w:t xml:space="preserve"> </w:t>
      </w:r>
    </w:p>
    <w:p w14:paraId="61A7DBDE" w14:textId="32EE259E" w:rsidR="00FD5B68" w:rsidRPr="00977C0F" w:rsidRDefault="00FD5B68" w:rsidP="00FD5B68">
      <w:pPr>
        <w:pStyle w:val="1"/>
        <w:rPr>
          <w:rFonts w:eastAsia="等线"/>
        </w:rPr>
      </w:pPr>
      <w:r>
        <w:rPr>
          <w:rFonts w:eastAsia="等线"/>
        </w:rPr>
        <w:t>N001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FD5B68" w14:paraId="56AB2377" w14:textId="77777777" w:rsidTr="0087701F">
        <w:tc>
          <w:tcPr>
            <w:tcW w:w="433" w:type="pct"/>
          </w:tcPr>
          <w:p w14:paraId="7FAAC084" w14:textId="77777777" w:rsidR="00FD5B68" w:rsidRDefault="00FD5B68" w:rsidP="0087701F">
            <w:r>
              <w:t>RIL Id</w:t>
            </w:r>
          </w:p>
        </w:tc>
        <w:tc>
          <w:tcPr>
            <w:tcW w:w="425" w:type="pct"/>
          </w:tcPr>
          <w:p w14:paraId="54A8853B" w14:textId="77777777" w:rsidR="00FD5B68" w:rsidRDefault="00FD5B68" w:rsidP="0087701F">
            <w:r>
              <w:t>WI</w:t>
            </w:r>
          </w:p>
        </w:tc>
        <w:tc>
          <w:tcPr>
            <w:tcW w:w="479" w:type="pct"/>
          </w:tcPr>
          <w:p w14:paraId="600C1D3F" w14:textId="77777777" w:rsidR="00FD5B68" w:rsidRDefault="00FD5B68" w:rsidP="0087701F">
            <w:r>
              <w:t>Class</w:t>
            </w:r>
          </w:p>
        </w:tc>
        <w:tc>
          <w:tcPr>
            <w:tcW w:w="1253" w:type="pct"/>
          </w:tcPr>
          <w:p w14:paraId="4BCADA8B" w14:textId="77777777" w:rsidR="00FD5B68" w:rsidRDefault="00FD5B68" w:rsidP="0087701F">
            <w:r>
              <w:t>Title</w:t>
            </w:r>
          </w:p>
        </w:tc>
        <w:tc>
          <w:tcPr>
            <w:tcW w:w="520" w:type="pct"/>
          </w:tcPr>
          <w:p w14:paraId="402EEC79" w14:textId="77777777" w:rsidR="00FD5B68" w:rsidRDefault="00FD5B68" w:rsidP="0087701F">
            <w:proofErr w:type="spellStart"/>
            <w:r>
              <w:t>Tdoc</w:t>
            </w:r>
            <w:proofErr w:type="spellEnd"/>
          </w:p>
        </w:tc>
        <w:tc>
          <w:tcPr>
            <w:tcW w:w="699" w:type="pct"/>
          </w:tcPr>
          <w:p w14:paraId="6332BFF6" w14:textId="77777777" w:rsidR="00FD5B68" w:rsidRDefault="00FD5B68" w:rsidP="0087701F">
            <w:r>
              <w:t>Delegate</w:t>
            </w:r>
          </w:p>
        </w:tc>
        <w:tc>
          <w:tcPr>
            <w:tcW w:w="445" w:type="pct"/>
          </w:tcPr>
          <w:p w14:paraId="2CFB30B0" w14:textId="77777777" w:rsidR="00FD5B68" w:rsidRDefault="00FD5B68" w:rsidP="0087701F">
            <w:proofErr w:type="spellStart"/>
            <w:r>
              <w:t>Misc</w:t>
            </w:r>
            <w:proofErr w:type="spellEnd"/>
          </w:p>
        </w:tc>
        <w:tc>
          <w:tcPr>
            <w:tcW w:w="381" w:type="pct"/>
          </w:tcPr>
          <w:p w14:paraId="3B878E21" w14:textId="77777777" w:rsidR="00FD5B68" w:rsidRDefault="00FD5B68" w:rsidP="0087701F">
            <w:r>
              <w:t>File version</w:t>
            </w:r>
          </w:p>
        </w:tc>
        <w:tc>
          <w:tcPr>
            <w:tcW w:w="365" w:type="pct"/>
          </w:tcPr>
          <w:p w14:paraId="5A6458AF" w14:textId="77777777" w:rsidR="00FD5B68" w:rsidRDefault="00FD5B68" w:rsidP="0087701F">
            <w:r>
              <w:t>Status</w:t>
            </w:r>
          </w:p>
        </w:tc>
      </w:tr>
      <w:tr w:rsidR="00FD5B68" w14:paraId="5596BA1C" w14:textId="77777777" w:rsidTr="0087701F">
        <w:tc>
          <w:tcPr>
            <w:tcW w:w="433" w:type="pct"/>
          </w:tcPr>
          <w:p w14:paraId="7E7C69AA" w14:textId="11409D2E" w:rsidR="00FD5B68" w:rsidRPr="006513E1" w:rsidRDefault="007E1D79" w:rsidP="0087701F">
            <w:pPr>
              <w:rPr>
                <w:rFonts w:eastAsia="等线"/>
              </w:rPr>
            </w:pPr>
            <w:r>
              <w:rPr>
                <w:rFonts w:eastAsia="等线"/>
              </w:rPr>
              <w:t>N001</w:t>
            </w:r>
          </w:p>
        </w:tc>
        <w:tc>
          <w:tcPr>
            <w:tcW w:w="425" w:type="pct"/>
          </w:tcPr>
          <w:p w14:paraId="05EE8C02" w14:textId="77777777" w:rsidR="00FD5B68" w:rsidRPr="001B60DD" w:rsidRDefault="00FD5B68" w:rsidP="0087701F">
            <w:pPr>
              <w:rPr>
                <w:rFonts w:eastAsia="等线"/>
              </w:rPr>
            </w:pPr>
            <w:r>
              <w:rPr>
                <w:rFonts w:eastAsia="等线"/>
              </w:rPr>
              <w:t>NES</w:t>
            </w:r>
          </w:p>
        </w:tc>
        <w:tc>
          <w:tcPr>
            <w:tcW w:w="479" w:type="pct"/>
          </w:tcPr>
          <w:p w14:paraId="2B7DD5E9" w14:textId="77777777" w:rsidR="00FD5B68" w:rsidRPr="001B60DD" w:rsidRDefault="00FD5B68" w:rsidP="0087701F">
            <w:pPr>
              <w:rPr>
                <w:rFonts w:eastAsia="等线"/>
              </w:rPr>
            </w:pPr>
            <w:r>
              <w:rPr>
                <w:rFonts w:eastAsia="等线" w:hint="eastAsia"/>
              </w:rPr>
              <w:t>1</w:t>
            </w:r>
          </w:p>
        </w:tc>
        <w:tc>
          <w:tcPr>
            <w:tcW w:w="1253" w:type="pct"/>
          </w:tcPr>
          <w:p w14:paraId="1584136E" w14:textId="2A692ADE" w:rsidR="00FD5B68" w:rsidRPr="00825B56" w:rsidRDefault="00FD5B68" w:rsidP="0087701F">
            <w:pPr>
              <w:rPr>
                <w:rFonts w:eastAsia="等线"/>
              </w:rPr>
            </w:pPr>
            <w:proofErr w:type="spellStart"/>
            <w:r>
              <w:rPr>
                <w:rFonts w:eastAsia="等线"/>
              </w:rPr>
              <w:t>Smtcy</w:t>
            </w:r>
            <w:proofErr w:type="spellEnd"/>
            <w:r>
              <w:rPr>
                <w:rFonts w:eastAsia="等线"/>
              </w:rPr>
              <w:t xml:space="preserve"> and </w:t>
            </w:r>
            <w:proofErr w:type="spellStart"/>
            <w:r>
              <w:rPr>
                <w:rFonts w:eastAsia="等线"/>
              </w:rPr>
              <w:t>smtcx</w:t>
            </w:r>
            <w:proofErr w:type="spellEnd"/>
            <w:r>
              <w:rPr>
                <w:rFonts w:eastAsia="等线"/>
              </w:rPr>
              <w:t xml:space="preserve"> description </w:t>
            </w:r>
            <w:proofErr w:type="spellStart"/>
            <w:r>
              <w:rPr>
                <w:rFonts w:eastAsia="等线"/>
              </w:rPr>
              <w:t>sseems</w:t>
            </w:r>
            <w:proofErr w:type="spellEnd"/>
            <w:r>
              <w:rPr>
                <w:rFonts w:eastAsia="等线"/>
              </w:rPr>
              <w:t xml:space="preserve"> to differ unnecessarily much.</w:t>
            </w:r>
          </w:p>
        </w:tc>
        <w:tc>
          <w:tcPr>
            <w:tcW w:w="520" w:type="pct"/>
          </w:tcPr>
          <w:p w14:paraId="06EA16E4" w14:textId="77777777" w:rsidR="00FD5B68" w:rsidRPr="00535234" w:rsidRDefault="00FD5B68" w:rsidP="0087701F">
            <w:pPr>
              <w:rPr>
                <w:rFonts w:eastAsia="等线"/>
              </w:rPr>
            </w:pPr>
          </w:p>
        </w:tc>
        <w:tc>
          <w:tcPr>
            <w:tcW w:w="699" w:type="pct"/>
          </w:tcPr>
          <w:p w14:paraId="5D7CD795" w14:textId="6A397A05" w:rsidR="00FD5B68" w:rsidRDefault="00FD5B68" w:rsidP="0087701F">
            <w:pPr>
              <w:rPr>
                <w:rFonts w:eastAsia="等线"/>
              </w:rPr>
            </w:pPr>
            <w:r>
              <w:rPr>
                <w:rFonts w:eastAsia="等线"/>
              </w:rPr>
              <w:t>Jarkko Koskela</w:t>
            </w:r>
          </w:p>
          <w:p w14:paraId="19675628" w14:textId="51DA567F" w:rsidR="00FD5B68" w:rsidRPr="001B60DD" w:rsidRDefault="00FD5B68" w:rsidP="0087701F">
            <w:pPr>
              <w:rPr>
                <w:rFonts w:eastAsia="等线"/>
              </w:rPr>
            </w:pPr>
            <w:r>
              <w:rPr>
                <w:rFonts w:eastAsia="等线" w:hint="eastAsia"/>
              </w:rPr>
              <w:t>(</w:t>
            </w:r>
            <w:r>
              <w:rPr>
                <w:rFonts w:eastAsia="等线"/>
              </w:rPr>
              <w:t>Nokia</w:t>
            </w:r>
            <w:r>
              <w:rPr>
                <w:rFonts w:eastAsia="等线" w:hint="eastAsia"/>
              </w:rPr>
              <w:t>)</w:t>
            </w:r>
          </w:p>
        </w:tc>
        <w:tc>
          <w:tcPr>
            <w:tcW w:w="445" w:type="pct"/>
          </w:tcPr>
          <w:p w14:paraId="2C610D01" w14:textId="77777777" w:rsidR="00FD5B68" w:rsidRDefault="00FD5B68" w:rsidP="0087701F"/>
        </w:tc>
        <w:tc>
          <w:tcPr>
            <w:tcW w:w="381" w:type="pct"/>
          </w:tcPr>
          <w:p w14:paraId="223CBC5A" w14:textId="50C80F1D" w:rsidR="00FD5B68" w:rsidRPr="00B74F96" w:rsidRDefault="00FD5B68" w:rsidP="0087701F">
            <w:pPr>
              <w:rPr>
                <w:rFonts w:eastAsia="等线"/>
              </w:rPr>
            </w:pPr>
            <w:r>
              <w:rPr>
                <w:rFonts w:eastAsia="等线" w:hint="eastAsia"/>
              </w:rPr>
              <w:t>V00</w:t>
            </w:r>
            <w:r>
              <w:rPr>
                <w:rFonts w:eastAsia="等线"/>
              </w:rPr>
              <w:t>9</w:t>
            </w:r>
          </w:p>
        </w:tc>
        <w:tc>
          <w:tcPr>
            <w:tcW w:w="365" w:type="pct"/>
          </w:tcPr>
          <w:p w14:paraId="0F128C22" w14:textId="77777777" w:rsidR="00FD5B68" w:rsidRDefault="00FD5B68" w:rsidP="0087701F"/>
        </w:tc>
      </w:tr>
    </w:tbl>
    <w:p w14:paraId="126EA223" w14:textId="60667C50" w:rsidR="00FD5B68" w:rsidRPr="00825B56" w:rsidRDefault="00FD5B68" w:rsidP="00FD5B68">
      <w:pPr>
        <w:pStyle w:val="af2"/>
        <w:rPr>
          <w:rFonts w:eastAsia="等线"/>
        </w:rPr>
      </w:pPr>
      <w:r>
        <w:rPr>
          <w:b/>
        </w:rPr>
        <w:br/>
        <w:t>[Description]</w:t>
      </w:r>
      <w:r>
        <w:t>:</w:t>
      </w:r>
      <w:r>
        <w:rPr>
          <w:rFonts w:eastAsia="等线" w:hint="eastAsia"/>
        </w:rPr>
        <w:t xml:space="preserve"> </w:t>
      </w:r>
      <w:r>
        <w:rPr>
          <w:rFonts w:eastAsia="等线"/>
        </w:rPr>
        <w:t xml:space="preserve">We should aim to align descriptions of </w:t>
      </w:r>
      <w:proofErr w:type="spellStart"/>
      <w:r>
        <w:rPr>
          <w:rFonts w:eastAsia="等线"/>
        </w:rPr>
        <w:t>smtcx</w:t>
      </w:r>
      <w:proofErr w:type="spellEnd"/>
      <w:r>
        <w:rPr>
          <w:rFonts w:eastAsia="等线"/>
        </w:rPr>
        <w:t>/</w:t>
      </w:r>
      <w:proofErr w:type="spellStart"/>
      <w:r>
        <w:rPr>
          <w:rFonts w:eastAsia="等线"/>
        </w:rPr>
        <w:t>smtcy</w:t>
      </w:r>
      <w:proofErr w:type="spellEnd"/>
      <w:r>
        <w:rPr>
          <w:rFonts w:eastAsia="等线"/>
        </w:rPr>
        <w:t xml:space="preserve">. </w:t>
      </w:r>
      <w:r w:rsidR="00CE7AE4">
        <w:rPr>
          <w:rFonts w:eastAsia="等线"/>
        </w:rPr>
        <w:t xml:space="preserve">For </w:t>
      </w:r>
      <w:proofErr w:type="spellStart"/>
      <w:r w:rsidR="00CE7AE4">
        <w:rPr>
          <w:rFonts w:eastAsia="等线"/>
        </w:rPr>
        <w:t>smtcy</w:t>
      </w:r>
      <w:proofErr w:type="spellEnd"/>
      <w:r w:rsidR="00CE7AE4">
        <w:rPr>
          <w:rFonts w:eastAsia="等线"/>
        </w:rPr>
        <w:t xml:space="preserve"> likely we do not need to </w:t>
      </w:r>
      <w:proofErr w:type="gramStart"/>
      <w:r w:rsidR="00CE7AE4">
        <w:rPr>
          <w:rFonts w:eastAsia="等线"/>
        </w:rPr>
        <w:t>talk  how</w:t>
      </w:r>
      <w:proofErr w:type="gramEnd"/>
      <w:r w:rsidR="00CE7AE4">
        <w:rPr>
          <w:rFonts w:eastAsia="等线"/>
        </w:rPr>
        <w:t xml:space="preserve"> it is activated – that would simplify the text a lot. It seems obvious from elsewhere that DCI is used – no need to repeat that multiple times in the text. </w:t>
      </w:r>
    </w:p>
    <w:p w14:paraId="394EC3A6" w14:textId="77777777" w:rsidR="00FD5B68" w:rsidRPr="00320952" w:rsidRDefault="00FD5B68" w:rsidP="00FD5B68">
      <w:pPr>
        <w:pStyle w:val="af2"/>
        <w:rPr>
          <w:rFonts w:eastAsia="等线"/>
        </w:rPr>
      </w:pPr>
    </w:p>
    <w:p w14:paraId="1DB49438" w14:textId="0998885A" w:rsidR="00FD5B68" w:rsidRDefault="00FD5B68" w:rsidP="00FD5B68">
      <w:pPr>
        <w:pStyle w:val="af2"/>
      </w:pPr>
      <w:r>
        <w:rPr>
          <w:b/>
        </w:rPr>
        <w:t>[Proposed Change]</w:t>
      </w:r>
      <w:r>
        <w:t xml:space="preserve">: </w:t>
      </w:r>
      <w:r w:rsidR="00CE7AE4">
        <w:t xml:space="preserve">For </w:t>
      </w:r>
      <w:proofErr w:type="gramStart"/>
      <w:r w:rsidR="00CE7AE4">
        <w:t>example</w:t>
      </w:r>
      <w:proofErr w:type="gramEnd"/>
      <w:r w:rsidR="00CE7AE4">
        <w:t xml:space="preserve"> something like this (but we could contribute more proper TP to the meeting as this is not purely asn.1 problem):</w:t>
      </w:r>
    </w:p>
    <w:p w14:paraId="3A9F6209" w14:textId="77777777" w:rsidR="00CE7AE4" w:rsidRPr="00CE7AE4" w:rsidRDefault="00CE7AE4" w:rsidP="00CE7AE4">
      <w:pPr>
        <w:pStyle w:val="af2"/>
        <w:rPr>
          <w:rFonts w:eastAsia="等线"/>
        </w:rPr>
      </w:pPr>
      <w:r w:rsidRPr="00CE7AE4">
        <w:rPr>
          <w:rFonts w:eastAsia="等线"/>
          <w:lang w:val="en-US"/>
        </w:rPr>
        <w:t xml:space="preserve">If </w:t>
      </w:r>
      <w:proofErr w:type="spellStart"/>
      <w:r w:rsidRPr="00CE7AE4">
        <w:rPr>
          <w:rFonts w:eastAsia="等线"/>
          <w:i/>
          <w:iCs/>
          <w:lang w:val="en-US"/>
        </w:rPr>
        <w:t>smtcxlist</w:t>
      </w:r>
      <w:proofErr w:type="spellEnd"/>
      <w:r w:rsidRPr="00CE7AE4">
        <w:rPr>
          <w:rFonts w:eastAsia="等线"/>
          <w:lang w:val="en-US"/>
        </w:rPr>
        <w:t xml:space="preserve"> is present, when OD-SSB is activated and the serving cell is activated, the UE shall setup SMTC according to the first configured field in</w:t>
      </w:r>
      <w:r w:rsidRPr="00CE7AE4">
        <w:rPr>
          <w:rFonts w:eastAsia="等线"/>
          <w:i/>
          <w:lang w:val="en-US"/>
        </w:rPr>
        <w:t xml:space="preserve"> </w:t>
      </w:r>
      <w:proofErr w:type="spellStart"/>
      <w:r w:rsidRPr="00CE7AE4">
        <w:rPr>
          <w:rFonts w:eastAsia="等线"/>
          <w:i/>
          <w:iCs/>
          <w:lang w:val="en-US"/>
        </w:rPr>
        <w:t>smtcxlist</w:t>
      </w:r>
      <w:proofErr w:type="spellEnd"/>
      <w:r w:rsidRPr="00CE7AE4">
        <w:rPr>
          <w:rFonts w:eastAsia="等线"/>
          <w:i/>
          <w:lang w:val="en-US"/>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first </w:t>
      </w:r>
      <w:r w:rsidRPr="00CE7AE4">
        <w:rPr>
          <w:rFonts w:eastAsia="等线"/>
          <w:bCs/>
          <w:iCs/>
          <w:lang w:val="en-US"/>
        </w:rPr>
        <w:t xml:space="preserve"> </w:t>
      </w:r>
      <w:r w:rsidRPr="00CE7AE4">
        <w:rPr>
          <w:rFonts w:eastAsia="等线"/>
          <w:bCs/>
          <w:iCs/>
        </w:rPr>
        <w:t>OD-SSB configuration for the serving cell</w:t>
      </w:r>
      <w:r w:rsidRPr="00CE7AE4">
        <w:rPr>
          <w:rFonts w:eastAsia="等线"/>
          <w:lang w:val="en-US"/>
        </w:rPr>
        <w:t>; the UE shall setup SMTC according to the second SMTC in</w:t>
      </w:r>
      <w:r w:rsidRPr="00CE7AE4">
        <w:rPr>
          <w:rFonts w:eastAsia="等线"/>
          <w:i/>
          <w:lang w:val="en-US"/>
        </w:rPr>
        <w:t xml:space="preserve"> </w:t>
      </w:r>
      <w:proofErr w:type="spellStart"/>
      <w:r w:rsidRPr="00CE7AE4">
        <w:rPr>
          <w:rFonts w:eastAsia="等线"/>
          <w:i/>
          <w:iCs/>
          <w:lang w:val="en-US"/>
        </w:rPr>
        <w:t>smtcx</w:t>
      </w:r>
      <w:proofErr w:type="spellEnd"/>
      <w:r w:rsidRPr="00CE7AE4">
        <w:rPr>
          <w:rFonts w:eastAsia="等线"/>
          <w:i/>
          <w:iCs/>
          <w:lang w:val="en-US"/>
        </w:rPr>
        <w:t>-list</w:t>
      </w:r>
      <w:r w:rsidRPr="00CE7AE4">
        <w:rPr>
          <w:rFonts w:eastAsia="等线"/>
          <w:i/>
          <w:lang w:val="en-US"/>
        </w:rPr>
        <w:t xml:space="preserve"> </w:t>
      </w:r>
      <w:r w:rsidRPr="00CE7AE4">
        <w:rPr>
          <w:rFonts w:eastAsia="等线"/>
          <w:lang w:val="en-US"/>
        </w:rPr>
        <w:t xml:space="preserve">for measurements on the corresponding </w:t>
      </w:r>
      <w:proofErr w:type="spellStart"/>
      <w:r w:rsidRPr="00CE7AE4">
        <w:rPr>
          <w:rFonts w:eastAsia="等线"/>
          <w:i/>
          <w:lang w:val="en-US"/>
        </w:rPr>
        <w:t>MeasObjectNR</w:t>
      </w:r>
      <w:proofErr w:type="spellEnd"/>
      <w:r w:rsidRPr="00CE7AE4">
        <w:rPr>
          <w:rFonts w:eastAsia="等线"/>
          <w:i/>
          <w:lang w:val="en-US"/>
        </w:rPr>
        <w:t xml:space="preserve"> </w:t>
      </w:r>
      <w:r w:rsidRPr="00CE7AE4">
        <w:rPr>
          <w:rFonts w:eastAsia="等线"/>
          <w:lang w:val="en-US"/>
        </w:rPr>
        <w:t xml:space="preserve">if the SS/PBCH block reception periodicity is indicated as the second SSB periodicity in </w:t>
      </w:r>
      <w:r w:rsidRPr="00CE7AE4">
        <w:rPr>
          <w:rFonts w:eastAsia="等线"/>
          <w:i/>
          <w:iCs/>
        </w:rPr>
        <w:t>od-</w:t>
      </w:r>
      <w:proofErr w:type="spellStart"/>
      <w:r w:rsidRPr="00CE7AE4">
        <w:rPr>
          <w:rFonts w:eastAsia="等线"/>
          <w:i/>
          <w:iCs/>
        </w:rPr>
        <w:t>ssb</w:t>
      </w:r>
      <w:proofErr w:type="spellEnd"/>
      <w:r w:rsidRPr="00CE7AE4">
        <w:rPr>
          <w:rFonts w:eastAsia="等线"/>
          <w:i/>
          <w:iCs/>
        </w:rPr>
        <w:t>-Periodicity</w:t>
      </w:r>
      <w:r w:rsidRPr="00CE7AE4">
        <w:rPr>
          <w:rFonts w:eastAsia="等线"/>
          <w:lang w:val="en-US"/>
        </w:rPr>
        <w:t xml:space="preserve"> and so on </w:t>
      </w:r>
      <w:r w:rsidRPr="00CE7AE4">
        <w:rPr>
          <w:rFonts w:eastAsia="等线"/>
        </w:rPr>
        <w:t>[RIL]: X200, NES</w:t>
      </w:r>
      <w:r w:rsidRPr="00CE7AE4">
        <w:rPr>
          <w:rFonts w:eastAsia="等线"/>
          <w:lang w:val="en-US"/>
        </w:rPr>
        <w:t>.</w:t>
      </w:r>
    </w:p>
    <w:p w14:paraId="617DF6AB" w14:textId="2DA10BE6" w:rsidR="00CE7AE4" w:rsidRDefault="00CE7AE4" w:rsidP="00CE7AE4">
      <w:pPr>
        <w:pStyle w:val="af2"/>
        <w:rPr>
          <w:rFonts w:eastAsia="等线"/>
        </w:rPr>
      </w:pPr>
      <w:r w:rsidRPr="00CE7AE4">
        <w:rPr>
          <w:rFonts w:eastAsia="等线"/>
          <w:lang w:val="en-US"/>
        </w:rPr>
        <w:t xml:space="preserve">If </w:t>
      </w:r>
      <w:proofErr w:type="spellStart"/>
      <w:r w:rsidRPr="00CE7AE4">
        <w:rPr>
          <w:rFonts w:eastAsia="等线"/>
          <w:i/>
          <w:iCs/>
        </w:rPr>
        <w:t>smtcy-SSBAdapt</w:t>
      </w:r>
      <w:proofErr w:type="spellEnd"/>
      <w:r w:rsidRPr="00CE7AE4">
        <w:rPr>
          <w:rFonts w:eastAsia="等线"/>
        </w:rPr>
        <w:t xml:space="preserve"> </w:t>
      </w:r>
      <w:r w:rsidRPr="00CE7AE4">
        <w:rPr>
          <w:rFonts w:eastAsia="等线"/>
          <w:lang w:val="en-US"/>
        </w:rPr>
        <w:t xml:space="preserve">is present, when </w:t>
      </w:r>
      <w:r>
        <w:rPr>
          <w:rFonts w:eastAsia="等线"/>
          <w:lang w:val="en-US"/>
        </w:rPr>
        <w:t>SSB adaptation</w:t>
      </w:r>
      <w:r w:rsidRPr="00CE7AE4">
        <w:rPr>
          <w:rFonts w:eastAsia="等线"/>
          <w:lang w:val="en-US"/>
        </w:rPr>
        <w:t xml:space="preserve"> is activated and the serving cell is activated, the UE shall setup SMTC according to the first configured field in</w:t>
      </w:r>
      <w:r w:rsidRPr="00CE7AE4">
        <w:rPr>
          <w:rFonts w:eastAsia="等线"/>
          <w:i/>
          <w:lang w:val="en-US"/>
        </w:rPr>
        <w:t xml:space="preserve"> </w:t>
      </w:r>
      <w:proofErr w:type="spellStart"/>
      <w:r w:rsidRPr="00CE7AE4">
        <w:rPr>
          <w:rFonts w:eastAsia="等线"/>
          <w:i/>
          <w:iCs/>
        </w:rPr>
        <w:t>smtcy-SSBAdapt</w:t>
      </w:r>
      <w:proofErr w:type="spellEnd"/>
      <w:r w:rsidRPr="00CE7AE4">
        <w:rPr>
          <w:rFonts w:eastAsia="等线"/>
        </w:rPr>
        <w:t xml:space="preserve"> </w:t>
      </w:r>
      <w:r>
        <w:rPr>
          <w:rFonts w:eastAsia="等线"/>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w:t>
      </w:r>
      <w:r w:rsidRPr="00CE7AE4">
        <w:rPr>
          <w:rFonts w:eastAsia="等线"/>
          <w:lang w:val="en-US"/>
        </w:rPr>
        <w:lastRenderedPageBreak/>
        <w:t xml:space="preserve">as SSB periodicity of the first </w:t>
      </w:r>
      <w:r>
        <w:rPr>
          <w:rFonts w:eastAsia="等线"/>
          <w:lang w:val="en-US"/>
        </w:rPr>
        <w:t xml:space="preserve"> </w:t>
      </w:r>
      <w:r>
        <w:rPr>
          <w:rFonts w:eastAsia="等线"/>
          <w:bCs/>
          <w:iCs/>
        </w:rPr>
        <w:t xml:space="preserve">SSB </w:t>
      </w:r>
      <w:proofErr w:type="spellStart"/>
      <w:r>
        <w:rPr>
          <w:rFonts w:eastAsia="等线"/>
          <w:bCs/>
          <w:iCs/>
        </w:rPr>
        <w:t>adapatation</w:t>
      </w:r>
      <w:proofErr w:type="spellEnd"/>
      <w:r w:rsidRPr="00CE7AE4">
        <w:rPr>
          <w:rFonts w:eastAsia="等线"/>
          <w:bCs/>
          <w:iCs/>
        </w:rPr>
        <w:t xml:space="preserve"> configuration for the serving cell</w:t>
      </w:r>
      <w:r w:rsidRPr="00CE7AE4">
        <w:rPr>
          <w:rFonts w:eastAsia="等线"/>
          <w:lang w:val="en-US"/>
        </w:rPr>
        <w:t>; the UE shall setup SMTC according to the second SMTC in</w:t>
      </w:r>
      <w:r w:rsidRPr="00CE7AE4">
        <w:rPr>
          <w:rFonts w:eastAsia="等线"/>
          <w:i/>
          <w:lang w:val="en-US"/>
        </w:rPr>
        <w:t xml:space="preserve"> </w:t>
      </w:r>
      <w:proofErr w:type="spellStart"/>
      <w:r w:rsidRPr="00CE7AE4">
        <w:rPr>
          <w:rFonts w:eastAsia="等线"/>
          <w:i/>
          <w:iCs/>
        </w:rPr>
        <w:t>smtcy-SSBAdapt</w:t>
      </w:r>
      <w:proofErr w:type="spellEnd"/>
      <w:r w:rsidRPr="00CE7AE4">
        <w:rPr>
          <w:rFonts w:eastAsia="等线"/>
        </w:rPr>
        <w:t xml:space="preserve"> </w:t>
      </w:r>
      <w:r w:rsidRPr="00CE7AE4">
        <w:rPr>
          <w:rFonts w:eastAsia="等线"/>
          <w:lang w:val="en-US"/>
        </w:rPr>
        <w:t xml:space="preserve">for measurements on the corresponding </w:t>
      </w:r>
      <w:proofErr w:type="spellStart"/>
      <w:r w:rsidRPr="00CE7AE4">
        <w:rPr>
          <w:rFonts w:eastAsia="等线"/>
          <w:i/>
          <w:lang w:val="en-US"/>
        </w:rPr>
        <w:t>MeasObjectNR</w:t>
      </w:r>
      <w:proofErr w:type="spellEnd"/>
      <w:r w:rsidRPr="00CE7AE4">
        <w:rPr>
          <w:rFonts w:eastAsia="等线"/>
          <w:i/>
          <w:lang w:val="en-US"/>
        </w:rPr>
        <w:t xml:space="preserve"> </w:t>
      </w:r>
      <w:r w:rsidRPr="00CE7AE4">
        <w:rPr>
          <w:rFonts w:eastAsia="等线"/>
          <w:lang w:val="en-US"/>
        </w:rPr>
        <w:t xml:space="preserve">if the SS/PBCH block reception periodicity is indicated as the second SSB periodicity in </w:t>
      </w:r>
      <w:proofErr w:type="spellStart"/>
      <w:r w:rsidRPr="00CE7AE4">
        <w:rPr>
          <w:rFonts w:eastAsia="等线"/>
          <w:i/>
          <w:iCs/>
        </w:rPr>
        <w:t>adap</w:t>
      </w:r>
      <w:proofErr w:type="spellEnd"/>
      <w:r w:rsidRPr="00CE7AE4">
        <w:rPr>
          <w:rFonts w:eastAsia="等线"/>
          <w:i/>
          <w:iCs/>
        </w:rPr>
        <w:t>-SSB-</w:t>
      </w:r>
      <w:proofErr w:type="spellStart"/>
      <w:r w:rsidRPr="00CE7AE4">
        <w:rPr>
          <w:rFonts w:eastAsia="等线"/>
          <w:i/>
          <w:iCs/>
        </w:rPr>
        <w:t>BurstPeriodicityList</w:t>
      </w:r>
      <w:proofErr w:type="spellEnd"/>
      <w:r w:rsidRPr="00CE7AE4">
        <w:rPr>
          <w:rFonts w:eastAsia="等线"/>
          <w:lang w:val="en-US"/>
        </w:rPr>
        <w:t xml:space="preserve"> </w:t>
      </w:r>
    </w:p>
    <w:p w14:paraId="24A4C972" w14:textId="59AA3832" w:rsidR="00FD5B68" w:rsidRDefault="00FD5B68" w:rsidP="00FD5B68">
      <w:r>
        <w:rPr>
          <w:b/>
        </w:rPr>
        <w:t>[Comments]</w:t>
      </w:r>
      <w:r>
        <w:t>:</w:t>
      </w:r>
    </w:p>
    <w:p w14:paraId="0D6CB6B5" w14:textId="77777777" w:rsidR="00373B50" w:rsidRPr="00373B50" w:rsidRDefault="00373B50" w:rsidP="00687E07">
      <w:pPr>
        <w:rPr>
          <w:rFonts w:eastAsia="等线"/>
        </w:rPr>
      </w:pPr>
    </w:p>
    <w:p w14:paraId="0DA363DB" w14:textId="041D3EF8" w:rsidR="007E1D79" w:rsidRPr="00977C0F" w:rsidRDefault="007E1D79" w:rsidP="007E1D79">
      <w:pPr>
        <w:pStyle w:val="1"/>
        <w:rPr>
          <w:rFonts w:eastAsia="等线"/>
        </w:rPr>
      </w:pPr>
      <w:r>
        <w:rPr>
          <w:rFonts w:eastAsia="等线"/>
        </w:rPr>
        <w:t>N002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E1D79" w14:paraId="279BC290" w14:textId="77777777" w:rsidTr="0087701F">
        <w:tc>
          <w:tcPr>
            <w:tcW w:w="433" w:type="pct"/>
          </w:tcPr>
          <w:p w14:paraId="503A71B2" w14:textId="77777777" w:rsidR="007E1D79" w:rsidRDefault="007E1D79" w:rsidP="0087701F">
            <w:r>
              <w:t>RIL Id</w:t>
            </w:r>
          </w:p>
        </w:tc>
        <w:tc>
          <w:tcPr>
            <w:tcW w:w="425" w:type="pct"/>
          </w:tcPr>
          <w:p w14:paraId="6D2888C9" w14:textId="77777777" w:rsidR="007E1D79" w:rsidRDefault="007E1D79" w:rsidP="0087701F">
            <w:r>
              <w:t>WI</w:t>
            </w:r>
          </w:p>
        </w:tc>
        <w:tc>
          <w:tcPr>
            <w:tcW w:w="479" w:type="pct"/>
          </w:tcPr>
          <w:p w14:paraId="47148007" w14:textId="77777777" w:rsidR="007E1D79" w:rsidRDefault="007E1D79" w:rsidP="0087701F">
            <w:r>
              <w:t>Class</w:t>
            </w:r>
          </w:p>
        </w:tc>
        <w:tc>
          <w:tcPr>
            <w:tcW w:w="1253" w:type="pct"/>
          </w:tcPr>
          <w:p w14:paraId="788073DE" w14:textId="77777777" w:rsidR="007E1D79" w:rsidRDefault="007E1D79" w:rsidP="0087701F">
            <w:r>
              <w:t>Title</w:t>
            </w:r>
          </w:p>
        </w:tc>
        <w:tc>
          <w:tcPr>
            <w:tcW w:w="520" w:type="pct"/>
          </w:tcPr>
          <w:p w14:paraId="72E9F7FE" w14:textId="77777777" w:rsidR="007E1D79" w:rsidRDefault="007E1D79" w:rsidP="0087701F">
            <w:proofErr w:type="spellStart"/>
            <w:r>
              <w:t>Tdoc</w:t>
            </w:r>
            <w:proofErr w:type="spellEnd"/>
          </w:p>
        </w:tc>
        <w:tc>
          <w:tcPr>
            <w:tcW w:w="699" w:type="pct"/>
          </w:tcPr>
          <w:p w14:paraId="14DBBE4B" w14:textId="77777777" w:rsidR="007E1D79" w:rsidRDefault="007E1D79" w:rsidP="0087701F">
            <w:r>
              <w:t>Delegate</w:t>
            </w:r>
          </w:p>
        </w:tc>
        <w:tc>
          <w:tcPr>
            <w:tcW w:w="445" w:type="pct"/>
          </w:tcPr>
          <w:p w14:paraId="4D1FEFD4" w14:textId="77777777" w:rsidR="007E1D79" w:rsidRDefault="007E1D79" w:rsidP="0087701F">
            <w:proofErr w:type="spellStart"/>
            <w:r>
              <w:t>Misc</w:t>
            </w:r>
            <w:proofErr w:type="spellEnd"/>
          </w:p>
        </w:tc>
        <w:tc>
          <w:tcPr>
            <w:tcW w:w="381" w:type="pct"/>
          </w:tcPr>
          <w:p w14:paraId="5D4074C6" w14:textId="77777777" w:rsidR="007E1D79" w:rsidRDefault="007E1D79" w:rsidP="0087701F">
            <w:r>
              <w:t>File version</w:t>
            </w:r>
          </w:p>
        </w:tc>
        <w:tc>
          <w:tcPr>
            <w:tcW w:w="365" w:type="pct"/>
          </w:tcPr>
          <w:p w14:paraId="0CCCCB31" w14:textId="77777777" w:rsidR="007E1D79" w:rsidRDefault="007E1D79" w:rsidP="0087701F">
            <w:r>
              <w:t>Status</w:t>
            </w:r>
          </w:p>
        </w:tc>
      </w:tr>
      <w:tr w:rsidR="007E1D79" w14:paraId="1E966CF0" w14:textId="77777777" w:rsidTr="0087701F">
        <w:tc>
          <w:tcPr>
            <w:tcW w:w="433" w:type="pct"/>
          </w:tcPr>
          <w:p w14:paraId="1D83C4CA" w14:textId="5949B044" w:rsidR="007E1D79" w:rsidRPr="006513E1" w:rsidRDefault="007E1D79" w:rsidP="0087701F">
            <w:pPr>
              <w:rPr>
                <w:rFonts w:eastAsia="等线"/>
              </w:rPr>
            </w:pPr>
            <w:r>
              <w:rPr>
                <w:rFonts w:eastAsia="等线"/>
              </w:rPr>
              <w:t>N002</w:t>
            </w:r>
          </w:p>
        </w:tc>
        <w:tc>
          <w:tcPr>
            <w:tcW w:w="425" w:type="pct"/>
          </w:tcPr>
          <w:p w14:paraId="63212EE1" w14:textId="77777777" w:rsidR="007E1D79" w:rsidRPr="001B60DD" w:rsidRDefault="007E1D79" w:rsidP="0087701F">
            <w:pPr>
              <w:rPr>
                <w:rFonts w:eastAsia="等线"/>
              </w:rPr>
            </w:pPr>
            <w:r>
              <w:rPr>
                <w:rFonts w:eastAsia="等线"/>
              </w:rPr>
              <w:t>NES</w:t>
            </w:r>
          </w:p>
        </w:tc>
        <w:tc>
          <w:tcPr>
            <w:tcW w:w="479" w:type="pct"/>
          </w:tcPr>
          <w:p w14:paraId="0B10621B" w14:textId="77777777" w:rsidR="007E1D79" w:rsidRPr="001B60DD" w:rsidRDefault="007E1D79" w:rsidP="0087701F">
            <w:pPr>
              <w:rPr>
                <w:rFonts w:eastAsia="等线"/>
              </w:rPr>
            </w:pPr>
            <w:r>
              <w:rPr>
                <w:rFonts w:eastAsia="等线" w:hint="eastAsia"/>
              </w:rPr>
              <w:t>1</w:t>
            </w:r>
          </w:p>
        </w:tc>
        <w:tc>
          <w:tcPr>
            <w:tcW w:w="1253" w:type="pct"/>
          </w:tcPr>
          <w:p w14:paraId="0E905CA9" w14:textId="2CFBB752" w:rsidR="007E1D79" w:rsidRPr="00825B56" w:rsidRDefault="007E1D79" w:rsidP="0087701F">
            <w:pPr>
              <w:rPr>
                <w:rFonts w:eastAsia="等线"/>
              </w:rPr>
            </w:pPr>
            <w:proofErr w:type="spellStart"/>
            <w:r>
              <w:rPr>
                <w:rFonts w:eastAsia="等线"/>
              </w:rPr>
              <w:t>Sfn</w:t>
            </w:r>
            <w:proofErr w:type="spellEnd"/>
            <w:r>
              <w:rPr>
                <w:rFonts w:eastAsia="等线"/>
              </w:rPr>
              <w:t xml:space="preserve"> offset and </w:t>
            </w:r>
            <w:proofErr w:type="spellStart"/>
            <w:r>
              <w:rPr>
                <w:rFonts w:eastAsia="等线"/>
              </w:rPr>
              <w:t>halfframeindex</w:t>
            </w:r>
            <w:proofErr w:type="spellEnd"/>
            <w:r>
              <w:rPr>
                <w:rFonts w:eastAsia="等线"/>
              </w:rPr>
              <w:t xml:space="preserve"> are now common for all od-</w:t>
            </w:r>
            <w:proofErr w:type="spellStart"/>
            <w:r>
              <w:rPr>
                <w:rFonts w:eastAsia="等线"/>
              </w:rPr>
              <w:t>ssb</w:t>
            </w:r>
            <w:proofErr w:type="spellEnd"/>
            <w:r>
              <w:rPr>
                <w:rFonts w:eastAsia="等线"/>
              </w:rPr>
              <w:t xml:space="preserve"> configs. This may be wrong</w:t>
            </w:r>
          </w:p>
        </w:tc>
        <w:tc>
          <w:tcPr>
            <w:tcW w:w="520" w:type="pct"/>
          </w:tcPr>
          <w:p w14:paraId="533F715F" w14:textId="77777777" w:rsidR="007E1D79" w:rsidRPr="00535234" w:rsidRDefault="007E1D79" w:rsidP="0087701F">
            <w:pPr>
              <w:rPr>
                <w:rFonts w:eastAsia="等线"/>
              </w:rPr>
            </w:pPr>
          </w:p>
        </w:tc>
        <w:tc>
          <w:tcPr>
            <w:tcW w:w="699" w:type="pct"/>
          </w:tcPr>
          <w:p w14:paraId="43ED2945" w14:textId="77777777" w:rsidR="007E1D79" w:rsidRDefault="007E1D79" w:rsidP="0087701F">
            <w:pPr>
              <w:rPr>
                <w:rFonts w:eastAsia="等线"/>
              </w:rPr>
            </w:pPr>
            <w:r>
              <w:rPr>
                <w:rFonts w:eastAsia="等线"/>
              </w:rPr>
              <w:t>Jarkko Koskela</w:t>
            </w:r>
          </w:p>
          <w:p w14:paraId="7C551B26" w14:textId="77777777" w:rsidR="007E1D79" w:rsidRPr="001B60DD" w:rsidRDefault="007E1D79" w:rsidP="0087701F">
            <w:pPr>
              <w:rPr>
                <w:rFonts w:eastAsia="等线"/>
              </w:rPr>
            </w:pPr>
            <w:r>
              <w:rPr>
                <w:rFonts w:eastAsia="等线" w:hint="eastAsia"/>
              </w:rPr>
              <w:t>(</w:t>
            </w:r>
            <w:r>
              <w:rPr>
                <w:rFonts w:eastAsia="等线"/>
              </w:rPr>
              <w:t>Nokia</w:t>
            </w:r>
            <w:r>
              <w:rPr>
                <w:rFonts w:eastAsia="等线" w:hint="eastAsia"/>
              </w:rPr>
              <w:t>)</w:t>
            </w:r>
          </w:p>
        </w:tc>
        <w:tc>
          <w:tcPr>
            <w:tcW w:w="445" w:type="pct"/>
          </w:tcPr>
          <w:p w14:paraId="67FF6DE6" w14:textId="77777777" w:rsidR="007E1D79" w:rsidRDefault="007E1D79" w:rsidP="0087701F"/>
        </w:tc>
        <w:tc>
          <w:tcPr>
            <w:tcW w:w="381" w:type="pct"/>
          </w:tcPr>
          <w:p w14:paraId="4D27FC60" w14:textId="77777777" w:rsidR="007E1D79" w:rsidRPr="00B74F96" w:rsidRDefault="007E1D79" w:rsidP="0087701F">
            <w:pPr>
              <w:rPr>
                <w:rFonts w:eastAsia="等线"/>
              </w:rPr>
            </w:pPr>
            <w:r>
              <w:rPr>
                <w:rFonts w:eastAsia="等线" w:hint="eastAsia"/>
              </w:rPr>
              <w:t>V00</w:t>
            </w:r>
            <w:r>
              <w:rPr>
                <w:rFonts w:eastAsia="等线"/>
              </w:rPr>
              <w:t>9</w:t>
            </w:r>
          </w:p>
        </w:tc>
        <w:tc>
          <w:tcPr>
            <w:tcW w:w="365" w:type="pct"/>
          </w:tcPr>
          <w:p w14:paraId="1209D754" w14:textId="77777777" w:rsidR="007E1D79" w:rsidRDefault="007E1D79" w:rsidP="0087701F"/>
        </w:tc>
      </w:tr>
    </w:tbl>
    <w:p w14:paraId="0BDDE83E" w14:textId="267DBAE7" w:rsidR="007E1D79" w:rsidRPr="00825B56" w:rsidRDefault="007E1D79" w:rsidP="007E1D79">
      <w:pPr>
        <w:pStyle w:val="af2"/>
        <w:rPr>
          <w:rFonts w:eastAsia="等线"/>
        </w:rPr>
      </w:pPr>
      <w:r>
        <w:rPr>
          <w:b/>
        </w:rPr>
        <w:br/>
        <w:t>[Description]</w:t>
      </w:r>
      <w:r>
        <w:t>:</w:t>
      </w:r>
      <w:r>
        <w:rPr>
          <w:rFonts w:eastAsia="等线" w:hint="eastAsia"/>
        </w:rPr>
        <w:t xml:space="preserve"> </w:t>
      </w:r>
      <w:r>
        <w:rPr>
          <w:rFonts w:eastAsia="等线"/>
        </w:rPr>
        <w:t xml:space="preserve">SFN offset and half frame index parameters are now common for all SSB configs. This is opposite to SSB adaptation configuration. It seems also counter intuitive that one cannot have OD_SSB specific time domain parameters as one can have different </w:t>
      </w:r>
      <w:proofErr w:type="gramStart"/>
      <w:r>
        <w:rPr>
          <w:rFonts w:eastAsia="等线"/>
        </w:rPr>
        <w:t>periodicity?.</w:t>
      </w:r>
      <w:proofErr w:type="gramEnd"/>
      <w:r>
        <w:rPr>
          <w:rFonts w:eastAsia="等线"/>
        </w:rPr>
        <w:t xml:space="preserve"> </w:t>
      </w:r>
    </w:p>
    <w:p w14:paraId="5B2336B6" w14:textId="77777777" w:rsidR="007E1D79" w:rsidRPr="00320952" w:rsidRDefault="007E1D79" w:rsidP="007E1D79">
      <w:pPr>
        <w:pStyle w:val="af2"/>
        <w:rPr>
          <w:rFonts w:eastAsia="等线"/>
        </w:rPr>
      </w:pPr>
    </w:p>
    <w:p w14:paraId="3DBDB050" w14:textId="0D7B85A9" w:rsidR="007E1D79" w:rsidRDefault="007E1D79" w:rsidP="007E1D79">
      <w:pPr>
        <w:pStyle w:val="af2"/>
        <w:rPr>
          <w:rFonts w:eastAsia="等线"/>
        </w:rPr>
      </w:pPr>
      <w:r>
        <w:rPr>
          <w:b/>
        </w:rPr>
        <w:t>[Proposed Change]</w:t>
      </w:r>
      <w:r>
        <w:t>: Consider moving these two parameters to Od-ssb-con</w:t>
      </w:r>
      <w:r w:rsidR="00E8608D">
        <w:t>f</w:t>
      </w:r>
      <w:r>
        <w:t>ig-r</w:t>
      </w:r>
      <w:proofErr w:type="gramStart"/>
      <w:r>
        <w:t>19</w:t>
      </w:r>
      <w:r w:rsidRPr="00CE7AE4">
        <w:rPr>
          <w:rFonts w:eastAsia="等线"/>
          <w:lang w:val="en-US"/>
        </w:rPr>
        <w:t xml:space="preserve"> </w:t>
      </w:r>
      <w:r w:rsidR="00E8608D">
        <w:rPr>
          <w:rFonts w:eastAsia="等线"/>
          <w:lang w:val="en-US"/>
        </w:rPr>
        <w:t xml:space="preserve"> We</w:t>
      </w:r>
      <w:proofErr w:type="gramEnd"/>
      <w:r w:rsidR="00E8608D">
        <w:rPr>
          <w:rFonts w:eastAsia="等线"/>
          <w:lang w:val="en-US"/>
        </w:rPr>
        <w:t xml:space="preserve"> encourage people to check with their Ran1 delegates what is the intention from Ran1.</w:t>
      </w:r>
    </w:p>
    <w:p w14:paraId="4E144CFB" w14:textId="3CF90739" w:rsidR="00D33FA2" w:rsidRDefault="007E1D79" w:rsidP="007E1D79">
      <w:r>
        <w:rPr>
          <w:b/>
        </w:rPr>
        <w:t>[Comments]</w:t>
      </w:r>
      <w:r>
        <w:t>:</w:t>
      </w:r>
      <w:r w:rsidR="00A937FC">
        <w:t xml:space="preserve"> [OPPO] Same view.</w:t>
      </w:r>
    </w:p>
    <w:p w14:paraId="49996464" w14:textId="0535F3D6" w:rsidR="00936AB0" w:rsidRDefault="00D33FA2" w:rsidP="007E1D79">
      <w:r>
        <w:t>[vivo] Agree with Nokia.</w:t>
      </w:r>
    </w:p>
    <w:p w14:paraId="01D803E8" w14:textId="77777777" w:rsidR="00D33FA2" w:rsidRDefault="00D33FA2" w:rsidP="007E1D79"/>
    <w:p w14:paraId="4766E817" w14:textId="77777777" w:rsidR="00936AB0" w:rsidRPr="00977C0F" w:rsidRDefault="00936AB0" w:rsidP="00936AB0">
      <w:pPr>
        <w:pStyle w:val="1"/>
        <w:rPr>
          <w:rFonts w:eastAsia="等线"/>
        </w:rPr>
      </w:pPr>
      <w:r>
        <w:rPr>
          <w:rFonts w:eastAsia="等线" w:hint="eastAsia"/>
        </w:rPr>
        <w:t>H</w:t>
      </w:r>
      <w:r>
        <w:rPr>
          <w:rFonts w:eastAsia="等线"/>
        </w:rPr>
        <w:t>125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936AB0" w14:paraId="56FF9208" w14:textId="77777777" w:rsidTr="0087701F">
        <w:tc>
          <w:tcPr>
            <w:tcW w:w="433" w:type="pct"/>
          </w:tcPr>
          <w:p w14:paraId="51E291CC" w14:textId="77777777" w:rsidR="00936AB0" w:rsidRDefault="00936AB0" w:rsidP="0087701F">
            <w:r>
              <w:t>RIL Id</w:t>
            </w:r>
          </w:p>
        </w:tc>
        <w:tc>
          <w:tcPr>
            <w:tcW w:w="425" w:type="pct"/>
          </w:tcPr>
          <w:p w14:paraId="7C0017F9" w14:textId="77777777" w:rsidR="00936AB0" w:rsidRDefault="00936AB0" w:rsidP="0087701F">
            <w:r>
              <w:t>WI</w:t>
            </w:r>
          </w:p>
        </w:tc>
        <w:tc>
          <w:tcPr>
            <w:tcW w:w="479" w:type="pct"/>
          </w:tcPr>
          <w:p w14:paraId="2AA495A2" w14:textId="77777777" w:rsidR="00936AB0" w:rsidRDefault="00936AB0" w:rsidP="0087701F">
            <w:r>
              <w:t>Class</w:t>
            </w:r>
          </w:p>
        </w:tc>
        <w:tc>
          <w:tcPr>
            <w:tcW w:w="1253" w:type="pct"/>
          </w:tcPr>
          <w:p w14:paraId="070D2A2B" w14:textId="77777777" w:rsidR="00936AB0" w:rsidRDefault="00936AB0" w:rsidP="0087701F">
            <w:r>
              <w:t>Title</w:t>
            </w:r>
          </w:p>
        </w:tc>
        <w:tc>
          <w:tcPr>
            <w:tcW w:w="520" w:type="pct"/>
          </w:tcPr>
          <w:p w14:paraId="1F175D95" w14:textId="77777777" w:rsidR="00936AB0" w:rsidRDefault="00936AB0" w:rsidP="0087701F">
            <w:proofErr w:type="spellStart"/>
            <w:r>
              <w:t>Tdoc</w:t>
            </w:r>
            <w:proofErr w:type="spellEnd"/>
          </w:p>
        </w:tc>
        <w:tc>
          <w:tcPr>
            <w:tcW w:w="699" w:type="pct"/>
          </w:tcPr>
          <w:p w14:paraId="5E6DEC2D" w14:textId="77777777" w:rsidR="00936AB0" w:rsidRDefault="00936AB0" w:rsidP="0087701F">
            <w:r>
              <w:t>Delegate</w:t>
            </w:r>
          </w:p>
        </w:tc>
        <w:tc>
          <w:tcPr>
            <w:tcW w:w="445" w:type="pct"/>
          </w:tcPr>
          <w:p w14:paraId="3A0A6C64" w14:textId="77777777" w:rsidR="00936AB0" w:rsidRDefault="00936AB0" w:rsidP="0087701F">
            <w:proofErr w:type="spellStart"/>
            <w:r>
              <w:t>Misc</w:t>
            </w:r>
            <w:proofErr w:type="spellEnd"/>
          </w:p>
        </w:tc>
        <w:tc>
          <w:tcPr>
            <w:tcW w:w="381" w:type="pct"/>
          </w:tcPr>
          <w:p w14:paraId="3CECFD56" w14:textId="77777777" w:rsidR="00936AB0" w:rsidRDefault="00936AB0" w:rsidP="0087701F">
            <w:r>
              <w:t>File version</w:t>
            </w:r>
          </w:p>
        </w:tc>
        <w:tc>
          <w:tcPr>
            <w:tcW w:w="365" w:type="pct"/>
          </w:tcPr>
          <w:p w14:paraId="6ABFB13E" w14:textId="77777777" w:rsidR="00936AB0" w:rsidRDefault="00936AB0" w:rsidP="0087701F">
            <w:r>
              <w:t>Status</w:t>
            </w:r>
          </w:p>
        </w:tc>
      </w:tr>
      <w:tr w:rsidR="00936AB0" w14:paraId="14FBF7DD" w14:textId="77777777" w:rsidTr="0087701F">
        <w:tc>
          <w:tcPr>
            <w:tcW w:w="433" w:type="pct"/>
          </w:tcPr>
          <w:p w14:paraId="25921613" w14:textId="77777777" w:rsidR="00936AB0" w:rsidRPr="006513E1" w:rsidRDefault="00936AB0" w:rsidP="0087701F">
            <w:pPr>
              <w:rPr>
                <w:rFonts w:eastAsia="等线"/>
              </w:rPr>
            </w:pPr>
            <w:r>
              <w:rPr>
                <w:rFonts w:eastAsia="等线"/>
              </w:rPr>
              <w:t>H125</w:t>
            </w:r>
          </w:p>
        </w:tc>
        <w:tc>
          <w:tcPr>
            <w:tcW w:w="425" w:type="pct"/>
          </w:tcPr>
          <w:p w14:paraId="70659038" w14:textId="77777777" w:rsidR="00936AB0" w:rsidRPr="001B60DD" w:rsidRDefault="00936AB0" w:rsidP="0087701F">
            <w:pPr>
              <w:rPr>
                <w:rFonts w:eastAsia="等线"/>
              </w:rPr>
            </w:pPr>
            <w:r>
              <w:rPr>
                <w:rFonts w:eastAsia="等线"/>
              </w:rPr>
              <w:t>NES</w:t>
            </w:r>
          </w:p>
        </w:tc>
        <w:tc>
          <w:tcPr>
            <w:tcW w:w="479" w:type="pct"/>
          </w:tcPr>
          <w:p w14:paraId="035AB2D4" w14:textId="77777777" w:rsidR="00936AB0" w:rsidRPr="001B60DD" w:rsidRDefault="00936AB0" w:rsidP="0087701F">
            <w:pPr>
              <w:rPr>
                <w:rFonts w:eastAsia="等线"/>
              </w:rPr>
            </w:pPr>
            <w:r>
              <w:rPr>
                <w:rFonts w:eastAsia="等线" w:hint="eastAsia"/>
              </w:rPr>
              <w:t>1</w:t>
            </w:r>
          </w:p>
        </w:tc>
        <w:tc>
          <w:tcPr>
            <w:tcW w:w="1253" w:type="pct"/>
          </w:tcPr>
          <w:p w14:paraId="498B1381" w14:textId="1745ECD3" w:rsidR="00936AB0" w:rsidRPr="00825B56" w:rsidRDefault="00936AB0" w:rsidP="0087701F">
            <w:pPr>
              <w:rPr>
                <w:rFonts w:eastAsia="等线"/>
              </w:rPr>
            </w:pPr>
            <w:r>
              <w:rPr>
                <w:rFonts w:eastAsia="等线"/>
              </w:rPr>
              <w:t>Optionality of R19 PEI configurations</w:t>
            </w:r>
          </w:p>
        </w:tc>
        <w:tc>
          <w:tcPr>
            <w:tcW w:w="520" w:type="pct"/>
          </w:tcPr>
          <w:p w14:paraId="7778274F" w14:textId="709B09C8" w:rsidR="00936AB0" w:rsidRPr="00535234" w:rsidRDefault="00936AB0" w:rsidP="0087701F">
            <w:pPr>
              <w:rPr>
                <w:rFonts w:eastAsia="等线"/>
              </w:rPr>
            </w:pPr>
          </w:p>
        </w:tc>
        <w:tc>
          <w:tcPr>
            <w:tcW w:w="699" w:type="pct"/>
          </w:tcPr>
          <w:p w14:paraId="5788EDAB" w14:textId="77777777" w:rsidR="00936AB0" w:rsidRPr="001B60DD" w:rsidRDefault="00936AB0" w:rsidP="0087701F">
            <w:pPr>
              <w:rPr>
                <w:rFonts w:eastAsia="等线"/>
              </w:rPr>
            </w:pPr>
            <w:r>
              <w:rPr>
                <w:rFonts w:eastAsia="等线"/>
              </w:rPr>
              <w:t>Huawei (Lili)</w:t>
            </w:r>
          </w:p>
        </w:tc>
        <w:tc>
          <w:tcPr>
            <w:tcW w:w="445" w:type="pct"/>
          </w:tcPr>
          <w:p w14:paraId="3B12AF95" w14:textId="77777777" w:rsidR="00936AB0" w:rsidRDefault="00936AB0" w:rsidP="0087701F"/>
        </w:tc>
        <w:tc>
          <w:tcPr>
            <w:tcW w:w="381" w:type="pct"/>
          </w:tcPr>
          <w:p w14:paraId="56E6C7A3" w14:textId="77777777" w:rsidR="00936AB0" w:rsidRPr="00B74F96" w:rsidRDefault="00936AB0" w:rsidP="0087701F">
            <w:pPr>
              <w:rPr>
                <w:rFonts w:eastAsia="等线"/>
              </w:rPr>
            </w:pPr>
            <w:r>
              <w:rPr>
                <w:rFonts w:eastAsia="等线" w:hint="eastAsia"/>
              </w:rPr>
              <w:t>V0</w:t>
            </w:r>
            <w:r>
              <w:rPr>
                <w:rFonts w:eastAsia="等线"/>
              </w:rPr>
              <w:t>12</w:t>
            </w:r>
          </w:p>
        </w:tc>
        <w:tc>
          <w:tcPr>
            <w:tcW w:w="365" w:type="pct"/>
          </w:tcPr>
          <w:p w14:paraId="6E859041" w14:textId="77777777" w:rsidR="00936AB0" w:rsidRDefault="00936AB0" w:rsidP="0087701F"/>
        </w:tc>
      </w:tr>
    </w:tbl>
    <w:p w14:paraId="2160A2A4" w14:textId="1C140C35" w:rsidR="00936AB0" w:rsidRPr="00825B56" w:rsidRDefault="00936AB0" w:rsidP="00936AB0">
      <w:pPr>
        <w:pStyle w:val="af2"/>
        <w:rPr>
          <w:rFonts w:eastAsia="等线"/>
        </w:rPr>
      </w:pPr>
      <w:r>
        <w:rPr>
          <w:b/>
        </w:rPr>
        <w:br/>
        <w:t>[Description]</w:t>
      </w:r>
      <w:r>
        <w:t>:</w:t>
      </w:r>
      <w:r>
        <w:rPr>
          <w:rFonts w:eastAsia="等线" w:hint="eastAsia"/>
        </w:rPr>
        <w:t xml:space="preserve"> </w:t>
      </w:r>
      <w:r>
        <w:rPr>
          <w:rFonts w:eastAsia="等线"/>
        </w:rPr>
        <w:t>The R19 PEI configurations should be made optional.</w:t>
      </w:r>
    </w:p>
    <w:p w14:paraId="134C40C0" w14:textId="77777777" w:rsidR="00936AB0" w:rsidRDefault="00936AB0" w:rsidP="00936AB0">
      <w:pPr>
        <w:pStyle w:val="af2"/>
      </w:pPr>
      <w:r>
        <w:rPr>
          <w:b/>
        </w:rPr>
        <w:lastRenderedPageBreak/>
        <w:t>[Proposed Change]</w:t>
      </w:r>
      <w:r>
        <w:t xml:space="preserve">: </w:t>
      </w:r>
    </w:p>
    <w:p w14:paraId="6C398478" w14:textId="77777777" w:rsidR="00936AB0" w:rsidRPr="00EE6E73" w:rsidRDefault="00936AB0" w:rsidP="00936AB0">
      <w:pPr>
        <w:pStyle w:val="PL"/>
      </w:pPr>
      <w:r w:rsidRPr="00EE6E73">
        <w:t>PEI-Config-r</w:t>
      </w:r>
      <w:proofErr w:type="gramStart"/>
      <w:r w:rsidRPr="00EE6E73">
        <w:t>17 ::=</w:t>
      </w:r>
      <w:proofErr w:type="gramEnd"/>
      <w:r w:rsidRPr="00EE6E73">
        <w:t xml:space="preserve">                        </w:t>
      </w:r>
      <w:r w:rsidRPr="00EE6E73">
        <w:rPr>
          <w:color w:val="993366"/>
        </w:rPr>
        <w:t>SEQUENCE</w:t>
      </w:r>
      <w:r w:rsidRPr="00EE6E73">
        <w:t xml:space="preserve"> {</w:t>
      </w:r>
    </w:p>
    <w:p w14:paraId="759BD352" w14:textId="77777777" w:rsidR="00936AB0" w:rsidRPr="00EE6E73" w:rsidRDefault="00936AB0" w:rsidP="00936AB0">
      <w:pPr>
        <w:pStyle w:val="PL"/>
      </w:pPr>
      <w:r w:rsidRPr="00EE6E73">
        <w:t xml:space="preserve">    po-NumPerPEI-r17                          </w:t>
      </w:r>
      <w:r w:rsidRPr="00EE6E73">
        <w:rPr>
          <w:color w:val="993366"/>
        </w:rPr>
        <w:t>ENUMERATED</w:t>
      </w:r>
      <w:r w:rsidRPr="00EE6E73">
        <w:t xml:space="preserve"> {po1, po2, po4, po8},</w:t>
      </w:r>
    </w:p>
    <w:p w14:paraId="7606E7FF" w14:textId="77777777" w:rsidR="00936AB0" w:rsidRPr="00EE6E73" w:rsidRDefault="00936AB0" w:rsidP="00936AB0">
      <w:pPr>
        <w:pStyle w:val="PL"/>
      </w:pPr>
      <w:r w:rsidRPr="00EE6E73">
        <w:t xml:space="preserve">    payloadSizeDCI-2-7-r17                    </w:t>
      </w:r>
      <w:r w:rsidRPr="00EE6E73">
        <w:rPr>
          <w:color w:val="993366"/>
        </w:rPr>
        <w:t>INTEGER</w:t>
      </w:r>
      <w:r w:rsidRPr="00EE6E73">
        <w:t xml:space="preserve"> (</w:t>
      </w:r>
      <w:proofErr w:type="gramStart"/>
      <w:r w:rsidRPr="00EE6E73">
        <w:t>1..</w:t>
      </w:r>
      <w:proofErr w:type="gramEnd"/>
      <w:r w:rsidRPr="00EE6E73">
        <w:t>maxDCI-2-7-Size-r17),</w:t>
      </w:r>
    </w:p>
    <w:p w14:paraId="01FF218B" w14:textId="77777777" w:rsidR="00936AB0" w:rsidRPr="00EE6E73" w:rsidRDefault="00936AB0" w:rsidP="00936AB0">
      <w:pPr>
        <w:pStyle w:val="PL"/>
      </w:pPr>
      <w:r w:rsidRPr="00EE6E73">
        <w:t xml:space="preserve">    pei-FrameOffset-r17                       </w:t>
      </w:r>
      <w:r w:rsidRPr="00EE6E73">
        <w:rPr>
          <w:color w:val="993366"/>
        </w:rPr>
        <w:t>INTEGER</w:t>
      </w:r>
      <w:r w:rsidRPr="00EE6E73">
        <w:t xml:space="preserve"> (</w:t>
      </w:r>
      <w:proofErr w:type="gramStart"/>
      <w:r w:rsidRPr="00EE6E73">
        <w:t>0..</w:t>
      </w:r>
      <w:proofErr w:type="gramEnd"/>
      <w:r w:rsidRPr="00EE6E73">
        <w:t>16),</w:t>
      </w:r>
    </w:p>
    <w:p w14:paraId="33B6875F" w14:textId="77777777" w:rsidR="00936AB0" w:rsidRPr="00EE6E73" w:rsidRDefault="00936AB0" w:rsidP="00936AB0">
      <w:pPr>
        <w:pStyle w:val="PL"/>
      </w:pPr>
      <w:r w:rsidRPr="00EE6E73">
        <w:t xml:space="preserve">    subgroupConfig-r17                        </w:t>
      </w:r>
      <w:proofErr w:type="spellStart"/>
      <w:r w:rsidRPr="00EE6E73">
        <w:t>SubgroupConfig-r17</w:t>
      </w:r>
      <w:proofErr w:type="spellEnd"/>
      <w:r w:rsidRPr="00EE6E73">
        <w:t>,</w:t>
      </w:r>
    </w:p>
    <w:p w14:paraId="7C7411FD" w14:textId="77777777" w:rsidR="00936AB0" w:rsidRPr="00EE6E73" w:rsidRDefault="00936AB0" w:rsidP="00936AB0">
      <w:pPr>
        <w:pStyle w:val="PL"/>
        <w:rPr>
          <w:color w:val="808080"/>
        </w:rPr>
      </w:pPr>
      <w:r w:rsidRPr="00EE6E73">
        <w:t xml:space="preserve">    lastUsedCellOnly-r17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BE31CE3" w14:textId="77777777" w:rsidR="00936AB0" w:rsidRDefault="00936AB0" w:rsidP="00936AB0">
      <w:pPr>
        <w:pStyle w:val="PL"/>
      </w:pPr>
      <w:r w:rsidRPr="00EE6E73">
        <w:t xml:space="preserve">    ...</w:t>
      </w:r>
      <w:r>
        <w:t>,</w:t>
      </w:r>
    </w:p>
    <w:p w14:paraId="22D7DB40" w14:textId="77777777" w:rsidR="00936AB0" w:rsidRDefault="00936AB0" w:rsidP="00936AB0">
      <w:pPr>
        <w:pStyle w:val="PL"/>
      </w:pPr>
      <w:r>
        <w:t xml:space="preserve">    [[</w:t>
      </w:r>
    </w:p>
    <w:p w14:paraId="4E02F539" w14:textId="6D34C062" w:rsidR="00936AB0" w:rsidRDefault="00936AB0" w:rsidP="00936AB0">
      <w:pPr>
        <w:pStyle w:val="PL"/>
      </w:pPr>
      <w:r>
        <w:t xml:space="preserve">    </w:t>
      </w:r>
      <w:r w:rsidRPr="005B462E">
        <w:t>po-NumPerPEI-r19</w:t>
      </w:r>
      <w:r w:rsidRPr="00EE6E73">
        <w:t xml:space="preserve">                          </w:t>
      </w:r>
      <w:r w:rsidRPr="00EE6E73">
        <w:rPr>
          <w:color w:val="993366"/>
        </w:rPr>
        <w:t>ENUMERATED</w:t>
      </w:r>
      <w:r w:rsidRPr="00EE6E73">
        <w:t xml:space="preserve"> {po1, po2, po4, po8}</w:t>
      </w:r>
      <w:ins w:id="166" w:author="Huawei (Lili)" w:date="2025-09-19T17:52:00Z">
        <w:r w:rsidR="005F4626" w:rsidRPr="00EE6E73">
          <w:t xml:space="preserve">                        </w:t>
        </w:r>
        <w:r w:rsidR="005F4626">
          <w:tab/>
        </w:r>
        <w:r w:rsidR="005F4626">
          <w:tab/>
        </w:r>
        <w:r w:rsidR="005F4626">
          <w:tab/>
        </w:r>
        <w:proofErr w:type="gramStart"/>
        <w:r w:rsidR="005F4626" w:rsidRPr="00EE6E73">
          <w:rPr>
            <w:color w:val="993366"/>
          </w:rPr>
          <w:t>OPTIONAL</w:t>
        </w:r>
        <w:r w:rsidR="005F4626" w:rsidRPr="00EE6E73">
          <w:t xml:space="preserve">,  </w:t>
        </w:r>
        <w:r w:rsidR="005F4626" w:rsidRPr="00EE6E73">
          <w:rPr>
            <w:color w:val="808080"/>
          </w:rPr>
          <w:t>--</w:t>
        </w:r>
        <w:proofErr w:type="gramEnd"/>
        <w:r w:rsidR="005F4626" w:rsidRPr="00EE6E73">
          <w:rPr>
            <w:color w:val="808080"/>
          </w:rPr>
          <w:t xml:space="preserve"> Need R</w:t>
        </w:r>
      </w:ins>
      <w:del w:id="167" w:author="Huawei (Lili)" w:date="2025-09-19T17:52:00Z">
        <w:r w:rsidRPr="00EE6E73" w:rsidDel="005F4626">
          <w:delText>,</w:delText>
        </w:r>
      </w:del>
    </w:p>
    <w:p w14:paraId="628676C7" w14:textId="0A594CF8" w:rsidR="00936AB0" w:rsidRDefault="00936AB0" w:rsidP="00936AB0">
      <w:pPr>
        <w:pStyle w:val="PL"/>
      </w:pPr>
      <w:r>
        <w:t xml:space="preserve">    </w:t>
      </w:r>
      <w:r w:rsidRPr="00C240BF">
        <w:t>payloadSizeDCI-2-7-r19</w:t>
      </w:r>
      <w:r w:rsidRPr="00EE6E73">
        <w:t xml:space="preserve">                    </w:t>
      </w:r>
      <w:r w:rsidRPr="00EE6E73">
        <w:rPr>
          <w:color w:val="993366"/>
        </w:rPr>
        <w:t>INTEGER</w:t>
      </w:r>
      <w:r w:rsidRPr="00EE6E73">
        <w:t xml:space="preserve"> (</w:t>
      </w:r>
      <w:proofErr w:type="gramStart"/>
      <w:r w:rsidRPr="00EE6E73">
        <w:t>1..</w:t>
      </w:r>
      <w:proofErr w:type="gramEnd"/>
      <w:r w:rsidRPr="00EE6E73">
        <w:t>maxDCI-2-7-Size-r17)</w:t>
      </w:r>
      <w:ins w:id="168"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169" w:author="Huawei (Lili)" w:date="2025-09-19T17:52:00Z">
        <w:r w:rsidRPr="00EE6E73" w:rsidDel="005F4626">
          <w:delText>,</w:delText>
        </w:r>
      </w:del>
    </w:p>
    <w:p w14:paraId="5B879FC9" w14:textId="1011DC4C" w:rsidR="00936AB0" w:rsidRDefault="00936AB0" w:rsidP="00936AB0">
      <w:pPr>
        <w:pStyle w:val="PL"/>
      </w:pPr>
      <w:r>
        <w:t xml:space="preserve">    </w:t>
      </w:r>
      <w:r w:rsidRPr="00F077C4">
        <w:t>pei-FrameOffset-r19</w:t>
      </w:r>
      <w:r w:rsidRPr="00EE6E73">
        <w:t xml:space="preserve">                       </w:t>
      </w:r>
      <w:r w:rsidRPr="00EE6E73">
        <w:rPr>
          <w:color w:val="993366"/>
        </w:rPr>
        <w:t>INTEGER</w:t>
      </w:r>
      <w:r w:rsidRPr="00EE6E73">
        <w:t xml:space="preserve"> (</w:t>
      </w:r>
      <w:proofErr w:type="gramStart"/>
      <w:r w:rsidRPr="00EE6E73">
        <w:t>0..</w:t>
      </w:r>
      <w:proofErr w:type="gramEnd"/>
      <w:r>
        <w:t>32</w:t>
      </w:r>
      <w:r w:rsidRPr="00EE6E73">
        <w:t>)</w:t>
      </w:r>
      <w:ins w:id="170" w:author="Huawei (Lili)" w:date="2025-09-19T17:52:00Z">
        <w:r w:rsidR="005F4626" w:rsidRPr="00EE6E73">
          <w:t xml:space="preserve">                        </w:t>
        </w:r>
        <w:r w:rsidR="005F4626">
          <w:tab/>
        </w:r>
        <w:r w:rsidR="005F4626">
          <w:tab/>
        </w:r>
        <w:r w:rsidR="005F4626">
          <w:tab/>
        </w:r>
        <w:r w:rsidR="005F4626">
          <w:tab/>
        </w:r>
        <w:r w:rsidR="005F4626">
          <w:tab/>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p>
    <w:p w14:paraId="7D09C6A5" w14:textId="16F41C90" w:rsidR="00936AB0" w:rsidRPr="00EE6E73" w:rsidRDefault="00936AB0" w:rsidP="00936AB0">
      <w:pPr>
        <w:pStyle w:val="PL"/>
      </w:pPr>
      <w:r>
        <w:t xml:space="preserve">    ]]</w:t>
      </w:r>
    </w:p>
    <w:p w14:paraId="7B16A5F8" w14:textId="77777777" w:rsidR="00936AB0" w:rsidRPr="00EE6E73" w:rsidRDefault="00936AB0" w:rsidP="00936AB0">
      <w:pPr>
        <w:pStyle w:val="PL"/>
      </w:pPr>
      <w:r w:rsidRPr="00EE6E73">
        <w:t>}</w:t>
      </w:r>
    </w:p>
    <w:p w14:paraId="7F411C7F" w14:textId="77777777" w:rsidR="00936AB0" w:rsidRDefault="00936AB0" w:rsidP="00936AB0">
      <w:pPr>
        <w:rPr>
          <w:b/>
        </w:rPr>
      </w:pPr>
    </w:p>
    <w:p w14:paraId="0A1F56A6" w14:textId="45BFAADC" w:rsidR="00936AB0" w:rsidRDefault="00936AB0" w:rsidP="00936AB0">
      <w:r>
        <w:rPr>
          <w:b/>
        </w:rPr>
        <w:t>[Comments]</w:t>
      </w:r>
      <w:r>
        <w:t>:</w:t>
      </w:r>
      <w:r w:rsidR="00F12208">
        <w:t xml:space="preserve"> [OPPO] How to interpret the case where one specific parameter is absent (but the others are present?), considering [[]]] already provides optionality.</w:t>
      </w:r>
    </w:p>
    <w:p w14:paraId="69CECFB0" w14:textId="56AEC8CE" w:rsidR="00373B50" w:rsidRDefault="00373B50" w:rsidP="00373B50">
      <w:pPr>
        <w:pBdr>
          <w:bottom w:val="single" w:sz="6" w:space="1" w:color="auto"/>
        </w:pBdr>
      </w:pPr>
    </w:p>
    <w:p w14:paraId="0A5A5B22" w14:textId="77777777" w:rsidR="00936AB0" w:rsidRDefault="00936AB0" w:rsidP="00373B50">
      <w:pPr>
        <w:pBdr>
          <w:bottom w:val="single" w:sz="6" w:space="1" w:color="auto"/>
        </w:pBdr>
      </w:pPr>
    </w:p>
    <w:p w14:paraId="2DB80183" w14:textId="394BCFE6" w:rsidR="008C0E4F" w:rsidRPr="00977C0F" w:rsidRDefault="008C0E4F" w:rsidP="008C0E4F">
      <w:pPr>
        <w:pStyle w:val="1"/>
        <w:rPr>
          <w:rFonts w:eastAsia="等线"/>
        </w:rPr>
      </w:pPr>
      <w:r>
        <w:rPr>
          <w:rFonts w:eastAsia="等线" w:hint="eastAsia"/>
        </w:rPr>
        <w:t>H</w:t>
      </w:r>
      <w:r>
        <w:rPr>
          <w:rFonts w:eastAsia="等线"/>
        </w:rPr>
        <w:t>12</w:t>
      </w:r>
      <w:r w:rsidR="00936AB0">
        <w:rPr>
          <w:rFonts w:eastAsia="等线"/>
        </w:rPr>
        <w:t>6</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8C0E4F" w14:paraId="2C8F9C85" w14:textId="77777777" w:rsidTr="0087701F">
        <w:tc>
          <w:tcPr>
            <w:tcW w:w="433" w:type="pct"/>
          </w:tcPr>
          <w:p w14:paraId="071EC061" w14:textId="77777777" w:rsidR="008C0E4F" w:rsidRDefault="008C0E4F" w:rsidP="0087701F">
            <w:r>
              <w:t>RIL Id</w:t>
            </w:r>
          </w:p>
        </w:tc>
        <w:tc>
          <w:tcPr>
            <w:tcW w:w="425" w:type="pct"/>
          </w:tcPr>
          <w:p w14:paraId="41C70F26" w14:textId="77777777" w:rsidR="008C0E4F" w:rsidRDefault="008C0E4F" w:rsidP="0087701F">
            <w:r>
              <w:t>WI</w:t>
            </w:r>
          </w:p>
        </w:tc>
        <w:tc>
          <w:tcPr>
            <w:tcW w:w="479" w:type="pct"/>
          </w:tcPr>
          <w:p w14:paraId="0C9CEA57" w14:textId="77777777" w:rsidR="008C0E4F" w:rsidRDefault="008C0E4F" w:rsidP="0087701F">
            <w:r>
              <w:t>Class</w:t>
            </w:r>
          </w:p>
        </w:tc>
        <w:tc>
          <w:tcPr>
            <w:tcW w:w="1253" w:type="pct"/>
          </w:tcPr>
          <w:p w14:paraId="7AD6D4A8" w14:textId="77777777" w:rsidR="008C0E4F" w:rsidRDefault="008C0E4F" w:rsidP="0087701F">
            <w:r>
              <w:t>Title</w:t>
            </w:r>
          </w:p>
        </w:tc>
        <w:tc>
          <w:tcPr>
            <w:tcW w:w="520" w:type="pct"/>
          </w:tcPr>
          <w:p w14:paraId="1EA9350F" w14:textId="77777777" w:rsidR="008C0E4F" w:rsidRDefault="008C0E4F" w:rsidP="0087701F">
            <w:proofErr w:type="spellStart"/>
            <w:r>
              <w:t>Tdoc</w:t>
            </w:r>
            <w:proofErr w:type="spellEnd"/>
          </w:p>
        </w:tc>
        <w:tc>
          <w:tcPr>
            <w:tcW w:w="699" w:type="pct"/>
          </w:tcPr>
          <w:p w14:paraId="5C653606" w14:textId="77777777" w:rsidR="008C0E4F" w:rsidRDefault="008C0E4F" w:rsidP="0087701F">
            <w:r>
              <w:t>Delegate</w:t>
            </w:r>
          </w:p>
        </w:tc>
        <w:tc>
          <w:tcPr>
            <w:tcW w:w="445" w:type="pct"/>
          </w:tcPr>
          <w:p w14:paraId="31D65926" w14:textId="77777777" w:rsidR="008C0E4F" w:rsidRDefault="008C0E4F" w:rsidP="0087701F">
            <w:proofErr w:type="spellStart"/>
            <w:r>
              <w:t>Misc</w:t>
            </w:r>
            <w:proofErr w:type="spellEnd"/>
          </w:p>
        </w:tc>
        <w:tc>
          <w:tcPr>
            <w:tcW w:w="381" w:type="pct"/>
          </w:tcPr>
          <w:p w14:paraId="0726DFE6" w14:textId="77777777" w:rsidR="008C0E4F" w:rsidRDefault="008C0E4F" w:rsidP="0087701F">
            <w:r>
              <w:t>File version</w:t>
            </w:r>
          </w:p>
        </w:tc>
        <w:tc>
          <w:tcPr>
            <w:tcW w:w="365" w:type="pct"/>
          </w:tcPr>
          <w:p w14:paraId="79682CE7" w14:textId="77777777" w:rsidR="008C0E4F" w:rsidRDefault="008C0E4F" w:rsidP="0087701F">
            <w:r>
              <w:t>Status</w:t>
            </w:r>
          </w:p>
        </w:tc>
      </w:tr>
      <w:tr w:rsidR="008C0E4F" w14:paraId="2883DB3A" w14:textId="77777777" w:rsidTr="0087701F">
        <w:tc>
          <w:tcPr>
            <w:tcW w:w="433" w:type="pct"/>
          </w:tcPr>
          <w:p w14:paraId="1C7464DF" w14:textId="657FF5D0" w:rsidR="008C0E4F" w:rsidRPr="006513E1" w:rsidRDefault="008C0E4F" w:rsidP="0087701F">
            <w:pPr>
              <w:rPr>
                <w:rFonts w:eastAsia="等线"/>
              </w:rPr>
            </w:pPr>
            <w:r>
              <w:rPr>
                <w:rFonts w:eastAsia="等线"/>
              </w:rPr>
              <w:t>H12</w:t>
            </w:r>
            <w:r w:rsidR="00936AB0">
              <w:rPr>
                <w:rFonts w:eastAsia="等线"/>
              </w:rPr>
              <w:t>6</w:t>
            </w:r>
          </w:p>
        </w:tc>
        <w:tc>
          <w:tcPr>
            <w:tcW w:w="425" w:type="pct"/>
          </w:tcPr>
          <w:p w14:paraId="384E8E96" w14:textId="77777777" w:rsidR="008C0E4F" w:rsidRPr="001B60DD" w:rsidRDefault="008C0E4F" w:rsidP="0087701F">
            <w:pPr>
              <w:rPr>
                <w:rFonts w:eastAsia="等线"/>
              </w:rPr>
            </w:pPr>
            <w:r>
              <w:rPr>
                <w:rFonts w:eastAsia="等线"/>
              </w:rPr>
              <w:t>NES</w:t>
            </w:r>
          </w:p>
        </w:tc>
        <w:tc>
          <w:tcPr>
            <w:tcW w:w="479" w:type="pct"/>
          </w:tcPr>
          <w:p w14:paraId="38C0E696" w14:textId="77777777" w:rsidR="008C0E4F" w:rsidRPr="001B60DD" w:rsidRDefault="008C0E4F" w:rsidP="0087701F">
            <w:pPr>
              <w:rPr>
                <w:rFonts w:eastAsia="等线"/>
              </w:rPr>
            </w:pPr>
            <w:r>
              <w:rPr>
                <w:rFonts w:eastAsia="等线" w:hint="eastAsia"/>
              </w:rPr>
              <w:t>1</w:t>
            </w:r>
          </w:p>
        </w:tc>
        <w:tc>
          <w:tcPr>
            <w:tcW w:w="1253" w:type="pct"/>
          </w:tcPr>
          <w:p w14:paraId="5B5AD704" w14:textId="7AC33C50" w:rsidR="008C0E4F" w:rsidRPr="00825B56" w:rsidRDefault="008C0E4F" w:rsidP="0087701F">
            <w:pPr>
              <w:rPr>
                <w:rFonts w:eastAsia="等线"/>
              </w:rPr>
            </w:pPr>
            <w:r>
              <w:rPr>
                <w:rFonts w:eastAsia="等线"/>
              </w:rPr>
              <w:t xml:space="preserve">Serving cell OD-SSB measurements for deactivated </w:t>
            </w:r>
            <w:proofErr w:type="spellStart"/>
            <w:r>
              <w:rPr>
                <w:rFonts w:eastAsia="等线"/>
              </w:rPr>
              <w:t>SCell</w:t>
            </w:r>
            <w:proofErr w:type="spellEnd"/>
          </w:p>
        </w:tc>
        <w:tc>
          <w:tcPr>
            <w:tcW w:w="520" w:type="pct"/>
          </w:tcPr>
          <w:p w14:paraId="46F79C14" w14:textId="77777777" w:rsidR="008C0E4F" w:rsidRPr="00535234" w:rsidRDefault="008C0E4F" w:rsidP="0087701F">
            <w:pPr>
              <w:rPr>
                <w:rFonts w:eastAsia="等线"/>
              </w:rPr>
            </w:pPr>
            <w:r>
              <w:rPr>
                <w:rFonts w:eastAsia="等线" w:hint="eastAsia"/>
              </w:rPr>
              <w:t>R</w:t>
            </w:r>
            <w:r>
              <w:rPr>
                <w:rFonts w:eastAsia="等线"/>
              </w:rPr>
              <w:t>2-25xxxxx</w:t>
            </w:r>
          </w:p>
        </w:tc>
        <w:tc>
          <w:tcPr>
            <w:tcW w:w="699" w:type="pct"/>
          </w:tcPr>
          <w:p w14:paraId="242B8D20" w14:textId="77777777" w:rsidR="008C0E4F" w:rsidRPr="001B60DD" w:rsidRDefault="008C0E4F" w:rsidP="0087701F">
            <w:pPr>
              <w:rPr>
                <w:rFonts w:eastAsia="等线"/>
              </w:rPr>
            </w:pPr>
            <w:r>
              <w:rPr>
                <w:rFonts w:eastAsia="等线"/>
              </w:rPr>
              <w:t>Huawei (Lili)</w:t>
            </w:r>
          </w:p>
        </w:tc>
        <w:tc>
          <w:tcPr>
            <w:tcW w:w="445" w:type="pct"/>
          </w:tcPr>
          <w:p w14:paraId="35D1C0A5" w14:textId="77777777" w:rsidR="008C0E4F" w:rsidRDefault="008C0E4F" w:rsidP="0087701F"/>
        </w:tc>
        <w:tc>
          <w:tcPr>
            <w:tcW w:w="381" w:type="pct"/>
          </w:tcPr>
          <w:p w14:paraId="4AD84060" w14:textId="77777777" w:rsidR="008C0E4F" w:rsidRPr="00B74F96" w:rsidRDefault="008C0E4F" w:rsidP="0087701F">
            <w:pPr>
              <w:rPr>
                <w:rFonts w:eastAsia="等线"/>
              </w:rPr>
            </w:pPr>
            <w:r>
              <w:rPr>
                <w:rFonts w:eastAsia="等线" w:hint="eastAsia"/>
              </w:rPr>
              <w:t>V0</w:t>
            </w:r>
            <w:r>
              <w:rPr>
                <w:rFonts w:eastAsia="等线"/>
              </w:rPr>
              <w:t>12</w:t>
            </w:r>
          </w:p>
        </w:tc>
        <w:tc>
          <w:tcPr>
            <w:tcW w:w="365" w:type="pct"/>
          </w:tcPr>
          <w:p w14:paraId="652A72D2" w14:textId="77777777" w:rsidR="008C0E4F" w:rsidRDefault="008C0E4F" w:rsidP="0087701F"/>
        </w:tc>
      </w:tr>
    </w:tbl>
    <w:p w14:paraId="657DF9FD" w14:textId="539368B2" w:rsidR="008C0E4F" w:rsidRPr="00825B56" w:rsidRDefault="008C0E4F" w:rsidP="008C0E4F">
      <w:pPr>
        <w:pStyle w:val="af2"/>
        <w:rPr>
          <w:rFonts w:eastAsia="等线"/>
        </w:rPr>
      </w:pPr>
      <w:r>
        <w:rPr>
          <w:b/>
        </w:rPr>
        <w:br/>
        <w:t>[Description]</w:t>
      </w:r>
      <w:r>
        <w:t>:</w:t>
      </w:r>
      <w:r>
        <w:rPr>
          <w:rFonts w:eastAsia="等线" w:hint="eastAsia"/>
        </w:rPr>
        <w:t xml:space="preserve"> </w:t>
      </w:r>
      <w:r>
        <w:rPr>
          <w:rFonts w:eastAsia="等线"/>
        </w:rPr>
        <w:t xml:space="preserve">According to RAN4 agreements, for deactivated </w:t>
      </w:r>
      <w:proofErr w:type="spellStart"/>
      <w:r>
        <w:rPr>
          <w:rFonts w:eastAsia="等线"/>
        </w:rPr>
        <w:t>SCell</w:t>
      </w:r>
      <w:proofErr w:type="spellEnd"/>
      <w:r>
        <w:rPr>
          <w:rFonts w:eastAsia="等线"/>
        </w:rPr>
        <w:t xml:space="preserve">, during FMW, the OD-SSB measurement is based on the OD-SSB periodicity regardless of the configured </w:t>
      </w:r>
      <w:proofErr w:type="spellStart"/>
      <w:r w:rsidRPr="008C0E4F">
        <w:rPr>
          <w:rFonts w:eastAsia="等线"/>
          <w:i/>
          <w:iCs/>
        </w:rPr>
        <w:t>measCycleSCell</w:t>
      </w:r>
      <w:proofErr w:type="spellEnd"/>
      <w:r>
        <w:rPr>
          <w:rFonts w:eastAsia="等线"/>
        </w:rPr>
        <w:t xml:space="preserve">. In fact, we think RAN2 should go through all the cases (deactivated </w:t>
      </w:r>
      <w:proofErr w:type="spellStart"/>
      <w:r>
        <w:rPr>
          <w:rFonts w:eastAsia="等线"/>
        </w:rPr>
        <w:t>SCell</w:t>
      </w:r>
      <w:proofErr w:type="spellEnd"/>
      <w:r>
        <w:rPr>
          <w:rFonts w:eastAsia="等线"/>
        </w:rPr>
        <w:t xml:space="preserve">, activated </w:t>
      </w:r>
      <w:proofErr w:type="spellStart"/>
      <w:r>
        <w:rPr>
          <w:rFonts w:eastAsia="等线"/>
        </w:rPr>
        <w:t>SCell</w:t>
      </w:r>
      <w:proofErr w:type="spellEnd"/>
      <w:r>
        <w:rPr>
          <w:rFonts w:eastAsia="等线"/>
        </w:rPr>
        <w:t>) and make sure the RAN2 spec is aligned with RAN4 agreements (regarding OD-SSB measurements, AO-SSB measurements, neighbour cell measurements).</w:t>
      </w:r>
    </w:p>
    <w:p w14:paraId="2CEC4869" w14:textId="77777777" w:rsidR="008C0E4F" w:rsidRDefault="008C0E4F" w:rsidP="008C0E4F">
      <w:pPr>
        <w:pStyle w:val="af2"/>
      </w:pPr>
      <w:r>
        <w:rPr>
          <w:b/>
        </w:rPr>
        <w:t>[Proposed Change]</w:t>
      </w:r>
      <w:r>
        <w:t xml:space="preserve">: </w:t>
      </w:r>
    </w:p>
    <w:p w14:paraId="3072687A" w14:textId="77777777" w:rsidR="008C0E4F" w:rsidRPr="00EE6E73" w:rsidRDefault="008C0E4F" w:rsidP="008C0E4F">
      <w:pPr>
        <w:pStyle w:val="TAL"/>
        <w:rPr>
          <w:szCs w:val="22"/>
          <w:lang w:eastAsia="en-GB"/>
        </w:rPr>
      </w:pPr>
      <w:bookmarkStart w:id="171" w:name="_Hlk209196458"/>
      <w:proofErr w:type="spellStart"/>
      <w:r w:rsidRPr="00EE6E73">
        <w:rPr>
          <w:b/>
          <w:i/>
          <w:szCs w:val="22"/>
          <w:lang w:eastAsia="en-GB"/>
        </w:rPr>
        <w:t>measCycleSCell</w:t>
      </w:r>
      <w:proofErr w:type="spellEnd"/>
    </w:p>
    <w:bookmarkEnd w:id="171"/>
    <w:p w14:paraId="1410FBFA" w14:textId="0AEBFAC3" w:rsidR="008C0E4F" w:rsidRDefault="008C0E4F" w:rsidP="008C0E4F">
      <w:pPr>
        <w:rPr>
          <w:b/>
        </w:rPr>
      </w:pPr>
      <w:r w:rsidRPr="00EE6E73">
        <w:rPr>
          <w:szCs w:val="22"/>
          <w:lang w:eastAsia="en-GB"/>
        </w:rPr>
        <w:t xml:space="preserve">The parameter is used only when an </w:t>
      </w:r>
      <w:proofErr w:type="spellStart"/>
      <w:r w:rsidRPr="00EE6E73">
        <w:rPr>
          <w:szCs w:val="22"/>
          <w:lang w:eastAsia="en-GB"/>
        </w:rPr>
        <w:t>SCell</w:t>
      </w:r>
      <w:proofErr w:type="spellEnd"/>
      <w:r w:rsidRPr="00EE6E73">
        <w:rPr>
          <w:szCs w:val="22"/>
          <w:lang w:eastAsia="en-GB"/>
        </w:rPr>
        <w:t xml:space="preserve"> is configured on the frequency indicated by the </w:t>
      </w:r>
      <w:proofErr w:type="spellStart"/>
      <w:r w:rsidRPr="00EE6E73">
        <w:rPr>
          <w:szCs w:val="22"/>
          <w:lang w:eastAsia="en-GB"/>
        </w:rPr>
        <w:t>measObjectNR</w:t>
      </w:r>
      <w:proofErr w:type="spellEnd"/>
      <w:r w:rsidRPr="00EE6E73">
        <w:rPr>
          <w:szCs w:val="22"/>
          <w:lang w:eastAsia="en-GB"/>
        </w:rPr>
        <w:t xml:space="preserve"> and is in deactivated state, see TS 38.133 [14]. </w:t>
      </w:r>
      <w:proofErr w:type="spellStart"/>
      <w:r w:rsidRPr="00EE6E73">
        <w:rPr>
          <w:szCs w:val="22"/>
          <w:lang w:eastAsia="en-GB"/>
        </w:rPr>
        <w:t>gNB</w:t>
      </w:r>
      <w:proofErr w:type="spellEnd"/>
      <w:r w:rsidRPr="00EE6E73">
        <w:rPr>
          <w:szCs w:val="22"/>
          <w:lang w:eastAsia="en-GB"/>
        </w:rPr>
        <w:t xml:space="preserve"> configures the parameter whenever an </w:t>
      </w:r>
      <w:proofErr w:type="spellStart"/>
      <w:r w:rsidRPr="00EE6E73">
        <w:rPr>
          <w:szCs w:val="22"/>
          <w:lang w:eastAsia="en-GB"/>
        </w:rPr>
        <w:t>SCell</w:t>
      </w:r>
      <w:proofErr w:type="spellEnd"/>
      <w:r w:rsidRPr="00EE6E73">
        <w:rPr>
          <w:szCs w:val="22"/>
          <w:lang w:eastAsia="en-GB"/>
        </w:rPr>
        <w:t xml:space="preserve"> is configured on the frequency indicated by the </w:t>
      </w:r>
      <w:proofErr w:type="spellStart"/>
      <w:r w:rsidRPr="00EE6E73">
        <w:rPr>
          <w:i/>
          <w:szCs w:val="22"/>
          <w:lang w:eastAsia="en-GB"/>
        </w:rPr>
        <w:t>measObjectNR</w:t>
      </w:r>
      <w:proofErr w:type="spellEnd"/>
      <w:r w:rsidRPr="00EE6E73">
        <w:rPr>
          <w:szCs w:val="22"/>
          <w:lang w:eastAsia="en-GB"/>
        </w:rPr>
        <w:t xml:space="preserve">, but the field may also be signalled when an </w:t>
      </w:r>
      <w:proofErr w:type="spellStart"/>
      <w:r w:rsidRPr="00EE6E73">
        <w:rPr>
          <w:szCs w:val="22"/>
          <w:lang w:eastAsia="en-GB"/>
        </w:rPr>
        <w:t>SCell</w:t>
      </w:r>
      <w:proofErr w:type="spellEnd"/>
      <w:r w:rsidRPr="00EE6E73">
        <w:rPr>
          <w:szCs w:val="22"/>
          <w:lang w:eastAsia="en-GB"/>
        </w:rPr>
        <w:t xml:space="preserve"> is not configured. Value </w:t>
      </w:r>
      <w:r w:rsidRPr="00EE6E73">
        <w:rPr>
          <w:i/>
          <w:szCs w:val="22"/>
          <w:lang w:eastAsia="en-GB"/>
        </w:rPr>
        <w:t>sf160</w:t>
      </w:r>
      <w:r w:rsidRPr="00EE6E73">
        <w:rPr>
          <w:szCs w:val="22"/>
          <w:lang w:eastAsia="en-GB"/>
        </w:rPr>
        <w:t xml:space="preserve"> corresponds to 160 sub-frames,</w:t>
      </w:r>
      <w:r w:rsidRPr="00EE6E73">
        <w:rPr>
          <w:lang w:eastAsia="sv-SE"/>
        </w:rPr>
        <w:t xml:space="preserve"> value</w:t>
      </w:r>
      <w:r w:rsidRPr="00EE6E73">
        <w:rPr>
          <w:szCs w:val="22"/>
          <w:lang w:eastAsia="en-GB"/>
        </w:rPr>
        <w:t xml:space="preserve"> </w:t>
      </w:r>
      <w:r w:rsidRPr="00EE6E73">
        <w:rPr>
          <w:i/>
          <w:szCs w:val="22"/>
          <w:lang w:eastAsia="en-GB"/>
        </w:rPr>
        <w:t>sf256</w:t>
      </w:r>
      <w:r w:rsidRPr="00EE6E73">
        <w:rPr>
          <w:szCs w:val="22"/>
          <w:lang w:eastAsia="en-GB"/>
        </w:rPr>
        <w:t xml:space="preserve"> corresponds to 256 sub-frames and so on.</w:t>
      </w:r>
      <w:r>
        <w:rPr>
          <w:szCs w:val="22"/>
          <w:lang w:eastAsia="en-GB"/>
        </w:rPr>
        <w:t xml:space="preserve"> </w:t>
      </w:r>
      <w:ins w:id="172" w:author="Huawei (Lili)" w:date="2025-09-19T17:48:00Z">
        <w:r w:rsidRPr="008C0E4F">
          <w:rPr>
            <w:szCs w:val="22"/>
            <w:lang w:eastAsia="en-GB"/>
          </w:rPr>
          <w:t>This field is ignored for on-demand SSB measurements during fast measurement window.</w:t>
        </w:r>
      </w:ins>
    </w:p>
    <w:p w14:paraId="3AADD1E1" w14:textId="4ABEC824" w:rsidR="008C0E4F" w:rsidRDefault="008C0E4F" w:rsidP="008C0E4F">
      <w:r>
        <w:rPr>
          <w:b/>
        </w:rPr>
        <w:lastRenderedPageBreak/>
        <w:t>[Comments]</w:t>
      </w:r>
      <w:r>
        <w:t>:</w:t>
      </w:r>
    </w:p>
    <w:p w14:paraId="6FE58BD8" w14:textId="781C247B" w:rsidR="005124F1" w:rsidRPr="00977C0F" w:rsidRDefault="005124F1" w:rsidP="005124F1">
      <w:pPr>
        <w:pStyle w:val="1"/>
        <w:rPr>
          <w:rFonts w:eastAsia="等线"/>
        </w:rPr>
      </w:pPr>
      <w:r>
        <w:rPr>
          <w:rFonts w:eastAsia="等线" w:hint="eastAsia"/>
        </w:rPr>
        <w:t>H</w:t>
      </w:r>
      <w:r>
        <w:rPr>
          <w:rFonts w:eastAsia="等线"/>
        </w:rPr>
        <w:t>12</w:t>
      </w:r>
      <w:r w:rsidR="00936AB0">
        <w:rPr>
          <w:rFonts w:eastAsia="等线"/>
        </w:rPr>
        <w:t>7</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124F1" w14:paraId="7D6AD904" w14:textId="77777777" w:rsidTr="0087701F">
        <w:tc>
          <w:tcPr>
            <w:tcW w:w="433" w:type="pct"/>
          </w:tcPr>
          <w:p w14:paraId="5432C8C4" w14:textId="77777777" w:rsidR="005124F1" w:rsidRDefault="005124F1" w:rsidP="0087701F">
            <w:r>
              <w:t>RIL Id</w:t>
            </w:r>
          </w:p>
        </w:tc>
        <w:tc>
          <w:tcPr>
            <w:tcW w:w="425" w:type="pct"/>
          </w:tcPr>
          <w:p w14:paraId="3B4CE53D" w14:textId="77777777" w:rsidR="005124F1" w:rsidRDefault="005124F1" w:rsidP="0087701F">
            <w:r>
              <w:t>WI</w:t>
            </w:r>
          </w:p>
        </w:tc>
        <w:tc>
          <w:tcPr>
            <w:tcW w:w="479" w:type="pct"/>
          </w:tcPr>
          <w:p w14:paraId="10032D6E" w14:textId="77777777" w:rsidR="005124F1" w:rsidRDefault="005124F1" w:rsidP="0087701F">
            <w:r>
              <w:t>Class</w:t>
            </w:r>
          </w:p>
        </w:tc>
        <w:tc>
          <w:tcPr>
            <w:tcW w:w="1253" w:type="pct"/>
          </w:tcPr>
          <w:p w14:paraId="64F28763" w14:textId="77777777" w:rsidR="005124F1" w:rsidRDefault="005124F1" w:rsidP="0087701F">
            <w:r>
              <w:t>Title</w:t>
            </w:r>
          </w:p>
        </w:tc>
        <w:tc>
          <w:tcPr>
            <w:tcW w:w="520" w:type="pct"/>
          </w:tcPr>
          <w:p w14:paraId="4740C42B" w14:textId="77777777" w:rsidR="005124F1" w:rsidRDefault="005124F1" w:rsidP="0087701F">
            <w:proofErr w:type="spellStart"/>
            <w:r>
              <w:t>Tdoc</w:t>
            </w:r>
            <w:proofErr w:type="spellEnd"/>
          </w:p>
        </w:tc>
        <w:tc>
          <w:tcPr>
            <w:tcW w:w="699" w:type="pct"/>
          </w:tcPr>
          <w:p w14:paraId="1AB29258" w14:textId="77777777" w:rsidR="005124F1" w:rsidRDefault="005124F1" w:rsidP="0087701F">
            <w:r>
              <w:t>Delegate</w:t>
            </w:r>
          </w:p>
        </w:tc>
        <w:tc>
          <w:tcPr>
            <w:tcW w:w="445" w:type="pct"/>
          </w:tcPr>
          <w:p w14:paraId="4FA502F3" w14:textId="77777777" w:rsidR="005124F1" w:rsidRDefault="005124F1" w:rsidP="0087701F">
            <w:proofErr w:type="spellStart"/>
            <w:r>
              <w:t>Misc</w:t>
            </w:r>
            <w:proofErr w:type="spellEnd"/>
          </w:p>
        </w:tc>
        <w:tc>
          <w:tcPr>
            <w:tcW w:w="381" w:type="pct"/>
          </w:tcPr>
          <w:p w14:paraId="086EFAF9" w14:textId="77777777" w:rsidR="005124F1" w:rsidRDefault="005124F1" w:rsidP="0087701F">
            <w:r>
              <w:t>File version</w:t>
            </w:r>
          </w:p>
        </w:tc>
        <w:tc>
          <w:tcPr>
            <w:tcW w:w="365" w:type="pct"/>
          </w:tcPr>
          <w:p w14:paraId="249EDC01" w14:textId="77777777" w:rsidR="005124F1" w:rsidRDefault="005124F1" w:rsidP="0087701F">
            <w:r>
              <w:t>Status</w:t>
            </w:r>
          </w:p>
        </w:tc>
      </w:tr>
      <w:tr w:rsidR="005124F1" w14:paraId="3F01DA99" w14:textId="77777777" w:rsidTr="0087701F">
        <w:tc>
          <w:tcPr>
            <w:tcW w:w="433" w:type="pct"/>
          </w:tcPr>
          <w:p w14:paraId="071479AC" w14:textId="11A28451" w:rsidR="005124F1" w:rsidRPr="006513E1" w:rsidRDefault="005124F1" w:rsidP="0087701F">
            <w:pPr>
              <w:rPr>
                <w:rFonts w:eastAsia="等线"/>
              </w:rPr>
            </w:pPr>
            <w:r>
              <w:rPr>
                <w:rFonts w:eastAsia="等线"/>
              </w:rPr>
              <w:t>H12</w:t>
            </w:r>
            <w:r w:rsidR="00936AB0">
              <w:rPr>
                <w:rFonts w:eastAsia="等线"/>
              </w:rPr>
              <w:t>7</w:t>
            </w:r>
          </w:p>
        </w:tc>
        <w:tc>
          <w:tcPr>
            <w:tcW w:w="425" w:type="pct"/>
          </w:tcPr>
          <w:p w14:paraId="378C81D8" w14:textId="77777777" w:rsidR="005124F1" w:rsidRPr="001B60DD" w:rsidRDefault="005124F1" w:rsidP="0087701F">
            <w:pPr>
              <w:rPr>
                <w:rFonts w:eastAsia="等线"/>
              </w:rPr>
            </w:pPr>
            <w:r>
              <w:rPr>
                <w:rFonts w:eastAsia="等线"/>
              </w:rPr>
              <w:t>NES</w:t>
            </w:r>
          </w:p>
        </w:tc>
        <w:tc>
          <w:tcPr>
            <w:tcW w:w="479" w:type="pct"/>
          </w:tcPr>
          <w:p w14:paraId="245E0473" w14:textId="77777777" w:rsidR="005124F1" w:rsidRPr="001B60DD" w:rsidRDefault="005124F1" w:rsidP="0087701F">
            <w:pPr>
              <w:rPr>
                <w:rFonts w:eastAsia="等线"/>
              </w:rPr>
            </w:pPr>
            <w:r>
              <w:rPr>
                <w:rFonts w:eastAsia="等线" w:hint="eastAsia"/>
              </w:rPr>
              <w:t>1</w:t>
            </w:r>
          </w:p>
        </w:tc>
        <w:tc>
          <w:tcPr>
            <w:tcW w:w="1253" w:type="pct"/>
          </w:tcPr>
          <w:p w14:paraId="45DD8678" w14:textId="4F973A09" w:rsidR="005124F1" w:rsidRPr="00825B56" w:rsidRDefault="005124F1" w:rsidP="0087701F">
            <w:pPr>
              <w:rPr>
                <w:rFonts w:eastAsia="等线"/>
              </w:rPr>
            </w:pPr>
            <w:r>
              <w:rPr>
                <w:rFonts w:eastAsia="等线"/>
              </w:rPr>
              <w:t xml:space="preserve">Which RA occasions to use when the configuration is absent in </w:t>
            </w:r>
            <w:r w:rsidRPr="005124F1">
              <w:rPr>
                <w:rFonts w:eastAsia="等线"/>
                <w:i/>
                <w:iCs/>
              </w:rPr>
              <w:t>RACH-</w:t>
            </w:r>
            <w:proofErr w:type="spellStart"/>
            <w:r w:rsidRPr="005124F1">
              <w:rPr>
                <w:rFonts w:eastAsia="等线"/>
                <w:i/>
                <w:iCs/>
              </w:rPr>
              <w:t>ConfigDedicated</w:t>
            </w:r>
            <w:proofErr w:type="spellEnd"/>
          </w:p>
        </w:tc>
        <w:tc>
          <w:tcPr>
            <w:tcW w:w="520" w:type="pct"/>
          </w:tcPr>
          <w:p w14:paraId="5E7C8980" w14:textId="3641F75F" w:rsidR="005124F1" w:rsidRPr="00535234" w:rsidRDefault="005124F1" w:rsidP="0087701F">
            <w:pPr>
              <w:rPr>
                <w:rFonts w:eastAsia="等线"/>
              </w:rPr>
            </w:pPr>
            <w:r>
              <w:rPr>
                <w:rFonts w:eastAsia="等线" w:hint="eastAsia"/>
              </w:rPr>
              <w:t>R</w:t>
            </w:r>
            <w:r>
              <w:rPr>
                <w:rFonts w:eastAsia="等线"/>
              </w:rPr>
              <w:t>2-25xxxxx</w:t>
            </w:r>
          </w:p>
        </w:tc>
        <w:tc>
          <w:tcPr>
            <w:tcW w:w="699" w:type="pct"/>
          </w:tcPr>
          <w:p w14:paraId="11B9332C" w14:textId="3F29DC2F" w:rsidR="005124F1" w:rsidRPr="001B60DD" w:rsidRDefault="005124F1" w:rsidP="0087701F">
            <w:pPr>
              <w:rPr>
                <w:rFonts w:eastAsia="等线"/>
              </w:rPr>
            </w:pPr>
            <w:r>
              <w:rPr>
                <w:rFonts w:eastAsia="等线"/>
              </w:rPr>
              <w:t>Huawei (Lili)</w:t>
            </w:r>
          </w:p>
        </w:tc>
        <w:tc>
          <w:tcPr>
            <w:tcW w:w="445" w:type="pct"/>
          </w:tcPr>
          <w:p w14:paraId="08ECE532" w14:textId="77777777" w:rsidR="005124F1" w:rsidRDefault="005124F1" w:rsidP="0087701F"/>
        </w:tc>
        <w:tc>
          <w:tcPr>
            <w:tcW w:w="381" w:type="pct"/>
          </w:tcPr>
          <w:p w14:paraId="03216A36" w14:textId="2E373F67" w:rsidR="005124F1" w:rsidRPr="00B74F96" w:rsidRDefault="005124F1" w:rsidP="0087701F">
            <w:pPr>
              <w:rPr>
                <w:rFonts w:eastAsia="等线"/>
              </w:rPr>
            </w:pPr>
            <w:r>
              <w:rPr>
                <w:rFonts w:eastAsia="等线" w:hint="eastAsia"/>
              </w:rPr>
              <w:t>V0</w:t>
            </w:r>
            <w:r>
              <w:rPr>
                <w:rFonts w:eastAsia="等线"/>
              </w:rPr>
              <w:t>12</w:t>
            </w:r>
          </w:p>
        </w:tc>
        <w:tc>
          <w:tcPr>
            <w:tcW w:w="365" w:type="pct"/>
          </w:tcPr>
          <w:p w14:paraId="33F45230" w14:textId="77777777" w:rsidR="005124F1" w:rsidRDefault="005124F1" w:rsidP="0087701F"/>
        </w:tc>
      </w:tr>
    </w:tbl>
    <w:p w14:paraId="452C0449" w14:textId="6D72022F" w:rsidR="005124F1" w:rsidRPr="00825B56" w:rsidRDefault="005124F1" w:rsidP="005124F1">
      <w:pPr>
        <w:pStyle w:val="af2"/>
        <w:rPr>
          <w:rFonts w:eastAsia="等线"/>
        </w:rPr>
      </w:pPr>
      <w:r>
        <w:rPr>
          <w:b/>
        </w:rPr>
        <w:br/>
        <w:t>[Description]</w:t>
      </w:r>
      <w:r>
        <w:t>:</w:t>
      </w:r>
      <w:r>
        <w:rPr>
          <w:rFonts w:eastAsia="等线" w:hint="eastAsia"/>
        </w:rPr>
        <w:t xml:space="preserve"> </w:t>
      </w:r>
      <w:r w:rsidRPr="005124F1">
        <w:rPr>
          <w:rFonts w:eastAsia="等线"/>
        </w:rPr>
        <w:t xml:space="preserve">In legacy spec, for CFRA, if </w:t>
      </w:r>
      <w:r w:rsidRPr="005124F1">
        <w:rPr>
          <w:rFonts w:eastAsia="等线"/>
          <w:i/>
        </w:rPr>
        <w:t>occasions</w:t>
      </w:r>
      <w:r w:rsidRPr="005124F1">
        <w:rPr>
          <w:rFonts w:eastAsia="等线"/>
        </w:rPr>
        <w:t xml:space="preserve"> </w:t>
      </w:r>
      <w:proofErr w:type="gramStart"/>
      <w:r w:rsidRPr="005124F1">
        <w:rPr>
          <w:rFonts w:eastAsia="等线"/>
        </w:rPr>
        <w:t>is</w:t>
      </w:r>
      <w:proofErr w:type="gramEnd"/>
      <w:r w:rsidRPr="005124F1">
        <w:rPr>
          <w:rFonts w:eastAsia="等线"/>
        </w:rPr>
        <w:t xml:space="preserve"> absent, the corresponding field in </w:t>
      </w:r>
      <w:r w:rsidRPr="005124F1">
        <w:rPr>
          <w:rFonts w:eastAsia="等线"/>
          <w:i/>
        </w:rPr>
        <w:t>RACH-</w:t>
      </w:r>
      <w:proofErr w:type="spellStart"/>
      <w:r w:rsidRPr="005124F1">
        <w:rPr>
          <w:rFonts w:eastAsia="等线"/>
          <w:i/>
        </w:rPr>
        <w:t>ConfigCommon</w:t>
      </w:r>
      <w:proofErr w:type="spellEnd"/>
      <w:r w:rsidRPr="005124F1">
        <w:rPr>
          <w:rFonts w:eastAsia="等线"/>
        </w:rPr>
        <w:t xml:space="preserve"> applies.</w:t>
      </w:r>
      <w:r>
        <w:rPr>
          <w:rFonts w:eastAsia="等线"/>
        </w:rPr>
        <w:t xml:space="preserve"> </w:t>
      </w:r>
      <w:r w:rsidRPr="005124F1">
        <w:rPr>
          <w:rFonts w:eastAsia="等线"/>
        </w:rPr>
        <w:t xml:space="preserve">With the introduction of additional RA resources, both legacy RA occasions and additional RA occasions can be configured in the </w:t>
      </w:r>
      <w:r w:rsidRPr="005124F1">
        <w:rPr>
          <w:rFonts w:eastAsia="等线"/>
          <w:i/>
        </w:rPr>
        <w:t>RACH-</w:t>
      </w:r>
      <w:proofErr w:type="spellStart"/>
      <w:r w:rsidRPr="005124F1">
        <w:rPr>
          <w:rFonts w:eastAsia="等线"/>
          <w:i/>
        </w:rPr>
        <w:t>ConfigCommon</w:t>
      </w:r>
      <w:proofErr w:type="spellEnd"/>
      <w:r w:rsidRPr="005124F1">
        <w:rPr>
          <w:rFonts w:eastAsia="等线"/>
        </w:rPr>
        <w:t xml:space="preserve">, it needs to be made clear which RA occasion is used when the field is absent in </w:t>
      </w:r>
      <w:r w:rsidRPr="005124F1">
        <w:rPr>
          <w:rFonts w:eastAsia="等线"/>
          <w:i/>
        </w:rPr>
        <w:t>RACH-</w:t>
      </w:r>
      <w:proofErr w:type="spellStart"/>
      <w:r w:rsidRPr="005124F1">
        <w:rPr>
          <w:rFonts w:eastAsia="等线"/>
          <w:i/>
        </w:rPr>
        <w:t>ConfigDedicated</w:t>
      </w:r>
      <w:proofErr w:type="spellEnd"/>
      <w:r w:rsidRPr="005124F1">
        <w:rPr>
          <w:rFonts w:eastAsia="等线"/>
        </w:rPr>
        <w:t>. Considering RAN2 has agreed that RACH adaptation is not applied for L3 HO command, the simplest way could be clarifying that legacy RA occasions (</w:t>
      </w:r>
      <w:proofErr w:type="gramStart"/>
      <w:r w:rsidRPr="005124F1">
        <w:rPr>
          <w:rFonts w:eastAsia="等线"/>
        </w:rPr>
        <w:t>i.e.</w:t>
      </w:r>
      <w:proofErr w:type="gramEnd"/>
      <w:r w:rsidRPr="005124F1">
        <w:rPr>
          <w:rFonts w:eastAsia="等线"/>
        </w:rPr>
        <w:t xml:space="preserve"> RA occasions not configured in </w:t>
      </w:r>
      <w:r w:rsidRPr="005124F1">
        <w:rPr>
          <w:rFonts w:eastAsia="等线"/>
          <w:i/>
        </w:rPr>
        <w:t>addlRACH-Config-Adaptation-r19</w:t>
      </w:r>
      <w:r w:rsidRPr="005124F1">
        <w:rPr>
          <w:rFonts w:eastAsia="等线"/>
        </w:rPr>
        <w:t xml:space="preserve">) are used when the field </w:t>
      </w:r>
      <w:r w:rsidRPr="005124F1">
        <w:rPr>
          <w:rFonts w:eastAsia="等线"/>
          <w:i/>
        </w:rPr>
        <w:t>occasions</w:t>
      </w:r>
      <w:r w:rsidRPr="005124F1">
        <w:rPr>
          <w:rFonts w:eastAsia="等线"/>
        </w:rPr>
        <w:t xml:space="preserve"> is absent in </w:t>
      </w:r>
      <w:r w:rsidRPr="005124F1">
        <w:rPr>
          <w:rFonts w:eastAsia="等线"/>
          <w:i/>
        </w:rPr>
        <w:t>RACH-</w:t>
      </w:r>
      <w:proofErr w:type="spellStart"/>
      <w:r w:rsidRPr="005124F1">
        <w:rPr>
          <w:rFonts w:eastAsia="等线"/>
          <w:i/>
        </w:rPr>
        <w:t>ConfigDedicated</w:t>
      </w:r>
      <w:proofErr w:type="spellEnd"/>
      <w:r w:rsidRPr="005124F1">
        <w:rPr>
          <w:rFonts w:eastAsia="等线"/>
        </w:rPr>
        <w:t>.</w:t>
      </w:r>
    </w:p>
    <w:p w14:paraId="5D51C376" w14:textId="77777777" w:rsidR="005124F1" w:rsidRDefault="005124F1" w:rsidP="005124F1">
      <w:pPr>
        <w:pStyle w:val="af2"/>
      </w:pPr>
      <w:r>
        <w:rPr>
          <w:b/>
        </w:rPr>
        <w:t>[Proposed Change]</w:t>
      </w:r>
      <w:r>
        <w:t xml:space="preserve">: </w:t>
      </w:r>
    </w:p>
    <w:p w14:paraId="74D917D8" w14:textId="77777777" w:rsidR="005124F1" w:rsidRPr="00EE6E73" w:rsidRDefault="005124F1" w:rsidP="005124F1">
      <w:pPr>
        <w:pStyle w:val="TAL"/>
        <w:rPr>
          <w:szCs w:val="22"/>
          <w:lang w:eastAsia="sv-SE"/>
        </w:rPr>
      </w:pPr>
      <w:r w:rsidRPr="00EE6E73">
        <w:rPr>
          <w:b/>
          <w:i/>
          <w:szCs w:val="22"/>
          <w:lang w:eastAsia="sv-SE"/>
        </w:rPr>
        <w:t>occasions</w:t>
      </w:r>
    </w:p>
    <w:p w14:paraId="45F618D1" w14:textId="0D30A7FA" w:rsidR="005124F1" w:rsidRDefault="005124F1" w:rsidP="005124F1">
      <w:pPr>
        <w:pStyle w:val="af2"/>
        <w:rPr>
          <w:rFonts w:eastAsia="等线"/>
        </w:rPr>
      </w:pPr>
      <w:r w:rsidRPr="00EE6E73">
        <w:rPr>
          <w:szCs w:val="22"/>
          <w:lang w:eastAsia="sv-SE"/>
        </w:rPr>
        <w:t xml:space="preserve">RA occasions for contention free random access. If the field is absent, the UE uses the RA occasions configured in </w:t>
      </w:r>
      <w:r w:rsidRPr="00EE6E73">
        <w:rPr>
          <w:i/>
          <w:szCs w:val="22"/>
          <w:lang w:eastAsia="sv-SE"/>
        </w:rPr>
        <w:t>RACH-</w:t>
      </w:r>
      <w:proofErr w:type="spellStart"/>
      <w:r w:rsidRPr="00EE6E73">
        <w:rPr>
          <w:i/>
          <w:szCs w:val="22"/>
          <w:lang w:eastAsia="sv-SE"/>
        </w:rPr>
        <w:t>ConfigCommon</w:t>
      </w:r>
      <w:proofErr w:type="spellEnd"/>
      <w:r w:rsidRPr="00EE6E73">
        <w:rPr>
          <w:szCs w:val="22"/>
          <w:lang w:eastAsia="sv-SE"/>
        </w:rPr>
        <w:t xml:space="preserve"> </w:t>
      </w:r>
      <w:ins w:id="173" w:author="Huawei (Lili)" w:date="2025-09-19T17:42:00Z">
        <w:r>
          <w:rPr>
            <w:szCs w:val="22"/>
            <w:lang w:eastAsia="sv-SE"/>
          </w:rPr>
          <w:t xml:space="preserve">(except the RA occasions configured in </w:t>
        </w:r>
        <w:proofErr w:type="spellStart"/>
        <w:r w:rsidRPr="005124F1">
          <w:rPr>
            <w:i/>
            <w:iCs/>
            <w:szCs w:val="22"/>
            <w:lang w:eastAsia="sv-SE"/>
          </w:rPr>
          <w:t>addlRACH</w:t>
        </w:r>
        <w:proofErr w:type="spellEnd"/>
        <w:r w:rsidRPr="005124F1">
          <w:rPr>
            <w:i/>
            <w:iCs/>
            <w:szCs w:val="22"/>
            <w:lang w:eastAsia="sv-SE"/>
          </w:rPr>
          <w:t>-Config-Adaptation</w:t>
        </w:r>
        <w:r w:rsidRPr="005124F1">
          <w:rPr>
            <w:szCs w:val="22"/>
            <w:lang w:eastAsia="sv-SE"/>
          </w:rPr>
          <w:t xml:space="preserve"> in </w:t>
        </w:r>
        <w:r w:rsidRPr="005124F1">
          <w:rPr>
            <w:i/>
            <w:iCs/>
            <w:szCs w:val="22"/>
            <w:lang w:eastAsia="sv-SE"/>
          </w:rPr>
          <w:t>RACH-</w:t>
        </w:r>
        <w:proofErr w:type="spellStart"/>
        <w:r w:rsidRPr="005124F1">
          <w:rPr>
            <w:i/>
            <w:iCs/>
            <w:szCs w:val="22"/>
            <w:lang w:eastAsia="sv-SE"/>
          </w:rPr>
          <w:t>ConfigCommon</w:t>
        </w:r>
        <w:proofErr w:type="spellEnd"/>
        <w:r>
          <w:rPr>
            <w:szCs w:val="22"/>
            <w:lang w:eastAsia="sv-SE"/>
          </w:rPr>
          <w:t xml:space="preserve">) </w:t>
        </w:r>
      </w:ins>
      <w:r w:rsidRPr="00EE6E73">
        <w:rPr>
          <w:szCs w:val="22"/>
          <w:lang w:eastAsia="sv-SE"/>
        </w:rPr>
        <w:t>in the first active UL BWP.</w:t>
      </w:r>
    </w:p>
    <w:p w14:paraId="0D22E81D" w14:textId="4D3EDEBC" w:rsidR="005124F1" w:rsidRDefault="005124F1" w:rsidP="005124F1">
      <w:r>
        <w:rPr>
          <w:b/>
        </w:rPr>
        <w:t>[Comments]</w:t>
      </w:r>
      <w:r>
        <w:t>:</w:t>
      </w:r>
    </w:p>
    <w:p w14:paraId="7FF3ACF5" w14:textId="77777777" w:rsidR="003E3818" w:rsidRDefault="003E3818" w:rsidP="005124F1"/>
    <w:p w14:paraId="77480A81" w14:textId="77777777" w:rsidR="003E3818" w:rsidRDefault="003E3818" w:rsidP="003E3818">
      <w:pPr>
        <w:pStyle w:val="1"/>
      </w:pPr>
      <w:bookmarkStart w:id="174" w:name="_Hlk208221723"/>
      <w:r>
        <w:t>H100</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CDC9F1D" w14:textId="77777777" w:rsidTr="0087701F">
        <w:tc>
          <w:tcPr>
            <w:tcW w:w="967" w:type="dxa"/>
          </w:tcPr>
          <w:p w14:paraId="21C7FF03" w14:textId="77777777" w:rsidR="003E3818" w:rsidRDefault="003E3818" w:rsidP="0087701F">
            <w:r>
              <w:t>RIL Id</w:t>
            </w:r>
          </w:p>
        </w:tc>
        <w:tc>
          <w:tcPr>
            <w:tcW w:w="948" w:type="dxa"/>
          </w:tcPr>
          <w:p w14:paraId="108ECB38" w14:textId="77777777" w:rsidR="003E3818" w:rsidRDefault="003E3818" w:rsidP="0087701F">
            <w:r>
              <w:t>WI</w:t>
            </w:r>
          </w:p>
        </w:tc>
        <w:tc>
          <w:tcPr>
            <w:tcW w:w="1068" w:type="dxa"/>
          </w:tcPr>
          <w:p w14:paraId="5116CE80" w14:textId="77777777" w:rsidR="003E3818" w:rsidRDefault="003E3818" w:rsidP="0087701F">
            <w:r>
              <w:t>Class</w:t>
            </w:r>
          </w:p>
        </w:tc>
        <w:tc>
          <w:tcPr>
            <w:tcW w:w="2797" w:type="dxa"/>
          </w:tcPr>
          <w:p w14:paraId="72FCF650" w14:textId="77777777" w:rsidR="003E3818" w:rsidRDefault="003E3818" w:rsidP="0087701F">
            <w:r>
              <w:t>Title</w:t>
            </w:r>
          </w:p>
        </w:tc>
        <w:tc>
          <w:tcPr>
            <w:tcW w:w="1161" w:type="dxa"/>
          </w:tcPr>
          <w:p w14:paraId="6D8257E4" w14:textId="77777777" w:rsidR="003E3818" w:rsidRDefault="003E3818" w:rsidP="0087701F">
            <w:proofErr w:type="spellStart"/>
            <w:r>
              <w:t>Tdoc</w:t>
            </w:r>
            <w:proofErr w:type="spellEnd"/>
          </w:p>
        </w:tc>
        <w:tc>
          <w:tcPr>
            <w:tcW w:w="1276" w:type="dxa"/>
          </w:tcPr>
          <w:p w14:paraId="3C72B758" w14:textId="77777777" w:rsidR="003E3818" w:rsidRDefault="003E3818" w:rsidP="0087701F">
            <w:r>
              <w:t>Delegate</w:t>
            </w:r>
          </w:p>
        </w:tc>
        <w:tc>
          <w:tcPr>
            <w:tcW w:w="665" w:type="dxa"/>
          </w:tcPr>
          <w:p w14:paraId="17F08C01" w14:textId="77777777" w:rsidR="003E3818" w:rsidRDefault="003E3818" w:rsidP="0087701F">
            <w:proofErr w:type="spellStart"/>
            <w:r>
              <w:t>Misc</w:t>
            </w:r>
            <w:proofErr w:type="spellEnd"/>
          </w:p>
        </w:tc>
        <w:tc>
          <w:tcPr>
            <w:tcW w:w="908" w:type="dxa"/>
          </w:tcPr>
          <w:p w14:paraId="0237BE76" w14:textId="77777777" w:rsidR="003E3818" w:rsidRDefault="003E3818" w:rsidP="0087701F">
            <w:r>
              <w:t>File version</w:t>
            </w:r>
          </w:p>
        </w:tc>
        <w:tc>
          <w:tcPr>
            <w:tcW w:w="1367" w:type="dxa"/>
          </w:tcPr>
          <w:p w14:paraId="2F925BE8" w14:textId="77777777" w:rsidR="003E3818" w:rsidRDefault="003E3818" w:rsidP="0087701F">
            <w:r>
              <w:t>Status</w:t>
            </w:r>
          </w:p>
        </w:tc>
      </w:tr>
      <w:tr w:rsidR="003E3818" w14:paraId="7CF6EB80" w14:textId="77777777" w:rsidTr="0087701F">
        <w:tc>
          <w:tcPr>
            <w:tcW w:w="967" w:type="dxa"/>
          </w:tcPr>
          <w:p w14:paraId="56D0DF1F" w14:textId="77777777" w:rsidR="003E3818" w:rsidRDefault="003E3818" w:rsidP="0087701F">
            <w:r>
              <w:t>H100</w:t>
            </w:r>
          </w:p>
        </w:tc>
        <w:tc>
          <w:tcPr>
            <w:tcW w:w="948" w:type="dxa"/>
          </w:tcPr>
          <w:p w14:paraId="260C7BF5" w14:textId="77777777" w:rsidR="003E3818" w:rsidRDefault="003E3818" w:rsidP="0087701F">
            <w:r>
              <w:t>NES</w:t>
            </w:r>
          </w:p>
        </w:tc>
        <w:tc>
          <w:tcPr>
            <w:tcW w:w="1068" w:type="dxa"/>
          </w:tcPr>
          <w:p w14:paraId="47FC3BB9" w14:textId="77777777" w:rsidR="003E3818" w:rsidRDefault="003E3818" w:rsidP="0087701F">
            <w:r>
              <w:t>2</w:t>
            </w:r>
          </w:p>
        </w:tc>
        <w:tc>
          <w:tcPr>
            <w:tcW w:w="2797" w:type="dxa"/>
          </w:tcPr>
          <w:p w14:paraId="328BFA41" w14:textId="77777777" w:rsidR="003E3818" w:rsidRDefault="003E3818" w:rsidP="0087701F">
            <w:r w:rsidRPr="003A3711">
              <w:t>frequencyBandList-r19</w:t>
            </w:r>
            <w:r>
              <w:t xml:space="preserve"> field</w:t>
            </w:r>
          </w:p>
        </w:tc>
        <w:tc>
          <w:tcPr>
            <w:tcW w:w="1161" w:type="dxa"/>
          </w:tcPr>
          <w:p w14:paraId="3F0C657B" w14:textId="77777777" w:rsidR="003E3818" w:rsidRDefault="003E3818" w:rsidP="0087701F"/>
        </w:tc>
        <w:tc>
          <w:tcPr>
            <w:tcW w:w="1276" w:type="dxa"/>
          </w:tcPr>
          <w:p w14:paraId="599DFFAA" w14:textId="77777777" w:rsidR="003E3818" w:rsidRDefault="003E3818" w:rsidP="0087701F">
            <w:r>
              <w:t>Huawei (Marcin)</w:t>
            </w:r>
          </w:p>
        </w:tc>
        <w:tc>
          <w:tcPr>
            <w:tcW w:w="665" w:type="dxa"/>
          </w:tcPr>
          <w:p w14:paraId="1D6610C0" w14:textId="77777777" w:rsidR="003E3818" w:rsidRDefault="003E3818" w:rsidP="0087701F"/>
        </w:tc>
        <w:tc>
          <w:tcPr>
            <w:tcW w:w="908" w:type="dxa"/>
          </w:tcPr>
          <w:p w14:paraId="6F9D501E" w14:textId="272EB715" w:rsidR="003E3818" w:rsidRDefault="00700925" w:rsidP="0087701F">
            <w:r w:rsidRPr="00700925">
              <w:t>V013</w:t>
            </w:r>
          </w:p>
        </w:tc>
        <w:tc>
          <w:tcPr>
            <w:tcW w:w="1367" w:type="dxa"/>
          </w:tcPr>
          <w:p w14:paraId="01177BD9" w14:textId="77777777" w:rsidR="003E3818" w:rsidRDefault="003E3818" w:rsidP="0087701F">
            <w:proofErr w:type="spellStart"/>
            <w:r>
              <w:t>ToDo</w:t>
            </w:r>
            <w:proofErr w:type="spellEnd"/>
          </w:p>
        </w:tc>
      </w:tr>
    </w:tbl>
    <w:p w14:paraId="27B58C22" w14:textId="77777777" w:rsidR="003E3818" w:rsidRDefault="003E3818" w:rsidP="003E3818">
      <w:pPr>
        <w:pStyle w:val="af2"/>
      </w:pPr>
      <w:r>
        <w:rPr>
          <w:b/>
        </w:rPr>
        <w:br/>
        <w:t>[Description]</w:t>
      </w:r>
      <w:r>
        <w:t xml:space="preserve">: </w:t>
      </w:r>
    </w:p>
    <w:p w14:paraId="7ACDB250" w14:textId="77777777" w:rsidR="003E3818" w:rsidRDefault="003E3818" w:rsidP="003E3818">
      <w:pPr>
        <w:pStyle w:val="af2"/>
      </w:pPr>
      <w:r>
        <w:t>This field should be mandatory for TDD based on Agreement (RAN1#121):</w:t>
      </w:r>
    </w:p>
    <w:p w14:paraId="403EAF95" w14:textId="77777777" w:rsidR="003E3818" w:rsidRDefault="003E3818" w:rsidP="003E3818">
      <w:pPr>
        <w:pStyle w:val="af2"/>
      </w:pPr>
      <w:r>
        <w:lastRenderedPageBreak/>
        <w:t xml:space="preserve">The </w:t>
      </w:r>
      <w:proofErr w:type="spellStart"/>
      <w:r>
        <w:t>frequencyBandList</w:t>
      </w:r>
      <w:proofErr w:type="spellEnd"/>
      <w:r>
        <w:t xml:space="preserve"> is mandatorily present in WUS configuration for TDD system, which refers to the IE within </w:t>
      </w:r>
      <w:proofErr w:type="spellStart"/>
      <w:r>
        <w:t>FrequencyInfoDL</w:t>
      </w:r>
      <w:proofErr w:type="spellEnd"/>
      <w:r>
        <w:t>-SIB.</w:t>
      </w:r>
    </w:p>
    <w:p w14:paraId="3FE2BF2C" w14:textId="77777777" w:rsidR="003E3818" w:rsidRDefault="003E3818" w:rsidP="003E3818">
      <w:pPr>
        <w:pStyle w:val="af2"/>
      </w:pPr>
      <w:r>
        <w:rPr>
          <w:b/>
        </w:rPr>
        <w:t>[Proposed Change]</w:t>
      </w:r>
      <w:r>
        <w:t xml:space="preserve">: </w:t>
      </w:r>
    </w:p>
    <w:p w14:paraId="78CCBEDE" w14:textId="77777777" w:rsidR="003E3818" w:rsidRDefault="003E3818" w:rsidP="003E3818">
      <w:pPr>
        <w:pStyle w:val="af2"/>
      </w:pPr>
      <w:r>
        <w:t xml:space="preserve">Add conditional mandatory presence for TDD. </w:t>
      </w:r>
    </w:p>
    <w:p w14:paraId="61C33A37" w14:textId="2490A803" w:rsidR="003E3818" w:rsidRDefault="003E3818" w:rsidP="003E3818">
      <w:r>
        <w:rPr>
          <w:b/>
        </w:rPr>
        <w:t>[Comments]</w:t>
      </w:r>
      <w:r>
        <w:t>:</w:t>
      </w:r>
    </w:p>
    <w:p w14:paraId="5C8A3289" w14:textId="77777777" w:rsidR="003E3818" w:rsidRDefault="003E3818" w:rsidP="003E3818"/>
    <w:bookmarkEnd w:id="174"/>
    <w:p w14:paraId="610D565C" w14:textId="78356748" w:rsidR="003E3818" w:rsidRDefault="003E3818" w:rsidP="003E3818">
      <w:pPr>
        <w:pStyle w:val="1"/>
      </w:pPr>
      <w:r>
        <w:t>H101</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EE3E7AC" w14:textId="77777777" w:rsidTr="0087701F">
        <w:tc>
          <w:tcPr>
            <w:tcW w:w="967" w:type="dxa"/>
          </w:tcPr>
          <w:p w14:paraId="57B6F8CA" w14:textId="77777777" w:rsidR="003E3818" w:rsidRDefault="003E3818" w:rsidP="0087701F">
            <w:r>
              <w:t>RIL Id</w:t>
            </w:r>
          </w:p>
        </w:tc>
        <w:tc>
          <w:tcPr>
            <w:tcW w:w="948" w:type="dxa"/>
          </w:tcPr>
          <w:p w14:paraId="21733068" w14:textId="77777777" w:rsidR="003E3818" w:rsidRDefault="003E3818" w:rsidP="0087701F">
            <w:r>
              <w:t>WI</w:t>
            </w:r>
          </w:p>
        </w:tc>
        <w:tc>
          <w:tcPr>
            <w:tcW w:w="1068" w:type="dxa"/>
          </w:tcPr>
          <w:p w14:paraId="5B14C325" w14:textId="77777777" w:rsidR="003E3818" w:rsidRDefault="003E3818" w:rsidP="0087701F">
            <w:r>
              <w:t>Class</w:t>
            </w:r>
          </w:p>
        </w:tc>
        <w:tc>
          <w:tcPr>
            <w:tcW w:w="2797" w:type="dxa"/>
          </w:tcPr>
          <w:p w14:paraId="468F5994" w14:textId="77777777" w:rsidR="003E3818" w:rsidRDefault="003E3818" w:rsidP="0087701F">
            <w:r>
              <w:t>Title</w:t>
            </w:r>
          </w:p>
        </w:tc>
        <w:tc>
          <w:tcPr>
            <w:tcW w:w="1161" w:type="dxa"/>
          </w:tcPr>
          <w:p w14:paraId="046C5544" w14:textId="77777777" w:rsidR="003E3818" w:rsidRDefault="003E3818" w:rsidP="0087701F">
            <w:proofErr w:type="spellStart"/>
            <w:r>
              <w:t>Tdoc</w:t>
            </w:r>
            <w:proofErr w:type="spellEnd"/>
          </w:p>
        </w:tc>
        <w:tc>
          <w:tcPr>
            <w:tcW w:w="1276" w:type="dxa"/>
          </w:tcPr>
          <w:p w14:paraId="4B0FC4A7" w14:textId="77777777" w:rsidR="003E3818" w:rsidRDefault="003E3818" w:rsidP="0087701F">
            <w:r>
              <w:t>Delegate</w:t>
            </w:r>
          </w:p>
        </w:tc>
        <w:tc>
          <w:tcPr>
            <w:tcW w:w="665" w:type="dxa"/>
          </w:tcPr>
          <w:p w14:paraId="36F8284A" w14:textId="77777777" w:rsidR="003E3818" w:rsidRDefault="003E3818" w:rsidP="0087701F">
            <w:proofErr w:type="spellStart"/>
            <w:r>
              <w:t>Misc</w:t>
            </w:r>
            <w:proofErr w:type="spellEnd"/>
          </w:p>
        </w:tc>
        <w:tc>
          <w:tcPr>
            <w:tcW w:w="908" w:type="dxa"/>
          </w:tcPr>
          <w:p w14:paraId="692E6EC1" w14:textId="77777777" w:rsidR="003E3818" w:rsidRDefault="003E3818" w:rsidP="0087701F">
            <w:r>
              <w:t>File version</w:t>
            </w:r>
          </w:p>
        </w:tc>
        <w:tc>
          <w:tcPr>
            <w:tcW w:w="1367" w:type="dxa"/>
          </w:tcPr>
          <w:p w14:paraId="355BD415" w14:textId="77777777" w:rsidR="003E3818" w:rsidRDefault="003E3818" w:rsidP="0087701F">
            <w:r>
              <w:t>Status</w:t>
            </w:r>
          </w:p>
        </w:tc>
      </w:tr>
      <w:tr w:rsidR="003E3818" w14:paraId="01044DDD" w14:textId="77777777" w:rsidTr="0087701F">
        <w:tc>
          <w:tcPr>
            <w:tcW w:w="967" w:type="dxa"/>
          </w:tcPr>
          <w:p w14:paraId="283B743F" w14:textId="4AA71AB9" w:rsidR="003E3818" w:rsidRDefault="003E3818" w:rsidP="0087701F">
            <w:r>
              <w:t>H10</w:t>
            </w:r>
            <w:r w:rsidR="00973860">
              <w:t>1</w:t>
            </w:r>
          </w:p>
        </w:tc>
        <w:tc>
          <w:tcPr>
            <w:tcW w:w="948" w:type="dxa"/>
          </w:tcPr>
          <w:p w14:paraId="0BE768A9" w14:textId="77777777" w:rsidR="003E3818" w:rsidRDefault="003E3818" w:rsidP="0087701F">
            <w:r>
              <w:t>NES</w:t>
            </w:r>
          </w:p>
        </w:tc>
        <w:tc>
          <w:tcPr>
            <w:tcW w:w="1068" w:type="dxa"/>
          </w:tcPr>
          <w:p w14:paraId="47A6D1B8" w14:textId="77777777" w:rsidR="003E3818" w:rsidRDefault="003E3818" w:rsidP="0087701F">
            <w:r>
              <w:t>2</w:t>
            </w:r>
          </w:p>
        </w:tc>
        <w:tc>
          <w:tcPr>
            <w:tcW w:w="2797" w:type="dxa"/>
          </w:tcPr>
          <w:p w14:paraId="65C84DC4" w14:textId="5789AB26" w:rsidR="003E3818" w:rsidRDefault="003E3818" w:rsidP="0087701F">
            <w:r w:rsidRPr="003E3818">
              <w:t>od-sib1-WindowDuration-r19</w:t>
            </w:r>
            <w:r>
              <w:t xml:space="preserve"> field</w:t>
            </w:r>
          </w:p>
        </w:tc>
        <w:tc>
          <w:tcPr>
            <w:tcW w:w="1161" w:type="dxa"/>
          </w:tcPr>
          <w:p w14:paraId="505C54CF" w14:textId="77777777" w:rsidR="003E3818" w:rsidRDefault="003E3818" w:rsidP="0087701F"/>
        </w:tc>
        <w:tc>
          <w:tcPr>
            <w:tcW w:w="1276" w:type="dxa"/>
          </w:tcPr>
          <w:p w14:paraId="012E65AA" w14:textId="77777777" w:rsidR="003E3818" w:rsidRDefault="003E3818" w:rsidP="0087701F">
            <w:r>
              <w:t>Huawei (Marcin)</w:t>
            </w:r>
          </w:p>
        </w:tc>
        <w:tc>
          <w:tcPr>
            <w:tcW w:w="665" w:type="dxa"/>
          </w:tcPr>
          <w:p w14:paraId="6BFEE3C7" w14:textId="77777777" w:rsidR="003E3818" w:rsidRDefault="003E3818" w:rsidP="0087701F"/>
        </w:tc>
        <w:tc>
          <w:tcPr>
            <w:tcW w:w="908" w:type="dxa"/>
          </w:tcPr>
          <w:p w14:paraId="2C752BE7" w14:textId="197A7B1A" w:rsidR="003E3818" w:rsidRDefault="00700925" w:rsidP="0087701F">
            <w:r w:rsidRPr="00700925">
              <w:t>V013</w:t>
            </w:r>
          </w:p>
        </w:tc>
        <w:tc>
          <w:tcPr>
            <w:tcW w:w="1367" w:type="dxa"/>
          </w:tcPr>
          <w:p w14:paraId="2621FD6F" w14:textId="77777777" w:rsidR="003E3818" w:rsidRDefault="003E3818" w:rsidP="0087701F">
            <w:proofErr w:type="spellStart"/>
            <w:r>
              <w:t>ToDo</w:t>
            </w:r>
            <w:proofErr w:type="spellEnd"/>
          </w:p>
        </w:tc>
      </w:tr>
    </w:tbl>
    <w:p w14:paraId="1D2BD627" w14:textId="77777777" w:rsidR="003E3818" w:rsidRDefault="003E3818" w:rsidP="003E3818">
      <w:pPr>
        <w:pStyle w:val="af2"/>
      </w:pPr>
      <w:r>
        <w:rPr>
          <w:b/>
        </w:rPr>
        <w:br/>
        <w:t>[Description]</w:t>
      </w:r>
      <w:r>
        <w:t xml:space="preserve">: </w:t>
      </w:r>
    </w:p>
    <w:p w14:paraId="61F1E345" w14:textId="77777777" w:rsidR="003E3818" w:rsidRDefault="003E3818" w:rsidP="003E3818">
      <w:pPr>
        <w:pStyle w:val="af2"/>
      </w:pPr>
      <w:r>
        <w:t>this should be mandatory based on R1-2506622 and Agreement (RAN1#120bis)</w:t>
      </w:r>
    </w:p>
    <w:p w14:paraId="17A8AA9B" w14:textId="77777777" w:rsidR="003E3818" w:rsidRDefault="003E3818" w:rsidP="003E3818">
      <w:pPr>
        <w:pStyle w:val="af2"/>
      </w:pPr>
      <w:r>
        <w:t>From RAN1 perspective, for agreed UL WUS parameters, regarding their mandatory or optional presence and applicability to TDD and/or FDD, adopt the followings:</w:t>
      </w:r>
    </w:p>
    <w:p w14:paraId="3CA5BC4C" w14:textId="77777777" w:rsidR="003E3818" w:rsidRDefault="003E3818" w:rsidP="003E3818">
      <w:pPr>
        <w:pStyle w:val="af2"/>
      </w:pPr>
      <w:r>
        <w:t>-</w:t>
      </w:r>
      <w:r>
        <w:tab/>
      </w:r>
      <w:proofErr w:type="spellStart"/>
      <w:r>
        <w:t>PhysCellId</w:t>
      </w:r>
      <w:proofErr w:type="spellEnd"/>
      <w:r>
        <w:t xml:space="preserve"> and ARFCN-</w:t>
      </w:r>
      <w:proofErr w:type="spellStart"/>
      <w:r>
        <w:t>ValueNR</w:t>
      </w:r>
      <w:proofErr w:type="spellEnd"/>
      <w:r>
        <w:t xml:space="preserve"> are mandatory</w:t>
      </w:r>
    </w:p>
    <w:p w14:paraId="3D358E18" w14:textId="77777777" w:rsidR="003E3818" w:rsidRDefault="003E3818" w:rsidP="003E3818">
      <w:pPr>
        <w:pStyle w:val="af2"/>
      </w:pPr>
      <w:r>
        <w:t>-</w:t>
      </w:r>
      <w:r>
        <w:tab/>
      </w:r>
      <w:proofErr w:type="spellStart"/>
      <w:r>
        <w:t>frequencyBandList</w:t>
      </w:r>
      <w:proofErr w:type="spellEnd"/>
      <w:r>
        <w:t xml:space="preserve"> and </w:t>
      </w:r>
      <w:proofErr w:type="spellStart"/>
      <w:r>
        <w:t>absoluteFrequencyPointA</w:t>
      </w:r>
      <w:proofErr w:type="spellEnd"/>
      <w:r>
        <w:t xml:space="preserve"> are present in IE </w:t>
      </w:r>
      <w:proofErr w:type="spellStart"/>
      <w:r>
        <w:t>FrequencyInfoUL</w:t>
      </w:r>
      <w:proofErr w:type="spellEnd"/>
      <w:r>
        <w:t xml:space="preserve"> for FDD (as in the legacy specification)</w:t>
      </w:r>
    </w:p>
    <w:p w14:paraId="4A990A6E" w14:textId="77777777" w:rsidR="003E3818" w:rsidRDefault="003E3818" w:rsidP="003E3818">
      <w:pPr>
        <w:pStyle w:val="af2"/>
      </w:pPr>
      <w:r>
        <w:t>-</w:t>
      </w:r>
      <w:r>
        <w:tab/>
        <w:t>K_SSB is mandatory</w:t>
      </w:r>
    </w:p>
    <w:p w14:paraId="6C320463" w14:textId="77777777" w:rsidR="003E3818" w:rsidRDefault="003E3818" w:rsidP="003E3818">
      <w:pPr>
        <w:pStyle w:val="af2"/>
      </w:pPr>
      <w:r>
        <w:t>-</w:t>
      </w:r>
      <w:r>
        <w:tab/>
      </w:r>
      <w:proofErr w:type="spellStart"/>
      <w:r>
        <w:t>searchSpaceZero</w:t>
      </w:r>
      <w:proofErr w:type="spellEnd"/>
      <w:r>
        <w:t xml:space="preserve"> and </w:t>
      </w:r>
      <w:proofErr w:type="spellStart"/>
      <w:r>
        <w:t>controlResourceSetZero</w:t>
      </w:r>
      <w:proofErr w:type="spellEnd"/>
      <w:r>
        <w:t xml:space="preserve"> are mandatory</w:t>
      </w:r>
    </w:p>
    <w:p w14:paraId="5E0D41FB" w14:textId="77777777" w:rsidR="003E3818" w:rsidRDefault="003E3818" w:rsidP="003E3818">
      <w:pPr>
        <w:pStyle w:val="af2"/>
        <w:rPr>
          <w:b/>
        </w:rPr>
      </w:pPr>
      <w:r>
        <w:t>-</w:t>
      </w:r>
      <w:r>
        <w:tab/>
      </w:r>
      <w:proofErr w:type="spellStart"/>
      <w:r>
        <w:t>ra-PreambleStartIndex</w:t>
      </w:r>
      <w:proofErr w:type="spellEnd"/>
      <w:r>
        <w:t xml:space="preserve">, </w:t>
      </w:r>
      <w:r w:rsidRPr="00D8498A">
        <w:rPr>
          <w:highlight w:val="yellow"/>
        </w:rPr>
        <w:t>od-sib1-duration</w:t>
      </w:r>
      <w:r>
        <w:t xml:space="preserve">, </w:t>
      </w:r>
      <w:proofErr w:type="spellStart"/>
      <w:r>
        <w:t>offsetToTimeWindow</w:t>
      </w:r>
      <w:proofErr w:type="spellEnd"/>
      <w:r>
        <w:t xml:space="preserve"> are mandatory</w:t>
      </w:r>
      <w:r>
        <w:rPr>
          <w:b/>
        </w:rPr>
        <w:t xml:space="preserve"> </w:t>
      </w:r>
    </w:p>
    <w:p w14:paraId="5832646A" w14:textId="00D09C6A" w:rsidR="003E3818" w:rsidRDefault="003E3818" w:rsidP="003E3818">
      <w:pPr>
        <w:pStyle w:val="af2"/>
      </w:pPr>
      <w:r>
        <w:rPr>
          <w:b/>
        </w:rPr>
        <w:t>[Proposed Change]</w:t>
      </w:r>
      <w:r>
        <w:t xml:space="preserve">: </w:t>
      </w:r>
    </w:p>
    <w:p w14:paraId="20431B24" w14:textId="639B44E7" w:rsidR="003E3818" w:rsidRDefault="003E3818" w:rsidP="003E3818">
      <w:pPr>
        <w:pStyle w:val="af2"/>
      </w:pPr>
      <w:r>
        <w:t xml:space="preserve">Remove </w:t>
      </w:r>
      <w:r w:rsidRPr="003E3818">
        <w:t xml:space="preserve">  OPTIONAL, -- Need R</w:t>
      </w:r>
      <w:r>
        <w:t xml:space="preserve"> </w:t>
      </w:r>
    </w:p>
    <w:p w14:paraId="4974E561" w14:textId="0785A2BC" w:rsidR="003E3818" w:rsidRDefault="003E3818" w:rsidP="003E3818">
      <w:r>
        <w:rPr>
          <w:b/>
        </w:rPr>
        <w:t>[Comments]</w:t>
      </w:r>
      <w:r>
        <w:t>:</w:t>
      </w:r>
    </w:p>
    <w:p w14:paraId="2CC0AA1D" w14:textId="77777777" w:rsidR="00620ED0" w:rsidRDefault="00620ED0" w:rsidP="003E3818"/>
    <w:p w14:paraId="66362CA6" w14:textId="338B2430" w:rsidR="00620ED0" w:rsidRDefault="00620ED0" w:rsidP="00620ED0">
      <w:pPr>
        <w:pStyle w:val="1"/>
      </w:pPr>
      <w:r>
        <w:lastRenderedPageBreak/>
        <w:t>H102</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20ED0" w14:paraId="711480F5" w14:textId="77777777" w:rsidTr="0087701F">
        <w:tc>
          <w:tcPr>
            <w:tcW w:w="967" w:type="dxa"/>
          </w:tcPr>
          <w:p w14:paraId="475BBE76" w14:textId="77777777" w:rsidR="00620ED0" w:rsidRDefault="00620ED0" w:rsidP="0087701F">
            <w:r>
              <w:t>RIL Id</w:t>
            </w:r>
          </w:p>
        </w:tc>
        <w:tc>
          <w:tcPr>
            <w:tcW w:w="948" w:type="dxa"/>
          </w:tcPr>
          <w:p w14:paraId="25A68CC3" w14:textId="77777777" w:rsidR="00620ED0" w:rsidRDefault="00620ED0" w:rsidP="0087701F">
            <w:r>
              <w:t>WI</w:t>
            </w:r>
          </w:p>
        </w:tc>
        <w:tc>
          <w:tcPr>
            <w:tcW w:w="1068" w:type="dxa"/>
          </w:tcPr>
          <w:p w14:paraId="0172CACB" w14:textId="77777777" w:rsidR="00620ED0" w:rsidRDefault="00620ED0" w:rsidP="0087701F">
            <w:r>
              <w:t>Class</w:t>
            </w:r>
          </w:p>
        </w:tc>
        <w:tc>
          <w:tcPr>
            <w:tcW w:w="2797" w:type="dxa"/>
          </w:tcPr>
          <w:p w14:paraId="2BDA78D5" w14:textId="77777777" w:rsidR="00620ED0" w:rsidRDefault="00620ED0" w:rsidP="0087701F">
            <w:r>
              <w:t>Title</w:t>
            </w:r>
          </w:p>
        </w:tc>
        <w:tc>
          <w:tcPr>
            <w:tcW w:w="1161" w:type="dxa"/>
          </w:tcPr>
          <w:p w14:paraId="775A47DD" w14:textId="77777777" w:rsidR="00620ED0" w:rsidRDefault="00620ED0" w:rsidP="0087701F">
            <w:proofErr w:type="spellStart"/>
            <w:r>
              <w:t>Tdoc</w:t>
            </w:r>
            <w:proofErr w:type="spellEnd"/>
          </w:p>
        </w:tc>
        <w:tc>
          <w:tcPr>
            <w:tcW w:w="1276" w:type="dxa"/>
          </w:tcPr>
          <w:p w14:paraId="5D83CF60" w14:textId="77777777" w:rsidR="00620ED0" w:rsidRDefault="00620ED0" w:rsidP="0087701F">
            <w:r>
              <w:t>Delegate</w:t>
            </w:r>
          </w:p>
        </w:tc>
        <w:tc>
          <w:tcPr>
            <w:tcW w:w="665" w:type="dxa"/>
          </w:tcPr>
          <w:p w14:paraId="24B76F44" w14:textId="77777777" w:rsidR="00620ED0" w:rsidRDefault="00620ED0" w:rsidP="0087701F">
            <w:proofErr w:type="spellStart"/>
            <w:r>
              <w:t>Misc</w:t>
            </w:r>
            <w:proofErr w:type="spellEnd"/>
          </w:p>
        </w:tc>
        <w:tc>
          <w:tcPr>
            <w:tcW w:w="908" w:type="dxa"/>
          </w:tcPr>
          <w:p w14:paraId="2C3451EE" w14:textId="77777777" w:rsidR="00620ED0" w:rsidRDefault="00620ED0" w:rsidP="0087701F">
            <w:r>
              <w:t>File version</w:t>
            </w:r>
          </w:p>
        </w:tc>
        <w:tc>
          <w:tcPr>
            <w:tcW w:w="1367" w:type="dxa"/>
          </w:tcPr>
          <w:p w14:paraId="6E37E336" w14:textId="77777777" w:rsidR="00620ED0" w:rsidRDefault="00620ED0" w:rsidP="0087701F">
            <w:r>
              <w:t>Status</w:t>
            </w:r>
          </w:p>
        </w:tc>
      </w:tr>
      <w:tr w:rsidR="00620ED0" w14:paraId="384C6195" w14:textId="77777777" w:rsidTr="0087701F">
        <w:tc>
          <w:tcPr>
            <w:tcW w:w="967" w:type="dxa"/>
          </w:tcPr>
          <w:p w14:paraId="3AA41809" w14:textId="5E03C60D" w:rsidR="00620ED0" w:rsidRDefault="00620ED0" w:rsidP="0087701F">
            <w:r>
              <w:t>H10</w:t>
            </w:r>
            <w:r w:rsidR="00973860">
              <w:t>2</w:t>
            </w:r>
          </w:p>
        </w:tc>
        <w:tc>
          <w:tcPr>
            <w:tcW w:w="948" w:type="dxa"/>
          </w:tcPr>
          <w:p w14:paraId="443AF3CD" w14:textId="77777777" w:rsidR="00620ED0" w:rsidRDefault="00620ED0" w:rsidP="0087701F">
            <w:r>
              <w:t>NES</w:t>
            </w:r>
          </w:p>
        </w:tc>
        <w:tc>
          <w:tcPr>
            <w:tcW w:w="1068" w:type="dxa"/>
          </w:tcPr>
          <w:p w14:paraId="24A7D3D8" w14:textId="77777777" w:rsidR="00620ED0" w:rsidRDefault="00620ED0" w:rsidP="0087701F">
            <w:r>
              <w:t>2</w:t>
            </w:r>
          </w:p>
        </w:tc>
        <w:tc>
          <w:tcPr>
            <w:tcW w:w="2797" w:type="dxa"/>
          </w:tcPr>
          <w:p w14:paraId="5576CD2D" w14:textId="3D73BF48" w:rsidR="00620ED0" w:rsidRDefault="00620ED0" w:rsidP="0087701F">
            <w:r w:rsidRPr="00620ED0">
              <w:t>locationAndBandwidth-r19</w:t>
            </w:r>
            <w:r>
              <w:t xml:space="preserve"> field</w:t>
            </w:r>
          </w:p>
        </w:tc>
        <w:tc>
          <w:tcPr>
            <w:tcW w:w="1161" w:type="dxa"/>
          </w:tcPr>
          <w:p w14:paraId="49AA0AAB" w14:textId="77777777" w:rsidR="00620ED0" w:rsidRDefault="00620ED0" w:rsidP="0087701F"/>
        </w:tc>
        <w:tc>
          <w:tcPr>
            <w:tcW w:w="1276" w:type="dxa"/>
          </w:tcPr>
          <w:p w14:paraId="1B681B5D" w14:textId="77777777" w:rsidR="00620ED0" w:rsidRDefault="00620ED0" w:rsidP="0087701F">
            <w:r>
              <w:t>Huawei (Marcin)</w:t>
            </w:r>
          </w:p>
        </w:tc>
        <w:tc>
          <w:tcPr>
            <w:tcW w:w="665" w:type="dxa"/>
          </w:tcPr>
          <w:p w14:paraId="03EE7F14" w14:textId="77777777" w:rsidR="00620ED0" w:rsidRDefault="00620ED0" w:rsidP="0087701F"/>
        </w:tc>
        <w:tc>
          <w:tcPr>
            <w:tcW w:w="908" w:type="dxa"/>
          </w:tcPr>
          <w:p w14:paraId="6F8DCFE5" w14:textId="219C1AE7" w:rsidR="00620ED0" w:rsidRDefault="00700925" w:rsidP="0087701F">
            <w:r w:rsidRPr="00700925">
              <w:t>V013</w:t>
            </w:r>
          </w:p>
        </w:tc>
        <w:tc>
          <w:tcPr>
            <w:tcW w:w="1367" w:type="dxa"/>
          </w:tcPr>
          <w:p w14:paraId="2E6D75C9" w14:textId="77777777" w:rsidR="00620ED0" w:rsidRDefault="00620ED0" w:rsidP="0087701F">
            <w:proofErr w:type="spellStart"/>
            <w:r>
              <w:t>ToDo</w:t>
            </w:r>
            <w:proofErr w:type="spellEnd"/>
          </w:p>
        </w:tc>
      </w:tr>
    </w:tbl>
    <w:p w14:paraId="6548687E" w14:textId="77777777" w:rsidR="00620ED0" w:rsidRDefault="00620ED0" w:rsidP="00620ED0">
      <w:pPr>
        <w:pStyle w:val="af2"/>
      </w:pPr>
      <w:r>
        <w:rPr>
          <w:b/>
        </w:rPr>
        <w:br/>
        <w:t>[Description]</w:t>
      </w:r>
      <w:r>
        <w:t xml:space="preserve">: </w:t>
      </w:r>
    </w:p>
    <w:p w14:paraId="7CB9A120" w14:textId="68FB3102" w:rsidR="00620ED0" w:rsidRDefault="00620ED0" w:rsidP="00620ED0">
      <w:pPr>
        <w:pStyle w:val="af2"/>
      </w:pPr>
      <w:r>
        <w:t>This should be mandatory based on R1-2506622 and Agreement (RAN1#121)</w:t>
      </w:r>
      <w:r w:rsidR="00F27526">
        <w:t>:</w:t>
      </w:r>
    </w:p>
    <w:p w14:paraId="08DE314A" w14:textId="2F6FC72C" w:rsidR="00620ED0" w:rsidRDefault="00620ED0" w:rsidP="00620ED0">
      <w:pPr>
        <w:pStyle w:val="af2"/>
        <w:rPr>
          <w:b/>
        </w:rPr>
      </w:pPr>
      <w:r>
        <w:t>The parameters ‘</w:t>
      </w:r>
      <w:proofErr w:type="spellStart"/>
      <w:r>
        <w:t>absoluteFrequencyPointA</w:t>
      </w:r>
      <w:proofErr w:type="spellEnd"/>
      <w:r>
        <w:t>’, ‘</w:t>
      </w:r>
      <w:proofErr w:type="spellStart"/>
      <w:r>
        <w:t>offsetToCarrier</w:t>
      </w:r>
      <w:proofErr w:type="spellEnd"/>
      <w:r>
        <w:t>’ and ‘</w:t>
      </w:r>
      <w:proofErr w:type="spellStart"/>
      <w:r w:rsidRPr="00D8498A">
        <w:rPr>
          <w:highlight w:val="yellow"/>
        </w:rPr>
        <w:t>locationAndBandwidth</w:t>
      </w:r>
      <w:proofErr w:type="spellEnd"/>
      <w:r w:rsidRPr="00D8498A">
        <w:rPr>
          <w:highlight w:val="yellow"/>
        </w:rPr>
        <w:t>’</w:t>
      </w:r>
      <w:r>
        <w:t xml:space="preserve"> are mandatorily present in the UL-WUS configuration for both FDD and TDD system.</w:t>
      </w:r>
      <w:r>
        <w:rPr>
          <w:b/>
        </w:rPr>
        <w:t xml:space="preserve"> </w:t>
      </w:r>
    </w:p>
    <w:p w14:paraId="4F15AB10" w14:textId="77777777" w:rsidR="00620ED0" w:rsidRDefault="00620ED0" w:rsidP="00620ED0">
      <w:pPr>
        <w:pStyle w:val="af2"/>
      </w:pPr>
      <w:r>
        <w:rPr>
          <w:b/>
        </w:rPr>
        <w:t>[Proposed Change]</w:t>
      </w:r>
      <w:r>
        <w:t xml:space="preserve">: </w:t>
      </w:r>
    </w:p>
    <w:p w14:paraId="0D507416" w14:textId="77777777" w:rsidR="00620ED0" w:rsidRDefault="00620ED0" w:rsidP="00620ED0">
      <w:pPr>
        <w:pStyle w:val="af2"/>
      </w:pPr>
      <w:r>
        <w:t xml:space="preserve">Remove </w:t>
      </w:r>
      <w:r w:rsidRPr="003E3818">
        <w:t xml:space="preserve">  OPTIONAL, -- Need R</w:t>
      </w:r>
      <w:r>
        <w:t xml:space="preserve"> </w:t>
      </w:r>
    </w:p>
    <w:p w14:paraId="6282195A" w14:textId="4B6B1D9F" w:rsidR="00620ED0" w:rsidRDefault="00620ED0" w:rsidP="00620ED0">
      <w:r>
        <w:rPr>
          <w:b/>
        </w:rPr>
        <w:t>[Comments]</w:t>
      </w:r>
      <w:r>
        <w:t>:</w:t>
      </w:r>
    </w:p>
    <w:p w14:paraId="675C4968" w14:textId="77777777" w:rsidR="00F27526" w:rsidRDefault="00F27526" w:rsidP="00620ED0"/>
    <w:p w14:paraId="26B6F700" w14:textId="6F7AF057" w:rsidR="00F27526" w:rsidRDefault="00F27526" w:rsidP="00F27526">
      <w:pPr>
        <w:pStyle w:val="1"/>
      </w:pPr>
      <w:r>
        <w:t>H103</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F27526" w14:paraId="633FCE41" w14:textId="77777777" w:rsidTr="0087701F">
        <w:tc>
          <w:tcPr>
            <w:tcW w:w="967" w:type="dxa"/>
          </w:tcPr>
          <w:p w14:paraId="542E74C5" w14:textId="77777777" w:rsidR="00F27526" w:rsidRDefault="00F27526" w:rsidP="0087701F">
            <w:r>
              <w:t>RIL Id</w:t>
            </w:r>
          </w:p>
        </w:tc>
        <w:tc>
          <w:tcPr>
            <w:tcW w:w="948" w:type="dxa"/>
          </w:tcPr>
          <w:p w14:paraId="15428522" w14:textId="77777777" w:rsidR="00F27526" w:rsidRDefault="00F27526" w:rsidP="0087701F">
            <w:r>
              <w:t>WI</w:t>
            </w:r>
          </w:p>
        </w:tc>
        <w:tc>
          <w:tcPr>
            <w:tcW w:w="1068" w:type="dxa"/>
          </w:tcPr>
          <w:p w14:paraId="33FA1B7B" w14:textId="77777777" w:rsidR="00F27526" w:rsidRDefault="00F27526" w:rsidP="0087701F">
            <w:r>
              <w:t>Class</w:t>
            </w:r>
          </w:p>
        </w:tc>
        <w:tc>
          <w:tcPr>
            <w:tcW w:w="2797" w:type="dxa"/>
          </w:tcPr>
          <w:p w14:paraId="1CFD0505" w14:textId="77777777" w:rsidR="00F27526" w:rsidRDefault="00F27526" w:rsidP="0087701F">
            <w:r>
              <w:t>Title</w:t>
            </w:r>
          </w:p>
        </w:tc>
        <w:tc>
          <w:tcPr>
            <w:tcW w:w="1161" w:type="dxa"/>
          </w:tcPr>
          <w:p w14:paraId="31B6414C" w14:textId="77777777" w:rsidR="00F27526" w:rsidRDefault="00F27526" w:rsidP="0087701F">
            <w:proofErr w:type="spellStart"/>
            <w:r>
              <w:t>Tdoc</w:t>
            </w:r>
            <w:proofErr w:type="spellEnd"/>
          </w:p>
        </w:tc>
        <w:tc>
          <w:tcPr>
            <w:tcW w:w="1276" w:type="dxa"/>
          </w:tcPr>
          <w:p w14:paraId="37F3C817" w14:textId="77777777" w:rsidR="00F27526" w:rsidRDefault="00F27526" w:rsidP="0087701F">
            <w:r>
              <w:t>Delegate</w:t>
            </w:r>
          </w:p>
        </w:tc>
        <w:tc>
          <w:tcPr>
            <w:tcW w:w="665" w:type="dxa"/>
          </w:tcPr>
          <w:p w14:paraId="1E4FFF23" w14:textId="77777777" w:rsidR="00F27526" w:rsidRDefault="00F27526" w:rsidP="0087701F">
            <w:proofErr w:type="spellStart"/>
            <w:r>
              <w:t>Misc</w:t>
            </w:r>
            <w:proofErr w:type="spellEnd"/>
          </w:p>
        </w:tc>
        <w:tc>
          <w:tcPr>
            <w:tcW w:w="908" w:type="dxa"/>
          </w:tcPr>
          <w:p w14:paraId="7DFBA0F3" w14:textId="77777777" w:rsidR="00F27526" w:rsidRDefault="00F27526" w:rsidP="0087701F">
            <w:r>
              <w:t>File version</w:t>
            </w:r>
          </w:p>
        </w:tc>
        <w:tc>
          <w:tcPr>
            <w:tcW w:w="1367" w:type="dxa"/>
          </w:tcPr>
          <w:p w14:paraId="395A962B" w14:textId="77777777" w:rsidR="00F27526" w:rsidRDefault="00F27526" w:rsidP="0087701F">
            <w:r>
              <w:t>Status</w:t>
            </w:r>
          </w:p>
        </w:tc>
      </w:tr>
      <w:tr w:rsidR="00F27526" w14:paraId="5C714C47" w14:textId="77777777" w:rsidTr="0087701F">
        <w:tc>
          <w:tcPr>
            <w:tcW w:w="967" w:type="dxa"/>
          </w:tcPr>
          <w:p w14:paraId="21D87D44" w14:textId="768FF0BD" w:rsidR="00F27526" w:rsidRDefault="00F27526" w:rsidP="0087701F">
            <w:r>
              <w:t>H10</w:t>
            </w:r>
            <w:r w:rsidR="00973860">
              <w:t>3</w:t>
            </w:r>
          </w:p>
        </w:tc>
        <w:tc>
          <w:tcPr>
            <w:tcW w:w="948" w:type="dxa"/>
          </w:tcPr>
          <w:p w14:paraId="094A5187" w14:textId="77777777" w:rsidR="00F27526" w:rsidRDefault="00F27526" w:rsidP="0087701F">
            <w:r>
              <w:t>NES</w:t>
            </w:r>
          </w:p>
        </w:tc>
        <w:tc>
          <w:tcPr>
            <w:tcW w:w="1068" w:type="dxa"/>
          </w:tcPr>
          <w:p w14:paraId="032667E3" w14:textId="77777777" w:rsidR="00F27526" w:rsidRDefault="00F27526" w:rsidP="0087701F">
            <w:r>
              <w:t>2</w:t>
            </w:r>
          </w:p>
        </w:tc>
        <w:tc>
          <w:tcPr>
            <w:tcW w:w="2797" w:type="dxa"/>
          </w:tcPr>
          <w:p w14:paraId="736C19A6" w14:textId="36748489" w:rsidR="00F27526" w:rsidRDefault="00F27526" w:rsidP="0087701F">
            <w:r w:rsidRPr="00F27526">
              <w:t>absoluteFrequencyPointA-r19</w:t>
            </w:r>
            <w:r>
              <w:t xml:space="preserve"> field</w:t>
            </w:r>
          </w:p>
        </w:tc>
        <w:tc>
          <w:tcPr>
            <w:tcW w:w="1161" w:type="dxa"/>
          </w:tcPr>
          <w:p w14:paraId="1520D944" w14:textId="77777777" w:rsidR="00F27526" w:rsidRDefault="00F27526" w:rsidP="0087701F"/>
        </w:tc>
        <w:tc>
          <w:tcPr>
            <w:tcW w:w="1276" w:type="dxa"/>
          </w:tcPr>
          <w:p w14:paraId="283BB5BC" w14:textId="77777777" w:rsidR="00F27526" w:rsidRDefault="00F27526" w:rsidP="0087701F">
            <w:r>
              <w:t>Huawei (Marcin)</w:t>
            </w:r>
          </w:p>
        </w:tc>
        <w:tc>
          <w:tcPr>
            <w:tcW w:w="665" w:type="dxa"/>
          </w:tcPr>
          <w:p w14:paraId="15B7B156" w14:textId="77777777" w:rsidR="00F27526" w:rsidRDefault="00F27526" w:rsidP="0087701F"/>
        </w:tc>
        <w:tc>
          <w:tcPr>
            <w:tcW w:w="908" w:type="dxa"/>
          </w:tcPr>
          <w:p w14:paraId="431AE105" w14:textId="4D6A0BCE" w:rsidR="00F27526" w:rsidRDefault="00700925" w:rsidP="0087701F">
            <w:r w:rsidRPr="00700925">
              <w:t>V013</w:t>
            </w:r>
          </w:p>
        </w:tc>
        <w:tc>
          <w:tcPr>
            <w:tcW w:w="1367" w:type="dxa"/>
          </w:tcPr>
          <w:p w14:paraId="7937602B" w14:textId="77777777" w:rsidR="00F27526" w:rsidRDefault="00F27526" w:rsidP="0087701F">
            <w:proofErr w:type="spellStart"/>
            <w:r>
              <w:t>ToDo</w:t>
            </w:r>
            <w:proofErr w:type="spellEnd"/>
          </w:p>
        </w:tc>
      </w:tr>
    </w:tbl>
    <w:p w14:paraId="018826F9" w14:textId="77777777" w:rsidR="00F27526" w:rsidRDefault="00F27526" w:rsidP="00F27526">
      <w:pPr>
        <w:pStyle w:val="af2"/>
      </w:pPr>
      <w:r>
        <w:rPr>
          <w:b/>
        </w:rPr>
        <w:br/>
        <w:t>[Description]</w:t>
      </w:r>
      <w:r>
        <w:t xml:space="preserve">: </w:t>
      </w:r>
    </w:p>
    <w:p w14:paraId="5F4BD680" w14:textId="5B18FEFE" w:rsidR="00F27526" w:rsidRDefault="00F27526" w:rsidP="00F27526">
      <w:pPr>
        <w:pStyle w:val="af2"/>
      </w:pPr>
      <w:r>
        <w:t>This should be mandatory based on R1-2506622 and Agreement (RAN1#121):</w:t>
      </w:r>
    </w:p>
    <w:p w14:paraId="32CC1A48" w14:textId="77777777" w:rsidR="00F27526" w:rsidRDefault="00F27526" w:rsidP="00F27526">
      <w:pPr>
        <w:pStyle w:val="af2"/>
        <w:rPr>
          <w:b/>
        </w:rPr>
      </w:pPr>
      <w:r>
        <w:t>The parameters ‘</w:t>
      </w:r>
      <w:proofErr w:type="spellStart"/>
      <w:r w:rsidRPr="005D3FDF">
        <w:rPr>
          <w:highlight w:val="yellow"/>
        </w:rPr>
        <w:t>absoluteFrequencyPointA</w:t>
      </w:r>
      <w:proofErr w:type="spellEnd"/>
      <w:r w:rsidRPr="005D3FDF">
        <w:rPr>
          <w:highlight w:val="yellow"/>
        </w:rPr>
        <w:t>’</w:t>
      </w:r>
      <w:r>
        <w:t>, ‘</w:t>
      </w:r>
      <w:proofErr w:type="spellStart"/>
      <w:r>
        <w:t>offsetToCarrier</w:t>
      </w:r>
      <w:proofErr w:type="spellEnd"/>
      <w:r>
        <w:t>’ and ‘</w:t>
      </w:r>
      <w:proofErr w:type="spellStart"/>
      <w:r>
        <w:t>locationAndBandwidth</w:t>
      </w:r>
      <w:proofErr w:type="spellEnd"/>
      <w:r>
        <w:t>’ are mandatorily present in the UL-WUS configuration for both FDD and TDD system.</w:t>
      </w:r>
      <w:r>
        <w:rPr>
          <w:b/>
        </w:rPr>
        <w:t xml:space="preserve"> </w:t>
      </w:r>
    </w:p>
    <w:p w14:paraId="35721B52" w14:textId="688AE04F" w:rsidR="00F27526" w:rsidRDefault="00F27526" w:rsidP="00F27526">
      <w:pPr>
        <w:pStyle w:val="af2"/>
      </w:pPr>
      <w:r>
        <w:rPr>
          <w:b/>
        </w:rPr>
        <w:t>[Proposed Change]</w:t>
      </w:r>
      <w:r>
        <w:t xml:space="preserve">: </w:t>
      </w:r>
    </w:p>
    <w:p w14:paraId="43857992" w14:textId="77777777" w:rsidR="00257F6B" w:rsidRDefault="00F27526" w:rsidP="00257F6B">
      <w:pPr>
        <w:pStyle w:val="af2"/>
      </w:pPr>
      <w:r>
        <w:lastRenderedPageBreak/>
        <w:t xml:space="preserve">Remove </w:t>
      </w:r>
      <w:r w:rsidRPr="003E3818">
        <w:t xml:space="preserve">  </w:t>
      </w:r>
      <w:r w:rsidR="00257F6B" w:rsidRPr="00257F6B">
        <w:t xml:space="preserve">OPTIONAL, -- Cond FDD </w:t>
      </w:r>
    </w:p>
    <w:p w14:paraId="087D5679" w14:textId="3507A133" w:rsidR="00F27526" w:rsidRDefault="00F27526" w:rsidP="00257F6B">
      <w:pPr>
        <w:pStyle w:val="af2"/>
      </w:pPr>
      <w:r>
        <w:rPr>
          <w:b/>
        </w:rPr>
        <w:t>[Comments]</w:t>
      </w:r>
      <w:r>
        <w:t>:</w:t>
      </w:r>
    </w:p>
    <w:p w14:paraId="1FC01373" w14:textId="62C05E9F" w:rsidR="00F27526" w:rsidRDefault="00D90C2A" w:rsidP="00373B50">
      <w:pPr>
        <w:pBdr>
          <w:bottom w:val="single" w:sz="6" w:space="1" w:color="auto"/>
        </w:pBdr>
        <w:rPr>
          <w:rFonts w:ascii="宋体" w:eastAsia="宋体" w:hAnsi="宋体" w:cs="宋体"/>
        </w:rPr>
      </w:pPr>
      <w:r>
        <w:rPr>
          <w:rFonts w:eastAsia="等线" w:hint="eastAsia"/>
        </w:rPr>
        <w:t>[</w:t>
      </w:r>
      <w:r>
        <w:rPr>
          <w:rFonts w:eastAsia="等线"/>
        </w:rPr>
        <w:t xml:space="preserve">Xiaomi] based on the RAN1 agreement and the parameter list, </w:t>
      </w:r>
      <w:r w:rsidRPr="00D90C2A">
        <w:t>‘</w:t>
      </w:r>
      <w:proofErr w:type="spellStart"/>
      <w:r w:rsidRPr="00D90C2A">
        <w:t>absoluteFrequencyPointA</w:t>
      </w:r>
      <w:proofErr w:type="spellEnd"/>
      <w:r w:rsidRPr="00D90C2A">
        <w:t>’</w:t>
      </w:r>
      <w:r>
        <w:t xml:space="preserve"> is not mandatory and only configured in FDD</w:t>
      </w:r>
      <w:r>
        <w:rPr>
          <w:rFonts w:ascii="宋体" w:eastAsia="宋体" w:hAnsi="宋体" w:cs="宋体" w:hint="eastAsia"/>
        </w:rPr>
        <w:t>？</w:t>
      </w:r>
    </w:p>
    <w:p w14:paraId="7EB6C82D" w14:textId="77777777" w:rsidR="00D90C2A" w:rsidRPr="009A297B" w:rsidRDefault="00D90C2A" w:rsidP="00D90C2A">
      <w:pPr>
        <w:rPr>
          <w:b/>
          <w:bCs/>
        </w:rPr>
      </w:pPr>
      <w:r w:rsidRPr="00587DFD">
        <w:rPr>
          <w:b/>
          <w:bCs/>
          <w:highlight w:val="green"/>
        </w:rPr>
        <w:t>Agreement</w:t>
      </w:r>
    </w:p>
    <w:p w14:paraId="452A705E" w14:textId="580809FA" w:rsidR="00D90C2A" w:rsidRDefault="00D90C2A" w:rsidP="00D90C2A">
      <w:r w:rsidRPr="00B71661">
        <w:t xml:space="preserve">The parameters </w:t>
      </w:r>
      <w:r w:rsidRPr="00B71661">
        <w:rPr>
          <w:strike/>
          <w:color w:val="FF0000"/>
        </w:rPr>
        <w:t>‘</w:t>
      </w:r>
      <w:bookmarkStart w:id="175" w:name="OLE_LINK1"/>
      <w:proofErr w:type="spellStart"/>
      <w:r w:rsidRPr="00B71661">
        <w:rPr>
          <w:i/>
          <w:iCs/>
          <w:strike/>
          <w:color w:val="FF0000"/>
        </w:rPr>
        <w:t>absoluteFrequencyPointA</w:t>
      </w:r>
      <w:bookmarkEnd w:id="175"/>
      <w:proofErr w:type="spellEnd"/>
      <w:r w:rsidRPr="00B71661">
        <w:rPr>
          <w:i/>
          <w:iCs/>
          <w:strike/>
          <w:color w:val="FF0000"/>
        </w:rPr>
        <w:t>’</w:t>
      </w:r>
      <w:r w:rsidRPr="00B71661">
        <w:rPr>
          <w:strike/>
          <w:color w:val="FF0000"/>
        </w:rPr>
        <w:t xml:space="preserve">, </w:t>
      </w:r>
      <w:r w:rsidRPr="00B71661">
        <w:t>‘</w:t>
      </w:r>
      <w:proofErr w:type="spellStart"/>
      <w:r w:rsidRPr="00B71661">
        <w:rPr>
          <w:i/>
          <w:iCs/>
        </w:rPr>
        <w:t>offsetToCarrier</w:t>
      </w:r>
      <w:proofErr w:type="spellEnd"/>
      <w:r w:rsidRPr="00B71661">
        <w:rPr>
          <w:i/>
          <w:iCs/>
        </w:rPr>
        <w:t>’</w:t>
      </w:r>
      <w:r w:rsidRPr="00B71661">
        <w:t xml:space="preserve"> and ‘</w:t>
      </w:r>
      <w:proofErr w:type="spellStart"/>
      <w:r w:rsidRPr="00B71661">
        <w:rPr>
          <w:i/>
          <w:iCs/>
        </w:rPr>
        <w:t>locationAndBandwidth</w:t>
      </w:r>
      <w:proofErr w:type="spellEnd"/>
      <w:r w:rsidRPr="00B71661">
        <w:rPr>
          <w:i/>
          <w:iCs/>
        </w:rPr>
        <w:t>’</w:t>
      </w:r>
      <w:r w:rsidRPr="00B71661">
        <w:t xml:space="preserve"> are mandatorily present in the UL-WUS configuration for both FDD and TDD system.</w:t>
      </w:r>
    </w:p>
    <w:p w14:paraId="4773AA0A" w14:textId="457A8497" w:rsidR="00D90C2A" w:rsidRPr="00B71661" w:rsidRDefault="00D90C2A" w:rsidP="00D90C2A">
      <w:r>
        <w:rPr>
          <w:noProof/>
        </w:rPr>
        <w:drawing>
          <wp:inline distT="0" distB="0" distL="0" distR="0" wp14:anchorId="083D6B67" wp14:editId="0B9F57D4">
            <wp:extent cx="8344535" cy="6563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63871" cy="657826"/>
                    </a:xfrm>
                    <a:prstGeom prst="rect">
                      <a:avLst/>
                    </a:prstGeom>
                  </pic:spPr>
                </pic:pic>
              </a:graphicData>
            </a:graphic>
          </wp:inline>
        </w:drawing>
      </w:r>
    </w:p>
    <w:p w14:paraId="2171E217" w14:textId="0C14418A" w:rsidR="006872CD" w:rsidRDefault="006872CD" w:rsidP="006872CD">
      <w:pPr>
        <w:pStyle w:val="1"/>
      </w:pPr>
      <w:r>
        <w:t>V500</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872CD" w14:paraId="2F072C6D" w14:textId="77777777" w:rsidTr="00DA7527">
        <w:tc>
          <w:tcPr>
            <w:tcW w:w="967" w:type="dxa"/>
          </w:tcPr>
          <w:p w14:paraId="28FB4048" w14:textId="77777777" w:rsidR="006872CD" w:rsidRDefault="006872CD" w:rsidP="00DA7527">
            <w:r>
              <w:t>RIL Id</w:t>
            </w:r>
          </w:p>
        </w:tc>
        <w:tc>
          <w:tcPr>
            <w:tcW w:w="948" w:type="dxa"/>
          </w:tcPr>
          <w:p w14:paraId="49DDDF46" w14:textId="77777777" w:rsidR="006872CD" w:rsidRDefault="006872CD" w:rsidP="00DA7527">
            <w:r>
              <w:t>WI</w:t>
            </w:r>
          </w:p>
        </w:tc>
        <w:tc>
          <w:tcPr>
            <w:tcW w:w="1068" w:type="dxa"/>
          </w:tcPr>
          <w:p w14:paraId="5FCB6774" w14:textId="77777777" w:rsidR="006872CD" w:rsidRDefault="006872CD" w:rsidP="00DA7527">
            <w:r>
              <w:t>Class</w:t>
            </w:r>
          </w:p>
        </w:tc>
        <w:tc>
          <w:tcPr>
            <w:tcW w:w="2797" w:type="dxa"/>
          </w:tcPr>
          <w:p w14:paraId="194CC3FB" w14:textId="77777777" w:rsidR="006872CD" w:rsidRDefault="006872CD" w:rsidP="00DA7527">
            <w:r>
              <w:t>Title</w:t>
            </w:r>
          </w:p>
        </w:tc>
        <w:tc>
          <w:tcPr>
            <w:tcW w:w="1161" w:type="dxa"/>
          </w:tcPr>
          <w:p w14:paraId="31072ACF" w14:textId="77777777" w:rsidR="006872CD" w:rsidRDefault="006872CD" w:rsidP="00DA7527">
            <w:proofErr w:type="spellStart"/>
            <w:r>
              <w:t>Tdoc</w:t>
            </w:r>
            <w:proofErr w:type="spellEnd"/>
          </w:p>
        </w:tc>
        <w:tc>
          <w:tcPr>
            <w:tcW w:w="1276" w:type="dxa"/>
          </w:tcPr>
          <w:p w14:paraId="7B020AA2" w14:textId="77777777" w:rsidR="006872CD" w:rsidRDefault="006872CD" w:rsidP="00DA7527">
            <w:r>
              <w:t>Delegate</w:t>
            </w:r>
          </w:p>
        </w:tc>
        <w:tc>
          <w:tcPr>
            <w:tcW w:w="665" w:type="dxa"/>
          </w:tcPr>
          <w:p w14:paraId="185ED4FA" w14:textId="77777777" w:rsidR="006872CD" w:rsidRDefault="006872CD" w:rsidP="00DA7527">
            <w:proofErr w:type="spellStart"/>
            <w:r>
              <w:t>Misc</w:t>
            </w:r>
            <w:proofErr w:type="spellEnd"/>
          </w:p>
        </w:tc>
        <w:tc>
          <w:tcPr>
            <w:tcW w:w="908" w:type="dxa"/>
          </w:tcPr>
          <w:p w14:paraId="091D327F" w14:textId="77777777" w:rsidR="006872CD" w:rsidRDefault="006872CD" w:rsidP="00DA7527">
            <w:r>
              <w:t>File version</w:t>
            </w:r>
          </w:p>
        </w:tc>
        <w:tc>
          <w:tcPr>
            <w:tcW w:w="1367" w:type="dxa"/>
          </w:tcPr>
          <w:p w14:paraId="4026E40A" w14:textId="77777777" w:rsidR="006872CD" w:rsidRDefault="006872CD" w:rsidP="00DA7527">
            <w:r>
              <w:t>Status</w:t>
            </w:r>
          </w:p>
        </w:tc>
      </w:tr>
      <w:tr w:rsidR="006872CD" w14:paraId="50CACE40" w14:textId="77777777" w:rsidTr="00DA7527">
        <w:tc>
          <w:tcPr>
            <w:tcW w:w="967" w:type="dxa"/>
          </w:tcPr>
          <w:p w14:paraId="41400E71" w14:textId="5BEA1D2F" w:rsidR="006872CD" w:rsidRDefault="006872CD" w:rsidP="00DA7527">
            <w:r>
              <w:t>V500</w:t>
            </w:r>
          </w:p>
        </w:tc>
        <w:tc>
          <w:tcPr>
            <w:tcW w:w="948" w:type="dxa"/>
          </w:tcPr>
          <w:p w14:paraId="5176CB68" w14:textId="77777777" w:rsidR="006872CD" w:rsidRDefault="006872CD" w:rsidP="00DA7527">
            <w:r>
              <w:t>NES</w:t>
            </w:r>
          </w:p>
        </w:tc>
        <w:tc>
          <w:tcPr>
            <w:tcW w:w="1068" w:type="dxa"/>
          </w:tcPr>
          <w:p w14:paraId="55664420" w14:textId="5C067E00" w:rsidR="006872CD" w:rsidRDefault="006872CD" w:rsidP="00DA7527">
            <w:r>
              <w:t>1</w:t>
            </w:r>
          </w:p>
        </w:tc>
        <w:tc>
          <w:tcPr>
            <w:tcW w:w="2797" w:type="dxa"/>
          </w:tcPr>
          <w:p w14:paraId="4F505651" w14:textId="094FB449" w:rsidR="006872CD" w:rsidRDefault="004204C5" w:rsidP="00DA7527">
            <w:r>
              <w:t xml:space="preserve">OD-SIB1 related text for </w:t>
            </w:r>
            <w:r w:rsidR="006872CD">
              <w:t>reception of SI change or PWS notification</w:t>
            </w:r>
          </w:p>
        </w:tc>
        <w:tc>
          <w:tcPr>
            <w:tcW w:w="1161" w:type="dxa"/>
          </w:tcPr>
          <w:p w14:paraId="580C4155" w14:textId="77777777" w:rsidR="006872CD" w:rsidRDefault="006872CD" w:rsidP="00DA7527"/>
        </w:tc>
        <w:tc>
          <w:tcPr>
            <w:tcW w:w="1276" w:type="dxa"/>
          </w:tcPr>
          <w:p w14:paraId="3E176678" w14:textId="77777777" w:rsidR="006872CD" w:rsidRDefault="006872CD" w:rsidP="00DA7527">
            <w:r>
              <w:t>vivo</w:t>
            </w:r>
          </w:p>
          <w:p w14:paraId="693346E6" w14:textId="553C6185" w:rsidR="006872CD" w:rsidRDefault="006872CD" w:rsidP="00DA7527">
            <w:r>
              <w:t>(</w:t>
            </w:r>
            <w:proofErr w:type="spellStart"/>
            <w:r>
              <w:t>Jianhui</w:t>
            </w:r>
            <w:proofErr w:type="spellEnd"/>
            <w:r>
              <w:t>)</w:t>
            </w:r>
          </w:p>
        </w:tc>
        <w:tc>
          <w:tcPr>
            <w:tcW w:w="665" w:type="dxa"/>
          </w:tcPr>
          <w:p w14:paraId="6F33CA68" w14:textId="77777777" w:rsidR="006872CD" w:rsidRDefault="006872CD" w:rsidP="00DA7527"/>
        </w:tc>
        <w:tc>
          <w:tcPr>
            <w:tcW w:w="908" w:type="dxa"/>
          </w:tcPr>
          <w:p w14:paraId="30E8E45B" w14:textId="33295BC6" w:rsidR="006872CD" w:rsidRDefault="006872CD" w:rsidP="00DA7527">
            <w:r w:rsidRPr="00700925">
              <w:t>V01</w:t>
            </w:r>
            <w:r>
              <w:t>5</w:t>
            </w:r>
          </w:p>
        </w:tc>
        <w:tc>
          <w:tcPr>
            <w:tcW w:w="1367" w:type="dxa"/>
          </w:tcPr>
          <w:p w14:paraId="718D322D" w14:textId="77777777" w:rsidR="006872CD" w:rsidRDefault="006872CD" w:rsidP="00DA7527">
            <w:proofErr w:type="spellStart"/>
            <w:r>
              <w:t>ToDo</w:t>
            </w:r>
            <w:proofErr w:type="spellEnd"/>
          </w:p>
        </w:tc>
      </w:tr>
    </w:tbl>
    <w:p w14:paraId="0F57484B" w14:textId="63A9674F" w:rsidR="006872CD" w:rsidRDefault="006872CD" w:rsidP="006872CD">
      <w:pPr>
        <w:pStyle w:val="af2"/>
      </w:pPr>
      <w:r>
        <w:rPr>
          <w:b/>
        </w:rPr>
        <w:br/>
        <w:t>[Description]</w:t>
      </w:r>
      <w:r>
        <w:t xml:space="preserve">: </w:t>
      </w:r>
    </w:p>
    <w:p w14:paraId="3B90E273" w14:textId="0B94D477" w:rsidR="004204C5" w:rsidRDefault="004204C5" w:rsidP="006872CD">
      <w:pPr>
        <w:pStyle w:val="af2"/>
      </w:pPr>
      <w:r>
        <w:t>For the following procedural text, the RRC state description of ‘4</w:t>
      </w:r>
      <w:r w:rsidRPr="00EE6E73">
        <w:t>&gt;</w:t>
      </w:r>
      <w:r w:rsidRPr="00EE6E73">
        <w:tab/>
        <w:t>if the UE is in RRC_IDLE or in RRC_INACTIVE; or</w:t>
      </w:r>
      <w:r>
        <w:t>’ and ‘</w:t>
      </w:r>
      <w:r w:rsidRPr="00D839FF">
        <w:t>if the UE is in RRC_CONNECTED while T311 is running:</w:t>
      </w:r>
      <w:r>
        <w:t>’ should be ahead of reception of SI change or PWS notification, as a UE in general RRC_CONNECTED mode may also receive SI change or PWS notification and apply the same procedure ‘6&gt;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r>
        <w:t>’</w:t>
      </w:r>
    </w:p>
    <w:p w14:paraId="0C81C4FF"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96F1DCF" w14:textId="77777777" w:rsidR="004204C5" w:rsidRDefault="004204C5" w:rsidP="004204C5">
      <w:pPr>
        <w:pStyle w:val="B3"/>
      </w:pPr>
      <w:bookmarkStart w:id="176" w:name="_Hlk209281716"/>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66D790B9" w14:textId="77777777" w:rsidR="004204C5" w:rsidRPr="004204C5" w:rsidRDefault="004204C5" w:rsidP="004204C5">
      <w:pPr>
        <w:pStyle w:val="B4"/>
        <w:rPr>
          <w:highlight w:val="yellow"/>
        </w:rPr>
      </w:pPr>
      <w:r w:rsidRPr="004204C5">
        <w:rPr>
          <w:highlight w:val="yellow"/>
        </w:rPr>
        <w:t>4&gt;</w:t>
      </w:r>
      <w:r w:rsidRPr="004204C5">
        <w:rPr>
          <w:highlight w:val="yellow"/>
        </w:rPr>
        <w:tab/>
        <w:t>if the UE is in RRC_IDLE or in RRC_INACTIVE; or</w:t>
      </w:r>
    </w:p>
    <w:p w14:paraId="76D7F314" w14:textId="77777777" w:rsidR="004204C5" w:rsidRDefault="004204C5" w:rsidP="004204C5">
      <w:pPr>
        <w:pStyle w:val="B4"/>
      </w:pPr>
      <w:r w:rsidRPr="004204C5">
        <w:rPr>
          <w:highlight w:val="yellow"/>
        </w:rPr>
        <w:t>4&gt;</w:t>
      </w:r>
      <w:r w:rsidRPr="004204C5">
        <w:rPr>
          <w:highlight w:val="yellow"/>
        </w:rPr>
        <w:tab/>
        <w:t>if the UE is in RRC_CONNECTED while T311 is running:</w:t>
      </w:r>
    </w:p>
    <w:p w14:paraId="5595395B" w14:textId="77777777" w:rsidR="004204C5" w:rsidRDefault="004204C5" w:rsidP="004204C5">
      <w:pPr>
        <w:pStyle w:val="B5"/>
      </w:pPr>
      <w:r>
        <w:t>5</w:t>
      </w:r>
      <w:r w:rsidRPr="00D839FF">
        <w:t>&gt;</w:t>
      </w:r>
      <w:r w:rsidRPr="00D839FF">
        <w:tab/>
      </w:r>
      <w:r>
        <w:t xml:space="preserve">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p>
    <w:p w14:paraId="58C631E5" w14:textId="77777777" w:rsidR="004204C5" w:rsidRDefault="004204C5" w:rsidP="004204C5">
      <w:pPr>
        <w:pStyle w:val="B6"/>
      </w:pPr>
      <w:r>
        <w:lastRenderedPageBreak/>
        <w:t>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p>
    <w:p w14:paraId="4675163A" w14:textId="77777777" w:rsidR="004204C5" w:rsidRDefault="004204C5" w:rsidP="004204C5">
      <w:pPr>
        <w:pStyle w:val="B5"/>
      </w:pPr>
      <w:r>
        <w:t>5</w:t>
      </w:r>
      <w:r w:rsidRPr="0044569D">
        <w:t>&gt;</w:t>
      </w:r>
      <w:r w:rsidRPr="0044569D">
        <w:tab/>
        <w:t>else:</w:t>
      </w:r>
    </w:p>
    <w:p w14:paraId="14E28876"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199E517" w14:textId="77777777" w:rsidR="004204C5" w:rsidRPr="0044569D" w:rsidRDefault="004204C5" w:rsidP="004204C5">
      <w:pPr>
        <w:pStyle w:val="B3"/>
      </w:pPr>
      <w:r w:rsidRPr="0044569D">
        <w:t>3&gt;</w:t>
      </w:r>
      <w:r w:rsidRPr="0044569D">
        <w:tab/>
        <w:t>else:</w:t>
      </w:r>
    </w:p>
    <w:p w14:paraId="5CF58070" w14:textId="1F9786E8" w:rsidR="004204C5" w:rsidRDefault="004204C5" w:rsidP="004204C5">
      <w:pPr>
        <w:pStyle w:val="af2"/>
        <w:rPr>
          <w:b/>
        </w:rPr>
      </w:pPr>
      <w:r>
        <w:tab/>
      </w:r>
      <w:r>
        <w:tab/>
      </w:r>
      <w:r>
        <w:tab/>
      </w:r>
      <w:r>
        <w:tab/>
        <w:t>4</w:t>
      </w:r>
      <w:r w:rsidRPr="002D3917">
        <w:t>&gt;</w:t>
      </w:r>
      <w:r w:rsidRPr="002D3917">
        <w:tab/>
        <w:t>perform the actions as specified in clause 5.2.2.5.</w:t>
      </w:r>
      <w:bookmarkEnd w:id="176"/>
      <w:r>
        <w:rPr>
          <w:b/>
        </w:rPr>
        <w:t xml:space="preserve"> </w:t>
      </w:r>
    </w:p>
    <w:p w14:paraId="298D398B" w14:textId="2DD5AB31" w:rsidR="004204C5" w:rsidRDefault="006872CD" w:rsidP="004204C5">
      <w:pPr>
        <w:pStyle w:val="af2"/>
      </w:pPr>
      <w:r>
        <w:rPr>
          <w:b/>
        </w:rPr>
        <w:t>[Proposed Change]</w:t>
      </w:r>
      <w:r>
        <w:t xml:space="preserve">: </w:t>
      </w:r>
    </w:p>
    <w:p w14:paraId="29E563DC"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034CB02" w14:textId="6CAE4446" w:rsidR="004204C5" w:rsidRDefault="004204C5" w:rsidP="004204C5">
      <w:pPr>
        <w:pStyle w:val="B3"/>
        <w:rPr>
          <w:ins w:id="177" w:author="vivo (Jianhui)" w:date="2025-09-20T17:33:00Z"/>
        </w:rPr>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747E2B1C" w14:textId="5CD2AA35" w:rsidR="004204C5" w:rsidRDefault="004204C5" w:rsidP="004204C5">
      <w:pPr>
        <w:pStyle w:val="B3"/>
        <w:rPr>
          <w:ins w:id="178" w:author="vivo (Jianhui)" w:date="2025-09-20T17:33:00Z"/>
          <w:rFonts w:eastAsia="宋体"/>
        </w:rPr>
      </w:pPr>
      <w:ins w:id="179" w:author="vivo (Jianhui)" w:date="2025-09-20T17:33:00Z">
        <w:r>
          <w:tab/>
          <w:t>4</w:t>
        </w:r>
        <w:r w:rsidRPr="004204C5">
          <w:t>&gt;</w:t>
        </w:r>
        <w:r>
          <w:t xml:space="preserve"> 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ins>
    </w:p>
    <w:p w14:paraId="18D8A7FF" w14:textId="05D548B9" w:rsidR="004204C5" w:rsidRDefault="004204C5" w:rsidP="004204C5">
      <w:pPr>
        <w:pStyle w:val="B3"/>
        <w:rPr>
          <w:ins w:id="180" w:author="vivo (Jianhui)" w:date="2025-09-20T17:34:00Z"/>
        </w:rPr>
      </w:pPr>
      <w:ins w:id="181" w:author="vivo (Jianhui)" w:date="2025-09-20T17:33:00Z">
        <w:r>
          <w:tab/>
        </w:r>
        <w:r>
          <w:tab/>
        </w:r>
        <w:r>
          <w:tab/>
          <w:t>5</w:t>
        </w:r>
        <w:r w:rsidRPr="00D839FF">
          <w:t>&gt;</w:t>
        </w:r>
      </w:ins>
      <w:ins w:id="182" w:author="vivo (Jianhui)" w:date="2025-09-20T17:34:00Z">
        <w:r>
          <w:t xml:space="preserve">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625394E8" w14:textId="008754DB" w:rsidR="004204C5" w:rsidRDefault="004204C5" w:rsidP="004204C5">
      <w:pPr>
        <w:pStyle w:val="B3"/>
      </w:pPr>
      <w:ins w:id="183" w:author="vivo (Jianhui)" w:date="2025-09-20T17:34:00Z">
        <w:r>
          <w:tab/>
        </w:r>
        <w:r w:rsidRPr="004204C5">
          <w:t>4&gt;</w:t>
        </w:r>
        <w:r>
          <w:t xml:space="preserve"> else:</w:t>
        </w:r>
      </w:ins>
    </w:p>
    <w:p w14:paraId="645CEEA1" w14:textId="524DA347" w:rsidR="004204C5" w:rsidRPr="004204C5" w:rsidRDefault="004204C5" w:rsidP="004204C5">
      <w:pPr>
        <w:pStyle w:val="B4"/>
      </w:pPr>
      <w:ins w:id="184" w:author="vivo (Jianhui)" w:date="2025-09-20T17:34:00Z">
        <w:r>
          <w:tab/>
          <w:t>5</w:t>
        </w:r>
      </w:ins>
      <w:del w:id="185" w:author="vivo (Jianhui)" w:date="2025-09-20T17:34:00Z">
        <w:r w:rsidRPr="004204C5" w:rsidDel="004204C5">
          <w:delText>4</w:delText>
        </w:r>
      </w:del>
      <w:r w:rsidRPr="004204C5">
        <w:t>&gt;</w:t>
      </w:r>
      <w:r w:rsidRPr="004204C5">
        <w:tab/>
        <w:t>if the UE is in RRC_IDLE or in RRC_INACTIVE; or</w:t>
      </w:r>
    </w:p>
    <w:p w14:paraId="5C3B8DB3" w14:textId="077DCC9D" w:rsidR="004204C5" w:rsidRDefault="004204C5" w:rsidP="004204C5">
      <w:pPr>
        <w:pStyle w:val="B4"/>
      </w:pPr>
      <w:ins w:id="186" w:author="vivo (Jianhui)" w:date="2025-09-20T17:34:00Z">
        <w:r>
          <w:tab/>
          <w:t>5</w:t>
        </w:r>
      </w:ins>
      <w:del w:id="187" w:author="vivo (Jianhui)" w:date="2025-09-20T17:34:00Z">
        <w:r w:rsidRPr="004204C5" w:rsidDel="004204C5">
          <w:delText>4</w:delText>
        </w:r>
      </w:del>
      <w:r w:rsidRPr="004204C5">
        <w:t>&gt;</w:t>
      </w:r>
      <w:r w:rsidRPr="004204C5">
        <w:tab/>
        <w:t>if the UE is in RRC_CONNECTED while T311 is running:</w:t>
      </w:r>
    </w:p>
    <w:p w14:paraId="73B7E57D" w14:textId="3D5330BF" w:rsidR="004204C5" w:rsidDel="004204C5" w:rsidRDefault="004204C5" w:rsidP="004204C5">
      <w:pPr>
        <w:pStyle w:val="B5"/>
        <w:rPr>
          <w:del w:id="188" w:author="vivo (Jianhui)" w:date="2025-09-20T17:34:00Z"/>
        </w:rPr>
      </w:pPr>
      <w:del w:id="189" w:author="vivo (Jianhui)" w:date="2025-09-20T17:34:00Z">
        <w:r w:rsidDel="004204C5">
          <w:delText>5</w:delText>
        </w:r>
        <w:r w:rsidRPr="00D839FF" w:rsidDel="004204C5">
          <w:delText>&gt;</w:delText>
        </w:r>
        <w:r w:rsidRPr="00D839FF" w:rsidDel="004204C5">
          <w:tab/>
        </w:r>
        <w:r w:rsidDel="004204C5">
          <w:delText xml:space="preserve">if the SIB1 acquisition is </w:delText>
        </w:r>
        <w:r w:rsidRPr="00D839FF" w:rsidDel="004204C5">
          <w:rPr>
            <w:rFonts w:eastAsia="宋体"/>
          </w:rPr>
          <w:delText>upon receiving an indication that the system information has changed</w:delText>
        </w:r>
        <w:r w:rsidDel="004204C5">
          <w:rPr>
            <w:rFonts w:eastAsia="宋体"/>
          </w:rPr>
          <w:delText xml:space="preserve"> or </w:delText>
        </w:r>
        <w:r w:rsidRPr="00D839FF" w:rsidDel="004204C5">
          <w:rPr>
            <w:rFonts w:eastAsia="宋体"/>
          </w:rPr>
          <w:delText>upon receiving a PWS notification</w:delText>
        </w:r>
        <w:r w:rsidDel="004204C5">
          <w:rPr>
            <w:rFonts w:eastAsia="宋体"/>
          </w:rPr>
          <w:delText>:</w:delText>
        </w:r>
      </w:del>
    </w:p>
    <w:p w14:paraId="70EBE7F7" w14:textId="5EF50144" w:rsidR="004204C5" w:rsidDel="004204C5" w:rsidRDefault="004204C5" w:rsidP="004204C5">
      <w:pPr>
        <w:pStyle w:val="B6"/>
        <w:rPr>
          <w:del w:id="190" w:author="vivo (Jianhui)" w:date="2025-09-20T17:34:00Z"/>
        </w:rPr>
      </w:pPr>
      <w:del w:id="191" w:author="vivo (Jianhui)" w:date="2025-09-20T17:34:00Z">
        <w:r w:rsidDel="004204C5">
          <w:delText>6&gt;</w:delText>
        </w:r>
        <w:r w:rsidRPr="00D839FF" w:rsidDel="004204C5">
          <w:tab/>
          <w:delText xml:space="preserve">acquire the </w:delText>
        </w:r>
        <w:r w:rsidRPr="00D839FF" w:rsidDel="004204C5">
          <w:rPr>
            <w:i/>
          </w:rPr>
          <w:delText>SIB1</w:delText>
        </w:r>
        <w:r w:rsidRPr="00CC28F7" w:rsidDel="004204C5">
          <w:rPr>
            <w:iCs/>
          </w:rPr>
          <w:delText xml:space="preserve"> (see clause 5.2.2.2.2)</w:delText>
        </w:r>
        <w:r w:rsidRPr="00D839FF" w:rsidDel="004204C5">
          <w:rPr>
            <w:i/>
          </w:rPr>
          <w:delText>,</w:delText>
        </w:r>
        <w:r w:rsidRPr="00D839FF" w:rsidDel="004204C5">
          <w:delText xml:space="preserve"> which is scheduled as specified in TS 38.213 [13];</w:delText>
        </w:r>
      </w:del>
    </w:p>
    <w:p w14:paraId="252EDCCD" w14:textId="18C9BACD" w:rsidR="004204C5" w:rsidDel="004204C5" w:rsidRDefault="004204C5" w:rsidP="004204C5">
      <w:pPr>
        <w:pStyle w:val="B5"/>
        <w:rPr>
          <w:del w:id="192" w:author="vivo (Jianhui)" w:date="2025-09-20T17:34:00Z"/>
        </w:rPr>
      </w:pPr>
      <w:del w:id="193" w:author="vivo (Jianhui)" w:date="2025-09-20T17:34:00Z">
        <w:r w:rsidDel="004204C5">
          <w:delText>5</w:delText>
        </w:r>
        <w:r w:rsidRPr="0044569D" w:rsidDel="004204C5">
          <w:delText>&gt;</w:delText>
        </w:r>
        <w:r w:rsidRPr="0044569D" w:rsidDel="004204C5">
          <w:tab/>
          <w:delText>else:</w:delText>
        </w:r>
      </w:del>
    </w:p>
    <w:p w14:paraId="11D977DF"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ED85FDB" w14:textId="77777777" w:rsidR="004204C5" w:rsidRPr="0044569D" w:rsidRDefault="004204C5" w:rsidP="004204C5">
      <w:pPr>
        <w:pStyle w:val="B3"/>
      </w:pPr>
      <w:r w:rsidRPr="0044569D">
        <w:t>3&gt;</w:t>
      </w:r>
      <w:r w:rsidRPr="0044569D">
        <w:tab/>
        <w:t>else:</w:t>
      </w:r>
    </w:p>
    <w:p w14:paraId="5CC2E175" w14:textId="4022A801" w:rsidR="006872CD" w:rsidRDefault="004204C5" w:rsidP="006872CD">
      <w:pPr>
        <w:pStyle w:val="af2"/>
        <w:rPr>
          <w:b/>
        </w:rPr>
      </w:pPr>
      <w:r>
        <w:tab/>
      </w:r>
      <w:r>
        <w:tab/>
      </w:r>
      <w:r>
        <w:tab/>
      </w:r>
      <w:r>
        <w:tab/>
        <w:t>4</w:t>
      </w:r>
      <w:r w:rsidRPr="002D3917">
        <w:t>&gt;</w:t>
      </w:r>
      <w:r w:rsidRPr="002D3917">
        <w:tab/>
        <w:t>perform the actions as specified in clause 5.2.2.5.</w:t>
      </w:r>
      <w:r>
        <w:rPr>
          <w:b/>
        </w:rPr>
        <w:t xml:space="preserve"> </w:t>
      </w:r>
    </w:p>
    <w:p w14:paraId="5863D7CD" w14:textId="721CFA7F" w:rsidR="006872CD" w:rsidRDefault="006872CD" w:rsidP="006872CD">
      <w:pPr>
        <w:pStyle w:val="af2"/>
      </w:pPr>
      <w:r>
        <w:rPr>
          <w:b/>
        </w:rPr>
        <w:t>[Comments]</w:t>
      </w:r>
      <w:r>
        <w:t>:</w:t>
      </w:r>
    </w:p>
    <w:p w14:paraId="4F0582A5" w14:textId="433D7325" w:rsidR="006872CD" w:rsidRDefault="006872CD" w:rsidP="00373B50">
      <w:pPr>
        <w:pBdr>
          <w:bottom w:val="single" w:sz="6" w:space="1" w:color="auto"/>
        </w:pBdr>
      </w:pPr>
    </w:p>
    <w:p w14:paraId="2434FD73" w14:textId="21491FF1" w:rsidR="004204C5" w:rsidRDefault="004204C5" w:rsidP="004204C5">
      <w:pPr>
        <w:pStyle w:val="1"/>
      </w:pPr>
      <w:r>
        <w:lastRenderedPageBreak/>
        <w:t>V501</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204C5" w14:paraId="173B44AD" w14:textId="77777777" w:rsidTr="00DA7527">
        <w:tc>
          <w:tcPr>
            <w:tcW w:w="967" w:type="dxa"/>
          </w:tcPr>
          <w:p w14:paraId="1FEBDB1A" w14:textId="77777777" w:rsidR="004204C5" w:rsidRDefault="004204C5" w:rsidP="00DA7527">
            <w:r>
              <w:t>RIL Id</w:t>
            </w:r>
          </w:p>
        </w:tc>
        <w:tc>
          <w:tcPr>
            <w:tcW w:w="948" w:type="dxa"/>
          </w:tcPr>
          <w:p w14:paraId="3641425F" w14:textId="77777777" w:rsidR="004204C5" w:rsidRDefault="004204C5" w:rsidP="00DA7527">
            <w:r>
              <w:t>WI</w:t>
            </w:r>
          </w:p>
        </w:tc>
        <w:tc>
          <w:tcPr>
            <w:tcW w:w="1068" w:type="dxa"/>
          </w:tcPr>
          <w:p w14:paraId="009C0CC2" w14:textId="77777777" w:rsidR="004204C5" w:rsidRDefault="004204C5" w:rsidP="00DA7527">
            <w:r>
              <w:t>Class</w:t>
            </w:r>
          </w:p>
        </w:tc>
        <w:tc>
          <w:tcPr>
            <w:tcW w:w="2797" w:type="dxa"/>
          </w:tcPr>
          <w:p w14:paraId="7DA22492" w14:textId="77777777" w:rsidR="004204C5" w:rsidRDefault="004204C5" w:rsidP="00DA7527">
            <w:r>
              <w:t>Title</w:t>
            </w:r>
          </w:p>
        </w:tc>
        <w:tc>
          <w:tcPr>
            <w:tcW w:w="1161" w:type="dxa"/>
          </w:tcPr>
          <w:p w14:paraId="5061FAC9" w14:textId="77777777" w:rsidR="004204C5" w:rsidRDefault="004204C5" w:rsidP="00DA7527">
            <w:proofErr w:type="spellStart"/>
            <w:r>
              <w:t>Tdoc</w:t>
            </w:r>
            <w:proofErr w:type="spellEnd"/>
          </w:p>
        </w:tc>
        <w:tc>
          <w:tcPr>
            <w:tcW w:w="1276" w:type="dxa"/>
          </w:tcPr>
          <w:p w14:paraId="59DEDF3D" w14:textId="77777777" w:rsidR="004204C5" w:rsidRDefault="004204C5" w:rsidP="00DA7527">
            <w:r>
              <w:t>Delegate</w:t>
            </w:r>
          </w:p>
        </w:tc>
        <w:tc>
          <w:tcPr>
            <w:tcW w:w="665" w:type="dxa"/>
          </w:tcPr>
          <w:p w14:paraId="5627086B" w14:textId="77777777" w:rsidR="004204C5" w:rsidRDefault="004204C5" w:rsidP="00DA7527">
            <w:proofErr w:type="spellStart"/>
            <w:r>
              <w:t>Misc</w:t>
            </w:r>
            <w:proofErr w:type="spellEnd"/>
          </w:p>
        </w:tc>
        <w:tc>
          <w:tcPr>
            <w:tcW w:w="908" w:type="dxa"/>
          </w:tcPr>
          <w:p w14:paraId="327AC1DF" w14:textId="77777777" w:rsidR="004204C5" w:rsidRDefault="004204C5" w:rsidP="00DA7527">
            <w:r>
              <w:t>File version</w:t>
            </w:r>
          </w:p>
        </w:tc>
        <w:tc>
          <w:tcPr>
            <w:tcW w:w="1367" w:type="dxa"/>
          </w:tcPr>
          <w:p w14:paraId="2A6C490D" w14:textId="77777777" w:rsidR="004204C5" w:rsidRDefault="004204C5" w:rsidP="00DA7527">
            <w:r>
              <w:t>Status</w:t>
            </w:r>
          </w:p>
        </w:tc>
      </w:tr>
      <w:tr w:rsidR="004204C5" w14:paraId="46A83074" w14:textId="77777777" w:rsidTr="00DA7527">
        <w:tc>
          <w:tcPr>
            <w:tcW w:w="967" w:type="dxa"/>
          </w:tcPr>
          <w:p w14:paraId="57C6693A" w14:textId="3C412170" w:rsidR="004204C5" w:rsidRDefault="004204C5" w:rsidP="00DA7527">
            <w:r>
              <w:t>V501</w:t>
            </w:r>
          </w:p>
        </w:tc>
        <w:tc>
          <w:tcPr>
            <w:tcW w:w="948" w:type="dxa"/>
          </w:tcPr>
          <w:p w14:paraId="71BFC1BD" w14:textId="77777777" w:rsidR="004204C5" w:rsidRDefault="004204C5" w:rsidP="00DA7527">
            <w:r>
              <w:t>NES</w:t>
            </w:r>
          </w:p>
        </w:tc>
        <w:tc>
          <w:tcPr>
            <w:tcW w:w="1068" w:type="dxa"/>
          </w:tcPr>
          <w:p w14:paraId="64787089" w14:textId="5C7CA637" w:rsidR="004204C5" w:rsidRDefault="004204C5" w:rsidP="00DA7527">
            <w:r>
              <w:t>1</w:t>
            </w:r>
          </w:p>
        </w:tc>
        <w:tc>
          <w:tcPr>
            <w:tcW w:w="2797" w:type="dxa"/>
          </w:tcPr>
          <w:p w14:paraId="7B8221CA" w14:textId="24CFB450" w:rsidR="004204C5" w:rsidRDefault="004204C5" w:rsidP="00DA7527">
            <w:r>
              <w:t xml:space="preserve">update field description for </w:t>
            </w:r>
            <w:r w:rsidRPr="00BD48CB">
              <w:rPr>
                <w:i/>
                <w:iCs/>
              </w:rPr>
              <w:t>od-</w:t>
            </w:r>
            <w:proofErr w:type="spellStart"/>
            <w:r w:rsidRPr="00BD48CB">
              <w:rPr>
                <w:i/>
                <w:iCs/>
              </w:rPr>
              <w:t>ssb</w:t>
            </w:r>
            <w:proofErr w:type="spellEnd"/>
            <w:r w:rsidRPr="00BD48CB">
              <w:rPr>
                <w:i/>
                <w:iCs/>
              </w:rPr>
              <w:t>-</w:t>
            </w:r>
            <w:proofErr w:type="spellStart"/>
            <w:r w:rsidRPr="00BD48CB">
              <w:rPr>
                <w:i/>
                <w:iCs/>
              </w:rPr>
              <w:t>absoluteFrequency</w:t>
            </w:r>
            <w:proofErr w:type="spellEnd"/>
          </w:p>
        </w:tc>
        <w:tc>
          <w:tcPr>
            <w:tcW w:w="1161" w:type="dxa"/>
          </w:tcPr>
          <w:p w14:paraId="4A574369" w14:textId="77777777" w:rsidR="004204C5" w:rsidRDefault="004204C5" w:rsidP="00DA7527"/>
        </w:tc>
        <w:tc>
          <w:tcPr>
            <w:tcW w:w="1276" w:type="dxa"/>
          </w:tcPr>
          <w:p w14:paraId="10C1E4E5" w14:textId="34CA283C" w:rsidR="004204C5" w:rsidRDefault="004204C5" w:rsidP="00DA7527">
            <w:r>
              <w:t>vivo (</w:t>
            </w:r>
            <w:proofErr w:type="spellStart"/>
            <w:r>
              <w:t>Jianhui</w:t>
            </w:r>
            <w:proofErr w:type="spellEnd"/>
            <w:r>
              <w:t>)</w:t>
            </w:r>
          </w:p>
        </w:tc>
        <w:tc>
          <w:tcPr>
            <w:tcW w:w="665" w:type="dxa"/>
          </w:tcPr>
          <w:p w14:paraId="7976DF2F" w14:textId="77777777" w:rsidR="004204C5" w:rsidRDefault="004204C5" w:rsidP="00DA7527"/>
        </w:tc>
        <w:tc>
          <w:tcPr>
            <w:tcW w:w="908" w:type="dxa"/>
          </w:tcPr>
          <w:p w14:paraId="605CFE8A" w14:textId="37A4DFE4" w:rsidR="004204C5" w:rsidRDefault="004204C5" w:rsidP="00DA7527">
            <w:r w:rsidRPr="00700925">
              <w:t>V01</w:t>
            </w:r>
            <w:r>
              <w:t>5</w:t>
            </w:r>
          </w:p>
        </w:tc>
        <w:tc>
          <w:tcPr>
            <w:tcW w:w="1367" w:type="dxa"/>
          </w:tcPr>
          <w:p w14:paraId="6A9DE6B2" w14:textId="77777777" w:rsidR="004204C5" w:rsidRDefault="004204C5" w:rsidP="00DA7527">
            <w:proofErr w:type="spellStart"/>
            <w:r>
              <w:t>ToDo</w:t>
            </w:r>
            <w:proofErr w:type="spellEnd"/>
          </w:p>
        </w:tc>
      </w:tr>
    </w:tbl>
    <w:p w14:paraId="1F010918" w14:textId="78D74FAB" w:rsidR="00E8678F" w:rsidRDefault="004204C5" w:rsidP="004204C5">
      <w:pPr>
        <w:pStyle w:val="af2"/>
      </w:pPr>
      <w:r>
        <w:rPr>
          <w:b/>
        </w:rPr>
        <w:br/>
        <w:t>[Description]</w:t>
      </w:r>
      <w:r>
        <w:t xml:space="preserve">: </w:t>
      </w:r>
    </w:p>
    <w:p w14:paraId="43241105" w14:textId="59ADD018" w:rsidR="00E8678F" w:rsidRDefault="00E8678F" w:rsidP="004204C5">
      <w:pPr>
        <w:pStyle w:val="af2"/>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60289385" w14:textId="77777777" w:rsidTr="00DA7527">
        <w:tc>
          <w:tcPr>
            <w:tcW w:w="14173" w:type="dxa"/>
            <w:tcBorders>
              <w:top w:val="single" w:sz="4" w:space="0" w:color="auto"/>
              <w:left w:val="single" w:sz="4" w:space="0" w:color="auto"/>
              <w:bottom w:val="single" w:sz="4" w:space="0" w:color="auto"/>
              <w:right w:val="single" w:sz="4" w:space="0" w:color="auto"/>
            </w:tcBorders>
          </w:tcPr>
          <w:p w14:paraId="0C958C00" w14:textId="77777777" w:rsidR="00E8678F" w:rsidRPr="00EE6E73" w:rsidRDefault="00E8678F" w:rsidP="00DA7527">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12B643EF" w14:textId="77777777" w:rsidTr="00DA7527">
        <w:tc>
          <w:tcPr>
            <w:tcW w:w="14173" w:type="dxa"/>
            <w:tcBorders>
              <w:top w:val="single" w:sz="4" w:space="0" w:color="auto"/>
              <w:left w:val="single" w:sz="4" w:space="0" w:color="auto"/>
              <w:bottom w:val="single" w:sz="4" w:space="0" w:color="auto"/>
              <w:right w:val="single" w:sz="4" w:space="0" w:color="auto"/>
            </w:tcBorders>
          </w:tcPr>
          <w:p w14:paraId="0FB04603" w14:textId="77777777" w:rsidR="00E8678F" w:rsidRPr="00FD7039" w:rsidRDefault="00E8678F" w:rsidP="00DA7527">
            <w:pPr>
              <w:pStyle w:val="TAL"/>
              <w:rPr>
                <w:b/>
                <w:i/>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absoluteFrequency</w:t>
            </w:r>
            <w:proofErr w:type="spellEnd"/>
          </w:p>
          <w:p w14:paraId="787A9BC1" w14:textId="77777777" w:rsidR="00E8678F" w:rsidRPr="00EE6E73" w:rsidRDefault="00E8678F" w:rsidP="00DA7527">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w:t>
            </w:r>
            <w:r w:rsidRPr="00E8678F">
              <w:rPr>
                <w:highlight w:val="yellow"/>
                <w:lang w:val="en-US" w:eastAsia="sv-SE"/>
              </w:rPr>
              <w:t>different</w:t>
            </w:r>
            <w:r>
              <w:rPr>
                <w:lang w:val="en-US" w:eastAsia="sv-SE"/>
              </w:rPr>
              <w:t xml:space="preserve"> from </w:t>
            </w:r>
            <w:proofErr w:type="spellStart"/>
            <w:r w:rsidRPr="00FD7039">
              <w:rPr>
                <w:i/>
                <w:iCs/>
                <w:lang w:val="en-US" w:eastAsia="sv-SE"/>
              </w:rPr>
              <w:t>absoluteFrequencySSB</w:t>
            </w:r>
            <w:proofErr w:type="spellEnd"/>
            <w:r w:rsidRPr="00FD7039">
              <w:rPr>
                <w:lang w:val="en-US" w:eastAsia="sv-SE"/>
              </w:rPr>
              <w:t xml:space="preserve"> configured </w:t>
            </w:r>
            <w:r>
              <w:rPr>
                <w:lang w:val="en-US" w:eastAsia="sv-SE"/>
              </w:rPr>
              <w:t xml:space="preserve">in IE </w:t>
            </w:r>
            <w:proofErr w:type="spellStart"/>
            <w:r w:rsidRPr="00FD7039">
              <w:rPr>
                <w:i/>
                <w:iCs/>
                <w:lang w:val="en-US" w:eastAsia="sv-SE"/>
              </w:rPr>
              <w:t>FrequencyInfoDL</w:t>
            </w:r>
            <w:proofErr w:type="spellEnd"/>
            <w:r>
              <w:rPr>
                <w:lang w:val="en-US" w:eastAsia="sv-SE"/>
              </w:rPr>
              <w:t xml:space="preserve"> for this serving cell</w:t>
            </w:r>
            <w:r w:rsidRPr="00FD7039">
              <w:rPr>
                <w:lang w:val="en-US" w:eastAsia="sv-SE"/>
              </w:rPr>
              <w:t>.</w:t>
            </w:r>
            <w:r>
              <w:t xml:space="preserve"> 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bl>
    <w:p w14:paraId="012B1342" w14:textId="7C151C68" w:rsidR="00912267" w:rsidRDefault="00912267" w:rsidP="004204C5">
      <w:pPr>
        <w:pStyle w:val="af2"/>
      </w:pPr>
    </w:p>
    <w:p w14:paraId="50EFAD01" w14:textId="0A9615A0" w:rsidR="00E8678F" w:rsidRDefault="00E8678F" w:rsidP="004204C5">
      <w:pPr>
        <w:pStyle w:val="af2"/>
      </w:pPr>
      <w:r>
        <w:t>RAN1 once agreed that</w:t>
      </w:r>
    </w:p>
    <w:p w14:paraId="327090A0" w14:textId="77777777" w:rsidR="00E8678F" w:rsidRPr="00E8678F" w:rsidRDefault="00E8678F" w:rsidP="00E8678F">
      <w:pPr>
        <w:ind w:firstLine="284"/>
        <w:rPr>
          <w:rFonts w:ascii="Times" w:eastAsia="Batang" w:hAnsi="Times"/>
          <w:b/>
          <w:bCs/>
          <w:szCs w:val="24"/>
          <w:lang w:eastAsia="en-US"/>
        </w:rPr>
      </w:pPr>
      <w:r w:rsidRPr="00E8678F">
        <w:rPr>
          <w:rFonts w:ascii="Times" w:eastAsia="Batang" w:hAnsi="Times"/>
          <w:b/>
          <w:bCs/>
          <w:szCs w:val="24"/>
          <w:lang w:eastAsia="en-US"/>
        </w:rPr>
        <w:t>Agreement for RAN1 #120bis</w:t>
      </w:r>
    </w:p>
    <w:p w14:paraId="23691E7F" w14:textId="77777777" w:rsidR="00E8678F" w:rsidRPr="00E8678F" w:rsidRDefault="00E8678F" w:rsidP="00E8678F">
      <w:pPr>
        <w:ind w:firstLine="284"/>
        <w:contextualSpacing/>
        <w:rPr>
          <w:szCs w:val="24"/>
          <w:lang w:eastAsia="en-US"/>
        </w:rPr>
      </w:pPr>
      <w:r w:rsidRPr="00E8678F">
        <w:rPr>
          <w:rFonts w:ascii="Times" w:eastAsia="Batang" w:hAnsi="Times" w:hint="eastAsia"/>
          <w:lang w:eastAsia="ko-KR"/>
        </w:rPr>
        <w:t>For</w:t>
      </w:r>
      <w:r w:rsidRPr="00E8678F">
        <w:rPr>
          <w:rFonts w:ascii="Times" w:eastAsia="Batang" w:hAnsi="Times"/>
          <w:lang w:eastAsia="en-US"/>
        </w:rPr>
        <w:t xml:space="preserve"> a cell supporting on-demand SSB </w:t>
      </w:r>
      <w:proofErr w:type="spellStart"/>
      <w:r w:rsidRPr="00E8678F">
        <w:rPr>
          <w:rFonts w:ascii="Times" w:eastAsia="Batang" w:hAnsi="Times"/>
          <w:lang w:eastAsia="en-US"/>
        </w:rPr>
        <w:t>SCell</w:t>
      </w:r>
      <w:proofErr w:type="spellEnd"/>
      <w:r w:rsidRPr="00E8678F">
        <w:rPr>
          <w:rFonts w:ascii="Times" w:eastAsia="Batang" w:hAnsi="Times"/>
          <w:lang w:eastAsia="en-US"/>
        </w:rPr>
        <w:t xml:space="preserve"> operation</w:t>
      </w:r>
      <w:r w:rsidRPr="00E8678F">
        <w:rPr>
          <w:rFonts w:ascii="Times" w:eastAsia="Batang" w:hAnsi="Times" w:hint="eastAsia"/>
          <w:lang w:eastAsia="ko-KR"/>
        </w:rPr>
        <w:t>,</w:t>
      </w:r>
    </w:p>
    <w:p w14:paraId="12C3B5D9" w14:textId="77777777" w:rsidR="00E8678F" w:rsidRPr="00E8678F" w:rsidRDefault="00E8678F" w:rsidP="00E8678F">
      <w:pPr>
        <w:numPr>
          <w:ilvl w:val="0"/>
          <w:numId w:val="60"/>
        </w:numPr>
        <w:overflowPunct/>
        <w:autoSpaceDE/>
        <w:autoSpaceDN/>
        <w:adjustRightInd/>
        <w:spacing w:after="0"/>
        <w:ind w:firstLine="284"/>
        <w:contextualSpacing/>
        <w:textAlignment w:val="auto"/>
        <w:rPr>
          <w:szCs w:val="24"/>
          <w:lang w:eastAsia="x-none"/>
        </w:rPr>
      </w:pPr>
      <w:r w:rsidRPr="00E8678F">
        <w:rPr>
          <w:szCs w:val="24"/>
          <w:lang w:eastAsia="x-none"/>
        </w:rPr>
        <w:t>Frequency of the on-demand SSB</w:t>
      </w:r>
      <w:r w:rsidRPr="00E8678F">
        <w:rPr>
          <w:szCs w:val="24"/>
          <w:lang w:eastAsia="ko-KR"/>
        </w:rPr>
        <w:t xml:space="preserve"> (i.e., </w:t>
      </w:r>
      <w:r w:rsidRPr="00E8678F">
        <w:rPr>
          <w:i/>
          <w:iCs/>
          <w:szCs w:val="24"/>
          <w:lang w:eastAsia="ko-KR"/>
        </w:rPr>
        <w:t>od-</w:t>
      </w:r>
      <w:proofErr w:type="spellStart"/>
      <w:r w:rsidRPr="00E8678F">
        <w:rPr>
          <w:i/>
          <w:iCs/>
          <w:szCs w:val="24"/>
          <w:lang w:eastAsia="ko-KR"/>
        </w:rPr>
        <w:t>ssb</w:t>
      </w:r>
      <w:proofErr w:type="spellEnd"/>
      <w:r w:rsidRPr="00E8678F">
        <w:rPr>
          <w:i/>
          <w:iCs/>
          <w:szCs w:val="24"/>
          <w:lang w:eastAsia="ko-KR"/>
        </w:rPr>
        <w:t>-</w:t>
      </w:r>
      <w:proofErr w:type="spellStart"/>
      <w:r w:rsidRPr="00E8678F">
        <w:rPr>
          <w:i/>
          <w:iCs/>
          <w:szCs w:val="24"/>
          <w:lang w:eastAsia="ko-KR"/>
        </w:rPr>
        <w:t>absoluteFrequency</w:t>
      </w:r>
      <w:proofErr w:type="spellEnd"/>
      <w:r w:rsidRPr="00E8678F">
        <w:rPr>
          <w:szCs w:val="24"/>
          <w:lang w:eastAsia="ko-KR"/>
        </w:rPr>
        <w:t>) can be absent for Case #2</w:t>
      </w:r>
    </w:p>
    <w:p w14:paraId="7923F2C9" w14:textId="77777777" w:rsidR="00E8678F" w:rsidRPr="00E8678F" w:rsidRDefault="00E8678F" w:rsidP="00E8678F">
      <w:pPr>
        <w:numPr>
          <w:ilvl w:val="1"/>
          <w:numId w:val="60"/>
        </w:numPr>
        <w:overflowPunct/>
        <w:autoSpaceDE/>
        <w:autoSpaceDN/>
        <w:adjustRightInd/>
        <w:spacing w:after="0"/>
        <w:ind w:firstLine="284"/>
        <w:contextualSpacing/>
        <w:textAlignment w:val="auto"/>
        <w:rPr>
          <w:szCs w:val="24"/>
          <w:lang w:eastAsia="x-none"/>
        </w:rPr>
      </w:pPr>
      <w:r w:rsidRPr="00E8678F">
        <w:rPr>
          <w:szCs w:val="24"/>
          <w:highlight w:val="yellow"/>
          <w:lang w:eastAsia="ko-KR"/>
        </w:rPr>
        <w:t xml:space="preserve">If absent, the </w:t>
      </w:r>
      <w:bookmarkStart w:id="194" w:name="_Hlk205994467"/>
      <w:proofErr w:type="spellStart"/>
      <w:r w:rsidRPr="00E8678F">
        <w:rPr>
          <w:szCs w:val="24"/>
          <w:highlight w:val="yellow"/>
          <w:lang w:eastAsia="ko-KR"/>
        </w:rPr>
        <w:t>center</w:t>
      </w:r>
      <w:proofErr w:type="spellEnd"/>
      <w:r w:rsidRPr="00E8678F">
        <w:rPr>
          <w:szCs w:val="24"/>
          <w:highlight w:val="yellow"/>
          <w:lang w:eastAsia="ko-KR"/>
        </w:rPr>
        <w:t xml:space="preserve"> frequency of on-demand SSB is the same as </w:t>
      </w:r>
      <w:bookmarkEnd w:id="194"/>
      <w:r w:rsidRPr="00E8678F">
        <w:rPr>
          <w:szCs w:val="24"/>
          <w:highlight w:val="yellow"/>
          <w:lang w:eastAsia="ko-KR"/>
        </w:rPr>
        <w:t>that of always-on SSB.</w:t>
      </w:r>
    </w:p>
    <w:p w14:paraId="3AC854F8" w14:textId="1525A27E" w:rsidR="00E8678F" w:rsidRDefault="00E8678F" w:rsidP="004204C5">
      <w:pPr>
        <w:pStyle w:val="af2"/>
      </w:pPr>
    </w:p>
    <w:p w14:paraId="5FD77072" w14:textId="62662B0A" w:rsidR="00E8678F" w:rsidRDefault="00E8678F" w:rsidP="004204C5">
      <w:pPr>
        <w:pStyle w:val="af2"/>
      </w:pPr>
      <w:r>
        <w:t xml:space="preserve">and now in </w:t>
      </w:r>
      <w:r w:rsidRPr="00E8678F">
        <w:t>TS 38.213, V19.0.0</w:t>
      </w:r>
      <w:r>
        <w:t>, the agreement is captured in related text as:</w:t>
      </w:r>
    </w:p>
    <w:tbl>
      <w:tblPr>
        <w:tblStyle w:val="af6"/>
        <w:tblW w:w="0" w:type="auto"/>
        <w:tblLook w:val="04A0" w:firstRow="1" w:lastRow="0" w:firstColumn="1" w:lastColumn="0" w:noHBand="0" w:noVBand="1"/>
      </w:tblPr>
      <w:tblGrid>
        <w:gridCol w:w="14281"/>
      </w:tblGrid>
      <w:tr w:rsidR="00E8678F" w14:paraId="74470CB8" w14:textId="77777777" w:rsidTr="00E8678F">
        <w:tc>
          <w:tcPr>
            <w:tcW w:w="14281" w:type="dxa"/>
          </w:tcPr>
          <w:p w14:paraId="64BFED3F" w14:textId="77777777" w:rsidR="00E8678F" w:rsidRPr="00CA68BB" w:rsidRDefault="00E8678F" w:rsidP="00E8678F">
            <w:pPr>
              <w:rPr>
                <w:color w:val="FF0000"/>
              </w:rPr>
            </w:pPr>
            <w:r w:rsidRPr="00CA68BB">
              <w:rPr>
                <w:color w:val="FF0000"/>
              </w:rPr>
              <w:t>&lt;irrelevant text omit</w:t>
            </w:r>
            <w:r w:rsidRPr="00E62576">
              <w:rPr>
                <w:rFonts w:hint="eastAsia"/>
                <w:color w:val="FF0000"/>
              </w:rPr>
              <w:t>t</w:t>
            </w:r>
            <w:r w:rsidRPr="00CA68BB">
              <w:rPr>
                <w:color w:val="FF0000"/>
              </w:rPr>
              <w:t>ed&gt;</w:t>
            </w:r>
          </w:p>
          <w:p w14:paraId="4E2ECBA3" w14:textId="59CBA4BA" w:rsidR="00E8678F" w:rsidRDefault="00E8678F" w:rsidP="00E8678F">
            <w:r w:rsidRPr="007148FA">
              <w:t xml:space="preserve">the frequency location of the second SS/PBCH blocks is indicated by </w:t>
            </w:r>
            <w:r w:rsidRPr="007148FA">
              <w:rPr>
                <w:i/>
                <w:iCs/>
                <w:lang w:eastAsia="ko-KR"/>
              </w:rPr>
              <w:t>od-</w:t>
            </w:r>
            <w:proofErr w:type="spellStart"/>
            <w:r w:rsidRPr="007148FA">
              <w:rPr>
                <w:i/>
                <w:iCs/>
                <w:lang w:eastAsia="ko-KR"/>
              </w:rPr>
              <w:t>absoluteFrequencySSB</w:t>
            </w:r>
            <w:proofErr w:type="spellEnd"/>
            <w:r w:rsidRPr="007148FA">
              <w:rPr>
                <w:iCs/>
              </w:rPr>
              <w:t>, if provided; otherwise, by</w:t>
            </w:r>
            <w:r w:rsidRPr="007148FA">
              <w:rPr>
                <w:i/>
                <w:iCs/>
              </w:rPr>
              <w:t xml:space="preserve"> </w:t>
            </w:r>
            <w:proofErr w:type="spellStart"/>
            <w:r w:rsidRPr="007148FA">
              <w:rPr>
                <w:i/>
                <w:iCs/>
                <w:lang w:eastAsia="ko-KR"/>
              </w:rPr>
              <w:t>absoluteFrequencySSB</w:t>
            </w:r>
            <w:proofErr w:type="spellEnd"/>
          </w:p>
        </w:tc>
      </w:tr>
    </w:tbl>
    <w:p w14:paraId="048DFA93" w14:textId="747B5F9D" w:rsidR="00E8678F" w:rsidRDefault="00E8678F" w:rsidP="004204C5">
      <w:pPr>
        <w:pStyle w:val="af2"/>
      </w:pPr>
    </w:p>
    <w:p w14:paraId="61B37F78" w14:textId="77777777" w:rsidR="00D64990" w:rsidRDefault="00E8678F" w:rsidP="004204C5">
      <w:pPr>
        <w:pStyle w:val="af2"/>
      </w:pPr>
      <w:r>
        <w:t xml:space="preserve">We understand that the correct comprehension for </w:t>
      </w:r>
      <w:r w:rsidRPr="00E8678F">
        <w:rPr>
          <w:i/>
        </w:rPr>
        <w:t>od-</w:t>
      </w:r>
      <w:proofErr w:type="spellStart"/>
      <w:r w:rsidRPr="00E8678F">
        <w:rPr>
          <w:i/>
        </w:rPr>
        <w:t>ssb</w:t>
      </w:r>
      <w:proofErr w:type="spellEnd"/>
      <w:r w:rsidRPr="00E8678F">
        <w:rPr>
          <w:i/>
        </w:rPr>
        <w:t>-</w:t>
      </w:r>
      <w:proofErr w:type="spellStart"/>
      <w:r w:rsidRPr="00E8678F">
        <w:rPr>
          <w:i/>
        </w:rPr>
        <w:t>absoluteFrequency</w:t>
      </w:r>
      <w:proofErr w:type="spellEnd"/>
      <w:r>
        <w:rPr>
          <w:i/>
        </w:rPr>
        <w:t xml:space="preserve"> </w:t>
      </w:r>
      <w:r>
        <w:t xml:space="preserve">is that it can be the same or different from </w:t>
      </w:r>
      <w:proofErr w:type="spellStart"/>
      <w:r w:rsidRPr="007148FA">
        <w:rPr>
          <w:i/>
          <w:iCs/>
          <w:lang w:eastAsia="ko-KR"/>
        </w:rPr>
        <w:t>absoluteFrequencySSB</w:t>
      </w:r>
      <w:proofErr w:type="spellEnd"/>
      <w:r>
        <w:rPr>
          <w:iCs/>
          <w:lang w:eastAsia="ko-KR"/>
        </w:rPr>
        <w:t xml:space="preserve">. It is only when </w:t>
      </w:r>
      <w:r w:rsidRPr="00E8678F">
        <w:rPr>
          <w:i/>
        </w:rPr>
        <w:t>od-</w:t>
      </w:r>
      <w:proofErr w:type="spellStart"/>
      <w:r w:rsidRPr="00E8678F">
        <w:rPr>
          <w:i/>
        </w:rPr>
        <w:t>ssb</w:t>
      </w:r>
      <w:proofErr w:type="spellEnd"/>
      <w:r w:rsidRPr="00E8678F">
        <w:rPr>
          <w:i/>
        </w:rPr>
        <w:t>-</w:t>
      </w:r>
      <w:proofErr w:type="spellStart"/>
      <w:r w:rsidRPr="00E8678F">
        <w:rPr>
          <w:i/>
        </w:rPr>
        <w:t>absoluteFrequency</w:t>
      </w:r>
      <w:proofErr w:type="spellEnd"/>
      <w:r>
        <w:rPr>
          <w:i/>
        </w:rPr>
        <w:t xml:space="preserve"> </w:t>
      </w:r>
      <w:r>
        <w:t xml:space="preserve">is </w:t>
      </w:r>
      <w:r w:rsidR="00080F2A">
        <w:t xml:space="preserve">the same as </w:t>
      </w:r>
      <w:proofErr w:type="spellStart"/>
      <w:r w:rsidRPr="007148FA">
        <w:rPr>
          <w:i/>
          <w:iCs/>
          <w:lang w:eastAsia="ko-KR"/>
        </w:rPr>
        <w:t>absoluteFrequencySSB</w:t>
      </w:r>
      <w:proofErr w:type="spellEnd"/>
      <w:r>
        <w:t xml:space="preserve"> that it can be absent. </w:t>
      </w:r>
    </w:p>
    <w:p w14:paraId="07FC0555" w14:textId="4A3E9CCB" w:rsidR="00D64990" w:rsidRDefault="00080F2A" w:rsidP="004204C5">
      <w:pPr>
        <w:pStyle w:val="af2"/>
      </w:pPr>
      <w:r>
        <w:t>However</w:t>
      </w:r>
      <w:r w:rsidR="00D64990">
        <w:t>: 1)</w:t>
      </w:r>
      <w:r>
        <w:t xml:space="preserve"> even if </w:t>
      </w:r>
      <w:r w:rsidRPr="00E8678F">
        <w:rPr>
          <w:i/>
        </w:rPr>
        <w:t>od-</w:t>
      </w:r>
      <w:proofErr w:type="spellStart"/>
      <w:r w:rsidRPr="00E8678F">
        <w:rPr>
          <w:i/>
        </w:rPr>
        <w:t>ssb</w:t>
      </w:r>
      <w:proofErr w:type="spellEnd"/>
      <w:r w:rsidRPr="00E8678F">
        <w:rPr>
          <w:i/>
        </w:rPr>
        <w:t>-</w:t>
      </w:r>
      <w:proofErr w:type="spellStart"/>
      <w:r w:rsidRPr="00E8678F">
        <w:rPr>
          <w:i/>
        </w:rPr>
        <w:t>absoluteFrequency</w:t>
      </w:r>
      <w:proofErr w:type="spellEnd"/>
      <w:r>
        <w:rPr>
          <w:i/>
        </w:rPr>
        <w:t xml:space="preserve"> </w:t>
      </w:r>
      <w:r>
        <w:t xml:space="preserve">is the same as </w:t>
      </w:r>
      <w:proofErr w:type="spellStart"/>
      <w:r w:rsidRPr="007148FA">
        <w:rPr>
          <w:i/>
          <w:iCs/>
          <w:lang w:eastAsia="ko-KR"/>
        </w:rPr>
        <w:t>absoluteFrequencySSB</w:t>
      </w:r>
      <w:proofErr w:type="spellEnd"/>
      <w:r>
        <w:t>, it can still be configured</w:t>
      </w:r>
      <w:r w:rsidR="00D64990">
        <w:t>;</w:t>
      </w:r>
      <w:r>
        <w:t xml:space="preserve"> </w:t>
      </w:r>
      <w:r w:rsidR="00D64990">
        <w:t xml:space="preserve">2) if </w:t>
      </w:r>
      <w:proofErr w:type="spellStart"/>
      <w:r w:rsidR="00D64990" w:rsidRPr="007148FA">
        <w:rPr>
          <w:i/>
          <w:iCs/>
          <w:lang w:eastAsia="ko-KR"/>
        </w:rPr>
        <w:t>absoluteFrequencySSB</w:t>
      </w:r>
      <w:proofErr w:type="spellEnd"/>
      <w:r w:rsidR="00D64990">
        <w:rPr>
          <w:iCs/>
          <w:lang w:eastAsia="ko-KR"/>
        </w:rPr>
        <w:t xml:space="preserve"> is not configured (SSB-less </w:t>
      </w:r>
      <w:proofErr w:type="spellStart"/>
      <w:r w:rsidR="00D64990">
        <w:rPr>
          <w:iCs/>
          <w:lang w:eastAsia="ko-KR"/>
        </w:rPr>
        <w:t>SCell</w:t>
      </w:r>
      <w:proofErr w:type="spellEnd"/>
      <w:r w:rsidR="00D64990">
        <w:rPr>
          <w:iCs/>
          <w:lang w:eastAsia="ko-KR"/>
        </w:rPr>
        <w:t xml:space="preserve">), then </w:t>
      </w:r>
      <w:r w:rsidR="00D64990" w:rsidRPr="00E8678F">
        <w:rPr>
          <w:i/>
        </w:rPr>
        <w:t>od-</w:t>
      </w:r>
      <w:proofErr w:type="spellStart"/>
      <w:r w:rsidR="00D64990" w:rsidRPr="00E8678F">
        <w:rPr>
          <w:i/>
        </w:rPr>
        <w:t>ssb</w:t>
      </w:r>
      <w:proofErr w:type="spellEnd"/>
      <w:r w:rsidR="00D64990" w:rsidRPr="00E8678F">
        <w:rPr>
          <w:i/>
        </w:rPr>
        <w:t>-</w:t>
      </w:r>
      <w:proofErr w:type="spellStart"/>
      <w:r w:rsidR="00D64990" w:rsidRPr="00E8678F">
        <w:rPr>
          <w:i/>
        </w:rPr>
        <w:t>absoluteFrequency</w:t>
      </w:r>
      <w:proofErr w:type="spellEnd"/>
      <w:r w:rsidR="00D64990">
        <w:t xml:space="preserve"> must be present for OD-SSB configuration, and it has nothing to compare whether it is different from </w:t>
      </w:r>
      <w:proofErr w:type="spellStart"/>
      <w:r w:rsidR="00D64990" w:rsidRPr="007148FA">
        <w:rPr>
          <w:i/>
          <w:iCs/>
          <w:lang w:eastAsia="ko-KR"/>
        </w:rPr>
        <w:t>absoluteFrequencySSB</w:t>
      </w:r>
      <w:proofErr w:type="spellEnd"/>
      <w:r w:rsidR="00D64990">
        <w:rPr>
          <w:iCs/>
          <w:lang w:eastAsia="ko-KR"/>
        </w:rPr>
        <w:t xml:space="preserve"> or not</w:t>
      </w:r>
      <w:r w:rsidR="00D64990">
        <w:t>.</w:t>
      </w:r>
    </w:p>
    <w:p w14:paraId="3C100764" w14:textId="042E2C35" w:rsidR="00E8678F" w:rsidRPr="00E8678F" w:rsidRDefault="00E8678F" w:rsidP="004204C5">
      <w:pPr>
        <w:pStyle w:val="af2"/>
      </w:pPr>
      <w:r>
        <w:lastRenderedPageBreak/>
        <w:t xml:space="preserve">Therefore, we think the current FD for </w:t>
      </w:r>
      <w:r w:rsidRPr="00E8678F">
        <w:rPr>
          <w:i/>
        </w:rPr>
        <w:t>od-</w:t>
      </w:r>
      <w:proofErr w:type="spellStart"/>
      <w:r w:rsidRPr="00E8678F">
        <w:rPr>
          <w:i/>
        </w:rPr>
        <w:t>ssb</w:t>
      </w:r>
      <w:proofErr w:type="spellEnd"/>
      <w:r w:rsidRPr="00E8678F">
        <w:rPr>
          <w:i/>
        </w:rPr>
        <w:t>-</w:t>
      </w:r>
      <w:proofErr w:type="spellStart"/>
      <w:r w:rsidRPr="00E8678F">
        <w:rPr>
          <w:i/>
        </w:rPr>
        <w:t>absoluteFrequency</w:t>
      </w:r>
      <w:proofErr w:type="spellEnd"/>
      <w:r>
        <w:t xml:space="preserve"> </w:t>
      </w:r>
      <w:r w:rsidR="00D64990">
        <w:t>needs to be modified as follows</w:t>
      </w:r>
      <w:r>
        <w:t>.</w:t>
      </w:r>
      <w:r w:rsidR="00D64990">
        <w:t xml:space="preserve"> Note that there are lots of field description in current RRC spec to use ‘</w:t>
      </w:r>
      <w:r w:rsidR="00D64990" w:rsidRPr="00D64990">
        <w:t>If the field is absent</w:t>
      </w:r>
      <w:r w:rsidR="00D64990">
        <w:t xml:space="preserve">, </w:t>
      </w:r>
      <w:proofErr w:type="spellStart"/>
      <w:r w:rsidR="00D64990">
        <w:t>xxxxxxxx</w:t>
      </w:r>
      <w:proofErr w:type="spellEnd"/>
      <w:r w:rsidR="00D64990">
        <w:t>’ already.</w:t>
      </w:r>
    </w:p>
    <w:p w14:paraId="3CE2E001" w14:textId="77777777" w:rsidR="00E8678F" w:rsidRDefault="00E8678F" w:rsidP="004204C5">
      <w:pPr>
        <w:pStyle w:val="af2"/>
      </w:pPr>
    </w:p>
    <w:p w14:paraId="00C6BFA7" w14:textId="064ADDC9" w:rsidR="004204C5" w:rsidRDefault="004204C5" w:rsidP="004204C5">
      <w:pPr>
        <w:pStyle w:val="af2"/>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70CA3DA3" w14:textId="77777777" w:rsidTr="00DA7527">
        <w:tc>
          <w:tcPr>
            <w:tcW w:w="14173" w:type="dxa"/>
            <w:tcBorders>
              <w:top w:val="single" w:sz="4" w:space="0" w:color="auto"/>
              <w:left w:val="single" w:sz="4" w:space="0" w:color="auto"/>
              <w:bottom w:val="single" w:sz="4" w:space="0" w:color="auto"/>
              <w:right w:val="single" w:sz="4" w:space="0" w:color="auto"/>
            </w:tcBorders>
          </w:tcPr>
          <w:p w14:paraId="7558F55F" w14:textId="77777777" w:rsidR="00E8678F" w:rsidRPr="00EE6E73" w:rsidRDefault="00E8678F" w:rsidP="00DA7527">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556FCB9F" w14:textId="77777777" w:rsidTr="00DA7527">
        <w:tc>
          <w:tcPr>
            <w:tcW w:w="14173" w:type="dxa"/>
            <w:tcBorders>
              <w:top w:val="single" w:sz="4" w:space="0" w:color="auto"/>
              <w:left w:val="single" w:sz="4" w:space="0" w:color="auto"/>
              <w:bottom w:val="single" w:sz="4" w:space="0" w:color="auto"/>
              <w:right w:val="single" w:sz="4" w:space="0" w:color="auto"/>
            </w:tcBorders>
          </w:tcPr>
          <w:p w14:paraId="19AB876F" w14:textId="77777777" w:rsidR="00E8678F" w:rsidRPr="00FD7039" w:rsidRDefault="00E8678F" w:rsidP="00DA7527">
            <w:pPr>
              <w:pStyle w:val="TAL"/>
              <w:rPr>
                <w:b/>
                <w:i/>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absoluteFrequency</w:t>
            </w:r>
            <w:proofErr w:type="spellEnd"/>
          </w:p>
          <w:p w14:paraId="6477727B" w14:textId="15B1DB0A" w:rsidR="00E8678F" w:rsidRPr="00EE6E73" w:rsidRDefault="00E8678F" w:rsidP="00DA7527">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del w:id="195" w:author="vivo (Jianhui)" w:date="2025-09-20T17:42:00Z">
              <w:r w:rsidDel="00E8678F">
                <w:rPr>
                  <w:lang w:val="en-US" w:eastAsia="sv-SE"/>
                </w:rPr>
                <w:delText xml:space="preserve"> when the frequency is different from </w:delText>
              </w:r>
              <w:r w:rsidRPr="00FD7039" w:rsidDel="00E8678F">
                <w:rPr>
                  <w:i/>
                  <w:iCs/>
                  <w:lang w:val="en-US" w:eastAsia="sv-SE"/>
                </w:rPr>
                <w:delText>absoluteFrequencySSB</w:delText>
              </w:r>
              <w:r w:rsidRPr="00FD7039" w:rsidDel="00E8678F">
                <w:rPr>
                  <w:lang w:val="en-US" w:eastAsia="sv-SE"/>
                </w:rPr>
                <w:delText xml:space="preserve"> configured </w:delText>
              </w:r>
              <w:r w:rsidDel="00E8678F">
                <w:rPr>
                  <w:lang w:val="en-US" w:eastAsia="sv-SE"/>
                </w:rPr>
                <w:delText xml:space="preserve">in IE </w:delText>
              </w:r>
              <w:r w:rsidRPr="00FD7039" w:rsidDel="00E8678F">
                <w:rPr>
                  <w:i/>
                  <w:iCs/>
                  <w:lang w:val="en-US" w:eastAsia="sv-SE"/>
                </w:rPr>
                <w:delText>FrequencyInfoDL</w:delText>
              </w:r>
              <w:r w:rsidDel="00E8678F">
                <w:rPr>
                  <w:lang w:val="en-US" w:eastAsia="sv-SE"/>
                </w:rPr>
                <w:delText xml:space="preserve"> for this serving cell</w:delText>
              </w:r>
            </w:del>
            <w:r w:rsidRPr="00FD7039">
              <w:rPr>
                <w:lang w:val="en-US" w:eastAsia="sv-SE"/>
              </w:rPr>
              <w:t>.</w:t>
            </w:r>
            <w:r>
              <w:t xml:space="preserve"> </w:t>
            </w:r>
            <w:ins w:id="196" w:author="vivo (Jianhui)" w:date="2025-09-20T17:42:00Z">
              <w:r w:rsidRPr="00E8678F">
                <w:t xml:space="preserve">If the field is absent, the UE applies </w:t>
              </w:r>
              <w:proofErr w:type="spellStart"/>
              <w:r w:rsidRPr="00E8678F">
                <w:rPr>
                  <w:i/>
                </w:rPr>
                <w:t>absoluteFrequencySSB</w:t>
              </w:r>
              <w:proofErr w:type="spellEnd"/>
              <w:r w:rsidRPr="00E8678F">
                <w:t xml:space="preserve"> indicated in </w:t>
              </w:r>
              <w:proofErr w:type="spellStart"/>
              <w:r w:rsidRPr="001607C7">
                <w:rPr>
                  <w:i/>
                </w:rPr>
                <w:t>FrequencyInfoDL</w:t>
              </w:r>
              <w:proofErr w:type="spellEnd"/>
              <w:r w:rsidRPr="00E8678F">
                <w:t xml:space="preserve"> for this serving cell, if configured.</w:t>
              </w:r>
            </w:ins>
            <w:r w:rsidR="001607C7">
              <w:t xml:space="preserve"> </w:t>
            </w:r>
            <w:r>
              <w:t>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bl>
    <w:p w14:paraId="3079669E" w14:textId="77777777" w:rsidR="00912267" w:rsidRDefault="00912267" w:rsidP="004204C5">
      <w:pPr>
        <w:pStyle w:val="af2"/>
      </w:pPr>
    </w:p>
    <w:p w14:paraId="6B26D274" w14:textId="6C8E7708" w:rsidR="004204C5" w:rsidRDefault="004204C5" w:rsidP="004204C5">
      <w:pPr>
        <w:pStyle w:val="af2"/>
      </w:pPr>
      <w:r>
        <w:rPr>
          <w:b/>
        </w:rPr>
        <w:t>[Comments]</w:t>
      </w:r>
      <w:r>
        <w:t>:</w:t>
      </w:r>
    </w:p>
    <w:p w14:paraId="27773B91" w14:textId="77777777" w:rsidR="004204C5" w:rsidRDefault="004204C5" w:rsidP="00373B50">
      <w:pPr>
        <w:pBdr>
          <w:bottom w:val="single" w:sz="6" w:space="1" w:color="auto"/>
        </w:pBdr>
      </w:pPr>
    </w:p>
    <w:p w14:paraId="5DFE4082" w14:textId="77777777" w:rsidR="005124F1" w:rsidRDefault="005124F1" w:rsidP="00373B50">
      <w:pPr>
        <w:pBdr>
          <w:bottom w:val="single" w:sz="6" w:space="1" w:color="auto"/>
        </w:pBdr>
      </w:pPr>
    </w:p>
    <w:p w14:paraId="5C32C8ED" w14:textId="0C48179D" w:rsidR="00487C55" w:rsidRDefault="0032749A" w:rsidP="00487C55">
      <w:r>
        <w:t>Instructions:</w:t>
      </w:r>
    </w:p>
    <w:p w14:paraId="235310BA"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w:t>
      </w:r>
      <w:proofErr w:type="gramStart"/>
      <w:r>
        <w:rPr>
          <w:b/>
          <w:bCs/>
        </w:rPr>
        <w:t>i.e.</w:t>
      </w:r>
      <w:proofErr w:type="gramEnd"/>
      <w:r>
        <w:rPr>
          <w:b/>
          <w:bCs/>
        </w:rPr>
        <w:t xml:space="preserve"> keep the order of the spec).</w:t>
      </w:r>
    </w:p>
    <w:p w14:paraId="0311F692"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pPr>
    </w:p>
    <w:sectPr w:rsidR="00487C55" w:rsidSect="00487C55">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4BBD3" w14:textId="77777777" w:rsidR="005C3D5F" w:rsidRPr="007B4B4C" w:rsidRDefault="005C3D5F">
      <w:pPr>
        <w:spacing w:after="0"/>
      </w:pPr>
      <w:r w:rsidRPr="007B4B4C">
        <w:separator/>
      </w:r>
    </w:p>
  </w:endnote>
  <w:endnote w:type="continuationSeparator" w:id="0">
    <w:p w14:paraId="53012CFC" w14:textId="77777777" w:rsidR="005C3D5F" w:rsidRPr="007B4B4C" w:rsidRDefault="005C3D5F">
      <w:pPr>
        <w:spacing w:after="0"/>
      </w:pPr>
      <w:r w:rsidRPr="007B4B4C">
        <w:continuationSeparator/>
      </w:r>
    </w:p>
  </w:endnote>
  <w:endnote w:type="continuationNotice" w:id="1">
    <w:p w14:paraId="5FFFFC6F" w14:textId="77777777" w:rsidR="005C3D5F" w:rsidRPr="007B4B4C" w:rsidRDefault="005C3D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4D"/>
    <w:family w:val="auto"/>
    <w:pitch w:val="variable"/>
    <w:sig w:usb0="00000003" w:usb1="00000000" w:usb2="00000000" w:usb3="00000000" w:csb0="8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7701F" w:rsidRPr="007B4B4C" w:rsidRDefault="0087701F">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641A4" w14:textId="77777777" w:rsidR="005C3D5F" w:rsidRPr="007B4B4C" w:rsidRDefault="005C3D5F">
      <w:pPr>
        <w:spacing w:after="0"/>
      </w:pPr>
      <w:r w:rsidRPr="007B4B4C">
        <w:separator/>
      </w:r>
    </w:p>
  </w:footnote>
  <w:footnote w:type="continuationSeparator" w:id="0">
    <w:p w14:paraId="017D044E" w14:textId="77777777" w:rsidR="005C3D5F" w:rsidRPr="007B4B4C" w:rsidRDefault="005C3D5F">
      <w:pPr>
        <w:spacing w:after="0"/>
      </w:pPr>
      <w:r w:rsidRPr="007B4B4C">
        <w:continuationSeparator/>
      </w:r>
    </w:p>
  </w:footnote>
  <w:footnote w:type="continuationNotice" w:id="1">
    <w:p w14:paraId="07543B87" w14:textId="77777777" w:rsidR="005C3D5F" w:rsidRPr="007B4B4C" w:rsidRDefault="005C3D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87701F" w:rsidRDefault="0087701F" w:rsidP="00F8285C">
    <w:pPr>
      <w:pStyle w:val="a3"/>
      <w:framePr w:wrap="auto" w:vAnchor="text" w:hAnchor="margin" w:xAlign="right" w:y="1"/>
      <w:widowControl/>
    </w:pPr>
  </w:p>
  <w:p w14:paraId="7E4C60FC" w14:textId="77777777" w:rsidR="0087701F" w:rsidRPr="007B4B4C" w:rsidRDefault="0087701F">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11</w:t>
    </w:r>
    <w:r w:rsidRPr="007B4B4C">
      <w:rPr>
        <w:rFonts w:ascii="Arial" w:hAnsi="Arial" w:cs="Arial"/>
        <w:b/>
        <w:sz w:val="18"/>
        <w:szCs w:val="18"/>
      </w:rPr>
      <w:fldChar w:fldCharType="end"/>
    </w:r>
  </w:p>
  <w:p w14:paraId="05FFF6A0" w14:textId="73F0AED4" w:rsidR="0087701F" w:rsidRDefault="0087701F" w:rsidP="00F8285C">
    <w:pPr>
      <w:pStyle w:val="a3"/>
      <w:framePr w:wrap="auto" w:vAnchor="text" w:hAnchor="margin" w:y="1"/>
      <w:widowControl/>
    </w:pPr>
  </w:p>
  <w:p w14:paraId="5331B14F" w14:textId="63B4B324" w:rsidR="0087701F" w:rsidRPr="007B4B4C" w:rsidRDefault="0087701F">
    <w:pPr>
      <w:framePr w:h="284" w:hRule="exact" w:wrap="around" w:vAnchor="text" w:hAnchor="margin" w:y="7"/>
      <w:rPr>
        <w:rFonts w:ascii="Arial" w:hAnsi="Arial" w:cs="Arial"/>
        <w:b/>
        <w:sz w:val="18"/>
        <w:szCs w:val="18"/>
      </w:rPr>
    </w:pPr>
  </w:p>
  <w:p w14:paraId="346C1704" w14:textId="77777777" w:rsidR="0087701F" w:rsidRPr="007B4B4C" w:rsidRDefault="0087701F">
    <w:pPr>
      <w:pStyle w:val="a3"/>
    </w:pPr>
  </w:p>
  <w:p w14:paraId="31BBBCD6" w14:textId="77777777" w:rsidR="0087701F" w:rsidRPr="007B4B4C" w:rsidRDefault="008770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5"/>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7"/>
  </w:num>
  <w:num w:numId="18">
    <w:abstractNumId w:val="17"/>
  </w:num>
  <w:num w:numId="19">
    <w:abstractNumId w:val="54"/>
  </w:num>
  <w:num w:numId="20">
    <w:abstractNumId w:val="23"/>
  </w:num>
  <w:num w:numId="21">
    <w:abstractNumId w:val="11"/>
  </w:num>
  <w:num w:numId="22">
    <w:abstractNumId w:val="49"/>
  </w:num>
  <w:num w:numId="23">
    <w:abstractNumId w:val="25"/>
  </w:num>
  <w:num w:numId="24">
    <w:abstractNumId w:val="37"/>
  </w:num>
  <w:num w:numId="25">
    <w:abstractNumId w:val="18"/>
  </w:num>
  <w:num w:numId="26">
    <w:abstractNumId w:val="16"/>
  </w:num>
  <w:num w:numId="27">
    <w:abstractNumId w:val="38"/>
  </w:num>
  <w:num w:numId="28">
    <w:abstractNumId w:val="53"/>
  </w:num>
  <w:num w:numId="29">
    <w:abstractNumId w:val="27"/>
  </w:num>
  <w:num w:numId="30">
    <w:abstractNumId w:val="40"/>
  </w:num>
  <w:num w:numId="31">
    <w:abstractNumId w:val="20"/>
  </w:num>
  <w:num w:numId="32">
    <w:abstractNumId w:val="39"/>
  </w:num>
  <w:num w:numId="33">
    <w:abstractNumId w:val="19"/>
  </w:num>
  <w:num w:numId="34">
    <w:abstractNumId w:val="48"/>
  </w:num>
  <w:num w:numId="35">
    <w:abstractNumId w:val="55"/>
  </w:num>
  <w:num w:numId="36">
    <w:abstractNumId w:val="33"/>
  </w:num>
  <w:num w:numId="37">
    <w:abstractNumId w:val="52"/>
  </w:num>
  <w:num w:numId="38">
    <w:abstractNumId w:val="56"/>
  </w:num>
  <w:num w:numId="39">
    <w:abstractNumId w:val="15"/>
  </w:num>
  <w:num w:numId="40">
    <w:abstractNumId w:val="44"/>
  </w:num>
  <w:num w:numId="41">
    <w:abstractNumId w:val="30"/>
  </w:num>
  <w:num w:numId="42">
    <w:abstractNumId w:val="31"/>
  </w:num>
  <w:num w:numId="43">
    <w:abstractNumId w:val="14"/>
  </w:num>
  <w:num w:numId="44">
    <w:abstractNumId w:val="36"/>
  </w:num>
  <w:num w:numId="45">
    <w:abstractNumId w:val="29"/>
  </w:num>
  <w:num w:numId="46">
    <w:abstractNumId w:val="21"/>
  </w:num>
  <w:num w:numId="47">
    <w:abstractNumId w:val="51"/>
  </w:num>
  <w:num w:numId="48">
    <w:abstractNumId w:val="28"/>
  </w:num>
  <w:num w:numId="49">
    <w:abstractNumId w:val="24"/>
  </w:num>
  <w:num w:numId="50">
    <w:abstractNumId w:val="22"/>
  </w:num>
  <w:num w:numId="51">
    <w:abstractNumId w:val="26"/>
  </w:num>
  <w:num w:numId="52">
    <w:abstractNumId w:val="50"/>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12"/>
  </w:num>
  <w:num w:numId="60">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Huawei (Lili)">
    <w15:presenceInfo w15:providerId="None" w15:userId="Huawei (Lili)"/>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034"/>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3FDF"/>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D0"/>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212F9D6-34C9-4487-A9DB-75CECCD5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F27526"/>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1903">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414286">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4B228-8144-40B7-8EB4-78126DD0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24</Pages>
  <Words>6102</Words>
  <Characters>34782</Characters>
  <Application>Microsoft Office Word</Application>
  <DocSecurity>0</DocSecurity>
  <Lines>289</Lines>
  <Paragraphs>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40803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Xiaomi_Li Zhao</cp:lastModifiedBy>
  <cp:revision>2</cp:revision>
  <cp:lastPrinted>2017-05-08T19:55:00Z</cp:lastPrinted>
  <dcterms:created xsi:type="dcterms:W3CDTF">2025-09-22T03:58:00Z</dcterms:created>
  <dcterms:modified xsi:type="dcterms:W3CDTF">2025-09-22T03:58:00Z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ies>
</file>