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9F3" w14:textId="140C95EC"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sidRPr="005758D1">
        <w:rPr>
          <w:rFonts w:ascii="Arial" w:eastAsia="Times New Roman" w:hAnsi="Arial" w:cs="Times New Roman"/>
          <w:b/>
          <w:szCs w:val="20"/>
          <w:lang w:val="en-US" w:eastAsia="zh-CN"/>
        </w:rPr>
        <w:t>3GPP TSG-RAN WG2 Meeting #125</w:t>
      </w:r>
      <w:r w:rsidRPr="005758D1">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sidRPr="005758D1">
        <w:rPr>
          <w:rFonts w:ascii="Arial" w:eastAsia="Times New Roman" w:hAnsi="Arial" w:cs="Times New Roman"/>
          <w:b/>
          <w:sz w:val="32"/>
          <w:szCs w:val="32"/>
          <w:lang w:val="en-US" w:eastAsia="zh-CN"/>
        </w:rPr>
        <w:t>R2-240xxxx</w:t>
      </w:r>
    </w:p>
    <w:p w14:paraId="46A2E811" w14:textId="77777777" w:rsidR="005758D1" w:rsidRPr="005758D1" w:rsidRDefault="005758D1" w:rsidP="005758D1">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sidRPr="005758D1">
        <w:rPr>
          <w:rFonts w:ascii="Arial" w:eastAsia="Times New Roman" w:hAnsi="Arial" w:cs="Times New Roman"/>
          <w:b/>
          <w:szCs w:val="20"/>
          <w:lang w:val="en-GB" w:eastAsia="zh-CN"/>
        </w:rPr>
        <w:t>Athens, Greece, 26</w:t>
      </w:r>
      <w:r w:rsidRPr="005758D1">
        <w:rPr>
          <w:rFonts w:ascii="Arial" w:eastAsia="Times New Roman" w:hAnsi="Arial" w:cs="Times New Roman"/>
          <w:b/>
          <w:szCs w:val="20"/>
          <w:vertAlign w:val="superscript"/>
          <w:lang w:val="en-GB" w:eastAsia="zh-CN"/>
        </w:rPr>
        <w:t>th</w:t>
      </w:r>
      <w:r w:rsidRPr="005758D1">
        <w:rPr>
          <w:rFonts w:ascii="Arial" w:eastAsia="Times New Roman" w:hAnsi="Arial" w:cs="Times New Roman"/>
          <w:b/>
          <w:szCs w:val="20"/>
          <w:lang w:val="en-GB" w:eastAsia="zh-CN"/>
        </w:rPr>
        <w:t xml:space="preserve"> February – 1</w:t>
      </w:r>
      <w:r w:rsidRPr="005758D1">
        <w:rPr>
          <w:rFonts w:ascii="Arial" w:eastAsia="Times New Roman" w:hAnsi="Arial" w:cs="Times New Roman"/>
          <w:b/>
          <w:szCs w:val="20"/>
          <w:vertAlign w:val="superscript"/>
          <w:lang w:val="en-GB" w:eastAsia="zh-CN"/>
        </w:rPr>
        <w:t>st</w:t>
      </w:r>
      <w:r w:rsidRPr="005758D1">
        <w:rPr>
          <w:rFonts w:ascii="Arial" w:eastAsia="Times New Roman" w:hAnsi="Arial" w:cs="Times New Roman"/>
          <w:b/>
          <w:szCs w:val="20"/>
          <w:lang w:val="en-GB" w:eastAsia="zh-CN"/>
        </w:rPr>
        <w:t xml:space="preserve"> March 2024</w:t>
      </w:r>
    </w:p>
    <w:p w14:paraId="72ADB761"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D60F0F6"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sidRPr="005758D1">
        <w:rPr>
          <w:rFonts w:ascii="Arial" w:eastAsia="Times New Roman" w:hAnsi="Arial" w:cs="Times New Roman"/>
          <w:b/>
          <w:sz w:val="22"/>
          <w:szCs w:val="22"/>
          <w:lang w:val="en-US" w:eastAsia="zh-CN"/>
        </w:rPr>
        <w:t>Agenda Item:</w:t>
      </w:r>
      <w:r w:rsidRPr="005758D1">
        <w:rPr>
          <w:rFonts w:ascii="Arial" w:eastAsia="Times New Roman" w:hAnsi="Arial" w:cs="Times New Roman"/>
          <w:b/>
          <w:sz w:val="22"/>
          <w:szCs w:val="22"/>
          <w:lang w:val="en-US" w:eastAsia="zh-CN"/>
        </w:rPr>
        <w:tab/>
      </w:r>
      <w:proofErr w:type="spellStart"/>
      <w:r w:rsidRPr="005758D1">
        <w:rPr>
          <w:rFonts w:ascii="Arial" w:eastAsia="Times New Roman" w:hAnsi="Arial" w:cs="Times New Roman"/>
          <w:b/>
          <w:sz w:val="22"/>
          <w:szCs w:val="22"/>
          <w:lang w:val="en-US" w:eastAsia="zh-CN"/>
        </w:rPr>
        <w:t>x.x.x.x.x</w:t>
      </w:r>
      <w:proofErr w:type="spellEnd"/>
    </w:p>
    <w:p w14:paraId="5B08D66C"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Source:</w:t>
      </w:r>
      <w:r w:rsidRPr="005758D1">
        <w:rPr>
          <w:rFonts w:ascii="Arial" w:eastAsia="Times New Roman" w:hAnsi="Arial" w:cs="Times New Roman"/>
          <w:b/>
          <w:sz w:val="22"/>
          <w:szCs w:val="22"/>
          <w:lang w:val="en-GB" w:eastAsia="zh-CN"/>
        </w:rPr>
        <w:tab/>
        <w:t>Ericsson</w:t>
      </w:r>
    </w:p>
    <w:p w14:paraId="7D16CAE4" w14:textId="12F3DA01"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Title:</w:t>
      </w:r>
      <w:r w:rsidRPr="005758D1">
        <w:rPr>
          <w:rFonts w:ascii="Arial" w:eastAsia="Times New Roman" w:hAnsi="Arial" w:cs="Times New Roman"/>
          <w:b/>
          <w:sz w:val="22"/>
          <w:szCs w:val="22"/>
          <w:lang w:val="en-GB" w:eastAsia="zh-CN"/>
        </w:rPr>
        <w:tab/>
      </w:r>
      <w:r w:rsidR="004F1ACC">
        <w:rPr>
          <w:rFonts w:ascii="Arial" w:eastAsia="Times New Roman" w:hAnsi="Arial" w:cs="Times New Roman"/>
          <w:b/>
          <w:sz w:val="22"/>
          <w:szCs w:val="22"/>
          <w:lang w:val="en-GB" w:eastAsia="zh-CN"/>
        </w:rPr>
        <w:t>Discussion on RILs conclusion mobility</w:t>
      </w:r>
    </w:p>
    <w:p w14:paraId="6E728EFA" w14:textId="77777777" w:rsidR="005758D1" w:rsidRPr="005758D1" w:rsidRDefault="005758D1" w:rsidP="005758D1">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sidRPr="005758D1">
        <w:rPr>
          <w:rFonts w:ascii="Arial" w:eastAsia="Times New Roman" w:hAnsi="Arial" w:cs="Times New Roman"/>
          <w:b/>
          <w:sz w:val="22"/>
          <w:szCs w:val="22"/>
          <w:lang w:val="en-GB" w:eastAsia="zh-CN"/>
        </w:rPr>
        <w:t>Document for:</w:t>
      </w:r>
      <w:r w:rsidRPr="005758D1">
        <w:rPr>
          <w:rFonts w:ascii="Arial" w:eastAsia="Times New Roman" w:hAnsi="Arial" w:cs="Times New Roman"/>
          <w:b/>
          <w:sz w:val="22"/>
          <w:szCs w:val="22"/>
          <w:lang w:val="en-GB" w:eastAsia="zh-CN"/>
        </w:rPr>
        <w:tab/>
        <w:t>Discussion, Decision</w:t>
      </w:r>
    </w:p>
    <w:p w14:paraId="3BE3FA4B" w14:textId="77777777" w:rsidR="005758D1" w:rsidRPr="005758D1" w:rsidRDefault="005758D1" w:rsidP="005758D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405D142" w14:textId="77777777" w:rsidR="005758D1" w:rsidRPr="005758D1" w:rsidRDefault="005758D1" w:rsidP="005758D1">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sidRPr="005758D1">
        <w:rPr>
          <w:rFonts w:ascii="Arial" w:eastAsia="Times New Roman" w:hAnsi="Arial" w:cs="Times New Roman"/>
          <w:sz w:val="36"/>
          <w:szCs w:val="20"/>
          <w:lang w:val="en-GB" w:eastAsia="ja-JP"/>
        </w:rPr>
        <w:t>1</w:t>
      </w:r>
      <w:r w:rsidRPr="005758D1">
        <w:rPr>
          <w:rFonts w:ascii="Arial" w:eastAsia="Times New Roman" w:hAnsi="Arial" w:cs="Times New Roman"/>
          <w:sz w:val="36"/>
          <w:szCs w:val="20"/>
          <w:lang w:val="en-GB" w:eastAsia="ja-JP"/>
        </w:rPr>
        <w:tab/>
        <w:t>Introduction</w:t>
      </w:r>
    </w:p>
    <w:p w14:paraId="2DDA23C9" w14:textId="50DAA4DD" w:rsidR="00436306" w:rsidRPr="00436306"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5758D1">
        <w:rPr>
          <w:rFonts w:ascii="Arial" w:eastAsia="Times New Roman" w:hAnsi="Arial" w:cs="Times New Roman"/>
          <w:sz w:val="20"/>
          <w:szCs w:val="20"/>
          <w:lang w:val="en-GB" w:eastAsia="zh-CN"/>
        </w:rPr>
        <w:t xml:space="preserve">In this contribution, </w:t>
      </w:r>
      <w:r w:rsidR="00802BDC">
        <w:rPr>
          <w:rFonts w:ascii="Arial" w:eastAsia="Times New Roman" w:hAnsi="Arial" w:cs="Times New Roman"/>
          <w:sz w:val="20"/>
          <w:szCs w:val="20"/>
          <w:lang w:val="en-GB" w:eastAsia="zh-CN"/>
        </w:rPr>
        <w:t xml:space="preserve">a list of RILs for the </w:t>
      </w:r>
      <w:r w:rsidR="00B110EC">
        <w:rPr>
          <w:rFonts w:ascii="Arial" w:eastAsia="Times New Roman" w:hAnsi="Arial" w:cs="Times New Roman"/>
          <w:sz w:val="20"/>
          <w:szCs w:val="20"/>
          <w:lang w:val="en-GB" w:eastAsia="zh-CN"/>
        </w:rPr>
        <w:t>Mobility</w:t>
      </w:r>
      <w:r w:rsidR="00802BDC">
        <w:rPr>
          <w:rFonts w:ascii="Arial" w:eastAsia="Times New Roman" w:hAnsi="Arial" w:cs="Times New Roman"/>
          <w:sz w:val="20"/>
          <w:szCs w:val="20"/>
          <w:lang w:val="en-GB" w:eastAsia="zh-CN"/>
        </w:rPr>
        <w:t xml:space="preserve"> IAB work item with relating conclusion and comment </w:t>
      </w:r>
      <w:r w:rsidR="00436306">
        <w:rPr>
          <w:rFonts w:ascii="Arial" w:eastAsia="Times New Roman" w:hAnsi="Arial" w:cs="Times New Roman"/>
          <w:sz w:val="20"/>
          <w:szCs w:val="20"/>
          <w:lang w:val="en-GB" w:eastAsia="zh-CN"/>
        </w:rPr>
        <w:t>is</w:t>
      </w:r>
      <w:r w:rsidR="00802BDC">
        <w:rPr>
          <w:rFonts w:ascii="Arial" w:eastAsia="Times New Roman" w:hAnsi="Arial" w:cs="Times New Roman"/>
          <w:sz w:val="20"/>
          <w:szCs w:val="20"/>
          <w:lang w:val="en-GB" w:eastAsia="zh-CN"/>
        </w:rPr>
        <w:t xml:space="preserve"> provided.</w:t>
      </w:r>
    </w:p>
    <w:p w14:paraId="249BA9CB" w14:textId="77777777" w:rsidR="00436306" w:rsidRDefault="00436306" w:rsidP="00436306">
      <w:pPr>
        <w:pStyle w:val="Heading1"/>
      </w:pPr>
      <w:bookmarkStart w:id="0" w:name="_Ref178064866"/>
      <w:r>
        <w:t>2</w:t>
      </w:r>
      <w:r>
        <w:tab/>
      </w:r>
      <w:r w:rsidRPr="00CE0424">
        <w:t>Discussion</w:t>
      </w:r>
      <w:bookmarkEnd w:id="0"/>
    </w:p>
    <w:p w14:paraId="7A26E220" w14:textId="77777777" w:rsidR="00802BDC" w:rsidRDefault="00802BDC" w:rsidP="005758D1">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Style w:val="TableGrid"/>
        <w:tblW w:w="5691" w:type="pct"/>
        <w:tblInd w:w="-998" w:type="dxa"/>
        <w:tblLayout w:type="fixed"/>
        <w:tblLook w:val="04A0" w:firstRow="1" w:lastRow="0" w:firstColumn="1" w:lastColumn="0" w:noHBand="0" w:noVBand="1"/>
      </w:tblPr>
      <w:tblGrid>
        <w:gridCol w:w="707"/>
        <w:gridCol w:w="1418"/>
        <w:gridCol w:w="851"/>
        <w:gridCol w:w="991"/>
        <w:gridCol w:w="1134"/>
        <w:gridCol w:w="1845"/>
        <w:gridCol w:w="1188"/>
        <w:gridCol w:w="1931"/>
        <w:gridCol w:w="2267"/>
        <w:gridCol w:w="3544"/>
      </w:tblGrid>
      <w:tr w:rsidR="00B110EC" w:rsidRPr="0095701A" w14:paraId="3D2BC7A8" w14:textId="77777777" w:rsidTr="00B110EC">
        <w:trPr>
          <w:trHeight w:val="340"/>
        </w:trPr>
        <w:tc>
          <w:tcPr>
            <w:tcW w:w="223" w:type="pct"/>
            <w:noWrap/>
            <w:hideMark/>
          </w:tcPr>
          <w:p w14:paraId="3889F97D"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ID</w:t>
            </w:r>
          </w:p>
        </w:tc>
        <w:tc>
          <w:tcPr>
            <w:tcW w:w="447" w:type="pct"/>
            <w:noWrap/>
            <w:hideMark/>
          </w:tcPr>
          <w:p w14:paraId="2035036F"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Delegate</w:t>
            </w:r>
          </w:p>
        </w:tc>
        <w:tc>
          <w:tcPr>
            <w:tcW w:w="268" w:type="pct"/>
            <w:noWrap/>
            <w:hideMark/>
          </w:tcPr>
          <w:p w14:paraId="2CD176B1"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Work Item</w:t>
            </w:r>
          </w:p>
        </w:tc>
        <w:tc>
          <w:tcPr>
            <w:tcW w:w="312" w:type="pct"/>
            <w:noWrap/>
            <w:hideMark/>
          </w:tcPr>
          <w:p w14:paraId="7AC33512"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Class</w:t>
            </w:r>
          </w:p>
        </w:tc>
        <w:tc>
          <w:tcPr>
            <w:tcW w:w="357" w:type="pct"/>
            <w:shd w:val="clear" w:color="auto" w:fill="E2EFD9" w:themeFill="accent6" w:themeFillTint="33"/>
            <w:noWrap/>
            <w:hideMark/>
          </w:tcPr>
          <w:p w14:paraId="1D2689A4"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Proposed Conclusion</w:t>
            </w:r>
          </w:p>
        </w:tc>
        <w:tc>
          <w:tcPr>
            <w:tcW w:w="581" w:type="pct"/>
            <w:hideMark/>
          </w:tcPr>
          <w:p w14:paraId="6A7B2454"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Comment to Proposed Conclusion</w:t>
            </w:r>
          </w:p>
        </w:tc>
        <w:tc>
          <w:tcPr>
            <w:tcW w:w="374" w:type="pct"/>
            <w:hideMark/>
          </w:tcPr>
          <w:p w14:paraId="112D9CDC"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RIL source leader (who should provide tdoc)</w:t>
            </w:r>
          </w:p>
        </w:tc>
        <w:tc>
          <w:tcPr>
            <w:tcW w:w="608" w:type="pct"/>
            <w:hideMark/>
          </w:tcPr>
          <w:p w14:paraId="501EE992"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Description</w:t>
            </w:r>
          </w:p>
        </w:tc>
        <w:tc>
          <w:tcPr>
            <w:tcW w:w="714" w:type="pct"/>
            <w:hideMark/>
          </w:tcPr>
          <w:p w14:paraId="4CF35BAE" w14:textId="77777777" w:rsidR="0095701A" w:rsidRP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Proposed Change</w:t>
            </w:r>
          </w:p>
        </w:tc>
        <w:tc>
          <w:tcPr>
            <w:tcW w:w="1116" w:type="pct"/>
            <w:hideMark/>
          </w:tcPr>
          <w:p w14:paraId="2451EF9E" w14:textId="77777777" w:rsidR="0095701A" w:rsidRDefault="0095701A"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95701A">
              <w:rPr>
                <w:rFonts w:ascii="Arial" w:eastAsia="Times New Roman" w:hAnsi="Arial" w:cs="Times New Roman"/>
                <w:b/>
                <w:bCs/>
                <w:sz w:val="18"/>
                <w:szCs w:val="18"/>
                <w:lang w:eastAsia="zh-CN"/>
              </w:rPr>
              <w:t>Comments</w:t>
            </w:r>
          </w:p>
          <w:p w14:paraId="2F1113A7" w14:textId="336E9149" w:rsidR="00B110EC" w:rsidRPr="00B110EC" w:rsidRDefault="00B110EC" w:rsidP="00B110EC">
            <w:pPr>
              <w:overflowPunct w:val="0"/>
              <w:autoSpaceDE w:val="0"/>
              <w:autoSpaceDN w:val="0"/>
              <w:adjustRightInd w:val="0"/>
              <w:spacing w:after="120"/>
              <w:jc w:val="center"/>
              <w:textAlignment w:val="baseline"/>
              <w:rPr>
                <w:rFonts w:ascii="Arial" w:eastAsia="Times New Roman" w:hAnsi="Arial" w:cs="Times New Roman"/>
                <w:b/>
                <w:bCs/>
                <w:sz w:val="18"/>
                <w:szCs w:val="18"/>
                <w:lang w:val="fi-FI" w:eastAsia="zh-CN"/>
              </w:rPr>
            </w:pPr>
            <w:r>
              <w:rPr>
                <w:rFonts w:ascii="Arial" w:eastAsia="Times New Roman" w:hAnsi="Arial" w:cs="Times New Roman"/>
                <w:b/>
                <w:bCs/>
                <w:sz w:val="18"/>
                <w:szCs w:val="18"/>
                <w:lang w:val="fi-FI" w:eastAsia="zh-CN"/>
              </w:rPr>
              <w:t>(</w:t>
            </w:r>
            <w:proofErr w:type="spellStart"/>
            <w:r>
              <w:rPr>
                <w:rFonts w:ascii="Arial" w:eastAsia="Times New Roman" w:hAnsi="Arial" w:cs="Times New Roman"/>
                <w:b/>
                <w:bCs/>
                <w:sz w:val="18"/>
                <w:szCs w:val="18"/>
                <w:lang w:val="fi-FI" w:eastAsia="zh-CN"/>
              </w:rPr>
              <w:t>Example</w:t>
            </w:r>
            <w:proofErr w:type="spellEnd"/>
            <w:r>
              <w:rPr>
                <w:rFonts w:ascii="Arial" w:eastAsia="Times New Roman" w:hAnsi="Arial" w:cs="Times New Roman"/>
                <w:b/>
                <w:bCs/>
                <w:sz w:val="18"/>
                <w:szCs w:val="18"/>
                <w:lang w:val="fi-FI" w:eastAsia="zh-CN"/>
              </w:rPr>
              <w:t xml:space="preserve"> </w:t>
            </w:r>
            <w:r w:rsidRPr="00B110EC">
              <w:rPr>
                <w:rFonts w:ascii="Arial" w:eastAsia="Times New Roman" w:hAnsi="Arial" w:cs="Times New Roman"/>
                <w:b/>
                <w:bCs/>
                <w:sz w:val="18"/>
                <w:szCs w:val="18"/>
                <w:lang w:val="fi-FI" w:eastAsia="zh-CN"/>
              </w:rPr>
              <w:sym w:font="Wingdings" w:char="F0E0"/>
            </w:r>
            <w:r>
              <w:rPr>
                <w:rFonts w:ascii="Arial" w:eastAsia="Times New Roman" w:hAnsi="Arial" w:cs="Times New Roman"/>
                <w:b/>
                <w:bCs/>
                <w:sz w:val="18"/>
                <w:szCs w:val="18"/>
                <w:lang w:val="fi-FI" w:eastAsia="zh-CN"/>
              </w:rPr>
              <w:t xml:space="preserve"> [Ericsson-Tony] </w:t>
            </w:r>
            <w:proofErr w:type="spellStart"/>
            <w:r>
              <w:rPr>
                <w:rFonts w:ascii="Arial" w:eastAsia="Times New Roman" w:hAnsi="Arial" w:cs="Times New Roman"/>
                <w:b/>
                <w:bCs/>
                <w:sz w:val="18"/>
                <w:szCs w:val="18"/>
                <w:lang w:val="fi-FI" w:eastAsia="zh-CN"/>
              </w:rPr>
              <w:t>bla</w:t>
            </w:r>
            <w:proofErr w:type="spellEnd"/>
            <w:r>
              <w:rPr>
                <w:rFonts w:ascii="Arial" w:eastAsia="Times New Roman" w:hAnsi="Arial" w:cs="Times New Roman"/>
                <w:b/>
                <w:bCs/>
                <w:sz w:val="18"/>
                <w:szCs w:val="18"/>
                <w:lang w:val="fi-FI" w:eastAsia="zh-CN"/>
              </w:rPr>
              <w:t xml:space="preserve"> </w:t>
            </w:r>
            <w:proofErr w:type="spellStart"/>
            <w:r>
              <w:rPr>
                <w:rFonts w:ascii="Arial" w:eastAsia="Times New Roman" w:hAnsi="Arial" w:cs="Times New Roman"/>
                <w:b/>
                <w:bCs/>
                <w:sz w:val="18"/>
                <w:szCs w:val="18"/>
                <w:lang w:val="fi-FI" w:eastAsia="zh-CN"/>
              </w:rPr>
              <w:t>bla</w:t>
            </w:r>
            <w:proofErr w:type="spellEnd"/>
            <w:r>
              <w:rPr>
                <w:rFonts w:ascii="Arial" w:eastAsia="Times New Roman" w:hAnsi="Arial" w:cs="Times New Roman"/>
                <w:b/>
                <w:bCs/>
                <w:sz w:val="18"/>
                <w:szCs w:val="18"/>
                <w:lang w:val="fi-FI" w:eastAsia="zh-CN"/>
              </w:rPr>
              <w:t>)</w:t>
            </w:r>
          </w:p>
        </w:tc>
      </w:tr>
      <w:tr w:rsidR="00B110EC" w:rsidRPr="0095701A" w14:paraId="023ACC8A" w14:textId="77777777" w:rsidTr="00B110EC">
        <w:trPr>
          <w:trHeight w:val="2380"/>
        </w:trPr>
        <w:tc>
          <w:tcPr>
            <w:tcW w:w="223" w:type="pct"/>
            <w:noWrap/>
            <w:hideMark/>
          </w:tcPr>
          <w:p w14:paraId="539757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C100</w:t>
            </w:r>
          </w:p>
        </w:tc>
        <w:tc>
          <w:tcPr>
            <w:tcW w:w="447" w:type="pct"/>
            <w:noWrap/>
            <w:hideMark/>
          </w:tcPr>
          <w:p w14:paraId="7009FFB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4AA451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CD92CB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0D0A35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2F1667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374" w:type="pct"/>
            <w:hideMark/>
          </w:tcPr>
          <w:p w14:paraId="098E0D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E63AB9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definition of the term SCPAC is missing</w:t>
            </w:r>
          </w:p>
        </w:tc>
        <w:tc>
          <w:tcPr>
            <w:tcW w:w="714" w:type="pct"/>
            <w:hideMark/>
          </w:tcPr>
          <w:p w14:paraId="40BBC6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definition for SCPAC SCPAC          subseqnent CPAC</w:t>
            </w:r>
          </w:p>
        </w:tc>
        <w:tc>
          <w:tcPr>
            <w:tcW w:w="1116" w:type="pct"/>
            <w:hideMark/>
          </w:tcPr>
          <w:p w14:paraId="7EBF0B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A7225CF" w14:textId="77777777" w:rsidTr="00B110EC">
        <w:trPr>
          <w:trHeight w:val="3740"/>
        </w:trPr>
        <w:tc>
          <w:tcPr>
            <w:tcW w:w="223" w:type="pct"/>
            <w:noWrap/>
            <w:hideMark/>
          </w:tcPr>
          <w:p w14:paraId="24C57A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Z021</w:t>
            </w:r>
          </w:p>
        </w:tc>
        <w:tc>
          <w:tcPr>
            <w:tcW w:w="447" w:type="pct"/>
            <w:noWrap/>
            <w:hideMark/>
          </w:tcPr>
          <w:p w14:paraId="46F7E0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2E770FF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8ABDF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CB1CC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BF67CB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Tent to agree. I guess we can clarify that apply also for CPAC.</w:t>
            </w:r>
          </w:p>
        </w:tc>
        <w:tc>
          <w:tcPr>
            <w:tcW w:w="374" w:type="pct"/>
            <w:hideMark/>
          </w:tcPr>
          <w:p w14:paraId="5A1B2D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080D7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“subsequent CPAC configuration” to make the description complete and clear.</w:t>
            </w:r>
          </w:p>
        </w:tc>
        <w:tc>
          <w:tcPr>
            <w:tcW w:w="714" w:type="pct"/>
            <w:hideMark/>
          </w:tcPr>
          <w:p w14:paraId="19CD27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6" w:type="pct"/>
            <w:hideMark/>
          </w:tcPr>
          <w:p w14:paraId="6E7A07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F18EE62" w14:textId="77777777" w:rsidTr="00B110EC">
        <w:trPr>
          <w:trHeight w:val="2380"/>
        </w:trPr>
        <w:tc>
          <w:tcPr>
            <w:tcW w:w="223" w:type="pct"/>
            <w:noWrap/>
            <w:hideMark/>
          </w:tcPr>
          <w:p w14:paraId="682155B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C101</w:t>
            </w:r>
          </w:p>
        </w:tc>
        <w:tc>
          <w:tcPr>
            <w:tcW w:w="447" w:type="pct"/>
            <w:noWrap/>
            <w:hideMark/>
          </w:tcPr>
          <w:p w14:paraId="61E2D7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567136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0416B3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F77051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40BEA2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82197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A438B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handling for “reconfiguration with sync for LTM cell switch (without security key refresh)” should not be applicable to “reconfiguration with sync for direct-to-indirect path switch”</w:t>
            </w:r>
          </w:p>
        </w:tc>
        <w:tc>
          <w:tcPr>
            <w:tcW w:w="714" w:type="pct"/>
            <w:hideMark/>
          </w:tcPr>
          <w:p w14:paraId="3C5BCD2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6" w:type="pct"/>
            <w:hideMark/>
          </w:tcPr>
          <w:p w14:paraId="28D9302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F96E931" w14:textId="77777777" w:rsidTr="00B110EC">
        <w:trPr>
          <w:trHeight w:val="2380"/>
        </w:trPr>
        <w:tc>
          <w:tcPr>
            <w:tcW w:w="223" w:type="pct"/>
            <w:noWrap/>
            <w:hideMark/>
          </w:tcPr>
          <w:p w14:paraId="6A7DF1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X121</w:t>
            </w:r>
          </w:p>
        </w:tc>
        <w:tc>
          <w:tcPr>
            <w:tcW w:w="447" w:type="pct"/>
            <w:noWrap/>
            <w:hideMark/>
          </w:tcPr>
          <w:p w14:paraId="7CA6BB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237E99E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AE43B2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99A7DC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46D734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[Ericsson-Tony] The UE-based TA measurements is still network controlled and, anyway, the network has the faculty to overcome this and provide a TA value in the MAC CE. </w:t>
            </w:r>
          </w:p>
        </w:tc>
        <w:tc>
          <w:tcPr>
            <w:tcW w:w="374" w:type="pct"/>
            <w:hideMark/>
          </w:tcPr>
          <w:p w14:paraId="49000F0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5A254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hideMark/>
          </w:tcPr>
          <w:p w14:paraId="1FA262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add “UE-based TA measurement”, e.g. : - involving or not involving RA to the target LTM candidate SpCell according to a network indication or UE-based TA measurement;  This RIL is also applicable to the second bullet.</w:t>
            </w:r>
          </w:p>
        </w:tc>
        <w:tc>
          <w:tcPr>
            <w:tcW w:w="1116" w:type="pct"/>
            <w:hideMark/>
          </w:tcPr>
          <w:p w14:paraId="33A86E2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32B5FD0" w14:textId="77777777" w:rsidTr="00B110EC">
        <w:trPr>
          <w:trHeight w:val="5100"/>
        </w:trPr>
        <w:tc>
          <w:tcPr>
            <w:tcW w:w="223" w:type="pct"/>
            <w:noWrap/>
            <w:hideMark/>
          </w:tcPr>
          <w:p w14:paraId="3B7CF5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Z022</w:t>
            </w:r>
          </w:p>
        </w:tc>
        <w:tc>
          <w:tcPr>
            <w:tcW w:w="447" w:type="pct"/>
            <w:noWrap/>
            <w:hideMark/>
          </w:tcPr>
          <w:p w14:paraId="43F1CD5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2E5EA40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FC831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96A3EA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BF311C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56FE73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A98FB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hideMark/>
          </w:tcPr>
          <w:p w14:paraId="69FB7A8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hideMark/>
          </w:tcPr>
          <w:p w14:paraId="6F9787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2CD869D" w14:textId="77777777" w:rsidTr="00B110EC">
        <w:trPr>
          <w:trHeight w:val="2040"/>
        </w:trPr>
        <w:tc>
          <w:tcPr>
            <w:tcW w:w="223" w:type="pct"/>
            <w:noWrap/>
            <w:hideMark/>
          </w:tcPr>
          <w:p w14:paraId="52077A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C102</w:t>
            </w:r>
          </w:p>
        </w:tc>
        <w:tc>
          <w:tcPr>
            <w:tcW w:w="447" w:type="pct"/>
            <w:noWrap/>
            <w:hideMark/>
          </w:tcPr>
          <w:p w14:paraId="03FD80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F3C68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B8758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E256E3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3D0136D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conclusion for Z022. Anyway, the suggestion in C102 is correct.</w:t>
            </w:r>
          </w:p>
        </w:tc>
        <w:tc>
          <w:tcPr>
            <w:tcW w:w="374" w:type="pct"/>
            <w:hideMark/>
          </w:tcPr>
          <w:p w14:paraId="72A215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7DABA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handling “depending on a network indication, no re-establishment of RLC” should only be applicable to the case “reconfiguration with sync for LTM cell switch (without security key refresh)”</w:t>
            </w:r>
          </w:p>
        </w:tc>
        <w:tc>
          <w:tcPr>
            <w:tcW w:w="714" w:type="pct"/>
            <w:hideMark/>
          </w:tcPr>
          <w:p w14:paraId="4D436F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hideMark/>
          </w:tcPr>
          <w:p w14:paraId="2F1925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C42C832" w14:textId="77777777" w:rsidTr="00B110EC">
        <w:trPr>
          <w:trHeight w:val="3400"/>
        </w:trPr>
        <w:tc>
          <w:tcPr>
            <w:tcW w:w="223" w:type="pct"/>
            <w:noWrap/>
            <w:hideMark/>
          </w:tcPr>
          <w:p w14:paraId="51B229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Z023</w:t>
            </w:r>
          </w:p>
        </w:tc>
        <w:tc>
          <w:tcPr>
            <w:tcW w:w="447" w:type="pct"/>
            <w:noWrap/>
            <w:hideMark/>
          </w:tcPr>
          <w:p w14:paraId="3AE54B9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099214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41B37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19AF5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0C50AD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Similar to Z021</w:t>
            </w:r>
          </w:p>
        </w:tc>
        <w:tc>
          <w:tcPr>
            <w:tcW w:w="374" w:type="pct"/>
            <w:hideMark/>
          </w:tcPr>
          <w:p w14:paraId="223EC5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2403E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complete and clear.</w:t>
            </w:r>
          </w:p>
        </w:tc>
        <w:tc>
          <w:tcPr>
            <w:tcW w:w="714" w:type="pct"/>
            <w:hideMark/>
          </w:tcPr>
          <w:p w14:paraId="55B7FE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“subsequent CPAC configuration”, e.g.: “to add/modify/release conditional PSCell change configuration or subsequent CPAC configuration”</w:t>
            </w:r>
          </w:p>
        </w:tc>
        <w:tc>
          <w:tcPr>
            <w:tcW w:w="1116" w:type="pct"/>
            <w:hideMark/>
          </w:tcPr>
          <w:p w14:paraId="0EAC1F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96AEEED" w14:textId="77777777" w:rsidTr="00B110EC">
        <w:trPr>
          <w:trHeight w:val="1700"/>
        </w:trPr>
        <w:tc>
          <w:tcPr>
            <w:tcW w:w="223" w:type="pct"/>
            <w:noWrap/>
            <w:hideMark/>
          </w:tcPr>
          <w:p w14:paraId="290728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Z024</w:t>
            </w:r>
          </w:p>
        </w:tc>
        <w:tc>
          <w:tcPr>
            <w:tcW w:w="447" w:type="pct"/>
            <w:noWrap/>
            <w:hideMark/>
          </w:tcPr>
          <w:p w14:paraId="12B971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6F4402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F2D7C3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2F659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FD35C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A9E3E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78FA0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SN RRCReconfiguration message can also be used to release the LTM configuration associated with the SCG, i.e. not only configure and re-configure the LTM configuration.</w:t>
            </w:r>
          </w:p>
        </w:tc>
        <w:tc>
          <w:tcPr>
            <w:tcW w:w="714" w:type="pct"/>
            <w:hideMark/>
          </w:tcPr>
          <w:p w14:paraId="6C02CBB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change “(re-)configure” to “add/modify/release”.</w:t>
            </w:r>
          </w:p>
        </w:tc>
        <w:tc>
          <w:tcPr>
            <w:tcW w:w="1116" w:type="pct"/>
            <w:hideMark/>
          </w:tcPr>
          <w:p w14:paraId="424E85A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771B143" w14:textId="77777777" w:rsidTr="00B110EC">
        <w:trPr>
          <w:trHeight w:val="2720"/>
        </w:trPr>
        <w:tc>
          <w:tcPr>
            <w:tcW w:w="223" w:type="pct"/>
            <w:noWrap/>
            <w:hideMark/>
          </w:tcPr>
          <w:p w14:paraId="765CD2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Z025</w:t>
            </w:r>
          </w:p>
        </w:tc>
        <w:tc>
          <w:tcPr>
            <w:tcW w:w="447" w:type="pct"/>
            <w:noWrap/>
            <w:hideMark/>
          </w:tcPr>
          <w:p w14:paraId="6216118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03ABC3D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F83AC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95CAF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3D5850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15DB31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6234C4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hideMark/>
          </w:tcPr>
          <w:p w14:paraId="23331F4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the conditionalReconfiguration for CHO, or CPA or subsequent CPAC is included only when AS security has been activated, and SRB2 with at least one DRB or multicast MRB or, for IAB, SRB2, are setup and not suspended;</w:t>
            </w:r>
          </w:p>
        </w:tc>
        <w:tc>
          <w:tcPr>
            <w:tcW w:w="1116" w:type="pct"/>
            <w:hideMark/>
          </w:tcPr>
          <w:p w14:paraId="7B43E9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8D2570C" w14:textId="77777777" w:rsidTr="00B110EC">
        <w:trPr>
          <w:trHeight w:val="2040"/>
        </w:trPr>
        <w:tc>
          <w:tcPr>
            <w:tcW w:w="223" w:type="pct"/>
            <w:noWrap/>
            <w:hideMark/>
          </w:tcPr>
          <w:p w14:paraId="5FAA4FE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E71</w:t>
            </w:r>
          </w:p>
        </w:tc>
        <w:tc>
          <w:tcPr>
            <w:tcW w:w="447" w:type="pct"/>
            <w:noWrap/>
            <w:hideMark/>
          </w:tcPr>
          <w:p w14:paraId="23C80E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4CDE970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254FE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7EF37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5F431AC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issue will be discussed based on companies' contributions which are outside of the ASN.1 review procedure</w:t>
            </w:r>
          </w:p>
        </w:tc>
        <w:tc>
          <w:tcPr>
            <w:tcW w:w="374" w:type="pct"/>
            <w:hideMark/>
          </w:tcPr>
          <w:p w14:paraId="2C6838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No RIL source companies. All companies can contribute because this is outside of the ASN.1 reivew.</w:t>
            </w:r>
          </w:p>
        </w:tc>
        <w:tc>
          <w:tcPr>
            <w:tcW w:w="608" w:type="pct"/>
            <w:hideMark/>
          </w:tcPr>
          <w:p w14:paraId="278879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coexistence of LTM and other types of mobilities and other features (e.g., CHO) need still to be discussed. This RIL is just for bookkeeping and the understanding is that this will be discussed based on companies’ contributions.</w:t>
            </w:r>
          </w:p>
        </w:tc>
        <w:tc>
          <w:tcPr>
            <w:tcW w:w="714" w:type="pct"/>
            <w:hideMark/>
          </w:tcPr>
          <w:p w14:paraId="39B18E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Discuss the coexistence of LTM with other features based on companies’ contributions.</w:t>
            </w:r>
          </w:p>
        </w:tc>
        <w:tc>
          <w:tcPr>
            <w:tcW w:w="1116" w:type="pct"/>
            <w:hideMark/>
          </w:tcPr>
          <w:p w14:paraId="6BA4B57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203C0F1" w14:textId="77777777" w:rsidTr="00B110EC">
        <w:trPr>
          <w:trHeight w:val="2040"/>
        </w:trPr>
        <w:tc>
          <w:tcPr>
            <w:tcW w:w="223" w:type="pct"/>
            <w:noWrap/>
            <w:hideMark/>
          </w:tcPr>
          <w:p w14:paraId="28621F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Z026</w:t>
            </w:r>
          </w:p>
        </w:tc>
        <w:tc>
          <w:tcPr>
            <w:tcW w:w="447" w:type="pct"/>
            <w:noWrap/>
            <w:hideMark/>
          </w:tcPr>
          <w:p w14:paraId="575E8D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616342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7EC5E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B6A10B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F10633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42BA54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85D2B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The description of subsequent CPAC is missing here. Considering that subsequent CPAC is a new feature different from the legacy CPA/CPC, it’s suggested to add “subsequent CPAC” to make the </w:t>
            </w:r>
            <w:r w:rsidRPr="0095701A">
              <w:rPr>
                <w:rFonts w:ascii="Arial" w:eastAsia="Times New Roman" w:hAnsi="Arial" w:cs="Times New Roman"/>
                <w:sz w:val="18"/>
                <w:szCs w:val="18"/>
                <w:lang w:eastAsia="zh-CN"/>
              </w:rPr>
              <w:lastRenderedPageBreak/>
              <w:t>description complete and clear.</w:t>
            </w:r>
          </w:p>
        </w:tc>
        <w:tc>
          <w:tcPr>
            <w:tcW w:w="714" w:type="pct"/>
            <w:hideMark/>
          </w:tcPr>
          <w:p w14:paraId="5950AE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The UE shall perform the following actions upon reception of the RRCReconfiguration, upon execution of the conditional reconfiguration (CHO, CPA, or CPC or subsequent CPAC), or upon execution of an LTM cell switch:</w:t>
            </w:r>
          </w:p>
        </w:tc>
        <w:tc>
          <w:tcPr>
            <w:tcW w:w="1116" w:type="pct"/>
            <w:hideMark/>
          </w:tcPr>
          <w:p w14:paraId="073908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BCC4879" w14:textId="77777777" w:rsidTr="00B110EC">
        <w:trPr>
          <w:trHeight w:val="2040"/>
        </w:trPr>
        <w:tc>
          <w:tcPr>
            <w:tcW w:w="223" w:type="pct"/>
            <w:noWrap/>
            <w:hideMark/>
          </w:tcPr>
          <w:p w14:paraId="550DA48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O200</w:t>
            </w:r>
          </w:p>
        </w:tc>
        <w:tc>
          <w:tcPr>
            <w:tcW w:w="447" w:type="pct"/>
            <w:noWrap/>
            <w:hideMark/>
          </w:tcPr>
          <w:p w14:paraId="076CE99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OPPO (Xue)</w:t>
            </w:r>
          </w:p>
        </w:tc>
        <w:tc>
          <w:tcPr>
            <w:tcW w:w="268" w:type="pct"/>
            <w:noWrap/>
            <w:hideMark/>
          </w:tcPr>
          <w:p w14:paraId="784A21F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F04FD7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DB20A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6239DC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As also commented by QC, the coexistance of CPAC with other existing features is something that needs to be discussed. I suggest OPPO to provide a contribution and co-ordinate with the other companies (e.g., QC).</w:t>
            </w:r>
          </w:p>
        </w:tc>
        <w:tc>
          <w:tcPr>
            <w:tcW w:w="374" w:type="pct"/>
            <w:hideMark/>
          </w:tcPr>
          <w:p w14:paraId="60BC25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OPPO  (to coordinate with the other companies)</w:t>
            </w:r>
          </w:p>
        </w:tc>
        <w:tc>
          <w:tcPr>
            <w:tcW w:w="608" w:type="pct"/>
            <w:hideMark/>
          </w:tcPr>
          <w:p w14:paraId="7EBE8B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NW can not distinguish the first CHO attempt and CHO recovery. Thus, the handling of SCPAC configuration for CHO recovery shall be the same as the first CHO attempt (i.e., rely on NW to explicitly release).</w:t>
            </w:r>
          </w:p>
        </w:tc>
        <w:tc>
          <w:tcPr>
            <w:tcW w:w="714" w:type="pct"/>
            <w:hideMark/>
          </w:tcPr>
          <w:p w14:paraId="6EF69C6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remove all the entries in the condReconfigList within the MCG and the SCG VarConditionalReconfig except for the entries in which subsequentCondReconfig is present, if any;</w:t>
            </w:r>
          </w:p>
        </w:tc>
        <w:tc>
          <w:tcPr>
            <w:tcW w:w="1116" w:type="pct"/>
            <w:hideMark/>
          </w:tcPr>
          <w:p w14:paraId="05DBC975" w14:textId="1845D870"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6467F18" w14:textId="77777777" w:rsidTr="00B110EC">
        <w:trPr>
          <w:trHeight w:val="3060"/>
        </w:trPr>
        <w:tc>
          <w:tcPr>
            <w:tcW w:w="223" w:type="pct"/>
            <w:noWrap/>
            <w:hideMark/>
          </w:tcPr>
          <w:p w14:paraId="470521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C103</w:t>
            </w:r>
          </w:p>
        </w:tc>
        <w:tc>
          <w:tcPr>
            <w:tcW w:w="447" w:type="pct"/>
            <w:noWrap/>
            <w:hideMark/>
          </w:tcPr>
          <w:p w14:paraId="2AF33E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509EEC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BEE79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C64430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D6D01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We can make clear in the text on which cell group the LTM release should be performed.</w:t>
            </w:r>
          </w:p>
        </w:tc>
        <w:tc>
          <w:tcPr>
            <w:tcW w:w="374" w:type="pct"/>
            <w:hideMark/>
          </w:tcPr>
          <w:p w14:paraId="39F256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5817C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Whether the “LTM configuration release” is for MCG or SCG is not indicated here, it should be indicated otherwise it cause ambiguity in 5.3.5.18.7.</w:t>
            </w:r>
          </w:p>
        </w:tc>
        <w:tc>
          <w:tcPr>
            <w:tcW w:w="714" w:type="pct"/>
            <w:hideMark/>
          </w:tcPr>
          <w:p w14:paraId="7390B22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6" w:type="pct"/>
            <w:hideMark/>
          </w:tcPr>
          <w:p w14:paraId="110F62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E486E70" w14:textId="77777777" w:rsidTr="00B110EC">
        <w:trPr>
          <w:trHeight w:val="2380"/>
        </w:trPr>
        <w:tc>
          <w:tcPr>
            <w:tcW w:w="223" w:type="pct"/>
            <w:noWrap/>
            <w:hideMark/>
          </w:tcPr>
          <w:p w14:paraId="29868AB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Z027</w:t>
            </w:r>
          </w:p>
        </w:tc>
        <w:tc>
          <w:tcPr>
            <w:tcW w:w="447" w:type="pct"/>
            <w:noWrap/>
            <w:hideMark/>
          </w:tcPr>
          <w:p w14:paraId="2983936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37B993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54971F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405FC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4C0A14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CF852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6A5B5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of subsequent CPAC is missing here. Considering that subsequent CPAC is a new feature different from the legacy CPA/CPC and there is a separate section for subsequent CPAC execution, it’s suggested to add “subsequent CPAC” to make the description complete and clear.</w:t>
            </w:r>
          </w:p>
        </w:tc>
        <w:tc>
          <w:tcPr>
            <w:tcW w:w="714" w:type="pct"/>
            <w:hideMark/>
          </w:tcPr>
          <w:p w14:paraId="4E2AA2F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if the RRCReconfiguration is applied due to a conditional reconfiguration execution for CPC or subsequent CPAC which is configured via conditionalReconfiguration contained in nr-SCG within mrdc-SecondaryCellGroup; or</w:t>
            </w:r>
          </w:p>
        </w:tc>
        <w:tc>
          <w:tcPr>
            <w:tcW w:w="1116" w:type="pct"/>
            <w:hideMark/>
          </w:tcPr>
          <w:p w14:paraId="54B9FDB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BABCAEC" w14:textId="77777777" w:rsidTr="00B110EC">
        <w:trPr>
          <w:trHeight w:val="8192"/>
        </w:trPr>
        <w:tc>
          <w:tcPr>
            <w:tcW w:w="223" w:type="pct"/>
            <w:noWrap/>
            <w:hideMark/>
          </w:tcPr>
          <w:p w14:paraId="3BC1A7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S792</w:t>
            </w:r>
          </w:p>
        </w:tc>
        <w:tc>
          <w:tcPr>
            <w:tcW w:w="447" w:type="pct"/>
            <w:noWrap/>
            <w:hideMark/>
          </w:tcPr>
          <w:p w14:paraId="0F49EAA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(Aby)</w:t>
            </w:r>
          </w:p>
        </w:tc>
        <w:tc>
          <w:tcPr>
            <w:tcW w:w="268" w:type="pct"/>
            <w:noWrap/>
            <w:hideMark/>
          </w:tcPr>
          <w:p w14:paraId="21BC67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3E161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6917F8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16D68C1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374" w:type="pct"/>
            <w:hideMark/>
          </w:tcPr>
          <w:p w14:paraId="3FC9996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65B06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w:t>
            </w:r>
            <w:r w:rsidRPr="0095701A">
              <w:rPr>
                <w:rFonts w:ascii="Arial" w:eastAsia="Times New Roman" w:hAnsi="Arial" w:cs="Times New Roman"/>
                <w:sz w:val="18"/>
                <w:szCs w:val="18"/>
                <w:lang w:eastAsia="zh-CN"/>
              </w:rPr>
              <w:lastRenderedPageBreak/>
              <w:t>allowed to send RRCReconfigurationComplete over SRB1 or there needs to have a restriction at network from configuring the UE without SRB3 when the RRCReconfiguration is send over SRB1</w:t>
            </w:r>
          </w:p>
        </w:tc>
        <w:tc>
          <w:tcPr>
            <w:tcW w:w="714" w:type="pct"/>
            <w:hideMark/>
          </w:tcPr>
          <w:p w14:paraId="2D2576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6" w:type="pct"/>
            <w:hideMark/>
          </w:tcPr>
          <w:p w14:paraId="11516C1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88A18EF" w14:textId="77777777" w:rsidTr="00B110EC">
        <w:trPr>
          <w:trHeight w:val="2040"/>
        </w:trPr>
        <w:tc>
          <w:tcPr>
            <w:tcW w:w="223" w:type="pct"/>
            <w:noWrap/>
            <w:hideMark/>
          </w:tcPr>
          <w:p w14:paraId="0894BE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V120</w:t>
            </w:r>
          </w:p>
        </w:tc>
        <w:tc>
          <w:tcPr>
            <w:tcW w:w="447" w:type="pct"/>
            <w:noWrap/>
            <w:hideMark/>
          </w:tcPr>
          <w:p w14:paraId="4D5D8E5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192994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B2E876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37283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4B38066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text mentioned by this RIL is legacy text, which has not been impated during the mobility WI. Therefore, we should not change part of text not related to Rel-18 mobility.</w:t>
            </w:r>
          </w:p>
        </w:tc>
        <w:tc>
          <w:tcPr>
            <w:tcW w:w="374" w:type="pct"/>
            <w:hideMark/>
          </w:tcPr>
          <w:p w14:paraId="3F5B56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82810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RACH is only triggered by RRC described above in the case that SRB3 is not configured for SCG LTM or handover for LTM.</w:t>
            </w:r>
          </w:p>
        </w:tc>
        <w:tc>
          <w:tcPr>
            <w:tcW w:w="714" w:type="pct"/>
            <w:hideMark/>
          </w:tcPr>
          <w:p w14:paraId="740EDA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6" w:type="pct"/>
            <w:hideMark/>
          </w:tcPr>
          <w:p w14:paraId="78F134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B4EB927" w14:textId="77777777" w:rsidTr="00B110EC">
        <w:trPr>
          <w:trHeight w:val="1700"/>
        </w:trPr>
        <w:tc>
          <w:tcPr>
            <w:tcW w:w="223" w:type="pct"/>
            <w:noWrap/>
            <w:hideMark/>
          </w:tcPr>
          <w:p w14:paraId="44EB78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X122</w:t>
            </w:r>
          </w:p>
        </w:tc>
        <w:tc>
          <w:tcPr>
            <w:tcW w:w="447" w:type="pct"/>
            <w:noWrap/>
            <w:hideMark/>
          </w:tcPr>
          <w:p w14:paraId="188D7E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0749C9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4CE55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77378E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13F106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Existing text seems to be fine and achieve exactly the same of the text proposed in this RILs. Therefore, no need to re-prashe text in this case.</w:t>
            </w:r>
          </w:p>
        </w:tc>
        <w:tc>
          <w:tcPr>
            <w:tcW w:w="374" w:type="pct"/>
            <w:hideMark/>
          </w:tcPr>
          <w:p w14:paraId="2090C1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C8BBC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may be a little confusing what value shall be used and what configuration shall be replaced</w:t>
            </w:r>
          </w:p>
        </w:tc>
        <w:tc>
          <w:tcPr>
            <w:tcW w:w="714" w:type="pct"/>
            <w:hideMark/>
          </w:tcPr>
          <w:p w14:paraId="27C73C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replace condExecutionCond or condExectionCondSCG within the entry in VarConditionalReconfig with the matching condReconfigId with the value in condExecutionCondToAddModList.</w:t>
            </w:r>
          </w:p>
        </w:tc>
        <w:tc>
          <w:tcPr>
            <w:tcW w:w="1116" w:type="pct"/>
            <w:hideMark/>
          </w:tcPr>
          <w:p w14:paraId="216A6F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71D78B4" w14:textId="77777777" w:rsidTr="00B110EC">
        <w:trPr>
          <w:trHeight w:val="5100"/>
        </w:trPr>
        <w:tc>
          <w:tcPr>
            <w:tcW w:w="223" w:type="pct"/>
            <w:noWrap/>
            <w:hideMark/>
          </w:tcPr>
          <w:p w14:paraId="6621C5D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V135</w:t>
            </w:r>
          </w:p>
        </w:tc>
        <w:tc>
          <w:tcPr>
            <w:tcW w:w="447" w:type="pct"/>
            <w:noWrap/>
            <w:hideMark/>
          </w:tcPr>
          <w:p w14:paraId="38AEA2B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vivo(Jing)</w:t>
            </w:r>
          </w:p>
        </w:tc>
        <w:tc>
          <w:tcPr>
            <w:tcW w:w="268" w:type="pct"/>
            <w:noWrap/>
            <w:hideMark/>
          </w:tcPr>
          <w:p w14:paraId="1EA429E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AE784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FF5B3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1FE181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[OPPO] Disagree, we have not agreed to support unidirectional configuration for SCPAC and it was agreed that the NW will guarantee the validity of SCPAC configuration including execution conditions after each PCell/PSCell change.</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[Ericsson-Tony] Tend to agree with OPPO</w:t>
            </w:r>
          </w:p>
        </w:tc>
        <w:tc>
          <w:tcPr>
            <w:tcW w:w="374" w:type="pct"/>
            <w:hideMark/>
          </w:tcPr>
          <w:p w14:paraId="293714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026EAF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missed handling for unmatched condReconfigId in subsequent CPAC execution</w:t>
            </w:r>
          </w:p>
        </w:tc>
        <w:tc>
          <w:tcPr>
            <w:tcW w:w="714" w:type="pct"/>
            <w:hideMark/>
          </w:tcPr>
          <w:p w14:paraId="600FC51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6" w:type="pct"/>
            <w:hideMark/>
          </w:tcPr>
          <w:p w14:paraId="5808DD45" w14:textId="1D3D7866"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6568577" w14:textId="77777777" w:rsidTr="00B110EC">
        <w:trPr>
          <w:trHeight w:val="1360"/>
        </w:trPr>
        <w:tc>
          <w:tcPr>
            <w:tcW w:w="223" w:type="pct"/>
            <w:noWrap/>
            <w:hideMark/>
          </w:tcPr>
          <w:p w14:paraId="70AC8D0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C104</w:t>
            </w:r>
          </w:p>
        </w:tc>
        <w:tc>
          <w:tcPr>
            <w:tcW w:w="447" w:type="pct"/>
            <w:noWrap/>
            <w:hideMark/>
          </w:tcPr>
          <w:p w14:paraId="26AAED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0670D9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266971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99FCE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62B015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existing text has an "or". Therefore, there is no harm in keeping the current text.</w:t>
            </w:r>
          </w:p>
        </w:tc>
        <w:tc>
          <w:tcPr>
            <w:tcW w:w="374" w:type="pct"/>
            <w:hideMark/>
          </w:tcPr>
          <w:p w14:paraId="1834938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CFEFA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procedure should be performed regardless of whether subsequent CPAC was configured</w:t>
            </w:r>
          </w:p>
        </w:tc>
        <w:tc>
          <w:tcPr>
            <w:tcW w:w="714" w:type="pct"/>
            <w:hideMark/>
          </w:tcPr>
          <w:p w14:paraId="1CE0D2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 or subsequent CPAC” 2&gt; if the reconfigurationWithSync was included in spCellConfig of an SCG and the CPA, CPC, or subsequent CPAC was configured:</w:t>
            </w:r>
          </w:p>
        </w:tc>
        <w:tc>
          <w:tcPr>
            <w:tcW w:w="1116" w:type="pct"/>
            <w:hideMark/>
          </w:tcPr>
          <w:p w14:paraId="77F6137C" w14:textId="5A4090A2"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81DBD4B" w14:textId="77777777" w:rsidTr="00B110EC">
        <w:trPr>
          <w:trHeight w:val="2720"/>
        </w:trPr>
        <w:tc>
          <w:tcPr>
            <w:tcW w:w="223" w:type="pct"/>
            <w:noWrap/>
            <w:hideMark/>
          </w:tcPr>
          <w:p w14:paraId="304B052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O201</w:t>
            </w:r>
          </w:p>
        </w:tc>
        <w:tc>
          <w:tcPr>
            <w:tcW w:w="447" w:type="pct"/>
            <w:noWrap/>
            <w:hideMark/>
          </w:tcPr>
          <w:p w14:paraId="4911FB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OPPO (Xue)</w:t>
            </w:r>
          </w:p>
        </w:tc>
        <w:tc>
          <w:tcPr>
            <w:tcW w:w="268" w:type="pct"/>
            <w:noWrap/>
            <w:hideMark/>
          </w:tcPr>
          <w:p w14:paraId="51E7059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6CD99B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611B48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5046ABA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374" w:type="pct"/>
            <w:hideMark/>
          </w:tcPr>
          <w:p w14:paraId="4234186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39A77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Upon SCG release, the entries related to SCG LTM should be removed from UE variables as R18 LTM only focuses on intra-CU scenario.</w:t>
            </w:r>
          </w:p>
        </w:tc>
        <w:tc>
          <w:tcPr>
            <w:tcW w:w="714" w:type="pct"/>
            <w:hideMark/>
          </w:tcPr>
          <w:p w14:paraId="37ECCC7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following text in SCG release section. 2&gt; perform the LTM configuration release procedure for the SCG as specified in clause 5.3.5.18.7;</w:t>
            </w:r>
          </w:p>
        </w:tc>
        <w:tc>
          <w:tcPr>
            <w:tcW w:w="1116" w:type="pct"/>
            <w:hideMark/>
          </w:tcPr>
          <w:p w14:paraId="126C84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2F74F57" w14:textId="77777777" w:rsidTr="00B110EC">
        <w:trPr>
          <w:trHeight w:val="5440"/>
        </w:trPr>
        <w:tc>
          <w:tcPr>
            <w:tcW w:w="223" w:type="pct"/>
            <w:noWrap/>
            <w:hideMark/>
          </w:tcPr>
          <w:p w14:paraId="57F3CF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Z028</w:t>
            </w:r>
          </w:p>
        </w:tc>
        <w:tc>
          <w:tcPr>
            <w:tcW w:w="447" w:type="pct"/>
            <w:noWrap/>
            <w:hideMark/>
          </w:tcPr>
          <w:p w14:paraId="3F61838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1B002A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05A74F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08329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2DA959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6A8C5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CEC8B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CPAC). But the intention is to not remove the entries fro subsequent CPAC.</w:t>
            </w:r>
          </w:p>
        </w:tc>
        <w:tc>
          <w:tcPr>
            <w:tcW w:w="714" w:type="pct"/>
            <w:hideMark/>
          </w:tcPr>
          <w:p w14:paraId="299DBB1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6" w:type="pct"/>
            <w:hideMark/>
          </w:tcPr>
          <w:p w14:paraId="231E78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062AA56" w14:textId="77777777" w:rsidTr="00B110EC">
        <w:trPr>
          <w:trHeight w:val="2720"/>
        </w:trPr>
        <w:tc>
          <w:tcPr>
            <w:tcW w:w="223" w:type="pct"/>
            <w:noWrap/>
            <w:hideMark/>
          </w:tcPr>
          <w:p w14:paraId="44ABA9A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C105</w:t>
            </w:r>
          </w:p>
        </w:tc>
        <w:tc>
          <w:tcPr>
            <w:tcW w:w="447" w:type="pct"/>
            <w:noWrap/>
            <w:hideMark/>
          </w:tcPr>
          <w:p w14:paraId="089743F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E17BA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F566F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0CB80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A1D9F1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5D6C5E5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BDE17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subsequent CPAC case is missing here.If a sk-counter is selected for SCPAC without any RadioBearerConfig with keyToUse set to secondary, UE should also not consider it as invalid.</w:t>
            </w:r>
          </w:p>
        </w:tc>
        <w:tc>
          <w:tcPr>
            <w:tcW w:w="714" w:type="pct"/>
            <w:hideMark/>
          </w:tcPr>
          <w:p w14:paraId="4226A2F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6" w:type="pct"/>
            <w:hideMark/>
          </w:tcPr>
          <w:p w14:paraId="5F45B5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CA9ECAB" w14:textId="77777777" w:rsidTr="00B110EC">
        <w:trPr>
          <w:trHeight w:val="4420"/>
        </w:trPr>
        <w:tc>
          <w:tcPr>
            <w:tcW w:w="223" w:type="pct"/>
            <w:noWrap/>
            <w:hideMark/>
          </w:tcPr>
          <w:p w14:paraId="342D64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X123</w:t>
            </w:r>
          </w:p>
        </w:tc>
        <w:tc>
          <w:tcPr>
            <w:tcW w:w="447" w:type="pct"/>
            <w:noWrap/>
            <w:hideMark/>
          </w:tcPr>
          <w:p w14:paraId="4C71C8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441F944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A8896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4934A4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31969C8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374" w:type="pct"/>
            <w:hideMark/>
          </w:tcPr>
          <w:p w14:paraId="79FED89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6FD936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hideMark/>
          </w:tcPr>
          <w:p w14:paraId="290D1B2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clarification for VarServingSecurityCellSetID: UE maintains one VarServingSecurityCellSetID associated with the MCG conditionalReconfiguration.</w:t>
            </w:r>
          </w:p>
        </w:tc>
        <w:tc>
          <w:tcPr>
            <w:tcW w:w="1116" w:type="pct"/>
            <w:hideMark/>
          </w:tcPr>
          <w:p w14:paraId="76D88D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72F2497" w14:textId="77777777" w:rsidTr="00B110EC">
        <w:trPr>
          <w:trHeight w:val="1020"/>
        </w:trPr>
        <w:tc>
          <w:tcPr>
            <w:tcW w:w="223" w:type="pct"/>
            <w:noWrap/>
            <w:hideMark/>
          </w:tcPr>
          <w:p w14:paraId="4DE94E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X124</w:t>
            </w:r>
          </w:p>
        </w:tc>
        <w:tc>
          <w:tcPr>
            <w:tcW w:w="447" w:type="pct"/>
            <w:noWrap/>
            <w:hideMark/>
          </w:tcPr>
          <w:p w14:paraId="0A6B463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50716D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A8164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2E8A2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1A41F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Makes sense to move the note in the next section.</w:t>
            </w:r>
          </w:p>
        </w:tc>
        <w:tc>
          <w:tcPr>
            <w:tcW w:w="374" w:type="pct"/>
            <w:hideMark/>
          </w:tcPr>
          <w:p w14:paraId="6065C78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46B61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UE’s behaviours upon the reception of condExecutionCondToReleaseList is included in the section 5.3.5.13.3.</w:t>
            </w:r>
          </w:p>
        </w:tc>
        <w:tc>
          <w:tcPr>
            <w:tcW w:w="714" w:type="pct"/>
            <w:hideMark/>
          </w:tcPr>
          <w:p w14:paraId="367CC5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move the NOTE 2 to section 5.3.5.13.3.</w:t>
            </w:r>
          </w:p>
        </w:tc>
        <w:tc>
          <w:tcPr>
            <w:tcW w:w="1116" w:type="pct"/>
            <w:hideMark/>
          </w:tcPr>
          <w:p w14:paraId="6BB984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B94B144" w14:textId="77777777" w:rsidTr="00B110EC">
        <w:trPr>
          <w:trHeight w:val="1020"/>
        </w:trPr>
        <w:tc>
          <w:tcPr>
            <w:tcW w:w="223" w:type="pct"/>
            <w:noWrap/>
            <w:hideMark/>
          </w:tcPr>
          <w:p w14:paraId="769B90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E102</w:t>
            </w:r>
          </w:p>
        </w:tc>
        <w:tc>
          <w:tcPr>
            <w:tcW w:w="447" w:type="pct"/>
            <w:noWrap/>
            <w:hideMark/>
          </w:tcPr>
          <w:p w14:paraId="490311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15B8EE2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29559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6A529F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7946F5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E102</w:t>
            </w:r>
          </w:p>
        </w:tc>
        <w:tc>
          <w:tcPr>
            <w:tcW w:w="374" w:type="pct"/>
            <w:hideMark/>
          </w:tcPr>
          <w:p w14:paraId="32530E0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889EE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NOTE is exactly the same as the previous one. In order to avoid unnecessary repetitions, the two notes can be merged.</w:t>
            </w:r>
          </w:p>
        </w:tc>
        <w:tc>
          <w:tcPr>
            <w:tcW w:w="714" w:type="pct"/>
            <w:hideMark/>
          </w:tcPr>
          <w:p w14:paraId="6E85559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Merge the two Notes into one.</w:t>
            </w:r>
          </w:p>
        </w:tc>
        <w:tc>
          <w:tcPr>
            <w:tcW w:w="1116" w:type="pct"/>
            <w:hideMark/>
          </w:tcPr>
          <w:p w14:paraId="0C30EA2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E0F19AF" w14:textId="77777777" w:rsidTr="00B110EC">
        <w:trPr>
          <w:trHeight w:val="3740"/>
        </w:trPr>
        <w:tc>
          <w:tcPr>
            <w:tcW w:w="223" w:type="pct"/>
            <w:noWrap/>
            <w:hideMark/>
          </w:tcPr>
          <w:p w14:paraId="22614D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X125</w:t>
            </w:r>
          </w:p>
        </w:tc>
        <w:tc>
          <w:tcPr>
            <w:tcW w:w="447" w:type="pct"/>
            <w:noWrap/>
            <w:hideMark/>
          </w:tcPr>
          <w:p w14:paraId="09DE72E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35EA3C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6329D8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F976F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6F998A1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comment on X123</w:t>
            </w:r>
          </w:p>
        </w:tc>
        <w:tc>
          <w:tcPr>
            <w:tcW w:w="374" w:type="pct"/>
            <w:hideMark/>
          </w:tcPr>
          <w:p w14:paraId="7054C1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8CC51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subsequent CPAC, the servingSecurityCellSetId within VarServingSecurityCellSetID is used for the security update in the inter-SN subsequent CPAC. And the security configuration can not be generated by SN and used for SN initiated intra-SN subsequent CPAC in SN format. Hence, the case in the note should be that all subsequent CPAC configuration stored in MCG VarConditionalReconfig are released.</w:t>
            </w:r>
          </w:p>
        </w:tc>
        <w:tc>
          <w:tcPr>
            <w:tcW w:w="714" w:type="pct"/>
            <w:hideMark/>
          </w:tcPr>
          <w:p w14:paraId="1165715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UE should release the entry within VarServingSecurityCellSetID in case all the subsequent CPAC configurations stored in MCG VarConditionalReconfig are released.</w:t>
            </w:r>
          </w:p>
        </w:tc>
        <w:tc>
          <w:tcPr>
            <w:tcW w:w="1116" w:type="pct"/>
            <w:hideMark/>
          </w:tcPr>
          <w:p w14:paraId="7BB948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733A4C7" w14:textId="77777777" w:rsidTr="00B110EC">
        <w:trPr>
          <w:trHeight w:val="1700"/>
        </w:trPr>
        <w:tc>
          <w:tcPr>
            <w:tcW w:w="223" w:type="pct"/>
            <w:noWrap/>
            <w:hideMark/>
          </w:tcPr>
          <w:p w14:paraId="7459102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C106</w:t>
            </w:r>
          </w:p>
        </w:tc>
        <w:tc>
          <w:tcPr>
            <w:tcW w:w="447" w:type="pct"/>
            <w:noWrap/>
            <w:hideMark/>
          </w:tcPr>
          <w:p w14:paraId="17CCE6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AA385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E4C13B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76E974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28AEDE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note is right below the handling of the security set ID. Therefore, it makes sense to keep the note where it is.</w:t>
            </w:r>
          </w:p>
        </w:tc>
        <w:tc>
          <w:tcPr>
            <w:tcW w:w="374" w:type="pct"/>
            <w:hideMark/>
          </w:tcPr>
          <w:p w14:paraId="57A748E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F3EA1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NOTE should not be in this section.The NOTE is about configuration release, it is not relevant to the section about Conditional reconfiguration addition/modification.</w:t>
            </w:r>
          </w:p>
        </w:tc>
        <w:tc>
          <w:tcPr>
            <w:tcW w:w="714" w:type="pct"/>
            <w:hideMark/>
          </w:tcPr>
          <w:p w14:paraId="70D696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move this NOTE to section 5.3.5.13.1</w:t>
            </w:r>
          </w:p>
        </w:tc>
        <w:tc>
          <w:tcPr>
            <w:tcW w:w="1116" w:type="pct"/>
            <w:hideMark/>
          </w:tcPr>
          <w:p w14:paraId="736510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FB9E4A0" w14:textId="77777777" w:rsidTr="00B110EC">
        <w:trPr>
          <w:trHeight w:val="2720"/>
        </w:trPr>
        <w:tc>
          <w:tcPr>
            <w:tcW w:w="223" w:type="pct"/>
            <w:noWrap/>
            <w:hideMark/>
          </w:tcPr>
          <w:p w14:paraId="634519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C107</w:t>
            </w:r>
          </w:p>
        </w:tc>
        <w:tc>
          <w:tcPr>
            <w:tcW w:w="447" w:type="pct"/>
            <w:noWrap/>
            <w:hideMark/>
          </w:tcPr>
          <w:p w14:paraId="6D002B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3AA40D5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2A044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B516C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5DCF46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storing of the scpac-ConfigComplete is already done when the UE store the configuration related to the condReconfigID received for subsequent CPAC. Therefore, no need to speficy more.</w:t>
            </w:r>
          </w:p>
        </w:tc>
        <w:tc>
          <w:tcPr>
            <w:tcW w:w="374" w:type="pct"/>
            <w:hideMark/>
          </w:tcPr>
          <w:p w14:paraId="73DB3F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4DF3A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handling for the IE scpac-ConfigComplete-r18 is missing.</w:t>
            </w:r>
          </w:p>
        </w:tc>
        <w:tc>
          <w:tcPr>
            <w:tcW w:w="714" w:type="pct"/>
            <w:hideMark/>
          </w:tcPr>
          <w:p w14:paraId="62D9C42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6" w:type="pct"/>
            <w:hideMark/>
          </w:tcPr>
          <w:p w14:paraId="5745E6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AEFE462" w14:textId="77777777" w:rsidTr="00B110EC">
        <w:trPr>
          <w:trHeight w:val="5100"/>
        </w:trPr>
        <w:tc>
          <w:tcPr>
            <w:tcW w:w="223" w:type="pct"/>
            <w:noWrap/>
            <w:hideMark/>
          </w:tcPr>
          <w:p w14:paraId="09849A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X126</w:t>
            </w:r>
          </w:p>
        </w:tc>
        <w:tc>
          <w:tcPr>
            <w:tcW w:w="447" w:type="pct"/>
            <w:noWrap/>
            <w:hideMark/>
          </w:tcPr>
          <w:p w14:paraId="3F2CD76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3651284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282B75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52583D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6B40F1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suggestion seems straightforward and there is no need to overclarify</w:t>
            </w:r>
          </w:p>
        </w:tc>
        <w:tc>
          <w:tcPr>
            <w:tcW w:w="374" w:type="pct"/>
            <w:hideMark/>
          </w:tcPr>
          <w:p w14:paraId="357806C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972A0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hideMark/>
          </w:tcPr>
          <w:p w14:paraId="7D945E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the received condRRCReconfig to be applicable cell for each measId indicated in the condExecutionCondPSCell;</w:t>
            </w:r>
          </w:p>
        </w:tc>
        <w:tc>
          <w:tcPr>
            <w:tcW w:w="1116" w:type="pct"/>
            <w:hideMark/>
          </w:tcPr>
          <w:p w14:paraId="3FF8E82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7A0783E" w14:textId="77777777" w:rsidTr="00B110EC">
        <w:trPr>
          <w:trHeight w:val="3740"/>
        </w:trPr>
        <w:tc>
          <w:tcPr>
            <w:tcW w:w="223" w:type="pct"/>
            <w:noWrap/>
            <w:hideMark/>
          </w:tcPr>
          <w:p w14:paraId="70195B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C123</w:t>
            </w:r>
          </w:p>
        </w:tc>
        <w:tc>
          <w:tcPr>
            <w:tcW w:w="447" w:type="pct"/>
            <w:noWrap/>
            <w:hideMark/>
          </w:tcPr>
          <w:p w14:paraId="17E62C7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7443A7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28FA2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FDB0C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5177CA3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7B94C6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(to coordinate with the other companies)</w:t>
            </w:r>
          </w:p>
        </w:tc>
        <w:tc>
          <w:tcPr>
            <w:tcW w:w="608" w:type="pct"/>
            <w:hideMark/>
          </w:tcPr>
          <w:p w14:paraId="0DFB7A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MN-initiated subsequent CPAC, both condRRCReconfig and condExecutionCondSCG can be present  for one candidate cell in MCG VarConditionalReconfig. Only one of them should evaluated during the subsequent CPAC But according to the current spec, the UE will evaluate both the condRRCReconfig and condExecutionCondSCG if both are present, which is not intended.</w:t>
            </w:r>
          </w:p>
        </w:tc>
        <w:tc>
          <w:tcPr>
            <w:tcW w:w="714" w:type="pct"/>
            <w:hideMark/>
          </w:tcPr>
          <w:p w14:paraId="038448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should only performs the evaluation to the the valid execution condition evaluation when there are two execution conditions maintained for one candidate cell in MCG VarConditionalReconfig. We’d submit a tdoc on how to address this issue</w:t>
            </w:r>
          </w:p>
        </w:tc>
        <w:tc>
          <w:tcPr>
            <w:tcW w:w="1116" w:type="pct"/>
            <w:hideMark/>
          </w:tcPr>
          <w:p w14:paraId="04D417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59DE612" w14:textId="77777777" w:rsidTr="00B110EC">
        <w:trPr>
          <w:trHeight w:val="4420"/>
        </w:trPr>
        <w:tc>
          <w:tcPr>
            <w:tcW w:w="223" w:type="pct"/>
            <w:noWrap/>
            <w:hideMark/>
          </w:tcPr>
          <w:p w14:paraId="4231CBA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C108</w:t>
            </w:r>
          </w:p>
        </w:tc>
        <w:tc>
          <w:tcPr>
            <w:tcW w:w="447" w:type="pct"/>
            <w:noWrap/>
            <w:hideMark/>
          </w:tcPr>
          <w:p w14:paraId="0B5E73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41717C9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9C57A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8941C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052320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would disagree with the change as the RNTI is used also in case of re-establishment.</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[QC] Disagree. The proposed change is not needed, since the network may provide a reference MCG and a delta MCG configuration with respect to it, or a complete MCG configuration. In either case, UE forms a complete MCG configuration, and applies the procedure to handle a complete MCG configuration.</w:t>
            </w:r>
          </w:p>
        </w:tc>
        <w:tc>
          <w:tcPr>
            <w:tcW w:w="374" w:type="pct"/>
            <w:hideMark/>
          </w:tcPr>
          <w:p w14:paraId="2F9CDD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7313F7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MCG related configuration should not be released upone SCPAC execution.Only the dedicated radio configuration associated SCG can be released.</w:t>
            </w:r>
          </w:p>
        </w:tc>
        <w:tc>
          <w:tcPr>
            <w:tcW w:w="714" w:type="pct"/>
            <w:hideMark/>
          </w:tcPr>
          <w:p w14:paraId="675C07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w:t>
            </w:r>
          </w:p>
        </w:tc>
        <w:tc>
          <w:tcPr>
            <w:tcW w:w="1116" w:type="pct"/>
            <w:hideMark/>
          </w:tcPr>
          <w:p w14:paraId="509DED1A" w14:textId="735C1156"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E9A5B40" w14:textId="77777777" w:rsidTr="00B110EC">
        <w:trPr>
          <w:trHeight w:val="2720"/>
        </w:trPr>
        <w:tc>
          <w:tcPr>
            <w:tcW w:w="223" w:type="pct"/>
            <w:noWrap/>
            <w:hideMark/>
          </w:tcPr>
          <w:p w14:paraId="259022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C109</w:t>
            </w:r>
          </w:p>
        </w:tc>
        <w:tc>
          <w:tcPr>
            <w:tcW w:w="447" w:type="pct"/>
            <w:noWrap/>
            <w:hideMark/>
          </w:tcPr>
          <w:p w14:paraId="25845F1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6240225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1720D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E65BC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7FF38D2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It seems that CATT raised the issue but QC has a different understanding.</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[QC v125] Disagree. The defined procedure seems to be wrong. We have a proposed change to handle the scenario, see Q534.</w:t>
            </w:r>
          </w:p>
        </w:tc>
        <w:tc>
          <w:tcPr>
            <w:tcW w:w="374" w:type="pct"/>
            <w:hideMark/>
          </w:tcPr>
          <w:p w14:paraId="3D7A3FC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(to coordinate with the other companies)</w:t>
            </w:r>
          </w:p>
        </w:tc>
        <w:tc>
          <w:tcPr>
            <w:tcW w:w="608" w:type="pct"/>
            <w:hideMark/>
          </w:tcPr>
          <w:p w14:paraId="70DC23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timers at MCG side should not be affected upon SCPAC execution.</w:t>
            </w:r>
          </w:p>
        </w:tc>
        <w:tc>
          <w:tcPr>
            <w:tcW w:w="714" w:type="pct"/>
            <w:hideMark/>
          </w:tcPr>
          <w:p w14:paraId="483857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1&gt; use the default values specified in 9.2.3 for timers at SCG side T310, T311 and constants N310, N311 for the cell group for which the subsequent CPAC cell switch procedure is triggered;</w:t>
            </w:r>
          </w:p>
        </w:tc>
        <w:tc>
          <w:tcPr>
            <w:tcW w:w="1116" w:type="pct"/>
            <w:hideMark/>
          </w:tcPr>
          <w:p w14:paraId="347243A8" w14:textId="2E1217CA"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52A4ABC" w14:textId="77777777" w:rsidTr="00B110EC">
        <w:trPr>
          <w:trHeight w:val="8192"/>
        </w:trPr>
        <w:tc>
          <w:tcPr>
            <w:tcW w:w="223" w:type="pct"/>
            <w:noWrap/>
            <w:hideMark/>
          </w:tcPr>
          <w:p w14:paraId="22AB6A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Q534</w:t>
            </w:r>
          </w:p>
        </w:tc>
        <w:tc>
          <w:tcPr>
            <w:tcW w:w="447" w:type="pct"/>
            <w:noWrap/>
            <w:hideMark/>
          </w:tcPr>
          <w:p w14:paraId="251669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QC (Umesh)</w:t>
            </w:r>
          </w:p>
        </w:tc>
        <w:tc>
          <w:tcPr>
            <w:tcW w:w="268" w:type="pct"/>
            <w:noWrap/>
            <w:hideMark/>
          </w:tcPr>
          <w:p w14:paraId="67E551D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38238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2ED0D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3B278AB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C109. Please, coordinate with CATT and bring a tdoc only if you diagree with CATT proposal/understanding.</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[OPPO]: Agree with the proposed change by QC.</w:t>
            </w:r>
          </w:p>
        </w:tc>
        <w:tc>
          <w:tcPr>
            <w:tcW w:w="374" w:type="pct"/>
            <w:hideMark/>
          </w:tcPr>
          <w:p w14:paraId="77029D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7A723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hideMark/>
          </w:tcPr>
          <w:p w14:paraId="520E9A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and the SCG.  1&gt; else: 2&gt; release/clear all current dedicated radio </w:t>
            </w:r>
            <w:r w:rsidRPr="0095701A">
              <w:rPr>
                <w:rFonts w:ascii="Arial" w:eastAsia="Times New Roman" w:hAnsi="Arial" w:cs="Times New Roman"/>
                <w:sz w:val="18"/>
                <w:szCs w:val="18"/>
                <w:lang w:eastAsia="zh-CN"/>
              </w:rPr>
              <w:lastRenderedPageBreak/>
              <w:t>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6" w:type="pct"/>
            <w:hideMark/>
          </w:tcPr>
          <w:p w14:paraId="15547C1E" w14:textId="07276A7E"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A1371F3" w14:textId="77777777" w:rsidTr="00B110EC">
        <w:trPr>
          <w:trHeight w:val="2040"/>
        </w:trPr>
        <w:tc>
          <w:tcPr>
            <w:tcW w:w="223" w:type="pct"/>
            <w:noWrap/>
            <w:hideMark/>
          </w:tcPr>
          <w:p w14:paraId="228205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Z029</w:t>
            </w:r>
          </w:p>
        </w:tc>
        <w:tc>
          <w:tcPr>
            <w:tcW w:w="447" w:type="pct"/>
            <w:noWrap/>
            <w:hideMark/>
          </w:tcPr>
          <w:p w14:paraId="710EA6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5A0B24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894AB0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40DAFD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C20D2A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Maybe we can align this to the name of the section -&gt; Subsequent CPAC execution</w:t>
            </w:r>
          </w:p>
        </w:tc>
        <w:tc>
          <w:tcPr>
            <w:tcW w:w="374" w:type="pct"/>
            <w:hideMark/>
          </w:tcPr>
          <w:p w14:paraId="523F40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89024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There is no definition for “the subsequent CPAC cell switch procedure”, so it’s suggested to change it to “the conditional reconfiguration execution for subsequent CPAC” to align the text in this section.</w:t>
            </w:r>
          </w:p>
        </w:tc>
        <w:tc>
          <w:tcPr>
            <w:tcW w:w="714" w:type="pct"/>
            <w:hideMark/>
          </w:tcPr>
          <w:p w14:paraId="7CE331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6" w:type="pct"/>
            <w:hideMark/>
          </w:tcPr>
          <w:p w14:paraId="32E3D9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DA96311" w14:textId="77777777" w:rsidTr="00B110EC">
        <w:trPr>
          <w:trHeight w:val="1020"/>
        </w:trPr>
        <w:tc>
          <w:tcPr>
            <w:tcW w:w="223" w:type="pct"/>
            <w:noWrap/>
            <w:hideMark/>
          </w:tcPr>
          <w:p w14:paraId="07076C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E103</w:t>
            </w:r>
          </w:p>
        </w:tc>
        <w:tc>
          <w:tcPr>
            <w:tcW w:w="447" w:type="pct"/>
            <w:noWrap/>
            <w:hideMark/>
          </w:tcPr>
          <w:p w14:paraId="42D8EE5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173D5D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8399B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569E4C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1EBA3C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[OPPO v156]: Agree with the proposed change by Ericsson</w:t>
            </w:r>
          </w:p>
        </w:tc>
        <w:tc>
          <w:tcPr>
            <w:tcW w:w="374" w:type="pct"/>
            <w:hideMark/>
          </w:tcPr>
          <w:p w14:paraId="17F7BC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0A8F16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MAC is reset in the reconfiguration with sync but we need a statement where the MAC entity is initiated according to the</w:t>
            </w:r>
          </w:p>
        </w:tc>
        <w:tc>
          <w:tcPr>
            <w:tcW w:w="714" w:type="pct"/>
            <w:hideMark/>
          </w:tcPr>
          <w:p w14:paraId="5C4117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following sentence: X&gt; apply the default MAC Cell Group configuration as specified in 9.2.2;</w:t>
            </w:r>
          </w:p>
        </w:tc>
        <w:tc>
          <w:tcPr>
            <w:tcW w:w="1116" w:type="pct"/>
            <w:hideMark/>
          </w:tcPr>
          <w:p w14:paraId="482EFCE9" w14:textId="0E2D098A"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13ECFFA" w14:textId="77777777" w:rsidTr="00B110EC">
        <w:trPr>
          <w:trHeight w:val="3060"/>
        </w:trPr>
        <w:tc>
          <w:tcPr>
            <w:tcW w:w="223" w:type="pct"/>
            <w:noWrap/>
            <w:hideMark/>
          </w:tcPr>
          <w:p w14:paraId="764A56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W003</w:t>
            </w:r>
          </w:p>
        </w:tc>
        <w:tc>
          <w:tcPr>
            <w:tcW w:w="447" w:type="pct"/>
            <w:noWrap/>
            <w:hideMark/>
          </w:tcPr>
          <w:p w14:paraId="1CEADF1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NEC (Da WANG)</w:t>
            </w:r>
          </w:p>
        </w:tc>
        <w:tc>
          <w:tcPr>
            <w:tcW w:w="268" w:type="pct"/>
            <w:noWrap/>
            <w:hideMark/>
          </w:tcPr>
          <w:p w14:paraId="797E60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0446B5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07A764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517CA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 related to the existing editor's issue. See E072</w:t>
            </w:r>
          </w:p>
        </w:tc>
        <w:tc>
          <w:tcPr>
            <w:tcW w:w="374" w:type="pct"/>
            <w:hideMark/>
          </w:tcPr>
          <w:p w14:paraId="7CBA82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AC01CC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hideMark/>
          </w:tcPr>
          <w:p w14:paraId="571BCB3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6" w:type="pct"/>
            <w:hideMark/>
          </w:tcPr>
          <w:p w14:paraId="604FD2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226D190" w14:textId="77777777" w:rsidTr="00B110EC">
        <w:trPr>
          <w:trHeight w:val="2720"/>
        </w:trPr>
        <w:tc>
          <w:tcPr>
            <w:tcW w:w="223" w:type="pct"/>
            <w:noWrap/>
            <w:hideMark/>
          </w:tcPr>
          <w:p w14:paraId="11BD9C8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E072</w:t>
            </w:r>
          </w:p>
        </w:tc>
        <w:tc>
          <w:tcPr>
            <w:tcW w:w="447" w:type="pct"/>
            <w:noWrap/>
            <w:hideMark/>
          </w:tcPr>
          <w:p w14:paraId="322B11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393FE5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34643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5C6AA9E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030623E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1D9BDB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No RIL source companies. All companies can contribute because this is outside of the ASN.1 reivew.</w:t>
            </w:r>
          </w:p>
        </w:tc>
        <w:tc>
          <w:tcPr>
            <w:tcW w:w="608" w:type="pct"/>
            <w:hideMark/>
          </w:tcPr>
          <w:p w14:paraId="7D2307A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is still unclear how the L2 reset is indicated in case of CPAC. The understanding is that either the LTM approach or re-using the legacy PDCP and RLC re-establishment flag can be used. This RIL is just for bookkeeping and the understanding is that this will be discussed based on companies’ contributions.</w:t>
            </w:r>
          </w:p>
        </w:tc>
        <w:tc>
          <w:tcPr>
            <w:tcW w:w="714" w:type="pct"/>
            <w:hideMark/>
          </w:tcPr>
          <w:p w14:paraId="43EA1C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To discuss how L2 reset is indicated in case of CPAC based on companies’ contributions.</w:t>
            </w:r>
          </w:p>
        </w:tc>
        <w:tc>
          <w:tcPr>
            <w:tcW w:w="1116" w:type="pct"/>
            <w:hideMark/>
          </w:tcPr>
          <w:p w14:paraId="0753BA8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FB94446" w14:textId="77777777" w:rsidTr="00B110EC">
        <w:trPr>
          <w:trHeight w:val="5100"/>
        </w:trPr>
        <w:tc>
          <w:tcPr>
            <w:tcW w:w="223" w:type="pct"/>
            <w:noWrap/>
            <w:hideMark/>
          </w:tcPr>
          <w:p w14:paraId="16424D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W004</w:t>
            </w:r>
          </w:p>
        </w:tc>
        <w:tc>
          <w:tcPr>
            <w:tcW w:w="447" w:type="pct"/>
            <w:noWrap/>
            <w:hideMark/>
          </w:tcPr>
          <w:p w14:paraId="08B5CF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NEC (Da WANG)</w:t>
            </w:r>
          </w:p>
        </w:tc>
        <w:tc>
          <w:tcPr>
            <w:tcW w:w="268" w:type="pct"/>
            <w:noWrap/>
            <w:hideMark/>
          </w:tcPr>
          <w:p w14:paraId="41EA1CB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D5D57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35C83D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5F3BCE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 related to the existing editor's issue. See E072</w:t>
            </w:r>
          </w:p>
        </w:tc>
        <w:tc>
          <w:tcPr>
            <w:tcW w:w="374" w:type="pct"/>
            <w:hideMark/>
          </w:tcPr>
          <w:p w14:paraId="1460038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73B81C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hideMark/>
          </w:tcPr>
          <w:p w14:paraId="10ED8D2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w:t>
            </w:r>
            <w:r w:rsidRPr="0095701A">
              <w:rPr>
                <w:rFonts w:ascii="Arial" w:eastAsia="Times New Roman" w:hAnsi="Arial" w:cs="Times New Roman"/>
                <w:sz w:val="18"/>
                <w:szCs w:val="18"/>
                <w:lang w:eastAsia="zh-CN"/>
              </w:rPr>
              <w:lastRenderedPageBreak/>
              <w:t>4&gt; after the end fo this procedure, re-establish the corresponding RLC entity as specified in TS 38.322 [4];</w:t>
            </w:r>
          </w:p>
        </w:tc>
        <w:tc>
          <w:tcPr>
            <w:tcW w:w="1116" w:type="pct"/>
            <w:hideMark/>
          </w:tcPr>
          <w:p w14:paraId="044CC1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664B743" w14:textId="77777777" w:rsidTr="00B110EC">
        <w:trPr>
          <w:trHeight w:val="2040"/>
        </w:trPr>
        <w:tc>
          <w:tcPr>
            <w:tcW w:w="223" w:type="pct"/>
            <w:noWrap/>
            <w:hideMark/>
          </w:tcPr>
          <w:p w14:paraId="517CDF5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W005</w:t>
            </w:r>
          </w:p>
        </w:tc>
        <w:tc>
          <w:tcPr>
            <w:tcW w:w="447" w:type="pct"/>
            <w:noWrap/>
            <w:hideMark/>
          </w:tcPr>
          <w:p w14:paraId="3E91B3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NEC (Da WANG)</w:t>
            </w:r>
          </w:p>
        </w:tc>
        <w:tc>
          <w:tcPr>
            <w:tcW w:w="268" w:type="pct"/>
            <w:noWrap/>
            <w:hideMark/>
          </w:tcPr>
          <w:p w14:paraId="76A0F3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79BC52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0172B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3E3308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 related to the existing editor's issue. See E072</w:t>
            </w:r>
          </w:p>
        </w:tc>
        <w:tc>
          <w:tcPr>
            <w:tcW w:w="374" w:type="pct"/>
            <w:hideMark/>
          </w:tcPr>
          <w:p w14:paraId="3DC9BC0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9372B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case of new sk-counter selected, there is no need to perform PDCP reestablishment for all RBs of the current UE configuration, but only for SN-terminated RBs. Will submit tdoc on the exact text change.</w:t>
            </w:r>
          </w:p>
        </w:tc>
        <w:tc>
          <w:tcPr>
            <w:tcW w:w="714" w:type="pct"/>
            <w:hideMark/>
          </w:tcPr>
          <w:p w14:paraId="1499F9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the case of new sk-counter selected, perform PDCP reestablishment only for SN-terminated RBs.</w:t>
            </w:r>
          </w:p>
        </w:tc>
        <w:tc>
          <w:tcPr>
            <w:tcW w:w="1116" w:type="pct"/>
            <w:hideMark/>
          </w:tcPr>
          <w:p w14:paraId="71FEC8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796EC34" w14:textId="77777777" w:rsidTr="00B110EC">
        <w:trPr>
          <w:trHeight w:val="2040"/>
        </w:trPr>
        <w:tc>
          <w:tcPr>
            <w:tcW w:w="223" w:type="pct"/>
            <w:noWrap/>
            <w:hideMark/>
          </w:tcPr>
          <w:p w14:paraId="70D7644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W006</w:t>
            </w:r>
          </w:p>
        </w:tc>
        <w:tc>
          <w:tcPr>
            <w:tcW w:w="447" w:type="pct"/>
            <w:noWrap/>
            <w:hideMark/>
          </w:tcPr>
          <w:p w14:paraId="122EB09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NEC (Da WANG)</w:t>
            </w:r>
          </w:p>
        </w:tc>
        <w:tc>
          <w:tcPr>
            <w:tcW w:w="268" w:type="pct"/>
            <w:noWrap/>
            <w:hideMark/>
          </w:tcPr>
          <w:p w14:paraId="24395E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7F3150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7DB6CF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7F0A2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 related to the existing editor's issue. See E072</w:t>
            </w:r>
          </w:p>
        </w:tc>
        <w:tc>
          <w:tcPr>
            <w:tcW w:w="374" w:type="pct"/>
            <w:hideMark/>
          </w:tcPr>
          <w:p w14:paraId="35A0FA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3FF6E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missing integrity/cipher algorithm and integrity/ciphering key update for the PDCP entityt. Will submit tdoc on the exact text change.</w:t>
            </w:r>
          </w:p>
        </w:tc>
        <w:tc>
          <w:tcPr>
            <w:tcW w:w="714" w:type="pct"/>
            <w:hideMark/>
          </w:tcPr>
          <w:p w14:paraId="4947519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Same as the UE behaviour upon reception of reestablishPDCP IE specified in 5.3.5.6.3 and 5.3.5.6.5, the integrity/cipher algorithm and integrity/ciphering key for the PDCP entity should be updated before triggering PDCP re-establishment.</w:t>
            </w:r>
          </w:p>
        </w:tc>
        <w:tc>
          <w:tcPr>
            <w:tcW w:w="1116" w:type="pct"/>
            <w:hideMark/>
          </w:tcPr>
          <w:p w14:paraId="501242B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741D10C" w14:textId="77777777" w:rsidTr="00B110EC">
        <w:trPr>
          <w:trHeight w:val="1020"/>
        </w:trPr>
        <w:tc>
          <w:tcPr>
            <w:tcW w:w="223" w:type="pct"/>
            <w:noWrap/>
            <w:hideMark/>
          </w:tcPr>
          <w:p w14:paraId="23F072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C110</w:t>
            </w:r>
          </w:p>
        </w:tc>
        <w:tc>
          <w:tcPr>
            <w:tcW w:w="447" w:type="pct"/>
            <w:noWrap/>
            <w:hideMark/>
          </w:tcPr>
          <w:p w14:paraId="5A7078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7C93E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E69B8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0944F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74C39C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 related to the existing editor's issue. See E072</w:t>
            </w:r>
          </w:p>
        </w:tc>
        <w:tc>
          <w:tcPr>
            <w:tcW w:w="374" w:type="pct"/>
            <w:hideMark/>
          </w:tcPr>
          <w:p w14:paraId="0F4CB74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96B43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“re-establish the corresponding RLC entity” should be applied for al the cases</w:t>
            </w:r>
          </w:p>
        </w:tc>
        <w:tc>
          <w:tcPr>
            <w:tcW w:w="714" w:type="pct"/>
            <w:hideMark/>
          </w:tcPr>
          <w:p w14:paraId="32F6CC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the indent from 4&gt; to 3&gt;  3&gt; re-establish the corresponding RLC entity as specified in TS 38.322 [4];</w:t>
            </w:r>
          </w:p>
        </w:tc>
        <w:tc>
          <w:tcPr>
            <w:tcW w:w="1116" w:type="pct"/>
            <w:hideMark/>
          </w:tcPr>
          <w:p w14:paraId="411D2C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5DF3336" w14:textId="77777777" w:rsidTr="00B110EC">
        <w:trPr>
          <w:trHeight w:val="5440"/>
        </w:trPr>
        <w:tc>
          <w:tcPr>
            <w:tcW w:w="223" w:type="pct"/>
            <w:noWrap/>
            <w:hideMark/>
          </w:tcPr>
          <w:p w14:paraId="52FD6D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S793</w:t>
            </w:r>
          </w:p>
        </w:tc>
        <w:tc>
          <w:tcPr>
            <w:tcW w:w="447" w:type="pct"/>
            <w:noWrap/>
            <w:hideMark/>
          </w:tcPr>
          <w:p w14:paraId="5F703D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(Aby)</w:t>
            </w:r>
          </w:p>
        </w:tc>
        <w:tc>
          <w:tcPr>
            <w:tcW w:w="268" w:type="pct"/>
            <w:noWrap/>
            <w:hideMark/>
          </w:tcPr>
          <w:p w14:paraId="6FF333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0023E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6AC35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78797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Make sense to clarify that is up to UE to build a complete configuration which is always in line with the latest reference configuration received.</w:t>
            </w:r>
          </w:p>
        </w:tc>
        <w:tc>
          <w:tcPr>
            <w:tcW w:w="374" w:type="pct"/>
            <w:hideMark/>
          </w:tcPr>
          <w:p w14:paraId="27B915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50DE7B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hideMark/>
          </w:tcPr>
          <w:p w14:paraId="117FAAD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6" w:type="pct"/>
            <w:hideMark/>
          </w:tcPr>
          <w:p w14:paraId="69CA6DB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4993B36" w14:textId="77777777" w:rsidTr="00B110EC">
        <w:trPr>
          <w:trHeight w:val="680"/>
        </w:trPr>
        <w:tc>
          <w:tcPr>
            <w:tcW w:w="223" w:type="pct"/>
            <w:noWrap/>
            <w:hideMark/>
          </w:tcPr>
          <w:p w14:paraId="2EBC67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H016</w:t>
            </w:r>
          </w:p>
        </w:tc>
        <w:tc>
          <w:tcPr>
            <w:tcW w:w="447" w:type="pct"/>
            <w:noWrap/>
            <w:hideMark/>
          </w:tcPr>
          <w:p w14:paraId="0CDC4F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7ADF06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90730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31E0C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2D421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6F210E6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194AE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Should say the field name</w:t>
            </w:r>
          </w:p>
        </w:tc>
        <w:tc>
          <w:tcPr>
            <w:tcW w:w="714" w:type="pct"/>
            <w:hideMark/>
          </w:tcPr>
          <w:p w14:paraId="70066B2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remove the entry related to LTM-Candidate from ltm-candidateList in VarLTM-Config.</w:t>
            </w:r>
          </w:p>
        </w:tc>
        <w:tc>
          <w:tcPr>
            <w:tcW w:w="1116" w:type="pct"/>
            <w:hideMark/>
          </w:tcPr>
          <w:p w14:paraId="4149504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DEDDC68" w14:textId="77777777" w:rsidTr="00B110EC">
        <w:trPr>
          <w:trHeight w:val="3740"/>
        </w:trPr>
        <w:tc>
          <w:tcPr>
            <w:tcW w:w="223" w:type="pct"/>
            <w:noWrap/>
            <w:hideMark/>
          </w:tcPr>
          <w:p w14:paraId="75815F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H017</w:t>
            </w:r>
          </w:p>
        </w:tc>
        <w:tc>
          <w:tcPr>
            <w:tcW w:w="447" w:type="pct"/>
            <w:noWrap/>
            <w:hideMark/>
          </w:tcPr>
          <w:p w14:paraId="7F445B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7C70F0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3D294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11653B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097882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04FEC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36E1B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Should say the field name</w:t>
            </w:r>
          </w:p>
        </w:tc>
        <w:tc>
          <w:tcPr>
            <w:tcW w:w="714" w:type="pct"/>
            <w:hideMark/>
          </w:tcPr>
          <w:p w14:paraId="7227669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6" w:type="pct"/>
            <w:hideMark/>
          </w:tcPr>
          <w:p w14:paraId="6C97FDB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ACF02A9" w14:textId="77777777" w:rsidTr="00B110EC">
        <w:trPr>
          <w:trHeight w:val="7120"/>
        </w:trPr>
        <w:tc>
          <w:tcPr>
            <w:tcW w:w="223" w:type="pct"/>
            <w:noWrap/>
            <w:hideMark/>
          </w:tcPr>
          <w:p w14:paraId="492D43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Z050</w:t>
            </w:r>
          </w:p>
        </w:tc>
        <w:tc>
          <w:tcPr>
            <w:tcW w:w="447" w:type="pct"/>
            <w:noWrap/>
            <w:hideMark/>
          </w:tcPr>
          <w:p w14:paraId="688E9D8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(FeiDong)</w:t>
            </w:r>
          </w:p>
        </w:tc>
        <w:tc>
          <w:tcPr>
            <w:tcW w:w="268" w:type="pct"/>
            <w:noWrap/>
            <w:hideMark/>
          </w:tcPr>
          <w:p w14:paraId="423F56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2E59D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58679A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62F5F4E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H018. This issue was already raised by HW.</w:t>
            </w:r>
          </w:p>
        </w:tc>
        <w:tc>
          <w:tcPr>
            <w:tcW w:w="374" w:type="pct"/>
            <w:hideMark/>
          </w:tcPr>
          <w:p w14:paraId="10C117B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BD53C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t>
            </w:r>
            <w:r w:rsidRPr="0095701A">
              <w:rPr>
                <w:rFonts w:ascii="Arial" w:eastAsia="Times New Roman" w:hAnsi="Arial" w:cs="Times New Roman"/>
                <w:sz w:val="18"/>
                <w:szCs w:val="18"/>
                <w:lang w:eastAsia="zh-CN"/>
              </w:rPr>
              <w:lastRenderedPageBreak/>
              <w:t>which is definitely redundant operation.</w:t>
            </w:r>
          </w:p>
        </w:tc>
        <w:tc>
          <w:tcPr>
            <w:tcW w:w="714" w:type="pct"/>
            <w:hideMark/>
          </w:tcPr>
          <w:p w14:paraId="4E6F6B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One contribution is going to be prepared for Ran2#125 meeting.</w:t>
            </w:r>
          </w:p>
        </w:tc>
        <w:tc>
          <w:tcPr>
            <w:tcW w:w="1116" w:type="pct"/>
            <w:hideMark/>
          </w:tcPr>
          <w:p w14:paraId="2379982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2824736" w14:textId="77777777" w:rsidTr="00B110EC">
        <w:trPr>
          <w:trHeight w:val="8192"/>
        </w:trPr>
        <w:tc>
          <w:tcPr>
            <w:tcW w:w="223" w:type="pct"/>
            <w:noWrap/>
            <w:hideMark/>
          </w:tcPr>
          <w:p w14:paraId="42A5D5D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H018</w:t>
            </w:r>
          </w:p>
        </w:tc>
        <w:tc>
          <w:tcPr>
            <w:tcW w:w="447" w:type="pct"/>
            <w:noWrap/>
            <w:hideMark/>
          </w:tcPr>
          <w:p w14:paraId="6F09D8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67C270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95CF0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491898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3E56AA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or ToReleaseList within LTM-Candidate;     2&gt; </w:t>
            </w:r>
            <w:r w:rsidRPr="0095701A">
              <w:rPr>
                <w:rFonts w:ascii="Arial" w:eastAsia="Times New Roman" w:hAnsi="Arial" w:cs="Times New Roman"/>
                <w:sz w:val="18"/>
                <w:szCs w:val="18"/>
                <w:lang w:eastAsia="zh-CN"/>
              </w:rPr>
              <w:lastRenderedPageBreak/>
              <w:t>else:         3&gt; add the received LTM-Candidate, except any ToAddModList or ToReleaseList within LTM-Candidate, to VarLTM-Config;</w:t>
            </w:r>
          </w:p>
        </w:tc>
        <w:tc>
          <w:tcPr>
            <w:tcW w:w="374" w:type="pct"/>
            <w:hideMark/>
          </w:tcPr>
          <w:p w14:paraId="1DD43C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Huawei (to coordinate with the other interested companies).</w:t>
            </w:r>
          </w:p>
        </w:tc>
        <w:tc>
          <w:tcPr>
            <w:tcW w:w="608" w:type="pct"/>
            <w:hideMark/>
          </w:tcPr>
          <w:p w14:paraId="27F4F15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Unclear action and unclear field.</w:t>
            </w:r>
          </w:p>
        </w:tc>
        <w:tc>
          <w:tcPr>
            <w:tcW w:w="714" w:type="pct"/>
            <w:hideMark/>
          </w:tcPr>
          <w:p w14:paraId="7ADA6A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hideMark/>
          </w:tcPr>
          <w:p w14:paraId="2828DBBA" w14:textId="70D3BB96"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C6C5D97" w14:textId="77777777" w:rsidTr="00B110EC">
        <w:trPr>
          <w:trHeight w:val="3740"/>
        </w:trPr>
        <w:tc>
          <w:tcPr>
            <w:tcW w:w="223" w:type="pct"/>
            <w:noWrap/>
            <w:hideMark/>
          </w:tcPr>
          <w:p w14:paraId="1AF2B7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M013</w:t>
            </w:r>
          </w:p>
        </w:tc>
        <w:tc>
          <w:tcPr>
            <w:tcW w:w="447" w:type="pct"/>
            <w:noWrap/>
            <w:hideMark/>
          </w:tcPr>
          <w:p w14:paraId="6C854E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5110AA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76635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77DB65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CC8699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F86AA3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AF247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entry of ltm-UL-TCIStatesToReleaseList does not contain field named as tci-StateId. The entry itself is a TCI UL state ID (of type TCI-UL-StateId).</w:t>
            </w:r>
          </w:p>
        </w:tc>
        <w:tc>
          <w:tcPr>
            <w:tcW w:w="714" w:type="pct"/>
            <w:hideMark/>
          </w:tcPr>
          <w:p w14:paraId="0BBFD1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6" w:type="pct"/>
            <w:hideMark/>
          </w:tcPr>
          <w:p w14:paraId="58D9F3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FD7111F" w14:textId="77777777" w:rsidTr="00B110EC">
        <w:trPr>
          <w:trHeight w:val="2720"/>
        </w:trPr>
        <w:tc>
          <w:tcPr>
            <w:tcW w:w="223" w:type="pct"/>
            <w:noWrap/>
            <w:hideMark/>
          </w:tcPr>
          <w:p w14:paraId="244F459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M014</w:t>
            </w:r>
          </w:p>
        </w:tc>
        <w:tc>
          <w:tcPr>
            <w:tcW w:w="447" w:type="pct"/>
            <w:noWrap/>
            <w:hideMark/>
          </w:tcPr>
          <w:p w14:paraId="102CB21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1DB974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EC6732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71208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9DC8C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CFCB8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8BA162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There is no field tci-StateId in CandidateTCI-UL-State. The correct field name is tci-UL-StateId.</w:t>
            </w:r>
          </w:p>
        </w:tc>
        <w:tc>
          <w:tcPr>
            <w:tcW w:w="714" w:type="pct"/>
            <w:hideMark/>
          </w:tcPr>
          <w:p w14:paraId="25F0658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6" w:type="pct"/>
            <w:hideMark/>
          </w:tcPr>
          <w:p w14:paraId="1273CEF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DDF69DB" w14:textId="77777777" w:rsidTr="00B110EC">
        <w:trPr>
          <w:trHeight w:val="1020"/>
        </w:trPr>
        <w:tc>
          <w:tcPr>
            <w:tcW w:w="223" w:type="pct"/>
            <w:noWrap/>
            <w:hideMark/>
          </w:tcPr>
          <w:p w14:paraId="78B8D2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C111</w:t>
            </w:r>
          </w:p>
        </w:tc>
        <w:tc>
          <w:tcPr>
            <w:tcW w:w="447" w:type="pct"/>
            <w:noWrap/>
            <w:hideMark/>
          </w:tcPr>
          <w:p w14:paraId="656091B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44C255A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E5D728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CBBC22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A13F6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 – v133 (M015): Agreed</w:t>
            </w:r>
          </w:p>
        </w:tc>
        <w:tc>
          <w:tcPr>
            <w:tcW w:w="374" w:type="pct"/>
            <w:hideMark/>
          </w:tcPr>
          <w:p w14:paraId="7AEA76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AA101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“ltm-nzp-CSI-RS-ResourceToReleaseList” should not be referred here.it should be ltm-nzp-CSI-RS-</w:t>
            </w:r>
            <w:r w:rsidRPr="0095701A">
              <w:rPr>
                <w:rFonts w:ascii="Arial" w:eastAsia="Times New Roman" w:hAnsi="Arial" w:cs="Times New Roman"/>
                <w:sz w:val="18"/>
                <w:szCs w:val="18"/>
                <w:lang w:eastAsia="zh-CN"/>
              </w:rPr>
              <w:lastRenderedPageBreak/>
              <w:t>ResourceToAddModList</w:t>
            </w:r>
          </w:p>
        </w:tc>
        <w:tc>
          <w:tcPr>
            <w:tcW w:w="714" w:type="pct"/>
            <w:hideMark/>
          </w:tcPr>
          <w:p w14:paraId="7DBC1B8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 xml:space="preserve">3&gt; for each nzp-CSI-RS-ResourceId in the ltm-nzp-CSI-RS-ResourceToReleaseList </w:t>
            </w:r>
            <w:r w:rsidRPr="0095701A">
              <w:rPr>
                <w:rFonts w:ascii="Arial" w:eastAsia="Times New Roman" w:hAnsi="Arial" w:cs="Times New Roman"/>
                <w:sz w:val="18"/>
                <w:szCs w:val="18"/>
                <w:lang w:eastAsia="zh-CN"/>
              </w:rPr>
              <w:lastRenderedPageBreak/>
              <w:t>ltm-nzp-CSI-RS-ResourceToAddModList</w:t>
            </w:r>
          </w:p>
        </w:tc>
        <w:tc>
          <w:tcPr>
            <w:tcW w:w="1116" w:type="pct"/>
            <w:hideMark/>
          </w:tcPr>
          <w:p w14:paraId="3479C09F" w14:textId="05D05C23"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E3321FF" w14:textId="77777777" w:rsidTr="00B110EC">
        <w:trPr>
          <w:trHeight w:val="1360"/>
        </w:trPr>
        <w:tc>
          <w:tcPr>
            <w:tcW w:w="223" w:type="pct"/>
            <w:noWrap/>
            <w:hideMark/>
          </w:tcPr>
          <w:p w14:paraId="3EECC51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C112</w:t>
            </w:r>
          </w:p>
        </w:tc>
        <w:tc>
          <w:tcPr>
            <w:tcW w:w="447" w:type="pct"/>
            <w:noWrap/>
            <w:hideMark/>
          </w:tcPr>
          <w:p w14:paraId="1C519E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023105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DABAE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17963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8DEBC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 – v133 (M015): Agreed</w:t>
            </w:r>
          </w:p>
        </w:tc>
        <w:tc>
          <w:tcPr>
            <w:tcW w:w="374" w:type="pct"/>
            <w:hideMark/>
          </w:tcPr>
          <w:p w14:paraId="33FE87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F7E530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“ltm-nzp-CSI-RS-ResourceSetToReleaseList” should not be referred here.it should be ltm-nzp-CSI-RS-ResourceSetToAddModList.</w:t>
            </w:r>
          </w:p>
        </w:tc>
        <w:tc>
          <w:tcPr>
            <w:tcW w:w="714" w:type="pct"/>
            <w:hideMark/>
          </w:tcPr>
          <w:p w14:paraId="3C43DC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3&gt; for each nzp-CSI-RS-ResourceSetId in the ltm-nzp-CSI-RS-ResourceSetToReleaseList ltm-nzp-CSI-RS-ResourceSetToAddModList.</w:t>
            </w:r>
          </w:p>
        </w:tc>
        <w:tc>
          <w:tcPr>
            <w:tcW w:w="1116" w:type="pct"/>
            <w:hideMark/>
          </w:tcPr>
          <w:p w14:paraId="1272EE78" w14:textId="256B5AE5"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D3700E5" w14:textId="77777777" w:rsidTr="00B110EC">
        <w:trPr>
          <w:trHeight w:val="8192"/>
        </w:trPr>
        <w:tc>
          <w:tcPr>
            <w:tcW w:w="223" w:type="pct"/>
            <w:noWrap/>
            <w:hideMark/>
          </w:tcPr>
          <w:p w14:paraId="6AAC1A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Z051</w:t>
            </w:r>
          </w:p>
        </w:tc>
        <w:tc>
          <w:tcPr>
            <w:tcW w:w="447" w:type="pct"/>
            <w:noWrap/>
            <w:hideMark/>
          </w:tcPr>
          <w:p w14:paraId="6781FC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00C02C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77D524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3C7E0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65F2C04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C113</w:t>
            </w:r>
          </w:p>
        </w:tc>
        <w:tc>
          <w:tcPr>
            <w:tcW w:w="374" w:type="pct"/>
            <w:hideMark/>
          </w:tcPr>
          <w:p w14:paraId="2CC84D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E741B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measurement has been defined: 2&gt; if the LTM-Candidate with the received ltm-CandidateId value includes ltm-UE-MeasuredTA-ID: 3&gt; if the value of ltm-UE-MeasuredTA-ID is equal to the value of ltm-ServingCellUE-MeasuredTA-ID within VarLTM-ServingCellUE-MeasuredTA-ID: 4&gt; inform lower layers </w:t>
            </w:r>
            <w:r w:rsidRPr="0095701A">
              <w:rPr>
                <w:rFonts w:ascii="Arial" w:eastAsia="Times New Roman" w:hAnsi="Arial" w:cs="Times New Roman"/>
                <w:sz w:val="18"/>
                <w:szCs w:val="18"/>
                <w:lang w:eastAsia="zh-CN"/>
              </w:rPr>
              <w:lastRenderedPageBreak/>
              <w:t>that UE is configured with UE-based TA measurements if an LTM cell switch is executed for this LTM candidate configuration; The yellow highlighted wording implies the timing point 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hideMark/>
          </w:tcPr>
          <w:p w14:paraId="1754D0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[Comments]:</w:t>
            </w:r>
          </w:p>
        </w:tc>
        <w:tc>
          <w:tcPr>
            <w:tcW w:w="1116" w:type="pct"/>
            <w:hideMark/>
          </w:tcPr>
          <w:p w14:paraId="2BDBE0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5D8EA8C" w14:textId="77777777" w:rsidTr="00B110EC">
        <w:trPr>
          <w:trHeight w:val="8192"/>
        </w:trPr>
        <w:tc>
          <w:tcPr>
            <w:tcW w:w="223" w:type="pct"/>
            <w:noWrap/>
            <w:hideMark/>
          </w:tcPr>
          <w:p w14:paraId="322A1E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C113</w:t>
            </w:r>
          </w:p>
        </w:tc>
        <w:tc>
          <w:tcPr>
            <w:tcW w:w="447" w:type="pct"/>
            <w:noWrap/>
            <w:hideMark/>
          </w:tcPr>
          <w:p w14:paraId="14E1992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DBE2A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36E00E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58662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4F735E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will try to address this in a separate tdoc submitted to the meeting by taking into account the comments from the companies which span also to sectiions that this RIL does not mention.</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 xml:space="preserve">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layers for UE-based TA measurement is also needed at LTM </w:t>
            </w:r>
            <w:r w:rsidRPr="0095701A">
              <w:rPr>
                <w:rFonts w:ascii="Arial" w:eastAsia="Times New Roman" w:hAnsi="Arial" w:cs="Times New Roman"/>
                <w:sz w:val="18"/>
                <w:szCs w:val="18"/>
                <w:lang w:eastAsia="zh-CN"/>
              </w:rPr>
              <w:lastRenderedPageBreak/>
              <w:t>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374" w:type="pct"/>
            <w:hideMark/>
          </w:tcPr>
          <w:p w14:paraId="180CAC3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608" w:type="pct"/>
            <w:hideMark/>
          </w:tcPr>
          <w:p w14:paraId="290879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hideMark/>
          </w:tcPr>
          <w:p w14:paraId="451A57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6" w:type="pct"/>
            <w:hideMark/>
          </w:tcPr>
          <w:p w14:paraId="1E9C864D" w14:textId="228AD52A"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E221512" w14:textId="77777777" w:rsidTr="00B110EC">
        <w:trPr>
          <w:trHeight w:val="2380"/>
        </w:trPr>
        <w:tc>
          <w:tcPr>
            <w:tcW w:w="223" w:type="pct"/>
            <w:noWrap/>
            <w:hideMark/>
          </w:tcPr>
          <w:p w14:paraId="1DAAEE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B105</w:t>
            </w:r>
          </w:p>
        </w:tc>
        <w:tc>
          <w:tcPr>
            <w:tcW w:w="447" w:type="pct"/>
            <w:noWrap/>
            <w:hideMark/>
          </w:tcPr>
          <w:p w14:paraId="41795A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Lenovo(Lianhai)</w:t>
            </w:r>
          </w:p>
        </w:tc>
        <w:tc>
          <w:tcPr>
            <w:tcW w:w="268" w:type="pct"/>
            <w:noWrap/>
            <w:hideMark/>
          </w:tcPr>
          <w:p w14:paraId="6796AA2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A0A87F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5F4659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2BE99A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C113</w:t>
            </w:r>
          </w:p>
        </w:tc>
        <w:tc>
          <w:tcPr>
            <w:tcW w:w="374" w:type="pct"/>
            <w:hideMark/>
          </w:tcPr>
          <w:p w14:paraId="3BD857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7E1FD1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hideMark/>
          </w:tcPr>
          <w:p w14:paraId="03B830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determines whether UE-MeasuredTA-ID from candidate cell is same as serving cell in 5.3.5.18.3 should be moved to 5.3.5.18.6 LTM cell switch execution.</w:t>
            </w:r>
          </w:p>
        </w:tc>
        <w:tc>
          <w:tcPr>
            <w:tcW w:w="1116" w:type="pct"/>
            <w:hideMark/>
          </w:tcPr>
          <w:p w14:paraId="4C185FD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A28530E" w14:textId="77777777" w:rsidTr="00B110EC">
        <w:trPr>
          <w:trHeight w:val="4760"/>
        </w:trPr>
        <w:tc>
          <w:tcPr>
            <w:tcW w:w="223" w:type="pct"/>
            <w:noWrap/>
            <w:hideMark/>
          </w:tcPr>
          <w:p w14:paraId="5C8F3C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B202</w:t>
            </w:r>
          </w:p>
        </w:tc>
        <w:tc>
          <w:tcPr>
            <w:tcW w:w="447" w:type="pct"/>
            <w:noWrap/>
            <w:hideMark/>
          </w:tcPr>
          <w:p w14:paraId="7E0E79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(Prateek)</w:t>
            </w:r>
          </w:p>
        </w:tc>
        <w:tc>
          <w:tcPr>
            <w:tcW w:w="268" w:type="pct"/>
            <w:noWrap/>
            <w:hideMark/>
          </w:tcPr>
          <w:p w14:paraId="0C67EF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A4ADF6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3F5C6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56C329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C113</w:t>
            </w:r>
          </w:p>
        </w:tc>
        <w:tc>
          <w:tcPr>
            <w:tcW w:w="374" w:type="pct"/>
            <w:hideMark/>
          </w:tcPr>
          <w:p w14:paraId="181C83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8190E1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We also need to have something for the case where the value of ltm-UE-MeasuredTA-ID is NOT equal to the value of ltm-ServingCellUE-MeasuredTA-ID.</w:t>
            </w:r>
          </w:p>
        </w:tc>
        <w:tc>
          <w:tcPr>
            <w:tcW w:w="714" w:type="pct"/>
            <w:hideMark/>
          </w:tcPr>
          <w:p w14:paraId="243DAC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w:t>
            </w:r>
            <w:r w:rsidRPr="0095701A">
              <w:rPr>
                <w:rFonts w:ascii="Arial" w:eastAsia="Times New Roman" w:hAnsi="Arial" w:cs="Times New Roman"/>
                <w:sz w:val="18"/>
                <w:szCs w:val="18"/>
                <w:lang w:eastAsia="zh-CN"/>
              </w:rPr>
              <w:lastRenderedPageBreak/>
              <w:t>for this LTM candidate configuration;</w:t>
            </w:r>
          </w:p>
        </w:tc>
        <w:tc>
          <w:tcPr>
            <w:tcW w:w="1116" w:type="pct"/>
            <w:hideMark/>
          </w:tcPr>
          <w:p w14:paraId="6D1503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B70FB74" w14:textId="77777777" w:rsidTr="00B110EC">
        <w:trPr>
          <w:trHeight w:val="2720"/>
        </w:trPr>
        <w:tc>
          <w:tcPr>
            <w:tcW w:w="223" w:type="pct"/>
            <w:noWrap/>
            <w:hideMark/>
          </w:tcPr>
          <w:p w14:paraId="58071B6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C114</w:t>
            </w:r>
          </w:p>
        </w:tc>
        <w:tc>
          <w:tcPr>
            <w:tcW w:w="447" w:type="pct"/>
            <w:noWrap/>
            <w:hideMark/>
          </w:tcPr>
          <w:p w14:paraId="23B3E8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47DF26C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6DF294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B5523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C3EF3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C113</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[Huawei] "if" is not correct but the proposal is also not correct because the information on the LTM candidate configuration need to be provided. Alternative proposal: change "if" to "in case"</w:t>
            </w:r>
          </w:p>
        </w:tc>
        <w:tc>
          <w:tcPr>
            <w:tcW w:w="374" w:type="pct"/>
            <w:hideMark/>
          </w:tcPr>
          <w:p w14:paraId="6608FE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4E3D82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based TA measurement can be performed by lower layers regardless of whether LTM cell switch is executed,e.g., UE based TA measurement can be performed before LTM execution. So the condition “if an LTM cell switch is executed for this LTM candidate configuration” should not be removed.</w:t>
            </w:r>
          </w:p>
        </w:tc>
        <w:tc>
          <w:tcPr>
            <w:tcW w:w="714" w:type="pct"/>
            <w:hideMark/>
          </w:tcPr>
          <w:p w14:paraId="03E8B3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“if an LTM cell switch is executed for this LTM candidate configuration” 4&gt; inform lower layers that UE is configured with UE-based TA measurements if an LTM cell switch is executed for this LTM candidate configuration;</w:t>
            </w:r>
          </w:p>
        </w:tc>
        <w:tc>
          <w:tcPr>
            <w:tcW w:w="1116" w:type="pct"/>
            <w:hideMark/>
          </w:tcPr>
          <w:p w14:paraId="114C6951" w14:textId="43207B28"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2AC1A16" w14:textId="77777777" w:rsidTr="00B110EC">
        <w:trPr>
          <w:trHeight w:val="7120"/>
        </w:trPr>
        <w:tc>
          <w:tcPr>
            <w:tcW w:w="223" w:type="pct"/>
            <w:noWrap/>
            <w:hideMark/>
          </w:tcPr>
          <w:p w14:paraId="786B5F5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M002</w:t>
            </w:r>
          </w:p>
        </w:tc>
        <w:tc>
          <w:tcPr>
            <w:tcW w:w="447" w:type="pct"/>
            <w:noWrap/>
            <w:hideMark/>
          </w:tcPr>
          <w:p w14:paraId="4A3664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23C9BD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D89BA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EB3EA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672BF8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C113</w:t>
            </w:r>
          </w:p>
        </w:tc>
        <w:tc>
          <w:tcPr>
            <w:tcW w:w="374" w:type="pct"/>
            <w:hideMark/>
          </w:tcPr>
          <w:p w14:paraId="1CF571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58C6E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perfom UE-based TA measurement for the candidate (i.e. based on the IDs). - The ";" at the end of sentence should be replaced with "." - Note: When serving cell changes, the feasibility of UE-based TA measurement may also change. We may need some text in </w:t>
            </w:r>
            <w:r w:rsidRPr="0095701A">
              <w:rPr>
                <w:rFonts w:ascii="Arial" w:eastAsia="Times New Roman" w:hAnsi="Arial" w:cs="Times New Roman"/>
                <w:sz w:val="18"/>
                <w:szCs w:val="18"/>
                <w:lang w:eastAsia="zh-CN"/>
              </w:rPr>
              <w:lastRenderedPageBreak/>
              <w:t>5.3.5.18.6 to reflect this.</w:t>
            </w:r>
          </w:p>
        </w:tc>
        <w:tc>
          <w:tcPr>
            <w:tcW w:w="714" w:type="pct"/>
            <w:hideMark/>
          </w:tcPr>
          <w:p w14:paraId="777D0A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Change to "4&gt; inform lower layers that UE is configured with able to perform UE-based TA measurements if an LTM cell switch is executed for this LTM candidate configuration;."</w:t>
            </w:r>
          </w:p>
        </w:tc>
        <w:tc>
          <w:tcPr>
            <w:tcW w:w="1116" w:type="pct"/>
            <w:hideMark/>
          </w:tcPr>
          <w:p w14:paraId="13190A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1EC4F8E" w14:textId="77777777" w:rsidTr="00B110EC">
        <w:trPr>
          <w:trHeight w:val="4420"/>
        </w:trPr>
        <w:tc>
          <w:tcPr>
            <w:tcW w:w="223" w:type="pct"/>
            <w:noWrap/>
            <w:hideMark/>
          </w:tcPr>
          <w:p w14:paraId="5F71A5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B106</w:t>
            </w:r>
          </w:p>
        </w:tc>
        <w:tc>
          <w:tcPr>
            <w:tcW w:w="447" w:type="pct"/>
            <w:noWrap/>
            <w:hideMark/>
          </w:tcPr>
          <w:p w14:paraId="25D7612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Lenovo(Lianhai)</w:t>
            </w:r>
          </w:p>
        </w:tc>
        <w:tc>
          <w:tcPr>
            <w:tcW w:w="268" w:type="pct"/>
            <w:noWrap/>
            <w:hideMark/>
          </w:tcPr>
          <w:p w14:paraId="52B73AC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A560EA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049C7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2972EC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will address this together with the issue raised by C113 and all the other related RILs</w:t>
            </w:r>
          </w:p>
        </w:tc>
        <w:tc>
          <w:tcPr>
            <w:tcW w:w="374" w:type="pct"/>
            <w:hideMark/>
          </w:tcPr>
          <w:p w14:paraId="38E49B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212D1D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hideMark/>
          </w:tcPr>
          <w:p w14:paraId="0709D70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6" w:type="pct"/>
            <w:hideMark/>
          </w:tcPr>
          <w:p w14:paraId="1F8B66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C8972C7" w14:textId="77777777" w:rsidTr="00B110EC">
        <w:trPr>
          <w:trHeight w:val="2380"/>
        </w:trPr>
        <w:tc>
          <w:tcPr>
            <w:tcW w:w="223" w:type="pct"/>
            <w:noWrap/>
            <w:hideMark/>
          </w:tcPr>
          <w:p w14:paraId="21B4CF1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O202</w:t>
            </w:r>
          </w:p>
        </w:tc>
        <w:tc>
          <w:tcPr>
            <w:tcW w:w="447" w:type="pct"/>
            <w:noWrap/>
            <w:hideMark/>
          </w:tcPr>
          <w:p w14:paraId="307A14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OPPO (Xue)</w:t>
            </w:r>
          </w:p>
        </w:tc>
        <w:tc>
          <w:tcPr>
            <w:tcW w:w="268" w:type="pct"/>
            <w:noWrap/>
            <w:hideMark/>
          </w:tcPr>
          <w:p w14:paraId="566F71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C574B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8F40B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57A47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TP seems related to the a different section, but I got the point. Will address this.</w:t>
            </w:r>
          </w:p>
        </w:tc>
        <w:tc>
          <w:tcPr>
            <w:tcW w:w="374" w:type="pct"/>
            <w:hideMark/>
          </w:tcPr>
          <w:p w14:paraId="7F21996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0329C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hideMark/>
          </w:tcPr>
          <w:p w14:paraId="60BDD0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6" w:type="pct"/>
            <w:hideMark/>
          </w:tcPr>
          <w:p w14:paraId="6CFF63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CD34658" w14:textId="77777777" w:rsidTr="00B110EC">
        <w:trPr>
          <w:trHeight w:val="8192"/>
        </w:trPr>
        <w:tc>
          <w:tcPr>
            <w:tcW w:w="223" w:type="pct"/>
            <w:noWrap/>
            <w:hideMark/>
          </w:tcPr>
          <w:p w14:paraId="6004F4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H019</w:t>
            </w:r>
          </w:p>
        </w:tc>
        <w:tc>
          <w:tcPr>
            <w:tcW w:w="447" w:type="pct"/>
            <w:noWrap/>
            <w:hideMark/>
          </w:tcPr>
          <w:p w14:paraId="3932A1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6668601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D3C20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DFA8CF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FFF92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A9DD19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7DD46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SRBs and DRBs are not associated with any cell group.</w:t>
            </w:r>
          </w:p>
        </w:tc>
        <w:tc>
          <w:tcPr>
            <w:tcW w:w="714" w:type="pct"/>
            <w:hideMark/>
          </w:tcPr>
          <w:p w14:paraId="4ED563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LTM cell switch is triggered on the MCG: - the MCG C-RNTI; - the </w:t>
            </w:r>
            <w:r w:rsidRPr="0095701A">
              <w:rPr>
                <w:rFonts w:ascii="Arial" w:eastAsia="Times New Roman" w:hAnsi="Arial" w:cs="Times New Roman"/>
                <w:sz w:val="18"/>
                <w:szCs w:val="18"/>
                <w:lang w:eastAsia="zh-CN"/>
              </w:rPr>
              <w:lastRenderedPageBreak/>
              <w:t xml:space="preserve">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master key; or    2&gt; if LTM is executed for the SCG and the SRB/DRB is using the secondary key: 2&gt; keep the associated PDCP and SDAP entities, </w:t>
            </w:r>
            <w:r w:rsidRPr="0095701A">
              <w:rPr>
                <w:rFonts w:ascii="Arial" w:eastAsia="Times New Roman" w:hAnsi="Arial" w:cs="Times New Roman"/>
                <w:sz w:val="18"/>
                <w:szCs w:val="18"/>
                <w:lang w:eastAsia="zh-CN"/>
              </w:rPr>
              <w:lastRenderedPageBreak/>
              <w:t>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hideMark/>
          </w:tcPr>
          <w:p w14:paraId="6B5311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475E3C1" w14:textId="77777777" w:rsidTr="00B110EC">
        <w:trPr>
          <w:trHeight w:val="1360"/>
        </w:trPr>
        <w:tc>
          <w:tcPr>
            <w:tcW w:w="223" w:type="pct"/>
            <w:noWrap/>
            <w:hideMark/>
          </w:tcPr>
          <w:p w14:paraId="003E9F1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E067</w:t>
            </w:r>
          </w:p>
        </w:tc>
        <w:tc>
          <w:tcPr>
            <w:tcW w:w="447" w:type="pct"/>
            <w:noWrap/>
            <w:hideMark/>
          </w:tcPr>
          <w:p w14:paraId="7D694E2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4BE90FF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716ED2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5EBA6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C551D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It seems that the RLC entity should not be released, unless the L2 reset is indicated by the network.</w:t>
            </w:r>
          </w:p>
        </w:tc>
        <w:tc>
          <w:tcPr>
            <w:tcW w:w="374" w:type="pct"/>
            <w:hideMark/>
          </w:tcPr>
          <w:p w14:paraId="7849FEA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A9B98B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At this point of the LTM execution procedure, the UE should also keep the RLC entity, because the RLC may not be re-establishment later on.</w:t>
            </w:r>
          </w:p>
        </w:tc>
        <w:tc>
          <w:tcPr>
            <w:tcW w:w="714" w:type="pct"/>
            <w:hideMark/>
          </w:tcPr>
          <w:p w14:paraId="0E3F959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Added the following change: - keep the associated RLC, PDCP and SDAP entities, their state variables, buffers and timers;</w:t>
            </w:r>
          </w:p>
        </w:tc>
        <w:tc>
          <w:tcPr>
            <w:tcW w:w="1116" w:type="pct"/>
            <w:hideMark/>
          </w:tcPr>
          <w:p w14:paraId="385A1F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24140F1" w14:textId="77777777" w:rsidTr="00B110EC">
        <w:trPr>
          <w:trHeight w:val="1360"/>
        </w:trPr>
        <w:tc>
          <w:tcPr>
            <w:tcW w:w="223" w:type="pct"/>
            <w:noWrap/>
            <w:hideMark/>
          </w:tcPr>
          <w:p w14:paraId="69AF66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E067</w:t>
            </w:r>
          </w:p>
        </w:tc>
        <w:tc>
          <w:tcPr>
            <w:tcW w:w="447" w:type="pct"/>
            <w:noWrap/>
            <w:hideMark/>
          </w:tcPr>
          <w:p w14:paraId="090BE5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28820F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089E7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004D5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47E7E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It seems that the RLC entity should not be released, unless the L2 reset is indicated by the network.</w:t>
            </w:r>
          </w:p>
        </w:tc>
        <w:tc>
          <w:tcPr>
            <w:tcW w:w="374" w:type="pct"/>
            <w:hideMark/>
          </w:tcPr>
          <w:p w14:paraId="13C8559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F812EE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At this point of the LTM execution procedure, the UE should also keep the RLC entity, because the RLC may not be re-establishment later on.</w:t>
            </w:r>
          </w:p>
        </w:tc>
        <w:tc>
          <w:tcPr>
            <w:tcW w:w="714" w:type="pct"/>
            <w:hideMark/>
          </w:tcPr>
          <w:p w14:paraId="69F13F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Added the following change: - keep the associated RLC, PDCP and SDAP entities, their state variables, buffers and timers;</w:t>
            </w:r>
          </w:p>
        </w:tc>
        <w:tc>
          <w:tcPr>
            <w:tcW w:w="1116" w:type="pct"/>
            <w:hideMark/>
          </w:tcPr>
          <w:p w14:paraId="670D3F4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6934A96" w14:textId="77777777" w:rsidTr="00B110EC">
        <w:trPr>
          <w:trHeight w:val="2040"/>
        </w:trPr>
        <w:tc>
          <w:tcPr>
            <w:tcW w:w="223" w:type="pct"/>
            <w:noWrap/>
            <w:hideMark/>
          </w:tcPr>
          <w:p w14:paraId="1C650F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E065</w:t>
            </w:r>
          </w:p>
        </w:tc>
        <w:tc>
          <w:tcPr>
            <w:tcW w:w="447" w:type="pct"/>
            <w:noWrap/>
            <w:hideMark/>
          </w:tcPr>
          <w:p w14:paraId="6C060E5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3F603F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A83FC2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51AA4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A25C2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guess there is no need for a separate contribution. I will try to address this in my rapporteur CR.</w:t>
            </w:r>
          </w:p>
        </w:tc>
        <w:tc>
          <w:tcPr>
            <w:tcW w:w="374" w:type="pct"/>
            <w:hideMark/>
          </w:tcPr>
          <w:p w14:paraId="259446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90027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Upon an LTM cell switch, the UE clears all the field associated with SRBs and DRBs. However, for the SRBs, at lest the SRB1 should be configured with defaults values to avoid any problem (similar to what we do in the full configuration procedure).</w:t>
            </w:r>
          </w:p>
        </w:tc>
        <w:tc>
          <w:tcPr>
            <w:tcW w:w="714" w:type="pct"/>
            <w:hideMark/>
          </w:tcPr>
          <w:p w14:paraId="35F7F4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a UE action for the UE to apply the default SRB configuration defined in 9.2.1 for each srb-Indentity which has not been released. We are planning to submit a contribution about this.</w:t>
            </w:r>
          </w:p>
        </w:tc>
        <w:tc>
          <w:tcPr>
            <w:tcW w:w="1116" w:type="pct"/>
            <w:hideMark/>
          </w:tcPr>
          <w:p w14:paraId="04734E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20A4E6D" w14:textId="77777777" w:rsidTr="00B110EC">
        <w:trPr>
          <w:trHeight w:val="2380"/>
        </w:trPr>
        <w:tc>
          <w:tcPr>
            <w:tcW w:w="223" w:type="pct"/>
            <w:noWrap/>
            <w:hideMark/>
          </w:tcPr>
          <w:p w14:paraId="6BA14AC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E066</w:t>
            </w:r>
          </w:p>
        </w:tc>
        <w:tc>
          <w:tcPr>
            <w:tcW w:w="447" w:type="pct"/>
            <w:noWrap/>
            <w:hideMark/>
          </w:tcPr>
          <w:p w14:paraId="25BEE9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2806E2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B391A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8A128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98B884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guess there is no need for a separate contribution. I will try to address this in my rapporteur CR.</w:t>
            </w:r>
          </w:p>
        </w:tc>
        <w:tc>
          <w:tcPr>
            <w:tcW w:w="374" w:type="pct"/>
            <w:hideMark/>
          </w:tcPr>
          <w:p w14:paraId="48F876D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3EC13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hideMark/>
          </w:tcPr>
          <w:p w14:paraId="42A870C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a UE actions so that UE applies the default MAC Cell Group configuration as specified in 9.2.2; We are planning to submit a contribution about this.</w:t>
            </w:r>
          </w:p>
        </w:tc>
        <w:tc>
          <w:tcPr>
            <w:tcW w:w="1116" w:type="pct"/>
            <w:hideMark/>
          </w:tcPr>
          <w:p w14:paraId="52FC3F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A869661" w14:textId="77777777" w:rsidTr="00B110EC">
        <w:trPr>
          <w:trHeight w:val="2380"/>
        </w:trPr>
        <w:tc>
          <w:tcPr>
            <w:tcW w:w="223" w:type="pct"/>
            <w:noWrap/>
            <w:hideMark/>
          </w:tcPr>
          <w:p w14:paraId="506F7A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H020</w:t>
            </w:r>
          </w:p>
        </w:tc>
        <w:tc>
          <w:tcPr>
            <w:tcW w:w="447" w:type="pct"/>
            <w:noWrap/>
            <w:hideMark/>
          </w:tcPr>
          <w:p w14:paraId="5FBB3E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2D4F9D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26499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47C79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365310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BB921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(to coordinate with the other interested companies).</w:t>
            </w:r>
          </w:p>
        </w:tc>
        <w:tc>
          <w:tcPr>
            <w:tcW w:w="608" w:type="pct"/>
            <w:hideMark/>
          </w:tcPr>
          <w:p w14:paraId="254192E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Not for SRBs.</w:t>
            </w:r>
          </w:p>
        </w:tc>
        <w:tc>
          <w:tcPr>
            <w:tcW w:w="714" w:type="pct"/>
            <w:hideMark/>
          </w:tcPr>
          <w:p w14:paraId="5FAC8C4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SRB1, no PDCP data recovery is performed and in most cases, there will be a discardOnPDCP flag used, so it would make sense to rely on legacy flags for logical channels for SRBs.  We also need to change the field description for reestablishRLC in RLC-BearerConfig.  We will have a TP for this.</w:t>
            </w:r>
          </w:p>
        </w:tc>
        <w:tc>
          <w:tcPr>
            <w:tcW w:w="1116" w:type="pct"/>
            <w:hideMark/>
          </w:tcPr>
          <w:p w14:paraId="798EE8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EA5C274" w14:textId="77777777" w:rsidTr="00B110EC">
        <w:trPr>
          <w:trHeight w:val="8192"/>
        </w:trPr>
        <w:tc>
          <w:tcPr>
            <w:tcW w:w="223" w:type="pct"/>
            <w:noWrap/>
            <w:hideMark/>
          </w:tcPr>
          <w:p w14:paraId="1843FC3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Z052</w:t>
            </w:r>
          </w:p>
        </w:tc>
        <w:tc>
          <w:tcPr>
            <w:tcW w:w="447" w:type="pct"/>
            <w:noWrap/>
            <w:hideMark/>
          </w:tcPr>
          <w:p w14:paraId="032F1F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41CCA5D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304144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2E73A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1BBA449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guess that current text is not wrong as it specify exactly after which action the UE should re-establish the RLC entity. It does not hurt to be specific in this case.</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NEC (Da WANG) – agree to remove “after applying … in VarLTM-Config” and think the same way is applied below (as in W007)</w:t>
            </w:r>
          </w:p>
        </w:tc>
        <w:tc>
          <w:tcPr>
            <w:tcW w:w="374" w:type="pct"/>
            <w:hideMark/>
          </w:tcPr>
          <w:p w14:paraId="53E7180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B5AB02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w:t>
            </w:r>
            <w:r w:rsidRPr="0095701A">
              <w:rPr>
                <w:rFonts w:ascii="Arial" w:eastAsia="Times New Roman" w:hAnsi="Arial" w:cs="Times New Roman"/>
                <w:sz w:val="18"/>
                <w:szCs w:val="18"/>
                <w:lang w:eastAsia="zh-CN"/>
              </w:rPr>
              <w:lastRenderedPageBreak/>
              <w:t xml:space="preserve">this DRB is an AM DRB: 4&gt; after the end of this procedure, trigger the PDCP entity of this DRB to perform data recovery as specified in TS 38.323 [5], after applying the LTM configuration in ltm-CandidateConfig within LTM-Candidate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1&gt; else (LTM cell switch triggered upon cell </w:t>
            </w:r>
            <w:r w:rsidRPr="0095701A">
              <w:rPr>
                <w:rFonts w:ascii="Arial" w:eastAsia="Times New Roman" w:hAnsi="Arial" w:cs="Times New Roman"/>
                <w:sz w:val="18"/>
                <w:szCs w:val="18"/>
                <w:lang w:eastAsia="zh-CN"/>
              </w:rPr>
              <w:lastRenderedPageBreak/>
              <w:t>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hideMark/>
          </w:tcPr>
          <w:p w14:paraId="4124CC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6" w:type="pct"/>
            <w:hideMark/>
          </w:tcPr>
          <w:p w14:paraId="3BC5CF12" w14:textId="502191A3"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FEB90EE" w14:textId="77777777" w:rsidTr="00B110EC">
        <w:trPr>
          <w:trHeight w:val="1020"/>
        </w:trPr>
        <w:tc>
          <w:tcPr>
            <w:tcW w:w="223" w:type="pct"/>
            <w:noWrap/>
            <w:hideMark/>
          </w:tcPr>
          <w:p w14:paraId="2821989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W007</w:t>
            </w:r>
          </w:p>
        </w:tc>
        <w:tc>
          <w:tcPr>
            <w:tcW w:w="447" w:type="pct"/>
            <w:noWrap/>
            <w:hideMark/>
          </w:tcPr>
          <w:p w14:paraId="2BE862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NEC (Da WANG)</w:t>
            </w:r>
          </w:p>
        </w:tc>
        <w:tc>
          <w:tcPr>
            <w:tcW w:w="268" w:type="pct"/>
            <w:noWrap/>
            <w:hideMark/>
          </w:tcPr>
          <w:p w14:paraId="0D1998D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A08120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29A813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4C5BC62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Z052</w:t>
            </w:r>
          </w:p>
        </w:tc>
        <w:tc>
          <w:tcPr>
            <w:tcW w:w="374" w:type="pct"/>
            <w:hideMark/>
          </w:tcPr>
          <w:p w14:paraId="77CD1E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59BE5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“after the end of this procedure”  and “after applying the LTM configuration …” point to different places.</w:t>
            </w:r>
          </w:p>
        </w:tc>
        <w:tc>
          <w:tcPr>
            <w:tcW w:w="714" w:type="pct"/>
            <w:hideMark/>
          </w:tcPr>
          <w:p w14:paraId="08C14D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“after applying the LTM configuration in ltm-CandidateConfig within LTM-Candidate IE in VarLTM-Config “ in the sentence.</w:t>
            </w:r>
          </w:p>
        </w:tc>
        <w:tc>
          <w:tcPr>
            <w:tcW w:w="1116" w:type="pct"/>
            <w:hideMark/>
          </w:tcPr>
          <w:p w14:paraId="7AB3D4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67EEBD0" w14:textId="77777777" w:rsidTr="00B110EC">
        <w:trPr>
          <w:trHeight w:val="3740"/>
        </w:trPr>
        <w:tc>
          <w:tcPr>
            <w:tcW w:w="223" w:type="pct"/>
            <w:noWrap/>
            <w:hideMark/>
          </w:tcPr>
          <w:p w14:paraId="6B23EC4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C115</w:t>
            </w:r>
          </w:p>
        </w:tc>
        <w:tc>
          <w:tcPr>
            <w:tcW w:w="447" w:type="pct"/>
            <w:noWrap/>
            <w:hideMark/>
          </w:tcPr>
          <w:p w14:paraId="5C2C36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72A73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29D89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E0433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124907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Will address this together with C113</w:t>
            </w:r>
          </w:p>
        </w:tc>
        <w:tc>
          <w:tcPr>
            <w:tcW w:w="374" w:type="pct"/>
            <w:hideMark/>
          </w:tcPr>
          <w:p w14:paraId="16C200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A7B82F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handling is missing for one case (i.e., the field ltm-UE-MeasuredTA-ID is not included in the candidate configuration)</w:t>
            </w:r>
          </w:p>
        </w:tc>
        <w:tc>
          <w:tcPr>
            <w:tcW w:w="714" w:type="pct"/>
            <w:hideMark/>
          </w:tcPr>
          <w:p w14:paraId="0F5CA7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6" w:type="pct"/>
            <w:hideMark/>
          </w:tcPr>
          <w:p w14:paraId="70A434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CDA7D68" w14:textId="77777777" w:rsidTr="00B110EC">
        <w:trPr>
          <w:trHeight w:val="5780"/>
        </w:trPr>
        <w:tc>
          <w:tcPr>
            <w:tcW w:w="223" w:type="pct"/>
            <w:noWrap/>
            <w:hideMark/>
          </w:tcPr>
          <w:p w14:paraId="2E2978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L005</w:t>
            </w:r>
          </w:p>
        </w:tc>
        <w:tc>
          <w:tcPr>
            <w:tcW w:w="447" w:type="pct"/>
            <w:noWrap/>
            <w:hideMark/>
          </w:tcPr>
          <w:p w14:paraId="07F472F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LGE (Siyoung Choi)</w:t>
            </w:r>
          </w:p>
        </w:tc>
        <w:tc>
          <w:tcPr>
            <w:tcW w:w="268" w:type="pct"/>
            <w:noWrap/>
            <w:hideMark/>
          </w:tcPr>
          <w:p w14:paraId="47EA9FE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F045F2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A5AAF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3FB868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Will address this together with C113</w:t>
            </w:r>
          </w:p>
        </w:tc>
        <w:tc>
          <w:tcPr>
            <w:tcW w:w="374" w:type="pct"/>
            <w:hideMark/>
          </w:tcPr>
          <w:p w14:paraId="6365CB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10707B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the candidate cell whose value of ltm-UE-MeasuredTA-ID is the same as the updated ltm-ServingCellUE-MeasuredTA-ID.</w:t>
            </w:r>
          </w:p>
        </w:tc>
        <w:tc>
          <w:tcPr>
            <w:tcW w:w="714" w:type="pct"/>
            <w:hideMark/>
          </w:tcPr>
          <w:p w14:paraId="45BF66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6" w:type="pct"/>
            <w:hideMark/>
          </w:tcPr>
          <w:p w14:paraId="5ADF1F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4D30BD8" w14:textId="77777777" w:rsidTr="00B110EC">
        <w:trPr>
          <w:trHeight w:val="3740"/>
        </w:trPr>
        <w:tc>
          <w:tcPr>
            <w:tcW w:w="223" w:type="pct"/>
            <w:noWrap/>
            <w:hideMark/>
          </w:tcPr>
          <w:p w14:paraId="2509D2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Z030</w:t>
            </w:r>
          </w:p>
        </w:tc>
        <w:tc>
          <w:tcPr>
            <w:tcW w:w="447" w:type="pct"/>
            <w:noWrap/>
            <w:hideMark/>
          </w:tcPr>
          <w:p w14:paraId="04DC680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169019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135FE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BBFD3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29129FC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Will address this together with C113</w:t>
            </w:r>
          </w:p>
        </w:tc>
        <w:tc>
          <w:tcPr>
            <w:tcW w:w="374" w:type="pct"/>
            <w:hideMark/>
          </w:tcPr>
          <w:p w14:paraId="4A878D0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F418E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hideMark/>
          </w:tcPr>
          <w:p w14:paraId="3106735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6" w:type="pct"/>
            <w:hideMark/>
          </w:tcPr>
          <w:p w14:paraId="5F82B7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E4D4328" w14:textId="77777777" w:rsidTr="00B110EC">
        <w:trPr>
          <w:trHeight w:val="8192"/>
        </w:trPr>
        <w:tc>
          <w:tcPr>
            <w:tcW w:w="223" w:type="pct"/>
            <w:noWrap/>
            <w:hideMark/>
          </w:tcPr>
          <w:p w14:paraId="1F7A30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C116</w:t>
            </w:r>
          </w:p>
        </w:tc>
        <w:tc>
          <w:tcPr>
            <w:tcW w:w="447" w:type="pct"/>
            <w:noWrap/>
            <w:hideMark/>
          </w:tcPr>
          <w:p w14:paraId="2DA02F4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75423E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97635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04890C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7AE5F2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Will address this together with C113</w:t>
            </w:r>
          </w:p>
        </w:tc>
        <w:tc>
          <w:tcPr>
            <w:tcW w:w="374" w:type="pct"/>
            <w:hideMark/>
          </w:tcPr>
          <w:p w14:paraId="62A69F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3E2C1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UE behaviour is missed on informing lower layer to perform UE based TA measurement after each LTM execution.</w:t>
            </w:r>
          </w:p>
        </w:tc>
        <w:tc>
          <w:tcPr>
            <w:tcW w:w="714" w:type="pct"/>
            <w:hideMark/>
          </w:tcPr>
          <w:p w14:paraId="2D2E5A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ltm-CandidateId value includes ltm-UE-MeasuredTA-ID: 3&gt; if the </w:t>
            </w:r>
            <w:r w:rsidRPr="0095701A">
              <w:rPr>
                <w:rFonts w:ascii="Arial" w:eastAsia="Times New Roman" w:hAnsi="Arial" w:cs="Times New Roman"/>
                <w:sz w:val="18"/>
                <w:szCs w:val="18"/>
                <w:lang w:eastAsia="zh-CN"/>
              </w:rPr>
              <w:lastRenderedPageBreak/>
              <w:t>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6" w:type="pct"/>
            <w:hideMark/>
          </w:tcPr>
          <w:p w14:paraId="6651E1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BA9C27A" w14:textId="77777777" w:rsidTr="00B110EC">
        <w:trPr>
          <w:trHeight w:val="3740"/>
        </w:trPr>
        <w:tc>
          <w:tcPr>
            <w:tcW w:w="223" w:type="pct"/>
            <w:noWrap/>
            <w:hideMark/>
          </w:tcPr>
          <w:p w14:paraId="251644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H021</w:t>
            </w:r>
          </w:p>
        </w:tc>
        <w:tc>
          <w:tcPr>
            <w:tcW w:w="447" w:type="pct"/>
            <w:noWrap/>
            <w:hideMark/>
          </w:tcPr>
          <w:p w14:paraId="62461D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36DD08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8A39C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63FC9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81F570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55B82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BC97F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Redundant text.</w:t>
            </w:r>
          </w:p>
        </w:tc>
        <w:tc>
          <w:tcPr>
            <w:tcW w:w="714" w:type="pct"/>
            <w:hideMark/>
          </w:tcPr>
          <w:p w14:paraId="6C2BDAC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6" w:type="pct"/>
            <w:hideMark/>
          </w:tcPr>
          <w:p w14:paraId="69743F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6A5496B" w14:textId="77777777" w:rsidTr="00B110EC">
        <w:trPr>
          <w:trHeight w:val="8192"/>
        </w:trPr>
        <w:tc>
          <w:tcPr>
            <w:tcW w:w="223" w:type="pct"/>
            <w:noWrap/>
            <w:hideMark/>
          </w:tcPr>
          <w:p w14:paraId="2A967D3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H022</w:t>
            </w:r>
          </w:p>
        </w:tc>
        <w:tc>
          <w:tcPr>
            <w:tcW w:w="447" w:type="pct"/>
            <w:noWrap/>
            <w:hideMark/>
          </w:tcPr>
          <w:p w14:paraId="6A4E77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5F5D99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4CBECA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03C987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FB1AA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374" w:type="pct"/>
            <w:hideMark/>
          </w:tcPr>
          <w:p w14:paraId="3DE7D7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26C150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measConfig can't be used in the reference configuration.</w:t>
            </w:r>
          </w:p>
        </w:tc>
        <w:tc>
          <w:tcPr>
            <w:tcW w:w="714" w:type="pct"/>
            <w:hideMark/>
          </w:tcPr>
          <w:p w14:paraId="076EC0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2&gt; if measConfig is included in the ltm-ReferenceConfiguration </w:t>
            </w:r>
            <w:r w:rsidRPr="0095701A">
              <w:rPr>
                <w:rFonts w:ascii="Arial" w:eastAsia="Times New Roman" w:hAnsi="Arial" w:cs="Times New Roman"/>
                <w:sz w:val="18"/>
                <w:szCs w:val="18"/>
                <w:lang w:eastAsia="zh-CN"/>
              </w:rPr>
              <w:lastRenderedPageBreak/>
              <w:t>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6" w:type="pct"/>
            <w:hideMark/>
          </w:tcPr>
          <w:p w14:paraId="3ED9DA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3EACC99" w14:textId="77777777" w:rsidTr="00B110EC">
        <w:trPr>
          <w:trHeight w:val="2720"/>
        </w:trPr>
        <w:tc>
          <w:tcPr>
            <w:tcW w:w="223" w:type="pct"/>
            <w:noWrap/>
            <w:hideMark/>
          </w:tcPr>
          <w:p w14:paraId="4DFE69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V121</w:t>
            </w:r>
          </w:p>
        </w:tc>
        <w:tc>
          <w:tcPr>
            <w:tcW w:w="447" w:type="pct"/>
            <w:noWrap/>
            <w:hideMark/>
          </w:tcPr>
          <w:p w14:paraId="3433BE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402FC1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31ED8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3EBA4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121895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If the received ID in the LTM MAC CE does not have a corresponding IF in VarLTM-Config, there is no actions that UE can do. Therefore, the proposed text seems unnecessary.</w:t>
            </w:r>
          </w:p>
        </w:tc>
        <w:tc>
          <w:tcPr>
            <w:tcW w:w="374" w:type="pct"/>
            <w:hideMark/>
          </w:tcPr>
          <w:p w14:paraId="542578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F644AF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 MAC CE is not encrypted</w:t>
            </w:r>
          </w:p>
        </w:tc>
        <w:tc>
          <w:tcPr>
            <w:tcW w:w="714" w:type="pct"/>
            <w:hideMark/>
          </w:tcPr>
          <w:p w14:paraId="159C36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6" w:type="pct"/>
            <w:hideMark/>
          </w:tcPr>
          <w:p w14:paraId="24E1C2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715E4EC" w14:textId="77777777" w:rsidTr="00B110EC">
        <w:trPr>
          <w:trHeight w:val="4080"/>
        </w:trPr>
        <w:tc>
          <w:tcPr>
            <w:tcW w:w="223" w:type="pct"/>
            <w:noWrap/>
            <w:hideMark/>
          </w:tcPr>
          <w:p w14:paraId="61B7B6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V122</w:t>
            </w:r>
          </w:p>
        </w:tc>
        <w:tc>
          <w:tcPr>
            <w:tcW w:w="447" w:type="pct"/>
            <w:noWrap/>
            <w:hideMark/>
          </w:tcPr>
          <w:p w14:paraId="5FDCE5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3862406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C4CC2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2F4E0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676732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V121</w:t>
            </w:r>
          </w:p>
        </w:tc>
        <w:tc>
          <w:tcPr>
            <w:tcW w:w="374" w:type="pct"/>
            <w:hideMark/>
          </w:tcPr>
          <w:p w14:paraId="7D086E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28321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 MAC CE is not encrypted, similar as V121</w:t>
            </w:r>
          </w:p>
        </w:tc>
        <w:tc>
          <w:tcPr>
            <w:tcW w:w="714" w:type="pct"/>
            <w:hideMark/>
          </w:tcPr>
          <w:p w14:paraId="6BA9AE2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candidate configuration identity is unknown;</w:t>
            </w:r>
          </w:p>
        </w:tc>
        <w:tc>
          <w:tcPr>
            <w:tcW w:w="1116" w:type="pct"/>
            <w:hideMark/>
          </w:tcPr>
          <w:p w14:paraId="678AE8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76B764D" w14:textId="77777777" w:rsidTr="00B110EC">
        <w:trPr>
          <w:trHeight w:val="2040"/>
        </w:trPr>
        <w:tc>
          <w:tcPr>
            <w:tcW w:w="223" w:type="pct"/>
            <w:noWrap/>
            <w:hideMark/>
          </w:tcPr>
          <w:p w14:paraId="7DFC070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B203</w:t>
            </w:r>
          </w:p>
        </w:tc>
        <w:tc>
          <w:tcPr>
            <w:tcW w:w="447" w:type="pct"/>
            <w:noWrap/>
            <w:hideMark/>
          </w:tcPr>
          <w:p w14:paraId="48A57F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(Prateek)</w:t>
            </w:r>
          </w:p>
        </w:tc>
        <w:tc>
          <w:tcPr>
            <w:tcW w:w="268" w:type="pct"/>
            <w:noWrap/>
            <w:hideMark/>
          </w:tcPr>
          <w:p w14:paraId="102AEF0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A2110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CE5A7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1598C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guess there is a point that saying UE configuration may be misleading. Will try to address this in the rapporteur CR and come up with a better formulation.</w:t>
            </w:r>
          </w:p>
        </w:tc>
        <w:tc>
          <w:tcPr>
            <w:tcW w:w="374" w:type="pct"/>
            <w:hideMark/>
          </w:tcPr>
          <w:p w14:paraId="535F125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D6943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meaning of “current” configuration is evolving/ changing from the start of the procedure till the end, and at this point the RRCReconfiguration message in ltm-CandidateConfig has been already applied.</w:t>
            </w:r>
          </w:p>
        </w:tc>
        <w:tc>
          <w:tcPr>
            <w:tcW w:w="714" w:type="pct"/>
            <w:hideMark/>
          </w:tcPr>
          <w:p w14:paraId="4A5164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6" w:type="pct"/>
            <w:hideMark/>
          </w:tcPr>
          <w:p w14:paraId="2F91CC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30BF8B6" w14:textId="77777777" w:rsidTr="00B110EC">
        <w:trPr>
          <w:trHeight w:val="1020"/>
        </w:trPr>
        <w:tc>
          <w:tcPr>
            <w:tcW w:w="223" w:type="pct"/>
            <w:noWrap/>
            <w:hideMark/>
          </w:tcPr>
          <w:p w14:paraId="40A60B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Z031</w:t>
            </w:r>
          </w:p>
        </w:tc>
        <w:tc>
          <w:tcPr>
            <w:tcW w:w="447" w:type="pct"/>
            <w:noWrap/>
            <w:hideMark/>
          </w:tcPr>
          <w:p w14:paraId="3D1677D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220150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77431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BE905B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58DB72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Agree. It seems this case is missing.</w:t>
            </w:r>
          </w:p>
        </w:tc>
        <w:tc>
          <w:tcPr>
            <w:tcW w:w="374" w:type="pct"/>
            <w:hideMark/>
          </w:tcPr>
          <w:p w14:paraId="08B7C2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79500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removal of entries within the UE variable VarLTM-Config is missing in the current text.</w:t>
            </w:r>
          </w:p>
        </w:tc>
        <w:tc>
          <w:tcPr>
            <w:tcW w:w="714" w:type="pct"/>
            <w:hideMark/>
          </w:tcPr>
          <w:p w14:paraId="4A48CCB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following bullet: 1&gt; remove all entries within VarLTM-Config;</w:t>
            </w:r>
          </w:p>
        </w:tc>
        <w:tc>
          <w:tcPr>
            <w:tcW w:w="1116" w:type="pct"/>
            <w:hideMark/>
          </w:tcPr>
          <w:p w14:paraId="65E23B5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E924539" w14:textId="77777777" w:rsidTr="00B110EC">
        <w:trPr>
          <w:trHeight w:val="1360"/>
        </w:trPr>
        <w:tc>
          <w:tcPr>
            <w:tcW w:w="223" w:type="pct"/>
            <w:noWrap/>
            <w:hideMark/>
          </w:tcPr>
          <w:p w14:paraId="6D5132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Z032</w:t>
            </w:r>
          </w:p>
        </w:tc>
        <w:tc>
          <w:tcPr>
            <w:tcW w:w="447" w:type="pct"/>
            <w:noWrap/>
            <w:hideMark/>
          </w:tcPr>
          <w:p w14:paraId="5EFC4DC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104019C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6294B9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42F032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A97AF8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[Ericsson-Tony] Agree.  </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[MediaTek] (Li-Chuan Tseng) – v133 (M017): Agreed.</w:t>
            </w:r>
          </w:p>
        </w:tc>
        <w:tc>
          <w:tcPr>
            <w:tcW w:w="374" w:type="pct"/>
            <w:hideMark/>
          </w:tcPr>
          <w:p w14:paraId="6834A94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5E3AE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There is only one entry in the VarLTM-ServingCellNoResetID.</w:t>
            </w:r>
          </w:p>
        </w:tc>
        <w:tc>
          <w:tcPr>
            <w:tcW w:w="714" w:type="pct"/>
            <w:hideMark/>
          </w:tcPr>
          <w:p w14:paraId="7AB7820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Suggest to change “all entries” to “the entry”, i.e. to align with the bullet for VarLTM-ServingCellUE-MeasuredTA-ID.</w:t>
            </w:r>
          </w:p>
        </w:tc>
        <w:tc>
          <w:tcPr>
            <w:tcW w:w="1116" w:type="pct"/>
            <w:hideMark/>
          </w:tcPr>
          <w:p w14:paraId="6D039C5B" w14:textId="5FA8A47C"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4D28236" w14:textId="77777777" w:rsidTr="00B110EC">
        <w:trPr>
          <w:trHeight w:val="1360"/>
        </w:trPr>
        <w:tc>
          <w:tcPr>
            <w:tcW w:w="223" w:type="pct"/>
            <w:noWrap/>
            <w:hideMark/>
          </w:tcPr>
          <w:p w14:paraId="0C7660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C117</w:t>
            </w:r>
          </w:p>
        </w:tc>
        <w:tc>
          <w:tcPr>
            <w:tcW w:w="447" w:type="pct"/>
            <w:noWrap/>
            <w:hideMark/>
          </w:tcPr>
          <w:p w14:paraId="345DB2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09828E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0A68E2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FC977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EEFF3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65BFEB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3C39C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there is no need to perform the LTM configuration release procedure here as it will be done after cell selection due to RRC re-establishment (i.e., in 5.3.7.3)</w:t>
            </w:r>
          </w:p>
        </w:tc>
        <w:tc>
          <w:tcPr>
            <w:tcW w:w="714" w:type="pct"/>
            <w:hideMark/>
          </w:tcPr>
          <w:p w14:paraId="6255214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2&gt; perform the LTM configuration release procedure for the MCG and the SCG as specified in clause 5.3.5.18.7;</w:t>
            </w:r>
          </w:p>
        </w:tc>
        <w:tc>
          <w:tcPr>
            <w:tcW w:w="1116" w:type="pct"/>
            <w:hideMark/>
          </w:tcPr>
          <w:p w14:paraId="76EA47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2905C24" w14:textId="77777777" w:rsidTr="00B110EC">
        <w:trPr>
          <w:trHeight w:val="3740"/>
        </w:trPr>
        <w:tc>
          <w:tcPr>
            <w:tcW w:w="223" w:type="pct"/>
            <w:noWrap/>
            <w:hideMark/>
          </w:tcPr>
          <w:p w14:paraId="6AD9FE3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Z033</w:t>
            </w:r>
          </w:p>
        </w:tc>
        <w:tc>
          <w:tcPr>
            <w:tcW w:w="447" w:type="pct"/>
            <w:noWrap/>
            <w:hideMark/>
          </w:tcPr>
          <w:p w14:paraId="47F9C74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545F36E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3CB022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685A8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608F61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374" w:type="pct"/>
            <w:hideMark/>
          </w:tcPr>
          <w:p w14:paraId="7796034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EB748F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hideMark/>
          </w:tcPr>
          <w:p w14:paraId="0877EE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6" w:type="pct"/>
            <w:hideMark/>
          </w:tcPr>
          <w:p w14:paraId="7C11D1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2C62D89" w14:textId="77777777" w:rsidTr="00B110EC">
        <w:trPr>
          <w:trHeight w:val="4420"/>
        </w:trPr>
        <w:tc>
          <w:tcPr>
            <w:tcW w:w="223" w:type="pct"/>
            <w:noWrap/>
            <w:hideMark/>
          </w:tcPr>
          <w:p w14:paraId="072BAE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B206</w:t>
            </w:r>
          </w:p>
        </w:tc>
        <w:tc>
          <w:tcPr>
            <w:tcW w:w="447" w:type="pct"/>
            <w:noWrap/>
            <w:hideMark/>
          </w:tcPr>
          <w:p w14:paraId="31DE445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(Prateek)</w:t>
            </w:r>
          </w:p>
        </w:tc>
        <w:tc>
          <w:tcPr>
            <w:tcW w:w="268" w:type="pct"/>
            <w:noWrap/>
            <w:hideMark/>
          </w:tcPr>
          <w:p w14:paraId="36EFC0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6C074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A43B13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41F2D7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[Ericsson-Tony] It seems that the proposed text is the same on what is currently supported. </w:t>
            </w:r>
          </w:p>
        </w:tc>
        <w:tc>
          <w:tcPr>
            <w:tcW w:w="374" w:type="pct"/>
            <w:hideMark/>
          </w:tcPr>
          <w:p w14:paraId="1C4937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FBF8A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Why is transmitting RRCReestablishmentRequest message dependent upon whether attemptCondReconfig or attemptLTM-Switch has been configured?</w:t>
            </w:r>
          </w:p>
        </w:tc>
        <w:tc>
          <w:tcPr>
            <w:tcW w:w="714" w:type="pct"/>
            <w:hideMark/>
          </w:tcPr>
          <w:p w14:paraId="6232CCD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2&gt; if UE is configured with attemptLTM-Switch: 3&gt; reset MAC;</w:t>
            </w:r>
          </w:p>
        </w:tc>
        <w:tc>
          <w:tcPr>
            <w:tcW w:w="1116" w:type="pct"/>
            <w:hideMark/>
          </w:tcPr>
          <w:p w14:paraId="51E82A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96CBB8D" w14:textId="77777777" w:rsidTr="00B110EC">
        <w:trPr>
          <w:trHeight w:val="7440"/>
        </w:trPr>
        <w:tc>
          <w:tcPr>
            <w:tcW w:w="223" w:type="pct"/>
            <w:noWrap/>
            <w:hideMark/>
          </w:tcPr>
          <w:p w14:paraId="17CDC3C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Z034</w:t>
            </w:r>
          </w:p>
        </w:tc>
        <w:tc>
          <w:tcPr>
            <w:tcW w:w="447" w:type="pct"/>
            <w:noWrap/>
            <w:hideMark/>
          </w:tcPr>
          <w:p w14:paraId="4BDB749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3D13B40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7EDF9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17894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9DF08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5C6523B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A8BA3C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hideMark/>
          </w:tcPr>
          <w:p w14:paraId="0A16B7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MCG VarConditionalReconfig (for SN-initiated inter-SN </w:t>
            </w:r>
            <w:r w:rsidRPr="0095701A">
              <w:rPr>
                <w:rFonts w:ascii="Arial" w:eastAsia="Times New Roman" w:hAnsi="Arial" w:cs="Times New Roman"/>
                <w:sz w:val="18"/>
                <w:szCs w:val="18"/>
                <w:lang w:eastAsia="zh-CN"/>
              </w:rPr>
              <w:lastRenderedPageBreak/>
              <w:t>CPC or subsequent CPAC in NR-DC); or</w:t>
            </w:r>
          </w:p>
        </w:tc>
        <w:tc>
          <w:tcPr>
            <w:tcW w:w="1116" w:type="pct"/>
            <w:hideMark/>
          </w:tcPr>
          <w:p w14:paraId="249CAB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CA192B8" w14:textId="77777777" w:rsidTr="00B110EC">
        <w:trPr>
          <w:trHeight w:val="4760"/>
        </w:trPr>
        <w:tc>
          <w:tcPr>
            <w:tcW w:w="223" w:type="pct"/>
            <w:noWrap/>
            <w:hideMark/>
          </w:tcPr>
          <w:p w14:paraId="4B63C6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B100</w:t>
            </w:r>
          </w:p>
        </w:tc>
        <w:tc>
          <w:tcPr>
            <w:tcW w:w="447" w:type="pct"/>
            <w:noWrap/>
            <w:hideMark/>
          </w:tcPr>
          <w:p w14:paraId="4DC1D6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Lenovo(Lianhai)</w:t>
            </w:r>
          </w:p>
        </w:tc>
        <w:tc>
          <w:tcPr>
            <w:tcW w:w="268" w:type="pct"/>
            <w:noWrap/>
            <w:hideMark/>
          </w:tcPr>
          <w:p w14:paraId="205EA96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A947D9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1915A7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304776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We already agreed that LTM is not performed while T316 is running, so this implies that LTM SCG should not be triggered. However, agree that something is missing here.</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374" w:type="pct"/>
            <w:hideMark/>
          </w:tcPr>
          <w:p w14:paraId="409016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(to coordinate with other interested companies)</w:t>
            </w:r>
          </w:p>
        </w:tc>
        <w:tc>
          <w:tcPr>
            <w:tcW w:w="608" w:type="pct"/>
            <w:hideMark/>
          </w:tcPr>
          <w:p w14:paraId="4D0555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is not aware of whether fast MCG link recovery is performed or not.</w:t>
            </w:r>
          </w:p>
        </w:tc>
        <w:tc>
          <w:tcPr>
            <w:tcW w:w="714" w:type="pct"/>
            <w:hideMark/>
          </w:tcPr>
          <w:p w14:paraId="60AD36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Need to discuss whether SCG LTM can be triggered or not while T316 is running. And concluded online in RAN2#125. If agreed not to trigger SCG LTM while T316 is running, LS to RAN3 is needed.</w:t>
            </w:r>
          </w:p>
        </w:tc>
        <w:tc>
          <w:tcPr>
            <w:tcW w:w="1116" w:type="pct"/>
            <w:hideMark/>
          </w:tcPr>
          <w:p w14:paraId="7001B59F" w14:textId="63BB043C"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3170BB0" w14:textId="77777777" w:rsidTr="00B110EC">
        <w:trPr>
          <w:trHeight w:val="6120"/>
        </w:trPr>
        <w:tc>
          <w:tcPr>
            <w:tcW w:w="223" w:type="pct"/>
            <w:noWrap/>
            <w:hideMark/>
          </w:tcPr>
          <w:p w14:paraId="2D865D5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S794</w:t>
            </w:r>
          </w:p>
        </w:tc>
        <w:tc>
          <w:tcPr>
            <w:tcW w:w="447" w:type="pct"/>
            <w:noWrap/>
            <w:hideMark/>
          </w:tcPr>
          <w:p w14:paraId="16B854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(Aby)</w:t>
            </w:r>
          </w:p>
        </w:tc>
        <w:tc>
          <w:tcPr>
            <w:tcW w:w="268" w:type="pct"/>
            <w:noWrap/>
            <w:hideMark/>
          </w:tcPr>
          <w:p w14:paraId="38A020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20160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9EAFA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Duplication</w:t>
            </w:r>
          </w:p>
        </w:tc>
        <w:tc>
          <w:tcPr>
            <w:tcW w:w="581" w:type="pct"/>
            <w:hideMark/>
          </w:tcPr>
          <w:p w14:paraId="46AC04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E071. This is related to the editor's note we have about the co-existance of LTM and other features. I expect this to be treated via companies' contributions which are outside of the ASN.1 review.</w:t>
            </w:r>
          </w:p>
        </w:tc>
        <w:tc>
          <w:tcPr>
            <w:tcW w:w="374" w:type="pct"/>
            <w:hideMark/>
          </w:tcPr>
          <w:p w14:paraId="503AF9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13B3E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As L3 mobility and LTM are supported for the same cell, UE may be configured for relaxed measureemnts for L3 measurements.</w:t>
            </w:r>
          </w:p>
        </w:tc>
        <w:tc>
          <w:tcPr>
            <w:tcW w:w="714" w:type="pct"/>
            <w:hideMark/>
          </w:tcPr>
          <w:p w14:paraId="48D33A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6" w:type="pct"/>
            <w:hideMark/>
          </w:tcPr>
          <w:p w14:paraId="6A82482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60152A8" w14:textId="77777777" w:rsidTr="00B110EC">
        <w:trPr>
          <w:trHeight w:val="1700"/>
        </w:trPr>
        <w:tc>
          <w:tcPr>
            <w:tcW w:w="223" w:type="pct"/>
            <w:noWrap/>
            <w:hideMark/>
          </w:tcPr>
          <w:p w14:paraId="46281A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Z035</w:t>
            </w:r>
          </w:p>
        </w:tc>
        <w:tc>
          <w:tcPr>
            <w:tcW w:w="447" w:type="pct"/>
            <w:noWrap/>
            <w:hideMark/>
          </w:tcPr>
          <w:p w14:paraId="0B936F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323AC41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380DD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0AF859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8A4B3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18C86D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B45813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RAN2 agreed that “The coexistence of subsequent CPAC and SCG deactivation is not supported in Rel-18”. The description for subsequent CPAC is missing here.</w:t>
            </w:r>
          </w:p>
        </w:tc>
        <w:tc>
          <w:tcPr>
            <w:tcW w:w="714" w:type="pct"/>
            <w:hideMark/>
          </w:tcPr>
          <w:p w14:paraId="747A74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is absent if CPA or CPC or subsequent CPAC is configured for the UE, or if the RRCReconfiguration message is contained in CondRRCReconfig, or PSCell is configured with tag2.</w:t>
            </w:r>
          </w:p>
        </w:tc>
        <w:tc>
          <w:tcPr>
            <w:tcW w:w="1116" w:type="pct"/>
            <w:hideMark/>
          </w:tcPr>
          <w:p w14:paraId="18E14AD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E6C9CA1" w14:textId="77777777" w:rsidTr="00B110EC">
        <w:trPr>
          <w:trHeight w:val="2720"/>
        </w:trPr>
        <w:tc>
          <w:tcPr>
            <w:tcW w:w="223" w:type="pct"/>
            <w:noWrap/>
            <w:hideMark/>
          </w:tcPr>
          <w:p w14:paraId="4BCCB9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V123</w:t>
            </w:r>
          </w:p>
        </w:tc>
        <w:tc>
          <w:tcPr>
            <w:tcW w:w="447" w:type="pct"/>
            <w:noWrap/>
            <w:hideMark/>
          </w:tcPr>
          <w:p w14:paraId="07E695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34090FA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AA937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BB1AD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A49001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It makes sense to clarify this as PCell change with PSCell change is not supported for LTM.</w:t>
            </w:r>
          </w:p>
        </w:tc>
        <w:tc>
          <w:tcPr>
            <w:tcW w:w="374" w:type="pct"/>
            <w:hideMark/>
          </w:tcPr>
          <w:p w14:paraId="5D94BAC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0C12C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Pcell change with PSCell change for LTM is not allowed</w:t>
            </w:r>
          </w:p>
        </w:tc>
        <w:tc>
          <w:tcPr>
            <w:tcW w:w="714" w:type="pct"/>
            <w:hideMark/>
          </w:tcPr>
          <w:p w14:paraId="4DC582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6" w:type="pct"/>
            <w:hideMark/>
          </w:tcPr>
          <w:p w14:paraId="2D3752B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1134994" w14:textId="77777777" w:rsidTr="00B110EC">
        <w:trPr>
          <w:trHeight w:val="3060"/>
        </w:trPr>
        <w:tc>
          <w:tcPr>
            <w:tcW w:w="223" w:type="pct"/>
            <w:noWrap/>
            <w:hideMark/>
          </w:tcPr>
          <w:p w14:paraId="67C1B3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H023</w:t>
            </w:r>
          </w:p>
        </w:tc>
        <w:tc>
          <w:tcPr>
            <w:tcW w:w="447" w:type="pct"/>
            <w:noWrap/>
            <w:hideMark/>
          </w:tcPr>
          <w:p w14:paraId="0D0240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2A60E42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21CAD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560E0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09F4B9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5A248A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1BAA25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is unclear what this refers to.</w:t>
            </w:r>
          </w:p>
        </w:tc>
        <w:tc>
          <w:tcPr>
            <w:tcW w:w="714" w:type="pct"/>
            <w:hideMark/>
          </w:tcPr>
          <w:p w14:paraId="5FF3A2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w:t>
            </w:r>
            <w:r w:rsidRPr="0095701A">
              <w:rPr>
                <w:rFonts w:ascii="Arial" w:eastAsia="Times New Roman" w:hAnsi="Arial" w:cs="Times New Roman"/>
                <w:sz w:val="18"/>
                <w:szCs w:val="18"/>
                <w:lang w:eastAsia="zh-CN"/>
              </w:rPr>
              <w:lastRenderedPageBreak/>
              <w:t>element can be XxxToAddModList)</w:t>
            </w:r>
          </w:p>
        </w:tc>
        <w:tc>
          <w:tcPr>
            <w:tcW w:w="1116" w:type="pct"/>
            <w:hideMark/>
          </w:tcPr>
          <w:p w14:paraId="20A265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9A8F65C" w14:textId="77777777" w:rsidTr="00B110EC">
        <w:trPr>
          <w:trHeight w:val="2720"/>
        </w:trPr>
        <w:tc>
          <w:tcPr>
            <w:tcW w:w="223" w:type="pct"/>
            <w:noWrap/>
            <w:hideMark/>
          </w:tcPr>
          <w:p w14:paraId="2BFA79E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F013</w:t>
            </w:r>
          </w:p>
        </w:tc>
        <w:tc>
          <w:tcPr>
            <w:tcW w:w="447" w:type="pct"/>
            <w:noWrap/>
            <w:hideMark/>
          </w:tcPr>
          <w:p w14:paraId="432248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&lt;Fujitsu (Meiyi)&gt;</w:t>
            </w:r>
          </w:p>
        </w:tc>
        <w:tc>
          <w:tcPr>
            <w:tcW w:w="268" w:type="pct"/>
            <w:noWrap/>
            <w:hideMark/>
          </w:tcPr>
          <w:p w14:paraId="153CF8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F25BFE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7CC0C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1A12AC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H023</w:t>
            </w:r>
          </w:p>
        </w:tc>
        <w:tc>
          <w:tcPr>
            <w:tcW w:w="374" w:type="pct"/>
            <w:hideMark/>
          </w:tcPr>
          <w:p w14:paraId="596A90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AC12BE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CandidateTCI-State defines a TCI states configuration and pathlossReferenceRS-Id is included in the IE for Joint TCI states. But, the field is optional presence. It means that pathlossReferenceRS-Id can be absent. In this case, the UE cannot determine UL power.</w:t>
            </w:r>
          </w:p>
        </w:tc>
        <w:tc>
          <w:tcPr>
            <w:tcW w:w="714" w:type="pct"/>
            <w:hideMark/>
          </w:tcPr>
          <w:p w14:paraId="1FBD0D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field description of pathlossReferenceRS-Id, including: e.g.if this field is absent, pathlossReferenceRS-Id in the IE TCI-State for the joint TCI state of the serving cell is used.</w:t>
            </w:r>
          </w:p>
        </w:tc>
        <w:tc>
          <w:tcPr>
            <w:tcW w:w="1116" w:type="pct"/>
            <w:hideMark/>
          </w:tcPr>
          <w:p w14:paraId="32B94C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A616828" w14:textId="77777777" w:rsidTr="00B110EC">
        <w:trPr>
          <w:trHeight w:val="1360"/>
        </w:trPr>
        <w:tc>
          <w:tcPr>
            <w:tcW w:w="223" w:type="pct"/>
            <w:noWrap/>
            <w:hideMark/>
          </w:tcPr>
          <w:p w14:paraId="31FFDF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H025</w:t>
            </w:r>
          </w:p>
        </w:tc>
        <w:tc>
          <w:tcPr>
            <w:tcW w:w="447" w:type="pct"/>
            <w:noWrap/>
            <w:hideMark/>
          </w:tcPr>
          <w:p w14:paraId="4029F3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246E0A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CA4FE4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A0551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926A3A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6A615AF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DF5418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is unclear what this refers to.</w:t>
            </w:r>
          </w:p>
        </w:tc>
        <w:tc>
          <w:tcPr>
            <w:tcW w:w="714" w:type="pct"/>
            <w:hideMark/>
          </w:tcPr>
          <w:p w14:paraId="54E037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field description e.g. "Index of a SSB/PBCH block as indicated in ltm-SSB-Config of the LTM candidate that includes this CandidateTCI-State."</w:t>
            </w:r>
          </w:p>
        </w:tc>
        <w:tc>
          <w:tcPr>
            <w:tcW w:w="1116" w:type="pct"/>
            <w:hideMark/>
          </w:tcPr>
          <w:p w14:paraId="38C2F5E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781B24B" w14:textId="77777777" w:rsidTr="00B110EC">
        <w:trPr>
          <w:trHeight w:val="3060"/>
        </w:trPr>
        <w:tc>
          <w:tcPr>
            <w:tcW w:w="223" w:type="pct"/>
            <w:noWrap/>
            <w:hideMark/>
          </w:tcPr>
          <w:p w14:paraId="75E57E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H026</w:t>
            </w:r>
          </w:p>
        </w:tc>
        <w:tc>
          <w:tcPr>
            <w:tcW w:w="447" w:type="pct"/>
            <w:noWrap/>
            <w:hideMark/>
          </w:tcPr>
          <w:p w14:paraId="004427D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51BA1F3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C4CDB0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D9367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AF6F3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EE145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CFB4E5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is unclear what this refers to.</w:t>
            </w:r>
          </w:p>
        </w:tc>
        <w:tc>
          <w:tcPr>
            <w:tcW w:w="714" w:type="pct"/>
            <w:hideMark/>
          </w:tcPr>
          <w:p w14:paraId="6FFA37C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hideMark/>
          </w:tcPr>
          <w:p w14:paraId="6D39A52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BE16E18" w14:textId="77777777" w:rsidTr="00B110EC">
        <w:trPr>
          <w:trHeight w:val="4420"/>
        </w:trPr>
        <w:tc>
          <w:tcPr>
            <w:tcW w:w="223" w:type="pct"/>
            <w:noWrap/>
            <w:hideMark/>
          </w:tcPr>
          <w:p w14:paraId="25A1BB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Z054</w:t>
            </w:r>
          </w:p>
        </w:tc>
        <w:tc>
          <w:tcPr>
            <w:tcW w:w="447" w:type="pct"/>
            <w:noWrap/>
            <w:hideMark/>
          </w:tcPr>
          <w:p w14:paraId="4893450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54CB4D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67820D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772B70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76E4C45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IE is called Candidate-TCI-State, which is included in LTM-Condif. There is no misunderstanding to what ID the field refers to. This is inferred already by the ASN.1 structure.</w:t>
            </w:r>
          </w:p>
        </w:tc>
        <w:tc>
          <w:tcPr>
            <w:tcW w:w="374" w:type="pct"/>
            <w:hideMark/>
          </w:tcPr>
          <w:p w14:paraId="414DF36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54A6E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w:t>
            </w:r>
            <w:r w:rsidRPr="0095701A">
              <w:rPr>
                <w:rFonts w:ascii="Arial" w:eastAsia="Times New Roman" w:hAnsi="Arial" w:cs="Times New Roman"/>
                <w:sz w:val="18"/>
                <w:szCs w:val="18"/>
                <w:lang w:eastAsia="zh-CN"/>
              </w:rPr>
              <w:lastRenderedPageBreak/>
              <w:t>in CandidateTCI-state</w:t>
            </w:r>
          </w:p>
        </w:tc>
        <w:tc>
          <w:tcPr>
            <w:tcW w:w="714" w:type="pct"/>
            <w:hideMark/>
          </w:tcPr>
          <w:p w14:paraId="4373FE0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hideMark/>
          </w:tcPr>
          <w:p w14:paraId="53E5A4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1912930" w14:textId="77777777" w:rsidTr="00B110EC">
        <w:trPr>
          <w:trHeight w:val="680"/>
        </w:trPr>
        <w:tc>
          <w:tcPr>
            <w:tcW w:w="223" w:type="pct"/>
            <w:noWrap/>
            <w:hideMark/>
          </w:tcPr>
          <w:p w14:paraId="024964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H027</w:t>
            </w:r>
          </w:p>
        </w:tc>
        <w:tc>
          <w:tcPr>
            <w:tcW w:w="447" w:type="pct"/>
            <w:noWrap/>
            <w:hideMark/>
          </w:tcPr>
          <w:p w14:paraId="54A78E5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3B0CB5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1A8CA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49054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FFCBC1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4DC7C7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DB572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is unclear what this refers to.</w:t>
            </w:r>
          </w:p>
        </w:tc>
        <w:tc>
          <w:tcPr>
            <w:tcW w:w="714" w:type="pct"/>
            <w:hideMark/>
          </w:tcPr>
          <w:p w14:paraId="64FAD98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Same comments and suggestions like H023, H025 and H026 but for CandidateTCI-UL-State</w:t>
            </w:r>
          </w:p>
        </w:tc>
        <w:tc>
          <w:tcPr>
            <w:tcW w:w="1116" w:type="pct"/>
            <w:hideMark/>
          </w:tcPr>
          <w:p w14:paraId="06792B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30830ED" w14:textId="77777777" w:rsidTr="00B110EC">
        <w:trPr>
          <w:trHeight w:val="2380"/>
        </w:trPr>
        <w:tc>
          <w:tcPr>
            <w:tcW w:w="223" w:type="pct"/>
            <w:noWrap/>
            <w:hideMark/>
          </w:tcPr>
          <w:p w14:paraId="68E603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F014</w:t>
            </w:r>
          </w:p>
        </w:tc>
        <w:tc>
          <w:tcPr>
            <w:tcW w:w="447" w:type="pct"/>
            <w:noWrap/>
            <w:hideMark/>
          </w:tcPr>
          <w:p w14:paraId="5B2544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&lt;Fujitsu (Meiyi)&gt;</w:t>
            </w:r>
          </w:p>
        </w:tc>
        <w:tc>
          <w:tcPr>
            <w:tcW w:w="268" w:type="pct"/>
            <w:noWrap/>
            <w:hideMark/>
          </w:tcPr>
          <w:p w14:paraId="3FB537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616A3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9B419E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D53D28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H027</w:t>
            </w:r>
          </w:p>
        </w:tc>
        <w:tc>
          <w:tcPr>
            <w:tcW w:w="374" w:type="pct"/>
            <w:hideMark/>
          </w:tcPr>
          <w:p w14:paraId="63C10D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51026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CandidateTCI-UL-State defines an uplink TCI states configuration and pathlossReferenceRS-Id is included. But, the field is optional presence. It means that pathlossReferenceRS-Id can be absent. In this case, the UE cannot determine UL power.</w:t>
            </w:r>
          </w:p>
        </w:tc>
        <w:tc>
          <w:tcPr>
            <w:tcW w:w="714" w:type="pct"/>
            <w:hideMark/>
          </w:tcPr>
          <w:p w14:paraId="77B17F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field description of pathlossReferenceRS-Id, including: e.g. if this field is absent, pathlossReferenceRS-Id in the IE TCI-UL-State for the UL TCI state of the serving cell is used.</w:t>
            </w:r>
          </w:p>
        </w:tc>
        <w:tc>
          <w:tcPr>
            <w:tcW w:w="1116" w:type="pct"/>
            <w:hideMark/>
          </w:tcPr>
          <w:p w14:paraId="6F7BFF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AB21A51" w14:textId="77777777" w:rsidTr="00B110EC">
        <w:trPr>
          <w:trHeight w:val="680"/>
        </w:trPr>
        <w:tc>
          <w:tcPr>
            <w:tcW w:w="223" w:type="pct"/>
            <w:noWrap/>
            <w:hideMark/>
          </w:tcPr>
          <w:p w14:paraId="6C49A0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H024</w:t>
            </w:r>
          </w:p>
        </w:tc>
        <w:tc>
          <w:tcPr>
            <w:tcW w:w="447" w:type="pct"/>
            <w:noWrap/>
            <w:hideMark/>
          </w:tcPr>
          <w:p w14:paraId="5F8F11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0E8C604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A575D5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FF2E3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41A3C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4D899B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4E744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“quasi-collocation” is a DL concept</w:t>
            </w:r>
          </w:p>
        </w:tc>
        <w:tc>
          <w:tcPr>
            <w:tcW w:w="714" w:type="pct"/>
            <w:hideMark/>
          </w:tcPr>
          <w:p w14:paraId="7732034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Reference signal with which quasi-collocation spatial relation information is provided.</w:t>
            </w:r>
          </w:p>
        </w:tc>
        <w:tc>
          <w:tcPr>
            <w:tcW w:w="1116" w:type="pct"/>
            <w:hideMark/>
          </w:tcPr>
          <w:p w14:paraId="54B54F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CA48CF8" w14:textId="77777777" w:rsidTr="00B110EC">
        <w:trPr>
          <w:trHeight w:val="4760"/>
        </w:trPr>
        <w:tc>
          <w:tcPr>
            <w:tcW w:w="223" w:type="pct"/>
            <w:noWrap/>
            <w:hideMark/>
          </w:tcPr>
          <w:p w14:paraId="2DA881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Z055</w:t>
            </w:r>
          </w:p>
        </w:tc>
        <w:tc>
          <w:tcPr>
            <w:tcW w:w="447" w:type="pct"/>
            <w:noWrap/>
            <w:hideMark/>
          </w:tcPr>
          <w:p w14:paraId="347BD5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0DCBA0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7E0A9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EB38B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58F86E4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Z054</w:t>
            </w:r>
          </w:p>
        </w:tc>
        <w:tc>
          <w:tcPr>
            <w:tcW w:w="374" w:type="pct"/>
            <w:hideMark/>
          </w:tcPr>
          <w:p w14:paraId="4DAC3F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A73F6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understanding, both ssb-index, NZP-CSI-RS-resource Id shall be addressed from the LTM candidate cell where they are configured which shall be clarified in the field description of referenceSignal-r18 in CandidateTCI-UL-state</w:t>
            </w:r>
          </w:p>
        </w:tc>
        <w:tc>
          <w:tcPr>
            <w:tcW w:w="714" w:type="pct"/>
            <w:hideMark/>
          </w:tcPr>
          <w:p w14:paraId="2DB9A4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hideMark/>
          </w:tcPr>
          <w:p w14:paraId="45DFFA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AA1EE6D" w14:textId="77777777" w:rsidTr="00B110EC">
        <w:trPr>
          <w:trHeight w:val="1020"/>
        </w:trPr>
        <w:tc>
          <w:tcPr>
            <w:tcW w:w="223" w:type="pct"/>
            <w:noWrap/>
            <w:hideMark/>
          </w:tcPr>
          <w:p w14:paraId="0FC0D66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Z036</w:t>
            </w:r>
          </w:p>
        </w:tc>
        <w:tc>
          <w:tcPr>
            <w:tcW w:w="447" w:type="pct"/>
            <w:noWrap/>
            <w:hideMark/>
          </w:tcPr>
          <w:p w14:paraId="73EE95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22FA4A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70589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E1923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565067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5FB5275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142592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for subsequent CPAC is missing here.</w:t>
            </w:r>
          </w:p>
        </w:tc>
        <w:tc>
          <w:tcPr>
            <w:tcW w:w="714" w:type="pct"/>
            <w:hideMark/>
          </w:tcPr>
          <w:p w14:paraId="1962E1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CondReconfigId is used to identify a CHO, CPA, or CPC or subsequent CPAC configuration.</w:t>
            </w:r>
          </w:p>
        </w:tc>
        <w:tc>
          <w:tcPr>
            <w:tcW w:w="1116" w:type="pct"/>
            <w:hideMark/>
          </w:tcPr>
          <w:p w14:paraId="0167EA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50268D4" w14:textId="77777777" w:rsidTr="00B110EC">
        <w:trPr>
          <w:trHeight w:val="2040"/>
        </w:trPr>
        <w:tc>
          <w:tcPr>
            <w:tcW w:w="223" w:type="pct"/>
            <w:noWrap/>
            <w:hideMark/>
          </w:tcPr>
          <w:p w14:paraId="014472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X127</w:t>
            </w:r>
          </w:p>
        </w:tc>
        <w:tc>
          <w:tcPr>
            <w:tcW w:w="447" w:type="pct"/>
            <w:noWrap/>
            <w:hideMark/>
          </w:tcPr>
          <w:p w14:paraId="39E32F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5B9144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EFED63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36D7C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A3EFCE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Makes sense to have a field description.</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[OPPO v156]: The field description for securityCellSetID has been caputured under ConditionalReconfiguration IE.</w:t>
            </w:r>
          </w:p>
        </w:tc>
        <w:tc>
          <w:tcPr>
            <w:tcW w:w="374" w:type="pct"/>
            <w:hideMark/>
          </w:tcPr>
          <w:p w14:paraId="7D786B9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8BAA2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Missing the field description for the securityCellSetId</w:t>
            </w:r>
          </w:p>
        </w:tc>
        <w:tc>
          <w:tcPr>
            <w:tcW w:w="714" w:type="pct"/>
            <w:hideMark/>
          </w:tcPr>
          <w:p w14:paraId="5AF2727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field description for the securityCellSetId, e.g.  This field identifies the security cell set for the candidate PSCell.</w:t>
            </w:r>
          </w:p>
        </w:tc>
        <w:tc>
          <w:tcPr>
            <w:tcW w:w="1116" w:type="pct"/>
            <w:hideMark/>
          </w:tcPr>
          <w:p w14:paraId="221D318B" w14:textId="189E4DD0"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B0FD01B" w14:textId="77777777" w:rsidTr="00B110EC">
        <w:trPr>
          <w:trHeight w:val="7440"/>
        </w:trPr>
        <w:tc>
          <w:tcPr>
            <w:tcW w:w="223" w:type="pct"/>
            <w:noWrap/>
            <w:hideMark/>
          </w:tcPr>
          <w:p w14:paraId="587C63D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V136</w:t>
            </w:r>
          </w:p>
        </w:tc>
        <w:tc>
          <w:tcPr>
            <w:tcW w:w="447" w:type="pct"/>
            <w:noWrap/>
            <w:hideMark/>
          </w:tcPr>
          <w:p w14:paraId="370FB6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vivo(Jing)</w:t>
            </w:r>
          </w:p>
        </w:tc>
        <w:tc>
          <w:tcPr>
            <w:tcW w:w="268" w:type="pct"/>
            <w:noWrap/>
            <w:hideMark/>
          </w:tcPr>
          <w:p w14:paraId="70D5723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78ACD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C13FD7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45EF2D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03AF54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 (to coordinate with the other interested companies).</w:t>
            </w:r>
          </w:p>
        </w:tc>
        <w:tc>
          <w:tcPr>
            <w:tcW w:w="608" w:type="pct"/>
            <w:hideMark/>
          </w:tcPr>
          <w:p w14:paraId="3C4D73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separate execution condition for subsequent CPA</w:t>
            </w:r>
          </w:p>
        </w:tc>
        <w:tc>
          <w:tcPr>
            <w:tcW w:w="714" w:type="pct"/>
            <w:hideMark/>
          </w:tcPr>
          <w:p w14:paraId="02518D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condExecutionCondSCG (not both except in subsequent CPAC)   A </w:t>
            </w:r>
            <w:r w:rsidRPr="0095701A">
              <w:rPr>
                <w:rFonts w:ascii="Arial" w:eastAsia="Times New Roman" w:hAnsi="Arial" w:cs="Times New Roman"/>
                <w:sz w:val="18"/>
                <w:szCs w:val="18"/>
                <w:lang w:eastAsia="zh-CN"/>
              </w:rPr>
              <w:lastRenderedPageBreak/>
              <w:t>contribution R2-24xxxxx may be brought to elaborate this issue.</w:t>
            </w:r>
          </w:p>
        </w:tc>
        <w:tc>
          <w:tcPr>
            <w:tcW w:w="1116" w:type="pct"/>
            <w:hideMark/>
          </w:tcPr>
          <w:p w14:paraId="0DA9ED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B662808" w14:textId="77777777" w:rsidTr="00B110EC">
        <w:trPr>
          <w:trHeight w:val="2720"/>
        </w:trPr>
        <w:tc>
          <w:tcPr>
            <w:tcW w:w="223" w:type="pct"/>
            <w:noWrap/>
            <w:hideMark/>
          </w:tcPr>
          <w:p w14:paraId="38AF66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E140</w:t>
            </w:r>
          </w:p>
        </w:tc>
        <w:tc>
          <w:tcPr>
            <w:tcW w:w="447" w:type="pct"/>
            <w:noWrap/>
            <w:hideMark/>
          </w:tcPr>
          <w:p w14:paraId="3BFC8D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(Cecilia)</w:t>
            </w:r>
          </w:p>
        </w:tc>
        <w:tc>
          <w:tcPr>
            <w:tcW w:w="268" w:type="pct"/>
            <w:noWrap/>
            <w:hideMark/>
          </w:tcPr>
          <w:p w14:paraId="62BDEC4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B1EEE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D6AC6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4449B8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67107EA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F52E2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hideMark/>
          </w:tcPr>
          <w:p w14:paraId="69CF1C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separate indicators for the MCG and the SCG part of the configuration.</w:t>
            </w:r>
          </w:p>
        </w:tc>
        <w:tc>
          <w:tcPr>
            <w:tcW w:w="1116" w:type="pct"/>
            <w:hideMark/>
          </w:tcPr>
          <w:p w14:paraId="497EAA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893A186" w14:textId="77777777" w:rsidTr="00B110EC">
        <w:trPr>
          <w:trHeight w:val="680"/>
        </w:trPr>
        <w:tc>
          <w:tcPr>
            <w:tcW w:w="223" w:type="pct"/>
            <w:noWrap/>
            <w:hideMark/>
          </w:tcPr>
          <w:p w14:paraId="391A807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I132</w:t>
            </w:r>
          </w:p>
        </w:tc>
        <w:tc>
          <w:tcPr>
            <w:tcW w:w="447" w:type="pct"/>
            <w:noWrap/>
            <w:hideMark/>
          </w:tcPr>
          <w:p w14:paraId="48BE381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Intel (Sudeep)</w:t>
            </w:r>
          </w:p>
        </w:tc>
        <w:tc>
          <w:tcPr>
            <w:tcW w:w="268" w:type="pct"/>
            <w:noWrap/>
            <w:hideMark/>
          </w:tcPr>
          <w:p w14:paraId="447B41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78B74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88A550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DED43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WI code is missing, but is clear that this is about mobility.</w:t>
            </w:r>
          </w:p>
        </w:tc>
        <w:tc>
          <w:tcPr>
            <w:tcW w:w="374" w:type="pct"/>
            <w:hideMark/>
          </w:tcPr>
          <w:p w14:paraId="5253355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EC861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Missing Need code</w:t>
            </w:r>
          </w:p>
        </w:tc>
        <w:tc>
          <w:tcPr>
            <w:tcW w:w="714" w:type="pct"/>
            <w:hideMark/>
          </w:tcPr>
          <w:p w14:paraId="4851BA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Need M</w:t>
            </w:r>
          </w:p>
        </w:tc>
        <w:tc>
          <w:tcPr>
            <w:tcW w:w="1116" w:type="pct"/>
            <w:hideMark/>
          </w:tcPr>
          <w:p w14:paraId="027EE1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497EC01" w14:textId="77777777" w:rsidTr="00B110EC">
        <w:trPr>
          <w:trHeight w:val="2040"/>
        </w:trPr>
        <w:tc>
          <w:tcPr>
            <w:tcW w:w="223" w:type="pct"/>
            <w:noWrap/>
            <w:hideMark/>
          </w:tcPr>
          <w:p w14:paraId="32A86C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Z037</w:t>
            </w:r>
          </w:p>
        </w:tc>
        <w:tc>
          <w:tcPr>
            <w:tcW w:w="447" w:type="pct"/>
            <w:noWrap/>
            <w:hideMark/>
          </w:tcPr>
          <w:p w14:paraId="025CD40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3E3FD5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1FFEC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505134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EC0C9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451177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8D7DF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 condition can be added for this IE considering that the field is mandatory present if there is at least one inter-SN candidate PSCell for subsequent CPAC, i.e. similar to the condition of servingSecurityCellSetId-r18.</w:t>
            </w:r>
          </w:p>
        </w:tc>
        <w:tc>
          <w:tcPr>
            <w:tcW w:w="714" w:type="pct"/>
            <w:hideMark/>
          </w:tcPr>
          <w:p w14:paraId="6CB90F2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“Need M” to “Cond condInitialSCPAC”.</w:t>
            </w:r>
          </w:p>
        </w:tc>
        <w:tc>
          <w:tcPr>
            <w:tcW w:w="1116" w:type="pct"/>
            <w:hideMark/>
          </w:tcPr>
          <w:p w14:paraId="128648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4B86848" w14:textId="77777777" w:rsidTr="00B110EC">
        <w:trPr>
          <w:trHeight w:val="3740"/>
        </w:trPr>
        <w:tc>
          <w:tcPr>
            <w:tcW w:w="223" w:type="pct"/>
            <w:noWrap/>
            <w:hideMark/>
          </w:tcPr>
          <w:p w14:paraId="1345C13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S795</w:t>
            </w:r>
          </w:p>
        </w:tc>
        <w:tc>
          <w:tcPr>
            <w:tcW w:w="447" w:type="pct"/>
            <w:noWrap/>
            <w:hideMark/>
          </w:tcPr>
          <w:p w14:paraId="76127F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(Aby)</w:t>
            </w:r>
          </w:p>
        </w:tc>
        <w:tc>
          <w:tcPr>
            <w:tcW w:w="268" w:type="pct"/>
            <w:noWrap/>
            <w:hideMark/>
          </w:tcPr>
          <w:p w14:paraId="3EC16C6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D67863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7" w:type="pct"/>
            <w:shd w:val="clear" w:color="auto" w:fill="E2EFD9" w:themeFill="accent6" w:themeFillTint="33"/>
            <w:noWrap/>
            <w:hideMark/>
          </w:tcPr>
          <w:p w14:paraId="23FEF3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06D6EB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374" w:type="pct"/>
            <w:hideMark/>
          </w:tcPr>
          <w:p w14:paraId="7E16259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33323A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scpac-ReferenceConfiguration is defined as optional IE. However it is necessary that gNB provides the UE with reference configuration when there is at least one non-complete configuration. (If UE or network doesnt support reference configuration, non-complete configuration also should not be present). Otherwise, the UE will perform measurement and evaluation but subsequent CPAC execution will fail.</w:t>
            </w:r>
          </w:p>
        </w:tc>
        <w:tc>
          <w:tcPr>
            <w:tcW w:w="714" w:type="pct"/>
            <w:hideMark/>
          </w:tcPr>
          <w:p w14:paraId="7BEB8A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6" w:type="pct"/>
            <w:hideMark/>
          </w:tcPr>
          <w:p w14:paraId="16401D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1BA53C5" w14:textId="77777777" w:rsidTr="00B110EC">
        <w:trPr>
          <w:trHeight w:val="1360"/>
        </w:trPr>
        <w:tc>
          <w:tcPr>
            <w:tcW w:w="223" w:type="pct"/>
            <w:noWrap/>
            <w:hideMark/>
          </w:tcPr>
          <w:p w14:paraId="21854F2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D001</w:t>
            </w:r>
          </w:p>
        </w:tc>
        <w:tc>
          <w:tcPr>
            <w:tcW w:w="447" w:type="pct"/>
            <w:noWrap/>
            <w:hideMark/>
          </w:tcPr>
          <w:p w14:paraId="123A39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NTT Docomo (Tianyang Min)</w:t>
            </w:r>
          </w:p>
        </w:tc>
        <w:tc>
          <w:tcPr>
            <w:tcW w:w="268" w:type="pct"/>
            <w:noWrap/>
            <w:hideMark/>
          </w:tcPr>
          <w:p w14:paraId="5EAD5B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FeMob</w:t>
            </w:r>
          </w:p>
        </w:tc>
        <w:tc>
          <w:tcPr>
            <w:tcW w:w="312" w:type="pct"/>
            <w:noWrap/>
            <w:hideMark/>
          </w:tcPr>
          <w:p w14:paraId="3B8FF1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EDFC8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3A22AA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think in this case what we want to specify is a network restriction. Therefore, the use of "Shall" seems correct.</w:t>
            </w:r>
          </w:p>
        </w:tc>
        <w:tc>
          <w:tcPr>
            <w:tcW w:w="374" w:type="pct"/>
            <w:hideMark/>
          </w:tcPr>
          <w:p w14:paraId="5F043F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60EC8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network behavior, we usually use "should not"" instead of "shall not"</w:t>
            </w:r>
          </w:p>
        </w:tc>
        <w:tc>
          <w:tcPr>
            <w:tcW w:w="714" w:type="pct"/>
            <w:hideMark/>
          </w:tcPr>
          <w:p w14:paraId="701DE10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network shall should not configure the field sk-Counter within the RRCReconfiguration message for conditional reconfiguration execution for subsequent CPAC.</w:t>
            </w:r>
          </w:p>
        </w:tc>
        <w:tc>
          <w:tcPr>
            <w:tcW w:w="1116" w:type="pct"/>
            <w:hideMark/>
          </w:tcPr>
          <w:p w14:paraId="454FCE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2B2F456" w14:textId="77777777" w:rsidTr="00B110EC">
        <w:trPr>
          <w:trHeight w:val="3400"/>
        </w:trPr>
        <w:tc>
          <w:tcPr>
            <w:tcW w:w="223" w:type="pct"/>
            <w:noWrap/>
            <w:hideMark/>
          </w:tcPr>
          <w:p w14:paraId="042C67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X128</w:t>
            </w:r>
          </w:p>
        </w:tc>
        <w:tc>
          <w:tcPr>
            <w:tcW w:w="447" w:type="pct"/>
            <w:noWrap/>
            <w:hideMark/>
          </w:tcPr>
          <w:p w14:paraId="36956A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1D1DAF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6D8F8B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141A93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F0606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52FE8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B31EFF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hideMark/>
          </w:tcPr>
          <w:p w14:paraId="25D04D9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is mandatory present upon the initial conditional reconfiguration which includes at least one inter-SN candidate PSCell supporting subsequent CPAC. The field is absent for the conditional reconfiguration associated with SCG. Otherwise, the field is optional, need M.</w:t>
            </w:r>
          </w:p>
        </w:tc>
        <w:tc>
          <w:tcPr>
            <w:tcW w:w="1116" w:type="pct"/>
            <w:hideMark/>
          </w:tcPr>
          <w:p w14:paraId="433E93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C7F5E51" w14:textId="77777777" w:rsidTr="00B110EC">
        <w:trPr>
          <w:trHeight w:val="2040"/>
        </w:trPr>
        <w:tc>
          <w:tcPr>
            <w:tcW w:w="223" w:type="pct"/>
            <w:noWrap/>
            <w:hideMark/>
          </w:tcPr>
          <w:p w14:paraId="3654677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I134</w:t>
            </w:r>
          </w:p>
        </w:tc>
        <w:tc>
          <w:tcPr>
            <w:tcW w:w="447" w:type="pct"/>
            <w:noWrap/>
            <w:hideMark/>
          </w:tcPr>
          <w:p w14:paraId="5F11894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Intel (Sudeep)</w:t>
            </w:r>
          </w:p>
        </w:tc>
        <w:tc>
          <w:tcPr>
            <w:tcW w:w="268" w:type="pct"/>
            <w:noWrap/>
            <w:hideMark/>
          </w:tcPr>
          <w:p w14:paraId="3ECD701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A512A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2BE60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2C8609B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see there is a RIL marked with "GEN" which propose to merge all the new IEs created for IAB, NTN, and mobility. We would need to implement this change once that RIL is solved.</w:t>
            </w:r>
          </w:p>
        </w:tc>
        <w:tc>
          <w:tcPr>
            <w:tcW w:w="374" w:type="pct"/>
            <w:hideMark/>
          </w:tcPr>
          <w:p w14:paraId="2D3097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F83396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Cant find a behaviour on absence.  Change to Need M</w:t>
            </w:r>
          </w:p>
        </w:tc>
        <w:tc>
          <w:tcPr>
            <w:tcW w:w="714" w:type="pct"/>
            <w:hideMark/>
          </w:tcPr>
          <w:p w14:paraId="183D09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Need code from S to M</w:t>
            </w:r>
          </w:p>
        </w:tc>
        <w:tc>
          <w:tcPr>
            <w:tcW w:w="1116" w:type="pct"/>
            <w:hideMark/>
          </w:tcPr>
          <w:p w14:paraId="7892A2E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5B5523E" w14:textId="77777777" w:rsidTr="00B110EC">
        <w:trPr>
          <w:trHeight w:val="3740"/>
        </w:trPr>
        <w:tc>
          <w:tcPr>
            <w:tcW w:w="223" w:type="pct"/>
            <w:noWrap/>
            <w:hideMark/>
          </w:tcPr>
          <w:p w14:paraId="2D5215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V124</w:t>
            </w:r>
          </w:p>
        </w:tc>
        <w:tc>
          <w:tcPr>
            <w:tcW w:w="447" w:type="pct"/>
            <w:noWrap/>
            <w:hideMark/>
          </w:tcPr>
          <w:p w14:paraId="410ED1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707B55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687669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0E99D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7D4AC42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374" w:type="pct"/>
            <w:hideMark/>
          </w:tcPr>
          <w:p w14:paraId="385327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A4834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FFS whether optional or mandatory for power control related parameters</w:t>
            </w:r>
          </w:p>
        </w:tc>
        <w:tc>
          <w:tcPr>
            <w:tcW w:w="714" w:type="pct"/>
            <w:hideMark/>
          </w:tcPr>
          <w:p w14:paraId="4F11AFB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hideMark/>
          </w:tcPr>
          <w:p w14:paraId="748DF9C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C97FA0B" w14:textId="77777777" w:rsidTr="00B110EC">
        <w:trPr>
          <w:trHeight w:val="2380"/>
        </w:trPr>
        <w:tc>
          <w:tcPr>
            <w:tcW w:w="223" w:type="pct"/>
            <w:noWrap/>
            <w:hideMark/>
          </w:tcPr>
          <w:p w14:paraId="1820D8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V125</w:t>
            </w:r>
          </w:p>
        </w:tc>
        <w:tc>
          <w:tcPr>
            <w:tcW w:w="447" w:type="pct"/>
            <w:noWrap/>
            <w:hideMark/>
          </w:tcPr>
          <w:p w14:paraId="3F1DDD3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77BC94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8A610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575BB23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73D130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V124</w:t>
            </w:r>
          </w:p>
        </w:tc>
        <w:tc>
          <w:tcPr>
            <w:tcW w:w="374" w:type="pct"/>
            <w:hideMark/>
          </w:tcPr>
          <w:p w14:paraId="3B40E7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35A20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FFS whether optional or mandatory for power control related parameters</w:t>
            </w:r>
          </w:p>
        </w:tc>
        <w:tc>
          <w:tcPr>
            <w:tcW w:w="714" w:type="pct"/>
            <w:hideMark/>
          </w:tcPr>
          <w:p w14:paraId="439974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hideMark/>
          </w:tcPr>
          <w:p w14:paraId="7117E4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DBEEBFD" w14:textId="77777777" w:rsidTr="00B110EC">
        <w:trPr>
          <w:trHeight w:val="2040"/>
        </w:trPr>
        <w:tc>
          <w:tcPr>
            <w:tcW w:w="223" w:type="pct"/>
            <w:noWrap/>
            <w:hideMark/>
          </w:tcPr>
          <w:p w14:paraId="2D603E0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V126</w:t>
            </w:r>
          </w:p>
        </w:tc>
        <w:tc>
          <w:tcPr>
            <w:tcW w:w="447" w:type="pct"/>
            <w:noWrap/>
            <w:hideMark/>
          </w:tcPr>
          <w:p w14:paraId="6039728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16EC98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DAD4F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B80BD5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4ED9A4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[Ericsson-Tony][Ericsson-Tony] I see there is a RIL marked with "GEN" which propose to merge all the new IEs created for IAB, NTN, and mobility. We would need to implement this change once that RIL is solved. </w:t>
            </w:r>
          </w:p>
        </w:tc>
        <w:tc>
          <w:tcPr>
            <w:tcW w:w="374" w:type="pct"/>
            <w:hideMark/>
          </w:tcPr>
          <w:p w14:paraId="7A43D1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AEF342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description for power control related parameter is missed</w:t>
            </w:r>
          </w:p>
        </w:tc>
        <w:tc>
          <w:tcPr>
            <w:tcW w:w="714" w:type="pct"/>
            <w:hideMark/>
          </w:tcPr>
          <w:p w14:paraId="15B00D4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corresponding field description for the parameters “sdt-P0-PUSCH-r18” and “sdt-Alpha-r18”, (BTW, the correct IE name should be “ltm-P0-PUSCH-r18” and “ltm-Alpha-r18”)</w:t>
            </w:r>
          </w:p>
        </w:tc>
        <w:tc>
          <w:tcPr>
            <w:tcW w:w="1116" w:type="pct"/>
            <w:hideMark/>
          </w:tcPr>
          <w:p w14:paraId="1DF9A86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6B58857" w14:textId="77777777" w:rsidTr="00B110EC">
        <w:trPr>
          <w:trHeight w:val="7120"/>
        </w:trPr>
        <w:tc>
          <w:tcPr>
            <w:tcW w:w="223" w:type="pct"/>
            <w:noWrap/>
            <w:hideMark/>
          </w:tcPr>
          <w:p w14:paraId="706FF79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Z056</w:t>
            </w:r>
          </w:p>
        </w:tc>
        <w:tc>
          <w:tcPr>
            <w:tcW w:w="447" w:type="pct"/>
            <w:noWrap/>
            <w:hideMark/>
          </w:tcPr>
          <w:p w14:paraId="127A3B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765954C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C15344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BE0968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1FC59A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I134</w:t>
            </w:r>
          </w:p>
        </w:tc>
        <w:tc>
          <w:tcPr>
            <w:tcW w:w="374" w:type="pct"/>
            <w:hideMark/>
          </w:tcPr>
          <w:p w14:paraId="4908C2A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0F8EA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     cg-LTM-RetransmissionTimer-r18   INTEGER (1..64)                                             OPTIONAL,   -- Need R     ltm-SSB-Subset-r18               CHOICE {         shortBitmap-r18                  BIT STRING (SIZE (4)),         mediumBitmap-r18                 BIT STRING (SIZE (8)),         longBitmap-r18                   BIT STRING (SIZE (64))     }                                                                                            </w:t>
            </w:r>
            <w:r w:rsidRPr="0095701A">
              <w:rPr>
                <w:rFonts w:ascii="Arial" w:eastAsia="Times New Roman" w:hAnsi="Arial" w:cs="Times New Roman"/>
                <w:sz w:val="18"/>
                <w:szCs w:val="18"/>
                <w:lang w:eastAsia="zh-CN"/>
              </w:rPr>
              <w:lastRenderedPageBreak/>
              <w:t>OPTIONAL,   -- Need S</w:t>
            </w:r>
          </w:p>
        </w:tc>
        <w:tc>
          <w:tcPr>
            <w:tcW w:w="714" w:type="pct"/>
            <w:hideMark/>
          </w:tcPr>
          <w:p w14:paraId="285A8D7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ltm-SSB-Subset Indicates SSB subset for SSB to CG PUSCH mapping within one CG configuration. If the field is absent, UE assumes the SSB set includes all actually transmitted SSBs</w:t>
            </w:r>
          </w:p>
        </w:tc>
        <w:tc>
          <w:tcPr>
            <w:tcW w:w="1116" w:type="pct"/>
            <w:hideMark/>
          </w:tcPr>
          <w:p w14:paraId="34F143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091BB23" w14:textId="77777777" w:rsidTr="00B110EC">
        <w:trPr>
          <w:trHeight w:val="4080"/>
        </w:trPr>
        <w:tc>
          <w:tcPr>
            <w:tcW w:w="223" w:type="pct"/>
            <w:noWrap/>
            <w:hideMark/>
          </w:tcPr>
          <w:p w14:paraId="1D3C4B3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H067</w:t>
            </w:r>
          </w:p>
        </w:tc>
        <w:tc>
          <w:tcPr>
            <w:tcW w:w="447" w:type="pct"/>
            <w:noWrap/>
            <w:hideMark/>
          </w:tcPr>
          <w:p w14:paraId="2D1E86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0719B5B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05CD43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CFED44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722E22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04BBEE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94450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Strange condition.</w:t>
            </w:r>
          </w:p>
        </w:tc>
        <w:tc>
          <w:tcPr>
            <w:tcW w:w="714" w:type="pct"/>
            <w:hideMark/>
          </w:tcPr>
          <w:p w14:paraId="7CDDEFB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Otherwise, the field is absent.</w:t>
            </w:r>
          </w:p>
        </w:tc>
        <w:tc>
          <w:tcPr>
            <w:tcW w:w="1116" w:type="pct"/>
            <w:hideMark/>
          </w:tcPr>
          <w:p w14:paraId="694329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A2AC390" w14:textId="77777777" w:rsidTr="00B110EC">
        <w:trPr>
          <w:trHeight w:val="1700"/>
        </w:trPr>
        <w:tc>
          <w:tcPr>
            <w:tcW w:w="223" w:type="pct"/>
            <w:noWrap/>
            <w:hideMark/>
          </w:tcPr>
          <w:p w14:paraId="01C50D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V127</w:t>
            </w:r>
          </w:p>
        </w:tc>
        <w:tc>
          <w:tcPr>
            <w:tcW w:w="447" w:type="pct"/>
            <w:noWrap/>
            <w:hideMark/>
          </w:tcPr>
          <w:p w14:paraId="7FA2BA0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20C7FE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38428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631EFD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74CAF8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In the RAN1 parameter list we have one field for the aperiodic and one for the semi-persistent. What is present in RRC seems in line with RAN1 has agreed and sent to RAN2.</w:t>
            </w:r>
          </w:p>
        </w:tc>
        <w:tc>
          <w:tcPr>
            <w:tcW w:w="374" w:type="pct"/>
            <w:hideMark/>
          </w:tcPr>
          <w:p w14:paraId="29AC27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947692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ltm-AssociatedReportConfigInfo configures the semi-persistent report</w:t>
            </w:r>
          </w:p>
        </w:tc>
        <w:tc>
          <w:tcPr>
            <w:tcW w:w="714" w:type="pct"/>
            <w:hideMark/>
          </w:tcPr>
          <w:p w14:paraId="139893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According to RRC parameter from RAN1, this field configures the semi-persistent CSI report of LTM candidate cells. Thus, the proposed change is to change “aperiodic” to “semi-persistent”</w:t>
            </w:r>
          </w:p>
        </w:tc>
        <w:tc>
          <w:tcPr>
            <w:tcW w:w="1116" w:type="pct"/>
            <w:hideMark/>
          </w:tcPr>
          <w:p w14:paraId="5F5E27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A0B7CDE" w14:textId="77777777" w:rsidTr="00B110EC">
        <w:trPr>
          <w:trHeight w:val="340"/>
        </w:trPr>
        <w:tc>
          <w:tcPr>
            <w:tcW w:w="223" w:type="pct"/>
            <w:noWrap/>
            <w:hideMark/>
          </w:tcPr>
          <w:p w14:paraId="159D33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H028</w:t>
            </w:r>
          </w:p>
        </w:tc>
        <w:tc>
          <w:tcPr>
            <w:tcW w:w="447" w:type="pct"/>
            <w:noWrap/>
            <w:hideMark/>
          </w:tcPr>
          <w:p w14:paraId="4ABDFA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752CF3D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8938C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15EFDB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543868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C118</w:t>
            </w:r>
          </w:p>
        </w:tc>
        <w:tc>
          <w:tcPr>
            <w:tcW w:w="374" w:type="pct"/>
            <w:hideMark/>
          </w:tcPr>
          <w:p w14:paraId="1307AC0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6AEA2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Should be semi-persistent.</w:t>
            </w:r>
          </w:p>
        </w:tc>
        <w:tc>
          <w:tcPr>
            <w:tcW w:w="714" w:type="pct"/>
            <w:hideMark/>
          </w:tcPr>
          <w:p w14:paraId="749D26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"aperiodic" so "semi-persistent"</w:t>
            </w:r>
          </w:p>
        </w:tc>
        <w:tc>
          <w:tcPr>
            <w:tcW w:w="1116" w:type="pct"/>
            <w:hideMark/>
          </w:tcPr>
          <w:p w14:paraId="4BD8DF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BFEC1EB" w14:textId="77777777" w:rsidTr="00B110EC">
        <w:trPr>
          <w:trHeight w:val="2380"/>
        </w:trPr>
        <w:tc>
          <w:tcPr>
            <w:tcW w:w="223" w:type="pct"/>
            <w:noWrap/>
            <w:hideMark/>
          </w:tcPr>
          <w:p w14:paraId="05C247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C118</w:t>
            </w:r>
          </w:p>
        </w:tc>
        <w:tc>
          <w:tcPr>
            <w:tcW w:w="447" w:type="pct"/>
            <w:noWrap/>
            <w:hideMark/>
          </w:tcPr>
          <w:p w14:paraId="093D3D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0D5B45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18DF6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D9E45B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BE472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5FAA21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59683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is not correct as this field does not configure for aperiodic CSI reports of LTM candidate cells. It should be “This field configures the semi-persistent CSI reports on PUSCH of candidate cells.” According to Rel-18 higher layers parameter list (R1-2312708).</w:t>
            </w:r>
          </w:p>
        </w:tc>
        <w:tc>
          <w:tcPr>
            <w:tcW w:w="714" w:type="pct"/>
            <w:hideMark/>
          </w:tcPr>
          <w:p w14:paraId="0A4B82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field configures the aperiodic CSI reports semi-persistent CSI reports on PUSCH of LTM candidate cells.</w:t>
            </w:r>
          </w:p>
        </w:tc>
        <w:tc>
          <w:tcPr>
            <w:tcW w:w="1116" w:type="pct"/>
            <w:hideMark/>
          </w:tcPr>
          <w:p w14:paraId="0DEA99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EA27F78" w14:textId="77777777" w:rsidTr="00B110EC">
        <w:trPr>
          <w:trHeight w:val="5440"/>
        </w:trPr>
        <w:tc>
          <w:tcPr>
            <w:tcW w:w="223" w:type="pct"/>
            <w:noWrap/>
            <w:hideMark/>
          </w:tcPr>
          <w:p w14:paraId="77623CA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H807</w:t>
            </w:r>
          </w:p>
        </w:tc>
        <w:tc>
          <w:tcPr>
            <w:tcW w:w="447" w:type="pct"/>
            <w:noWrap/>
            <w:hideMark/>
          </w:tcPr>
          <w:p w14:paraId="0EBE665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(YinghaoGuo)</w:t>
            </w:r>
          </w:p>
        </w:tc>
        <w:tc>
          <w:tcPr>
            <w:tcW w:w="268" w:type="pct"/>
            <w:noWrap/>
            <w:hideMark/>
          </w:tcPr>
          <w:p w14:paraId="396888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A3FA9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754C00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7FC18CA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374" w:type="pct"/>
            <w:hideMark/>
          </w:tcPr>
          <w:p w14:paraId="3F3E1D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4F27B1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Configuration may not be sufficient to share RACH time-frequency resources, e.g. with cell-specific RACH resources</w:t>
            </w:r>
          </w:p>
        </w:tc>
        <w:tc>
          <w:tcPr>
            <w:tcW w:w="714" w:type="pct"/>
            <w:hideMark/>
          </w:tcPr>
          <w:p w14:paraId="6569EAD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w:t>
            </w:r>
            <w:r w:rsidRPr="0095701A">
              <w:rPr>
                <w:rFonts w:ascii="Arial" w:eastAsia="Times New Roman" w:hAnsi="Arial" w:cs="Times New Roman"/>
                <w:sz w:val="18"/>
                <w:szCs w:val="18"/>
                <w:lang w:eastAsia="zh-CN"/>
              </w:rPr>
              <w:lastRenderedPageBreak/>
              <w:t>UE) or define some information in an inter-node message so that the target DU knows.</w:t>
            </w:r>
          </w:p>
        </w:tc>
        <w:tc>
          <w:tcPr>
            <w:tcW w:w="1116" w:type="pct"/>
            <w:hideMark/>
          </w:tcPr>
          <w:p w14:paraId="2B6221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20D35E0" w14:textId="77777777" w:rsidTr="00B110EC">
        <w:trPr>
          <w:trHeight w:val="2380"/>
        </w:trPr>
        <w:tc>
          <w:tcPr>
            <w:tcW w:w="223" w:type="pct"/>
            <w:noWrap/>
            <w:hideMark/>
          </w:tcPr>
          <w:p w14:paraId="6B011C0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E111</w:t>
            </w:r>
          </w:p>
        </w:tc>
        <w:tc>
          <w:tcPr>
            <w:tcW w:w="447" w:type="pct"/>
            <w:noWrap/>
            <w:hideMark/>
          </w:tcPr>
          <w:p w14:paraId="249CEE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337EC8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1EE51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55E61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0D46D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Intel (Sudeep): Agree with the comment</w:t>
            </w:r>
          </w:p>
        </w:tc>
        <w:tc>
          <w:tcPr>
            <w:tcW w:w="374" w:type="pct"/>
            <w:hideMark/>
          </w:tcPr>
          <w:p w14:paraId="206E263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32011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hideMark/>
          </w:tcPr>
          <w:p w14:paraId="205B92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need code from Need M to Need R.</w:t>
            </w:r>
          </w:p>
        </w:tc>
        <w:tc>
          <w:tcPr>
            <w:tcW w:w="1116" w:type="pct"/>
            <w:hideMark/>
          </w:tcPr>
          <w:p w14:paraId="740F17B3" w14:textId="0C1BDA24"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FFC0A08" w14:textId="77777777" w:rsidTr="00B110EC">
        <w:trPr>
          <w:trHeight w:val="1360"/>
        </w:trPr>
        <w:tc>
          <w:tcPr>
            <w:tcW w:w="223" w:type="pct"/>
            <w:noWrap/>
            <w:hideMark/>
          </w:tcPr>
          <w:p w14:paraId="4FD891F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E112</w:t>
            </w:r>
          </w:p>
        </w:tc>
        <w:tc>
          <w:tcPr>
            <w:tcW w:w="447" w:type="pct"/>
            <w:noWrap/>
            <w:hideMark/>
          </w:tcPr>
          <w:p w14:paraId="426578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49DCB0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26562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7CFF19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191F7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7E327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C03B1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case more root sequence indexes will be added in the future, would be good to make this field as OPTIONAL with Need R code.</w:t>
            </w:r>
          </w:p>
        </w:tc>
        <w:tc>
          <w:tcPr>
            <w:tcW w:w="714" w:type="pct"/>
            <w:hideMark/>
          </w:tcPr>
          <w:p w14:paraId="14B6C8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Make this field OPTIONAL with Need R code.</w:t>
            </w:r>
          </w:p>
        </w:tc>
        <w:tc>
          <w:tcPr>
            <w:tcW w:w="1116" w:type="pct"/>
            <w:hideMark/>
          </w:tcPr>
          <w:p w14:paraId="43376A7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F3828A0" w14:textId="77777777" w:rsidTr="00B110EC">
        <w:trPr>
          <w:trHeight w:val="6460"/>
        </w:trPr>
        <w:tc>
          <w:tcPr>
            <w:tcW w:w="223" w:type="pct"/>
            <w:noWrap/>
            <w:hideMark/>
          </w:tcPr>
          <w:p w14:paraId="4319B49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Z058</w:t>
            </w:r>
          </w:p>
        </w:tc>
        <w:tc>
          <w:tcPr>
            <w:tcW w:w="447" w:type="pct"/>
            <w:noWrap/>
            <w:hideMark/>
          </w:tcPr>
          <w:p w14:paraId="4C31DC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2FF707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2E04D2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14DDD4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1D3F24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think we need to discuss this as the configuration was received from RAN1.</w:t>
            </w:r>
          </w:p>
        </w:tc>
        <w:tc>
          <w:tcPr>
            <w:tcW w:w="374" w:type="pct"/>
            <w:hideMark/>
          </w:tcPr>
          <w:p w14:paraId="1A57D6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(to coordinate with the other companies)</w:t>
            </w:r>
          </w:p>
        </w:tc>
        <w:tc>
          <w:tcPr>
            <w:tcW w:w="608" w:type="pct"/>
            <w:hideMark/>
          </w:tcPr>
          <w:p w14:paraId="7F1862A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hideMark/>
          </w:tcPr>
          <w:p w14:paraId="658D98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sidRPr="0095701A">
              <w:rPr>
                <w:rFonts w:ascii="MS Gothic" w:eastAsia="MS Gothic" w:hAnsi="MS Gothic" w:cs="MS Gothic" w:hint="eastAsia"/>
                <w:sz w:val="18"/>
                <w:szCs w:val="18"/>
                <w:lang w:eastAsia="zh-CN"/>
              </w:rPr>
              <w:t>：</w:t>
            </w:r>
            <w:r w:rsidRPr="0095701A">
              <w:rPr>
                <w:rFonts w:ascii="Arial" w:eastAsia="Times New Roman" w:hAnsi="Arial" w:cs="Times New Roman"/>
                <w:sz w:val="18"/>
                <w:szCs w:val="18"/>
                <w:lang w:eastAsia="zh-CN"/>
              </w:rPr>
              <w:t xml:space="preserve"> The field is mandatory present if prach-</w:t>
            </w:r>
            <w:r w:rsidRPr="0095701A">
              <w:rPr>
                <w:rFonts w:ascii="Arial" w:eastAsia="Times New Roman" w:hAnsi="Arial" w:cs="Times New Roman"/>
                <w:sz w:val="18"/>
                <w:szCs w:val="18"/>
                <w:lang w:eastAsia="zh-CN"/>
              </w:rPr>
              <w:lastRenderedPageBreak/>
              <w:t>RootSequenceIndex L=139, otherwise the field is absent, Need S.</w:t>
            </w:r>
          </w:p>
        </w:tc>
        <w:tc>
          <w:tcPr>
            <w:tcW w:w="1116" w:type="pct"/>
            <w:hideMark/>
          </w:tcPr>
          <w:p w14:paraId="04280AE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E08453B" w14:textId="77777777" w:rsidTr="00B110EC">
        <w:trPr>
          <w:trHeight w:val="1360"/>
        </w:trPr>
        <w:tc>
          <w:tcPr>
            <w:tcW w:w="223" w:type="pct"/>
            <w:noWrap/>
            <w:hideMark/>
          </w:tcPr>
          <w:p w14:paraId="787B45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E060</w:t>
            </w:r>
          </w:p>
        </w:tc>
        <w:tc>
          <w:tcPr>
            <w:tcW w:w="447" w:type="pct"/>
            <w:noWrap/>
            <w:hideMark/>
          </w:tcPr>
          <w:p w14:paraId="2C2B4AF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13E6D9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A2EA3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FC305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7B0A6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4EF662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AFF76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has a missing spare value that can be used for future extensions.</w:t>
            </w:r>
          </w:p>
        </w:tc>
        <w:tc>
          <w:tcPr>
            <w:tcW w:w="714" w:type="pct"/>
            <w:hideMark/>
          </w:tcPr>
          <w:p w14:paraId="15696B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Implement the following change: n-TimingAdvanceOffset-r18            ENUMERATED { n0, n25600, n39936, spare1 }                                          OPTIONAL, -- Need R</w:t>
            </w:r>
          </w:p>
        </w:tc>
        <w:tc>
          <w:tcPr>
            <w:tcW w:w="1116" w:type="pct"/>
            <w:hideMark/>
          </w:tcPr>
          <w:p w14:paraId="085FCB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92D907B" w14:textId="77777777" w:rsidTr="00B110EC">
        <w:trPr>
          <w:trHeight w:val="4760"/>
        </w:trPr>
        <w:tc>
          <w:tcPr>
            <w:tcW w:w="223" w:type="pct"/>
            <w:noWrap/>
            <w:hideMark/>
          </w:tcPr>
          <w:p w14:paraId="7E54E1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F015</w:t>
            </w:r>
          </w:p>
        </w:tc>
        <w:tc>
          <w:tcPr>
            <w:tcW w:w="447" w:type="pct"/>
            <w:noWrap/>
            <w:hideMark/>
          </w:tcPr>
          <w:p w14:paraId="196DB2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&lt;Fujitsu (Meiyi)&gt;</w:t>
            </w:r>
          </w:p>
        </w:tc>
        <w:tc>
          <w:tcPr>
            <w:tcW w:w="268" w:type="pct"/>
            <w:noWrap/>
            <w:hideMark/>
          </w:tcPr>
          <w:p w14:paraId="2061BB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0691C9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7C3B39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0724B48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guess that is network configure EarlyUL-Sync IE, then it would include this field also. Maybe bring this in RAN1?</w:t>
            </w:r>
          </w:p>
        </w:tc>
        <w:tc>
          <w:tcPr>
            <w:tcW w:w="374" w:type="pct"/>
            <w:hideMark/>
          </w:tcPr>
          <w:p w14:paraId="262E77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39462F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default value for case 2). So, Need R should be changed to Need S.</w:t>
            </w:r>
          </w:p>
        </w:tc>
        <w:tc>
          <w:tcPr>
            <w:tcW w:w="714" w:type="pct"/>
            <w:hideMark/>
          </w:tcPr>
          <w:p w14:paraId="4EA4A32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6" w:type="pct"/>
            <w:hideMark/>
          </w:tcPr>
          <w:p w14:paraId="1D13BC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4747061" w14:textId="77777777" w:rsidTr="00B110EC">
        <w:trPr>
          <w:trHeight w:val="1700"/>
        </w:trPr>
        <w:tc>
          <w:tcPr>
            <w:tcW w:w="223" w:type="pct"/>
            <w:noWrap/>
            <w:hideMark/>
          </w:tcPr>
          <w:p w14:paraId="040C72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E113</w:t>
            </w:r>
          </w:p>
        </w:tc>
        <w:tc>
          <w:tcPr>
            <w:tcW w:w="447" w:type="pct"/>
            <w:noWrap/>
            <w:hideMark/>
          </w:tcPr>
          <w:p w14:paraId="6C959F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431FEF6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B305FB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0EE14F6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4AF16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C05CDE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3BC8B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hideMark/>
          </w:tcPr>
          <w:p w14:paraId="133DCF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all the need codes of the fields which are not list or setupRelease structure as Need R</w:t>
            </w:r>
          </w:p>
        </w:tc>
        <w:tc>
          <w:tcPr>
            <w:tcW w:w="1116" w:type="pct"/>
            <w:hideMark/>
          </w:tcPr>
          <w:p w14:paraId="4553371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05ACF3E" w14:textId="77777777" w:rsidTr="00B110EC">
        <w:trPr>
          <w:trHeight w:val="1360"/>
        </w:trPr>
        <w:tc>
          <w:tcPr>
            <w:tcW w:w="223" w:type="pct"/>
            <w:noWrap/>
            <w:hideMark/>
          </w:tcPr>
          <w:p w14:paraId="2207ED9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C119</w:t>
            </w:r>
          </w:p>
        </w:tc>
        <w:tc>
          <w:tcPr>
            <w:tcW w:w="447" w:type="pct"/>
            <w:noWrap/>
            <w:hideMark/>
          </w:tcPr>
          <w:p w14:paraId="2533789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42A67A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7AC959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2F9D7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5DF43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12D49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39BE9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ltm-CandidatePCI-r18 should not be a mandatory IE.the PCI can be optionally present if it is not for the first time configuration.</w:t>
            </w:r>
          </w:p>
        </w:tc>
        <w:tc>
          <w:tcPr>
            <w:tcW w:w="714" w:type="pct"/>
            <w:hideMark/>
          </w:tcPr>
          <w:p w14:paraId="0F5A415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ltm-CandidatePCI-r18                           PhysCellId,     OPTIONAL,    -- Need M</w:t>
            </w:r>
          </w:p>
        </w:tc>
        <w:tc>
          <w:tcPr>
            <w:tcW w:w="1116" w:type="pct"/>
            <w:hideMark/>
          </w:tcPr>
          <w:p w14:paraId="1488D4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2A1FD93" w14:textId="77777777" w:rsidTr="00B110EC">
        <w:trPr>
          <w:trHeight w:val="2040"/>
        </w:trPr>
        <w:tc>
          <w:tcPr>
            <w:tcW w:w="223" w:type="pct"/>
            <w:noWrap/>
            <w:hideMark/>
          </w:tcPr>
          <w:p w14:paraId="16CD56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Z053</w:t>
            </w:r>
          </w:p>
        </w:tc>
        <w:tc>
          <w:tcPr>
            <w:tcW w:w="447" w:type="pct"/>
            <w:noWrap/>
            <w:hideMark/>
          </w:tcPr>
          <w:p w14:paraId="5E865D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63BD7E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7B516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389FF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009ED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57E5C5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88302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description of ltm-NoResetID-r18 is absent in LTM-Candidate.</w:t>
            </w:r>
          </w:p>
        </w:tc>
        <w:tc>
          <w:tcPr>
            <w:tcW w:w="714" w:type="pct"/>
            <w:hideMark/>
          </w:tcPr>
          <w:p w14:paraId="5502F2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6" w:type="pct"/>
            <w:hideMark/>
          </w:tcPr>
          <w:p w14:paraId="6D17BC5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262069A" w14:textId="77777777" w:rsidTr="00B110EC">
        <w:trPr>
          <w:trHeight w:val="2380"/>
        </w:trPr>
        <w:tc>
          <w:tcPr>
            <w:tcW w:w="223" w:type="pct"/>
            <w:noWrap/>
            <w:hideMark/>
          </w:tcPr>
          <w:p w14:paraId="5B89B67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E050</w:t>
            </w:r>
          </w:p>
        </w:tc>
        <w:tc>
          <w:tcPr>
            <w:tcW w:w="447" w:type="pct"/>
            <w:noWrap/>
            <w:hideMark/>
          </w:tcPr>
          <w:p w14:paraId="4D29A0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50F8EA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845E9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1D6CDF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4C2FCA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7649AF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56291A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would be good to group all the related L1 measurements related configuration under within one new IE. This will make also the life easier to RAN3 since only the new IE will need to be referred over F1 and not every single L1 measurement configuration.</w:t>
            </w:r>
          </w:p>
        </w:tc>
        <w:tc>
          <w:tcPr>
            <w:tcW w:w="714" w:type="pct"/>
            <w:hideMark/>
          </w:tcPr>
          <w:p w14:paraId="61798C9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Group all L1 measurements related configurations under one new IE. We are planning to submit a contribution about this.</w:t>
            </w:r>
          </w:p>
        </w:tc>
        <w:tc>
          <w:tcPr>
            <w:tcW w:w="1116" w:type="pct"/>
            <w:hideMark/>
          </w:tcPr>
          <w:p w14:paraId="0F12E1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D979DAF" w14:textId="77777777" w:rsidTr="00B110EC">
        <w:trPr>
          <w:trHeight w:val="2380"/>
        </w:trPr>
        <w:tc>
          <w:tcPr>
            <w:tcW w:w="223" w:type="pct"/>
            <w:noWrap/>
            <w:hideMark/>
          </w:tcPr>
          <w:p w14:paraId="65A41B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H030</w:t>
            </w:r>
          </w:p>
        </w:tc>
        <w:tc>
          <w:tcPr>
            <w:tcW w:w="447" w:type="pct"/>
            <w:noWrap/>
            <w:hideMark/>
          </w:tcPr>
          <w:p w14:paraId="63C4FFF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179BEE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4292E1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4B08E9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45A220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see this is already captured in the MAC specification. Therefore, good to align.</w:t>
            </w:r>
          </w:p>
        </w:tc>
        <w:tc>
          <w:tcPr>
            <w:tcW w:w="374" w:type="pct"/>
            <w:hideMark/>
          </w:tcPr>
          <w:p w14:paraId="20D90A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343C94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Whether to use joint or separate TCI states for candidate TCI states is unclear</w:t>
            </w:r>
          </w:p>
        </w:tc>
        <w:tc>
          <w:tcPr>
            <w:tcW w:w="714" w:type="pct"/>
            <w:hideMark/>
          </w:tcPr>
          <w:p w14:paraId="4A8D0F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6" w:type="pct"/>
            <w:hideMark/>
          </w:tcPr>
          <w:p w14:paraId="20A2B8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9A76B16" w14:textId="77777777" w:rsidTr="00B110EC">
        <w:trPr>
          <w:trHeight w:val="680"/>
        </w:trPr>
        <w:tc>
          <w:tcPr>
            <w:tcW w:w="223" w:type="pct"/>
            <w:noWrap/>
            <w:hideMark/>
          </w:tcPr>
          <w:p w14:paraId="5C8911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V128</w:t>
            </w:r>
          </w:p>
        </w:tc>
        <w:tc>
          <w:tcPr>
            <w:tcW w:w="447" w:type="pct"/>
            <w:noWrap/>
            <w:hideMark/>
          </w:tcPr>
          <w:p w14:paraId="1181724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2E0A356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8AFBD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0805D8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361A6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44B67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BB3E3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in ToAddModList is different with the one in ToReleaseList</w:t>
            </w:r>
          </w:p>
        </w:tc>
        <w:tc>
          <w:tcPr>
            <w:tcW w:w="714" w:type="pct"/>
            <w:hideMark/>
          </w:tcPr>
          <w:p w14:paraId="2F29B4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“TCI-StateId” should be “CandidateTCI-State-r18”</w:t>
            </w:r>
          </w:p>
        </w:tc>
        <w:tc>
          <w:tcPr>
            <w:tcW w:w="1116" w:type="pct"/>
            <w:hideMark/>
          </w:tcPr>
          <w:p w14:paraId="6DF4F6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A15AA14" w14:textId="77777777" w:rsidTr="00B110EC">
        <w:trPr>
          <w:trHeight w:val="680"/>
        </w:trPr>
        <w:tc>
          <w:tcPr>
            <w:tcW w:w="223" w:type="pct"/>
            <w:noWrap/>
            <w:hideMark/>
          </w:tcPr>
          <w:p w14:paraId="56C4261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V129</w:t>
            </w:r>
          </w:p>
        </w:tc>
        <w:tc>
          <w:tcPr>
            <w:tcW w:w="447" w:type="pct"/>
            <w:noWrap/>
            <w:hideMark/>
          </w:tcPr>
          <w:p w14:paraId="3DF677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vivo-Chenli</w:t>
            </w:r>
          </w:p>
        </w:tc>
        <w:tc>
          <w:tcPr>
            <w:tcW w:w="268" w:type="pct"/>
            <w:noWrap/>
            <w:hideMark/>
          </w:tcPr>
          <w:p w14:paraId="3358409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BB1D5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1F8AD5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2C3237B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D91149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225D3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in ToAddModList is different with the one in ToReleaseList</w:t>
            </w:r>
          </w:p>
        </w:tc>
        <w:tc>
          <w:tcPr>
            <w:tcW w:w="714" w:type="pct"/>
            <w:hideMark/>
          </w:tcPr>
          <w:p w14:paraId="20400E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“TCI-UL-StateId-r17” should be “CandidateTCI-UL-State-r18”</w:t>
            </w:r>
          </w:p>
        </w:tc>
        <w:tc>
          <w:tcPr>
            <w:tcW w:w="1116" w:type="pct"/>
            <w:hideMark/>
          </w:tcPr>
          <w:p w14:paraId="54660D3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397E48C" w14:textId="77777777" w:rsidTr="00B110EC">
        <w:trPr>
          <w:trHeight w:val="3740"/>
        </w:trPr>
        <w:tc>
          <w:tcPr>
            <w:tcW w:w="223" w:type="pct"/>
            <w:noWrap/>
            <w:hideMark/>
          </w:tcPr>
          <w:p w14:paraId="5C2ABC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C120</w:t>
            </w:r>
          </w:p>
        </w:tc>
        <w:tc>
          <w:tcPr>
            <w:tcW w:w="447" w:type="pct"/>
            <w:noWrap/>
            <w:hideMark/>
          </w:tcPr>
          <w:p w14:paraId="6E9AB24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3FB666D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395567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40CF339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67FB0A6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was present in the RAN1 parameter list. If there is some disagreement about what RAN1 decided, I guess that interested companies should bring contributions in RAN1.</w:t>
            </w:r>
          </w:p>
        </w:tc>
        <w:tc>
          <w:tcPr>
            <w:tcW w:w="374" w:type="pct"/>
            <w:hideMark/>
          </w:tcPr>
          <w:p w14:paraId="24CA4C5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33B1AB9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hideMark/>
          </w:tcPr>
          <w:p w14:paraId="4210E5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w:t>
            </w:r>
            <w:r w:rsidRPr="0095701A">
              <w:rPr>
                <w:rFonts w:ascii="Arial" w:eastAsia="Times New Roman" w:hAnsi="Arial" w:cs="Times New Roman"/>
                <w:sz w:val="18"/>
                <w:szCs w:val="18"/>
                <w:lang w:eastAsia="zh-CN"/>
              </w:rPr>
              <w:lastRenderedPageBreak/>
              <w:t>ResourceSetId                                                                                                          OPTIONAL,    -- Need N</w:t>
            </w:r>
          </w:p>
        </w:tc>
        <w:tc>
          <w:tcPr>
            <w:tcW w:w="1116" w:type="pct"/>
            <w:hideMark/>
          </w:tcPr>
          <w:p w14:paraId="1D4D8FF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A835F78" w14:textId="77777777" w:rsidTr="00B110EC">
        <w:trPr>
          <w:trHeight w:val="4420"/>
        </w:trPr>
        <w:tc>
          <w:tcPr>
            <w:tcW w:w="223" w:type="pct"/>
            <w:noWrap/>
            <w:hideMark/>
          </w:tcPr>
          <w:p w14:paraId="35279A1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Z060</w:t>
            </w:r>
          </w:p>
        </w:tc>
        <w:tc>
          <w:tcPr>
            <w:tcW w:w="447" w:type="pct"/>
            <w:noWrap/>
            <w:hideMark/>
          </w:tcPr>
          <w:p w14:paraId="4B4F25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366E7FB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827478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DF4939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4ACF891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Z053</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Please see subclause 5.3.5.18.6.</w:t>
            </w:r>
          </w:p>
        </w:tc>
        <w:tc>
          <w:tcPr>
            <w:tcW w:w="374" w:type="pct"/>
            <w:hideMark/>
          </w:tcPr>
          <w:p w14:paraId="16CADA6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234990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description of the ltm-NoResetID is missing in the description field of LTM-Candidate</w:t>
            </w:r>
          </w:p>
        </w:tc>
        <w:tc>
          <w:tcPr>
            <w:tcW w:w="714" w:type="pct"/>
            <w:hideMark/>
          </w:tcPr>
          <w:p w14:paraId="06E09D8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ltm-NoResetID This field indicates whether the UE should perform the RLC re-establishment and/or PDCP recovery towards an LTM candidate.when performing the LTM Cell switch,</w:t>
            </w:r>
          </w:p>
        </w:tc>
        <w:tc>
          <w:tcPr>
            <w:tcW w:w="1116" w:type="pct"/>
            <w:hideMark/>
          </w:tcPr>
          <w:p w14:paraId="72073B85" w14:textId="575A23AA"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EE183DE" w14:textId="77777777" w:rsidTr="00B110EC">
        <w:trPr>
          <w:trHeight w:val="2380"/>
        </w:trPr>
        <w:tc>
          <w:tcPr>
            <w:tcW w:w="223" w:type="pct"/>
            <w:noWrap/>
            <w:hideMark/>
          </w:tcPr>
          <w:p w14:paraId="3CF245B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H032</w:t>
            </w:r>
          </w:p>
        </w:tc>
        <w:tc>
          <w:tcPr>
            <w:tcW w:w="447" w:type="pct"/>
            <w:noWrap/>
            <w:hideMark/>
          </w:tcPr>
          <w:p w14:paraId="3568CC5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1073865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AF65B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ABF34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44CD0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1F0A0C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8BE01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Not the right place for this description.</w:t>
            </w:r>
          </w:p>
        </w:tc>
        <w:tc>
          <w:tcPr>
            <w:tcW w:w="714" w:type="pct"/>
            <w:hideMark/>
          </w:tcPr>
          <w:p w14:paraId="2C58FF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6" w:type="pct"/>
            <w:hideMark/>
          </w:tcPr>
          <w:p w14:paraId="6D3E6C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FBF0618" w14:textId="77777777" w:rsidTr="00B110EC">
        <w:trPr>
          <w:trHeight w:val="1360"/>
        </w:trPr>
        <w:tc>
          <w:tcPr>
            <w:tcW w:w="223" w:type="pct"/>
            <w:noWrap/>
            <w:hideMark/>
          </w:tcPr>
          <w:p w14:paraId="7C8C8B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C121</w:t>
            </w:r>
          </w:p>
        </w:tc>
        <w:tc>
          <w:tcPr>
            <w:tcW w:w="447" w:type="pct"/>
            <w:noWrap/>
            <w:hideMark/>
          </w:tcPr>
          <w:p w14:paraId="36D1968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2187B26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DD3BD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ED789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DC82E4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53A4EB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F45948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is not correct to use “add and/or modify”. The IE pathlossReferenceRS-ToReleaseList is for release, not for “and/or modify”.</w:t>
            </w:r>
          </w:p>
        </w:tc>
        <w:tc>
          <w:tcPr>
            <w:tcW w:w="714" w:type="pct"/>
            <w:hideMark/>
          </w:tcPr>
          <w:p w14:paraId="0B603FD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 list of Reference Signals to be used for path loss estimation for unified TCI state for LTM to add and/or modify release.</w:t>
            </w:r>
          </w:p>
        </w:tc>
        <w:tc>
          <w:tcPr>
            <w:tcW w:w="1116" w:type="pct"/>
            <w:hideMark/>
          </w:tcPr>
          <w:p w14:paraId="067DB61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0F7C825" w14:textId="77777777" w:rsidTr="00B110EC">
        <w:trPr>
          <w:trHeight w:val="1700"/>
        </w:trPr>
        <w:tc>
          <w:tcPr>
            <w:tcW w:w="223" w:type="pct"/>
            <w:noWrap/>
            <w:hideMark/>
          </w:tcPr>
          <w:p w14:paraId="7E597E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E113</w:t>
            </w:r>
          </w:p>
        </w:tc>
        <w:tc>
          <w:tcPr>
            <w:tcW w:w="447" w:type="pct"/>
            <w:noWrap/>
            <w:hideMark/>
          </w:tcPr>
          <w:p w14:paraId="4A5B3A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28D4CFC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7330A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E3BB79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3FFBE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54D640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CC9029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hideMark/>
          </w:tcPr>
          <w:p w14:paraId="4675845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all the need codes of the fields which are not list or setupRelease structure as Need R</w:t>
            </w:r>
          </w:p>
        </w:tc>
        <w:tc>
          <w:tcPr>
            <w:tcW w:w="1116" w:type="pct"/>
            <w:hideMark/>
          </w:tcPr>
          <w:p w14:paraId="2562F9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CA42DD4" w14:textId="77777777" w:rsidTr="00B110EC">
        <w:trPr>
          <w:trHeight w:val="2380"/>
        </w:trPr>
        <w:tc>
          <w:tcPr>
            <w:tcW w:w="223" w:type="pct"/>
            <w:noWrap/>
            <w:hideMark/>
          </w:tcPr>
          <w:p w14:paraId="1CC62E6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S791</w:t>
            </w:r>
          </w:p>
        </w:tc>
        <w:tc>
          <w:tcPr>
            <w:tcW w:w="447" w:type="pct"/>
            <w:noWrap/>
            <w:hideMark/>
          </w:tcPr>
          <w:p w14:paraId="79EEDB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(Weiwei Wang)</w:t>
            </w:r>
          </w:p>
        </w:tc>
        <w:tc>
          <w:tcPr>
            <w:tcW w:w="268" w:type="pct"/>
            <w:noWrap/>
            <w:hideMark/>
          </w:tcPr>
          <w:p w14:paraId="5B6DF6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48637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17CE8C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1FF9E3B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For the case of L3 HO, if LTM is not released, then this is not needed. This field is only needed the very first time LTM is configured. Later on the UE will just use the field stored in the UE variable.</w:t>
            </w:r>
          </w:p>
        </w:tc>
        <w:tc>
          <w:tcPr>
            <w:tcW w:w="374" w:type="pct"/>
            <w:hideMark/>
          </w:tcPr>
          <w:p w14:paraId="50A0E4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CF16F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We identify some cases needing presence of ltm-ServingCellNoResetID-r18 in addition to FirstLTM-only, e.g., when configuring L3 HO via keeping the LTM config, when the serving cell and the prepared candidate cells are all under different gNB-DUs.</w:t>
            </w:r>
          </w:p>
        </w:tc>
        <w:tc>
          <w:tcPr>
            <w:tcW w:w="714" w:type="pct"/>
            <w:hideMark/>
          </w:tcPr>
          <w:p w14:paraId="553C62C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the presence of ltm-ServingCellNoResetID-r18 to optional (delete "Cond FirstLTM-Only")</w:t>
            </w:r>
          </w:p>
        </w:tc>
        <w:tc>
          <w:tcPr>
            <w:tcW w:w="1116" w:type="pct"/>
            <w:hideMark/>
          </w:tcPr>
          <w:p w14:paraId="08A6A8B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7383A68" w14:textId="77777777" w:rsidTr="00B110EC">
        <w:trPr>
          <w:trHeight w:val="5780"/>
        </w:trPr>
        <w:tc>
          <w:tcPr>
            <w:tcW w:w="223" w:type="pct"/>
            <w:noWrap/>
            <w:hideMark/>
          </w:tcPr>
          <w:p w14:paraId="417F0FA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Z059</w:t>
            </w:r>
          </w:p>
        </w:tc>
        <w:tc>
          <w:tcPr>
            <w:tcW w:w="447" w:type="pct"/>
            <w:noWrap/>
            <w:hideMark/>
          </w:tcPr>
          <w:p w14:paraId="4289752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2E613FE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3DE35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2F8F20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20E4A51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A702 i guess we can align with the L2 reset ID and have the need code as need N.</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[Huawei] Agree with the reasoning but this field is not stored as part of the UE configuration, it is stored in a UE variable and it is not maintained, so should be Need N.</w:t>
            </w:r>
          </w:p>
        </w:tc>
        <w:tc>
          <w:tcPr>
            <w:tcW w:w="374" w:type="pct"/>
            <w:hideMark/>
          </w:tcPr>
          <w:p w14:paraId="7E9D8DC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BA8312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allowed, however, It makes no sense if there is no any LTM-Candidate in the LTM-Config from NW perspective, It seems such condition is incorrect. In this sense, we suggest to </w:t>
            </w:r>
            <w:r w:rsidRPr="0095701A">
              <w:rPr>
                <w:rFonts w:ascii="Arial" w:eastAsia="Times New Roman" w:hAnsi="Arial" w:cs="Times New Roman"/>
                <w:sz w:val="18"/>
                <w:szCs w:val="18"/>
                <w:lang w:eastAsia="zh-CN"/>
              </w:rPr>
              <w:lastRenderedPageBreak/>
              <w:t>correct the information element from optional with conditions to the option Need-M.</w:t>
            </w:r>
          </w:p>
        </w:tc>
        <w:tc>
          <w:tcPr>
            <w:tcW w:w="714" w:type="pct"/>
            <w:hideMark/>
          </w:tcPr>
          <w:p w14:paraId="0E72F2D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Change LTM to Need M, and delete the corresponding explanation.</w:t>
            </w:r>
          </w:p>
        </w:tc>
        <w:tc>
          <w:tcPr>
            <w:tcW w:w="1116" w:type="pct"/>
            <w:hideMark/>
          </w:tcPr>
          <w:p w14:paraId="6ADB3975" w14:textId="66D34331"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BA1381F" w14:textId="77777777" w:rsidTr="00B110EC">
        <w:trPr>
          <w:trHeight w:val="2380"/>
        </w:trPr>
        <w:tc>
          <w:tcPr>
            <w:tcW w:w="223" w:type="pct"/>
            <w:noWrap/>
            <w:hideMark/>
          </w:tcPr>
          <w:p w14:paraId="4325A0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M005</w:t>
            </w:r>
          </w:p>
        </w:tc>
        <w:tc>
          <w:tcPr>
            <w:tcW w:w="447" w:type="pct"/>
            <w:noWrap/>
            <w:hideMark/>
          </w:tcPr>
          <w:p w14:paraId="157F4DB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4FD658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D20385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0E162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19439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E6A1B9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4C1A97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description of ltm-ServingCellNoResetID should better explain how this ID is used.</w:t>
            </w:r>
          </w:p>
        </w:tc>
        <w:tc>
          <w:tcPr>
            <w:tcW w:w="714" w:type="pct"/>
            <w:hideMark/>
          </w:tcPr>
          <w:p w14:paraId="548E0D8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ltm-ServingCellNoResetID This field is used to determine whether the UE performs L2 reset (RLC re-establishment and PDCP recovery) for DRBs upon LTM execution. UE performs such L2 reset if the target's ltm-NoResetID is the same as the ltm-ServingCellNoResetID. </w:t>
            </w:r>
            <w:r w:rsidRPr="0095701A">
              <w:rPr>
                <w:rFonts w:ascii="Arial" w:eastAsia="Times New Roman" w:hAnsi="Arial" w:cs="Times New Roman"/>
                <w:sz w:val="18"/>
                <w:szCs w:val="18"/>
                <w:lang w:eastAsia="zh-CN"/>
              </w:rPr>
              <w:lastRenderedPageBreak/>
              <w:t>Please see subclause 5.3.5.18.6.</w:t>
            </w:r>
          </w:p>
        </w:tc>
        <w:tc>
          <w:tcPr>
            <w:tcW w:w="1116" w:type="pct"/>
            <w:hideMark/>
          </w:tcPr>
          <w:p w14:paraId="68A98D5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B4FE359" w14:textId="77777777" w:rsidTr="00B110EC">
        <w:trPr>
          <w:trHeight w:val="6800"/>
        </w:trPr>
        <w:tc>
          <w:tcPr>
            <w:tcW w:w="223" w:type="pct"/>
            <w:noWrap/>
            <w:hideMark/>
          </w:tcPr>
          <w:p w14:paraId="02F2E97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H033</w:t>
            </w:r>
          </w:p>
        </w:tc>
        <w:tc>
          <w:tcPr>
            <w:tcW w:w="447" w:type="pct"/>
            <w:noWrap/>
            <w:hideMark/>
          </w:tcPr>
          <w:p w14:paraId="3BF3126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7716F9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76E97C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C313E0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8255CB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We can go with Intel suggestion</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Intel (Sudeep): Agree that it is currently unclear.  Suggestion: This field is mandatory present in the first RRCReconfiguration message which include LTM-Config with at least one that provides the first LTM candidate configuration.</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374" w:type="pct"/>
            <w:hideMark/>
          </w:tcPr>
          <w:p w14:paraId="1C62F8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39A42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Meaning is unclear.</w:t>
            </w:r>
          </w:p>
        </w:tc>
        <w:tc>
          <w:tcPr>
            <w:tcW w:w="714" w:type="pct"/>
            <w:hideMark/>
          </w:tcPr>
          <w:p w14:paraId="600604F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point is that the network always configures this field whenever it configures an LTM-Candidate. This should be in the field description and no unclear condition is needed.</w:t>
            </w:r>
          </w:p>
        </w:tc>
        <w:tc>
          <w:tcPr>
            <w:tcW w:w="1116" w:type="pct"/>
            <w:hideMark/>
          </w:tcPr>
          <w:p w14:paraId="61FA5305" w14:textId="51C59FA4"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CC417F1" w14:textId="77777777" w:rsidTr="00B110EC">
        <w:trPr>
          <w:trHeight w:val="1020"/>
        </w:trPr>
        <w:tc>
          <w:tcPr>
            <w:tcW w:w="223" w:type="pct"/>
            <w:noWrap/>
            <w:hideMark/>
          </w:tcPr>
          <w:p w14:paraId="22D1A2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M007</w:t>
            </w:r>
          </w:p>
        </w:tc>
        <w:tc>
          <w:tcPr>
            <w:tcW w:w="447" w:type="pct"/>
            <w:noWrap/>
            <w:hideMark/>
          </w:tcPr>
          <w:p w14:paraId="5F605C2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0EBC4C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8D9B3B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148929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82C61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A702 i guess we can align with the L2 reset ID and have the need code as need N.</w:t>
            </w:r>
          </w:p>
        </w:tc>
        <w:tc>
          <w:tcPr>
            <w:tcW w:w="374" w:type="pct"/>
            <w:hideMark/>
          </w:tcPr>
          <w:p w14:paraId="29A46F3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D980DA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meaning of condition LTM is unclear. It seems that all fields here can be absent if no LTM candidate is configured?</w:t>
            </w:r>
          </w:p>
        </w:tc>
        <w:tc>
          <w:tcPr>
            <w:tcW w:w="714" w:type="pct"/>
            <w:hideMark/>
          </w:tcPr>
          <w:p w14:paraId="2D512A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the condition LTM. Simply make corresponding field Optional Need M.</w:t>
            </w:r>
          </w:p>
        </w:tc>
        <w:tc>
          <w:tcPr>
            <w:tcW w:w="1116" w:type="pct"/>
            <w:hideMark/>
          </w:tcPr>
          <w:p w14:paraId="1DE387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FC9FAED" w14:textId="77777777" w:rsidTr="00B110EC">
        <w:trPr>
          <w:trHeight w:val="2720"/>
        </w:trPr>
        <w:tc>
          <w:tcPr>
            <w:tcW w:w="223" w:type="pct"/>
            <w:noWrap/>
            <w:hideMark/>
          </w:tcPr>
          <w:p w14:paraId="49D7444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I321</w:t>
            </w:r>
          </w:p>
        </w:tc>
        <w:tc>
          <w:tcPr>
            <w:tcW w:w="447" w:type="pct"/>
            <w:noWrap/>
            <w:hideMark/>
          </w:tcPr>
          <w:p w14:paraId="626430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Intel (Sudeep)</w:t>
            </w:r>
          </w:p>
        </w:tc>
        <w:tc>
          <w:tcPr>
            <w:tcW w:w="268" w:type="pct"/>
            <w:noWrap/>
            <w:hideMark/>
          </w:tcPr>
          <w:p w14:paraId="389E4DF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C21116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F8236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183CE1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"if the UE is configured ..." is useless and can be removed, then a separate configuration is used for the MCG and the SCG; so there is no need to release the SCG case, since it is never there.</w:t>
            </w:r>
          </w:p>
        </w:tc>
        <w:tc>
          <w:tcPr>
            <w:tcW w:w="374" w:type="pct"/>
            <w:hideMark/>
          </w:tcPr>
          <w:p w14:paraId="6885335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6D6849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 Need R code is rquired here on absence to release the configuration when the last LTM candidate is released.</w:t>
            </w:r>
          </w:p>
        </w:tc>
        <w:tc>
          <w:tcPr>
            <w:tcW w:w="714" w:type="pct"/>
            <w:hideMark/>
          </w:tcPr>
          <w:p w14:paraId="0EA89A0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Need R for absence for this and the previous condition.</w:t>
            </w:r>
          </w:p>
        </w:tc>
        <w:tc>
          <w:tcPr>
            <w:tcW w:w="1116" w:type="pct"/>
            <w:hideMark/>
          </w:tcPr>
          <w:p w14:paraId="752AA35C" w14:textId="258A458D"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F6BF028" w14:textId="77777777" w:rsidTr="00B110EC">
        <w:trPr>
          <w:trHeight w:val="8192"/>
        </w:trPr>
        <w:tc>
          <w:tcPr>
            <w:tcW w:w="223" w:type="pct"/>
            <w:noWrap/>
            <w:hideMark/>
          </w:tcPr>
          <w:p w14:paraId="02AC55B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Z057</w:t>
            </w:r>
          </w:p>
        </w:tc>
        <w:tc>
          <w:tcPr>
            <w:tcW w:w="447" w:type="pct"/>
            <w:noWrap/>
            <w:hideMark/>
          </w:tcPr>
          <w:p w14:paraId="28609AC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(Fei Dong)</w:t>
            </w:r>
          </w:p>
        </w:tc>
        <w:tc>
          <w:tcPr>
            <w:tcW w:w="268" w:type="pct"/>
            <w:noWrap/>
            <w:hideMark/>
          </w:tcPr>
          <w:p w14:paraId="1D1DB91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852126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B0B75B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1AEA3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can try to describe better the mapping between the two lists.</w:t>
            </w:r>
            <w:r w:rsidRPr="0095701A">
              <w:rPr>
                <w:rFonts w:ascii="Arial" w:eastAsia="Times New Roman" w:hAnsi="Arial" w:cs="Times New Roman"/>
                <w:sz w:val="18"/>
                <w:szCs w:val="18"/>
                <w:lang w:eastAsia="zh-CN"/>
              </w:rPr>
              <w:br/>
            </w:r>
            <w:r w:rsidRPr="0095701A">
              <w:rPr>
                <w:rFonts w:ascii="Arial" w:eastAsia="Times New Roman" w:hAnsi="Arial" w:cs="Times New Roman"/>
                <w:sz w:val="18"/>
                <w:szCs w:val="18"/>
                <w:lang w:eastAsia="zh-CN"/>
              </w:rPr>
              <w:b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sidRPr="0095701A">
              <w:rPr>
                <w:rFonts w:ascii="Arial" w:eastAsia="Times New Roman" w:hAnsi="Arial" w:cs="Times New Roman"/>
                <w:sz w:val="18"/>
                <w:szCs w:val="18"/>
                <w:lang w:eastAsia="zh-CN"/>
              </w:rPr>
              <w:br/>
              <w:t>ltm-CandidateIdList</w:t>
            </w:r>
            <w:r w:rsidRPr="0095701A">
              <w:rPr>
                <w:rFonts w:ascii="Arial" w:eastAsia="Times New Roman" w:hAnsi="Arial" w:cs="Times New Roman"/>
                <w:sz w:val="18"/>
                <w:szCs w:val="18"/>
                <w:lang w:eastAsia="zh-CN"/>
              </w:rPr>
              <w:br/>
              <w:t xml:space="preserve">This field Indicates the LTM candidate IDs related to the SSBs in the ltm-CSI-SSB-ResourceList. The list has the same number of entries as ltm-CSI-SSB-ResourceList. The first entry of the list indicates the value of the candidate ID for the first entry of ltm-CSI-SSB-ResourceList, the second entry of </w:t>
            </w:r>
            <w:r w:rsidRPr="0095701A">
              <w:rPr>
                <w:rFonts w:ascii="Arial" w:eastAsia="Times New Roman" w:hAnsi="Arial" w:cs="Times New Roman"/>
                <w:sz w:val="18"/>
                <w:szCs w:val="18"/>
                <w:lang w:eastAsia="zh-CN"/>
              </w:rPr>
              <w:lastRenderedPageBreak/>
              <w:t>this list indicates the value of the PCI for the second entry of ltm-csi-SSBResourceList, and so on.</w:t>
            </w:r>
          </w:p>
        </w:tc>
        <w:tc>
          <w:tcPr>
            <w:tcW w:w="374" w:type="pct"/>
            <w:hideMark/>
          </w:tcPr>
          <w:p w14:paraId="33CDBDA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 </w:t>
            </w:r>
          </w:p>
        </w:tc>
        <w:tc>
          <w:tcPr>
            <w:tcW w:w="608" w:type="pct"/>
            <w:hideMark/>
          </w:tcPr>
          <w:p w14:paraId="42032B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LTM-CSI-ResourceConfig, how to associate the SSB-Index in ltm-CSI-SSB-ResourceList-r18 with the LTM-CandidateId list in the ltm-CandidateIdList-r18 is missing in the field description which shall be added.</w:t>
            </w:r>
          </w:p>
        </w:tc>
        <w:tc>
          <w:tcPr>
            <w:tcW w:w="714" w:type="pct"/>
            <w:hideMark/>
          </w:tcPr>
          <w:p w14:paraId="0E9E95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6" w:type="pct"/>
            <w:hideMark/>
          </w:tcPr>
          <w:p w14:paraId="74EBA6D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1882935" w14:textId="77777777" w:rsidTr="00B110EC">
        <w:trPr>
          <w:trHeight w:val="1360"/>
        </w:trPr>
        <w:tc>
          <w:tcPr>
            <w:tcW w:w="223" w:type="pct"/>
            <w:noWrap/>
            <w:hideMark/>
          </w:tcPr>
          <w:p w14:paraId="3AE8D99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C122</w:t>
            </w:r>
          </w:p>
        </w:tc>
        <w:tc>
          <w:tcPr>
            <w:tcW w:w="447" w:type="pct"/>
            <w:noWrap/>
            <w:hideMark/>
          </w:tcPr>
          <w:p w14:paraId="11F146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CATT (Rui)</w:t>
            </w:r>
          </w:p>
        </w:tc>
        <w:tc>
          <w:tcPr>
            <w:tcW w:w="268" w:type="pct"/>
            <w:noWrap/>
            <w:hideMark/>
          </w:tcPr>
          <w:p w14:paraId="703926B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B8E1E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E28A94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8F36DE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DCCE2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AAAA1B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field description is not necessary.There is no field with name “ltm-CSI-SSB-ResourceSetId”,</w:t>
            </w:r>
          </w:p>
        </w:tc>
        <w:tc>
          <w:tcPr>
            <w:tcW w:w="714" w:type="pct"/>
            <w:hideMark/>
          </w:tcPr>
          <w:p w14:paraId="1F0A75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the field description of “ltm-CSI-SSB-ResourceSetId” ltm-CSI-SSB-ResourceSetId This field is used to idenfity on SS/PBCH block resource set.</w:t>
            </w:r>
          </w:p>
        </w:tc>
        <w:tc>
          <w:tcPr>
            <w:tcW w:w="1116" w:type="pct"/>
            <w:hideMark/>
          </w:tcPr>
          <w:p w14:paraId="6F5A980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41F7B1F" w14:textId="77777777" w:rsidTr="00B110EC">
        <w:trPr>
          <w:trHeight w:val="340"/>
        </w:trPr>
        <w:tc>
          <w:tcPr>
            <w:tcW w:w="223" w:type="pct"/>
            <w:noWrap/>
            <w:hideMark/>
          </w:tcPr>
          <w:p w14:paraId="5FA17AB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A703</w:t>
            </w:r>
          </w:p>
        </w:tc>
        <w:tc>
          <w:tcPr>
            <w:tcW w:w="447" w:type="pct"/>
            <w:noWrap/>
            <w:hideMark/>
          </w:tcPr>
          <w:p w14:paraId="50EEB6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Apple (Naveen)</w:t>
            </w:r>
          </w:p>
        </w:tc>
        <w:tc>
          <w:tcPr>
            <w:tcW w:w="268" w:type="pct"/>
            <w:noWrap/>
            <w:hideMark/>
          </w:tcPr>
          <w:p w14:paraId="70DB110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F2927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0D96D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05C63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C122</w:t>
            </w:r>
          </w:p>
        </w:tc>
        <w:tc>
          <w:tcPr>
            <w:tcW w:w="374" w:type="pct"/>
            <w:hideMark/>
          </w:tcPr>
          <w:p w14:paraId="734F527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A25E5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field is not present in ASN.1</w:t>
            </w:r>
          </w:p>
        </w:tc>
        <w:tc>
          <w:tcPr>
            <w:tcW w:w="714" w:type="pct"/>
            <w:hideMark/>
          </w:tcPr>
          <w:p w14:paraId="2AF22DC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16" w:type="pct"/>
            <w:hideMark/>
          </w:tcPr>
          <w:p w14:paraId="27D22699" w14:textId="359628E1"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4C5C2AA" w14:textId="77777777" w:rsidTr="00B110EC">
        <w:trPr>
          <w:trHeight w:val="1360"/>
        </w:trPr>
        <w:tc>
          <w:tcPr>
            <w:tcW w:w="223" w:type="pct"/>
            <w:noWrap/>
            <w:hideMark/>
          </w:tcPr>
          <w:p w14:paraId="06C32F4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I146</w:t>
            </w:r>
          </w:p>
        </w:tc>
        <w:tc>
          <w:tcPr>
            <w:tcW w:w="447" w:type="pct"/>
            <w:noWrap/>
            <w:hideMark/>
          </w:tcPr>
          <w:p w14:paraId="08FA6B0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Intel (Sudeep)</w:t>
            </w:r>
          </w:p>
        </w:tc>
        <w:tc>
          <w:tcPr>
            <w:tcW w:w="268" w:type="pct"/>
            <w:noWrap/>
            <w:hideMark/>
          </w:tcPr>
          <w:p w14:paraId="09E98F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03475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725AB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0B27CA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change where the RILs is pointing seems to be related to NTN. Or anyway is not a change just for Rel-18 but also for previous releases.</w:t>
            </w:r>
          </w:p>
        </w:tc>
        <w:tc>
          <w:tcPr>
            <w:tcW w:w="374" w:type="pct"/>
            <w:hideMark/>
          </w:tcPr>
          <w:p w14:paraId="108BEF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365C1C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CHO related configurations are not considered oneshot and hence cannot be Need N.  Need R could be OK</w:t>
            </w:r>
          </w:p>
        </w:tc>
        <w:tc>
          <w:tcPr>
            <w:tcW w:w="714" w:type="pct"/>
            <w:hideMark/>
          </w:tcPr>
          <w:p w14:paraId="01C8B78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Change Need N to Need R.</w:t>
            </w:r>
          </w:p>
        </w:tc>
        <w:tc>
          <w:tcPr>
            <w:tcW w:w="1116" w:type="pct"/>
            <w:hideMark/>
          </w:tcPr>
          <w:p w14:paraId="0C36938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A2DFF9D" w14:textId="77777777" w:rsidTr="00B110EC">
        <w:trPr>
          <w:trHeight w:val="2040"/>
        </w:trPr>
        <w:tc>
          <w:tcPr>
            <w:tcW w:w="223" w:type="pct"/>
            <w:noWrap/>
            <w:hideMark/>
          </w:tcPr>
          <w:p w14:paraId="51C9B57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H068</w:t>
            </w:r>
          </w:p>
        </w:tc>
        <w:tc>
          <w:tcPr>
            <w:tcW w:w="447" w:type="pct"/>
            <w:noWrap/>
            <w:hideMark/>
          </w:tcPr>
          <w:p w14:paraId="424345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29DE4C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03C997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8F2567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3EC849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3A6D7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59666F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Useless Need code</w:t>
            </w:r>
          </w:p>
        </w:tc>
        <w:tc>
          <w:tcPr>
            <w:tcW w:w="714" w:type="pct"/>
            <w:hideMark/>
          </w:tcPr>
          <w:p w14:paraId="25F82C8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 case xxx is part of an" cannot change, so no need for the final Need R.  Also "in case xxx is part of an" is a should be simplified e.g. "in an".  The field is optionally present in case NZP-CSI-RS-Resources is part of an LTM-Candidate IE. Otherwise, the field is absent, Need R.</w:t>
            </w:r>
          </w:p>
        </w:tc>
        <w:tc>
          <w:tcPr>
            <w:tcW w:w="1116" w:type="pct"/>
            <w:hideMark/>
          </w:tcPr>
          <w:p w14:paraId="3CD032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3928AB6" w14:textId="77777777" w:rsidTr="00B110EC">
        <w:trPr>
          <w:trHeight w:val="2720"/>
        </w:trPr>
        <w:tc>
          <w:tcPr>
            <w:tcW w:w="223" w:type="pct"/>
            <w:noWrap/>
            <w:hideMark/>
          </w:tcPr>
          <w:p w14:paraId="71B3FC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I150</w:t>
            </w:r>
          </w:p>
        </w:tc>
        <w:tc>
          <w:tcPr>
            <w:tcW w:w="447" w:type="pct"/>
            <w:noWrap/>
            <w:hideMark/>
          </w:tcPr>
          <w:p w14:paraId="20F746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Intel (Sudeep)</w:t>
            </w:r>
          </w:p>
        </w:tc>
        <w:tc>
          <w:tcPr>
            <w:tcW w:w="268" w:type="pct"/>
            <w:noWrap/>
            <w:hideMark/>
          </w:tcPr>
          <w:p w14:paraId="494D160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D52DB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B4EDA9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B2520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agree. In addition, the wording can be simplified. The field is optionally present need R in case NZP-CSI-RS-ResourcesSet is part of an LTM-Candidate IE. Otherwise, the field is absent, Need R.</w:t>
            </w:r>
          </w:p>
        </w:tc>
        <w:tc>
          <w:tcPr>
            <w:tcW w:w="374" w:type="pct"/>
            <w:hideMark/>
          </w:tcPr>
          <w:p w14:paraId="5A49D34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74EB3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Missing Need code for optional presence.  And not essential need code for absence.</w:t>
            </w:r>
          </w:p>
        </w:tc>
        <w:tc>
          <w:tcPr>
            <w:tcW w:w="714" w:type="pct"/>
            <w:hideMark/>
          </w:tcPr>
          <w:p w14:paraId="513610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Use Need R for optional presence and delete Need code for absence.</w:t>
            </w:r>
          </w:p>
        </w:tc>
        <w:tc>
          <w:tcPr>
            <w:tcW w:w="1116" w:type="pct"/>
            <w:hideMark/>
          </w:tcPr>
          <w:p w14:paraId="222F1703" w14:textId="5CAB13A8"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112CAA9" w14:textId="77777777" w:rsidTr="00B110EC">
        <w:trPr>
          <w:trHeight w:val="7120"/>
        </w:trPr>
        <w:tc>
          <w:tcPr>
            <w:tcW w:w="223" w:type="pct"/>
            <w:noWrap/>
            <w:hideMark/>
          </w:tcPr>
          <w:p w14:paraId="27E0199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Z038</w:t>
            </w:r>
          </w:p>
        </w:tc>
        <w:tc>
          <w:tcPr>
            <w:tcW w:w="447" w:type="pct"/>
            <w:noWrap/>
            <w:hideMark/>
          </w:tcPr>
          <w:p w14:paraId="5B41CB6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062444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85810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1E8F5E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012F1BF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However, "shall omit" is not the right wording as is the netwokr who signal those fields. Is more correct to say that UE "shall ignore".</w:t>
            </w:r>
          </w:p>
        </w:tc>
        <w:tc>
          <w:tcPr>
            <w:tcW w:w="374" w:type="pct"/>
            <w:hideMark/>
          </w:tcPr>
          <w:p w14:paraId="0750227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9958C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these IEs for LTM.</w:t>
            </w:r>
          </w:p>
        </w:tc>
        <w:tc>
          <w:tcPr>
            <w:tcW w:w="714" w:type="pct"/>
            <w:hideMark/>
          </w:tcPr>
          <w:p w14:paraId="593C80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in the ltm-EarlyUlSyncConfig.</w:t>
            </w:r>
          </w:p>
        </w:tc>
        <w:tc>
          <w:tcPr>
            <w:tcW w:w="1116" w:type="pct"/>
            <w:hideMark/>
          </w:tcPr>
          <w:p w14:paraId="0129F1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455C7A3" w14:textId="77777777" w:rsidTr="00B110EC">
        <w:trPr>
          <w:trHeight w:val="2720"/>
        </w:trPr>
        <w:tc>
          <w:tcPr>
            <w:tcW w:w="223" w:type="pct"/>
            <w:noWrap/>
            <w:hideMark/>
          </w:tcPr>
          <w:p w14:paraId="08F57DE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E068</w:t>
            </w:r>
          </w:p>
        </w:tc>
        <w:tc>
          <w:tcPr>
            <w:tcW w:w="447" w:type="pct"/>
            <w:noWrap/>
            <w:hideMark/>
          </w:tcPr>
          <w:p w14:paraId="4CECCBC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33538E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78CD23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7FBF5E1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6B8A3FB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1BB77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 coordinate with interested companies)</w:t>
            </w:r>
          </w:p>
        </w:tc>
        <w:tc>
          <w:tcPr>
            <w:tcW w:w="608" w:type="pct"/>
            <w:hideMark/>
          </w:tcPr>
          <w:p w14:paraId="7B8896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714" w:type="pct"/>
            <w:hideMark/>
          </w:tcPr>
          <w:p w14:paraId="41FF571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1116" w:type="pct"/>
            <w:hideMark/>
          </w:tcPr>
          <w:p w14:paraId="7BBE08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7C7B085" w14:textId="77777777" w:rsidTr="00B110EC">
        <w:trPr>
          <w:trHeight w:val="2720"/>
        </w:trPr>
        <w:tc>
          <w:tcPr>
            <w:tcW w:w="223" w:type="pct"/>
            <w:noWrap/>
            <w:hideMark/>
          </w:tcPr>
          <w:p w14:paraId="29D89F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E069</w:t>
            </w:r>
          </w:p>
        </w:tc>
        <w:tc>
          <w:tcPr>
            <w:tcW w:w="447" w:type="pct"/>
            <w:noWrap/>
            <w:hideMark/>
          </w:tcPr>
          <w:p w14:paraId="7661DD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(Tony)</w:t>
            </w:r>
          </w:p>
        </w:tc>
        <w:tc>
          <w:tcPr>
            <w:tcW w:w="268" w:type="pct"/>
            <w:noWrap/>
            <w:hideMark/>
          </w:tcPr>
          <w:p w14:paraId="238E5CA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78429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637B170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042E34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B9CAE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(to coordinate with interested companies)</w:t>
            </w:r>
          </w:p>
        </w:tc>
        <w:tc>
          <w:tcPr>
            <w:tcW w:w="608" w:type="pct"/>
            <w:hideMark/>
          </w:tcPr>
          <w:p w14:paraId="11C75AA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LTM candidate configuration (or reference configuration) may include the RLC-Config, but whether the UE should appy it or not depends on whether L2 reset is triggered for an LTM cell switch or not. In this case, we need to clarify that the UE should ignore the RLC-Config in case L2 reset is not done.</w:t>
            </w:r>
          </w:p>
        </w:tc>
        <w:tc>
          <w:tcPr>
            <w:tcW w:w="714" w:type="pct"/>
            <w:hideMark/>
          </w:tcPr>
          <w:p w14:paraId="27EDC6E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Clarify that UE should ignore the RLC-Config in case L2 reset is not done. We are planning to submit a contribution about this.</w:t>
            </w:r>
          </w:p>
        </w:tc>
        <w:tc>
          <w:tcPr>
            <w:tcW w:w="1116" w:type="pct"/>
            <w:hideMark/>
          </w:tcPr>
          <w:p w14:paraId="67F39C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2CC8544" w14:textId="77777777" w:rsidTr="00B110EC">
        <w:trPr>
          <w:trHeight w:val="2720"/>
        </w:trPr>
        <w:tc>
          <w:tcPr>
            <w:tcW w:w="223" w:type="pct"/>
            <w:noWrap/>
            <w:hideMark/>
          </w:tcPr>
          <w:p w14:paraId="12CBA5E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L006</w:t>
            </w:r>
          </w:p>
        </w:tc>
        <w:tc>
          <w:tcPr>
            <w:tcW w:w="447" w:type="pct"/>
            <w:noWrap/>
            <w:hideMark/>
          </w:tcPr>
          <w:p w14:paraId="29A747C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LGE (Siyoung Choi)</w:t>
            </w:r>
          </w:p>
        </w:tc>
        <w:tc>
          <w:tcPr>
            <w:tcW w:w="268" w:type="pct"/>
            <w:noWrap/>
            <w:hideMark/>
          </w:tcPr>
          <w:p w14:paraId="1178BE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042A2E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0</w:t>
            </w:r>
          </w:p>
        </w:tc>
        <w:tc>
          <w:tcPr>
            <w:tcW w:w="357" w:type="pct"/>
            <w:shd w:val="clear" w:color="auto" w:fill="E2EFD9" w:themeFill="accent6" w:themeFillTint="33"/>
            <w:noWrap/>
            <w:hideMark/>
          </w:tcPr>
          <w:p w14:paraId="44595E9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338F8F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This is the name of the constant which is used within the ASN.1 structure. There is no room for misunderstanding as the ASN.1 structure itself clarify what this is about.</w:t>
            </w:r>
          </w:p>
        </w:tc>
        <w:tc>
          <w:tcPr>
            <w:tcW w:w="374" w:type="pct"/>
            <w:hideMark/>
          </w:tcPr>
          <w:p w14:paraId="257522B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210A4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variable name maxNrofLTM-configs seems to mean the maximum number of LTM-Configs. Actually we have only one LTM-Config for MCG or SCG. In other words, the current name mislead as to meaning.</w:t>
            </w:r>
          </w:p>
        </w:tc>
        <w:tc>
          <w:tcPr>
            <w:tcW w:w="714" w:type="pct"/>
            <w:hideMark/>
          </w:tcPr>
          <w:p w14:paraId="2382ED8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6" w:type="pct"/>
            <w:hideMark/>
          </w:tcPr>
          <w:p w14:paraId="70DF54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495B9EF" w14:textId="77777777" w:rsidTr="00B110EC">
        <w:trPr>
          <w:trHeight w:val="2380"/>
        </w:trPr>
        <w:tc>
          <w:tcPr>
            <w:tcW w:w="223" w:type="pct"/>
            <w:noWrap/>
            <w:hideMark/>
          </w:tcPr>
          <w:p w14:paraId="3B2158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X129</w:t>
            </w:r>
          </w:p>
        </w:tc>
        <w:tc>
          <w:tcPr>
            <w:tcW w:w="447" w:type="pct"/>
            <w:noWrap/>
            <w:hideMark/>
          </w:tcPr>
          <w:p w14:paraId="09433AD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7335D8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3CBD46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81EC1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0F0425F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have some simpathy for the proposal, but the existing text is already quite complicated to read and adding more things will not make things easier. I would tend to keep current text as there is not really anyway bad with the current wording.</w:t>
            </w:r>
          </w:p>
        </w:tc>
        <w:tc>
          <w:tcPr>
            <w:tcW w:w="374" w:type="pct"/>
            <w:hideMark/>
          </w:tcPr>
          <w:p w14:paraId="2D30D9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0F295D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description may be a little redundant. Similar to the legacy CHO, we don’t need to distinguishing between LTM tiggered by network and LTM based recovery. A simple description can be used.</w:t>
            </w:r>
          </w:p>
        </w:tc>
        <w:tc>
          <w:tcPr>
            <w:tcW w:w="714" w:type="pct"/>
            <w:hideMark/>
          </w:tcPr>
          <w:p w14:paraId="456BB8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Also, for the MCG and SCG upon an indication from lower layer that an LTM cell switch procedure is triggered and, for the MCG, upon performing an LTM cell switch procedure following cell selection performed while timer T311 is running or upon LTM cell switch execution.</w:t>
            </w:r>
          </w:p>
        </w:tc>
        <w:tc>
          <w:tcPr>
            <w:tcW w:w="1116" w:type="pct"/>
            <w:hideMark/>
          </w:tcPr>
          <w:p w14:paraId="509378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7459856" w14:textId="77777777" w:rsidTr="00B110EC">
        <w:trPr>
          <w:trHeight w:val="1020"/>
        </w:trPr>
        <w:tc>
          <w:tcPr>
            <w:tcW w:w="223" w:type="pct"/>
            <w:noWrap/>
            <w:hideMark/>
          </w:tcPr>
          <w:p w14:paraId="3F0AE3D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B204</w:t>
            </w:r>
          </w:p>
        </w:tc>
        <w:tc>
          <w:tcPr>
            <w:tcW w:w="447" w:type="pct"/>
            <w:noWrap/>
            <w:hideMark/>
          </w:tcPr>
          <w:p w14:paraId="1FD4473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(Prateek)</w:t>
            </w:r>
          </w:p>
        </w:tc>
        <w:tc>
          <w:tcPr>
            <w:tcW w:w="268" w:type="pct"/>
            <w:noWrap/>
            <w:hideMark/>
          </w:tcPr>
          <w:p w14:paraId="2DBBD53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9EFF5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179087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5B47D00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6D0523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092DE0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Same as what? "Same" needs to be shortly described.</w:t>
            </w:r>
          </w:p>
        </w:tc>
        <w:tc>
          <w:tcPr>
            <w:tcW w:w="714" w:type="pct"/>
            <w:hideMark/>
          </w:tcPr>
          <w:p w14:paraId="4D5DAE8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"as used in UL" can be added at the end of the sentence like "for the same HARQ process as used in UL".</w:t>
            </w:r>
          </w:p>
        </w:tc>
        <w:tc>
          <w:tcPr>
            <w:tcW w:w="1116" w:type="pct"/>
            <w:hideMark/>
          </w:tcPr>
          <w:p w14:paraId="1DFC689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81EEEE3" w14:textId="77777777" w:rsidTr="00B110EC">
        <w:trPr>
          <w:trHeight w:val="7760"/>
        </w:trPr>
        <w:tc>
          <w:tcPr>
            <w:tcW w:w="223" w:type="pct"/>
            <w:noWrap/>
            <w:hideMark/>
          </w:tcPr>
          <w:p w14:paraId="43F204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B205</w:t>
            </w:r>
          </w:p>
        </w:tc>
        <w:tc>
          <w:tcPr>
            <w:tcW w:w="447" w:type="pct"/>
            <w:noWrap/>
            <w:hideMark/>
          </w:tcPr>
          <w:p w14:paraId="36A41D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(Prateek)</w:t>
            </w:r>
          </w:p>
        </w:tc>
        <w:tc>
          <w:tcPr>
            <w:tcW w:w="268" w:type="pct"/>
            <w:noWrap/>
            <w:hideMark/>
          </w:tcPr>
          <w:p w14:paraId="511590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35D60A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896EA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609F89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[Ericsson-Tony] I don't see the need for adding more text. I think we don't need to distinguish the behaviour with attemptLTM-Switch. </w:t>
            </w:r>
          </w:p>
        </w:tc>
        <w:tc>
          <w:tcPr>
            <w:tcW w:w="374" w:type="pct"/>
            <w:hideMark/>
          </w:tcPr>
          <w:p w14:paraId="63639FC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3CA02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Performing Re-establishment depends on attemptLTM-Switch.</w:t>
            </w:r>
          </w:p>
        </w:tc>
        <w:tc>
          <w:tcPr>
            <w:tcW w:w="714" w:type="pct"/>
            <w:hideMark/>
          </w:tcPr>
          <w:p w14:paraId="17D109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PCell, initiate the failure information procedure.</w:t>
            </w:r>
          </w:p>
        </w:tc>
        <w:tc>
          <w:tcPr>
            <w:tcW w:w="1116" w:type="pct"/>
            <w:hideMark/>
          </w:tcPr>
          <w:p w14:paraId="496F26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3C96AC5" w14:textId="77777777" w:rsidTr="00B110EC">
        <w:trPr>
          <w:trHeight w:val="3740"/>
        </w:trPr>
        <w:tc>
          <w:tcPr>
            <w:tcW w:w="223" w:type="pct"/>
            <w:noWrap/>
            <w:hideMark/>
          </w:tcPr>
          <w:p w14:paraId="65BF4A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Z042</w:t>
            </w:r>
          </w:p>
        </w:tc>
        <w:tc>
          <w:tcPr>
            <w:tcW w:w="447" w:type="pct"/>
            <w:noWrap/>
            <w:hideMark/>
          </w:tcPr>
          <w:p w14:paraId="768837B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62CEA9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D39E55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66CCEB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7429F5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11E79F2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AF846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current SK-CounterConfiguration-r18 includes both sk-CounterConfigToReleaseList-r18 and sk-CounterConfigToAddModList-r18. But there is no need to store ToReleaseList in the UE variable.</w:t>
            </w:r>
          </w:p>
        </w:tc>
        <w:tc>
          <w:tcPr>
            <w:tcW w:w="714" w:type="pct"/>
            <w:hideMark/>
          </w:tcPr>
          <w:p w14:paraId="71C8282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6" w:type="pct"/>
            <w:hideMark/>
          </w:tcPr>
          <w:p w14:paraId="26B974F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9D9B091" w14:textId="77777777" w:rsidTr="00B110EC">
        <w:trPr>
          <w:trHeight w:val="1360"/>
        </w:trPr>
        <w:tc>
          <w:tcPr>
            <w:tcW w:w="223" w:type="pct"/>
            <w:noWrap/>
            <w:hideMark/>
          </w:tcPr>
          <w:p w14:paraId="5111DA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Z039</w:t>
            </w:r>
          </w:p>
        </w:tc>
        <w:tc>
          <w:tcPr>
            <w:tcW w:w="447" w:type="pct"/>
            <w:noWrap/>
            <w:hideMark/>
          </w:tcPr>
          <w:p w14:paraId="34EA510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1C32302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C6D7EF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5E1BC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0063D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Maybe we can make the description even more generic. Will address this in the rapporteur CR.</w:t>
            </w:r>
          </w:p>
        </w:tc>
        <w:tc>
          <w:tcPr>
            <w:tcW w:w="374" w:type="pct"/>
            <w:hideMark/>
          </w:tcPr>
          <w:p w14:paraId="3A6E34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78306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description of LTM CSI resource configuration is missing here, which can also be stored in the VarLTM-Config.</w:t>
            </w:r>
          </w:p>
        </w:tc>
        <w:tc>
          <w:tcPr>
            <w:tcW w:w="714" w:type="pct"/>
            <w:hideMark/>
          </w:tcPr>
          <w:p w14:paraId="58A349B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VarLTM-Config is used to store the reference configuration, LTM CSI resource configuration and the LTM candidate configurations.</w:t>
            </w:r>
          </w:p>
        </w:tc>
        <w:tc>
          <w:tcPr>
            <w:tcW w:w="1116" w:type="pct"/>
            <w:hideMark/>
          </w:tcPr>
          <w:p w14:paraId="0B4F3CB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7A0373D" w14:textId="77777777" w:rsidTr="00B110EC">
        <w:trPr>
          <w:trHeight w:val="4420"/>
        </w:trPr>
        <w:tc>
          <w:tcPr>
            <w:tcW w:w="223" w:type="pct"/>
            <w:noWrap/>
            <w:hideMark/>
          </w:tcPr>
          <w:p w14:paraId="2F57945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H034</w:t>
            </w:r>
          </w:p>
        </w:tc>
        <w:tc>
          <w:tcPr>
            <w:tcW w:w="447" w:type="pct"/>
            <w:noWrap/>
            <w:hideMark/>
          </w:tcPr>
          <w:p w14:paraId="4DE2127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74EC13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FA8E0B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0CB89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B641F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374" w:type="pct"/>
            <w:hideMark/>
          </w:tcPr>
          <w:p w14:paraId="4B1A13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6D3863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Should be OPTIONAL</w:t>
            </w:r>
          </w:p>
        </w:tc>
        <w:tc>
          <w:tcPr>
            <w:tcW w:w="714" w:type="pct"/>
            <w:hideMark/>
          </w:tcPr>
          <w:p w14:paraId="2BD2153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There is procedure text about if this field exists in the variable or not, as it may or may not be used while the variable is used, so it should be OPTIONAL.</w:t>
            </w:r>
          </w:p>
        </w:tc>
        <w:tc>
          <w:tcPr>
            <w:tcW w:w="1116" w:type="pct"/>
            <w:hideMark/>
          </w:tcPr>
          <w:p w14:paraId="3584182D" w14:textId="5BBF38B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1C5257E7" w14:textId="77777777" w:rsidTr="00B110EC">
        <w:trPr>
          <w:trHeight w:val="3060"/>
        </w:trPr>
        <w:tc>
          <w:tcPr>
            <w:tcW w:w="223" w:type="pct"/>
            <w:noWrap/>
            <w:hideMark/>
          </w:tcPr>
          <w:p w14:paraId="4873DE2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M010</w:t>
            </w:r>
          </w:p>
        </w:tc>
        <w:tc>
          <w:tcPr>
            <w:tcW w:w="447" w:type="pct"/>
            <w:noWrap/>
            <w:hideMark/>
          </w:tcPr>
          <w:p w14:paraId="201F34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683FF9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940F0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77481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0BA531D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374" w:type="pct"/>
            <w:hideMark/>
          </w:tcPr>
          <w:p w14:paraId="5B75520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82736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UE is unable to release the last LTM-CSI-ResourceConfig from VarLTM-Config, because the ltm-CSI-ResourceConfigList size starts from 1. It should start from 0.</w:t>
            </w:r>
          </w:p>
        </w:tc>
        <w:tc>
          <w:tcPr>
            <w:tcW w:w="714" w:type="pct"/>
            <w:hideMark/>
          </w:tcPr>
          <w:p w14:paraId="136458E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VarLTM-Config-r18-IEs ::=              SEQUENCE {     ltm-ReferenceConfiguration-r18         ReferenceConfiguration-r18,     ltm-CandidateList-r18                  SEQUENCE (SIZE (01..maxNrofLTM-Configs-r18)) OF LTM-Candidate-r18,     ltm-CSI-ResourceConfigList-r18         SEQUENCE (SIZE (1..maxNrofLTM-CSI-ResourceConfigurations-r18)) OF LTM-CSI-ResourceConfig-r18 }</w:t>
            </w:r>
          </w:p>
        </w:tc>
        <w:tc>
          <w:tcPr>
            <w:tcW w:w="1116" w:type="pct"/>
            <w:hideMark/>
          </w:tcPr>
          <w:p w14:paraId="0BB43B4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D7FD0AC" w14:textId="77777777" w:rsidTr="00B110EC">
        <w:trPr>
          <w:trHeight w:val="1020"/>
        </w:trPr>
        <w:tc>
          <w:tcPr>
            <w:tcW w:w="223" w:type="pct"/>
            <w:noWrap/>
            <w:hideMark/>
          </w:tcPr>
          <w:p w14:paraId="1E02F53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H035</w:t>
            </w:r>
          </w:p>
        </w:tc>
        <w:tc>
          <w:tcPr>
            <w:tcW w:w="447" w:type="pct"/>
            <w:noWrap/>
            <w:hideMark/>
          </w:tcPr>
          <w:p w14:paraId="7286E1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(David Lecompte)</w:t>
            </w:r>
          </w:p>
        </w:tc>
        <w:tc>
          <w:tcPr>
            <w:tcW w:w="268" w:type="pct"/>
            <w:noWrap/>
            <w:hideMark/>
          </w:tcPr>
          <w:p w14:paraId="3B76884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4D56B99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58410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Disc</w:t>
            </w:r>
          </w:p>
        </w:tc>
        <w:tc>
          <w:tcPr>
            <w:tcW w:w="581" w:type="pct"/>
            <w:hideMark/>
          </w:tcPr>
          <w:p w14:paraId="367B48F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32ABD6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Huawei (to coordinate with the other interested companies).</w:t>
            </w:r>
          </w:p>
        </w:tc>
        <w:tc>
          <w:tcPr>
            <w:tcW w:w="608" w:type="pct"/>
            <w:hideMark/>
          </w:tcPr>
          <w:p w14:paraId="5DECD2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Type not suitable for a UE variable</w:t>
            </w:r>
          </w:p>
        </w:tc>
        <w:tc>
          <w:tcPr>
            <w:tcW w:w="714" w:type="pct"/>
            <w:hideMark/>
          </w:tcPr>
          <w:p w14:paraId="61640E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Contains ToAddMod/ToReleaseList fields, which should not be used for a UE variable. Will have a TP with procedure text.</w:t>
            </w:r>
          </w:p>
        </w:tc>
        <w:tc>
          <w:tcPr>
            <w:tcW w:w="1116" w:type="pct"/>
            <w:hideMark/>
          </w:tcPr>
          <w:p w14:paraId="5680FD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FB5BB3D" w14:textId="77777777" w:rsidTr="00B110EC">
        <w:trPr>
          <w:trHeight w:val="3060"/>
        </w:trPr>
        <w:tc>
          <w:tcPr>
            <w:tcW w:w="223" w:type="pct"/>
            <w:noWrap/>
            <w:hideMark/>
          </w:tcPr>
          <w:p w14:paraId="1B75233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M011</w:t>
            </w:r>
          </w:p>
        </w:tc>
        <w:tc>
          <w:tcPr>
            <w:tcW w:w="447" w:type="pct"/>
            <w:noWrap/>
            <w:hideMark/>
          </w:tcPr>
          <w:p w14:paraId="77D4A87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344F622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47631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341075B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76813A6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M010</w:t>
            </w:r>
          </w:p>
        </w:tc>
        <w:tc>
          <w:tcPr>
            <w:tcW w:w="374" w:type="pct"/>
            <w:hideMark/>
          </w:tcPr>
          <w:p w14:paraId="56AA9F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CE627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UE is unable to release the last LTM-CSI-ResourceConfig from VarLTM-Config, because the ltm-CSI-ResourceConfigList size starts from 1. It should start from 0.</w:t>
            </w:r>
          </w:p>
        </w:tc>
        <w:tc>
          <w:tcPr>
            <w:tcW w:w="714" w:type="pct"/>
            <w:hideMark/>
          </w:tcPr>
          <w:p w14:paraId="1482113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6" w:type="pct"/>
            <w:hideMark/>
          </w:tcPr>
          <w:p w14:paraId="5CDAC49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5E7F134" w14:textId="77777777" w:rsidTr="00B110EC">
        <w:trPr>
          <w:trHeight w:val="680"/>
        </w:trPr>
        <w:tc>
          <w:tcPr>
            <w:tcW w:w="223" w:type="pct"/>
            <w:noWrap/>
            <w:hideMark/>
          </w:tcPr>
          <w:p w14:paraId="09DCE4D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X130</w:t>
            </w:r>
          </w:p>
        </w:tc>
        <w:tc>
          <w:tcPr>
            <w:tcW w:w="447" w:type="pct"/>
            <w:noWrap/>
            <w:hideMark/>
          </w:tcPr>
          <w:p w14:paraId="7A4398C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0E488BC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1027B68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C205C6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6085FDC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F65F9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45A9A2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INTEGER is not clear enough for the UE variable.</w:t>
            </w:r>
          </w:p>
        </w:tc>
        <w:tc>
          <w:tcPr>
            <w:tcW w:w="714" w:type="pct"/>
            <w:hideMark/>
          </w:tcPr>
          <w:p w14:paraId="42D934C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Using “INTEGER (1..maxNrofLTM-Configs-r18-plus-1)”</w:t>
            </w:r>
          </w:p>
        </w:tc>
        <w:tc>
          <w:tcPr>
            <w:tcW w:w="1116" w:type="pct"/>
            <w:hideMark/>
          </w:tcPr>
          <w:p w14:paraId="21CA388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3A9D414" w14:textId="77777777" w:rsidTr="00B110EC">
        <w:trPr>
          <w:trHeight w:val="1020"/>
        </w:trPr>
        <w:tc>
          <w:tcPr>
            <w:tcW w:w="223" w:type="pct"/>
            <w:noWrap/>
            <w:hideMark/>
          </w:tcPr>
          <w:p w14:paraId="0E1D476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M018</w:t>
            </w:r>
          </w:p>
        </w:tc>
        <w:tc>
          <w:tcPr>
            <w:tcW w:w="447" w:type="pct"/>
            <w:noWrap/>
            <w:hideMark/>
          </w:tcPr>
          <w:p w14:paraId="14485F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377A32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65E0D6D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11A8C03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11E30D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4E85A87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587183A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According to clause 5.3.5.18.7, the UE should be able to release the content of UE variable VarLTM-ServingCellNoResetID.</w:t>
            </w:r>
          </w:p>
        </w:tc>
        <w:tc>
          <w:tcPr>
            <w:tcW w:w="714" w:type="pct"/>
            <w:hideMark/>
          </w:tcPr>
          <w:p w14:paraId="15D5840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VarLTM-ServingCellNoResetID-r18-IEs ::= SEQUENCE {     ltm-ServingCellNoResetID-r18            INTEGER OPTIONAL }</w:t>
            </w:r>
          </w:p>
        </w:tc>
        <w:tc>
          <w:tcPr>
            <w:tcW w:w="1116" w:type="pct"/>
            <w:hideMark/>
          </w:tcPr>
          <w:p w14:paraId="3B37B86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74F3884" w14:textId="77777777" w:rsidTr="00B110EC">
        <w:trPr>
          <w:trHeight w:val="4420"/>
        </w:trPr>
        <w:tc>
          <w:tcPr>
            <w:tcW w:w="223" w:type="pct"/>
            <w:noWrap/>
            <w:hideMark/>
          </w:tcPr>
          <w:p w14:paraId="0539F7D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Z040</w:t>
            </w:r>
          </w:p>
        </w:tc>
        <w:tc>
          <w:tcPr>
            <w:tcW w:w="447" w:type="pct"/>
            <w:noWrap/>
            <w:hideMark/>
          </w:tcPr>
          <w:p w14:paraId="1BE658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6ED6C10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FB87D8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75CF0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3931B5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2D8DE79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28F77B4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there is no need to specify anything about the timing point of UE based TA measurement. So it’s suggested to remove “upon an LTM cell switch procedure” to avoid the confusion.</w:t>
            </w:r>
          </w:p>
        </w:tc>
        <w:tc>
          <w:tcPr>
            <w:tcW w:w="714" w:type="pct"/>
            <w:hideMark/>
          </w:tcPr>
          <w:p w14:paraId="39406C7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IE VarLTM-ServingCellUE-MeasuredTA-ID is used to store the serving cell ID based on which the UE determines whether UE-based TA measurements are needed or not upon an LTM cell switch procedure.</w:t>
            </w:r>
          </w:p>
        </w:tc>
        <w:tc>
          <w:tcPr>
            <w:tcW w:w="1116" w:type="pct"/>
            <w:hideMark/>
          </w:tcPr>
          <w:p w14:paraId="778D00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0849DBCB" w14:textId="77777777" w:rsidTr="00B110EC">
        <w:trPr>
          <w:trHeight w:val="680"/>
        </w:trPr>
        <w:tc>
          <w:tcPr>
            <w:tcW w:w="223" w:type="pct"/>
            <w:noWrap/>
            <w:hideMark/>
          </w:tcPr>
          <w:p w14:paraId="353812A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X131</w:t>
            </w:r>
          </w:p>
        </w:tc>
        <w:tc>
          <w:tcPr>
            <w:tcW w:w="447" w:type="pct"/>
            <w:noWrap/>
            <w:hideMark/>
          </w:tcPr>
          <w:p w14:paraId="4331078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4AFBBF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6FB21C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B05D3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98652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12496A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1484B1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INTEGER is not clear enough for the UE variable.</w:t>
            </w:r>
          </w:p>
        </w:tc>
        <w:tc>
          <w:tcPr>
            <w:tcW w:w="714" w:type="pct"/>
            <w:hideMark/>
          </w:tcPr>
          <w:p w14:paraId="0D75AB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Using “INTEGER (1..maxNrofLTM-Configs-r18-plus-1)”</w:t>
            </w:r>
          </w:p>
        </w:tc>
        <w:tc>
          <w:tcPr>
            <w:tcW w:w="1116" w:type="pct"/>
            <w:hideMark/>
          </w:tcPr>
          <w:p w14:paraId="764676D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362A19D0" w14:textId="77777777" w:rsidTr="00B110EC">
        <w:trPr>
          <w:trHeight w:val="1360"/>
        </w:trPr>
        <w:tc>
          <w:tcPr>
            <w:tcW w:w="223" w:type="pct"/>
            <w:noWrap/>
            <w:hideMark/>
          </w:tcPr>
          <w:p w14:paraId="1481AB8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M019</w:t>
            </w:r>
          </w:p>
        </w:tc>
        <w:tc>
          <w:tcPr>
            <w:tcW w:w="447" w:type="pct"/>
            <w:noWrap/>
            <w:hideMark/>
          </w:tcPr>
          <w:p w14:paraId="4D9E17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MediaTek (Li-Chuan Tseng)</w:t>
            </w:r>
          </w:p>
        </w:tc>
        <w:tc>
          <w:tcPr>
            <w:tcW w:w="268" w:type="pct"/>
            <w:noWrap/>
            <w:hideMark/>
          </w:tcPr>
          <w:p w14:paraId="44E688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B11E3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ABD564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CA2BDD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4A5A1D8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BD356F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According to clause 5.3.5.18.7, the UE should be able to release the content of UE variable VarLTM-ServingCellUE-MeasuredTA-ID.</w:t>
            </w:r>
          </w:p>
        </w:tc>
        <w:tc>
          <w:tcPr>
            <w:tcW w:w="714" w:type="pct"/>
            <w:hideMark/>
          </w:tcPr>
          <w:p w14:paraId="45BD3D3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VarLTM-ServingCellUeMeasuredTA-ID-r18-IEs ::= SEQUENCE {     ltm-ServingCellUE-MeasuredTA-ID-r18           INTEGER OPTIONAL }</w:t>
            </w:r>
          </w:p>
        </w:tc>
        <w:tc>
          <w:tcPr>
            <w:tcW w:w="1116" w:type="pct"/>
            <w:hideMark/>
          </w:tcPr>
          <w:p w14:paraId="07E34DB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9182D38" w14:textId="77777777" w:rsidTr="00B110EC">
        <w:trPr>
          <w:trHeight w:val="7440"/>
        </w:trPr>
        <w:tc>
          <w:tcPr>
            <w:tcW w:w="223" w:type="pct"/>
            <w:noWrap/>
            <w:hideMark/>
          </w:tcPr>
          <w:p w14:paraId="082D055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Z041</w:t>
            </w:r>
          </w:p>
        </w:tc>
        <w:tc>
          <w:tcPr>
            <w:tcW w:w="447" w:type="pct"/>
            <w:noWrap/>
            <w:hideMark/>
          </w:tcPr>
          <w:p w14:paraId="4232F7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384B177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3D02E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4F6A60E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3F1451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9860A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DFE315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hideMark/>
          </w:tcPr>
          <w:p w14:paraId="2BB8571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not used in CPA, or CPC, subsequent CPAC or </w:t>
            </w:r>
            <w:r w:rsidRPr="0095701A">
              <w:rPr>
                <w:rFonts w:ascii="Arial" w:eastAsia="Times New Roman" w:hAnsi="Arial" w:cs="Times New Roman"/>
                <w:sz w:val="18"/>
                <w:szCs w:val="18"/>
                <w:lang w:eastAsia="zh-CN"/>
              </w:rPr>
              <w:lastRenderedPageBreak/>
              <w:t xml:space="preserve">CHO with candidate SCG(s) preparation.  </w:t>
            </w:r>
          </w:p>
        </w:tc>
        <w:tc>
          <w:tcPr>
            <w:tcW w:w="1116" w:type="pct"/>
            <w:hideMark/>
          </w:tcPr>
          <w:p w14:paraId="59F1B77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48F8171" w14:textId="77777777" w:rsidTr="00B110EC">
        <w:trPr>
          <w:trHeight w:val="2720"/>
        </w:trPr>
        <w:tc>
          <w:tcPr>
            <w:tcW w:w="223" w:type="pct"/>
            <w:noWrap/>
            <w:hideMark/>
          </w:tcPr>
          <w:p w14:paraId="1F8B80C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X132</w:t>
            </w:r>
          </w:p>
        </w:tc>
        <w:tc>
          <w:tcPr>
            <w:tcW w:w="447" w:type="pct"/>
            <w:noWrap/>
            <w:hideMark/>
          </w:tcPr>
          <w:p w14:paraId="45D83E6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Xiaomi (Yi)</w:t>
            </w:r>
          </w:p>
        </w:tc>
        <w:tc>
          <w:tcPr>
            <w:tcW w:w="268" w:type="pct"/>
            <w:noWrap/>
            <w:hideMark/>
          </w:tcPr>
          <w:p w14:paraId="13DF467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779F3AE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69798DA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73C1D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w:t>
            </w:r>
          </w:p>
        </w:tc>
        <w:tc>
          <w:tcPr>
            <w:tcW w:w="374" w:type="pct"/>
            <w:hideMark/>
          </w:tcPr>
          <w:p w14:paraId="583B1B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154F54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These fields a4-Threshold, hysteresis, timeToTrigger, and rsType may be the fields included in eventA4, eventA4H1, eventA4H2 and condEventA4.  But only CondEvent A4 can be configured for the candidate PSCells in the case of CHO with candidate SCG(s). To avoid the confusion, the descriptions shall be changed.</w:t>
            </w:r>
          </w:p>
        </w:tc>
        <w:tc>
          <w:tcPr>
            <w:tcW w:w="714" w:type="pct"/>
            <w:hideMark/>
          </w:tcPr>
          <w:p w14:paraId="1352806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This fields can include only condEventA4 releated parameters including a4-Threshold, hysteresis, timeToTrigger, and rsType.</w:t>
            </w:r>
          </w:p>
        </w:tc>
        <w:tc>
          <w:tcPr>
            <w:tcW w:w="1116" w:type="pct"/>
            <w:hideMark/>
          </w:tcPr>
          <w:p w14:paraId="5F15DB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29F28AA" w14:textId="77777777" w:rsidTr="00B110EC">
        <w:trPr>
          <w:trHeight w:val="1020"/>
        </w:trPr>
        <w:tc>
          <w:tcPr>
            <w:tcW w:w="223" w:type="pct"/>
            <w:noWrap/>
            <w:hideMark/>
          </w:tcPr>
          <w:p w14:paraId="7065C9A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E141</w:t>
            </w:r>
          </w:p>
        </w:tc>
        <w:tc>
          <w:tcPr>
            <w:tcW w:w="447" w:type="pct"/>
            <w:noWrap/>
            <w:hideMark/>
          </w:tcPr>
          <w:p w14:paraId="0BF50FD1"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(Cecilia)</w:t>
            </w:r>
          </w:p>
        </w:tc>
        <w:tc>
          <w:tcPr>
            <w:tcW w:w="268" w:type="pct"/>
            <w:noWrap/>
            <w:hideMark/>
          </w:tcPr>
          <w:p w14:paraId="536C6EC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1E3E9A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848738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Duplicate</w:t>
            </w:r>
          </w:p>
        </w:tc>
        <w:tc>
          <w:tcPr>
            <w:tcW w:w="581" w:type="pct"/>
            <w:hideMark/>
          </w:tcPr>
          <w:p w14:paraId="0E8614A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See E024</w:t>
            </w:r>
          </w:p>
        </w:tc>
        <w:tc>
          <w:tcPr>
            <w:tcW w:w="374" w:type="pct"/>
            <w:hideMark/>
          </w:tcPr>
          <w:p w14:paraId="48D2630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25E2F4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It doesn't seem possible for the target SN to update execution conditions for existing SCPAC configurations at PSCell change.</w:t>
            </w:r>
          </w:p>
        </w:tc>
        <w:tc>
          <w:tcPr>
            <w:tcW w:w="714" w:type="pct"/>
            <w:hideMark/>
          </w:tcPr>
          <w:p w14:paraId="2247969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Could perhaps be solved in the same way as RIL E024.</w:t>
            </w:r>
          </w:p>
        </w:tc>
        <w:tc>
          <w:tcPr>
            <w:tcW w:w="1116" w:type="pct"/>
            <w:hideMark/>
          </w:tcPr>
          <w:p w14:paraId="2F69383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53BBA0E7" w14:textId="77777777" w:rsidTr="00B110EC">
        <w:trPr>
          <w:trHeight w:val="2720"/>
        </w:trPr>
        <w:tc>
          <w:tcPr>
            <w:tcW w:w="223" w:type="pct"/>
            <w:noWrap/>
            <w:hideMark/>
          </w:tcPr>
          <w:p w14:paraId="5EE7FDE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E024</w:t>
            </w:r>
          </w:p>
        </w:tc>
        <w:tc>
          <w:tcPr>
            <w:tcW w:w="447" w:type="pct"/>
            <w:noWrap/>
            <w:hideMark/>
          </w:tcPr>
          <w:p w14:paraId="0504D31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 (Cecilia)</w:t>
            </w:r>
          </w:p>
        </w:tc>
        <w:tc>
          <w:tcPr>
            <w:tcW w:w="268" w:type="pct"/>
            <w:noWrap/>
            <w:hideMark/>
          </w:tcPr>
          <w:p w14:paraId="25233EC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542CF45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50E6D3D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425986E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7F98C3F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66BFA0F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hideMark/>
          </w:tcPr>
          <w:p w14:paraId="608E8FA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Allow conditionalReconfiguration to be included in sourceSCG-NR-Config or add the SCPAC candidate list.</w:t>
            </w:r>
          </w:p>
        </w:tc>
        <w:tc>
          <w:tcPr>
            <w:tcW w:w="1116" w:type="pct"/>
            <w:hideMark/>
          </w:tcPr>
          <w:p w14:paraId="5829B9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29B7DC6F" w14:textId="77777777" w:rsidTr="00B110EC">
        <w:trPr>
          <w:trHeight w:val="6460"/>
        </w:trPr>
        <w:tc>
          <w:tcPr>
            <w:tcW w:w="223" w:type="pct"/>
            <w:noWrap/>
            <w:hideMark/>
          </w:tcPr>
          <w:p w14:paraId="6018A5F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S796</w:t>
            </w:r>
          </w:p>
        </w:tc>
        <w:tc>
          <w:tcPr>
            <w:tcW w:w="447" w:type="pct"/>
            <w:noWrap/>
            <w:hideMark/>
          </w:tcPr>
          <w:p w14:paraId="2CA4E69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(Aby)</w:t>
            </w:r>
          </w:p>
        </w:tc>
        <w:tc>
          <w:tcPr>
            <w:tcW w:w="268" w:type="pct"/>
            <w:noWrap/>
            <w:hideMark/>
          </w:tcPr>
          <w:p w14:paraId="4D2E856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CC148E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2</w:t>
            </w:r>
          </w:p>
        </w:tc>
        <w:tc>
          <w:tcPr>
            <w:tcW w:w="357" w:type="pct"/>
            <w:shd w:val="clear" w:color="auto" w:fill="E2EFD9" w:themeFill="accent6" w:themeFillTint="33"/>
            <w:noWrap/>
            <w:hideMark/>
          </w:tcPr>
          <w:p w14:paraId="52B8178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7B6BD5B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The way how MN and SN configure L3 measurements is the same as legacy and LTM does not have an impact on this. Also, those fields are related to only L3 measurements and have nothing to do with L1 measurements.</w:t>
            </w:r>
          </w:p>
        </w:tc>
        <w:tc>
          <w:tcPr>
            <w:tcW w:w="374" w:type="pct"/>
            <w:hideMark/>
          </w:tcPr>
          <w:p w14:paraId="72F2730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00159E86"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MN awareness of SCG LTM to prevent capabilities are not exceeded and measurement gaps are provided</w:t>
            </w:r>
          </w:p>
        </w:tc>
        <w:tc>
          <w:tcPr>
            <w:tcW w:w="714" w:type="pct"/>
            <w:hideMark/>
          </w:tcPr>
          <w:p w14:paraId="586F2C6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6" w:type="pct"/>
            <w:hideMark/>
          </w:tcPr>
          <w:p w14:paraId="3C08692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70ADF161" w14:textId="77777777" w:rsidTr="00B110EC">
        <w:trPr>
          <w:trHeight w:val="8192"/>
        </w:trPr>
        <w:tc>
          <w:tcPr>
            <w:tcW w:w="223" w:type="pct"/>
            <w:noWrap/>
            <w:hideMark/>
          </w:tcPr>
          <w:p w14:paraId="0D9056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Z043</w:t>
            </w:r>
          </w:p>
        </w:tc>
        <w:tc>
          <w:tcPr>
            <w:tcW w:w="447" w:type="pct"/>
            <w:noWrap/>
            <w:hideMark/>
          </w:tcPr>
          <w:p w14:paraId="754703F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ZTE (Mengjie)</w:t>
            </w:r>
          </w:p>
        </w:tc>
        <w:tc>
          <w:tcPr>
            <w:tcW w:w="268" w:type="pct"/>
            <w:noWrap/>
            <w:hideMark/>
          </w:tcPr>
          <w:p w14:paraId="40701217"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2672E3D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09397F7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7DDC68D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BAE4A03"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70387DA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xml:space="preserve">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SubsequentCondReconfig-r18 IE. -- can be applicable to both MN and SN initiated subsequent CPAC  For 1), the legacy candidateCellInfoListCPC IE can be reused to transfer such information. So the original intention to introduce the new IE candidateCellInfoListSubsequentCPC-r18 is to transfer the information 2). </w:t>
            </w:r>
            <w:r w:rsidRPr="0095701A">
              <w:rPr>
                <w:rFonts w:ascii="Arial" w:eastAsia="Times New Roman" w:hAnsi="Arial" w:cs="Times New Roman"/>
                <w:sz w:val="18"/>
                <w:szCs w:val="18"/>
                <w:lang w:eastAsia="zh-CN"/>
              </w:rPr>
              <w:lastRenderedPageBreak/>
              <w:t>However, the current field description is unclear on how to use this IE for subsequent CPAC. It may cause the ambiguity that this IE is used to transfer the information from the MN or source SN, instead of from the candidate SN to the MN.</w:t>
            </w:r>
          </w:p>
        </w:tc>
        <w:tc>
          <w:tcPr>
            <w:tcW w:w="714" w:type="pct"/>
            <w:hideMark/>
          </w:tcPr>
          <w:p w14:paraId="42398B9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6" w:type="pct"/>
            <w:hideMark/>
          </w:tcPr>
          <w:p w14:paraId="34AD1FE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4AD865FB" w14:textId="77777777" w:rsidTr="00B110EC">
        <w:trPr>
          <w:trHeight w:val="1700"/>
        </w:trPr>
        <w:tc>
          <w:tcPr>
            <w:tcW w:w="223" w:type="pct"/>
            <w:noWrap/>
            <w:hideMark/>
          </w:tcPr>
          <w:p w14:paraId="5C11F7DE"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lastRenderedPageBreak/>
              <w:t> B104</w:t>
            </w:r>
          </w:p>
        </w:tc>
        <w:tc>
          <w:tcPr>
            <w:tcW w:w="447" w:type="pct"/>
            <w:noWrap/>
            <w:hideMark/>
          </w:tcPr>
          <w:p w14:paraId="385EF3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Lenovo (Congchi/Lianhai)</w:t>
            </w:r>
          </w:p>
        </w:tc>
        <w:tc>
          <w:tcPr>
            <w:tcW w:w="268" w:type="pct"/>
            <w:noWrap/>
            <w:hideMark/>
          </w:tcPr>
          <w:p w14:paraId="2DB2B51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3BD98AF8"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2FDC0D2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PropAgree</w:t>
            </w:r>
          </w:p>
        </w:tc>
        <w:tc>
          <w:tcPr>
            <w:tcW w:w="581" w:type="pct"/>
            <w:hideMark/>
          </w:tcPr>
          <w:p w14:paraId="27F20B5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374" w:type="pct"/>
            <w:hideMark/>
          </w:tcPr>
          <w:p w14:paraId="0BAA68A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1612549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The CG-Config IE is sent from SN to MN. Therefore it cannot be used by MN to suggest target SN about SCPAC candidates. MN should use CG-ConfigInfo instead.</w:t>
            </w:r>
          </w:p>
        </w:tc>
        <w:tc>
          <w:tcPr>
            <w:tcW w:w="714" w:type="pct"/>
            <w:hideMark/>
          </w:tcPr>
          <w:p w14:paraId="5842D2FB"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remove "master gNB or"</w:t>
            </w:r>
          </w:p>
        </w:tc>
        <w:tc>
          <w:tcPr>
            <w:tcW w:w="1116" w:type="pct"/>
            <w:hideMark/>
          </w:tcPr>
          <w:p w14:paraId="16A4C9A4"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B110EC" w:rsidRPr="0095701A" w14:paraId="6B00FCE6" w14:textId="77777777" w:rsidTr="00B110EC">
        <w:trPr>
          <w:trHeight w:val="4760"/>
        </w:trPr>
        <w:tc>
          <w:tcPr>
            <w:tcW w:w="223" w:type="pct"/>
            <w:noWrap/>
            <w:hideMark/>
          </w:tcPr>
          <w:p w14:paraId="6ACD1A02"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S797</w:t>
            </w:r>
          </w:p>
        </w:tc>
        <w:tc>
          <w:tcPr>
            <w:tcW w:w="447" w:type="pct"/>
            <w:noWrap/>
            <w:hideMark/>
          </w:tcPr>
          <w:p w14:paraId="596BB809"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Samsung (Aby)</w:t>
            </w:r>
          </w:p>
        </w:tc>
        <w:tc>
          <w:tcPr>
            <w:tcW w:w="268" w:type="pct"/>
            <w:noWrap/>
            <w:hideMark/>
          </w:tcPr>
          <w:p w14:paraId="14800E1C"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Mob</w:t>
            </w:r>
          </w:p>
        </w:tc>
        <w:tc>
          <w:tcPr>
            <w:tcW w:w="312" w:type="pct"/>
            <w:noWrap/>
            <w:hideMark/>
          </w:tcPr>
          <w:p w14:paraId="0FA9FDAD"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1</w:t>
            </w:r>
          </w:p>
        </w:tc>
        <w:tc>
          <w:tcPr>
            <w:tcW w:w="357" w:type="pct"/>
            <w:shd w:val="clear" w:color="auto" w:fill="E2EFD9" w:themeFill="accent6" w:themeFillTint="33"/>
            <w:noWrap/>
            <w:hideMark/>
          </w:tcPr>
          <w:p w14:paraId="7BF74B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PropReject</w:t>
            </w:r>
          </w:p>
        </w:tc>
        <w:tc>
          <w:tcPr>
            <w:tcW w:w="581" w:type="pct"/>
            <w:hideMark/>
          </w:tcPr>
          <w:p w14:paraId="5911422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374" w:type="pct"/>
            <w:hideMark/>
          </w:tcPr>
          <w:p w14:paraId="0624E450"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 </w:t>
            </w:r>
          </w:p>
        </w:tc>
        <w:tc>
          <w:tcPr>
            <w:tcW w:w="608" w:type="pct"/>
            <w:hideMark/>
          </w:tcPr>
          <w:p w14:paraId="47BE1CBA"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bytes, as the purpose is just to release the LTM configuration.</w:t>
            </w:r>
          </w:p>
        </w:tc>
        <w:tc>
          <w:tcPr>
            <w:tcW w:w="714" w:type="pct"/>
            <w:hideMark/>
          </w:tcPr>
          <w:p w14:paraId="6360F4C5"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95701A">
              <w:rPr>
                <w:rFonts w:ascii="Arial" w:eastAsia="Times New Roman" w:hAnsi="Arial" w:cs="Times New Roman"/>
                <w:sz w:val="18"/>
                <w:szCs w:val="18"/>
                <w:lang w:eastAsia="zh-CN"/>
              </w:rPr>
              <w:t>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is included without any subfields;</w:t>
            </w:r>
          </w:p>
        </w:tc>
        <w:tc>
          <w:tcPr>
            <w:tcW w:w="1116" w:type="pct"/>
            <w:hideMark/>
          </w:tcPr>
          <w:p w14:paraId="199B044F" w14:textId="77777777" w:rsidR="0095701A" w:rsidRPr="0095701A" w:rsidRDefault="0095701A" w:rsidP="0095701A">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bl>
    <w:p w14:paraId="002B8300" w14:textId="77777777" w:rsidR="0095701A" w:rsidRDefault="0095701A" w:rsidP="005758D1">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D7F3825" w14:textId="77777777" w:rsidR="005758D1" w:rsidRDefault="005758D1"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4F9AB7A" w14:textId="1499F0AF" w:rsidR="0095701A" w:rsidRPr="00436306" w:rsidRDefault="0095701A" w:rsidP="00436306">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95701A" w:rsidRPr="00436306" w:rsidSect="00FE6B95">
          <w:pgSz w:w="16838" w:h="11906" w:orient="landscape"/>
          <w:pgMar w:top="1440" w:right="1440" w:bottom="1440" w:left="1440" w:header="708" w:footer="708" w:gutter="0"/>
          <w:cols w:space="708"/>
          <w:docGrid w:linePitch="360"/>
        </w:sectPr>
      </w:pPr>
    </w:p>
    <w:p w14:paraId="0D3800A0" w14:textId="77777777" w:rsidR="00800787" w:rsidRDefault="00800787" w:rsidP="00FE6B95"/>
    <w:sectPr w:rsidR="00800787" w:rsidSect="005758D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95"/>
    <w:rsid w:val="00436306"/>
    <w:rsid w:val="004F1ACC"/>
    <w:rsid w:val="005758D1"/>
    <w:rsid w:val="00800787"/>
    <w:rsid w:val="00802BDC"/>
    <w:rsid w:val="0095701A"/>
    <w:rsid w:val="00B110EC"/>
    <w:rsid w:val="00FE6B9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605B"/>
  <w15:chartTrackingRefBased/>
  <w15:docId w15:val="{DD3B7915-4CA9-5B4D-8C36-CAFD9127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363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6306"/>
    <w:rPr>
      <w:rFonts w:ascii="Arial" w:eastAsia="Times New Roman" w:hAnsi="Arial" w:cs="Times New Roman"/>
      <w:sz w:val="36"/>
      <w:szCs w:val="20"/>
      <w:lang w:val="en-GB" w:eastAsia="ja-JP"/>
    </w:rPr>
  </w:style>
  <w:style w:type="paragraph" w:styleId="BodyText">
    <w:name w:val="Body Text"/>
    <w:basedOn w:val="Normal"/>
    <w:link w:val="BodyTextChar"/>
    <w:rsid w:val="00436306"/>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rsid w:val="00436306"/>
    <w:rPr>
      <w:rFonts w:ascii="Arial" w:eastAsia="Times New Roman" w:hAnsi="Arial" w:cs="Times New Roman"/>
      <w:sz w:val="20"/>
      <w:szCs w:val="20"/>
      <w:lang w:val="en-GB" w:eastAsia="zh-CN"/>
    </w:rPr>
  </w:style>
  <w:style w:type="character" w:styleId="Hyperlink">
    <w:name w:val="Hyperlink"/>
    <w:basedOn w:val="DefaultParagraphFont"/>
    <w:uiPriority w:val="99"/>
    <w:semiHidden/>
    <w:unhideWhenUsed/>
    <w:rsid w:val="0095701A"/>
    <w:rPr>
      <w:color w:val="0563C1"/>
      <w:u w:val="single"/>
    </w:rPr>
  </w:style>
  <w:style w:type="character" w:styleId="FollowedHyperlink">
    <w:name w:val="FollowedHyperlink"/>
    <w:basedOn w:val="DefaultParagraphFont"/>
    <w:uiPriority w:val="99"/>
    <w:semiHidden/>
    <w:unhideWhenUsed/>
    <w:rsid w:val="0095701A"/>
    <w:rPr>
      <w:color w:val="954F72"/>
      <w:u w:val="single"/>
    </w:rPr>
  </w:style>
  <w:style w:type="paragraph" w:customStyle="1" w:styleId="msonormal0">
    <w:name w:val="msonormal"/>
    <w:basedOn w:val="Normal"/>
    <w:rsid w:val="0095701A"/>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rsid w:val="0095701A"/>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95701A"/>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rsid w:val="0095701A"/>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95701A"/>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rsid w:val="0095701A"/>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rsid w:val="0095701A"/>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rsid w:val="0095701A"/>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rsid w:val="0095701A"/>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rsid w:val="0095701A"/>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rsid w:val="0095701A"/>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rsid w:val="0095701A"/>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626">
      <w:bodyDiv w:val="1"/>
      <w:marLeft w:val="0"/>
      <w:marRight w:val="0"/>
      <w:marTop w:val="0"/>
      <w:marBottom w:val="0"/>
      <w:divBdr>
        <w:top w:val="none" w:sz="0" w:space="0" w:color="auto"/>
        <w:left w:val="none" w:sz="0" w:space="0" w:color="auto"/>
        <w:bottom w:val="none" w:sz="0" w:space="0" w:color="auto"/>
        <w:right w:val="none" w:sz="0" w:space="0" w:color="auto"/>
      </w:divBdr>
    </w:div>
    <w:div w:id="259678751">
      <w:bodyDiv w:val="1"/>
      <w:marLeft w:val="0"/>
      <w:marRight w:val="0"/>
      <w:marTop w:val="0"/>
      <w:marBottom w:val="0"/>
      <w:divBdr>
        <w:top w:val="none" w:sz="0" w:space="0" w:color="auto"/>
        <w:left w:val="none" w:sz="0" w:space="0" w:color="auto"/>
        <w:bottom w:val="none" w:sz="0" w:space="0" w:color="auto"/>
        <w:right w:val="none" w:sz="0" w:space="0" w:color="auto"/>
      </w:divBdr>
    </w:div>
    <w:div w:id="467358381">
      <w:bodyDiv w:val="1"/>
      <w:marLeft w:val="0"/>
      <w:marRight w:val="0"/>
      <w:marTop w:val="0"/>
      <w:marBottom w:val="0"/>
      <w:divBdr>
        <w:top w:val="none" w:sz="0" w:space="0" w:color="auto"/>
        <w:left w:val="none" w:sz="0" w:space="0" w:color="auto"/>
        <w:bottom w:val="none" w:sz="0" w:space="0" w:color="auto"/>
        <w:right w:val="none" w:sz="0" w:space="0" w:color="auto"/>
      </w:divBdr>
    </w:div>
    <w:div w:id="468592911">
      <w:bodyDiv w:val="1"/>
      <w:marLeft w:val="0"/>
      <w:marRight w:val="0"/>
      <w:marTop w:val="0"/>
      <w:marBottom w:val="0"/>
      <w:divBdr>
        <w:top w:val="none" w:sz="0" w:space="0" w:color="auto"/>
        <w:left w:val="none" w:sz="0" w:space="0" w:color="auto"/>
        <w:bottom w:val="none" w:sz="0" w:space="0" w:color="auto"/>
        <w:right w:val="none" w:sz="0" w:space="0" w:color="auto"/>
      </w:divBdr>
    </w:div>
    <w:div w:id="596212246">
      <w:bodyDiv w:val="1"/>
      <w:marLeft w:val="0"/>
      <w:marRight w:val="0"/>
      <w:marTop w:val="0"/>
      <w:marBottom w:val="0"/>
      <w:divBdr>
        <w:top w:val="none" w:sz="0" w:space="0" w:color="auto"/>
        <w:left w:val="none" w:sz="0" w:space="0" w:color="auto"/>
        <w:bottom w:val="none" w:sz="0" w:space="0" w:color="auto"/>
        <w:right w:val="none" w:sz="0" w:space="0" w:color="auto"/>
      </w:divBdr>
    </w:div>
    <w:div w:id="919605464">
      <w:bodyDiv w:val="1"/>
      <w:marLeft w:val="0"/>
      <w:marRight w:val="0"/>
      <w:marTop w:val="0"/>
      <w:marBottom w:val="0"/>
      <w:divBdr>
        <w:top w:val="none" w:sz="0" w:space="0" w:color="auto"/>
        <w:left w:val="none" w:sz="0" w:space="0" w:color="auto"/>
        <w:bottom w:val="none" w:sz="0" w:space="0" w:color="auto"/>
        <w:right w:val="none" w:sz="0" w:space="0" w:color="auto"/>
      </w:divBdr>
    </w:div>
    <w:div w:id="12136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116</Pages>
  <Words>17489</Words>
  <Characters>99689</Characters>
  <Application>Microsoft Office Word</Application>
  <DocSecurity>0</DocSecurity>
  <Lines>830</Lines>
  <Paragraphs>233</Paragraphs>
  <ScaleCrop>false</ScaleCrop>
  <Company/>
  <LinksUpToDate>false</LinksUpToDate>
  <CharactersWithSpaces>116945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8</cp:revision>
  <dcterms:created xsi:type="dcterms:W3CDTF">2024-02-06T12:35:00Z</dcterms:created>
  <dcterms:modified xsi:type="dcterms:W3CDTF">2024-02-06T13:10:00Z</dcterms:modified>
</cp:coreProperties>
</file>